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05E6" w14:textId="77777777" w:rsidR="00562283" w:rsidRPr="0042425B" w:rsidRDefault="00562283" w:rsidP="009A0D91">
      <w:pPr>
        <w:pStyle w:val="aa"/>
        <w:spacing w:line="288" w:lineRule="auto"/>
      </w:pPr>
      <w:r w:rsidRPr="0042425B">
        <w:rPr>
          <w:noProof/>
          <w:lang w:eastAsia="zh-CN"/>
        </w:rPr>
        <w:drawing>
          <wp:anchor distT="0" distB="0" distL="114300" distR="114300" simplePos="0" relativeHeight="251659264" behindDoc="0" locked="0" layoutInCell="1" allowOverlap="1" wp14:anchorId="72A0A499" wp14:editId="13C16FED">
            <wp:simplePos x="0" y="0"/>
            <wp:positionH relativeFrom="page">
              <wp:align>center</wp:align>
            </wp:positionH>
            <wp:positionV relativeFrom="paragraph">
              <wp:posOffset>0</wp:posOffset>
            </wp:positionV>
            <wp:extent cx="560705" cy="560705"/>
            <wp:effectExtent l="0" t="0" r="0" b="0"/>
            <wp:wrapTight wrapText="bothSides">
              <wp:wrapPolygon edited="0">
                <wp:start x="0" y="0"/>
                <wp:lineTo x="0" y="20548"/>
                <wp:lineTo x="20548" y="20548"/>
                <wp:lineTo x="205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p>
    <w:p w14:paraId="486FE662" w14:textId="77777777" w:rsidR="00562283" w:rsidRPr="0042425B" w:rsidRDefault="00562283" w:rsidP="009A0D91">
      <w:pPr>
        <w:pStyle w:val="aa"/>
        <w:spacing w:line="360" w:lineRule="auto"/>
        <w:rPr>
          <w:b w:val="0"/>
          <w:caps/>
        </w:rPr>
      </w:pPr>
    </w:p>
    <w:p w14:paraId="1FFEA8A8" w14:textId="77777777" w:rsidR="00562283" w:rsidRPr="0042425B" w:rsidRDefault="00562283" w:rsidP="009A0D91">
      <w:pPr>
        <w:pStyle w:val="aa"/>
        <w:spacing w:line="360" w:lineRule="auto"/>
        <w:rPr>
          <w:b w:val="0"/>
          <w:caps/>
        </w:rPr>
      </w:pPr>
    </w:p>
    <w:p w14:paraId="32791B6D" w14:textId="07E60FF4" w:rsidR="00562283" w:rsidRPr="0042425B" w:rsidRDefault="00562283" w:rsidP="009A0D91">
      <w:pPr>
        <w:pStyle w:val="aa"/>
        <w:spacing w:line="360" w:lineRule="auto"/>
        <w:rPr>
          <w:b w:val="0"/>
          <w:caps/>
        </w:rPr>
      </w:pPr>
      <w:r w:rsidRPr="0042425B">
        <w:rPr>
          <w:b w:val="0"/>
          <w:caps/>
        </w:rPr>
        <w:t xml:space="preserve">Санкт-Петербургский государственный университет </w:t>
      </w:r>
    </w:p>
    <w:p w14:paraId="57EFACB7" w14:textId="6440B46F" w:rsidR="00562283" w:rsidRPr="0042425B" w:rsidRDefault="00562283" w:rsidP="009A0D91">
      <w:pPr>
        <w:pStyle w:val="aa"/>
        <w:spacing w:line="360" w:lineRule="auto"/>
        <w:jc w:val="left"/>
        <w:rPr>
          <w:b w:val="0"/>
        </w:rPr>
      </w:pPr>
    </w:p>
    <w:p w14:paraId="2156F5BF" w14:textId="77777777" w:rsidR="00562283" w:rsidRPr="0042425B" w:rsidRDefault="00562283" w:rsidP="009A0D91">
      <w:pPr>
        <w:pStyle w:val="aa"/>
        <w:spacing w:line="360" w:lineRule="auto"/>
        <w:jc w:val="left"/>
      </w:pPr>
    </w:p>
    <w:p w14:paraId="20C1C8EA" w14:textId="77777777" w:rsidR="00562283" w:rsidRPr="0042425B" w:rsidRDefault="00562283" w:rsidP="009A0D91">
      <w:pPr>
        <w:pStyle w:val="aa"/>
        <w:spacing w:line="360" w:lineRule="auto"/>
        <w:jc w:val="left"/>
      </w:pPr>
    </w:p>
    <w:p w14:paraId="45458A15" w14:textId="44A1E43C" w:rsidR="00562283" w:rsidRPr="0042425B" w:rsidRDefault="00562283" w:rsidP="009A0D91">
      <w:pPr>
        <w:pStyle w:val="aa"/>
        <w:spacing w:line="360" w:lineRule="auto"/>
        <w:rPr>
          <w:i/>
          <w:sz w:val="28"/>
          <w:szCs w:val="28"/>
        </w:rPr>
      </w:pPr>
      <w:r w:rsidRPr="0042425B">
        <w:rPr>
          <w:i/>
          <w:sz w:val="28"/>
          <w:szCs w:val="28"/>
        </w:rPr>
        <w:t>Ужовский Владислав Сергеевич</w:t>
      </w:r>
    </w:p>
    <w:p w14:paraId="17CF0FA3" w14:textId="77777777" w:rsidR="00562283" w:rsidRPr="0042425B" w:rsidRDefault="00562283" w:rsidP="009A0D91">
      <w:pPr>
        <w:pStyle w:val="aa"/>
        <w:spacing w:line="360" w:lineRule="auto"/>
        <w:rPr>
          <w:sz w:val="28"/>
          <w:szCs w:val="28"/>
        </w:rPr>
      </w:pPr>
    </w:p>
    <w:p w14:paraId="7D97A90B" w14:textId="77777777" w:rsidR="00562283" w:rsidRPr="0042425B" w:rsidRDefault="00562283" w:rsidP="009A0D91">
      <w:pPr>
        <w:pStyle w:val="aa"/>
        <w:spacing w:line="360" w:lineRule="auto"/>
        <w:rPr>
          <w:sz w:val="28"/>
          <w:szCs w:val="28"/>
        </w:rPr>
      </w:pPr>
      <w:r w:rsidRPr="0042425B">
        <w:rPr>
          <w:sz w:val="28"/>
          <w:szCs w:val="28"/>
        </w:rPr>
        <w:t xml:space="preserve">Выпускная квалификационная работа </w:t>
      </w:r>
    </w:p>
    <w:p w14:paraId="3E3CFA1D" w14:textId="77777777" w:rsidR="00562283" w:rsidRPr="0042425B" w:rsidRDefault="00562283" w:rsidP="00562283">
      <w:pPr>
        <w:pStyle w:val="aa"/>
        <w:spacing w:line="360" w:lineRule="auto"/>
        <w:jc w:val="left"/>
        <w:rPr>
          <w:i/>
          <w:sz w:val="28"/>
          <w:szCs w:val="28"/>
        </w:rPr>
      </w:pPr>
    </w:p>
    <w:p w14:paraId="445412C3" w14:textId="7979545F" w:rsidR="00562283" w:rsidRPr="00E06E43" w:rsidRDefault="00562283" w:rsidP="00562283">
      <w:pPr>
        <w:pStyle w:val="ac"/>
        <w:spacing w:line="360" w:lineRule="auto"/>
        <w:ind w:left="0"/>
        <w:jc w:val="center"/>
        <w:rPr>
          <w:i/>
        </w:rPr>
      </w:pPr>
      <w:r w:rsidRPr="0042425B">
        <w:rPr>
          <w:i/>
        </w:rPr>
        <w:t xml:space="preserve"> </w:t>
      </w:r>
      <w:bookmarkStart w:id="0" w:name="_Hlk133498617"/>
      <w:r w:rsidRPr="0042425B">
        <w:rPr>
          <w:i/>
        </w:rPr>
        <w:t>Цифровое (электронное) политическое участие в России: проблемы и перспективы</w:t>
      </w:r>
      <w:bookmarkEnd w:id="0"/>
    </w:p>
    <w:p w14:paraId="5B764741" w14:textId="77777777" w:rsidR="00562283" w:rsidRPr="0042425B" w:rsidRDefault="00562283" w:rsidP="009A7242">
      <w:pPr>
        <w:pStyle w:val="aa"/>
        <w:spacing w:line="360" w:lineRule="auto"/>
        <w:jc w:val="left"/>
        <w:rPr>
          <w:b w:val="0"/>
          <w:sz w:val="28"/>
          <w:szCs w:val="28"/>
        </w:rPr>
      </w:pPr>
    </w:p>
    <w:p w14:paraId="63987868" w14:textId="77777777" w:rsidR="00562283" w:rsidRPr="0042425B" w:rsidRDefault="00562283" w:rsidP="00562283">
      <w:pPr>
        <w:pStyle w:val="aa"/>
        <w:spacing w:line="360" w:lineRule="auto"/>
        <w:rPr>
          <w:b w:val="0"/>
          <w:sz w:val="28"/>
          <w:szCs w:val="28"/>
        </w:rPr>
      </w:pPr>
      <w:r w:rsidRPr="0042425B">
        <w:rPr>
          <w:b w:val="0"/>
          <w:sz w:val="28"/>
          <w:szCs w:val="28"/>
        </w:rPr>
        <w:t xml:space="preserve">Уровень образования: </w:t>
      </w:r>
    </w:p>
    <w:p w14:paraId="6B5007EB" w14:textId="77777777" w:rsidR="00562283" w:rsidRPr="0042425B" w:rsidRDefault="00562283" w:rsidP="00562283">
      <w:pPr>
        <w:spacing w:after="0" w:line="360" w:lineRule="auto"/>
        <w:jc w:val="center"/>
        <w:rPr>
          <w:rFonts w:ascii="Times New Roman" w:hAnsi="Times New Roman" w:cs="Times New Roman"/>
          <w:b/>
          <w:sz w:val="28"/>
          <w:szCs w:val="28"/>
        </w:rPr>
      </w:pPr>
      <w:r w:rsidRPr="0042425B">
        <w:rPr>
          <w:rFonts w:ascii="Times New Roman" w:hAnsi="Times New Roman" w:cs="Times New Roman"/>
          <w:sz w:val="28"/>
          <w:szCs w:val="28"/>
        </w:rPr>
        <w:t>Направление</w:t>
      </w:r>
      <w:r w:rsidRPr="0042425B">
        <w:rPr>
          <w:rFonts w:ascii="Times New Roman" w:hAnsi="Times New Roman" w:cs="Times New Roman"/>
          <w:spacing w:val="-14"/>
          <w:sz w:val="28"/>
          <w:szCs w:val="28"/>
        </w:rPr>
        <w:t xml:space="preserve"> </w:t>
      </w:r>
      <w:r w:rsidRPr="0042425B">
        <w:rPr>
          <w:rFonts w:ascii="Times New Roman" w:hAnsi="Times New Roman" w:cs="Times New Roman"/>
          <w:b/>
          <w:sz w:val="28"/>
          <w:szCs w:val="28"/>
        </w:rPr>
        <w:t>39.04.01</w:t>
      </w:r>
      <w:r w:rsidRPr="0042425B">
        <w:rPr>
          <w:rFonts w:ascii="Times New Roman" w:hAnsi="Times New Roman" w:cs="Times New Roman"/>
          <w:b/>
          <w:spacing w:val="-14"/>
          <w:sz w:val="28"/>
          <w:szCs w:val="28"/>
        </w:rPr>
        <w:t xml:space="preserve"> </w:t>
      </w:r>
      <w:r w:rsidRPr="0042425B">
        <w:rPr>
          <w:rFonts w:ascii="Times New Roman" w:hAnsi="Times New Roman" w:cs="Times New Roman"/>
          <w:b/>
          <w:sz w:val="28"/>
          <w:szCs w:val="28"/>
        </w:rPr>
        <w:t>«Социология»</w:t>
      </w:r>
    </w:p>
    <w:p w14:paraId="784CAFEA" w14:textId="77777777" w:rsidR="00562283" w:rsidRPr="0042425B" w:rsidRDefault="00562283" w:rsidP="00562283">
      <w:pPr>
        <w:pStyle w:val="ac"/>
        <w:spacing w:line="360" w:lineRule="auto"/>
        <w:ind w:left="0"/>
        <w:jc w:val="center"/>
      </w:pPr>
      <w:r w:rsidRPr="0042425B">
        <w:rPr>
          <w:spacing w:val="-1"/>
        </w:rPr>
        <w:t>Основная</w:t>
      </w:r>
      <w:r w:rsidRPr="0042425B">
        <w:rPr>
          <w:spacing w:val="-13"/>
        </w:rPr>
        <w:t xml:space="preserve"> </w:t>
      </w:r>
      <w:r w:rsidRPr="0042425B">
        <w:t>образовательная</w:t>
      </w:r>
      <w:r w:rsidRPr="0042425B">
        <w:rPr>
          <w:spacing w:val="-16"/>
        </w:rPr>
        <w:t xml:space="preserve"> </w:t>
      </w:r>
      <w:r w:rsidRPr="0042425B">
        <w:t>программа</w:t>
      </w:r>
      <w:r w:rsidRPr="0042425B">
        <w:rPr>
          <w:spacing w:val="-16"/>
        </w:rPr>
        <w:t xml:space="preserve"> </w:t>
      </w:r>
      <w:r w:rsidRPr="0042425B">
        <w:t>магистратуры</w:t>
      </w:r>
    </w:p>
    <w:p w14:paraId="3105936D" w14:textId="77777777" w:rsidR="00562283" w:rsidRPr="0042425B" w:rsidRDefault="00562283" w:rsidP="00562283">
      <w:pPr>
        <w:pStyle w:val="aa"/>
        <w:spacing w:line="360" w:lineRule="auto"/>
        <w:rPr>
          <w:b w:val="0"/>
          <w:sz w:val="28"/>
          <w:szCs w:val="28"/>
        </w:rPr>
      </w:pPr>
      <w:bookmarkStart w:id="1" w:name="_Toc5969"/>
      <w:bookmarkStart w:id="2" w:name="_Toc12317"/>
      <w:r w:rsidRPr="0042425B">
        <w:rPr>
          <w:sz w:val="28"/>
          <w:szCs w:val="28"/>
        </w:rPr>
        <w:t>ВМ.5589.2021</w:t>
      </w:r>
      <w:r w:rsidRPr="0042425B">
        <w:rPr>
          <w:spacing w:val="-4"/>
          <w:sz w:val="28"/>
          <w:szCs w:val="28"/>
        </w:rPr>
        <w:t xml:space="preserve"> </w:t>
      </w:r>
      <w:r w:rsidRPr="0042425B">
        <w:rPr>
          <w:sz w:val="28"/>
          <w:szCs w:val="28"/>
        </w:rPr>
        <w:t>«Социология»</w:t>
      </w:r>
      <w:bookmarkEnd w:id="1"/>
      <w:bookmarkEnd w:id="2"/>
    </w:p>
    <w:p w14:paraId="3DF59A55" w14:textId="77777777" w:rsidR="00562283" w:rsidRPr="0042425B" w:rsidRDefault="00562283" w:rsidP="00562283">
      <w:pPr>
        <w:pStyle w:val="aa"/>
        <w:spacing w:line="360" w:lineRule="auto"/>
        <w:jc w:val="left"/>
        <w:rPr>
          <w:sz w:val="28"/>
          <w:szCs w:val="28"/>
        </w:rPr>
      </w:pPr>
    </w:p>
    <w:p w14:paraId="122E91A3" w14:textId="77777777" w:rsidR="00562283" w:rsidRPr="0042425B" w:rsidRDefault="00562283" w:rsidP="00562283">
      <w:pPr>
        <w:pStyle w:val="aa"/>
        <w:spacing w:line="360" w:lineRule="auto"/>
        <w:jc w:val="left"/>
        <w:rPr>
          <w:sz w:val="28"/>
          <w:szCs w:val="28"/>
        </w:rPr>
      </w:pPr>
    </w:p>
    <w:p w14:paraId="1F95DD21" w14:textId="77777777" w:rsidR="00562283" w:rsidRPr="0042425B" w:rsidRDefault="00562283" w:rsidP="009A7242">
      <w:pPr>
        <w:pStyle w:val="aa"/>
        <w:jc w:val="right"/>
        <w:rPr>
          <w:b w:val="0"/>
          <w:sz w:val="28"/>
          <w:szCs w:val="28"/>
        </w:rPr>
      </w:pPr>
      <w:r w:rsidRPr="0042425B">
        <w:rPr>
          <w:b w:val="0"/>
          <w:sz w:val="28"/>
          <w:szCs w:val="28"/>
        </w:rPr>
        <w:t xml:space="preserve">Научный руководитель: </w:t>
      </w:r>
    </w:p>
    <w:p w14:paraId="062B2FE3" w14:textId="77777777" w:rsidR="00562283" w:rsidRPr="0042425B" w:rsidRDefault="00562283" w:rsidP="009A7242">
      <w:pPr>
        <w:pStyle w:val="aa"/>
        <w:jc w:val="left"/>
        <w:rPr>
          <w:sz w:val="28"/>
          <w:szCs w:val="28"/>
        </w:rPr>
      </w:pPr>
    </w:p>
    <w:p w14:paraId="41D8C519" w14:textId="77777777" w:rsidR="00562283" w:rsidRPr="0042425B" w:rsidRDefault="00562283" w:rsidP="009A7242">
      <w:pPr>
        <w:pStyle w:val="aa"/>
        <w:jc w:val="right"/>
        <w:rPr>
          <w:b w:val="0"/>
          <w:sz w:val="28"/>
          <w:szCs w:val="28"/>
        </w:rPr>
      </w:pPr>
      <w:r w:rsidRPr="0042425B">
        <w:rPr>
          <w:b w:val="0"/>
          <w:sz w:val="28"/>
          <w:szCs w:val="28"/>
        </w:rPr>
        <w:t xml:space="preserve">Научный руководитель: </w:t>
      </w:r>
    </w:p>
    <w:p w14:paraId="340E1B50" w14:textId="77777777" w:rsidR="00562283" w:rsidRPr="0042425B" w:rsidRDefault="00562283" w:rsidP="009A7242">
      <w:pPr>
        <w:spacing w:after="0" w:line="240" w:lineRule="auto"/>
        <w:jc w:val="right"/>
        <w:rPr>
          <w:rFonts w:ascii="Times New Roman" w:hAnsi="Times New Roman" w:cs="Times New Roman"/>
          <w:sz w:val="28"/>
          <w:szCs w:val="28"/>
        </w:rPr>
      </w:pPr>
      <w:r w:rsidRPr="0042425B">
        <w:rPr>
          <w:rFonts w:ascii="Times New Roman" w:hAnsi="Times New Roman" w:cs="Times New Roman"/>
          <w:sz w:val="28"/>
          <w:szCs w:val="28"/>
        </w:rPr>
        <w:t xml:space="preserve">кандидат социологических наук, доцент </w:t>
      </w:r>
    </w:p>
    <w:p w14:paraId="1C3A8DA1" w14:textId="77777777" w:rsidR="00562283" w:rsidRPr="0042425B" w:rsidRDefault="00562283" w:rsidP="009A7242">
      <w:pPr>
        <w:spacing w:after="0" w:line="240" w:lineRule="auto"/>
        <w:jc w:val="right"/>
        <w:rPr>
          <w:rFonts w:ascii="Times New Roman" w:hAnsi="Times New Roman" w:cs="Times New Roman"/>
          <w:sz w:val="28"/>
          <w:szCs w:val="28"/>
        </w:rPr>
      </w:pPr>
      <w:r w:rsidRPr="0042425B">
        <w:rPr>
          <w:rFonts w:ascii="Times New Roman" w:hAnsi="Times New Roman" w:cs="Times New Roman"/>
          <w:sz w:val="28"/>
          <w:szCs w:val="28"/>
        </w:rPr>
        <w:t xml:space="preserve">кафедры социологии политических и социальных процессов </w:t>
      </w:r>
    </w:p>
    <w:p w14:paraId="791811D3" w14:textId="3A7F2B2D" w:rsidR="00562283" w:rsidRPr="0042425B" w:rsidRDefault="00562283" w:rsidP="009A7242">
      <w:pPr>
        <w:pStyle w:val="aa"/>
        <w:jc w:val="right"/>
        <w:rPr>
          <w:sz w:val="28"/>
          <w:szCs w:val="28"/>
        </w:rPr>
      </w:pPr>
      <w:r w:rsidRPr="0042425B">
        <w:rPr>
          <w:sz w:val="28"/>
          <w:szCs w:val="28"/>
        </w:rPr>
        <w:t>Савин Сергей Дмитриевич</w:t>
      </w:r>
    </w:p>
    <w:p w14:paraId="2B70C137" w14:textId="77777777" w:rsidR="00562283" w:rsidRPr="0042425B" w:rsidRDefault="00562283" w:rsidP="009A7242">
      <w:pPr>
        <w:pStyle w:val="aa"/>
        <w:jc w:val="left"/>
        <w:rPr>
          <w:b w:val="0"/>
          <w:sz w:val="28"/>
          <w:szCs w:val="28"/>
        </w:rPr>
      </w:pPr>
    </w:p>
    <w:p w14:paraId="6D69F77E" w14:textId="77033327" w:rsidR="00562283" w:rsidRDefault="00562283" w:rsidP="009A7242">
      <w:pPr>
        <w:pStyle w:val="a8"/>
        <w:tabs>
          <w:tab w:val="left" w:pos="567"/>
        </w:tabs>
        <w:spacing w:after="0" w:line="240" w:lineRule="auto"/>
        <w:ind w:left="0"/>
        <w:jc w:val="right"/>
        <w:rPr>
          <w:rFonts w:ascii="Times New Roman" w:hAnsi="Times New Roman" w:cs="Times New Roman"/>
          <w:sz w:val="28"/>
          <w:szCs w:val="28"/>
        </w:rPr>
      </w:pPr>
      <w:r w:rsidRPr="0042425B">
        <w:rPr>
          <w:rFonts w:ascii="Times New Roman" w:hAnsi="Times New Roman" w:cs="Times New Roman"/>
          <w:sz w:val="28"/>
          <w:szCs w:val="28"/>
        </w:rPr>
        <w:t xml:space="preserve">Рецензент: </w:t>
      </w:r>
    </w:p>
    <w:p w14:paraId="50CE5C39" w14:textId="491DBCF6" w:rsidR="009A7242" w:rsidRPr="0042425B" w:rsidRDefault="009A7242" w:rsidP="009A7242">
      <w:pPr>
        <w:pStyle w:val="a8"/>
        <w:tabs>
          <w:tab w:val="left" w:pos="567"/>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доктор политических наук, профессор</w:t>
      </w:r>
      <w:r>
        <w:rPr>
          <w:rFonts w:ascii="Times New Roman" w:hAnsi="Times New Roman" w:cs="Times New Roman"/>
          <w:sz w:val="28"/>
          <w:szCs w:val="28"/>
        </w:rPr>
        <w:br/>
      </w:r>
      <w:r w:rsidRPr="009A7242">
        <w:rPr>
          <w:rFonts w:ascii="Times New Roman" w:hAnsi="Times New Roman" w:cs="Times New Roman"/>
          <w:b/>
          <w:bCs/>
          <w:sz w:val="28"/>
          <w:szCs w:val="28"/>
        </w:rPr>
        <w:t>Казаков Александр Александрович</w:t>
      </w:r>
    </w:p>
    <w:p w14:paraId="1548A0BA" w14:textId="77777777" w:rsidR="00562283" w:rsidRPr="0042425B" w:rsidRDefault="00562283" w:rsidP="009A7242">
      <w:pPr>
        <w:pStyle w:val="aa"/>
        <w:jc w:val="left"/>
        <w:rPr>
          <w:sz w:val="28"/>
          <w:szCs w:val="28"/>
        </w:rPr>
      </w:pPr>
    </w:p>
    <w:p w14:paraId="245B4FDD" w14:textId="77777777" w:rsidR="009A7242" w:rsidRDefault="009A7242" w:rsidP="009A7242">
      <w:pPr>
        <w:pStyle w:val="aa"/>
        <w:rPr>
          <w:sz w:val="28"/>
          <w:szCs w:val="28"/>
        </w:rPr>
      </w:pPr>
    </w:p>
    <w:p w14:paraId="2E23BB27" w14:textId="77777777" w:rsidR="009A7242" w:rsidRDefault="009A7242" w:rsidP="009A7242">
      <w:pPr>
        <w:pStyle w:val="aa"/>
        <w:rPr>
          <w:sz w:val="28"/>
          <w:szCs w:val="28"/>
        </w:rPr>
      </w:pPr>
    </w:p>
    <w:p w14:paraId="1E4AAE1A" w14:textId="36E4067E" w:rsidR="00562283" w:rsidRPr="0042425B" w:rsidRDefault="00562283" w:rsidP="009A7242">
      <w:pPr>
        <w:pStyle w:val="aa"/>
        <w:rPr>
          <w:b w:val="0"/>
          <w:sz w:val="28"/>
          <w:szCs w:val="28"/>
        </w:rPr>
      </w:pPr>
      <w:r w:rsidRPr="0042425B">
        <w:rPr>
          <w:sz w:val="28"/>
          <w:szCs w:val="28"/>
        </w:rPr>
        <w:t>Санкт-Петербург</w:t>
      </w:r>
    </w:p>
    <w:p w14:paraId="3205ED91" w14:textId="77777777" w:rsidR="00562283" w:rsidRPr="0042425B" w:rsidRDefault="00562283" w:rsidP="00562283">
      <w:pPr>
        <w:pStyle w:val="aa"/>
        <w:spacing w:line="288" w:lineRule="auto"/>
        <w:rPr>
          <w:sz w:val="28"/>
          <w:szCs w:val="28"/>
        </w:rPr>
      </w:pPr>
      <w:r w:rsidRPr="0042425B">
        <w:rPr>
          <w:noProof/>
          <w:lang w:eastAsia="zh-CN"/>
        </w:rPr>
        <mc:AlternateContent>
          <mc:Choice Requires="wps">
            <w:drawing>
              <wp:anchor distT="0" distB="0" distL="114300" distR="114300" simplePos="0" relativeHeight="251660288" behindDoc="0" locked="0" layoutInCell="1" allowOverlap="1" wp14:anchorId="3D819D0C" wp14:editId="30729E57">
                <wp:simplePos x="0" y="0"/>
                <wp:positionH relativeFrom="column">
                  <wp:posOffset>2857500</wp:posOffset>
                </wp:positionH>
                <wp:positionV relativeFrom="paragraph">
                  <wp:posOffset>335915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8139AC" id="Овал 5" o:spid="_x0000_s1026" style="position:absolute;margin-left:225pt;margin-top:26.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lMgIAAJYEAAAOAAAAZHJzL2Uyb0RvYy54bWy0VN1u0zAUvkfiHSzf07RVO7ao6TR1GkIa&#10;MGnwAK7jJBaOjzl2mpaH4RkQt3uJPhLHTls6uEOQC8vn7/N3/rK43raGbRR6Dbbgk9GYM2UllNrW&#10;Bf/08e7VJWc+CFsKA1YVfKc8v16+fLHoXa6m0IApFTICsT7vXcGbEFyeZV42qhV+BE5ZMlaArQgk&#10;Yp2VKHpCb002HY8vsh6wdAhSeU/a28HIlwm/qpQMH6rKq8BMwYlbSCemcx3PbLkQeY3CNVoeaIi/&#10;YNEKbenRE9StCIJ1qP+AarVE8FCFkYQ2g6rSUqUcKJvJ+LdsHhvhVMqFiuPdqUz+38HK95sHZLos&#10;+JwzK1pq0f7b/sf++/6JzWN1eudzcnp0Dxjz8+4e5GfPLKwaYWt1gwh9o0RJnCbRP3sWEAVPoWzd&#10;v4OSwEUXIBVqW2EbAakEbJv6sTv1Q20Dk6ScTi8vxtQ1SabDPb4g8mOwQx/eKGhZvBRcGaOdjxUT&#10;udjc+zB4H70SfzC6vNPGJCFOmVoZZBtB87GuJynUdC2RHXSTcfyGMSE9DdOgTypikgY1QiRe/hzd&#10;WNYX/Go+nSfUZ7ZT2H95GaGz5ZC7sTFRlTbhUJBjT4berqHcUX8QhtWgVaZLA/iVs57WouD+SydQ&#10;cWbeWurx1WQ2i3uUhNn89ZQEPLeszy3CSoIquAzI2SCswrB9nUNdN/TWUHMLNzQZlU4tiwwHXod5&#10;ouFP9T0satyuczl5/fqdLH8CAAD//wMAUEsDBBQABgAIAAAAIQDLRUP24AAAAAkBAAAPAAAAZHJz&#10;L2Rvd25yZXYueG1sTI/BTsMwEETvSPyDtUjcqENJKyfNpkJISAh6IXDh5sbbJCJeR7Gbhn495kSP&#10;szOafVNsZ9uLiUbfOUa4XyQgiGtnOm4QPj+e7xQIHzQb3TsmhB/ysC2vrwqdG3fid5qq0IhYwj7X&#10;CG0IQy6lr1uy2i/cQBy9gxutDlGOjTSjPsVy28tlkqyl1R3HD60e6Kml+rs6WgT78lZlD3aXTv48&#10;ZF9nWe9eO4V4ezM/bkAEmsN/GP7wIzqUkWnvjmy86BHSVRK3BITVMgMRA6lax8MeQakMZFnIywXl&#10;LwAAAP//AwBQSwECLQAUAAYACAAAACEAtoM4kv4AAADhAQAAEwAAAAAAAAAAAAAAAAAAAAAAW0Nv&#10;bnRlbnRfVHlwZXNdLnhtbFBLAQItABQABgAIAAAAIQA4/SH/1gAAAJQBAAALAAAAAAAAAAAAAAAA&#10;AC8BAABfcmVscy8ucmVsc1BLAQItABQABgAIAAAAIQBF+TclMgIAAJYEAAAOAAAAAAAAAAAAAAAA&#10;AC4CAABkcnMvZTJvRG9jLnhtbFBLAQItABQABgAIAAAAIQDLRUP24AAAAAkBAAAPAAAAAAAAAAAA&#10;AAAAAIwEAABkcnMvZG93bnJldi54bWxQSwUGAAAAAAQABADzAAAAmQUAAAAA&#10;" fillcolor="white [3212]" strokecolor="white [3212]">
                <w10:wrap type="through"/>
              </v:oval>
            </w:pict>
          </mc:Fallback>
        </mc:AlternateContent>
      </w:r>
      <w:r w:rsidRPr="0042425B">
        <w:rPr>
          <w:sz w:val="28"/>
          <w:szCs w:val="28"/>
        </w:rPr>
        <w:t>2023</w:t>
      </w:r>
    </w:p>
    <w:p w14:paraId="76E8A655" w14:textId="77777777" w:rsidR="00562283" w:rsidRPr="0042425B" w:rsidRDefault="00562283" w:rsidP="00562283">
      <w:pPr>
        <w:spacing w:after="0" w:line="240" w:lineRule="auto"/>
        <w:jc w:val="center"/>
        <w:rPr>
          <w:rFonts w:ascii="Times New Roman" w:hAnsi="Times New Roman" w:cs="Times New Roman"/>
          <w:sz w:val="28"/>
          <w:szCs w:val="24"/>
        </w:rPr>
      </w:pPr>
    </w:p>
    <w:p w14:paraId="496D7DB5" w14:textId="77777777" w:rsidR="009A7242" w:rsidRDefault="009A7242" w:rsidP="009A0D91">
      <w:pPr>
        <w:spacing w:after="0" w:line="240" w:lineRule="auto"/>
        <w:rPr>
          <w:rFonts w:ascii="Times New Roman" w:hAnsi="Times New Roman" w:cs="Times New Roman"/>
          <w:sz w:val="28"/>
          <w:szCs w:val="24"/>
        </w:rPr>
      </w:pPr>
    </w:p>
    <w:p w14:paraId="2877B084" w14:textId="043A3E1C" w:rsidR="00562283" w:rsidRPr="0042425B" w:rsidRDefault="00562283" w:rsidP="00562283">
      <w:pPr>
        <w:spacing w:after="0" w:line="240" w:lineRule="auto"/>
        <w:jc w:val="center"/>
        <w:rPr>
          <w:rFonts w:ascii="Times New Roman" w:hAnsi="Times New Roman" w:cs="Times New Roman"/>
        </w:rPr>
      </w:pPr>
      <w:r w:rsidRPr="0042425B">
        <w:rPr>
          <w:rFonts w:ascii="Times New Roman" w:hAnsi="Times New Roman" w:cs="Times New Roman"/>
          <w:sz w:val="28"/>
          <w:szCs w:val="24"/>
        </w:rPr>
        <w:t>ОГЛАВЛЕНИЕ</w:t>
      </w:r>
    </w:p>
    <w:p w14:paraId="12BB6D74" w14:textId="77777777" w:rsidR="00562283" w:rsidRPr="0042425B" w:rsidRDefault="00562283" w:rsidP="00562283">
      <w:pPr>
        <w:jc w:val="both"/>
        <w:rPr>
          <w:rFonts w:ascii="Times New Roman" w:eastAsia="Calibri" w:hAnsi="Times New Roman" w:cs="Times New Roman"/>
          <w:bCs/>
          <w:sz w:val="28"/>
          <w:szCs w:val="28"/>
        </w:rPr>
      </w:pPr>
    </w:p>
    <w:p w14:paraId="3B62C924" w14:textId="314D58C8" w:rsidR="00562283" w:rsidRPr="0042425B" w:rsidRDefault="00562283" w:rsidP="00562283">
      <w:pPr>
        <w:spacing w:after="0" w:line="360" w:lineRule="auto"/>
        <w:rPr>
          <w:rFonts w:ascii="Times New Roman" w:hAnsi="Times New Roman" w:cs="Times New Roman"/>
          <w:sz w:val="28"/>
          <w:szCs w:val="28"/>
        </w:rPr>
      </w:pPr>
      <w:r w:rsidRPr="0042425B">
        <w:rPr>
          <w:rFonts w:ascii="Times New Roman" w:hAnsi="Times New Roman" w:cs="Times New Roman"/>
          <w:sz w:val="28"/>
          <w:szCs w:val="28"/>
        </w:rPr>
        <w:t xml:space="preserve">Введение   </w:t>
      </w:r>
      <w:r w:rsidR="009A0D91">
        <w:rPr>
          <w:rFonts w:ascii="Times New Roman" w:hAnsi="Times New Roman" w:cs="Times New Roman"/>
          <w:sz w:val="28"/>
          <w:szCs w:val="28"/>
        </w:rPr>
        <w:t>. . . . . . . . . . . . . . . . . . . . . . . . . . . . . . . . . .</w:t>
      </w:r>
      <w:r w:rsidR="009A0D91" w:rsidRPr="009A0D91">
        <w:rPr>
          <w:rFonts w:ascii="Times New Roman" w:hAnsi="Times New Roman" w:cs="Times New Roman"/>
          <w:sz w:val="28"/>
          <w:szCs w:val="28"/>
        </w:rPr>
        <w:t xml:space="preserve"> </w:t>
      </w:r>
      <w:r w:rsidR="009A0D91">
        <w:rPr>
          <w:rFonts w:ascii="Times New Roman" w:hAnsi="Times New Roman" w:cs="Times New Roman"/>
          <w:sz w:val="28"/>
          <w:szCs w:val="28"/>
        </w:rPr>
        <w:t xml:space="preserve">. . . . . . . . . . . . . . . . . . . . . . </w:t>
      </w:r>
      <w:r w:rsidR="001337D0">
        <w:rPr>
          <w:rFonts w:ascii="Times New Roman" w:hAnsi="Times New Roman" w:cs="Times New Roman"/>
          <w:sz w:val="28"/>
          <w:szCs w:val="28"/>
        </w:rPr>
        <w:t>3</w:t>
      </w:r>
    </w:p>
    <w:p w14:paraId="6B17330D" w14:textId="5794BD3E" w:rsidR="00562283" w:rsidRPr="0042425B" w:rsidRDefault="00562283" w:rsidP="00562283">
      <w:pPr>
        <w:spacing w:after="0" w:line="360" w:lineRule="auto"/>
        <w:jc w:val="both"/>
        <w:rPr>
          <w:rFonts w:ascii="Times New Roman" w:hAnsi="Times New Roman" w:cs="Times New Roman"/>
          <w:sz w:val="28"/>
          <w:szCs w:val="28"/>
        </w:rPr>
      </w:pPr>
      <w:bookmarkStart w:id="3" w:name="_Hlk133498656"/>
      <w:r w:rsidRPr="0042425B">
        <w:rPr>
          <w:rFonts w:ascii="Times New Roman" w:hAnsi="Times New Roman" w:cs="Times New Roman"/>
          <w:sz w:val="28"/>
          <w:szCs w:val="28"/>
        </w:rPr>
        <w:t>Глава 1. Теоретико-методологические основания изучения политического участия</w:t>
      </w:r>
    </w:p>
    <w:p w14:paraId="740E6A56" w14:textId="3C47F0B7" w:rsidR="00562283" w:rsidRPr="0042425B" w:rsidRDefault="00562283" w:rsidP="001921A4">
      <w:pPr>
        <w:pStyle w:val="a8"/>
        <w:numPr>
          <w:ilvl w:val="1"/>
          <w:numId w:val="1"/>
        </w:numPr>
        <w:spacing w:after="0" w:line="360" w:lineRule="auto"/>
        <w:ind w:left="0" w:firstLine="0"/>
        <w:jc w:val="both"/>
        <w:rPr>
          <w:rFonts w:ascii="Times New Roman" w:hAnsi="Times New Roman" w:cs="Times New Roman"/>
          <w:sz w:val="28"/>
          <w:szCs w:val="28"/>
        </w:rPr>
      </w:pPr>
      <w:r w:rsidRPr="0042425B">
        <w:rPr>
          <w:rFonts w:ascii="Times New Roman" w:hAnsi="Times New Roman" w:cs="Times New Roman"/>
          <w:sz w:val="28"/>
          <w:szCs w:val="28"/>
        </w:rPr>
        <w:t>Сущность политического участия и его формы в контексте политической социологии</w:t>
      </w:r>
      <w:r w:rsidR="009A0D91">
        <w:rPr>
          <w:rFonts w:ascii="Times New Roman" w:hAnsi="Times New Roman" w:cs="Times New Roman"/>
          <w:sz w:val="28"/>
          <w:szCs w:val="28"/>
        </w:rPr>
        <w:t>. . . . . . . . . . . . . . . . . . . . . . . . . . . . . . . . . .</w:t>
      </w:r>
      <w:r w:rsidR="009A0D91" w:rsidRPr="009A0D91">
        <w:rPr>
          <w:rFonts w:ascii="Times New Roman" w:hAnsi="Times New Roman" w:cs="Times New Roman"/>
          <w:sz w:val="28"/>
          <w:szCs w:val="28"/>
        </w:rPr>
        <w:t xml:space="preserve"> </w:t>
      </w:r>
      <w:r w:rsidR="009A0D91">
        <w:rPr>
          <w:rFonts w:ascii="Times New Roman" w:hAnsi="Times New Roman" w:cs="Times New Roman"/>
          <w:sz w:val="28"/>
          <w:szCs w:val="28"/>
        </w:rPr>
        <w:t xml:space="preserve">. . . . . . . . . </w:t>
      </w:r>
      <w:r w:rsidR="001337D0">
        <w:rPr>
          <w:rFonts w:ascii="Times New Roman" w:hAnsi="Times New Roman" w:cs="Times New Roman"/>
          <w:sz w:val="28"/>
          <w:szCs w:val="28"/>
        </w:rPr>
        <w:t>13</w:t>
      </w:r>
    </w:p>
    <w:p w14:paraId="681265BE" w14:textId="3E533558" w:rsidR="00562283" w:rsidRPr="0042425B" w:rsidRDefault="00562283" w:rsidP="001921A4">
      <w:pPr>
        <w:pStyle w:val="a8"/>
        <w:numPr>
          <w:ilvl w:val="1"/>
          <w:numId w:val="1"/>
        </w:numPr>
        <w:spacing w:after="0" w:line="360" w:lineRule="auto"/>
        <w:ind w:left="0" w:firstLine="0"/>
        <w:jc w:val="both"/>
        <w:rPr>
          <w:rFonts w:ascii="Times New Roman" w:hAnsi="Times New Roman" w:cs="Times New Roman"/>
          <w:sz w:val="28"/>
          <w:szCs w:val="28"/>
        </w:rPr>
      </w:pPr>
      <w:r w:rsidRPr="0042425B">
        <w:rPr>
          <w:rFonts w:ascii="Times New Roman" w:hAnsi="Times New Roman" w:cs="Times New Roman"/>
          <w:sz w:val="28"/>
          <w:szCs w:val="28"/>
        </w:rPr>
        <w:t>Политическая активность как форма политического участия</w:t>
      </w:r>
      <w:r w:rsidR="001337D0">
        <w:rPr>
          <w:rFonts w:ascii="Times New Roman" w:hAnsi="Times New Roman" w:cs="Times New Roman"/>
          <w:sz w:val="28"/>
          <w:szCs w:val="28"/>
        </w:rPr>
        <w:t xml:space="preserve"> . . . . . . . . 32</w:t>
      </w:r>
    </w:p>
    <w:p w14:paraId="24D617A5" w14:textId="19324ABC" w:rsidR="00562283" w:rsidRPr="0042425B" w:rsidRDefault="00562283" w:rsidP="00562283">
      <w:pPr>
        <w:spacing w:after="0" w:line="360" w:lineRule="auto"/>
        <w:jc w:val="both"/>
        <w:rPr>
          <w:rFonts w:ascii="Times New Roman" w:hAnsi="Times New Roman" w:cs="Times New Roman"/>
          <w:sz w:val="28"/>
          <w:szCs w:val="28"/>
        </w:rPr>
      </w:pPr>
      <w:r w:rsidRPr="0042425B">
        <w:rPr>
          <w:rFonts w:ascii="Times New Roman" w:hAnsi="Times New Roman" w:cs="Times New Roman"/>
          <w:sz w:val="28"/>
          <w:szCs w:val="28"/>
        </w:rPr>
        <w:t>Глава 2. Сущность и особенности цифрового политического участия, как новой формы политической активности в России</w:t>
      </w:r>
      <w:r w:rsidR="009A0D91">
        <w:rPr>
          <w:rFonts w:ascii="Times New Roman" w:hAnsi="Times New Roman" w:cs="Times New Roman"/>
          <w:sz w:val="28"/>
          <w:szCs w:val="28"/>
        </w:rPr>
        <w:t xml:space="preserve"> </w:t>
      </w:r>
    </w:p>
    <w:p w14:paraId="4455E4D1" w14:textId="77EB1970" w:rsidR="00562283" w:rsidRDefault="00562283" w:rsidP="00562283">
      <w:pPr>
        <w:spacing w:after="0" w:line="360" w:lineRule="auto"/>
        <w:jc w:val="both"/>
        <w:rPr>
          <w:rFonts w:ascii="Times New Roman" w:hAnsi="Times New Roman" w:cs="Times New Roman"/>
          <w:sz w:val="28"/>
          <w:szCs w:val="28"/>
        </w:rPr>
      </w:pPr>
      <w:r w:rsidRPr="0042425B">
        <w:rPr>
          <w:rFonts w:ascii="Times New Roman" w:hAnsi="Times New Roman" w:cs="Times New Roman"/>
          <w:sz w:val="28"/>
          <w:szCs w:val="28"/>
        </w:rPr>
        <w:t>2.1. Подходы к изучению цифрового политического участия</w:t>
      </w:r>
      <w:r w:rsidR="007125A6">
        <w:rPr>
          <w:rFonts w:ascii="Times New Roman" w:hAnsi="Times New Roman" w:cs="Times New Roman"/>
          <w:sz w:val="28"/>
          <w:szCs w:val="28"/>
        </w:rPr>
        <w:t xml:space="preserve"> и причины их появления в России</w:t>
      </w:r>
      <w:r w:rsidRPr="0042425B">
        <w:rPr>
          <w:rFonts w:ascii="Times New Roman" w:hAnsi="Times New Roman" w:cs="Times New Roman"/>
          <w:sz w:val="28"/>
          <w:szCs w:val="28"/>
        </w:rPr>
        <w:t xml:space="preserve">. </w:t>
      </w:r>
      <w:r w:rsidR="009A0D91">
        <w:rPr>
          <w:rFonts w:ascii="Times New Roman" w:hAnsi="Times New Roman" w:cs="Times New Roman"/>
          <w:sz w:val="28"/>
          <w:szCs w:val="28"/>
        </w:rPr>
        <w:t>. . . . . . . . . . . . . . . . . . . . . . . . . . . . . . . . . .</w:t>
      </w:r>
      <w:r w:rsidR="009A0D91" w:rsidRPr="009A0D91">
        <w:rPr>
          <w:rFonts w:ascii="Times New Roman" w:hAnsi="Times New Roman" w:cs="Times New Roman"/>
          <w:sz w:val="28"/>
          <w:szCs w:val="28"/>
        </w:rPr>
        <w:t xml:space="preserve"> </w:t>
      </w:r>
      <w:r w:rsidR="009A0D91">
        <w:rPr>
          <w:rFonts w:ascii="Times New Roman" w:hAnsi="Times New Roman" w:cs="Times New Roman"/>
          <w:sz w:val="28"/>
          <w:szCs w:val="28"/>
        </w:rPr>
        <w:t xml:space="preserve">. . . . . . . . . . . . . </w:t>
      </w:r>
      <w:r w:rsidR="001337D0">
        <w:rPr>
          <w:rFonts w:ascii="Times New Roman" w:hAnsi="Times New Roman" w:cs="Times New Roman"/>
          <w:sz w:val="28"/>
          <w:szCs w:val="28"/>
        </w:rPr>
        <w:t>46</w:t>
      </w:r>
      <w:r w:rsidR="009A0D91">
        <w:rPr>
          <w:rFonts w:ascii="Times New Roman" w:hAnsi="Times New Roman" w:cs="Times New Roman"/>
          <w:sz w:val="28"/>
          <w:szCs w:val="28"/>
        </w:rPr>
        <w:t xml:space="preserve"> </w:t>
      </w:r>
    </w:p>
    <w:p w14:paraId="681B46BA" w14:textId="377E9D2B" w:rsidR="00464E1A" w:rsidRPr="0042425B" w:rsidRDefault="00464E1A" w:rsidP="005622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464E1A">
        <w:rPr>
          <w:rFonts w:ascii="Times New Roman" w:hAnsi="Times New Roman" w:cs="Times New Roman"/>
          <w:sz w:val="28"/>
          <w:szCs w:val="28"/>
        </w:rPr>
        <w:t>Основные формы цифрового (электронного) политического участия в России</w:t>
      </w:r>
      <w:r w:rsidR="007125A6">
        <w:rPr>
          <w:rFonts w:ascii="Times New Roman" w:hAnsi="Times New Roman" w:cs="Times New Roman"/>
          <w:sz w:val="28"/>
          <w:szCs w:val="28"/>
        </w:rPr>
        <w:t>: п</w:t>
      </w:r>
      <w:r w:rsidR="007125A6" w:rsidRPr="0042425B">
        <w:rPr>
          <w:rFonts w:ascii="Times New Roman" w:hAnsi="Times New Roman" w:cs="Times New Roman"/>
          <w:sz w:val="28"/>
          <w:szCs w:val="28"/>
        </w:rPr>
        <w:t xml:space="preserve">роблемы и перспективы </w:t>
      </w:r>
      <w:r w:rsidR="009A0D91">
        <w:rPr>
          <w:rFonts w:ascii="Times New Roman" w:hAnsi="Times New Roman" w:cs="Times New Roman"/>
          <w:sz w:val="28"/>
          <w:szCs w:val="28"/>
        </w:rPr>
        <w:t xml:space="preserve">. . . . . . . . . . </w:t>
      </w:r>
      <w:r w:rsidR="001337D0">
        <w:rPr>
          <w:rFonts w:ascii="Times New Roman" w:hAnsi="Times New Roman" w:cs="Times New Roman"/>
          <w:sz w:val="28"/>
          <w:szCs w:val="28"/>
        </w:rPr>
        <w:t xml:space="preserve"> . . . . . . . . . . . . . . . . . . . . . . . . . 59</w:t>
      </w:r>
    </w:p>
    <w:p w14:paraId="2F08FE44" w14:textId="47D38B94" w:rsidR="004A02FA" w:rsidRPr="004A02FA" w:rsidRDefault="004A02FA" w:rsidP="004A02FA">
      <w:pPr>
        <w:spacing w:after="0" w:line="360" w:lineRule="auto"/>
        <w:rPr>
          <w:rFonts w:ascii="Times New Roman" w:hAnsi="Times New Roman" w:cs="Times New Roman"/>
          <w:sz w:val="28"/>
          <w:szCs w:val="28"/>
        </w:rPr>
      </w:pPr>
      <w:r w:rsidRPr="004A02FA">
        <w:rPr>
          <w:rFonts w:ascii="Times New Roman" w:hAnsi="Times New Roman" w:cs="Times New Roman"/>
          <w:sz w:val="28"/>
          <w:szCs w:val="28"/>
        </w:rPr>
        <w:t>Глава 3. Эмпирическое исследование цифрового политического участия в условиях современного российского общества</w:t>
      </w:r>
    </w:p>
    <w:p w14:paraId="070F459B" w14:textId="763D65AC" w:rsidR="004A02FA" w:rsidRPr="004A02FA" w:rsidRDefault="004A02FA" w:rsidP="004A02FA">
      <w:pPr>
        <w:spacing w:after="0" w:line="360" w:lineRule="auto"/>
        <w:rPr>
          <w:rFonts w:ascii="Times New Roman" w:hAnsi="Times New Roman" w:cs="Times New Roman"/>
          <w:sz w:val="28"/>
          <w:szCs w:val="28"/>
        </w:rPr>
      </w:pPr>
      <w:r w:rsidRPr="004A02FA">
        <w:rPr>
          <w:rFonts w:ascii="Times New Roman" w:hAnsi="Times New Roman" w:cs="Times New Roman"/>
          <w:sz w:val="28"/>
          <w:szCs w:val="28"/>
        </w:rPr>
        <w:t>3.1. Региональная специфика политического участия в Саратовской области</w:t>
      </w:r>
      <w:r w:rsidR="009A0D91">
        <w:rPr>
          <w:rFonts w:ascii="Times New Roman" w:hAnsi="Times New Roman" w:cs="Times New Roman"/>
          <w:sz w:val="28"/>
          <w:szCs w:val="28"/>
        </w:rPr>
        <w:t xml:space="preserve">. </w:t>
      </w:r>
      <w:r w:rsidR="001337D0">
        <w:rPr>
          <w:rFonts w:ascii="Times New Roman" w:hAnsi="Times New Roman" w:cs="Times New Roman"/>
          <w:sz w:val="28"/>
          <w:szCs w:val="28"/>
        </w:rPr>
        <w:t xml:space="preserve">. . . . . . . . . . . . . . </w:t>
      </w:r>
      <w:r w:rsidR="001337D0">
        <w:rPr>
          <w:rFonts w:ascii="Times New Roman" w:hAnsi="Times New Roman" w:cs="Times New Roman"/>
          <w:sz w:val="28"/>
          <w:szCs w:val="28"/>
        </w:rPr>
        <w:t>. . . . . . . . . . . . .</w:t>
      </w:r>
      <w:r w:rsidR="001337D0" w:rsidRPr="001337D0">
        <w:rPr>
          <w:rFonts w:ascii="Times New Roman" w:hAnsi="Times New Roman" w:cs="Times New Roman"/>
          <w:sz w:val="28"/>
          <w:szCs w:val="28"/>
        </w:rPr>
        <w:t xml:space="preserve"> </w:t>
      </w:r>
      <w:r w:rsidR="001337D0">
        <w:rPr>
          <w:rFonts w:ascii="Times New Roman" w:hAnsi="Times New Roman" w:cs="Times New Roman"/>
          <w:sz w:val="28"/>
          <w:szCs w:val="28"/>
        </w:rPr>
        <w:t>. . . . . . . . . . . . .</w:t>
      </w:r>
      <w:r w:rsidR="001337D0" w:rsidRPr="001337D0">
        <w:rPr>
          <w:rFonts w:ascii="Times New Roman" w:hAnsi="Times New Roman" w:cs="Times New Roman"/>
          <w:sz w:val="28"/>
          <w:szCs w:val="28"/>
        </w:rPr>
        <w:t xml:space="preserve"> </w:t>
      </w:r>
      <w:r w:rsidR="001337D0">
        <w:rPr>
          <w:rFonts w:ascii="Times New Roman" w:hAnsi="Times New Roman" w:cs="Times New Roman"/>
          <w:sz w:val="28"/>
          <w:szCs w:val="28"/>
        </w:rPr>
        <w:t>. . . . . . . . . . . . .</w:t>
      </w:r>
      <w:r w:rsidR="001337D0" w:rsidRPr="001337D0">
        <w:rPr>
          <w:rFonts w:ascii="Times New Roman" w:hAnsi="Times New Roman" w:cs="Times New Roman"/>
          <w:sz w:val="28"/>
          <w:szCs w:val="28"/>
        </w:rPr>
        <w:t xml:space="preserve"> </w:t>
      </w:r>
      <w:r w:rsidR="001337D0">
        <w:rPr>
          <w:rFonts w:ascii="Times New Roman" w:hAnsi="Times New Roman" w:cs="Times New Roman"/>
          <w:sz w:val="28"/>
          <w:szCs w:val="28"/>
        </w:rPr>
        <w:t>. . . . . . . . . . . . .</w:t>
      </w:r>
      <w:r w:rsidR="001337D0">
        <w:rPr>
          <w:rFonts w:ascii="Times New Roman" w:hAnsi="Times New Roman" w:cs="Times New Roman"/>
          <w:sz w:val="28"/>
          <w:szCs w:val="28"/>
        </w:rPr>
        <w:t>85</w:t>
      </w:r>
    </w:p>
    <w:p w14:paraId="744B878B" w14:textId="72595E89" w:rsidR="00562283" w:rsidRPr="0042425B" w:rsidRDefault="00562283" w:rsidP="0039757E">
      <w:pPr>
        <w:spacing w:after="0" w:line="360" w:lineRule="auto"/>
        <w:contextualSpacing/>
        <w:rPr>
          <w:rFonts w:ascii="Times New Roman" w:hAnsi="Times New Roman" w:cs="Times New Roman"/>
          <w:sz w:val="28"/>
          <w:szCs w:val="28"/>
        </w:rPr>
      </w:pPr>
      <w:r w:rsidRPr="004A02FA">
        <w:rPr>
          <w:rFonts w:ascii="Times New Roman" w:hAnsi="Times New Roman" w:cs="Times New Roman"/>
          <w:sz w:val="28"/>
          <w:szCs w:val="28"/>
        </w:rPr>
        <w:t xml:space="preserve">3.2. </w:t>
      </w:r>
      <w:r w:rsidR="004A02FA" w:rsidRPr="004A02FA">
        <w:rPr>
          <w:rFonts w:ascii="Times New Roman" w:hAnsi="Times New Roman" w:cs="Times New Roman"/>
          <w:sz w:val="28"/>
          <w:szCs w:val="28"/>
        </w:rPr>
        <w:t>Особенности цифрового политического участия: степень распространенности, формы и виды</w:t>
      </w:r>
      <w:bookmarkEnd w:id="3"/>
      <w:r w:rsidR="009A0D91">
        <w:rPr>
          <w:rFonts w:ascii="Times New Roman" w:hAnsi="Times New Roman" w:cs="Times New Roman"/>
          <w:sz w:val="28"/>
          <w:szCs w:val="28"/>
        </w:rPr>
        <w:t>. . . . . . . . . . . . . . . . . . . . . . . . . . . . . . . . . .</w:t>
      </w:r>
      <w:r w:rsidR="009A0D91" w:rsidRPr="009A0D91">
        <w:rPr>
          <w:rFonts w:ascii="Times New Roman" w:hAnsi="Times New Roman" w:cs="Times New Roman"/>
          <w:sz w:val="28"/>
          <w:szCs w:val="28"/>
        </w:rPr>
        <w:t xml:space="preserve"> </w:t>
      </w:r>
      <w:r w:rsidR="001337D0">
        <w:rPr>
          <w:rFonts w:ascii="Times New Roman" w:hAnsi="Times New Roman" w:cs="Times New Roman"/>
          <w:sz w:val="28"/>
          <w:szCs w:val="28"/>
        </w:rPr>
        <w:t>95</w:t>
      </w:r>
    </w:p>
    <w:p w14:paraId="07B51218" w14:textId="0A2AA433" w:rsidR="00562283" w:rsidRPr="0042425B" w:rsidRDefault="00562283" w:rsidP="00562283">
      <w:pPr>
        <w:spacing w:after="0" w:line="360" w:lineRule="auto"/>
        <w:rPr>
          <w:rFonts w:ascii="Times New Roman" w:hAnsi="Times New Roman" w:cs="Times New Roman"/>
          <w:sz w:val="28"/>
          <w:szCs w:val="28"/>
        </w:rPr>
      </w:pPr>
      <w:r w:rsidRPr="0042425B">
        <w:rPr>
          <w:rFonts w:ascii="Times New Roman" w:hAnsi="Times New Roman" w:cs="Times New Roman"/>
          <w:sz w:val="28"/>
          <w:szCs w:val="28"/>
        </w:rPr>
        <w:t xml:space="preserve">Заключение  </w:t>
      </w:r>
      <w:r w:rsidR="009A0D91">
        <w:rPr>
          <w:rFonts w:ascii="Times New Roman" w:hAnsi="Times New Roman" w:cs="Times New Roman"/>
          <w:sz w:val="28"/>
          <w:szCs w:val="28"/>
        </w:rPr>
        <w:t>. . . . . . . . . . . . . . . . . . . . . . . . . . . . . . . . . .</w:t>
      </w:r>
      <w:r w:rsidR="009A0D91" w:rsidRPr="009A0D91">
        <w:rPr>
          <w:rFonts w:ascii="Times New Roman" w:hAnsi="Times New Roman" w:cs="Times New Roman"/>
          <w:sz w:val="28"/>
          <w:szCs w:val="28"/>
        </w:rPr>
        <w:t xml:space="preserve"> </w:t>
      </w:r>
      <w:r w:rsidR="009A0D91">
        <w:rPr>
          <w:rFonts w:ascii="Times New Roman" w:hAnsi="Times New Roman" w:cs="Times New Roman"/>
          <w:sz w:val="28"/>
          <w:szCs w:val="28"/>
        </w:rPr>
        <w:t xml:space="preserve">. . . . . . . . . . . . . . . . . .. </w:t>
      </w:r>
      <w:r w:rsidR="001337D0">
        <w:rPr>
          <w:rFonts w:ascii="Times New Roman" w:hAnsi="Times New Roman" w:cs="Times New Roman"/>
          <w:sz w:val="28"/>
          <w:szCs w:val="28"/>
        </w:rPr>
        <w:t>119</w:t>
      </w:r>
      <w:r w:rsidR="009A0D91">
        <w:rPr>
          <w:rFonts w:ascii="Times New Roman" w:hAnsi="Times New Roman" w:cs="Times New Roman"/>
          <w:sz w:val="28"/>
          <w:szCs w:val="28"/>
        </w:rPr>
        <w:t xml:space="preserve"> </w:t>
      </w:r>
    </w:p>
    <w:p w14:paraId="4883DF8F" w14:textId="4FB89543" w:rsidR="00562283" w:rsidRPr="0042425B" w:rsidRDefault="001337D0" w:rsidP="00562283">
      <w:pPr>
        <w:spacing w:after="0" w:line="360" w:lineRule="auto"/>
        <w:rPr>
          <w:rFonts w:ascii="Times New Roman" w:hAnsi="Times New Roman" w:cs="Times New Roman"/>
          <w:sz w:val="28"/>
          <w:szCs w:val="28"/>
        </w:rPr>
      </w:pPr>
      <w:r w:rsidRPr="001337D0">
        <w:rPr>
          <w:rFonts w:ascii="Times New Roman" w:hAnsi="Times New Roman" w:cs="Times New Roman"/>
          <w:sz w:val="28"/>
          <w:szCs w:val="28"/>
        </w:rPr>
        <w:t>Список использованных источников и литературы</w:t>
      </w:r>
      <w:r w:rsidR="009A0D91">
        <w:rPr>
          <w:rFonts w:ascii="Times New Roman" w:hAnsi="Times New Roman" w:cs="Times New Roman"/>
          <w:sz w:val="28"/>
          <w:szCs w:val="28"/>
        </w:rPr>
        <w:t>. . . . . . . . . . . . . . . . . . . . .</w:t>
      </w:r>
      <w:r>
        <w:rPr>
          <w:rFonts w:ascii="Times New Roman" w:hAnsi="Times New Roman" w:cs="Times New Roman"/>
          <w:sz w:val="28"/>
          <w:szCs w:val="28"/>
        </w:rPr>
        <w:t>128</w:t>
      </w:r>
    </w:p>
    <w:p w14:paraId="06245DAD" w14:textId="6EAB6CFA" w:rsidR="00562283" w:rsidRPr="0042425B" w:rsidRDefault="00562283" w:rsidP="00562283">
      <w:pPr>
        <w:spacing w:after="0" w:line="360" w:lineRule="auto"/>
        <w:rPr>
          <w:rFonts w:ascii="Times New Roman" w:hAnsi="Times New Roman" w:cs="Times New Roman"/>
          <w:sz w:val="28"/>
          <w:szCs w:val="28"/>
        </w:rPr>
      </w:pPr>
      <w:r w:rsidRPr="0042425B">
        <w:rPr>
          <w:rFonts w:ascii="Times New Roman" w:hAnsi="Times New Roman" w:cs="Times New Roman"/>
          <w:sz w:val="28"/>
          <w:szCs w:val="28"/>
        </w:rPr>
        <w:t xml:space="preserve">Приложения       </w:t>
      </w:r>
      <w:r w:rsidR="009A0D91">
        <w:rPr>
          <w:rFonts w:ascii="Times New Roman" w:hAnsi="Times New Roman" w:cs="Times New Roman"/>
          <w:sz w:val="28"/>
          <w:szCs w:val="28"/>
        </w:rPr>
        <w:t xml:space="preserve"> </w:t>
      </w:r>
    </w:p>
    <w:p w14:paraId="3C2A5877" w14:textId="4BB0ECBD" w:rsidR="00562283" w:rsidRPr="0042425B" w:rsidRDefault="00562283" w:rsidP="00562283">
      <w:pPr>
        <w:spacing w:after="0" w:line="360" w:lineRule="auto"/>
        <w:rPr>
          <w:rFonts w:ascii="Times New Roman" w:hAnsi="Times New Roman" w:cs="Times New Roman"/>
          <w:sz w:val="28"/>
          <w:szCs w:val="28"/>
        </w:rPr>
      </w:pPr>
      <w:r w:rsidRPr="0042425B">
        <w:rPr>
          <w:rFonts w:ascii="Times New Roman" w:hAnsi="Times New Roman" w:cs="Times New Roman"/>
          <w:sz w:val="28"/>
          <w:szCs w:val="28"/>
        </w:rPr>
        <w:t xml:space="preserve">Приложение 1. Анкета    </w:t>
      </w:r>
      <w:r w:rsidR="001337D0">
        <w:rPr>
          <w:rFonts w:ascii="Times New Roman" w:hAnsi="Times New Roman" w:cs="Times New Roman"/>
          <w:sz w:val="28"/>
          <w:szCs w:val="28"/>
        </w:rPr>
        <w:t xml:space="preserve"> . . . . . . . . . . . . . . . . . . . . . . . . . . .</w:t>
      </w:r>
      <w:r w:rsidR="001337D0" w:rsidRPr="009A0D91">
        <w:rPr>
          <w:rFonts w:ascii="Times New Roman" w:hAnsi="Times New Roman" w:cs="Times New Roman"/>
          <w:sz w:val="28"/>
          <w:szCs w:val="28"/>
        </w:rPr>
        <w:t xml:space="preserve"> </w:t>
      </w:r>
      <w:r w:rsidR="001337D0">
        <w:rPr>
          <w:rFonts w:ascii="Times New Roman" w:hAnsi="Times New Roman" w:cs="Times New Roman"/>
          <w:sz w:val="28"/>
          <w:szCs w:val="28"/>
        </w:rPr>
        <w:t>. . . . . . . . . . . . . . .141</w:t>
      </w:r>
      <w:r w:rsidR="004A02FA">
        <w:rPr>
          <w:rFonts w:ascii="Times New Roman" w:hAnsi="Times New Roman" w:cs="Times New Roman"/>
          <w:sz w:val="28"/>
          <w:szCs w:val="28"/>
        </w:rPr>
        <w:br/>
        <w:t xml:space="preserve">Приложение 2. </w:t>
      </w:r>
      <w:r w:rsidR="0039757E">
        <w:rPr>
          <w:rFonts w:ascii="Times New Roman" w:hAnsi="Times New Roman" w:cs="Times New Roman"/>
          <w:sz w:val="28"/>
          <w:szCs w:val="28"/>
        </w:rPr>
        <w:t>Примеры вопросов фокус-группы</w:t>
      </w:r>
      <w:r w:rsidRPr="0042425B">
        <w:rPr>
          <w:rFonts w:ascii="Times New Roman" w:hAnsi="Times New Roman" w:cs="Times New Roman"/>
          <w:sz w:val="28"/>
          <w:szCs w:val="28"/>
        </w:rPr>
        <w:t xml:space="preserve"> </w:t>
      </w:r>
      <w:r w:rsidR="001337D0">
        <w:rPr>
          <w:rFonts w:ascii="Times New Roman" w:hAnsi="Times New Roman" w:cs="Times New Roman"/>
          <w:sz w:val="28"/>
          <w:szCs w:val="28"/>
        </w:rPr>
        <w:t xml:space="preserve">. . . . . . </w:t>
      </w:r>
      <w:r w:rsidRPr="0042425B">
        <w:rPr>
          <w:rFonts w:ascii="Times New Roman" w:hAnsi="Times New Roman" w:cs="Times New Roman"/>
          <w:sz w:val="28"/>
          <w:szCs w:val="28"/>
        </w:rPr>
        <w:t xml:space="preserve"> </w:t>
      </w:r>
      <w:r w:rsidR="001337D0">
        <w:rPr>
          <w:rFonts w:ascii="Times New Roman" w:hAnsi="Times New Roman" w:cs="Times New Roman"/>
          <w:sz w:val="28"/>
          <w:szCs w:val="28"/>
        </w:rPr>
        <w:t>. . . . . . . . . . . . . . 14</w:t>
      </w:r>
      <w:r w:rsidR="001337D0">
        <w:rPr>
          <w:rFonts w:ascii="Times New Roman" w:hAnsi="Times New Roman" w:cs="Times New Roman"/>
          <w:sz w:val="28"/>
          <w:szCs w:val="28"/>
        </w:rPr>
        <w:t>2</w:t>
      </w:r>
      <w:r w:rsidR="001337D0">
        <w:rPr>
          <w:rFonts w:ascii="Times New Roman" w:hAnsi="Times New Roman" w:cs="Times New Roman"/>
          <w:sz w:val="28"/>
          <w:szCs w:val="28"/>
        </w:rPr>
        <w:t xml:space="preserve"> </w:t>
      </w:r>
      <w:r w:rsidRPr="0042425B">
        <w:rPr>
          <w:rFonts w:ascii="Times New Roman" w:hAnsi="Times New Roman" w:cs="Times New Roman"/>
          <w:sz w:val="28"/>
          <w:szCs w:val="28"/>
        </w:rPr>
        <w:t xml:space="preserve">                                                                       </w:t>
      </w:r>
    </w:p>
    <w:p w14:paraId="154D9F67" w14:textId="77777777" w:rsidR="003E651B" w:rsidRDefault="003E651B" w:rsidP="0039757E">
      <w:pPr>
        <w:spacing w:after="0" w:line="360" w:lineRule="auto"/>
        <w:rPr>
          <w:rFonts w:ascii="Times New Roman" w:hAnsi="Times New Roman" w:cs="Times New Roman"/>
          <w:b/>
          <w:bCs/>
          <w:sz w:val="28"/>
          <w:szCs w:val="28"/>
        </w:rPr>
      </w:pPr>
    </w:p>
    <w:p w14:paraId="2FB71623" w14:textId="77777777" w:rsidR="0039757E" w:rsidRDefault="0039757E">
      <w:pPr>
        <w:rPr>
          <w:rFonts w:ascii="Times New Roman" w:hAnsi="Times New Roman" w:cs="Times New Roman"/>
          <w:b/>
          <w:bCs/>
          <w:sz w:val="28"/>
          <w:szCs w:val="28"/>
        </w:rPr>
      </w:pPr>
      <w:r>
        <w:rPr>
          <w:rFonts w:ascii="Times New Roman" w:hAnsi="Times New Roman" w:cs="Times New Roman"/>
          <w:b/>
          <w:bCs/>
          <w:sz w:val="28"/>
          <w:szCs w:val="28"/>
        </w:rPr>
        <w:br w:type="page"/>
      </w:r>
    </w:p>
    <w:p w14:paraId="31CA2C4B" w14:textId="2E69E65C" w:rsidR="009F4F66" w:rsidRDefault="005F5C3C" w:rsidP="005F5C3C">
      <w:pPr>
        <w:spacing w:after="0" w:line="360" w:lineRule="auto"/>
        <w:jc w:val="center"/>
        <w:rPr>
          <w:rFonts w:ascii="Times New Roman" w:hAnsi="Times New Roman" w:cs="Times New Roman"/>
          <w:b/>
          <w:bCs/>
          <w:sz w:val="28"/>
          <w:szCs w:val="28"/>
        </w:rPr>
      </w:pPr>
      <w:r w:rsidRPr="0042425B">
        <w:rPr>
          <w:rFonts w:ascii="Times New Roman" w:hAnsi="Times New Roman" w:cs="Times New Roman"/>
          <w:b/>
          <w:bCs/>
          <w:sz w:val="28"/>
          <w:szCs w:val="28"/>
        </w:rPr>
        <w:lastRenderedPageBreak/>
        <w:t>Введение</w:t>
      </w:r>
    </w:p>
    <w:p w14:paraId="14EDFD4E" w14:textId="77777777" w:rsidR="004701BE" w:rsidRPr="00A61080" w:rsidRDefault="004701BE" w:rsidP="005F5C3C">
      <w:pPr>
        <w:spacing w:after="0" w:line="360" w:lineRule="auto"/>
        <w:jc w:val="center"/>
        <w:rPr>
          <w:rFonts w:ascii="Times New Roman" w:hAnsi="Times New Roman" w:cs="Times New Roman"/>
          <w:b/>
          <w:bCs/>
          <w:sz w:val="28"/>
          <w:szCs w:val="28"/>
        </w:rPr>
      </w:pPr>
    </w:p>
    <w:p w14:paraId="58A3B6BD" w14:textId="0B827C59" w:rsidR="005F5C3C" w:rsidRPr="00594B1C" w:rsidRDefault="00594B1C" w:rsidP="00470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социальные и технологические тренды существенно меняют характер социального взаимодействия, влияют на действия институтов и их организацию в контексте регулирования политических, экономических и культурных процессов. Политическая система, как базовая система отношений между государством и обществом также подвергается технологическим трансформациям, которые порождают новые формы и виды политической активности в цифровой среде. Новые практики цифрового участия изучаются многими исследователями, некоторые ориентированы на фиксацию психологических предпосылок политического поведения в цифровом, пространстве, другие рассматривают его в контексте проблем и перспектив развития политического активизма, а в контексте социальной политологии особое внимание уделяется цифровому политическому участию как социальным практикам, обладающими своими специфическими чертами и социокультурную природу</w:t>
      </w:r>
      <w:r w:rsidR="004701BE">
        <w:rPr>
          <w:rFonts w:ascii="Times New Roman" w:hAnsi="Times New Roman" w:cs="Times New Roman"/>
          <w:sz w:val="28"/>
          <w:szCs w:val="28"/>
        </w:rPr>
        <w:t xml:space="preserve">. Настоящая работа направлена на изучение новых для России цифровых практик политического участия, проблем их развития и перспектив как для социальных субъектов, так и для государственной модели управления политическими процессами, которые все чаще осуществляются посредством информационных технологий. Технологизация и информатизация политических процессов для России достаточно новые тренды, которые активно внедряются как на уровне повседневных политических практик социальных субъектов, так и на уровне государственных органов, политических институтов. </w:t>
      </w:r>
      <w:bookmarkStart w:id="4" w:name="_Hlk133499851"/>
      <w:r w:rsidR="004701BE">
        <w:rPr>
          <w:rFonts w:ascii="Times New Roman" w:hAnsi="Times New Roman" w:cs="Times New Roman"/>
          <w:sz w:val="28"/>
          <w:szCs w:val="28"/>
        </w:rPr>
        <w:t xml:space="preserve">Таким образом, в развитии цифровых технологий в политическом процессе заинтересованы разные стороны, которые представляют различные социальные и политические интересы. Со стороны общества перспективы цифрового политического участия открывают новые возможности для сокращения временных издержек, кооперации и консолидации на основании общих ценностей и социальных запросов вне зависимости от территориального </w:t>
      </w:r>
      <w:r w:rsidR="004701BE">
        <w:rPr>
          <w:rFonts w:ascii="Times New Roman" w:hAnsi="Times New Roman" w:cs="Times New Roman"/>
          <w:sz w:val="28"/>
          <w:szCs w:val="28"/>
        </w:rPr>
        <w:lastRenderedPageBreak/>
        <w:t>признака. Для государства переход к концепции цифрового правительства, а также, использования цифровых технологий в политических процессах – это возможность обеспечить доступность политического участия для разных категорий населения, повысить прозрачность и, как следствие, улучшить уровень доверия к институтам власти и отдельным представителям государственных органов. Таким образом, изучение цифровой политики и политического участия в интернет</w:t>
      </w:r>
      <w:r w:rsidR="006615D7">
        <w:rPr>
          <w:rFonts w:ascii="Times New Roman" w:hAnsi="Times New Roman" w:cs="Times New Roman"/>
          <w:sz w:val="28"/>
          <w:szCs w:val="28"/>
        </w:rPr>
        <w:t>-</w:t>
      </w:r>
      <w:r w:rsidR="004701BE">
        <w:rPr>
          <w:rFonts w:ascii="Times New Roman" w:hAnsi="Times New Roman" w:cs="Times New Roman"/>
          <w:sz w:val="28"/>
          <w:szCs w:val="28"/>
        </w:rPr>
        <w:t xml:space="preserve">среде, представляет огромную научную значимость и обладает высоким </w:t>
      </w:r>
      <w:r w:rsidR="00FD737E">
        <w:rPr>
          <w:rFonts w:ascii="Times New Roman" w:hAnsi="Times New Roman" w:cs="Times New Roman"/>
          <w:sz w:val="28"/>
          <w:szCs w:val="28"/>
        </w:rPr>
        <w:t>конструктивным потенциалом.</w:t>
      </w:r>
    </w:p>
    <w:p w14:paraId="43C29D10" w14:textId="23A83AEA" w:rsidR="00594B1C" w:rsidRPr="00594B1C" w:rsidRDefault="00594B1C" w:rsidP="00594B1C">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Благодаря</w:t>
      </w:r>
      <w:r w:rsidRPr="0042425B">
        <w:rPr>
          <w:rFonts w:ascii="Times New Roman" w:hAnsi="Times New Roman" w:cs="Times New Roman"/>
          <w:sz w:val="28"/>
          <w:szCs w:val="28"/>
        </w:rPr>
        <w:t xml:space="preserve"> развитию практик цифрового политического участия изменилось технологическое конструирование политических процессов. Специалисты в области политической социологии рассматривают данную проблематику в соответствии с существующими в обществе образцами, культурными нормами и ожиданиями, а также с учетом политических, экономических и социальных факторов, которые влияют на формы политического участия в конкретном обществе.</w:t>
      </w:r>
    </w:p>
    <w:p w14:paraId="5C5EC904" w14:textId="272F0434" w:rsidR="005F5C3C" w:rsidRDefault="005F5C3C" w:rsidP="00374915">
      <w:pPr>
        <w:spacing w:after="0" w:line="360" w:lineRule="auto"/>
        <w:ind w:firstLine="851"/>
        <w:contextualSpacing/>
        <w:jc w:val="both"/>
        <w:rPr>
          <w:rFonts w:ascii="Times New Roman" w:hAnsi="Times New Roman" w:cs="Times New Roman"/>
          <w:sz w:val="28"/>
          <w:szCs w:val="28"/>
        </w:rPr>
      </w:pPr>
      <w:bookmarkStart w:id="5" w:name="_Hlk133499883"/>
      <w:bookmarkEnd w:id="4"/>
      <w:r w:rsidRPr="0042425B">
        <w:rPr>
          <w:rFonts w:ascii="Times New Roman" w:hAnsi="Times New Roman" w:cs="Times New Roman"/>
          <w:b/>
          <w:bCs/>
          <w:sz w:val="28"/>
          <w:szCs w:val="28"/>
        </w:rPr>
        <w:t>Актуальность темы</w:t>
      </w:r>
      <w:r w:rsidRPr="0042425B">
        <w:rPr>
          <w:rFonts w:ascii="Times New Roman" w:hAnsi="Times New Roman" w:cs="Times New Roman"/>
          <w:sz w:val="28"/>
          <w:szCs w:val="28"/>
        </w:rPr>
        <w:t xml:space="preserve"> обусловлена тем, что процесс выработки и принятия политических решений и функционирования политической системы в современной России происходит благодаря непосредственному участию гражданского общества в политическом процессе. Данное явление принято именовать политическим участием. </w:t>
      </w:r>
      <w:r w:rsidR="003D31D5">
        <w:rPr>
          <w:rFonts w:ascii="Times New Roman" w:hAnsi="Times New Roman" w:cs="Times New Roman"/>
          <w:sz w:val="28"/>
          <w:szCs w:val="28"/>
        </w:rPr>
        <w:t>Ц</w:t>
      </w:r>
      <w:r w:rsidR="00374915" w:rsidRPr="0042425B">
        <w:rPr>
          <w:rFonts w:ascii="Times New Roman" w:hAnsi="Times New Roman" w:cs="Times New Roman"/>
          <w:sz w:val="28"/>
          <w:szCs w:val="28"/>
        </w:rPr>
        <w:t xml:space="preserve">ифровизация является одним из главных трендов нашего времени и влияет на все сферы жизни человека, включая политику. В связи с этим цифровое политическое участие становится все более актуальным явлением, которое заслуживает внимания со стороны научного сообщества. В России цифровое политическое участие только начинает получать распространение, и его исследование имеет большое значение для определения проблем и перспектив этого явления.  </w:t>
      </w:r>
      <w:r w:rsidRPr="0042425B">
        <w:rPr>
          <w:rFonts w:ascii="Times New Roman" w:hAnsi="Times New Roman" w:cs="Times New Roman"/>
          <w:sz w:val="28"/>
          <w:szCs w:val="28"/>
        </w:rPr>
        <w:t xml:space="preserve">Вопрос актуальности изучения политического участия, включающий в себя целый комплекс проблем может быть описан с двух позиций – практической и теоретической. </w:t>
      </w:r>
    </w:p>
    <w:p w14:paraId="108460F9" w14:textId="77777777" w:rsidR="00594B1C" w:rsidRPr="0042425B" w:rsidRDefault="00594B1C" w:rsidP="00594B1C">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b/>
          <w:bCs/>
          <w:sz w:val="28"/>
          <w:szCs w:val="28"/>
        </w:rPr>
        <w:t>С теоретической позиции</w:t>
      </w:r>
      <w:r w:rsidRPr="0042425B">
        <w:rPr>
          <w:rFonts w:ascii="Times New Roman" w:hAnsi="Times New Roman" w:cs="Times New Roman"/>
          <w:sz w:val="28"/>
          <w:szCs w:val="28"/>
        </w:rPr>
        <w:t xml:space="preserve"> вопрос цифрового политического участия актуализируется с точки зрения общей теории пол</w:t>
      </w:r>
      <w:r>
        <w:rPr>
          <w:rFonts w:ascii="Times New Roman" w:hAnsi="Times New Roman" w:cs="Times New Roman"/>
          <w:sz w:val="28"/>
          <w:szCs w:val="28"/>
        </w:rPr>
        <w:t xml:space="preserve">итической социологии, </w:t>
      </w:r>
      <w:r>
        <w:rPr>
          <w:rFonts w:ascii="Times New Roman" w:hAnsi="Times New Roman" w:cs="Times New Roman"/>
          <w:sz w:val="28"/>
          <w:szCs w:val="28"/>
        </w:rPr>
        <w:lastRenderedPageBreak/>
        <w:t>включая</w:t>
      </w:r>
      <w:r w:rsidRPr="0042425B">
        <w:rPr>
          <w:rFonts w:ascii="Times New Roman" w:hAnsi="Times New Roman" w:cs="Times New Roman"/>
          <w:sz w:val="28"/>
          <w:szCs w:val="28"/>
        </w:rPr>
        <w:t xml:space="preserve"> политическо</w:t>
      </w:r>
      <w:r>
        <w:rPr>
          <w:rFonts w:ascii="Times New Roman" w:hAnsi="Times New Roman" w:cs="Times New Roman"/>
          <w:sz w:val="28"/>
          <w:szCs w:val="28"/>
        </w:rPr>
        <w:t>е</w:t>
      </w:r>
      <w:r w:rsidRPr="0042425B">
        <w:rPr>
          <w:rFonts w:ascii="Times New Roman" w:hAnsi="Times New Roman" w:cs="Times New Roman"/>
          <w:sz w:val="28"/>
          <w:szCs w:val="28"/>
        </w:rPr>
        <w:t xml:space="preserve"> участи</w:t>
      </w:r>
      <w:r>
        <w:rPr>
          <w:rFonts w:ascii="Times New Roman" w:hAnsi="Times New Roman" w:cs="Times New Roman"/>
          <w:sz w:val="28"/>
          <w:szCs w:val="28"/>
        </w:rPr>
        <w:t>е, как форму социальной активности</w:t>
      </w:r>
      <w:r w:rsidRPr="0042425B">
        <w:rPr>
          <w:rFonts w:ascii="Times New Roman" w:hAnsi="Times New Roman" w:cs="Times New Roman"/>
          <w:sz w:val="28"/>
          <w:szCs w:val="28"/>
        </w:rPr>
        <w:t>. Одной из основных проблем является необходимость переосмысления классических теорий политической участия и адаптация их к новой цифровой реальности. В связи с этим возникает ряд теоретических вопросов и проблем, требующих дальнейшего изучения.</w:t>
      </w:r>
    </w:p>
    <w:p w14:paraId="2592EC6A" w14:textId="3C46B1DE" w:rsidR="00594B1C" w:rsidRPr="0042425B" w:rsidRDefault="00594B1C" w:rsidP="009A7242">
      <w:pPr>
        <w:spacing w:after="0" w:line="360" w:lineRule="auto"/>
        <w:ind w:firstLine="709"/>
        <w:contextualSpacing/>
        <w:jc w:val="both"/>
        <w:rPr>
          <w:rFonts w:ascii="Times New Roman" w:hAnsi="Times New Roman" w:cs="Times New Roman"/>
          <w:sz w:val="28"/>
          <w:szCs w:val="28"/>
        </w:rPr>
      </w:pPr>
      <w:r w:rsidRPr="0042425B">
        <w:rPr>
          <w:rFonts w:ascii="Times New Roman" w:hAnsi="Times New Roman" w:cs="Times New Roman"/>
          <w:sz w:val="28"/>
          <w:szCs w:val="28"/>
        </w:rPr>
        <w:t>Одна из проблем заключается в том, какой статус присваивается цифровому политическому участию в рамках теоретических концепций политического участия. Некоторые исследователи считают его лишь одной из форм участия, в то время как другие говорят о его уникальности и новизне. Необходимо определить, как этот вид участия соотносится с традиционными, более привычными формами политического участия. Другая проблема связана с оценкой роли цифрового политического участия в демократических процессах. Некоторые исследователи считают, что он может дать небывалую мощь гражданам и оказать положительное влияние на демократические практики, в то время как другие считают, что он может увеличить риск манипуляции, сбора данных и нарушения прав и свобод граждан.</w:t>
      </w:r>
    </w:p>
    <w:p w14:paraId="3B529238" w14:textId="77777777" w:rsidR="005F5C3C" w:rsidRPr="0042425B" w:rsidRDefault="005F5C3C" w:rsidP="009A7242">
      <w:pPr>
        <w:spacing w:after="0" w:line="360" w:lineRule="auto"/>
        <w:ind w:firstLine="709"/>
        <w:contextualSpacing/>
        <w:jc w:val="both"/>
        <w:rPr>
          <w:rFonts w:ascii="Times New Roman" w:hAnsi="Times New Roman" w:cs="Times New Roman"/>
          <w:sz w:val="28"/>
          <w:szCs w:val="28"/>
        </w:rPr>
      </w:pPr>
      <w:r w:rsidRPr="0042425B">
        <w:rPr>
          <w:rFonts w:ascii="Times New Roman" w:hAnsi="Times New Roman" w:cs="Times New Roman"/>
          <w:b/>
          <w:bCs/>
          <w:sz w:val="28"/>
          <w:szCs w:val="28"/>
        </w:rPr>
        <w:t>С практических позиции</w:t>
      </w:r>
      <w:r w:rsidRPr="0042425B">
        <w:rPr>
          <w:rFonts w:ascii="Times New Roman" w:hAnsi="Times New Roman" w:cs="Times New Roman"/>
          <w:sz w:val="28"/>
          <w:szCs w:val="28"/>
        </w:rPr>
        <w:t xml:space="preserve"> вопрос актуализируется на фоне высокого уровня интереса к политической составляющей жизни общества в ряде проявлений. Политическое участие становится одной из ключевых проблем при анализе практик участия в выборах, и иных формах политической активности. Более того, практики политического участия конструируют существующую политическую повестку.</w:t>
      </w:r>
    </w:p>
    <w:bookmarkEnd w:id="5"/>
    <w:p w14:paraId="0970FF98" w14:textId="77646A39" w:rsidR="005F5C3C" w:rsidRPr="0042425B" w:rsidRDefault="005F5C3C" w:rsidP="009A7242">
      <w:pPr>
        <w:spacing w:after="0" w:line="360" w:lineRule="auto"/>
        <w:ind w:firstLine="709"/>
        <w:contextualSpacing/>
        <w:jc w:val="both"/>
        <w:rPr>
          <w:rFonts w:ascii="Times New Roman" w:hAnsi="Times New Roman" w:cs="Times New Roman"/>
          <w:sz w:val="28"/>
          <w:szCs w:val="28"/>
        </w:rPr>
      </w:pPr>
      <w:r w:rsidRPr="0042425B">
        <w:rPr>
          <w:rFonts w:ascii="Times New Roman" w:hAnsi="Times New Roman" w:cs="Times New Roman"/>
          <w:sz w:val="28"/>
          <w:szCs w:val="28"/>
        </w:rPr>
        <w:t>Подобное практическое значение стало возможным не только в связи с изменением политической формы государства (распад Советского Союза), но также с</w:t>
      </w:r>
      <w:r w:rsidR="00A64DE3" w:rsidRPr="0042425B">
        <w:rPr>
          <w:rFonts w:ascii="Times New Roman" w:hAnsi="Times New Roman" w:cs="Times New Roman"/>
          <w:sz w:val="28"/>
          <w:szCs w:val="28"/>
        </w:rPr>
        <w:t>о стремительным</w:t>
      </w:r>
      <w:r w:rsidRPr="0042425B">
        <w:rPr>
          <w:rFonts w:ascii="Times New Roman" w:hAnsi="Times New Roman" w:cs="Times New Roman"/>
          <w:sz w:val="28"/>
          <w:szCs w:val="28"/>
        </w:rPr>
        <w:t xml:space="preserve"> развитием информационно-компьютерных технологий</w:t>
      </w:r>
      <w:bookmarkStart w:id="6" w:name="_Hlk133499987"/>
      <w:r w:rsidRPr="0042425B">
        <w:rPr>
          <w:rFonts w:ascii="Times New Roman" w:hAnsi="Times New Roman" w:cs="Times New Roman"/>
          <w:sz w:val="28"/>
          <w:szCs w:val="28"/>
        </w:rPr>
        <w:t xml:space="preserve">.  Новые формы и практики политической активности позволили существенно изменить представление о политическом участии </w:t>
      </w:r>
      <w:r w:rsidR="00A64DE3" w:rsidRPr="0042425B">
        <w:rPr>
          <w:rFonts w:ascii="Times New Roman" w:hAnsi="Times New Roman" w:cs="Times New Roman"/>
          <w:sz w:val="28"/>
          <w:szCs w:val="28"/>
        </w:rPr>
        <w:t>в целом</w:t>
      </w:r>
      <w:r w:rsidRPr="0042425B">
        <w:rPr>
          <w:rFonts w:ascii="Times New Roman" w:hAnsi="Times New Roman" w:cs="Times New Roman"/>
          <w:sz w:val="28"/>
          <w:szCs w:val="28"/>
        </w:rPr>
        <w:t xml:space="preserve">. Благодаря развитию информационно-компьютерных технологий в рамках политического участия стали доступны новые способы взаимодействия граждан с государственными органами, партиями и общественными </w:t>
      </w:r>
      <w:r w:rsidRPr="0042425B">
        <w:rPr>
          <w:rFonts w:ascii="Times New Roman" w:hAnsi="Times New Roman" w:cs="Times New Roman"/>
          <w:sz w:val="28"/>
          <w:szCs w:val="28"/>
        </w:rPr>
        <w:lastRenderedPageBreak/>
        <w:t xml:space="preserve">организациями. Появились электронные формы участия в политической жизни, такие как онлайн-голосование, электронные опросы, петиции и другие формы обратной связи. Они позволяют гражданам высказываться на любые темы, инициировать общественные дебаты, а также принимать участие в массовых мероприятиях без необходимости физического присутствия. Цифровое (электронное) политическое участие в России может существенно расширить поле взаимодействия между гражданами и государством в условиях быстрого развития информационных технологий. </w:t>
      </w:r>
      <w:bookmarkEnd w:id="6"/>
    </w:p>
    <w:p w14:paraId="69C03A2B" w14:textId="6A89F03B" w:rsidR="005F5C3C" w:rsidRPr="0042425B" w:rsidRDefault="005F5C3C" w:rsidP="009A7242">
      <w:pPr>
        <w:spacing w:after="0" w:line="360" w:lineRule="auto"/>
        <w:ind w:firstLine="709"/>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В настоящее время развитие цифрового (электронного) участия в России происходит на уровне общества, но уже возможен и перенос </w:t>
      </w:r>
      <w:r w:rsidR="00594B1C">
        <w:rPr>
          <w:rFonts w:ascii="Times New Roman" w:hAnsi="Times New Roman" w:cs="Times New Roman"/>
          <w:sz w:val="28"/>
          <w:szCs w:val="28"/>
        </w:rPr>
        <w:t>цифрового политического участия</w:t>
      </w:r>
      <w:r w:rsidRPr="0042425B">
        <w:rPr>
          <w:rFonts w:ascii="Times New Roman" w:hAnsi="Times New Roman" w:cs="Times New Roman"/>
          <w:sz w:val="28"/>
          <w:szCs w:val="28"/>
        </w:rPr>
        <w:t xml:space="preserve"> </w:t>
      </w:r>
      <w:r w:rsidR="00594B1C">
        <w:rPr>
          <w:rFonts w:ascii="Times New Roman" w:hAnsi="Times New Roman" w:cs="Times New Roman"/>
          <w:sz w:val="28"/>
          <w:szCs w:val="28"/>
        </w:rPr>
        <w:t>на региональный</w:t>
      </w:r>
      <w:r w:rsidRPr="0042425B">
        <w:rPr>
          <w:rFonts w:ascii="Times New Roman" w:hAnsi="Times New Roman" w:cs="Times New Roman"/>
          <w:sz w:val="28"/>
          <w:szCs w:val="28"/>
        </w:rPr>
        <w:t xml:space="preserve"> и даже </w:t>
      </w:r>
      <w:r w:rsidR="00594B1C">
        <w:rPr>
          <w:rFonts w:ascii="Times New Roman" w:hAnsi="Times New Roman" w:cs="Times New Roman"/>
          <w:sz w:val="28"/>
          <w:szCs w:val="28"/>
        </w:rPr>
        <w:t>уровня отдельных муниципальных образований</w:t>
      </w:r>
      <w:r w:rsidRPr="0042425B">
        <w:rPr>
          <w:rFonts w:ascii="Times New Roman" w:hAnsi="Times New Roman" w:cs="Times New Roman"/>
          <w:sz w:val="28"/>
          <w:szCs w:val="28"/>
        </w:rPr>
        <w:t xml:space="preserve">. Таким образом, расширение использования информационных технологий в рамках политического участия, включая развитие цифровых платформ, может значительно повысить уровень доверия граждан к властям и способствовать прозрачности и демократии в государственном управлении. Это открывало новые возможности как для населения, так и для политических организаций и государственных органов. И если для государственных органов практики политического участия выступают как индикатор развития демократических институтов, то, для партий и коммерческих структур проблема политического участия видится более широкой. </w:t>
      </w:r>
    </w:p>
    <w:p w14:paraId="0F46A316" w14:textId="3003E8CA" w:rsidR="00374915" w:rsidRPr="0042425B" w:rsidRDefault="00A64DE3" w:rsidP="009A7242">
      <w:pPr>
        <w:spacing w:after="0" w:line="360" w:lineRule="auto"/>
        <w:ind w:firstLine="709"/>
        <w:contextualSpacing/>
        <w:jc w:val="both"/>
        <w:rPr>
          <w:rFonts w:ascii="Times New Roman" w:hAnsi="Times New Roman" w:cs="Times New Roman"/>
          <w:sz w:val="28"/>
          <w:szCs w:val="28"/>
        </w:rPr>
      </w:pPr>
      <w:bookmarkStart w:id="7" w:name="_Hlk133500410"/>
      <w:r w:rsidRPr="0042425B">
        <w:rPr>
          <w:rFonts w:ascii="Times New Roman" w:hAnsi="Times New Roman" w:cs="Times New Roman"/>
          <w:sz w:val="28"/>
          <w:szCs w:val="28"/>
        </w:rPr>
        <w:t xml:space="preserve">Однако существуют некоторые проблемы, связанные практиками цифрового политического участия. Основными проблемами дальнейшего развития форм и практик цифрового участия в России заключаются в низкой культуре информационной безопасности, в недостатке квалифицированных специалистов в области цифровой политики, недоступность технической и организационной инфраструктуры, а также низкая степень доверия граждан к использованию цифровых технологий в политической сфере. Очевиден </w:t>
      </w:r>
      <w:r w:rsidR="005F5C3C" w:rsidRPr="0042425B">
        <w:rPr>
          <w:rFonts w:ascii="Times New Roman" w:hAnsi="Times New Roman" w:cs="Times New Roman"/>
          <w:sz w:val="28"/>
          <w:szCs w:val="28"/>
        </w:rPr>
        <w:t xml:space="preserve">недостаток изученности частных аспектов политического участия граждан в политике. Практически не освещается опыт </w:t>
      </w:r>
      <w:r w:rsidRPr="0042425B">
        <w:rPr>
          <w:rFonts w:ascii="Times New Roman" w:hAnsi="Times New Roman" w:cs="Times New Roman"/>
          <w:sz w:val="28"/>
          <w:szCs w:val="28"/>
        </w:rPr>
        <w:t xml:space="preserve">и возможности цифрового </w:t>
      </w:r>
      <w:r w:rsidR="005F5C3C" w:rsidRPr="0042425B">
        <w:rPr>
          <w:rFonts w:ascii="Times New Roman" w:hAnsi="Times New Roman" w:cs="Times New Roman"/>
          <w:sz w:val="28"/>
          <w:szCs w:val="28"/>
        </w:rPr>
        <w:lastRenderedPageBreak/>
        <w:t xml:space="preserve">политического участия и его особенностей на уровне регионов. Таким образом, мы можем поставить перед собой задачу изучения </w:t>
      </w:r>
      <w:r w:rsidR="00374915" w:rsidRPr="0042425B">
        <w:rPr>
          <w:rFonts w:ascii="Times New Roman" w:hAnsi="Times New Roman" w:cs="Times New Roman"/>
          <w:sz w:val="28"/>
          <w:szCs w:val="28"/>
        </w:rPr>
        <w:t xml:space="preserve">форм цифрового (электронного) </w:t>
      </w:r>
      <w:r w:rsidR="005F5C3C" w:rsidRPr="0042425B">
        <w:rPr>
          <w:rFonts w:ascii="Times New Roman" w:hAnsi="Times New Roman" w:cs="Times New Roman"/>
          <w:sz w:val="28"/>
          <w:szCs w:val="28"/>
        </w:rPr>
        <w:t>политического участия</w:t>
      </w:r>
      <w:r w:rsidR="00374915" w:rsidRPr="0042425B">
        <w:rPr>
          <w:rFonts w:ascii="Times New Roman" w:hAnsi="Times New Roman" w:cs="Times New Roman"/>
          <w:sz w:val="28"/>
          <w:szCs w:val="28"/>
        </w:rPr>
        <w:t xml:space="preserve">, </w:t>
      </w:r>
      <w:r w:rsidR="005E0C0B" w:rsidRPr="0042425B">
        <w:rPr>
          <w:rFonts w:ascii="Times New Roman" w:hAnsi="Times New Roman" w:cs="Times New Roman"/>
          <w:sz w:val="28"/>
          <w:szCs w:val="28"/>
        </w:rPr>
        <w:t>реализуемых в</w:t>
      </w:r>
      <w:r w:rsidR="00374915" w:rsidRPr="0042425B">
        <w:rPr>
          <w:rFonts w:ascii="Times New Roman" w:hAnsi="Times New Roman" w:cs="Times New Roman"/>
          <w:sz w:val="28"/>
          <w:szCs w:val="28"/>
        </w:rPr>
        <w:t xml:space="preserve"> масштабах страны, а также изучение частных аспектов участия </w:t>
      </w:r>
      <w:r w:rsidR="005F5C3C" w:rsidRPr="0042425B">
        <w:rPr>
          <w:rFonts w:ascii="Times New Roman" w:hAnsi="Times New Roman" w:cs="Times New Roman"/>
          <w:sz w:val="28"/>
          <w:szCs w:val="28"/>
        </w:rPr>
        <w:t>уровне региона воспользовавшись доступными для этого ресурсами</w:t>
      </w:r>
      <w:r w:rsidR="00374915" w:rsidRPr="0042425B">
        <w:rPr>
          <w:rFonts w:ascii="Times New Roman" w:hAnsi="Times New Roman" w:cs="Times New Roman"/>
          <w:sz w:val="28"/>
          <w:szCs w:val="28"/>
        </w:rPr>
        <w:t>.</w:t>
      </w:r>
    </w:p>
    <w:bookmarkEnd w:id="7"/>
    <w:p w14:paraId="61F1AD05" w14:textId="71B985BF" w:rsidR="005F5C3C" w:rsidRPr="0042425B" w:rsidRDefault="005E0C0B" w:rsidP="009A7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5F5C3C" w:rsidRPr="0042425B">
        <w:rPr>
          <w:rFonts w:ascii="Times New Roman" w:hAnsi="Times New Roman" w:cs="Times New Roman"/>
          <w:sz w:val="28"/>
          <w:szCs w:val="28"/>
        </w:rPr>
        <w:t xml:space="preserve">еоретико-методологические основания изучения </w:t>
      </w:r>
      <w:r>
        <w:rPr>
          <w:rFonts w:ascii="Times New Roman" w:hAnsi="Times New Roman" w:cs="Times New Roman"/>
          <w:sz w:val="28"/>
          <w:szCs w:val="28"/>
        </w:rPr>
        <w:t xml:space="preserve">цифрового (электронного) </w:t>
      </w:r>
      <w:r w:rsidR="005F5C3C" w:rsidRPr="0042425B">
        <w:rPr>
          <w:rFonts w:ascii="Times New Roman" w:hAnsi="Times New Roman" w:cs="Times New Roman"/>
          <w:sz w:val="28"/>
          <w:szCs w:val="28"/>
        </w:rPr>
        <w:t>политического участия с привлечением различных научных подходов. Кроме того, эмпирическое исследование проводится для оценки состояния и перспектив цифрового политического участия в условиях современного российского общества.</w:t>
      </w:r>
    </w:p>
    <w:p w14:paraId="5E400662" w14:textId="6017A7B2" w:rsidR="005F5C3C" w:rsidRPr="0042425B" w:rsidRDefault="005F5C3C" w:rsidP="009A7242">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Ключевыми моментами работы являются рассмотрение основных понятий политического участия и его форм, а также проведение анализа причин появления цифрового политического участия и проблем, связанных с его развитием. Особое внимание уделяется эмпирическому исследованию цифрового политического участия в региональном контексте Саратовской области.</w:t>
      </w:r>
    </w:p>
    <w:p w14:paraId="581444AF" w14:textId="49BAB4E7" w:rsidR="005F5C3C" w:rsidRDefault="005F5C3C" w:rsidP="009A7242">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Результаты данной работы помогут понять сущность и перспективы цифрового политического участия в России и дать рекомендации по его дальнейшему развитию. Таким образом, исследование цифрового политического участия является актуальной и важной темой для социологии, позволяющей расширить научное понимание общественной жизни.</w:t>
      </w:r>
    </w:p>
    <w:p w14:paraId="1ABAD637" w14:textId="1F4C55C0" w:rsidR="004365BF" w:rsidRDefault="004365BF" w:rsidP="009A7242">
      <w:pPr>
        <w:spacing w:after="0" w:line="360" w:lineRule="auto"/>
        <w:ind w:firstLine="709"/>
        <w:jc w:val="both"/>
        <w:rPr>
          <w:rFonts w:ascii="Times New Roman" w:hAnsi="Times New Roman" w:cs="Times New Roman"/>
          <w:sz w:val="28"/>
          <w:szCs w:val="28"/>
        </w:rPr>
      </w:pPr>
      <w:bookmarkStart w:id="8" w:name="_Hlk133500524"/>
      <w:r w:rsidRPr="0042425B">
        <w:rPr>
          <w:rFonts w:ascii="Times New Roman" w:hAnsi="Times New Roman" w:cs="Times New Roman"/>
          <w:b/>
          <w:bCs/>
          <w:sz w:val="28"/>
          <w:szCs w:val="28"/>
        </w:rPr>
        <w:t>Объектом исследования</w:t>
      </w:r>
      <w:r w:rsidRPr="0042425B">
        <w:rPr>
          <w:rFonts w:ascii="Times New Roman" w:hAnsi="Times New Roman" w:cs="Times New Roman"/>
          <w:sz w:val="28"/>
          <w:szCs w:val="28"/>
        </w:rPr>
        <w:t xml:space="preserve"> является цифровое политическое участие как новая </w:t>
      </w:r>
      <w:r w:rsidRPr="00050B46">
        <w:rPr>
          <w:rFonts w:ascii="Times New Roman" w:hAnsi="Times New Roman" w:cs="Times New Roman"/>
          <w:sz w:val="28"/>
          <w:szCs w:val="28"/>
        </w:rPr>
        <w:t>форма политической активности в России</w:t>
      </w:r>
    </w:p>
    <w:p w14:paraId="4E8257D4" w14:textId="59F1BC54" w:rsidR="005739BB" w:rsidRPr="0042425B" w:rsidRDefault="005739BB" w:rsidP="00137F6A">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b/>
          <w:bCs/>
          <w:sz w:val="28"/>
          <w:szCs w:val="28"/>
        </w:rPr>
        <w:t xml:space="preserve">Предметом </w:t>
      </w:r>
      <w:r w:rsidR="00137F6A" w:rsidRPr="00137F6A">
        <w:rPr>
          <w:rFonts w:ascii="Times New Roman" w:hAnsi="Times New Roman" w:cs="Times New Roman"/>
          <w:sz w:val="28"/>
          <w:szCs w:val="28"/>
        </w:rPr>
        <w:t xml:space="preserve">исследования данной работы являются основные проблемы, </w:t>
      </w:r>
      <w:r w:rsidR="00137F6A">
        <w:rPr>
          <w:rFonts w:ascii="Times New Roman" w:hAnsi="Times New Roman" w:cs="Times New Roman"/>
          <w:sz w:val="28"/>
          <w:szCs w:val="28"/>
        </w:rPr>
        <w:t>возникающие</w:t>
      </w:r>
      <w:r w:rsidR="00137F6A" w:rsidRPr="00137F6A">
        <w:rPr>
          <w:rFonts w:ascii="Times New Roman" w:hAnsi="Times New Roman" w:cs="Times New Roman"/>
          <w:sz w:val="28"/>
          <w:szCs w:val="28"/>
        </w:rPr>
        <w:t xml:space="preserve"> при использовании цифровых технологий в</w:t>
      </w:r>
      <w:r w:rsidR="00137F6A">
        <w:rPr>
          <w:rFonts w:ascii="Times New Roman" w:hAnsi="Times New Roman" w:cs="Times New Roman"/>
          <w:sz w:val="28"/>
          <w:szCs w:val="28"/>
        </w:rPr>
        <w:t xml:space="preserve"> </w:t>
      </w:r>
      <w:r w:rsidR="00137F6A" w:rsidRPr="00137F6A">
        <w:rPr>
          <w:rFonts w:ascii="Times New Roman" w:hAnsi="Times New Roman" w:cs="Times New Roman"/>
          <w:sz w:val="28"/>
          <w:szCs w:val="28"/>
        </w:rPr>
        <w:t xml:space="preserve"> политическом участии граждан</w:t>
      </w:r>
    </w:p>
    <w:p w14:paraId="4561CB97" w14:textId="21710CDF" w:rsidR="00050B46" w:rsidRPr="00050B46" w:rsidRDefault="00374915" w:rsidP="00050B46">
      <w:pPr>
        <w:spacing w:line="360" w:lineRule="auto"/>
        <w:ind w:firstLine="851"/>
        <w:contextualSpacing/>
        <w:jc w:val="both"/>
        <w:rPr>
          <w:rFonts w:ascii="Times New Roman" w:hAnsi="Times New Roman" w:cs="Times New Roman"/>
          <w:sz w:val="28"/>
          <w:szCs w:val="28"/>
        </w:rPr>
      </w:pPr>
      <w:r w:rsidRPr="0039757E">
        <w:rPr>
          <w:rFonts w:ascii="Times New Roman" w:hAnsi="Times New Roman" w:cs="Times New Roman"/>
          <w:b/>
          <w:bCs/>
          <w:sz w:val="28"/>
          <w:szCs w:val="28"/>
        </w:rPr>
        <w:t>Степень научной разработанности</w:t>
      </w:r>
      <w:r w:rsidR="0042425B" w:rsidRPr="0039757E">
        <w:rPr>
          <w:rFonts w:ascii="Times New Roman" w:hAnsi="Times New Roman" w:cs="Times New Roman"/>
          <w:b/>
          <w:bCs/>
          <w:sz w:val="28"/>
          <w:szCs w:val="28"/>
        </w:rPr>
        <w:t>.</w:t>
      </w:r>
      <w:r w:rsidR="00050B46" w:rsidRPr="00050B46">
        <w:rPr>
          <w:rFonts w:ascii="Times New Roman" w:hAnsi="Times New Roman" w:cs="Times New Roman"/>
          <w:sz w:val="28"/>
          <w:szCs w:val="28"/>
        </w:rPr>
        <w:t xml:space="preserve"> На сегодняшний день весомую теоретическую базу для изучения проблемы политического участия представляют работы западных, особенно американских, политологов и социологов. В зарубежной литературе разработаны и обобщены методы и </w:t>
      </w:r>
      <w:r w:rsidR="00050B46" w:rsidRPr="00050B46">
        <w:rPr>
          <w:rFonts w:ascii="Times New Roman" w:hAnsi="Times New Roman" w:cs="Times New Roman"/>
          <w:sz w:val="28"/>
          <w:szCs w:val="28"/>
        </w:rPr>
        <w:lastRenderedPageBreak/>
        <w:t>способы исследования, описаны прогнозы о характере проявления политического участия в различных политических условиях</w:t>
      </w:r>
      <w:bookmarkEnd w:id="8"/>
      <w:r w:rsidR="00050B46" w:rsidRPr="00050B46">
        <w:rPr>
          <w:rFonts w:ascii="Times New Roman" w:hAnsi="Times New Roman" w:cs="Times New Roman"/>
          <w:sz w:val="28"/>
          <w:szCs w:val="28"/>
        </w:rPr>
        <w:t>. Так, например, работы зарубежных авторов, таких как: Г. Алмонд</w:t>
      </w:r>
      <w:r w:rsidR="00050B46" w:rsidRPr="00050B46">
        <w:rPr>
          <w:rStyle w:val="a7"/>
          <w:rFonts w:ascii="Times New Roman" w:hAnsi="Times New Roman" w:cs="Times New Roman"/>
          <w:sz w:val="28"/>
          <w:szCs w:val="28"/>
        </w:rPr>
        <w:footnoteReference w:id="1"/>
      </w:r>
      <w:r w:rsidR="00050B46" w:rsidRPr="00050B46">
        <w:rPr>
          <w:rFonts w:ascii="Times New Roman" w:hAnsi="Times New Roman" w:cs="Times New Roman"/>
          <w:sz w:val="28"/>
          <w:szCs w:val="28"/>
        </w:rPr>
        <w:t>, С. Верба</w:t>
      </w:r>
      <w:r w:rsidR="00050B46" w:rsidRPr="00050B46">
        <w:rPr>
          <w:rStyle w:val="a7"/>
          <w:rFonts w:ascii="Times New Roman" w:hAnsi="Times New Roman" w:cs="Times New Roman"/>
          <w:sz w:val="28"/>
          <w:szCs w:val="28"/>
        </w:rPr>
        <w:footnoteReference w:id="2"/>
      </w:r>
      <w:r w:rsidR="00050B46" w:rsidRPr="00050B46">
        <w:rPr>
          <w:rFonts w:ascii="Times New Roman" w:hAnsi="Times New Roman" w:cs="Times New Roman"/>
          <w:sz w:val="28"/>
          <w:szCs w:val="28"/>
        </w:rPr>
        <w:t>,  Г. Спенсер</w:t>
      </w:r>
      <w:r w:rsidR="00050B46" w:rsidRPr="00050B46">
        <w:rPr>
          <w:rStyle w:val="a7"/>
          <w:rFonts w:ascii="Times New Roman" w:hAnsi="Times New Roman" w:cs="Times New Roman"/>
          <w:sz w:val="28"/>
          <w:szCs w:val="28"/>
        </w:rPr>
        <w:footnoteReference w:id="3"/>
      </w:r>
      <w:r w:rsidR="00050B46" w:rsidRPr="00050B46">
        <w:rPr>
          <w:rFonts w:ascii="Times New Roman" w:hAnsi="Times New Roman" w:cs="Times New Roman"/>
          <w:sz w:val="28"/>
          <w:szCs w:val="28"/>
        </w:rPr>
        <w:t>, Л. Милбрайт</w:t>
      </w:r>
      <w:r w:rsidR="00050B46" w:rsidRPr="00050B46">
        <w:rPr>
          <w:rStyle w:val="a7"/>
          <w:rFonts w:ascii="Times New Roman" w:hAnsi="Times New Roman" w:cs="Times New Roman"/>
          <w:sz w:val="28"/>
          <w:szCs w:val="28"/>
        </w:rPr>
        <w:footnoteReference w:id="4"/>
      </w:r>
      <w:r w:rsidR="00050B46" w:rsidRPr="00050B46">
        <w:rPr>
          <w:rFonts w:ascii="Times New Roman" w:hAnsi="Times New Roman" w:cs="Times New Roman"/>
          <w:color w:val="000000" w:themeColor="text1"/>
        </w:rPr>
        <w:t xml:space="preserve"> </w:t>
      </w:r>
      <w:r w:rsidR="00050B46" w:rsidRPr="00050B46">
        <w:rPr>
          <w:rFonts w:ascii="Times New Roman" w:hAnsi="Times New Roman" w:cs="Times New Roman"/>
          <w:color w:val="000000" w:themeColor="text1"/>
          <w:sz w:val="28"/>
          <w:szCs w:val="28"/>
        </w:rPr>
        <w:t>Ю. Хабермас</w:t>
      </w:r>
      <w:r w:rsidR="00050B46" w:rsidRPr="00050B46">
        <w:rPr>
          <w:rStyle w:val="a7"/>
          <w:rFonts w:ascii="Times New Roman" w:hAnsi="Times New Roman" w:cs="Times New Roman"/>
          <w:color w:val="000000" w:themeColor="text1"/>
          <w:sz w:val="28"/>
          <w:szCs w:val="28"/>
        </w:rPr>
        <w:footnoteReference w:id="5"/>
      </w:r>
      <w:r w:rsidR="00050B46" w:rsidRPr="00050B46">
        <w:rPr>
          <w:rFonts w:ascii="Times New Roman" w:hAnsi="Times New Roman" w:cs="Times New Roman"/>
          <w:color w:val="000000" w:themeColor="text1"/>
          <w:sz w:val="28"/>
          <w:szCs w:val="28"/>
        </w:rPr>
        <w:t>,</w:t>
      </w:r>
      <w:r w:rsidR="00050B46" w:rsidRPr="00050B46">
        <w:rPr>
          <w:rFonts w:ascii="Times New Roman" w:hAnsi="Times New Roman" w:cs="Times New Roman"/>
          <w:sz w:val="28"/>
          <w:szCs w:val="28"/>
        </w:rPr>
        <w:t xml:space="preserve"> М. Каазе</w:t>
      </w:r>
      <w:r w:rsidR="00050B46" w:rsidRPr="00050B46">
        <w:rPr>
          <w:rStyle w:val="a7"/>
          <w:rFonts w:ascii="Times New Roman" w:hAnsi="Times New Roman" w:cs="Times New Roman"/>
          <w:sz w:val="28"/>
          <w:szCs w:val="28"/>
        </w:rPr>
        <w:footnoteReference w:id="6"/>
      </w:r>
      <w:r w:rsidR="00050B46" w:rsidRPr="00050B46">
        <w:rPr>
          <w:rFonts w:ascii="Times New Roman" w:hAnsi="Times New Roman" w:cs="Times New Roman"/>
          <w:sz w:val="28"/>
          <w:szCs w:val="28"/>
        </w:rPr>
        <w:t xml:space="preserve"> и др.</w:t>
      </w:r>
    </w:p>
    <w:p w14:paraId="53CC3DAA" w14:textId="77777777" w:rsidR="00050B46" w:rsidRPr="00050B46" w:rsidRDefault="00050B46" w:rsidP="00050B46">
      <w:pPr>
        <w:spacing w:line="360" w:lineRule="auto"/>
        <w:ind w:firstLine="851"/>
        <w:contextualSpacing/>
        <w:jc w:val="both"/>
        <w:rPr>
          <w:rFonts w:ascii="Times New Roman" w:hAnsi="Times New Roman" w:cs="Times New Roman"/>
          <w:sz w:val="28"/>
          <w:szCs w:val="28"/>
        </w:rPr>
      </w:pPr>
      <w:r w:rsidRPr="00050B46">
        <w:rPr>
          <w:rFonts w:ascii="Times New Roman" w:hAnsi="Times New Roman" w:cs="Times New Roman"/>
          <w:sz w:val="28"/>
          <w:szCs w:val="28"/>
        </w:rPr>
        <w:t>Данные исследования охватывают анализ широкого спектра различных типов участия или неучастия субъектов в политике и опираются на прочную эмпирическую основу.</w:t>
      </w:r>
    </w:p>
    <w:p w14:paraId="5D668C7B" w14:textId="77777777" w:rsidR="00050B46" w:rsidRPr="00050B46" w:rsidRDefault="00050B46" w:rsidP="00050B46">
      <w:pPr>
        <w:spacing w:line="360" w:lineRule="auto"/>
        <w:ind w:firstLine="851"/>
        <w:contextualSpacing/>
        <w:jc w:val="both"/>
        <w:rPr>
          <w:rFonts w:ascii="Times New Roman" w:hAnsi="Times New Roman" w:cs="Times New Roman"/>
          <w:sz w:val="28"/>
          <w:szCs w:val="28"/>
        </w:rPr>
      </w:pPr>
      <w:r w:rsidRPr="00050B46">
        <w:rPr>
          <w:rFonts w:ascii="Times New Roman" w:hAnsi="Times New Roman" w:cs="Times New Roman"/>
          <w:sz w:val="28"/>
          <w:szCs w:val="28"/>
        </w:rPr>
        <w:t>Наиболее полно проблематика политического участия на современном этапе раскрывается в учебных и методологических работах таких авторов как Е.Б. Шестопал, Д.В. Ольшанский</w:t>
      </w:r>
      <w:r w:rsidRPr="00050B46">
        <w:rPr>
          <w:rFonts w:ascii="Times New Roman" w:hAnsi="Times New Roman" w:cs="Times New Roman"/>
          <w:sz w:val="28"/>
          <w:szCs w:val="28"/>
          <w:vertAlign w:val="superscript"/>
        </w:rPr>
        <w:footnoteReference w:id="7"/>
      </w:r>
      <w:r w:rsidRPr="00050B46">
        <w:rPr>
          <w:rFonts w:ascii="Times New Roman" w:hAnsi="Times New Roman" w:cs="Times New Roman"/>
          <w:sz w:val="28"/>
          <w:szCs w:val="28"/>
        </w:rPr>
        <w:t>. Конечно, политическая психология, является в данном случае ключевым направлением, однако, часть аспектов политической активности раскрывается и в работах по политическому менеджменту, и политической риторике, социологии и т.д.</w:t>
      </w:r>
    </w:p>
    <w:p w14:paraId="42282FD6" w14:textId="77777777" w:rsidR="00050B46" w:rsidRPr="00050B46" w:rsidRDefault="00050B46" w:rsidP="00050B46">
      <w:pPr>
        <w:spacing w:line="360" w:lineRule="auto"/>
        <w:ind w:firstLine="851"/>
        <w:contextualSpacing/>
        <w:jc w:val="both"/>
        <w:rPr>
          <w:rFonts w:ascii="Times New Roman" w:hAnsi="Times New Roman" w:cs="Times New Roman"/>
          <w:sz w:val="28"/>
          <w:szCs w:val="28"/>
        </w:rPr>
      </w:pPr>
      <w:r w:rsidRPr="00050B46">
        <w:rPr>
          <w:rFonts w:ascii="Times New Roman" w:hAnsi="Times New Roman" w:cs="Times New Roman"/>
          <w:sz w:val="28"/>
          <w:szCs w:val="28"/>
        </w:rPr>
        <w:t>Факторы и формы политического участия наиболее широко представлены в работах таких исследователей как О. Куценко, А.А. Лаврикова, Е.М. Иванова и др.</w:t>
      </w:r>
      <w:r w:rsidRPr="00050B46">
        <w:rPr>
          <w:rStyle w:val="a7"/>
          <w:rFonts w:ascii="Times New Roman" w:eastAsia="Times" w:hAnsi="Times New Roman" w:cs="Times New Roman"/>
          <w:sz w:val="28"/>
          <w:szCs w:val="28"/>
        </w:rPr>
        <w:footnoteReference w:id="8"/>
      </w:r>
      <w:r w:rsidRPr="00050B46">
        <w:rPr>
          <w:rFonts w:ascii="Times New Roman" w:hAnsi="Times New Roman" w:cs="Times New Roman"/>
          <w:sz w:val="28"/>
          <w:szCs w:val="28"/>
        </w:rPr>
        <w:t xml:space="preserve">. Примечательно, что исследователи данной группы исследуют феномен политического участия с различных позиций, </w:t>
      </w:r>
      <w:r w:rsidRPr="00050B46">
        <w:rPr>
          <w:rFonts w:ascii="Times New Roman" w:hAnsi="Times New Roman" w:cs="Times New Roman"/>
          <w:sz w:val="28"/>
          <w:szCs w:val="28"/>
        </w:rPr>
        <w:lastRenderedPageBreak/>
        <w:t xml:space="preserve">однако, обозначают, что к институтам, формирующим культуру политического участия, могут быть отнесены различные организации, существующие в современной политической системе РФ.  </w:t>
      </w:r>
    </w:p>
    <w:p w14:paraId="0F1334DD" w14:textId="52D2FFE2" w:rsidR="002B71CA" w:rsidRDefault="00050B46" w:rsidP="00780CB1">
      <w:pPr>
        <w:spacing w:line="360" w:lineRule="auto"/>
        <w:ind w:firstLine="851"/>
        <w:contextualSpacing/>
        <w:jc w:val="both"/>
        <w:rPr>
          <w:rFonts w:ascii="Times New Roman" w:hAnsi="Times New Roman" w:cs="Times New Roman"/>
          <w:sz w:val="28"/>
          <w:szCs w:val="28"/>
        </w:rPr>
      </w:pPr>
      <w:r w:rsidRPr="00050B46">
        <w:rPr>
          <w:rFonts w:ascii="Times New Roman" w:hAnsi="Times New Roman" w:cs="Times New Roman"/>
          <w:sz w:val="28"/>
          <w:szCs w:val="28"/>
        </w:rPr>
        <w:t xml:space="preserve">В современный период изучения проблематики политического участия нашло толкование в трудах </w:t>
      </w:r>
      <w:r w:rsidR="009A0D91" w:rsidRPr="00050B46">
        <w:rPr>
          <w:rFonts w:ascii="Times New Roman" w:hAnsi="Times New Roman" w:cs="Times New Roman"/>
          <w:sz w:val="28"/>
          <w:szCs w:val="28"/>
        </w:rPr>
        <w:t>В.В.</w:t>
      </w:r>
      <w:r w:rsidRPr="00050B46">
        <w:rPr>
          <w:rFonts w:ascii="Times New Roman" w:hAnsi="Times New Roman" w:cs="Times New Roman"/>
          <w:sz w:val="28"/>
          <w:szCs w:val="28"/>
        </w:rPr>
        <w:t xml:space="preserve"> Смирнова и А.И Ковлера, работы опираются на социологические аспекты и посвящены критическому анализу политологических и социально-философских теорий Западной Европы</w:t>
      </w:r>
      <w:r w:rsidRPr="00050B46">
        <w:rPr>
          <w:rFonts w:ascii="Times New Roman" w:hAnsi="Times New Roman" w:cs="Times New Roman"/>
          <w:sz w:val="28"/>
          <w:szCs w:val="28"/>
          <w:vertAlign w:val="superscript"/>
        </w:rPr>
        <w:footnoteReference w:id="9"/>
      </w:r>
      <w:r w:rsidRPr="00050B46">
        <w:rPr>
          <w:rFonts w:ascii="Times New Roman" w:hAnsi="Times New Roman" w:cs="Times New Roman"/>
          <w:sz w:val="28"/>
          <w:szCs w:val="28"/>
        </w:rPr>
        <w:t>.</w:t>
      </w:r>
    </w:p>
    <w:p w14:paraId="1FA2C3C0" w14:textId="16A9B445" w:rsidR="002B71CA" w:rsidRDefault="002B71CA" w:rsidP="0042425B">
      <w:pPr>
        <w:spacing w:line="360" w:lineRule="auto"/>
        <w:ind w:firstLine="851"/>
        <w:contextualSpacing/>
        <w:jc w:val="both"/>
        <w:rPr>
          <w:rFonts w:ascii="Times New Roman" w:hAnsi="Times New Roman" w:cs="Times New Roman"/>
          <w:sz w:val="28"/>
          <w:szCs w:val="28"/>
        </w:rPr>
      </w:pPr>
      <w:r w:rsidRPr="002B71CA">
        <w:rPr>
          <w:rFonts w:ascii="Times New Roman" w:hAnsi="Times New Roman" w:cs="Times New Roman"/>
          <w:sz w:val="28"/>
          <w:szCs w:val="28"/>
        </w:rPr>
        <w:t xml:space="preserve">Вопросы </w:t>
      </w:r>
      <w:r>
        <w:rPr>
          <w:rFonts w:ascii="Times New Roman" w:hAnsi="Times New Roman" w:cs="Times New Roman"/>
          <w:sz w:val="28"/>
          <w:szCs w:val="28"/>
        </w:rPr>
        <w:t>применения некоторых форм цифрового политического участия</w:t>
      </w:r>
      <w:r w:rsidRPr="002B71CA">
        <w:rPr>
          <w:rFonts w:ascii="Times New Roman" w:hAnsi="Times New Roman" w:cs="Times New Roman"/>
          <w:sz w:val="28"/>
          <w:szCs w:val="28"/>
        </w:rPr>
        <w:t xml:space="preserve"> и его влияния на политическое участие были изучены российскими и зарубежными учеными. </w:t>
      </w:r>
      <w:r w:rsidR="005E0C0B">
        <w:rPr>
          <w:rFonts w:ascii="Times New Roman" w:hAnsi="Times New Roman" w:cs="Times New Roman"/>
          <w:sz w:val="28"/>
          <w:szCs w:val="28"/>
        </w:rPr>
        <w:t>В социально-политической науке</w:t>
      </w:r>
      <w:r w:rsidRPr="002B71CA">
        <w:rPr>
          <w:rFonts w:ascii="Times New Roman" w:hAnsi="Times New Roman" w:cs="Times New Roman"/>
          <w:sz w:val="28"/>
          <w:szCs w:val="28"/>
        </w:rPr>
        <w:t xml:space="preserve"> был разработан ряд концептуальных подходов к изучению политического участия: теория социальных факторов, социально-психологическая теория, теория рационального выбора и теория информационного общества.</w:t>
      </w:r>
    </w:p>
    <w:p w14:paraId="7B1A7FF8" w14:textId="07255020" w:rsidR="0042425B" w:rsidRPr="0042425B" w:rsidRDefault="000721E8" w:rsidP="0042425B">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Ключевые аспекты, рассмотренные в работе, включают сущность политического участия и его формы, политическую активность как одну из форм политического участия и особенности цифрового политического участия в России, проблемы и перспективы его развития.</w:t>
      </w:r>
    </w:p>
    <w:p w14:paraId="23276724" w14:textId="40D494A4" w:rsidR="00374915" w:rsidRPr="0042425B" w:rsidRDefault="0042425B" w:rsidP="0042425B">
      <w:pPr>
        <w:spacing w:line="360" w:lineRule="auto"/>
        <w:ind w:firstLine="851"/>
        <w:contextualSpacing/>
        <w:jc w:val="both"/>
        <w:rPr>
          <w:rFonts w:ascii="Times New Roman" w:hAnsi="Times New Roman" w:cs="Times New Roman"/>
          <w:sz w:val="28"/>
          <w:szCs w:val="28"/>
        </w:rPr>
      </w:pPr>
      <w:bookmarkStart w:id="9" w:name="_Hlk133500566"/>
      <w:r w:rsidRPr="0042425B">
        <w:rPr>
          <w:rFonts w:ascii="Times New Roman" w:hAnsi="Times New Roman" w:cs="Times New Roman"/>
          <w:b/>
          <w:bCs/>
          <w:sz w:val="28"/>
          <w:szCs w:val="28"/>
        </w:rPr>
        <w:t>Цель работы</w:t>
      </w:r>
      <w:r w:rsidRPr="0042425B">
        <w:rPr>
          <w:rFonts w:ascii="Times New Roman" w:hAnsi="Times New Roman" w:cs="Times New Roman"/>
          <w:sz w:val="28"/>
          <w:szCs w:val="28"/>
        </w:rPr>
        <w:t xml:space="preserve"> - провести комплексное исследование цифрового (электронного) политического участия в России, которое позволит выявить основные особенности данного феномена, а также определить проблемы и перспективы развития</w:t>
      </w:r>
      <w:r w:rsidR="00374915" w:rsidRPr="0042425B">
        <w:rPr>
          <w:rFonts w:ascii="Times New Roman" w:hAnsi="Times New Roman" w:cs="Times New Roman"/>
          <w:sz w:val="28"/>
          <w:szCs w:val="28"/>
        </w:rPr>
        <w:br/>
        <w:t xml:space="preserve">Соответственно, можно определить следующий ряд </w:t>
      </w:r>
      <w:r w:rsidR="00374915" w:rsidRPr="0042425B">
        <w:rPr>
          <w:rFonts w:ascii="Times New Roman" w:hAnsi="Times New Roman" w:cs="Times New Roman"/>
          <w:b/>
          <w:bCs/>
          <w:sz w:val="28"/>
          <w:szCs w:val="28"/>
        </w:rPr>
        <w:t>задач:</w:t>
      </w:r>
    </w:p>
    <w:p w14:paraId="2093CBEF" w14:textId="411E711E" w:rsidR="0042425B" w:rsidRPr="0042425B" w:rsidRDefault="0042425B" w:rsidP="0042425B">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1. Рассмотреть сущность политического участия и его формы в контексте политической социологии.</w:t>
      </w:r>
    </w:p>
    <w:p w14:paraId="59CE7DE1" w14:textId="47E669EF" w:rsidR="0042425B" w:rsidRPr="0042425B" w:rsidRDefault="0042425B" w:rsidP="0042425B">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2. Выявить связь между политическим участием и политической активностью.</w:t>
      </w:r>
    </w:p>
    <w:p w14:paraId="1DE886D6" w14:textId="08496F1E" w:rsidR="0042425B" w:rsidRDefault="0042425B" w:rsidP="0042425B">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lastRenderedPageBreak/>
        <w:t>3. Изучить основные формы цифрового политического участия и подходы к его изучению, определить причины появления данной формы участия</w:t>
      </w:r>
      <w:r w:rsidR="00FD737E">
        <w:rPr>
          <w:rFonts w:ascii="Times New Roman" w:hAnsi="Times New Roman" w:cs="Times New Roman"/>
          <w:sz w:val="28"/>
          <w:szCs w:val="28"/>
        </w:rPr>
        <w:t xml:space="preserve"> в России.</w:t>
      </w:r>
    </w:p>
    <w:p w14:paraId="030EAE52" w14:textId="4A8D1C71" w:rsidR="00490F6C" w:rsidRPr="00780CB1" w:rsidRDefault="00490F6C" w:rsidP="0042425B">
      <w:pPr>
        <w:spacing w:line="360" w:lineRule="auto"/>
        <w:ind w:firstLine="851"/>
        <w:contextualSpacing/>
        <w:jc w:val="both"/>
        <w:rPr>
          <w:rFonts w:ascii="Times New Roman" w:hAnsi="Times New Roman" w:cs="Times New Roman"/>
          <w:sz w:val="28"/>
          <w:szCs w:val="28"/>
        </w:rPr>
      </w:pPr>
      <w:r w:rsidRPr="00780CB1">
        <w:rPr>
          <w:rFonts w:ascii="Times New Roman" w:hAnsi="Times New Roman" w:cs="Times New Roman"/>
          <w:sz w:val="28"/>
          <w:szCs w:val="28"/>
        </w:rPr>
        <w:t xml:space="preserve">4. Выявить особенности цифровой политической активности на </w:t>
      </w:r>
      <w:r w:rsidR="00FD737E" w:rsidRPr="00780CB1">
        <w:rPr>
          <w:rFonts w:ascii="Times New Roman" w:hAnsi="Times New Roman" w:cs="Times New Roman"/>
          <w:sz w:val="28"/>
          <w:szCs w:val="28"/>
        </w:rPr>
        <w:t xml:space="preserve">примере </w:t>
      </w:r>
      <w:r w:rsidRPr="00780CB1">
        <w:rPr>
          <w:rFonts w:ascii="Times New Roman" w:hAnsi="Times New Roman" w:cs="Times New Roman"/>
          <w:sz w:val="28"/>
          <w:szCs w:val="28"/>
        </w:rPr>
        <w:t>Саратовской области</w:t>
      </w:r>
    </w:p>
    <w:p w14:paraId="365741C1" w14:textId="69B5B02E" w:rsidR="0042425B" w:rsidRDefault="00820C94" w:rsidP="0042425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42425B" w:rsidRPr="0042425B">
        <w:rPr>
          <w:rFonts w:ascii="Times New Roman" w:hAnsi="Times New Roman" w:cs="Times New Roman"/>
          <w:sz w:val="28"/>
          <w:szCs w:val="28"/>
        </w:rPr>
        <w:t xml:space="preserve">. </w:t>
      </w:r>
      <w:r w:rsidR="0042425B">
        <w:rPr>
          <w:rFonts w:ascii="Times New Roman" w:hAnsi="Times New Roman" w:cs="Times New Roman"/>
          <w:sz w:val="28"/>
          <w:szCs w:val="28"/>
        </w:rPr>
        <w:t xml:space="preserve">На основе результатов эмпирического исследования </w:t>
      </w:r>
      <w:r w:rsidR="00490F6C">
        <w:rPr>
          <w:rFonts w:ascii="Times New Roman" w:hAnsi="Times New Roman" w:cs="Times New Roman"/>
          <w:sz w:val="28"/>
          <w:szCs w:val="28"/>
        </w:rPr>
        <w:t xml:space="preserve">на уровне региона </w:t>
      </w:r>
      <w:r w:rsidR="0042425B">
        <w:rPr>
          <w:rFonts w:ascii="Times New Roman" w:hAnsi="Times New Roman" w:cs="Times New Roman"/>
          <w:sz w:val="28"/>
          <w:szCs w:val="28"/>
        </w:rPr>
        <w:t>п</w:t>
      </w:r>
      <w:r w:rsidR="0042425B" w:rsidRPr="0042425B">
        <w:rPr>
          <w:rFonts w:ascii="Times New Roman" w:hAnsi="Times New Roman" w:cs="Times New Roman"/>
          <w:sz w:val="28"/>
          <w:szCs w:val="28"/>
        </w:rPr>
        <w:t xml:space="preserve">роанализировать </w:t>
      </w:r>
      <w:r w:rsidR="0042425B">
        <w:rPr>
          <w:rFonts w:ascii="Times New Roman" w:hAnsi="Times New Roman" w:cs="Times New Roman"/>
          <w:sz w:val="28"/>
          <w:szCs w:val="28"/>
        </w:rPr>
        <w:t xml:space="preserve">основные </w:t>
      </w:r>
      <w:r w:rsidR="0042425B" w:rsidRPr="0042425B">
        <w:rPr>
          <w:rFonts w:ascii="Times New Roman" w:hAnsi="Times New Roman" w:cs="Times New Roman"/>
          <w:sz w:val="28"/>
          <w:szCs w:val="28"/>
        </w:rPr>
        <w:t xml:space="preserve">проблемы и </w:t>
      </w:r>
      <w:r w:rsidR="0042425B">
        <w:rPr>
          <w:rFonts w:ascii="Times New Roman" w:hAnsi="Times New Roman" w:cs="Times New Roman"/>
          <w:sz w:val="28"/>
          <w:szCs w:val="28"/>
        </w:rPr>
        <w:t xml:space="preserve">выделить </w:t>
      </w:r>
      <w:r w:rsidR="0042425B" w:rsidRPr="0042425B">
        <w:rPr>
          <w:rFonts w:ascii="Times New Roman" w:hAnsi="Times New Roman" w:cs="Times New Roman"/>
          <w:sz w:val="28"/>
          <w:szCs w:val="28"/>
        </w:rPr>
        <w:t>перспективы развития цифрового политического участия</w:t>
      </w:r>
      <w:r w:rsidR="0042425B">
        <w:rPr>
          <w:rFonts w:ascii="Times New Roman" w:hAnsi="Times New Roman" w:cs="Times New Roman"/>
          <w:sz w:val="28"/>
          <w:szCs w:val="28"/>
        </w:rPr>
        <w:t xml:space="preserve"> </w:t>
      </w:r>
      <w:r w:rsidR="00490F6C">
        <w:rPr>
          <w:rFonts w:ascii="Times New Roman" w:hAnsi="Times New Roman" w:cs="Times New Roman"/>
          <w:sz w:val="28"/>
          <w:szCs w:val="28"/>
        </w:rPr>
        <w:t>в масштабах страны</w:t>
      </w:r>
    </w:p>
    <w:p w14:paraId="05C3D9FB" w14:textId="4180FA11" w:rsidR="00E06E43" w:rsidRDefault="00E06E43" w:rsidP="0042425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E06E43">
        <w:rPr>
          <w:rFonts w:ascii="Times New Roman" w:hAnsi="Times New Roman" w:cs="Times New Roman"/>
          <w:b/>
          <w:bCs/>
          <w:sz w:val="28"/>
          <w:szCs w:val="28"/>
        </w:rPr>
        <w:t>гипотезы</w:t>
      </w:r>
      <w:r>
        <w:rPr>
          <w:rFonts w:ascii="Times New Roman" w:hAnsi="Times New Roman" w:cs="Times New Roman"/>
          <w:sz w:val="28"/>
          <w:szCs w:val="28"/>
        </w:rPr>
        <w:t xml:space="preserve"> исследования:</w:t>
      </w:r>
    </w:p>
    <w:p w14:paraId="56833BC4" w14:textId="13B7474A" w:rsidR="00C26BCE" w:rsidRPr="00C26BCE" w:rsidRDefault="00A0285D" w:rsidP="00C26BCE">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E06E43" w:rsidRPr="00E06E43">
        <w:rPr>
          <w:rFonts w:ascii="Times New Roman" w:hAnsi="Times New Roman" w:cs="Times New Roman"/>
          <w:sz w:val="28"/>
          <w:szCs w:val="28"/>
        </w:rPr>
        <w:t xml:space="preserve">. </w:t>
      </w:r>
      <w:r w:rsidR="00C26BCE" w:rsidRPr="00C26BCE">
        <w:rPr>
          <w:rFonts w:ascii="Times New Roman" w:hAnsi="Times New Roman" w:cs="Times New Roman"/>
          <w:sz w:val="28"/>
          <w:szCs w:val="28"/>
        </w:rPr>
        <w:t>Увеличение доступности электронных платформ повышает эффективность электронного политического участия в России.</w:t>
      </w:r>
    </w:p>
    <w:p w14:paraId="7A7CA8C0" w14:textId="6B8ABCBE" w:rsidR="00C26BCE" w:rsidRDefault="00FF71B1" w:rsidP="00C26BCE">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C26BCE" w:rsidRPr="00C26BCE">
        <w:rPr>
          <w:rFonts w:ascii="Times New Roman" w:hAnsi="Times New Roman" w:cs="Times New Roman"/>
          <w:sz w:val="28"/>
          <w:szCs w:val="28"/>
        </w:rPr>
        <w:t xml:space="preserve">. Недостаточная юридическая </w:t>
      </w:r>
      <w:r w:rsidR="00A0285D">
        <w:rPr>
          <w:rFonts w:ascii="Times New Roman" w:hAnsi="Times New Roman" w:cs="Times New Roman"/>
          <w:sz w:val="28"/>
          <w:szCs w:val="28"/>
        </w:rPr>
        <w:t>прора</w:t>
      </w:r>
      <w:r w:rsidR="00820C94">
        <w:rPr>
          <w:rFonts w:ascii="Times New Roman" w:hAnsi="Times New Roman" w:cs="Times New Roman"/>
          <w:sz w:val="28"/>
          <w:szCs w:val="28"/>
        </w:rPr>
        <w:t>ботанность в сфере цифрового участия является</w:t>
      </w:r>
      <w:r w:rsidR="00C26BCE" w:rsidRPr="00C26BCE">
        <w:rPr>
          <w:rFonts w:ascii="Times New Roman" w:hAnsi="Times New Roman" w:cs="Times New Roman"/>
          <w:sz w:val="28"/>
          <w:szCs w:val="28"/>
        </w:rPr>
        <w:t xml:space="preserve"> основным препятстви</w:t>
      </w:r>
      <w:r w:rsidR="00820C94">
        <w:rPr>
          <w:rFonts w:ascii="Times New Roman" w:hAnsi="Times New Roman" w:cs="Times New Roman"/>
          <w:sz w:val="28"/>
          <w:szCs w:val="28"/>
        </w:rPr>
        <w:t>ем</w:t>
      </w:r>
      <w:r w:rsidR="00C26BCE" w:rsidRPr="00C26BCE">
        <w:rPr>
          <w:rFonts w:ascii="Times New Roman" w:hAnsi="Times New Roman" w:cs="Times New Roman"/>
          <w:sz w:val="28"/>
          <w:szCs w:val="28"/>
        </w:rPr>
        <w:t xml:space="preserve"> для развития электронного политического участия в России.</w:t>
      </w:r>
    </w:p>
    <w:p w14:paraId="4477ADEC" w14:textId="36500E50" w:rsidR="00FF71B1" w:rsidRPr="00C26BCE" w:rsidRDefault="00FF71B1" w:rsidP="00FF71B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0285D">
        <w:rPr>
          <w:rFonts w:ascii="Times New Roman" w:hAnsi="Times New Roman" w:cs="Times New Roman"/>
          <w:sz w:val="28"/>
          <w:szCs w:val="28"/>
        </w:rPr>
        <w:t>Интерес</w:t>
      </w:r>
      <w:r w:rsidRPr="00A0285D">
        <w:rPr>
          <w:rFonts w:ascii="Times New Roman" w:hAnsi="Times New Roman" w:cs="Times New Roman"/>
          <w:sz w:val="28"/>
          <w:szCs w:val="28"/>
        </w:rPr>
        <w:t xml:space="preserve"> к использованию цифровых форм политического участия в сравнении с традиционными формами зачастую обусловлено удобством к использованию, а также низкой долей необходимого времени для участия</w:t>
      </w:r>
    </w:p>
    <w:bookmarkEnd w:id="9"/>
    <w:p w14:paraId="679880C5" w14:textId="3A0AC9CD" w:rsidR="00374915" w:rsidRPr="0042425B" w:rsidRDefault="00374915" w:rsidP="00C26BCE">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Для написания данной работы была использована следующая </w:t>
      </w:r>
      <w:r w:rsidRPr="0042425B">
        <w:rPr>
          <w:rFonts w:ascii="Times New Roman" w:hAnsi="Times New Roman" w:cs="Times New Roman"/>
          <w:b/>
          <w:bCs/>
          <w:sz w:val="28"/>
          <w:szCs w:val="28"/>
        </w:rPr>
        <w:t>методологическая база</w:t>
      </w:r>
      <w:r w:rsidRPr="0042425B">
        <w:rPr>
          <w:rFonts w:ascii="Times New Roman" w:hAnsi="Times New Roman" w:cs="Times New Roman"/>
          <w:sz w:val="28"/>
          <w:szCs w:val="28"/>
        </w:rPr>
        <w:t xml:space="preserve">. Во-первых, были использованы общенаучные методы исследования - анализ, сравнение, индукция, дедукция, синтез. </w:t>
      </w:r>
    </w:p>
    <w:p w14:paraId="6091046B" w14:textId="0FE7F5BA" w:rsidR="00374915" w:rsidRPr="0042425B" w:rsidRDefault="00374915" w:rsidP="00374915">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Использование методов </w:t>
      </w:r>
      <w:r w:rsidR="00FD737E">
        <w:rPr>
          <w:rFonts w:ascii="Times New Roman" w:hAnsi="Times New Roman" w:cs="Times New Roman"/>
          <w:sz w:val="28"/>
          <w:szCs w:val="28"/>
        </w:rPr>
        <w:t xml:space="preserve">социологического анализа </w:t>
      </w:r>
      <w:r w:rsidRPr="0042425B">
        <w:rPr>
          <w:rFonts w:ascii="Times New Roman" w:hAnsi="Times New Roman" w:cs="Times New Roman"/>
          <w:sz w:val="28"/>
          <w:szCs w:val="28"/>
        </w:rPr>
        <w:t xml:space="preserve">вместе с изучением политической активности, позволило наиболее точно изучить взаимозависимость экономического благосостояния и политической активности граждан. </w:t>
      </w:r>
    </w:p>
    <w:p w14:paraId="36636A91" w14:textId="77777777" w:rsidR="00374915" w:rsidRPr="0042425B" w:rsidRDefault="00374915" w:rsidP="00E46770">
      <w:pPr>
        <w:spacing w:after="0"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Использование частных методов, позволило более детально изучить проблематику поставленную основной в данном исследовании. Так, использование социологических методов анализа позволило наиболее точно представить социально-политическую картину общества. </w:t>
      </w:r>
    </w:p>
    <w:p w14:paraId="341901EB" w14:textId="52E2BF72" w:rsidR="0056409E" w:rsidRPr="00E46770" w:rsidRDefault="008815F9" w:rsidP="00E46770">
      <w:pPr>
        <w:spacing w:after="0" w:line="360" w:lineRule="auto"/>
        <w:ind w:firstLine="709"/>
        <w:contextualSpacing/>
        <w:jc w:val="both"/>
        <w:rPr>
          <w:rFonts w:ascii="Times New Roman" w:hAnsi="Times New Roman" w:cs="Times New Roman"/>
          <w:color w:val="000000"/>
          <w:sz w:val="28"/>
          <w:szCs w:val="28"/>
          <w:shd w:val="clear" w:color="auto" w:fill="FFFFFF"/>
        </w:rPr>
      </w:pPr>
      <w:r w:rsidRPr="0042425B">
        <w:rPr>
          <w:rFonts w:ascii="Times New Roman" w:hAnsi="Times New Roman" w:cs="Times New Roman"/>
          <w:color w:val="000000"/>
          <w:sz w:val="28"/>
          <w:szCs w:val="28"/>
          <w:shd w:val="clear" w:color="auto" w:fill="FFFFFF"/>
        </w:rPr>
        <w:t>Были также задействованы методы: м</w:t>
      </w:r>
      <w:r w:rsidR="00374915" w:rsidRPr="0042425B">
        <w:rPr>
          <w:rFonts w:ascii="Times New Roman" w:hAnsi="Times New Roman" w:cs="Times New Roman"/>
          <w:color w:val="000000"/>
          <w:sz w:val="28"/>
          <w:szCs w:val="28"/>
          <w:shd w:val="clear" w:color="auto" w:fill="FFFFFF"/>
        </w:rPr>
        <w:t>етоды конкретизации и толкования применялись</w:t>
      </w:r>
      <w:r w:rsidR="00374915" w:rsidRPr="0042425B">
        <w:rPr>
          <w:rFonts w:ascii="Times New Roman" w:hAnsi="Times New Roman" w:cs="Times New Roman"/>
          <w:color w:val="000000"/>
          <w:sz w:val="28"/>
          <w:szCs w:val="28"/>
        </w:rPr>
        <w:br/>
      </w:r>
      <w:r w:rsidR="00374915" w:rsidRPr="0042425B">
        <w:rPr>
          <w:rFonts w:ascii="Times New Roman" w:hAnsi="Times New Roman" w:cs="Times New Roman"/>
          <w:color w:val="000000"/>
          <w:sz w:val="28"/>
          <w:szCs w:val="28"/>
          <w:shd w:val="clear" w:color="auto" w:fill="FFFFFF"/>
        </w:rPr>
        <w:lastRenderedPageBreak/>
        <w:t>при выявлении основных понятий и положений из общей массы изученного</w:t>
      </w:r>
      <w:r w:rsidR="00374915" w:rsidRPr="0042425B">
        <w:rPr>
          <w:rFonts w:ascii="Times New Roman" w:hAnsi="Times New Roman" w:cs="Times New Roman"/>
          <w:color w:val="000000"/>
          <w:sz w:val="28"/>
          <w:szCs w:val="28"/>
        </w:rPr>
        <w:br/>
      </w:r>
      <w:r w:rsidR="00374915" w:rsidRPr="0042425B">
        <w:rPr>
          <w:rFonts w:ascii="Times New Roman" w:hAnsi="Times New Roman" w:cs="Times New Roman"/>
          <w:color w:val="000000"/>
          <w:sz w:val="28"/>
          <w:szCs w:val="28"/>
          <w:shd w:val="clear" w:color="auto" w:fill="FFFFFF"/>
        </w:rPr>
        <w:t>теоретического материала</w:t>
      </w:r>
      <w:r w:rsidRPr="0042425B">
        <w:rPr>
          <w:rFonts w:ascii="Times New Roman" w:hAnsi="Times New Roman" w:cs="Times New Roman"/>
          <w:color w:val="000000"/>
          <w:sz w:val="28"/>
          <w:szCs w:val="28"/>
          <w:shd w:val="clear" w:color="auto" w:fill="FFFFFF"/>
        </w:rPr>
        <w:t xml:space="preserve">; эмпирический метод анализа, включающий опросы и статистический анализ данных об уровне политической активности граждан и их восприятии цифровых форм участия в России; </w:t>
      </w:r>
      <w:r w:rsidR="00910466">
        <w:rPr>
          <w:rFonts w:ascii="Times New Roman" w:hAnsi="Times New Roman" w:cs="Times New Roman"/>
          <w:color w:val="000000"/>
          <w:sz w:val="28"/>
          <w:szCs w:val="28"/>
          <w:shd w:val="clear" w:color="auto" w:fill="FFFFFF"/>
        </w:rPr>
        <w:t xml:space="preserve">метод фокус-группового исследования, </w:t>
      </w:r>
      <w:r w:rsidRPr="0042425B">
        <w:rPr>
          <w:rFonts w:ascii="Times New Roman" w:hAnsi="Times New Roman" w:cs="Times New Roman"/>
          <w:color w:val="000000"/>
          <w:sz w:val="28"/>
          <w:szCs w:val="28"/>
          <w:shd w:val="clear" w:color="auto" w:fill="FFFFFF"/>
        </w:rPr>
        <w:t xml:space="preserve">компаративный метод, включающий сравнительный анализ ситуации в других странах и изучение лучших (или наихудших) практик; качественный метод, позволяющий раскрыть причины, мотивы и предпочтения граждан в отношении участия в политических процессах с помощью фокус-групп; задействован интердисциплинарный </w:t>
      </w:r>
      <w:r w:rsidRPr="00E46770">
        <w:rPr>
          <w:rFonts w:ascii="Times New Roman" w:hAnsi="Times New Roman" w:cs="Times New Roman"/>
          <w:color w:val="000000"/>
          <w:sz w:val="28"/>
          <w:szCs w:val="28"/>
          <w:shd w:val="clear" w:color="auto" w:fill="FFFFFF"/>
        </w:rPr>
        <w:t>подход, объединяющий знания из разных областей - социологии, политологии, экономики и информационных технологий - для комплексного исследования вопросов цифрового электронного политического участия в России.</w:t>
      </w:r>
    </w:p>
    <w:p w14:paraId="6B91587C" w14:textId="055F183B" w:rsidR="001337D0" w:rsidRPr="001337D0" w:rsidRDefault="008A3D26" w:rsidP="000C524B">
      <w:pPr>
        <w:spacing w:after="0" w:line="360" w:lineRule="auto"/>
        <w:ind w:firstLine="709"/>
        <w:contextualSpacing/>
        <w:jc w:val="both"/>
        <w:rPr>
          <w:rFonts w:ascii="Times New Roman" w:hAnsi="Times New Roman" w:cs="Times New Roman"/>
          <w:sz w:val="28"/>
          <w:szCs w:val="28"/>
        </w:rPr>
      </w:pPr>
      <w:r w:rsidRPr="00E46770">
        <w:rPr>
          <w:rFonts w:ascii="Times New Roman" w:hAnsi="Times New Roman" w:cs="Times New Roman"/>
          <w:b/>
          <w:color w:val="000000"/>
          <w:sz w:val="28"/>
          <w:szCs w:val="28"/>
          <w:shd w:val="clear" w:color="auto" w:fill="FFFFFF"/>
        </w:rPr>
        <w:t xml:space="preserve">Апробация работы. </w:t>
      </w:r>
      <w:r w:rsidRPr="00E46770">
        <w:rPr>
          <w:rFonts w:ascii="Times New Roman" w:hAnsi="Times New Roman" w:cs="Times New Roman"/>
          <w:color w:val="000000"/>
          <w:sz w:val="28"/>
          <w:szCs w:val="28"/>
          <w:shd w:val="clear" w:color="auto" w:fill="FFFFFF"/>
        </w:rPr>
        <w:t xml:space="preserve">Основные положения </w:t>
      </w:r>
      <w:r w:rsidRPr="00E46770">
        <w:rPr>
          <w:rFonts w:ascii="Times New Roman" w:hAnsi="Times New Roman" w:cs="Times New Roman"/>
          <w:color w:val="000000"/>
          <w:sz w:val="28"/>
          <w:szCs w:val="28"/>
          <w:shd w:val="clear" w:color="auto" w:fill="FFFFFF"/>
        </w:rPr>
        <w:t>работы докладывались на</w:t>
      </w:r>
      <w:r w:rsidRPr="00E46770">
        <w:rPr>
          <w:rFonts w:ascii="Times New Roman" w:hAnsi="Times New Roman" w:cs="Times New Roman"/>
          <w:color w:val="202020"/>
          <w:sz w:val="28"/>
          <w:szCs w:val="28"/>
        </w:rPr>
        <w:t xml:space="preserve"> </w:t>
      </w:r>
      <w:r w:rsidRPr="00E46770">
        <w:rPr>
          <w:rFonts w:ascii="Times New Roman" w:hAnsi="Times New Roman" w:cs="Times New Roman"/>
          <w:sz w:val="28"/>
          <w:szCs w:val="28"/>
        </w:rPr>
        <w:t xml:space="preserve">Всероссийской научно-практической конференции «ПОЛИТИЧЕСКИЙ ОБРАЗ БУДУЩЕГО РОССИИ: СТРАТЕГИЧЕСКИЕ ПРИОРИТЕТЫ И ПЕРСПЕКТИВЫ В УСЛОВИЯХ ИДЕЙНО-ЦЕННОСТНОГО ПЛЮРАЛИЗМА» (2020); III Съезде Российского общества политологов, приуроченному 250-летию первого учебника по политологии на русском языке (2018); </w:t>
      </w:r>
      <w:r w:rsidRPr="00E46770">
        <w:rPr>
          <w:rFonts w:ascii="Times New Roman" w:hAnsi="Times New Roman" w:cs="Times New Roman"/>
          <w:sz w:val="28"/>
          <w:szCs w:val="28"/>
          <w:lang w:val="en-US"/>
        </w:rPr>
        <w:t>IV</w:t>
      </w:r>
      <w:r w:rsidRPr="00E46770">
        <w:rPr>
          <w:rFonts w:ascii="Times New Roman" w:hAnsi="Times New Roman" w:cs="Times New Roman"/>
          <w:sz w:val="28"/>
          <w:szCs w:val="28"/>
        </w:rPr>
        <w:t xml:space="preserve"> Съезде Российского общества политологов «Конституционные процессы и  устойчивость политических систем» (2020)</w:t>
      </w:r>
      <w:r w:rsidR="001337D0">
        <w:rPr>
          <w:rFonts w:ascii="Times New Roman" w:hAnsi="Times New Roman" w:cs="Times New Roman"/>
          <w:sz w:val="28"/>
          <w:szCs w:val="28"/>
        </w:rPr>
        <w:t xml:space="preserve">; </w:t>
      </w:r>
      <w:r w:rsidR="000C524B">
        <w:rPr>
          <w:rFonts w:ascii="Times New Roman" w:hAnsi="Times New Roman" w:cs="Times New Roman"/>
          <w:sz w:val="28"/>
          <w:szCs w:val="28"/>
        </w:rPr>
        <w:t xml:space="preserve">На Всероссийской научной конференции </w:t>
      </w:r>
      <w:r w:rsidR="001337D0" w:rsidRPr="001337D0">
        <w:rPr>
          <w:rFonts w:ascii="Times New Roman" w:hAnsi="Times New Roman" w:cs="Times New Roman"/>
          <w:sz w:val="28"/>
          <w:szCs w:val="28"/>
        </w:rPr>
        <w:t xml:space="preserve">XV </w:t>
      </w:r>
      <w:r w:rsidR="000C524B">
        <w:rPr>
          <w:rFonts w:ascii="Times New Roman" w:hAnsi="Times New Roman" w:cs="Times New Roman"/>
          <w:sz w:val="28"/>
          <w:szCs w:val="28"/>
        </w:rPr>
        <w:t>Ковалевские чтения</w:t>
      </w:r>
      <w:r w:rsidR="001337D0">
        <w:rPr>
          <w:rFonts w:ascii="Times New Roman" w:hAnsi="Times New Roman" w:cs="Times New Roman"/>
          <w:sz w:val="28"/>
          <w:szCs w:val="28"/>
        </w:rPr>
        <w:t>;</w:t>
      </w:r>
      <w:r w:rsidR="000C524B">
        <w:rPr>
          <w:rFonts w:ascii="Times New Roman" w:hAnsi="Times New Roman" w:cs="Times New Roman"/>
          <w:sz w:val="28"/>
          <w:szCs w:val="28"/>
        </w:rPr>
        <w:t xml:space="preserve"> на </w:t>
      </w:r>
      <w:r w:rsidR="000C524B" w:rsidRPr="000C524B">
        <w:rPr>
          <w:rFonts w:ascii="Times New Roman" w:hAnsi="Times New Roman" w:cs="Times New Roman"/>
          <w:sz w:val="28"/>
          <w:szCs w:val="28"/>
        </w:rPr>
        <w:t>конференции молодых уч</w:t>
      </w:r>
      <w:r w:rsidR="000C524B">
        <w:rPr>
          <w:rFonts w:ascii="Times New Roman" w:hAnsi="Times New Roman" w:cs="Times New Roman"/>
          <w:sz w:val="28"/>
          <w:szCs w:val="28"/>
        </w:rPr>
        <w:t>ё</w:t>
      </w:r>
      <w:r w:rsidR="000C524B" w:rsidRPr="000C524B">
        <w:rPr>
          <w:rFonts w:ascii="Times New Roman" w:hAnsi="Times New Roman" w:cs="Times New Roman"/>
          <w:sz w:val="28"/>
          <w:szCs w:val="28"/>
        </w:rPr>
        <w:t>ных</w:t>
      </w:r>
      <w:r w:rsidR="000C524B" w:rsidRPr="000C524B">
        <w:rPr>
          <w:rFonts w:ascii="Times New Roman" w:hAnsi="Times New Roman" w:cs="Times New Roman"/>
          <w:sz w:val="28"/>
          <w:szCs w:val="28"/>
        </w:rPr>
        <w:tab/>
      </w:r>
      <w:r w:rsidR="000C524B">
        <w:rPr>
          <w:rFonts w:ascii="Times New Roman" w:hAnsi="Times New Roman" w:cs="Times New Roman"/>
          <w:sz w:val="28"/>
          <w:szCs w:val="28"/>
        </w:rPr>
        <w:t>«</w:t>
      </w:r>
      <w:r w:rsidR="000C524B" w:rsidRPr="000C524B">
        <w:rPr>
          <w:rFonts w:ascii="Times New Roman" w:hAnsi="Times New Roman" w:cs="Times New Roman"/>
          <w:sz w:val="28"/>
          <w:szCs w:val="28"/>
        </w:rPr>
        <w:t xml:space="preserve">Глобальные социальные процессы </w:t>
      </w:r>
      <w:r w:rsidR="000C524B">
        <w:rPr>
          <w:rFonts w:ascii="Times New Roman" w:hAnsi="Times New Roman" w:cs="Times New Roman"/>
          <w:sz w:val="28"/>
          <w:szCs w:val="28"/>
        </w:rPr>
        <w:t>4.0</w:t>
      </w:r>
      <w:r w:rsidR="000C524B" w:rsidRPr="000C524B">
        <w:rPr>
          <w:rFonts w:ascii="Times New Roman" w:hAnsi="Times New Roman" w:cs="Times New Roman"/>
          <w:sz w:val="28"/>
          <w:szCs w:val="28"/>
        </w:rPr>
        <w:t xml:space="preserve">: </w:t>
      </w:r>
      <w:r w:rsidR="000C524B">
        <w:rPr>
          <w:rFonts w:ascii="Times New Roman" w:hAnsi="Times New Roman" w:cs="Times New Roman"/>
          <w:sz w:val="28"/>
          <w:szCs w:val="28"/>
        </w:rPr>
        <w:t>Социокультурные трансформации в системе современных обществ»; на конференции молодых учёных «</w:t>
      </w:r>
      <w:r w:rsidR="000C524B" w:rsidRPr="000C524B">
        <w:rPr>
          <w:rFonts w:ascii="Times New Roman" w:hAnsi="Times New Roman" w:cs="Times New Roman"/>
          <w:sz w:val="28"/>
          <w:szCs w:val="28"/>
        </w:rPr>
        <w:t>Глобальные социальные процессы 3.0: социальное управление и экономическое развитие в цифровом обществе</w:t>
      </w:r>
      <w:r w:rsidR="000C524B">
        <w:rPr>
          <w:rFonts w:ascii="Times New Roman" w:hAnsi="Times New Roman" w:cs="Times New Roman"/>
          <w:sz w:val="28"/>
          <w:szCs w:val="28"/>
        </w:rPr>
        <w:t>»</w:t>
      </w:r>
    </w:p>
    <w:p w14:paraId="5FD75E64" w14:textId="2C31436F" w:rsidR="008A3D26" w:rsidRPr="000C524B" w:rsidRDefault="008A3D26" w:rsidP="000C524B">
      <w:pPr>
        <w:shd w:val="clear" w:color="auto" w:fill="FFFFFF"/>
        <w:spacing w:after="0" w:line="360" w:lineRule="auto"/>
        <w:ind w:firstLine="709"/>
        <w:jc w:val="both"/>
        <w:rPr>
          <w:rFonts w:ascii="Times New Roman" w:hAnsi="Times New Roman" w:cs="Times New Roman"/>
          <w:color w:val="000000"/>
          <w:sz w:val="28"/>
          <w:szCs w:val="28"/>
        </w:rPr>
      </w:pPr>
      <w:r w:rsidRPr="00E46770">
        <w:rPr>
          <w:rFonts w:ascii="Times New Roman" w:hAnsi="Times New Roman" w:cs="Times New Roman"/>
          <w:b/>
          <w:sz w:val="28"/>
          <w:szCs w:val="28"/>
        </w:rPr>
        <w:t xml:space="preserve">Публикации результатов работы. </w:t>
      </w:r>
      <w:r w:rsidR="0006226B" w:rsidRPr="00E46770">
        <w:rPr>
          <w:rFonts w:ascii="Times New Roman" w:hAnsi="Times New Roman" w:cs="Times New Roman"/>
          <w:sz w:val="28"/>
          <w:szCs w:val="28"/>
        </w:rPr>
        <w:t>На основе разработанной темы исследования</w:t>
      </w:r>
      <w:r w:rsidRPr="00E46770">
        <w:rPr>
          <w:rFonts w:ascii="Times New Roman" w:hAnsi="Times New Roman" w:cs="Times New Roman"/>
          <w:sz w:val="28"/>
          <w:szCs w:val="28"/>
        </w:rPr>
        <w:t xml:space="preserve"> было опубликовано несколько научн</w:t>
      </w:r>
      <w:r w:rsidR="00E15AB9" w:rsidRPr="00E46770">
        <w:rPr>
          <w:rFonts w:ascii="Times New Roman" w:hAnsi="Times New Roman" w:cs="Times New Roman"/>
          <w:sz w:val="28"/>
          <w:szCs w:val="28"/>
        </w:rPr>
        <w:t>о-исследовательских</w:t>
      </w:r>
      <w:r w:rsidRPr="00E46770">
        <w:rPr>
          <w:rFonts w:ascii="Times New Roman" w:hAnsi="Times New Roman" w:cs="Times New Roman"/>
          <w:sz w:val="28"/>
          <w:szCs w:val="28"/>
        </w:rPr>
        <w:t xml:space="preserve"> работ, входящих в перечень РИНЦ</w:t>
      </w:r>
      <w:r w:rsidR="0006226B" w:rsidRPr="00E46770">
        <w:rPr>
          <w:rFonts w:ascii="Times New Roman" w:hAnsi="Times New Roman" w:cs="Times New Roman"/>
          <w:sz w:val="28"/>
          <w:szCs w:val="28"/>
        </w:rPr>
        <w:t xml:space="preserve">: </w:t>
      </w:r>
      <w:r w:rsidR="0006226B" w:rsidRPr="00E46770">
        <w:rPr>
          <w:rFonts w:ascii="Times New Roman" w:hAnsi="Times New Roman" w:cs="Times New Roman"/>
          <w:sz w:val="28"/>
          <w:szCs w:val="28"/>
        </w:rPr>
        <w:t xml:space="preserve">«ОСНОВНЫЕ ПОДХОДЫ К ИЗУЧЕНИЮ ФОРМ ПОЛИТИЧЕСКОГО УЧАСТИЯ И ПОЛИТИЧЕСКОЙ АКТИВНОСТИ </w:t>
      </w:r>
      <w:r w:rsidR="0006226B" w:rsidRPr="00E46770">
        <w:rPr>
          <w:rFonts w:ascii="Times New Roman" w:hAnsi="Times New Roman" w:cs="Times New Roman"/>
          <w:sz w:val="28"/>
          <w:szCs w:val="28"/>
        </w:rPr>
        <w:lastRenderedPageBreak/>
        <w:t>В ТРУДАХ ОТЕЧЕСТВЕННЫХ ИССЛЕДОВАТЕЛЕЙ»</w:t>
      </w:r>
      <w:r w:rsidR="0006226B" w:rsidRPr="00E46770">
        <w:rPr>
          <w:rStyle w:val="a7"/>
          <w:rFonts w:ascii="Times New Roman" w:hAnsi="Times New Roman" w:cs="Times New Roman"/>
          <w:sz w:val="28"/>
          <w:szCs w:val="28"/>
        </w:rPr>
        <w:footnoteReference w:id="10"/>
      </w:r>
      <w:r w:rsidR="0006226B" w:rsidRPr="00E46770">
        <w:rPr>
          <w:rFonts w:ascii="Times New Roman" w:hAnsi="Times New Roman" w:cs="Times New Roman"/>
          <w:sz w:val="28"/>
          <w:szCs w:val="28"/>
        </w:rPr>
        <w:t xml:space="preserve">; </w:t>
      </w:r>
      <w:r w:rsidR="0006226B" w:rsidRPr="00E46770">
        <w:rPr>
          <w:rFonts w:ascii="Times New Roman" w:hAnsi="Times New Roman" w:cs="Times New Roman"/>
          <w:sz w:val="28"/>
          <w:szCs w:val="28"/>
        </w:rPr>
        <w:t>«</w:t>
      </w:r>
      <w:r w:rsidR="002D2983">
        <w:rPr>
          <w:rFonts w:ascii="Times New Roman" w:hAnsi="Times New Roman" w:cs="Times New Roman"/>
          <w:sz w:val="28"/>
          <w:szCs w:val="28"/>
        </w:rPr>
        <w:t>СЛЭКТИВИЗМ</w:t>
      </w:r>
      <w:r w:rsidR="0006226B" w:rsidRPr="00E46770">
        <w:rPr>
          <w:rFonts w:ascii="Times New Roman" w:hAnsi="Times New Roman" w:cs="Times New Roman"/>
          <w:sz w:val="28"/>
          <w:szCs w:val="28"/>
        </w:rPr>
        <w:t xml:space="preserve"> - КАК ФОРМА ПОЛИТИЧЕСКОЙ МОБИЛИЗАЦИИ В ЦИФРОВОЙ СРЕДЕ</w:t>
      </w:r>
      <w:r w:rsidR="0006226B" w:rsidRPr="00E46770">
        <w:rPr>
          <w:rFonts w:ascii="Times New Roman" w:hAnsi="Times New Roman" w:cs="Times New Roman"/>
          <w:sz w:val="28"/>
          <w:szCs w:val="28"/>
        </w:rPr>
        <w:t>»</w:t>
      </w:r>
      <w:r w:rsidR="0006226B" w:rsidRPr="00E46770">
        <w:rPr>
          <w:rStyle w:val="a7"/>
          <w:rFonts w:ascii="Times New Roman" w:hAnsi="Times New Roman" w:cs="Times New Roman"/>
          <w:sz w:val="28"/>
          <w:szCs w:val="28"/>
        </w:rPr>
        <w:footnoteReference w:id="11"/>
      </w:r>
      <w:r w:rsidR="0006226B" w:rsidRPr="00E46770">
        <w:rPr>
          <w:rFonts w:ascii="Times New Roman" w:hAnsi="Times New Roman" w:cs="Times New Roman"/>
          <w:sz w:val="28"/>
          <w:szCs w:val="28"/>
        </w:rPr>
        <w:t>; «</w:t>
      </w:r>
      <w:r w:rsidR="0006226B" w:rsidRPr="00E46770">
        <w:rPr>
          <w:rFonts w:ascii="Times New Roman" w:hAnsi="Times New Roman" w:cs="Times New Roman"/>
          <w:sz w:val="28"/>
          <w:szCs w:val="28"/>
        </w:rPr>
        <w:t>СПЕЦИФИКА ИНТЕРНЕТ-КОММУНИКАЦИИ МЕЖДУ ОРГАНАМИ МЕСТНОГО САМОУПРАВЛЕНИЯ И НАСЕЛЕНИЕМ РЕГИОНА В УСЛОВИЯХ КОРОНАВИРУСНОЙ ИНФЕКЦИИ COVID-19</w:t>
      </w:r>
      <w:r w:rsidR="0006226B" w:rsidRPr="00E46770">
        <w:rPr>
          <w:rFonts w:ascii="Times New Roman" w:hAnsi="Times New Roman" w:cs="Times New Roman"/>
          <w:sz w:val="28"/>
          <w:szCs w:val="28"/>
        </w:rPr>
        <w:t>»</w:t>
      </w:r>
      <w:r w:rsidR="0006226B" w:rsidRPr="00E46770">
        <w:rPr>
          <w:rStyle w:val="a7"/>
          <w:rFonts w:ascii="Times New Roman" w:hAnsi="Times New Roman" w:cs="Times New Roman"/>
          <w:sz w:val="28"/>
          <w:szCs w:val="28"/>
        </w:rPr>
        <w:footnoteReference w:id="12"/>
      </w:r>
      <w:r w:rsidR="00E15AB9" w:rsidRPr="00E46770">
        <w:rPr>
          <w:rFonts w:ascii="Times New Roman" w:hAnsi="Times New Roman" w:cs="Times New Roman"/>
          <w:sz w:val="28"/>
          <w:szCs w:val="28"/>
        </w:rPr>
        <w:t xml:space="preserve">; </w:t>
      </w:r>
      <w:r w:rsidR="00E15AB9" w:rsidRPr="00E46770">
        <w:rPr>
          <w:rFonts w:ascii="Times New Roman" w:hAnsi="Times New Roman" w:cs="Times New Roman"/>
          <w:sz w:val="28"/>
          <w:szCs w:val="28"/>
        </w:rPr>
        <w:t>ОСОБЕННОСТИ ПРОЯВЛЕНИЯ ЦИФРОВОЙ ПОЛИТИЧЕСКОЙ АКТИВНОСТИ НА РЕГИОНАЛЬНОМ УРОВНЕ ПОЛИТИКИ (НА ПРИМЕРЕ САРАТОВСКОЙ ОБЛАСТИ)</w:t>
      </w:r>
      <w:r w:rsidR="00E15AB9" w:rsidRPr="00E46770">
        <w:rPr>
          <w:rStyle w:val="a7"/>
          <w:rFonts w:ascii="Times New Roman" w:hAnsi="Times New Roman" w:cs="Times New Roman"/>
          <w:sz w:val="28"/>
          <w:szCs w:val="28"/>
        </w:rPr>
        <w:footnoteReference w:id="13"/>
      </w:r>
    </w:p>
    <w:p w14:paraId="3F889120" w14:textId="25997F1E" w:rsidR="008815F9" w:rsidRPr="00FD737E" w:rsidRDefault="00374915" w:rsidP="00374915">
      <w:pPr>
        <w:spacing w:line="360" w:lineRule="auto"/>
        <w:ind w:firstLine="851"/>
        <w:contextualSpacing/>
        <w:jc w:val="both"/>
        <w:rPr>
          <w:rFonts w:ascii="Times New Roman" w:hAnsi="Times New Roman" w:cs="Times New Roman"/>
          <w:sz w:val="28"/>
          <w:szCs w:val="28"/>
        </w:rPr>
      </w:pPr>
      <w:bookmarkStart w:id="10" w:name="_Hlk133500917"/>
      <w:r w:rsidRPr="00205179">
        <w:rPr>
          <w:rFonts w:ascii="Times New Roman" w:hAnsi="Times New Roman" w:cs="Times New Roman"/>
          <w:sz w:val="28"/>
          <w:szCs w:val="28"/>
        </w:rPr>
        <w:t xml:space="preserve">Структурно, работа включает в себя введение, </w:t>
      </w:r>
      <w:r w:rsidR="0056409E" w:rsidRPr="00205179">
        <w:rPr>
          <w:rFonts w:ascii="Times New Roman" w:hAnsi="Times New Roman" w:cs="Times New Roman"/>
          <w:sz w:val="28"/>
          <w:szCs w:val="28"/>
        </w:rPr>
        <w:t>три главы</w:t>
      </w:r>
      <w:r w:rsidRPr="00205179">
        <w:rPr>
          <w:rFonts w:ascii="Times New Roman" w:hAnsi="Times New Roman" w:cs="Times New Roman"/>
          <w:sz w:val="28"/>
          <w:szCs w:val="28"/>
        </w:rPr>
        <w:t xml:space="preserve"> основной части, </w:t>
      </w:r>
      <w:r w:rsidR="005E0C0B">
        <w:rPr>
          <w:rFonts w:ascii="Times New Roman" w:hAnsi="Times New Roman" w:cs="Times New Roman"/>
          <w:sz w:val="28"/>
          <w:szCs w:val="28"/>
        </w:rPr>
        <w:t>по два параграфа в первой и третьей главах и три параграфа во второй главе</w:t>
      </w:r>
      <w:r w:rsidRPr="00205179">
        <w:rPr>
          <w:rFonts w:ascii="Times New Roman" w:hAnsi="Times New Roman" w:cs="Times New Roman"/>
          <w:sz w:val="28"/>
          <w:szCs w:val="28"/>
        </w:rPr>
        <w:t>, заключение</w:t>
      </w:r>
      <w:r w:rsidR="0056409E" w:rsidRPr="00205179">
        <w:rPr>
          <w:rFonts w:ascii="Times New Roman" w:hAnsi="Times New Roman" w:cs="Times New Roman"/>
          <w:sz w:val="28"/>
          <w:szCs w:val="28"/>
        </w:rPr>
        <w:t xml:space="preserve">, </w:t>
      </w:r>
      <w:r w:rsidRPr="00205179">
        <w:rPr>
          <w:rFonts w:ascii="Times New Roman" w:hAnsi="Times New Roman" w:cs="Times New Roman"/>
          <w:sz w:val="28"/>
          <w:szCs w:val="28"/>
        </w:rPr>
        <w:t>список использованных источников</w:t>
      </w:r>
      <w:r w:rsidR="0056409E" w:rsidRPr="00205179">
        <w:rPr>
          <w:rFonts w:ascii="Times New Roman" w:hAnsi="Times New Roman" w:cs="Times New Roman"/>
          <w:sz w:val="28"/>
          <w:szCs w:val="28"/>
        </w:rPr>
        <w:t xml:space="preserve"> и </w:t>
      </w:r>
      <w:r w:rsidR="002C2DD8">
        <w:rPr>
          <w:rFonts w:ascii="Times New Roman" w:hAnsi="Times New Roman" w:cs="Times New Roman"/>
          <w:sz w:val="28"/>
          <w:szCs w:val="28"/>
        </w:rPr>
        <w:t>раздел с приложениями</w:t>
      </w:r>
      <w:r w:rsidRPr="00205179">
        <w:rPr>
          <w:rFonts w:ascii="Times New Roman" w:hAnsi="Times New Roman" w:cs="Times New Roman"/>
          <w:sz w:val="28"/>
          <w:szCs w:val="28"/>
        </w:rPr>
        <w:t xml:space="preserve">. В первой главе дается развернутая характеристика теории политического участия, анализируются работы </w:t>
      </w:r>
      <w:r w:rsidR="00490F6C" w:rsidRPr="00205179">
        <w:rPr>
          <w:rFonts w:ascii="Times New Roman" w:hAnsi="Times New Roman" w:cs="Times New Roman"/>
          <w:sz w:val="28"/>
          <w:szCs w:val="28"/>
        </w:rPr>
        <w:t>по интересующей нас проблематике</w:t>
      </w:r>
      <w:r w:rsidRPr="00205179">
        <w:rPr>
          <w:rFonts w:ascii="Times New Roman" w:hAnsi="Times New Roman" w:cs="Times New Roman"/>
          <w:sz w:val="28"/>
          <w:szCs w:val="28"/>
        </w:rPr>
        <w:t xml:space="preserve">. </w:t>
      </w:r>
      <w:r w:rsidR="00490F6C" w:rsidRPr="00205179">
        <w:rPr>
          <w:rFonts w:ascii="Times New Roman" w:hAnsi="Times New Roman" w:cs="Times New Roman"/>
          <w:sz w:val="28"/>
          <w:szCs w:val="28"/>
        </w:rPr>
        <w:t xml:space="preserve">Во второй главе </w:t>
      </w:r>
      <w:r w:rsidR="00490F6C" w:rsidRPr="00FD737E">
        <w:rPr>
          <w:rFonts w:ascii="Times New Roman" w:hAnsi="Times New Roman" w:cs="Times New Roman"/>
          <w:sz w:val="28"/>
          <w:szCs w:val="28"/>
        </w:rPr>
        <w:t>рассматриваются основные подходы к изучению</w:t>
      </w:r>
      <w:r w:rsidR="00805052">
        <w:rPr>
          <w:rFonts w:ascii="Times New Roman" w:hAnsi="Times New Roman" w:cs="Times New Roman"/>
          <w:sz w:val="28"/>
          <w:szCs w:val="28"/>
        </w:rPr>
        <w:t xml:space="preserve">, </w:t>
      </w:r>
      <w:r w:rsidR="00490F6C" w:rsidRPr="00FD737E">
        <w:rPr>
          <w:rFonts w:ascii="Times New Roman" w:hAnsi="Times New Roman" w:cs="Times New Roman"/>
          <w:sz w:val="28"/>
          <w:szCs w:val="28"/>
        </w:rPr>
        <w:t>формы</w:t>
      </w:r>
      <w:r w:rsidR="00805052">
        <w:rPr>
          <w:rFonts w:ascii="Times New Roman" w:hAnsi="Times New Roman" w:cs="Times New Roman"/>
          <w:sz w:val="28"/>
          <w:szCs w:val="28"/>
        </w:rPr>
        <w:t xml:space="preserve"> и причины появления</w:t>
      </w:r>
      <w:r w:rsidR="00490F6C" w:rsidRPr="00FD737E">
        <w:rPr>
          <w:rFonts w:ascii="Times New Roman" w:hAnsi="Times New Roman" w:cs="Times New Roman"/>
          <w:sz w:val="28"/>
          <w:szCs w:val="28"/>
        </w:rPr>
        <w:t xml:space="preserve"> цифрового политического участия, более детально рассматриваются формы цифрового политического участия в </w:t>
      </w:r>
      <w:r w:rsidR="00490F6C" w:rsidRPr="00FD737E">
        <w:rPr>
          <w:rFonts w:ascii="Times New Roman" w:hAnsi="Times New Roman" w:cs="Times New Roman"/>
          <w:sz w:val="28"/>
          <w:szCs w:val="28"/>
        </w:rPr>
        <w:lastRenderedPageBreak/>
        <w:t xml:space="preserve">России, на основе взглядов </w:t>
      </w:r>
      <w:r w:rsidR="00205179" w:rsidRPr="00FD737E">
        <w:rPr>
          <w:rFonts w:ascii="Times New Roman" w:hAnsi="Times New Roman" w:cs="Times New Roman"/>
          <w:sz w:val="28"/>
          <w:szCs w:val="28"/>
        </w:rPr>
        <w:t>отечественных</w:t>
      </w:r>
      <w:r w:rsidR="00490F6C" w:rsidRPr="00FD737E">
        <w:rPr>
          <w:rFonts w:ascii="Times New Roman" w:hAnsi="Times New Roman" w:cs="Times New Roman"/>
          <w:sz w:val="28"/>
          <w:szCs w:val="28"/>
        </w:rPr>
        <w:t xml:space="preserve"> исследователей, выделяются </w:t>
      </w:r>
      <w:r w:rsidR="005E0C0B" w:rsidRPr="00FD737E">
        <w:rPr>
          <w:rFonts w:ascii="Times New Roman" w:hAnsi="Times New Roman" w:cs="Times New Roman"/>
          <w:sz w:val="28"/>
          <w:szCs w:val="28"/>
        </w:rPr>
        <w:t>основные</w:t>
      </w:r>
      <w:r w:rsidR="00805052">
        <w:rPr>
          <w:rFonts w:ascii="Times New Roman" w:hAnsi="Times New Roman" w:cs="Times New Roman"/>
          <w:sz w:val="28"/>
          <w:szCs w:val="28"/>
        </w:rPr>
        <w:t xml:space="preserve"> подходы к изучению феномена, приводятся основные формы и </w:t>
      </w:r>
      <w:r w:rsidR="00DB24E7">
        <w:rPr>
          <w:rFonts w:ascii="Times New Roman" w:hAnsi="Times New Roman" w:cs="Times New Roman"/>
          <w:sz w:val="28"/>
          <w:szCs w:val="28"/>
        </w:rPr>
        <w:t>причины появления</w:t>
      </w:r>
      <w:r w:rsidR="00805052">
        <w:rPr>
          <w:rFonts w:ascii="Times New Roman" w:hAnsi="Times New Roman" w:cs="Times New Roman"/>
          <w:sz w:val="28"/>
          <w:szCs w:val="28"/>
        </w:rPr>
        <w:t xml:space="preserve"> </w:t>
      </w:r>
      <w:r w:rsidR="00DB24E7">
        <w:rPr>
          <w:rFonts w:ascii="Times New Roman" w:hAnsi="Times New Roman" w:cs="Times New Roman"/>
          <w:sz w:val="28"/>
          <w:szCs w:val="28"/>
        </w:rPr>
        <w:t xml:space="preserve">отдельных практик </w:t>
      </w:r>
      <w:r w:rsidR="00805052">
        <w:rPr>
          <w:rFonts w:ascii="Times New Roman" w:hAnsi="Times New Roman" w:cs="Times New Roman"/>
          <w:sz w:val="28"/>
          <w:szCs w:val="28"/>
        </w:rPr>
        <w:t>цифрового участия</w:t>
      </w:r>
      <w:r w:rsidR="00DB24E7">
        <w:rPr>
          <w:rFonts w:ascii="Times New Roman" w:hAnsi="Times New Roman" w:cs="Times New Roman"/>
          <w:sz w:val="28"/>
          <w:szCs w:val="28"/>
        </w:rPr>
        <w:t>. Также приводятся основные потенциальные проблемы и перспективы цифрового политического участия.</w:t>
      </w:r>
    </w:p>
    <w:p w14:paraId="47859CCC" w14:textId="0D3B0823" w:rsidR="00374915" w:rsidRPr="0042425B" w:rsidRDefault="00374915" w:rsidP="00374915">
      <w:pPr>
        <w:spacing w:line="360" w:lineRule="auto"/>
        <w:ind w:firstLine="851"/>
        <w:contextualSpacing/>
        <w:jc w:val="both"/>
        <w:rPr>
          <w:rFonts w:ascii="Times New Roman" w:hAnsi="Times New Roman" w:cs="Times New Roman"/>
          <w:sz w:val="28"/>
          <w:szCs w:val="28"/>
        </w:rPr>
      </w:pPr>
      <w:r w:rsidRPr="00205179">
        <w:rPr>
          <w:rFonts w:ascii="Times New Roman" w:hAnsi="Times New Roman" w:cs="Times New Roman"/>
          <w:sz w:val="28"/>
          <w:szCs w:val="28"/>
        </w:rPr>
        <w:t xml:space="preserve"> В рамках </w:t>
      </w:r>
      <w:r w:rsidR="008815F9" w:rsidRPr="00205179">
        <w:rPr>
          <w:rFonts w:ascii="Times New Roman" w:hAnsi="Times New Roman" w:cs="Times New Roman"/>
          <w:sz w:val="28"/>
          <w:szCs w:val="28"/>
        </w:rPr>
        <w:t>третьей главы</w:t>
      </w:r>
      <w:r w:rsidRPr="00205179">
        <w:rPr>
          <w:rFonts w:ascii="Times New Roman" w:hAnsi="Times New Roman" w:cs="Times New Roman"/>
          <w:sz w:val="28"/>
          <w:szCs w:val="28"/>
        </w:rPr>
        <w:t xml:space="preserve">, более детально изучаются особенности </w:t>
      </w:r>
      <w:r w:rsidR="008815F9" w:rsidRPr="00205179">
        <w:rPr>
          <w:rFonts w:ascii="Times New Roman" w:hAnsi="Times New Roman" w:cs="Times New Roman"/>
          <w:sz w:val="28"/>
          <w:szCs w:val="28"/>
        </w:rPr>
        <w:t>цифрового электронного</w:t>
      </w:r>
      <w:r w:rsidR="00490F6C" w:rsidRPr="00205179">
        <w:rPr>
          <w:rFonts w:ascii="Times New Roman" w:hAnsi="Times New Roman" w:cs="Times New Roman"/>
          <w:sz w:val="28"/>
          <w:szCs w:val="28"/>
        </w:rPr>
        <w:t xml:space="preserve"> </w:t>
      </w:r>
      <w:r w:rsidRPr="00205179">
        <w:rPr>
          <w:rFonts w:ascii="Times New Roman" w:hAnsi="Times New Roman" w:cs="Times New Roman"/>
          <w:sz w:val="28"/>
          <w:szCs w:val="28"/>
        </w:rPr>
        <w:t>политического участия на примере жителей Саратовской области</w:t>
      </w:r>
      <w:r w:rsidR="00490F6C" w:rsidRPr="00205179">
        <w:rPr>
          <w:rFonts w:ascii="Times New Roman" w:hAnsi="Times New Roman" w:cs="Times New Roman"/>
          <w:sz w:val="28"/>
          <w:szCs w:val="28"/>
        </w:rPr>
        <w:t xml:space="preserve">. </w:t>
      </w:r>
      <w:r w:rsidRPr="00205179">
        <w:rPr>
          <w:rFonts w:ascii="Times New Roman" w:hAnsi="Times New Roman" w:cs="Times New Roman"/>
          <w:sz w:val="28"/>
          <w:szCs w:val="28"/>
        </w:rPr>
        <w:t xml:space="preserve">В качестве заключения делается вывод </w:t>
      </w:r>
      <w:r w:rsidR="00490F6C" w:rsidRPr="00205179">
        <w:rPr>
          <w:rFonts w:ascii="Times New Roman" w:hAnsi="Times New Roman" w:cs="Times New Roman"/>
          <w:sz w:val="28"/>
          <w:szCs w:val="28"/>
        </w:rPr>
        <w:t xml:space="preserve">об особенностях восприятия форм политического участия, </w:t>
      </w:r>
      <w:r w:rsidR="00205179" w:rsidRPr="00205179">
        <w:rPr>
          <w:rFonts w:ascii="Times New Roman" w:hAnsi="Times New Roman" w:cs="Times New Roman"/>
          <w:sz w:val="28"/>
          <w:szCs w:val="28"/>
        </w:rPr>
        <w:t>выделяются основные тенденции, проблемы и перспективы на уровне региона</w:t>
      </w:r>
      <w:r w:rsidR="00DB24E7">
        <w:rPr>
          <w:rFonts w:ascii="Times New Roman" w:hAnsi="Times New Roman" w:cs="Times New Roman"/>
          <w:sz w:val="28"/>
          <w:szCs w:val="28"/>
        </w:rPr>
        <w:t>, которые являются взаимообусловлены в масштабах страны.</w:t>
      </w:r>
    </w:p>
    <w:p w14:paraId="57331077" w14:textId="7957B730" w:rsidR="00817419" w:rsidRPr="0042425B" w:rsidRDefault="00374915" w:rsidP="009A0D91">
      <w:pPr>
        <w:spacing w:line="360" w:lineRule="auto"/>
        <w:contextualSpacing/>
        <w:jc w:val="both"/>
        <w:rPr>
          <w:rFonts w:ascii="Times New Roman" w:hAnsi="Times New Roman" w:cs="Times New Roman"/>
          <w:sz w:val="28"/>
          <w:szCs w:val="28"/>
        </w:rPr>
      </w:pPr>
      <w:r w:rsidRPr="0042425B">
        <w:rPr>
          <w:rFonts w:ascii="Times New Roman" w:hAnsi="Times New Roman" w:cs="Times New Roman"/>
          <w:sz w:val="28"/>
          <w:szCs w:val="28"/>
        </w:rPr>
        <w:br w:type="page"/>
      </w:r>
      <w:bookmarkEnd w:id="10"/>
    </w:p>
    <w:p w14:paraId="0805B1DF" w14:textId="445E7FA7" w:rsidR="00FD737E" w:rsidRPr="0042425B" w:rsidRDefault="00817419" w:rsidP="009A0D91">
      <w:pPr>
        <w:spacing w:after="0" w:line="360" w:lineRule="auto"/>
        <w:jc w:val="center"/>
        <w:rPr>
          <w:rFonts w:ascii="Times New Roman" w:hAnsi="Times New Roman" w:cs="Times New Roman"/>
          <w:b/>
          <w:bCs/>
          <w:sz w:val="28"/>
          <w:szCs w:val="28"/>
        </w:rPr>
      </w:pPr>
      <w:r w:rsidRPr="0042425B">
        <w:rPr>
          <w:rFonts w:ascii="Times New Roman" w:hAnsi="Times New Roman" w:cs="Times New Roman"/>
          <w:b/>
          <w:bCs/>
          <w:sz w:val="28"/>
          <w:szCs w:val="28"/>
        </w:rPr>
        <w:lastRenderedPageBreak/>
        <w:t>Глава 1. Теоретико-методологические основания изучения политического участия</w:t>
      </w:r>
    </w:p>
    <w:p w14:paraId="59566FA0" w14:textId="06140F4C" w:rsidR="00817419" w:rsidRPr="009A0D91" w:rsidRDefault="00817419" w:rsidP="001921A4">
      <w:pPr>
        <w:pStyle w:val="a8"/>
        <w:numPr>
          <w:ilvl w:val="1"/>
          <w:numId w:val="2"/>
        </w:numPr>
        <w:spacing w:after="0" w:line="360" w:lineRule="auto"/>
        <w:jc w:val="center"/>
        <w:rPr>
          <w:rFonts w:ascii="Times New Roman" w:hAnsi="Times New Roman" w:cs="Times New Roman"/>
          <w:b/>
          <w:bCs/>
          <w:sz w:val="28"/>
          <w:szCs w:val="28"/>
        </w:rPr>
      </w:pPr>
      <w:r w:rsidRPr="0042425B">
        <w:rPr>
          <w:rFonts w:ascii="Times New Roman" w:hAnsi="Times New Roman" w:cs="Times New Roman"/>
          <w:b/>
          <w:bCs/>
          <w:sz w:val="28"/>
          <w:szCs w:val="28"/>
        </w:rPr>
        <w:t>Сущность политического участия и его формы в контексте политической социологии</w:t>
      </w:r>
    </w:p>
    <w:p w14:paraId="5C6F26E5" w14:textId="3BA2BD63" w:rsidR="00BC24F2" w:rsidRPr="0042425B" w:rsidRDefault="00BC24F2" w:rsidP="00817419">
      <w:pPr>
        <w:spacing w:after="0" w:line="360" w:lineRule="auto"/>
        <w:jc w:val="both"/>
        <w:rPr>
          <w:rFonts w:ascii="Times New Roman" w:hAnsi="Times New Roman" w:cs="Times New Roman"/>
          <w:b/>
          <w:bCs/>
        </w:rPr>
      </w:pPr>
    </w:p>
    <w:p w14:paraId="0293A45D" w14:textId="21521318" w:rsidR="00304CC1" w:rsidRPr="0042425B" w:rsidRDefault="00304CC1" w:rsidP="00BC24F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Термин «политическое участие» представляет собой концепт, отражающий уровень участия человека в политической жизни общества и реализации его прав и свобод. Политическое участие может быть рассмотрено как неотъемлемая составляющая политической жизни общества, при условии осуществления прав и свобод граждан и их понимания социального статуса и возможностей. Участие граждан в политической жизни позволяет оценить роль политики в решении не только задач общих политических игроков, таких как крупные социальные группы и политические акторы, но также </w:t>
      </w:r>
      <w:r w:rsidR="00FD737E">
        <w:rPr>
          <w:rFonts w:ascii="Times New Roman" w:eastAsiaTheme="minorEastAsia" w:hAnsi="Times New Roman" w:cs="Times New Roman"/>
          <w:sz w:val="28"/>
          <w:szCs w:val="28"/>
        </w:rPr>
        <w:t xml:space="preserve">жизненных </w:t>
      </w:r>
      <w:r w:rsidRPr="0042425B">
        <w:rPr>
          <w:rFonts w:ascii="Times New Roman" w:eastAsiaTheme="minorEastAsia" w:hAnsi="Times New Roman" w:cs="Times New Roman"/>
          <w:sz w:val="28"/>
          <w:szCs w:val="28"/>
        </w:rPr>
        <w:t>задач</w:t>
      </w:r>
      <w:r w:rsidR="00FD737E">
        <w:rPr>
          <w:rFonts w:ascii="Times New Roman" w:eastAsiaTheme="minorEastAsia" w:hAnsi="Times New Roman" w:cs="Times New Roman"/>
          <w:sz w:val="28"/>
          <w:szCs w:val="28"/>
        </w:rPr>
        <w:t xml:space="preserve"> и социальных запросов</w:t>
      </w:r>
      <w:r w:rsidRPr="0042425B">
        <w:rPr>
          <w:rFonts w:ascii="Times New Roman" w:eastAsiaTheme="minorEastAsia" w:hAnsi="Times New Roman" w:cs="Times New Roman"/>
          <w:sz w:val="28"/>
          <w:szCs w:val="28"/>
        </w:rPr>
        <w:t xml:space="preserve"> обычного гражданина.</w:t>
      </w:r>
      <w:r w:rsidR="00BC24F2">
        <w:rPr>
          <w:rFonts w:ascii="Times New Roman" w:eastAsiaTheme="minorEastAsia" w:hAnsi="Times New Roman" w:cs="Times New Roman"/>
          <w:sz w:val="28"/>
          <w:szCs w:val="28"/>
        </w:rPr>
        <w:t xml:space="preserve"> В основном в политической социологии политическое участие рассматрива</w:t>
      </w:r>
      <w:r w:rsidR="00506831">
        <w:rPr>
          <w:rFonts w:ascii="Times New Roman" w:eastAsiaTheme="minorEastAsia" w:hAnsi="Times New Roman" w:cs="Times New Roman"/>
          <w:sz w:val="28"/>
          <w:szCs w:val="28"/>
        </w:rPr>
        <w:t>е</w:t>
      </w:r>
      <w:r w:rsidR="00BC24F2">
        <w:rPr>
          <w:rFonts w:ascii="Times New Roman" w:eastAsiaTheme="minorEastAsia" w:hAnsi="Times New Roman" w:cs="Times New Roman"/>
          <w:sz w:val="28"/>
          <w:szCs w:val="28"/>
        </w:rPr>
        <w:t xml:space="preserve">тся в контексте разных подходов, которые выражены также в терминах «слэктивизм» и «абсентеизм», в дальнейшем мы будем рассматривать </w:t>
      </w:r>
      <w:r w:rsidR="00506831">
        <w:rPr>
          <w:rFonts w:ascii="Times New Roman" w:eastAsiaTheme="minorEastAsia" w:hAnsi="Times New Roman" w:cs="Times New Roman"/>
          <w:sz w:val="28"/>
          <w:szCs w:val="28"/>
        </w:rPr>
        <w:t>соотношение и особенности данных понятий, подразумевая, что они представляют разные представления в научном сообществе о политическом участи.</w:t>
      </w:r>
    </w:p>
    <w:p w14:paraId="49ED3767" w14:textId="2419BFF9" w:rsidR="00304CC1" w:rsidRPr="0042425B" w:rsidRDefault="00304CC1" w:rsidP="004E7C5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До</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середины XX</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века </w:t>
      </w:r>
      <w:r w:rsidR="001C0B42" w:rsidRPr="0042425B">
        <w:rPr>
          <w:rFonts w:ascii="Times New Roman" w:eastAsiaTheme="minorEastAsia" w:hAnsi="Times New Roman" w:cs="Times New Roman"/>
          <w:sz w:val="28"/>
          <w:szCs w:val="28"/>
        </w:rPr>
        <w:t xml:space="preserve">феномен </w:t>
      </w:r>
      <w:r w:rsidRPr="0042425B">
        <w:rPr>
          <w:rFonts w:ascii="Times New Roman" w:eastAsiaTheme="minorEastAsia" w:hAnsi="Times New Roman" w:cs="Times New Roman"/>
          <w:sz w:val="28"/>
          <w:szCs w:val="28"/>
        </w:rPr>
        <w:t>политическо</w:t>
      </w:r>
      <w:r w:rsidR="001C0B42" w:rsidRPr="0042425B">
        <w:rPr>
          <w:rFonts w:ascii="Times New Roman" w:eastAsiaTheme="minorEastAsia" w:hAnsi="Times New Roman" w:cs="Times New Roman"/>
          <w:sz w:val="28"/>
          <w:szCs w:val="28"/>
        </w:rPr>
        <w:t xml:space="preserve">го </w:t>
      </w:r>
      <w:r w:rsidRPr="0042425B">
        <w:rPr>
          <w:rFonts w:ascii="Times New Roman" w:eastAsiaTheme="minorEastAsia" w:hAnsi="Times New Roman" w:cs="Times New Roman"/>
          <w:sz w:val="28"/>
          <w:szCs w:val="28"/>
        </w:rPr>
        <w:t>участи</w:t>
      </w:r>
      <w:r w:rsidR="001C0B42" w:rsidRPr="0042425B">
        <w:rPr>
          <w:rFonts w:ascii="Times New Roman" w:eastAsiaTheme="minorEastAsia" w:hAnsi="Times New Roman" w:cs="Times New Roman"/>
          <w:sz w:val="28"/>
          <w:szCs w:val="28"/>
        </w:rPr>
        <w:t>я</w:t>
      </w:r>
      <w:r w:rsidRPr="0042425B">
        <w:rPr>
          <w:rFonts w:ascii="Times New Roman" w:eastAsiaTheme="minorEastAsia" w:hAnsi="Times New Roman" w:cs="Times New Roman"/>
          <w:sz w:val="28"/>
          <w:szCs w:val="28"/>
        </w:rPr>
        <w:t xml:space="preserve"> понимал</w:t>
      </w:r>
      <w:r w:rsidR="00817419" w:rsidRPr="0042425B">
        <w:rPr>
          <w:rFonts w:ascii="Times New Roman" w:eastAsiaTheme="minorEastAsia" w:hAnsi="Times New Roman" w:cs="Times New Roman"/>
          <w:sz w:val="28"/>
          <w:szCs w:val="28"/>
        </w:rPr>
        <w:t>ся</w:t>
      </w:r>
      <w:r w:rsidRPr="0042425B">
        <w:rPr>
          <w:rFonts w:ascii="Times New Roman" w:eastAsiaTheme="minorEastAsia" w:hAnsi="Times New Roman" w:cs="Times New Roman"/>
          <w:sz w:val="28"/>
          <w:szCs w:val="28"/>
        </w:rPr>
        <w:t xml:space="preserve"> в основном как участие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выборах и</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государственном управлении. В последующее время это определение получило более широкий контекст, применяемый к действиям любого человека, независимо от принадлежности к политическим группам, </w:t>
      </w:r>
      <w:r w:rsidR="00506831">
        <w:rPr>
          <w:rFonts w:ascii="Times New Roman" w:eastAsiaTheme="minorEastAsia" w:hAnsi="Times New Roman" w:cs="Times New Roman"/>
          <w:sz w:val="28"/>
          <w:szCs w:val="28"/>
        </w:rPr>
        <w:t xml:space="preserve">который, </w:t>
      </w:r>
      <w:r w:rsidR="00506831" w:rsidRPr="0042425B">
        <w:rPr>
          <w:rFonts w:ascii="Times New Roman" w:eastAsiaTheme="minorEastAsia" w:hAnsi="Times New Roman" w:cs="Times New Roman"/>
          <w:sz w:val="28"/>
          <w:szCs w:val="28"/>
        </w:rPr>
        <w:t>активно</w:t>
      </w:r>
      <w:r w:rsidRPr="0042425B">
        <w:rPr>
          <w:rFonts w:ascii="Times New Roman" w:eastAsiaTheme="minorEastAsia" w:hAnsi="Times New Roman" w:cs="Times New Roman"/>
          <w:sz w:val="28"/>
          <w:szCs w:val="28"/>
        </w:rPr>
        <w:t xml:space="preserve"> или пассивно участвует в осуществлении политики в рамках политической системы любого типа.</w:t>
      </w:r>
    </w:p>
    <w:p w14:paraId="5C8A2F99" w14:textId="60449A80" w:rsidR="00304CC1" w:rsidRPr="0042425B" w:rsidRDefault="00304CC1" w:rsidP="00110A30">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Согласно американскому политологу С. Верба, политическое участие представляет собой главным образом инструментальную активность, позволяющую гражданам оказывать влияние на правительство, чтобы те предпринимали желаемые действия для них. В этом смысле участие </w:t>
      </w:r>
      <w:r w:rsidRPr="0042425B">
        <w:rPr>
          <w:rFonts w:ascii="Times New Roman" w:eastAsiaTheme="minorEastAsia" w:hAnsi="Times New Roman" w:cs="Times New Roman"/>
          <w:sz w:val="28"/>
          <w:szCs w:val="28"/>
        </w:rPr>
        <w:lastRenderedPageBreak/>
        <w:t>в политике трактуется как одно из средств, используемых человеком для достижения своих индивидуально осознанных целей. Более того, данная форма реализации личных потребностей формируется в процессе взаимодействия между индивидом, правительством, органами власти, другими политическими институтами и силами.</w:t>
      </w:r>
    </w:p>
    <w:p w14:paraId="0F6630F4" w14:textId="77777777" w:rsidR="00817419" w:rsidRPr="0042425B" w:rsidRDefault="00304CC1" w:rsidP="00F018E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Понятие политического участия отображает качественно отличающийся практический уровень включенности индивида в политическую жизнь, мотивируя его к конкретным действиям. В то же время, некоторые формы пассивного отношения индивида к политическим процессам, в том числе абсентеизм, являются предметом противоречивых суждений </w:t>
      </w:r>
      <w:r w:rsidR="00817419" w:rsidRPr="0042425B">
        <w:rPr>
          <w:rFonts w:ascii="Times New Roman" w:eastAsiaTheme="minorEastAsia" w:hAnsi="Times New Roman" w:cs="Times New Roman"/>
          <w:sz w:val="28"/>
          <w:szCs w:val="28"/>
        </w:rPr>
        <w:t>учёных</w:t>
      </w:r>
      <w:r w:rsidRPr="0042425B">
        <w:rPr>
          <w:rFonts w:ascii="Times New Roman" w:eastAsiaTheme="minorEastAsia" w:hAnsi="Times New Roman" w:cs="Times New Roman"/>
          <w:sz w:val="28"/>
          <w:szCs w:val="28"/>
        </w:rPr>
        <w:t xml:space="preserve">. </w:t>
      </w:r>
    </w:p>
    <w:p w14:paraId="43F3AD4E" w14:textId="4A3ED369" w:rsidR="00F018E8" w:rsidRPr="0042425B" w:rsidRDefault="00720F0E" w:rsidP="00F018E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Например, п</w:t>
      </w:r>
      <w:r w:rsidR="00C3763B" w:rsidRPr="0042425B">
        <w:rPr>
          <w:rFonts w:ascii="Times New Roman" w:eastAsiaTheme="minorEastAsia" w:hAnsi="Times New Roman" w:cs="Times New Roman"/>
          <w:sz w:val="28"/>
          <w:szCs w:val="28"/>
        </w:rPr>
        <w:t>ротивником абсентеизма является</w:t>
      </w:r>
      <w:r w:rsidR="00817419"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Ю.</w:t>
      </w:r>
      <w:r w:rsidR="00817419"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Хабермас</w:t>
      </w:r>
      <w:r w:rsidR="00817419" w:rsidRPr="0042425B">
        <w:rPr>
          <w:rFonts w:ascii="Times New Roman" w:eastAsiaTheme="minorEastAsia" w:hAnsi="Times New Roman" w:cs="Times New Roman"/>
          <w:sz w:val="28"/>
          <w:szCs w:val="28"/>
        </w:rPr>
        <w:t xml:space="preserve">. Согласно </w:t>
      </w:r>
      <w:r w:rsidR="00C3763B" w:rsidRPr="0042425B">
        <w:rPr>
          <w:rFonts w:ascii="Times New Roman" w:eastAsiaTheme="minorEastAsia" w:hAnsi="Times New Roman" w:cs="Times New Roman"/>
          <w:sz w:val="28"/>
          <w:szCs w:val="28"/>
        </w:rPr>
        <w:t xml:space="preserve">его </w:t>
      </w:r>
      <w:r w:rsidRPr="0042425B">
        <w:rPr>
          <w:rFonts w:ascii="Times New Roman" w:eastAsiaTheme="minorEastAsia" w:hAnsi="Times New Roman" w:cs="Times New Roman"/>
          <w:sz w:val="28"/>
          <w:szCs w:val="28"/>
        </w:rPr>
        <w:t>мнению</w:t>
      </w:r>
      <w:r w:rsidR="00C3763B" w:rsidRPr="0042425B">
        <w:rPr>
          <w:rFonts w:ascii="Times New Roman" w:eastAsiaTheme="minorEastAsia" w:hAnsi="Times New Roman" w:cs="Times New Roman"/>
          <w:sz w:val="28"/>
          <w:szCs w:val="28"/>
        </w:rPr>
        <w:t xml:space="preserve">, пассивность граждан </w:t>
      </w:r>
      <w:r w:rsidR="00817419" w:rsidRPr="0042425B">
        <w:rPr>
          <w:rFonts w:ascii="Times New Roman" w:eastAsiaTheme="minorEastAsia" w:hAnsi="Times New Roman" w:cs="Times New Roman"/>
          <w:sz w:val="28"/>
          <w:szCs w:val="28"/>
        </w:rPr>
        <w:t xml:space="preserve"> </w:t>
      </w:r>
      <w:r w:rsidR="00C3763B"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и «политическую инерци</w:t>
      </w:r>
      <w:r w:rsidR="00C3763B" w:rsidRPr="0042425B">
        <w:rPr>
          <w:rFonts w:ascii="Times New Roman" w:eastAsiaTheme="minorEastAsia" w:hAnsi="Times New Roman" w:cs="Times New Roman"/>
          <w:sz w:val="28"/>
          <w:szCs w:val="28"/>
        </w:rPr>
        <w:t>я</w:t>
      </w:r>
      <w:r w:rsidR="00304CC1" w:rsidRPr="0042425B">
        <w:rPr>
          <w:rFonts w:ascii="Times New Roman" w:eastAsiaTheme="minorEastAsia" w:hAnsi="Times New Roman" w:cs="Times New Roman"/>
          <w:sz w:val="28"/>
          <w:szCs w:val="28"/>
        </w:rPr>
        <w:t>»</w:t>
      </w:r>
      <w:r w:rsidR="00C3763B" w:rsidRPr="0042425B">
        <w:rPr>
          <w:rFonts w:ascii="Times New Roman" w:eastAsiaTheme="minorEastAsia" w:hAnsi="Times New Roman" w:cs="Times New Roman"/>
          <w:sz w:val="28"/>
          <w:szCs w:val="28"/>
        </w:rPr>
        <w:t xml:space="preserve"> должны быть </w:t>
      </w:r>
      <w:r w:rsidR="00874B0E" w:rsidRPr="0042425B">
        <w:rPr>
          <w:rFonts w:ascii="Times New Roman" w:eastAsiaTheme="minorEastAsia" w:hAnsi="Times New Roman" w:cs="Times New Roman"/>
          <w:sz w:val="28"/>
          <w:szCs w:val="28"/>
        </w:rPr>
        <w:t>вынесены за пределы категориального аппарата</w:t>
      </w:r>
      <w:r w:rsidR="00C3763B" w:rsidRPr="0042425B">
        <w:rPr>
          <w:rFonts w:ascii="Times New Roman" w:eastAsiaTheme="minorEastAsia" w:hAnsi="Times New Roman" w:cs="Times New Roman"/>
          <w:sz w:val="28"/>
          <w:szCs w:val="28"/>
        </w:rPr>
        <w:t xml:space="preserve"> политического участия</w:t>
      </w:r>
      <w:r w:rsidR="00304CC1" w:rsidRPr="0042425B">
        <w:rPr>
          <w:rFonts w:ascii="Times New Roman" w:eastAsiaTheme="minorEastAsia" w:hAnsi="Times New Roman" w:cs="Times New Roman"/>
          <w:sz w:val="28"/>
          <w:szCs w:val="28"/>
        </w:rPr>
        <w:t xml:space="preserve">, поскольку </w:t>
      </w:r>
      <w:r w:rsidR="00C3763B" w:rsidRPr="0042425B">
        <w:rPr>
          <w:rFonts w:ascii="Times New Roman" w:eastAsiaTheme="minorEastAsia" w:hAnsi="Times New Roman" w:cs="Times New Roman"/>
          <w:sz w:val="28"/>
          <w:szCs w:val="28"/>
        </w:rPr>
        <w:t xml:space="preserve">они </w:t>
      </w:r>
      <w:r w:rsidR="00304CC1" w:rsidRPr="0042425B">
        <w:rPr>
          <w:rFonts w:ascii="Times New Roman" w:eastAsiaTheme="minorEastAsia" w:hAnsi="Times New Roman" w:cs="Times New Roman"/>
          <w:sz w:val="28"/>
          <w:szCs w:val="28"/>
        </w:rPr>
        <w:t>рассматривают</w:t>
      </w:r>
      <w:r w:rsidR="00C3763B" w:rsidRPr="0042425B">
        <w:rPr>
          <w:rFonts w:ascii="Times New Roman" w:eastAsiaTheme="minorEastAsia" w:hAnsi="Times New Roman" w:cs="Times New Roman"/>
          <w:sz w:val="28"/>
          <w:szCs w:val="28"/>
        </w:rPr>
        <w:t>ся</w:t>
      </w:r>
      <w:r w:rsidR="00304CC1" w:rsidRPr="0042425B">
        <w:rPr>
          <w:rFonts w:ascii="Times New Roman" w:eastAsiaTheme="minorEastAsia" w:hAnsi="Times New Roman" w:cs="Times New Roman"/>
          <w:sz w:val="28"/>
          <w:szCs w:val="28"/>
        </w:rPr>
        <w:t> как «основного врага» человечества</w:t>
      </w:r>
      <w:r w:rsidR="00F018E8" w:rsidRPr="0042425B">
        <w:rPr>
          <w:rFonts w:ascii="Times New Roman" w:eastAsiaTheme="minorEastAsia" w:hAnsi="Times New Roman" w:cs="Times New Roman"/>
          <w:sz w:val="28"/>
          <w:szCs w:val="28"/>
        </w:rPr>
        <w:t>.</w:t>
      </w:r>
      <w:r w:rsidR="00C3763B" w:rsidRPr="0042425B">
        <w:rPr>
          <w:rFonts w:ascii="Times New Roman" w:eastAsiaTheme="minorEastAsia" w:hAnsi="Times New Roman" w:cs="Times New Roman"/>
          <w:sz w:val="28"/>
          <w:szCs w:val="28"/>
        </w:rPr>
        <w:t xml:space="preserve">  </w:t>
      </w:r>
      <w:r w:rsidR="00F018E8" w:rsidRPr="0042425B">
        <w:rPr>
          <w:rFonts w:ascii="Times New Roman" w:eastAsiaTheme="minorEastAsia" w:hAnsi="Times New Roman" w:cs="Times New Roman"/>
          <w:sz w:val="28"/>
          <w:szCs w:val="28"/>
        </w:rPr>
        <w:t>Идеи Ю.</w:t>
      </w:r>
      <w:r w:rsidR="00C3763B" w:rsidRPr="0042425B">
        <w:rPr>
          <w:rFonts w:ascii="Times New Roman" w:eastAsiaTheme="minorEastAsia" w:hAnsi="Times New Roman" w:cs="Times New Roman"/>
          <w:sz w:val="28"/>
          <w:szCs w:val="28"/>
        </w:rPr>
        <w:t xml:space="preserve"> </w:t>
      </w:r>
      <w:r w:rsidR="00F018E8" w:rsidRPr="0042425B">
        <w:rPr>
          <w:rFonts w:ascii="Times New Roman" w:eastAsiaTheme="minorEastAsia" w:hAnsi="Times New Roman" w:cs="Times New Roman"/>
          <w:sz w:val="28"/>
          <w:szCs w:val="28"/>
        </w:rPr>
        <w:t>Хабермас</w:t>
      </w:r>
      <w:r w:rsidR="008F21BC" w:rsidRPr="0042425B">
        <w:rPr>
          <w:rFonts w:ascii="Times New Roman" w:eastAsiaTheme="minorEastAsia" w:hAnsi="Times New Roman" w:cs="Times New Roman"/>
          <w:sz w:val="28"/>
          <w:szCs w:val="28"/>
        </w:rPr>
        <w:t>а</w:t>
      </w:r>
      <w:r w:rsidR="00F018E8" w:rsidRPr="0042425B">
        <w:rPr>
          <w:rFonts w:ascii="Times New Roman" w:eastAsiaTheme="minorEastAsia" w:hAnsi="Times New Roman" w:cs="Times New Roman"/>
          <w:sz w:val="28"/>
          <w:szCs w:val="28"/>
        </w:rPr>
        <w:t xml:space="preserve"> направлены на создание более демократической и открытой системы политического участия, которая основывается на активном участии граждан и уважении к их правам и свободам. Он утверждает, что любая демократическая система должна быть основана на открытом источнике общественного диалога и общественного мнения, которые обеспечивают максимальную отдачу от политического участия граждан</w:t>
      </w:r>
      <w:r w:rsidR="00910466">
        <w:rPr>
          <w:rStyle w:val="a7"/>
          <w:rFonts w:ascii="Times New Roman" w:eastAsiaTheme="minorEastAsia" w:hAnsi="Times New Roman" w:cs="Times New Roman"/>
          <w:sz w:val="28"/>
          <w:szCs w:val="28"/>
        </w:rPr>
        <w:footnoteReference w:id="14"/>
      </w:r>
      <w:r w:rsidR="00F018E8" w:rsidRPr="0042425B">
        <w:rPr>
          <w:rFonts w:ascii="Times New Roman" w:eastAsiaTheme="minorEastAsia" w:hAnsi="Times New Roman" w:cs="Times New Roman"/>
          <w:sz w:val="28"/>
          <w:szCs w:val="28"/>
        </w:rPr>
        <w:t xml:space="preserve">. Для этого Хабермас предлагает идею открытого источника общественного диалога. Правильное обсуждение политических вопросов должно основываться на объективной информации и свободных дискуссиях, которые в свою очередь обеспечивают максимальный уровень открытости, уважения и кооперации при принятии решений. </w:t>
      </w:r>
    </w:p>
    <w:p w14:paraId="7758FF83" w14:textId="4BBD1248" w:rsidR="00417358" w:rsidRPr="0042425B" w:rsidRDefault="00417358" w:rsidP="0041735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Негативную роль абсентеизма в практиках развития демократии видел американский политолог Роберт Патнэм</w:t>
      </w:r>
      <w:r w:rsidR="00205179">
        <w:rPr>
          <w:rFonts w:ascii="Times New Roman" w:eastAsiaTheme="minorEastAsia" w:hAnsi="Times New Roman" w:cs="Times New Roman"/>
          <w:sz w:val="28"/>
          <w:szCs w:val="28"/>
        </w:rPr>
        <w:t xml:space="preserve"> отмечает, </w:t>
      </w:r>
      <w:r w:rsidRPr="0042425B">
        <w:rPr>
          <w:rFonts w:ascii="Times New Roman" w:eastAsiaTheme="minorEastAsia" w:hAnsi="Times New Roman" w:cs="Times New Roman"/>
          <w:sz w:val="28"/>
          <w:szCs w:val="28"/>
        </w:rPr>
        <w:t xml:space="preserve">что тенденция к увеличению абсентеизма на выборах является признаком снижения </w:t>
      </w:r>
      <w:r w:rsidRPr="0042425B">
        <w:rPr>
          <w:rFonts w:ascii="Times New Roman" w:eastAsiaTheme="minorEastAsia" w:hAnsi="Times New Roman" w:cs="Times New Roman"/>
          <w:sz w:val="28"/>
          <w:szCs w:val="28"/>
        </w:rPr>
        <w:lastRenderedPageBreak/>
        <w:t>социальных связей и уменьшения доверия граждан к государственным институтам. Он указывает на то, что низкая явка на выборах можно объяснить ростом индивидуализма, отсутствием социальных связей и уменьшением роли традиционных общественных организаций. Патнэм считает, что укрепление демократии требует не только высокой явки на выборах, но и активного участия граждан в общественно-политической жизни. Патнэм также указывает на необходимость новых форм социальной и политической организации, которые могут справиться с этой проблемой и восстановить доверие и согласие между людьми</w:t>
      </w:r>
      <w:r w:rsidR="00910466">
        <w:rPr>
          <w:rStyle w:val="a7"/>
          <w:rFonts w:ascii="Times New Roman" w:eastAsiaTheme="minorEastAsia" w:hAnsi="Times New Roman" w:cs="Times New Roman"/>
          <w:sz w:val="28"/>
          <w:szCs w:val="28"/>
        </w:rPr>
        <w:footnoteReference w:id="15"/>
      </w:r>
      <w:r w:rsidRPr="0042425B">
        <w:rPr>
          <w:rFonts w:ascii="Times New Roman" w:eastAsiaTheme="minorEastAsia" w:hAnsi="Times New Roman" w:cs="Times New Roman"/>
          <w:sz w:val="28"/>
          <w:szCs w:val="28"/>
        </w:rPr>
        <w:t>.</w:t>
      </w:r>
    </w:p>
    <w:p w14:paraId="4D5DB213" w14:textId="7B1BF0BA" w:rsidR="00671ACA" w:rsidRPr="0042425B" w:rsidRDefault="00671ACA" w:rsidP="000B19C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Сторонником </w:t>
      </w:r>
      <w:r w:rsidR="00417358" w:rsidRPr="0042425B">
        <w:rPr>
          <w:rFonts w:ascii="Times New Roman" w:eastAsiaTheme="minorEastAsia" w:hAnsi="Times New Roman" w:cs="Times New Roman"/>
          <w:sz w:val="28"/>
          <w:szCs w:val="28"/>
        </w:rPr>
        <w:t>другой точки зрения</w:t>
      </w:r>
      <w:r w:rsidRPr="0042425B">
        <w:rPr>
          <w:rFonts w:ascii="Times New Roman" w:eastAsiaTheme="minorEastAsia" w:hAnsi="Times New Roman" w:cs="Times New Roman"/>
          <w:sz w:val="28"/>
          <w:szCs w:val="28"/>
        </w:rPr>
        <w:t xml:space="preserve"> явля</w:t>
      </w:r>
      <w:r w:rsidR="000B19CB">
        <w:rPr>
          <w:rFonts w:ascii="Times New Roman" w:eastAsiaTheme="minorEastAsia" w:hAnsi="Times New Roman" w:cs="Times New Roman"/>
          <w:sz w:val="28"/>
          <w:szCs w:val="28"/>
        </w:rPr>
        <w:t>ю</w:t>
      </w:r>
      <w:r w:rsidRPr="0042425B">
        <w:rPr>
          <w:rFonts w:ascii="Times New Roman" w:eastAsiaTheme="minorEastAsia" w:hAnsi="Times New Roman" w:cs="Times New Roman"/>
          <w:sz w:val="28"/>
          <w:szCs w:val="28"/>
        </w:rPr>
        <w:t xml:space="preserve">тся </w:t>
      </w:r>
      <w:r w:rsidR="000B19CB" w:rsidRPr="000B19CB">
        <w:rPr>
          <w:rFonts w:ascii="Times New Roman" w:hAnsi="Times New Roman" w:cs="Times New Roman"/>
          <w:sz w:val="28"/>
          <w:szCs w:val="28"/>
        </w:rPr>
        <w:t>Ч.Э. Мерриам</w:t>
      </w:r>
      <w:r w:rsidR="00D4721D">
        <w:rPr>
          <w:rStyle w:val="a7"/>
          <w:rFonts w:ascii="Times New Roman" w:hAnsi="Times New Roman" w:cs="Times New Roman"/>
          <w:sz w:val="28"/>
          <w:szCs w:val="28"/>
        </w:rPr>
        <w:footnoteReference w:id="16"/>
      </w:r>
      <w:r w:rsidR="000B19CB" w:rsidRPr="000B19CB">
        <w:rPr>
          <w:rFonts w:ascii="Times New Roman" w:hAnsi="Times New Roman" w:cs="Times New Roman"/>
          <w:sz w:val="28"/>
          <w:szCs w:val="28"/>
        </w:rPr>
        <w:t xml:space="preserve"> и Г.Ф. Госснел</w:t>
      </w:r>
      <w:r w:rsidR="00D4721D">
        <w:rPr>
          <w:rStyle w:val="a7"/>
          <w:rFonts w:ascii="Times New Roman" w:hAnsi="Times New Roman" w:cs="Times New Roman"/>
          <w:sz w:val="28"/>
          <w:szCs w:val="28"/>
        </w:rPr>
        <w:footnoteReference w:id="17"/>
      </w:r>
      <w:r w:rsidR="004F69CF">
        <w:rPr>
          <w:rFonts w:ascii="Times New Roman" w:hAnsi="Times New Roman" w:cs="Times New Roman"/>
          <w:sz w:val="28"/>
          <w:szCs w:val="28"/>
        </w:rPr>
        <w:t>.</w:t>
      </w:r>
      <w:r w:rsidR="000B19CB" w:rsidRPr="000B19CB">
        <w:rPr>
          <w:rFonts w:ascii="Times New Roman" w:hAnsi="Times New Roman" w:cs="Times New Roman"/>
          <w:sz w:val="28"/>
          <w:szCs w:val="28"/>
        </w:rPr>
        <w:t xml:space="preserve"> Учеными выделяются</w:t>
      </w:r>
      <w:r w:rsidRPr="000B19C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две различные формы политического абсентеизма: "</w:t>
      </w:r>
      <w:r w:rsidR="000B19CB">
        <w:rPr>
          <w:rFonts w:ascii="Times New Roman" w:eastAsiaTheme="minorEastAsia" w:hAnsi="Times New Roman" w:cs="Times New Roman"/>
          <w:sz w:val="28"/>
          <w:szCs w:val="28"/>
        </w:rPr>
        <w:t>пассивый</w:t>
      </w:r>
      <w:r w:rsidRPr="0042425B">
        <w:rPr>
          <w:rFonts w:ascii="Times New Roman" w:eastAsiaTheme="minorEastAsia" w:hAnsi="Times New Roman" w:cs="Times New Roman"/>
          <w:sz w:val="28"/>
          <w:szCs w:val="28"/>
        </w:rPr>
        <w:t xml:space="preserve">" и "активный". </w:t>
      </w:r>
      <w:r w:rsidR="000B19CB">
        <w:rPr>
          <w:rFonts w:ascii="Times New Roman" w:eastAsiaTheme="minorEastAsia" w:hAnsi="Times New Roman" w:cs="Times New Roman"/>
          <w:sz w:val="28"/>
          <w:szCs w:val="28"/>
        </w:rPr>
        <w:t>Пассивный</w:t>
      </w:r>
      <w:r w:rsidRPr="0042425B">
        <w:rPr>
          <w:rFonts w:ascii="Times New Roman" w:eastAsiaTheme="minorEastAsia" w:hAnsi="Times New Roman" w:cs="Times New Roman"/>
          <w:sz w:val="28"/>
          <w:szCs w:val="28"/>
        </w:rPr>
        <w:t xml:space="preserve"> абсентеизм связан с тем, что гражданин не может проголосовать по какой-то причине, например, из-за своего места жительства, возраста или низкой социальной статуса. Активный абсентеизм, с другой стороны, является осознанным действием, которой может быть использовано как форма политического выражения.</w:t>
      </w:r>
      <w:r w:rsidR="000B19CB">
        <w:rPr>
          <w:rFonts w:ascii="Times New Roman" w:eastAsiaTheme="minorEastAsia" w:hAnsi="Times New Roman" w:cs="Times New Roman"/>
          <w:sz w:val="28"/>
          <w:szCs w:val="28"/>
        </w:rPr>
        <w:t xml:space="preserve"> Ученые также</w:t>
      </w:r>
      <w:r w:rsidRPr="0042425B">
        <w:rPr>
          <w:rFonts w:ascii="Times New Roman" w:eastAsiaTheme="minorEastAsia" w:hAnsi="Times New Roman" w:cs="Times New Roman"/>
          <w:sz w:val="28"/>
          <w:szCs w:val="28"/>
        </w:rPr>
        <w:t xml:space="preserve"> обратил</w:t>
      </w:r>
      <w:r w:rsidR="000B19CB">
        <w:rPr>
          <w:rFonts w:ascii="Times New Roman" w:eastAsiaTheme="minorEastAsia" w:hAnsi="Times New Roman" w:cs="Times New Roman"/>
          <w:sz w:val="28"/>
          <w:szCs w:val="28"/>
        </w:rPr>
        <w:t>и</w:t>
      </w:r>
      <w:r w:rsidRPr="0042425B">
        <w:rPr>
          <w:rFonts w:ascii="Times New Roman" w:eastAsiaTheme="minorEastAsia" w:hAnsi="Times New Roman" w:cs="Times New Roman"/>
          <w:sz w:val="28"/>
          <w:szCs w:val="28"/>
        </w:rPr>
        <w:t xml:space="preserve"> внимание на то, что активный абсентеизм может быть формой политической мобилизации в том случае, если большинство граждан не участвует в выборах. Если это происходит, выборы теряют свою значимость, и конкурирующие политические силы вынуждены использовать другие формы политической борьбы, такие как демонстрации, забастовки или политические кампании. Таким образом, активный абсентеизм может привести к переходу от представительной демократии к демократии улиц.</w:t>
      </w:r>
    </w:p>
    <w:p w14:paraId="2A481225" w14:textId="7D2575EC" w:rsidR="006B4DEE" w:rsidRPr="0042425B" w:rsidRDefault="006B4DEE" w:rsidP="006B4DE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Существует также термин, который с развитием информационных технологий всё чаще употребляется в научном лексиконе, постепенно </w:t>
      </w:r>
      <w:r w:rsidRPr="0042425B">
        <w:rPr>
          <w:rFonts w:ascii="Times New Roman" w:eastAsiaTheme="minorEastAsia" w:hAnsi="Times New Roman" w:cs="Times New Roman"/>
          <w:sz w:val="28"/>
          <w:szCs w:val="28"/>
        </w:rPr>
        <w:lastRenderedPageBreak/>
        <w:t>вытесняя политический абсентеизм – «Слэктивизм» (от англ. slacker - "лентяй")</w:t>
      </w:r>
      <w:r w:rsidR="00D4721D">
        <w:rPr>
          <w:rStyle w:val="a7"/>
          <w:rFonts w:ascii="Times New Roman" w:eastAsiaTheme="minorEastAsia" w:hAnsi="Times New Roman" w:cs="Times New Roman"/>
          <w:sz w:val="28"/>
          <w:szCs w:val="28"/>
        </w:rPr>
        <w:footnoteReference w:id="18"/>
      </w:r>
      <w:r w:rsidRPr="0042425B">
        <w:rPr>
          <w:rFonts w:ascii="Times New Roman" w:eastAsiaTheme="minorEastAsia" w:hAnsi="Times New Roman" w:cs="Times New Roman"/>
          <w:sz w:val="28"/>
          <w:szCs w:val="28"/>
        </w:rPr>
        <w:t>. Существует множество трактовок данного понятия, но мы обозначим несколько наиболее встречающихся в научных работах.</w:t>
      </w:r>
    </w:p>
    <w:p w14:paraId="0AE8DA66" w14:textId="5D90AB22" w:rsidR="007C22B6" w:rsidRPr="0042425B" w:rsidRDefault="006B4DEE" w:rsidP="000B19C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Первое определение раскрывает понятие политического слэктивизма, как форму пассивности в политической жизни, когда граждане не проявляют интереса и/или не участвуют в политической деятельности, такой как выборы, общественные дискуссии, публичное мнение и т.д. </w:t>
      </w:r>
      <w:r w:rsidR="000B19C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Другое определение данного понятия гласит, что слэктивизм является практикой поддержки политического или социального дела с помощью таких средств, как социальные сети или онлайн-петиции, характеризующаяся тем, что требует очень мало усилий или обязательств</w:t>
      </w:r>
      <w:r w:rsidRPr="0042425B">
        <w:rPr>
          <w:rStyle w:val="a7"/>
          <w:rFonts w:ascii="Times New Roman" w:eastAsiaTheme="minorEastAsia" w:hAnsi="Times New Roman" w:cs="Times New Roman"/>
          <w:sz w:val="28"/>
          <w:szCs w:val="28"/>
        </w:rPr>
        <w:footnoteReference w:id="19"/>
      </w:r>
      <w:r w:rsidRPr="0042425B">
        <w:rPr>
          <w:rFonts w:ascii="Times New Roman" w:hAnsi="Times New Roman" w:cs="Times New Roman"/>
        </w:rPr>
        <w:t xml:space="preserve"> </w:t>
      </w:r>
      <w:r w:rsidRPr="0042425B">
        <w:rPr>
          <w:rFonts w:ascii="Times New Roman" w:eastAsiaTheme="minorEastAsia" w:hAnsi="Times New Roman" w:cs="Times New Roman"/>
          <w:sz w:val="28"/>
          <w:szCs w:val="28"/>
        </w:rPr>
        <w:t xml:space="preserve">Основной результат подобной практики — удовлетворённость самого слактивиста от иллюзии причастности к решению той или иной проблемы. Таким образом, термин "слэктивизм" обычно ассоциируется с пассивностью и бездействием в политической и общественной жизни, когда граждане не проявляют интереса и/или не участвуют в политической деятельности. Существует также подход, согласно которому, </w:t>
      </w:r>
      <w:r w:rsidR="007C22B6" w:rsidRPr="0042425B">
        <w:rPr>
          <w:rFonts w:ascii="Times New Roman" w:eastAsiaTheme="minorEastAsia" w:hAnsi="Times New Roman" w:cs="Times New Roman"/>
          <w:sz w:val="28"/>
          <w:szCs w:val="28"/>
        </w:rPr>
        <w:t xml:space="preserve">слэктивизм напротив, является формой поддержки политических </w:t>
      </w:r>
      <w:r w:rsidRPr="0042425B">
        <w:rPr>
          <w:rFonts w:ascii="Times New Roman" w:eastAsiaTheme="minorEastAsia" w:hAnsi="Times New Roman" w:cs="Times New Roman"/>
          <w:sz w:val="28"/>
          <w:szCs w:val="28"/>
        </w:rPr>
        <w:t>или социальных дел с помощью таких средств, как социальные сети или онлайн-петиции.</w:t>
      </w:r>
      <w:r w:rsidR="007C22B6" w:rsidRPr="0042425B">
        <w:rPr>
          <w:rFonts w:ascii="Times New Roman" w:eastAsiaTheme="minorEastAsia" w:hAnsi="Times New Roman" w:cs="Times New Roman"/>
          <w:sz w:val="28"/>
          <w:szCs w:val="28"/>
        </w:rPr>
        <w:t xml:space="preserve"> Таким образом, рассматривая различные точки зрения в контексте изучения практик неучастия, всегда важно понимать какой смысл закладывается в данные определения.</w:t>
      </w:r>
      <w:r w:rsidR="00F92002" w:rsidRPr="0042425B">
        <w:rPr>
          <w:rFonts w:ascii="Times New Roman" w:eastAsiaTheme="minorEastAsia" w:hAnsi="Times New Roman" w:cs="Times New Roman"/>
          <w:sz w:val="28"/>
          <w:szCs w:val="28"/>
        </w:rPr>
        <w:t xml:space="preserve"> Более подробно о феномене слэктивизме в дискурсе цифрового политического участия поговорим во втором разделе работы.</w:t>
      </w:r>
    </w:p>
    <w:p w14:paraId="0470B791" w14:textId="438DE59D" w:rsidR="00304CC1" w:rsidRPr="0042425B" w:rsidRDefault="00F92002" w:rsidP="00F018E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lastRenderedPageBreak/>
        <w:t>К практикам политического участия, обычно относят действия</w:t>
      </w:r>
      <w:r w:rsidR="00304CC1" w:rsidRPr="0042425B">
        <w:rPr>
          <w:rFonts w:ascii="Times New Roman" w:eastAsiaTheme="minorEastAsia" w:hAnsi="Times New Roman" w:cs="Times New Roman"/>
          <w:sz w:val="28"/>
          <w:szCs w:val="28"/>
        </w:rPr>
        <w:t>, касающиеся делегирования полномочий; активистскую деятельность, направленную на поддержание кандидатов и партий в избирательных кампаниях; посещение митингов и участие в демонстрациях; участие в деятельности партий и групп интересов</w:t>
      </w:r>
      <w:r w:rsidR="007C22B6" w:rsidRPr="0042425B">
        <w:rPr>
          <w:rFonts w:ascii="Times New Roman" w:eastAsiaTheme="minorEastAsia" w:hAnsi="Times New Roman" w:cs="Times New Roman"/>
          <w:sz w:val="28"/>
          <w:szCs w:val="28"/>
        </w:rPr>
        <w:t>, борьба за политическое влияние</w:t>
      </w:r>
      <w:r w:rsidR="00304CC1" w:rsidRPr="0042425B">
        <w:rPr>
          <w:rFonts w:ascii="Times New Roman" w:eastAsiaTheme="minorEastAsia" w:hAnsi="Times New Roman" w:cs="Times New Roman"/>
          <w:sz w:val="28"/>
          <w:szCs w:val="28"/>
        </w:rPr>
        <w:t>. Еще одной формой политического участия является участие в общественном диалоге и обмене мнениями на политические темы, которые позволяют гражданам высказать свои позиции и участвовать в формировании общественного мнения по важным вопросам.</w:t>
      </w:r>
    </w:p>
    <w:p w14:paraId="33624E74" w14:textId="0BD4C63C" w:rsidR="00857CDD" w:rsidRPr="0042425B" w:rsidRDefault="00F92002" w:rsidP="00857CD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Говоря о формах участия, нельзя не упомянуть основные функции. </w:t>
      </w:r>
      <w:r w:rsidR="00304CC1" w:rsidRPr="0042425B">
        <w:rPr>
          <w:rFonts w:ascii="Times New Roman" w:eastAsiaTheme="minorEastAsia" w:hAnsi="Times New Roman" w:cs="Times New Roman"/>
          <w:sz w:val="28"/>
          <w:szCs w:val="28"/>
        </w:rPr>
        <w:t>Политическое участие выполняет функции, связанные с выражением, согласованием и реализацией различных интересов, ожиданий и требований; отбором политиков и управленцев, продвижением по службе и увольнением некоторых работников аппарата управления и контроля за их деятельностью; сопричастностью населения к выработке, принятию и реализации управленческих решений и курсов политики; политической социализацией; предупреждением и разрешением конфликтов; борьбой с бюрократизмом и устранением отчуждения граждан от политики и управления.</w:t>
      </w:r>
      <w:r w:rsidR="00F018E8" w:rsidRPr="0042425B">
        <w:rPr>
          <w:rFonts w:ascii="Times New Roman" w:eastAsiaTheme="minorEastAsia" w:hAnsi="Times New Roman" w:cs="Times New Roman"/>
          <w:sz w:val="28"/>
          <w:szCs w:val="28"/>
        </w:rPr>
        <w:t xml:space="preserve"> Согласно С. Верб</w:t>
      </w:r>
      <w:r w:rsidRPr="0042425B">
        <w:rPr>
          <w:rFonts w:ascii="Times New Roman" w:eastAsiaTheme="minorEastAsia" w:hAnsi="Times New Roman" w:cs="Times New Roman"/>
          <w:sz w:val="28"/>
          <w:szCs w:val="28"/>
        </w:rPr>
        <w:t>а</w:t>
      </w:r>
      <w:r w:rsidR="00F018E8" w:rsidRPr="0042425B">
        <w:rPr>
          <w:rFonts w:ascii="Times New Roman" w:eastAsiaTheme="minorEastAsia" w:hAnsi="Times New Roman" w:cs="Times New Roman"/>
          <w:sz w:val="28"/>
          <w:szCs w:val="28"/>
        </w:rPr>
        <w:t>, политическое участие является основным инструментом взаимодействия между гражданами и правительством. Он выделяет две формы политического участия: участие в выборах и участие в политических движениях и организациях.</w:t>
      </w:r>
      <w:r w:rsidRPr="0042425B">
        <w:rPr>
          <w:rFonts w:ascii="Times New Roman" w:eastAsiaTheme="minorEastAsia" w:hAnsi="Times New Roman" w:cs="Times New Roman"/>
          <w:sz w:val="28"/>
          <w:szCs w:val="28"/>
        </w:rPr>
        <w:t xml:space="preserve"> Выборы, по его мнению, </w:t>
      </w:r>
      <w:r w:rsidR="00F018E8" w:rsidRPr="0042425B">
        <w:rPr>
          <w:rFonts w:ascii="Times New Roman" w:eastAsiaTheme="minorEastAsia" w:hAnsi="Times New Roman" w:cs="Times New Roman"/>
          <w:sz w:val="28"/>
          <w:szCs w:val="28"/>
        </w:rPr>
        <w:t>являются основным механизмом, позволяющим гражданам влиять на политику государства. Он подчеркивает, что участие в выборах является формой активной гражданской позиции и способом осуществления гражданских прав</w:t>
      </w:r>
      <w:r w:rsidR="00E43D97">
        <w:rPr>
          <w:rStyle w:val="a7"/>
          <w:rFonts w:ascii="Times New Roman" w:eastAsiaTheme="minorEastAsia" w:hAnsi="Times New Roman" w:cs="Times New Roman"/>
          <w:sz w:val="28"/>
          <w:szCs w:val="28"/>
        </w:rPr>
        <w:footnoteReference w:id="20"/>
      </w:r>
      <w:r w:rsidR="00F018E8" w:rsidRPr="0042425B">
        <w:rPr>
          <w:rFonts w:ascii="Times New Roman" w:eastAsiaTheme="minorEastAsia" w:hAnsi="Times New Roman" w:cs="Times New Roman"/>
          <w:sz w:val="28"/>
          <w:szCs w:val="28"/>
        </w:rPr>
        <w:t>.</w:t>
      </w:r>
      <w:r w:rsidR="00857CDD" w:rsidRPr="0042425B">
        <w:rPr>
          <w:rFonts w:ascii="Times New Roman" w:eastAsiaTheme="minorEastAsia" w:hAnsi="Times New Roman" w:cs="Times New Roman"/>
          <w:sz w:val="28"/>
          <w:szCs w:val="28"/>
        </w:rPr>
        <w:t xml:space="preserve"> </w:t>
      </w:r>
    </w:p>
    <w:p w14:paraId="2ACDA86A" w14:textId="77AAD20D" w:rsidR="00857CDD" w:rsidRPr="0042425B" w:rsidRDefault="00F018E8" w:rsidP="00857CD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Однако он также обращает внимание на то, что выборы не являются единственной формой политического участия. Важную роль играют политические движения и организации, которые могут оказывать давление на </w:t>
      </w:r>
      <w:r w:rsidRPr="0042425B">
        <w:rPr>
          <w:rFonts w:ascii="Times New Roman" w:eastAsiaTheme="minorEastAsia" w:hAnsi="Times New Roman" w:cs="Times New Roman"/>
          <w:sz w:val="28"/>
          <w:szCs w:val="28"/>
        </w:rPr>
        <w:lastRenderedPageBreak/>
        <w:t xml:space="preserve">правительство и привлекать внимание общественности к политическим вопросам. Кроме того, уделяется особое внимание важности индивидуальной активности и инициативы в политической жизни. Он подчеркивает, что гражданин должен осознавать свои права и возможности для участия в политической жизни и быть готовым проявлять активность и инициативу при необходимости. Таким </w:t>
      </w:r>
      <w:r w:rsidR="00857CDD" w:rsidRPr="0042425B">
        <w:rPr>
          <w:rFonts w:ascii="Times New Roman" w:eastAsiaTheme="minorEastAsia" w:hAnsi="Times New Roman" w:cs="Times New Roman"/>
          <w:sz w:val="28"/>
          <w:szCs w:val="28"/>
        </w:rPr>
        <w:t>образом, мы видим, что С. Вебра отводит весомую роль осознанному активизму в рамках общей практики политического участия.</w:t>
      </w:r>
    </w:p>
    <w:p w14:paraId="26043F86" w14:textId="77777777" w:rsidR="000801A6" w:rsidRPr="0042425B" w:rsidRDefault="006D178B" w:rsidP="00857CD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Говоря о практиках участия, нельзя не упомянуть основных их акторах. Эти акторы принято называть субъектами политики</w:t>
      </w:r>
      <w:r w:rsidR="00857CDD" w:rsidRPr="0042425B">
        <w:rPr>
          <w:rFonts w:ascii="Times New Roman" w:eastAsiaTheme="minorEastAsia" w:hAnsi="Times New Roman" w:cs="Times New Roman"/>
          <w:sz w:val="28"/>
          <w:szCs w:val="28"/>
        </w:rPr>
        <w:t xml:space="preserve">. К сожалению, сегодня </w:t>
      </w:r>
      <w:r w:rsidR="00F018E8" w:rsidRPr="0042425B">
        <w:rPr>
          <w:rFonts w:ascii="Times New Roman" w:eastAsiaTheme="minorEastAsia" w:hAnsi="Times New Roman" w:cs="Times New Roman"/>
          <w:sz w:val="28"/>
          <w:szCs w:val="28"/>
        </w:rPr>
        <w:t xml:space="preserve">не существует единого определения «субъекта политического участия», так как этот термин </w:t>
      </w:r>
      <w:r w:rsidR="00857CDD" w:rsidRPr="0042425B">
        <w:rPr>
          <w:rFonts w:ascii="Times New Roman" w:eastAsiaTheme="minorEastAsia" w:hAnsi="Times New Roman" w:cs="Times New Roman"/>
          <w:sz w:val="28"/>
          <w:szCs w:val="28"/>
        </w:rPr>
        <w:t xml:space="preserve">в политической социологии </w:t>
      </w:r>
      <w:r w:rsidR="00F018E8" w:rsidRPr="0042425B">
        <w:rPr>
          <w:rFonts w:ascii="Times New Roman" w:eastAsiaTheme="minorEastAsia" w:hAnsi="Times New Roman" w:cs="Times New Roman"/>
          <w:sz w:val="28"/>
          <w:szCs w:val="28"/>
        </w:rPr>
        <w:t xml:space="preserve">трактуется по-разному. Различные теоретические подходы к </w:t>
      </w:r>
      <w:r w:rsidR="00857CDD" w:rsidRPr="0042425B">
        <w:rPr>
          <w:rFonts w:ascii="Times New Roman" w:eastAsiaTheme="minorEastAsia" w:hAnsi="Times New Roman" w:cs="Times New Roman"/>
          <w:sz w:val="28"/>
          <w:szCs w:val="28"/>
        </w:rPr>
        <w:t xml:space="preserve">определению субъектов политики </w:t>
      </w:r>
      <w:r w:rsidR="00F018E8" w:rsidRPr="0042425B">
        <w:rPr>
          <w:rFonts w:ascii="Times New Roman" w:eastAsiaTheme="minorEastAsia" w:hAnsi="Times New Roman" w:cs="Times New Roman"/>
          <w:sz w:val="28"/>
          <w:szCs w:val="28"/>
        </w:rPr>
        <w:t xml:space="preserve">обусловлены как различиями в трактовке сущности политической активности, так и в различных социально-исторических контекстах и национальных культурах. В этой связи возникает необходимость уточнения взглядов на данные вопросы и анализа различных теоретических и эмпирических работ, изучающих данный феномен. </w:t>
      </w:r>
    </w:p>
    <w:p w14:paraId="47A4125B" w14:textId="0C05CF20" w:rsidR="00304CC1" w:rsidRPr="0042425B" w:rsidRDefault="00304CC1" w:rsidP="00857CD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На современном этапе развития политических процессов искомым субъектом политического участия признают любые формальные и неформальные организации. В рамках существующего законодательства они должны создавать противоборствующие стороны в политической системе государства, иметь собственные идейные установки, уметь отстаивать свои интересы и представлять их на публичной арене. Они также способны действовать в качестве посредников между гражданами и государством, улучшая коммуникацию между ними и повышая уровень доверия населения к социальным институтам и политической системе в целом. </w:t>
      </w:r>
    </w:p>
    <w:p w14:paraId="31E3F224" w14:textId="1854868D" w:rsidR="00F018E8" w:rsidRPr="0042425B" w:rsidRDefault="000801A6" w:rsidP="000B19C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Концепцию разделения субъектов политики на различные категории была предложена в работах Макса Вебер и Теодора Лоуи. Так, в своих трудах М. Вебер выделяет три вида политической власти: традиционная, </w:t>
      </w:r>
      <w:r w:rsidRPr="0042425B">
        <w:rPr>
          <w:rFonts w:ascii="Times New Roman" w:eastAsiaTheme="minorEastAsia" w:hAnsi="Times New Roman" w:cs="Times New Roman"/>
          <w:sz w:val="28"/>
          <w:szCs w:val="28"/>
        </w:rPr>
        <w:lastRenderedPageBreak/>
        <w:t>харизматическая и рационально-легальная</w:t>
      </w:r>
      <w:r w:rsidR="00E43D97">
        <w:rPr>
          <w:rStyle w:val="a7"/>
          <w:rFonts w:ascii="Times New Roman" w:eastAsiaTheme="minorEastAsia" w:hAnsi="Times New Roman" w:cs="Times New Roman"/>
          <w:sz w:val="28"/>
          <w:szCs w:val="28"/>
        </w:rPr>
        <w:footnoteReference w:id="21"/>
      </w:r>
      <w:r w:rsidRPr="0042425B">
        <w:rPr>
          <w:rFonts w:ascii="Times New Roman" w:eastAsiaTheme="minorEastAsia" w:hAnsi="Times New Roman" w:cs="Times New Roman"/>
          <w:sz w:val="28"/>
          <w:szCs w:val="28"/>
        </w:rPr>
        <w:t>. Каждый из этих видов власти предполагает определенные типы субъектов политики</w:t>
      </w:r>
      <w:r w:rsidR="00075E2E"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Теодор Лоуи, в свою очередь, выделяет различные типы политических организаций, такие как партии, интересные группы и профсоюзы, и исследует их роль в политическом процессе.</w:t>
      </w:r>
      <w:r w:rsidR="000B19CB">
        <w:rPr>
          <w:rFonts w:ascii="Times New Roman" w:eastAsiaTheme="minorEastAsia" w:hAnsi="Times New Roman" w:cs="Times New Roman"/>
          <w:sz w:val="28"/>
          <w:szCs w:val="28"/>
        </w:rPr>
        <w:t xml:space="preserve"> </w:t>
      </w:r>
      <w:r w:rsidR="00075E2E" w:rsidRPr="0042425B">
        <w:rPr>
          <w:rFonts w:ascii="Times New Roman" w:eastAsiaTheme="minorEastAsia" w:hAnsi="Times New Roman" w:cs="Times New Roman"/>
          <w:sz w:val="28"/>
          <w:szCs w:val="28"/>
        </w:rPr>
        <w:t xml:space="preserve">Говоря о субъектах политики </w:t>
      </w:r>
      <w:r w:rsidR="00402670" w:rsidRPr="0042425B">
        <w:rPr>
          <w:rFonts w:ascii="Times New Roman" w:eastAsiaTheme="minorEastAsia" w:hAnsi="Times New Roman" w:cs="Times New Roman"/>
          <w:sz w:val="28"/>
          <w:szCs w:val="28"/>
        </w:rPr>
        <w:t>в современных общемировых</w:t>
      </w:r>
      <w:r w:rsidR="00075E2E" w:rsidRPr="0042425B">
        <w:rPr>
          <w:rFonts w:ascii="Times New Roman" w:eastAsiaTheme="minorEastAsia" w:hAnsi="Times New Roman" w:cs="Times New Roman"/>
          <w:sz w:val="28"/>
          <w:szCs w:val="28"/>
        </w:rPr>
        <w:t xml:space="preserve"> реалиях, к п</w:t>
      </w:r>
      <w:r w:rsidR="00F018E8" w:rsidRPr="0042425B">
        <w:rPr>
          <w:rFonts w:ascii="Times New Roman" w:eastAsiaTheme="minorEastAsia" w:hAnsi="Times New Roman" w:cs="Times New Roman"/>
          <w:sz w:val="28"/>
          <w:szCs w:val="28"/>
        </w:rPr>
        <w:t>ервой категори</w:t>
      </w:r>
      <w:r w:rsidR="00075E2E" w:rsidRPr="0042425B">
        <w:rPr>
          <w:rFonts w:ascii="Times New Roman" w:eastAsiaTheme="minorEastAsia" w:hAnsi="Times New Roman" w:cs="Times New Roman"/>
          <w:sz w:val="28"/>
          <w:szCs w:val="28"/>
        </w:rPr>
        <w:t>и мы можем отнести индивидов</w:t>
      </w:r>
      <w:r w:rsidR="00F018E8" w:rsidRPr="0042425B">
        <w:rPr>
          <w:rFonts w:ascii="Times New Roman" w:eastAsiaTheme="minorEastAsia" w:hAnsi="Times New Roman" w:cs="Times New Roman"/>
          <w:sz w:val="28"/>
          <w:szCs w:val="28"/>
        </w:rPr>
        <w:t xml:space="preserve">, которые являются деятелями и исполнителями политических действий в </w:t>
      </w:r>
      <w:r w:rsidR="00075E2E" w:rsidRPr="0042425B">
        <w:rPr>
          <w:rFonts w:ascii="Times New Roman" w:eastAsiaTheme="minorEastAsia" w:hAnsi="Times New Roman" w:cs="Times New Roman"/>
          <w:sz w:val="28"/>
          <w:szCs w:val="28"/>
        </w:rPr>
        <w:t>социуме, или в какой-либо его части</w:t>
      </w:r>
      <w:r w:rsidR="00F018E8" w:rsidRPr="0042425B">
        <w:rPr>
          <w:rFonts w:ascii="Times New Roman" w:eastAsiaTheme="minorEastAsia" w:hAnsi="Times New Roman" w:cs="Times New Roman"/>
          <w:sz w:val="28"/>
          <w:szCs w:val="28"/>
        </w:rPr>
        <w:t>. Эти индивиды могут играть различные роли в политическом процессе, включая роль лидера, активиста или избирателя.</w:t>
      </w:r>
    </w:p>
    <w:p w14:paraId="28825E3C" w14:textId="2883C354" w:rsidR="00F018E8" w:rsidRPr="0042425B" w:rsidRDefault="006D178B" w:rsidP="00F018E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Следующей категорией субъектов политики выступают </w:t>
      </w:r>
      <w:r w:rsidR="00F018E8" w:rsidRPr="0042425B">
        <w:rPr>
          <w:rFonts w:ascii="Times New Roman" w:eastAsiaTheme="minorEastAsia" w:hAnsi="Times New Roman" w:cs="Times New Roman"/>
          <w:sz w:val="28"/>
          <w:szCs w:val="28"/>
        </w:rPr>
        <w:t>политические организации и движения, которые имеют свои идеологии и направления деятельности. Эти организации могут воздействовать на государственную политику через различные механизмы, такие как лоббирование, массовые мероприятия и демонстрации.</w:t>
      </w:r>
    </w:p>
    <w:p w14:paraId="4753748D" w14:textId="77777777" w:rsidR="004722DC" w:rsidRPr="0042425B" w:rsidRDefault="00075E2E" w:rsidP="00402670">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Немало важной категорией субъекто</w:t>
      </w:r>
      <w:r w:rsidR="004722DC" w:rsidRPr="0042425B">
        <w:rPr>
          <w:rFonts w:ascii="Times New Roman" w:eastAsiaTheme="minorEastAsia" w:hAnsi="Times New Roman" w:cs="Times New Roman"/>
          <w:sz w:val="28"/>
          <w:szCs w:val="28"/>
        </w:rPr>
        <w:t>в политики, например,</w:t>
      </w:r>
      <w:r w:rsidRPr="0042425B">
        <w:rPr>
          <w:rFonts w:ascii="Times New Roman" w:eastAsiaTheme="minorEastAsia" w:hAnsi="Times New Roman" w:cs="Times New Roman"/>
          <w:sz w:val="28"/>
          <w:szCs w:val="28"/>
        </w:rPr>
        <w:t xml:space="preserve"> в полиэтническом </w:t>
      </w:r>
      <w:r w:rsidR="004722DC" w:rsidRPr="0042425B">
        <w:rPr>
          <w:rFonts w:ascii="Times New Roman" w:eastAsiaTheme="minorEastAsia" w:hAnsi="Times New Roman" w:cs="Times New Roman"/>
          <w:sz w:val="28"/>
          <w:szCs w:val="28"/>
        </w:rPr>
        <w:t xml:space="preserve">европейском </w:t>
      </w:r>
      <w:r w:rsidRPr="0042425B">
        <w:rPr>
          <w:rFonts w:ascii="Times New Roman" w:eastAsiaTheme="minorEastAsia" w:hAnsi="Times New Roman" w:cs="Times New Roman"/>
          <w:sz w:val="28"/>
          <w:szCs w:val="28"/>
        </w:rPr>
        <w:t xml:space="preserve">государстве </w:t>
      </w:r>
      <w:r w:rsidR="004722DC" w:rsidRPr="0042425B">
        <w:rPr>
          <w:rFonts w:ascii="Times New Roman" w:eastAsiaTheme="minorEastAsia" w:hAnsi="Times New Roman" w:cs="Times New Roman"/>
          <w:sz w:val="28"/>
          <w:szCs w:val="28"/>
        </w:rPr>
        <w:t>выступают</w:t>
      </w:r>
      <w:r w:rsidR="00304CC1" w:rsidRPr="0042425B">
        <w:rPr>
          <w:rFonts w:ascii="Times New Roman" w:eastAsiaTheme="minorEastAsia" w:hAnsi="Times New Roman" w:cs="Times New Roman"/>
          <w:sz w:val="28"/>
          <w:szCs w:val="28"/>
        </w:rPr>
        <w:t xml:space="preserve"> общности на основе этнических групп, наций или классов, которые имеют определенные интересы и полномочия.</w:t>
      </w:r>
      <w:r w:rsidR="00402670"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 xml:space="preserve">Далее, в этот перечень включаются общественные организации и группы, которые защищают определенные социальные интересы. </w:t>
      </w:r>
    </w:p>
    <w:p w14:paraId="723BED26" w14:textId="10C47C7C" w:rsidR="00FF4FA9" w:rsidRPr="0042425B" w:rsidRDefault="00F018E8" w:rsidP="00FF4FA9">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В перечень субъектов политики включаются</w:t>
      </w:r>
      <w:r w:rsidR="004722DC" w:rsidRPr="0042425B">
        <w:rPr>
          <w:rFonts w:ascii="Times New Roman" w:eastAsiaTheme="minorEastAsia" w:hAnsi="Times New Roman" w:cs="Times New Roman"/>
          <w:sz w:val="28"/>
          <w:szCs w:val="28"/>
        </w:rPr>
        <w:t xml:space="preserve"> также</w:t>
      </w:r>
      <w:r w:rsidRPr="0042425B">
        <w:rPr>
          <w:rFonts w:ascii="Times New Roman" w:eastAsiaTheme="minorEastAsia" w:hAnsi="Times New Roman" w:cs="Times New Roman"/>
          <w:sz w:val="28"/>
          <w:szCs w:val="28"/>
        </w:rPr>
        <w:t xml:space="preserve"> общественные организации и группы</w:t>
      </w:r>
      <w:r w:rsidR="00FF4FA9" w:rsidRPr="0042425B">
        <w:rPr>
          <w:rFonts w:ascii="Times New Roman" w:eastAsiaTheme="minorEastAsia" w:hAnsi="Times New Roman" w:cs="Times New Roman"/>
          <w:sz w:val="28"/>
          <w:szCs w:val="28"/>
        </w:rPr>
        <w:t xml:space="preserve"> (элиты)</w:t>
      </w:r>
      <w:r w:rsidRPr="0042425B">
        <w:rPr>
          <w:rFonts w:ascii="Times New Roman" w:eastAsiaTheme="minorEastAsia" w:hAnsi="Times New Roman" w:cs="Times New Roman"/>
          <w:sz w:val="28"/>
          <w:szCs w:val="28"/>
        </w:rPr>
        <w:t>, которые защищают социальные интересы, а также политические элиты, которые управляют политической системой и влияют на политические процессы.</w:t>
      </w:r>
      <w:r w:rsidR="00A23D9B" w:rsidRPr="0042425B">
        <w:rPr>
          <w:rFonts w:ascii="Times New Roman" w:eastAsiaTheme="minorEastAsia" w:hAnsi="Times New Roman" w:cs="Times New Roman"/>
          <w:sz w:val="28"/>
          <w:szCs w:val="28"/>
        </w:rPr>
        <w:t xml:space="preserve"> </w:t>
      </w:r>
      <w:r w:rsidR="004722DC" w:rsidRPr="0042425B">
        <w:rPr>
          <w:rFonts w:ascii="Times New Roman" w:eastAsiaTheme="minorEastAsia" w:hAnsi="Times New Roman" w:cs="Times New Roman"/>
          <w:sz w:val="28"/>
          <w:szCs w:val="28"/>
        </w:rPr>
        <w:t xml:space="preserve">Влияние общественных организаций политических элит на управление политической системой подробно описал </w:t>
      </w:r>
      <w:r w:rsidRPr="0042425B">
        <w:rPr>
          <w:rFonts w:ascii="Times New Roman" w:eastAsiaTheme="minorEastAsia" w:hAnsi="Times New Roman" w:cs="Times New Roman"/>
          <w:sz w:val="28"/>
          <w:szCs w:val="28"/>
        </w:rPr>
        <w:t>Роберт Мертон</w:t>
      </w:r>
      <w:r w:rsidR="00E43D97">
        <w:rPr>
          <w:rStyle w:val="a7"/>
          <w:rFonts w:ascii="Times New Roman" w:eastAsiaTheme="minorEastAsia" w:hAnsi="Times New Roman" w:cs="Times New Roman"/>
          <w:sz w:val="28"/>
          <w:szCs w:val="28"/>
        </w:rPr>
        <w:footnoteReference w:id="22"/>
      </w:r>
      <w:r w:rsidRPr="0042425B">
        <w:rPr>
          <w:rFonts w:ascii="Times New Roman" w:eastAsiaTheme="minorEastAsia" w:hAnsi="Times New Roman" w:cs="Times New Roman"/>
          <w:sz w:val="28"/>
          <w:szCs w:val="28"/>
        </w:rPr>
        <w:t xml:space="preserve">. </w:t>
      </w:r>
      <w:r w:rsidR="004722DC" w:rsidRPr="0042425B">
        <w:rPr>
          <w:rFonts w:ascii="Times New Roman" w:eastAsiaTheme="minorEastAsia" w:hAnsi="Times New Roman" w:cs="Times New Roman"/>
          <w:sz w:val="28"/>
          <w:szCs w:val="28"/>
        </w:rPr>
        <w:t xml:space="preserve">Логика его аргументации основана на том, что некоторые группы в обществе имеют больше ресурсов и власти, чем другие, и используют их, чтобы защищать свои интересы и влиять на политические </w:t>
      </w:r>
      <w:r w:rsidR="004722DC" w:rsidRPr="0042425B">
        <w:rPr>
          <w:rFonts w:ascii="Times New Roman" w:eastAsiaTheme="minorEastAsia" w:hAnsi="Times New Roman" w:cs="Times New Roman"/>
          <w:sz w:val="28"/>
          <w:szCs w:val="28"/>
        </w:rPr>
        <w:lastRenderedPageBreak/>
        <w:t>решения. Мертон обнаружил, что многие из этих организаций имеют прямой доступ к высшим руководителям правительства и могут оказывать давление на них через лоббирование, пожертвования на кампании и другие формы влияния.</w:t>
      </w:r>
      <w:r w:rsidR="00CD11C5" w:rsidRPr="0042425B">
        <w:rPr>
          <w:rFonts w:ascii="Times New Roman" w:eastAsiaTheme="minorEastAsia" w:hAnsi="Times New Roman" w:cs="Times New Roman"/>
          <w:sz w:val="28"/>
          <w:szCs w:val="28"/>
        </w:rPr>
        <w:t xml:space="preserve"> Кроме того, Мертон</w:t>
      </w:r>
      <w:r w:rsidRPr="0042425B">
        <w:rPr>
          <w:rFonts w:ascii="Times New Roman" w:eastAsiaTheme="minorEastAsia" w:hAnsi="Times New Roman" w:cs="Times New Roman"/>
          <w:sz w:val="28"/>
          <w:szCs w:val="28"/>
        </w:rPr>
        <w:t xml:space="preserve"> выделил три основных функции общественных организаций, которые они выполняют в политической сфере: репрезентация общественных интересов, формирование общественного мнения и мобилизация граждан к действиям. </w:t>
      </w:r>
      <w:r w:rsidR="00A23D9B" w:rsidRPr="0042425B">
        <w:rPr>
          <w:rFonts w:ascii="Times New Roman" w:eastAsiaTheme="minorEastAsia" w:hAnsi="Times New Roman" w:cs="Times New Roman"/>
          <w:sz w:val="28"/>
          <w:szCs w:val="28"/>
        </w:rPr>
        <w:t xml:space="preserve"> </w:t>
      </w:r>
      <w:r w:rsidR="004722DC" w:rsidRPr="0042425B">
        <w:rPr>
          <w:rFonts w:ascii="Times New Roman" w:eastAsiaTheme="minorEastAsia" w:hAnsi="Times New Roman" w:cs="Times New Roman"/>
          <w:sz w:val="28"/>
          <w:szCs w:val="28"/>
        </w:rPr>
        <w:t xml:space="preserve"> </w:t>
      </w:r>
    </w:p>
    <w:p w14:paraId="3B520F64" w14:textId="3B121871" w:rsidR="00F018E8" w:rsidRPr="0042425B" w:rsidRDefault="00F018E8" w:rsidP="00D65D2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К. Мангеймер</w:t>
      </w:r>
      <w:r w:rsidR="00FF4FA9" w:rsidRPr="0042425B">
        <w:rPr>
          <w:rFonts w:ascii="Times New Roman" w:eastAsiaTheme="minorEastAsia" w:hAnsi="Times New Roman" w:cs="Times New Roman"/>
          <w:sz w:val="28"/>
          <w:szCs w:val="28"/>
        </w:rPr>
        <w:t>а</w:t>
      </w:r>
      <w:r w:rsidRPr="0042425B">
        <w:rPr>
          <w:rFonts w:ascii="Times New Roman" w:eastAsiaTheme="minorEastAsia" w:hAnsi="Times New Roman" w:cs="Times New Roman"/>
          <w:sz w:val="28"/>
          <w:szCs w:val="28"/>
        </w:rPr>
        <w:t xml:space="preserve"> </w:t>
      </w:r>
      <w:r w:rsidR="00D65D28" w:rsidRPr="0042425B">
        <w:rPr>
          <w:rFonts w:ascii="Times New Roman" w:eastAsiaTheme="minorEastAsia" w:hAnsi="Times New Roman" w:cs="Times New Roman"/>
          <w:sz w:val="28"/>
          <w:szCs w:val="28"/>
        </w:rPr>
        <w:t>также утверждал, что</w:t>
      </w:r>
      <w:r w:rsidRPr="0042425B">
        <w:rPr>
          <w:rFonts w:ascii="Times New Roman" w:eastAsiaTheme="minorEastAsia" w:hAnsi="Times New Roman" w:cs="Times New Roman"/>
          <w:sz w:val="28"/>
          <w:szCs w:val="28"/>
        </w:rPr>
        <w:t xml:space="preserve"> политические элиты</w:t>
      </w:r>
      <w:r w:rsidR="00D65D28" w:rsidRPr="0042425B">
        <w:rPr>
          <w:rFonts w:ascii="Times New Roman" w:eastAsiaTheme="minorEastAsia" w:hAnsi="Times New Roman" w:cs="Times New Roman"/>
          <w:sz w:val="28"/>
          <w:szCs w:val="28"/>
        </w:rPr>
        <w:t>, в качестве политических субъектов,</w:t>
      </w:r>
      <w:r w:rsidRPr="0042425B">
        <w:rPr>
          <w:rFonts w:ascii="Times New Roman" w:eastAsiaTheme="minorEastAsia" w:hAnsi="Times New Roman" w:cs="Times New Roman"/>
          <w:sz w:val="28"/>
          <w:szCs w:val="28"/>
        </w:rPr>
        <w:t xml:space="preserve"> могут осуществлять власть благодаря своему государственному положению, экономической власти или культурному престижу. </w:t>
      </w:r>
      <w:r w:rsidR="00D65D28" w:rsidRPr="0042425B">
        <w:rPr>
          <w:rFonts w:ascii="Times New Roman" w:eastAsiaTheme="minorEastAsia" w:hAnsi="Times New Roman" w:cs="Times New Roman"/>
          <w:sz w:val="28"/>
          <w:szCs w:val="28"/>
        </w:rPr>
        <w:t xml:space="preserve">Однако, в отличие от Р. Мертона, К. Мангеймер </w:t>
      </w:r>
      <w:r w:rsidRPr="0042425B">
        <w:rPr>
          <w:rFonts w:ascii="Times New Roman" w:eastAsiaTheme="minorEastAsia" w:hAnsi="Times New Roman" w:cs="Times New Roman"/>
          <w:sz w:val="28"/>
          <w:szCs w:val="28"/>
        </w:rPr>
        <w:t>также подчеркивает, что политические элиты не обязательно отражают интересы общества в целом, а могут защищать свои собственные интересы.</w:t>
      </w:r>
      <w:r w:rsidR="00D65D28" w:rsidRPr="0042425B">
        <w:rPr>
          <w:rFonts w:ascii="Times New Roman" w:eastAsiaTheme="minorEastAsia" w:hAnsi="Times New Roman" w:cs="Times New Roman"/>
          <w:sz w:val="28"/>
          <w:szCs w:val="28"/>
        </w:rPr>
        <w:t xml:space="preserve"> Так, например, бизнес-элита может влиять на решения правительства и парламента с целью защиты своих бизнес-интересов. К. Мангеймер, признавая тот факт, что политические элиты не всегда действуют в интересах общества, и подчеркивает необходимость демократической контролирующей роли общества, чтобы ограничивать власть этих элит и побуждать их к действиям в интересах общества в целом.</w:t>
      </w:r>
    </w:p>
    <w:p w14:paraId="466AE13E" w14:textId="77777777" w:rsidR="00D65D28" w:rsidRPr="0042425B" w:rsidRDefault="00D65D28" w:rsidP="00D65D2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Государства и группы стран</w:t>
      </w:r>
      <w:r w:rsidR="00A91D4B" w:rsidRPr="0042425B">
        <w:rPr>
          <w:rFonts w:ascii="Times New Roman" w:eastAsiaTheme="minorEastAsia" w:hAnsi="Times New Roman" w:cs="Times New Roman"/>
          <w:sz w:val="28"/>
          <w:szCs w:val="28"/>
        </w:rPr>
        <w:t xml:space="preserve"> также занимают важное место среди субъектов политики за счет своего геополитического значения и возможности влияния на мировую практику.</w:t>
      </w:r>
      <w:r w:rsidR="0013616A"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Поскольку государство имеет монопольное право на использование насилия и управляет территорией, что дает ему возможность формировать и реализовывать политические решения. Государство также контролирует законодательство, судебную власть и международные отношения, что дает ему политическую власть. Группы стран в глобальном политическом процессе представляют собой союзы государств, которые сотрудничают и соперничают между собой на международной арене.</w:t>
      </w:r>
    </w:p>
    <w:p w14:paraId="3EDD2ED5" w14:textId="1F76D918" w:rsidR="00304CC1" w:rsidRPr="0042425B" w:rsidRDefault="00BF5166" w:rsidP="00BF5166">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Современное </w:t>
      </w:r>
      <w:r w:rsidR="00A91D4B" w:rsidRPr="0042425B">
        <w:rPr>
          <w:rFonts w:ascii="Times New Roman" w:eastAsiaTheme="minorEastAsia" w:hAnsi="Times New Roman" w:cs="Times New Roman"/>
          <w:sz w:val="28"/>
          <w:szCs w:val="28"/>
        </w:rPr>
        <w:t xml:space="preserve">мировое сообщество, часто рассматриваемое как субъект политики, появилось благодаря потребности в сотрудничестве между </w:t>
      </w:r>
      <w:r w:rsidR="00A91D4B" w:rsidRPr="0042425B">
        <w:rPr>
          <w:rFonts w:ascii="Times New Roman" w:eastAsiaTheme="minorEastAsia" w:hAnsi="Times New Roman" w:cs="Times New Roman"/>
          <w:sz w:val="28"/>
          <w:szCs w:val="28"/>
        </w:rPr>
        <w:lastRenderedPageBreak/>
        <w:t>различными странами и организациями и подчеркивает растущую важность транснациональных акторов в управлении мировыми процессами.</w:t>
      </w:r>
    </w:p>
    <w:p w14:paraId="759A5857" w14:textId="09BD1FB6" w:rsidR="009A5665" w:rsidRPr="0042425B" w:rsidRDefault="00304CC1" w:rsidP="009A5665">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Наконец, список завершают влиятельные корпорации, церковные организации, армия и средства массовой информации</w:t>
      </w:r>
      <w:r w:rsidR="00A702A7" w:rsidRPr="0042425B">
        <w:rPr>
          <w:rFonts w:ascii="Times New Roman" w:eastAsiaTheme="minorEastAsia" w:hAnsi="Times New Roman" w:cs="Times New Roman"/>
          <w:sz w:val="28"/>
          <w:szCs w:val="28"/>
        </w:rPr>
        <w:t>.</w:t>
      </w:r>
      <w:r w:rsidR="009A5665" w:rsidRPr="0042425B">
        <w:rPr>
          <w:rFonts w:ascii="Times New Roman" w:eastAsiaTheme="minorEastAsia" w:hAnsi="Times New Roman" w:cs="Times New Roman"/>
          <w:sz w:val="28"/>
          <w:szCs w:val="28"/>
        </w:rPr>
        <w:br/>
        <w:t xml:space="preserve">В современном обществе корпорации, особенно крупные и международные, имеют значительное влияние на политический процесс. Они могут оказывать влияние на принятие решений правительств, законодательных органов, а также на формирование общественного мнения и поведения потребителей. </w:t>
      </w:r>
    </w:p>
    <w:p w14:paraId="416EDBE9" w14:textId="3EB16097" w:rsidR="009A5665" w:rsidRPr="0042425B" w:rsidRDefault="009A5665" w:rsidP="009A5665">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Корпорации могут вступать в диалоги с правительственными органами, лоббировать свои интересы, финансировать влиятельных политиков и партии. Некоторые корпорации также проводят акции гражданского неповиновения и другие формы активизма, чтобы защитить свои интересы.</w:t>
      </w:r>
    </w:p>
    <w:p w14:paraId="004351EF" w14:textId="0CB844EE" w:rsidR="00A702A7" w:rsidRPr="0042425B" w:rsidRDefault="009A5665" w:rsidP="00BF5166">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Идея о том, что корпорации являются субъектами политики, была выдвинута в работах многих авторов, включая Карла Маркса, который </w:t>
      </w:r>
      <w:r w:rsidR="00BF5166" w:rsidRPr="0042425B">
        <w:rPr>
          <w:rFonts w:ascii="Times New Roman" w:eastAsiaTheme="minorEastAsia" w:hAnsi="Times New Roman" w:cs="Times New Roman"/>
          <w:sz w:val="28"/>
          <w:szCs w:val="28"/>
        </w:rPr>
        <w:t>рассматривал</w:t>
      </w:r>
      <w:r w:rsidRPr="0042425B">
        <w:rPr>
          <w:rFonts w:ascii="Times New Roman" w:eastAsiaTheme="minorEastAsia" w:hAnsi="Times New Roman" w:cs="Times New Roman"/>
          <w:sz w:val="28"/>
          <w:szCs w:val="28"/>
        </w:rPr>
        <w:t xml:space="preserve"> корпоративный сектор как </w:t>
      </w:r>
      <w:r w:rsidR="00BF5166" w:rsidRPr="0042425B">
        <w:rPr>
          <w:rFonts w:ascii="Times New Roman" w:eastAsiaTheme="minorEastAsia" w:hAnsi="Times New Roman" w:cs="Times New Roman"/>
          <w:sz w:val="28"/>
          <w:szCs w:val="28"/>
        </w:rPr>
        <w:t>владельцев средств производства и получает прибыль от эксплуатации рабочего класса, создающего стоимость через свой труд. Эта эксплуатация приводит к разрыву между богатством и бедностью, что в конечном итоге вызывает классовую борьбу</w:t>
      </w:r>
      <w:r w:rsidR="00F17635">
        <w:rPr>
          <w:rStyle w:val="a7"/>
          <w:rFonts w:ascii="Times New Roman" w:eastAsiaTheme="minorEastAsia" w:hAnsi="Times New Roman" w:cs="Times New Roman"/>
          <w:sz w:val="28"/>
          <w:szCs w:val="28"/>
        </w:rPr>
        <w:footnoteReference w:id="23"/>
      </w:r>
      <w:r w:rsidRPr="0042425B">
        <w:rPr>
          <w:rFonts w:ascii="Times New Roman" w:eastAsiaTheme="minorEastAsia" w:hAnsi="Times New Roman" w:cs="Times New Roman"/>
          <w:sz w:val="28"/>
          <w:szCs w:val="28"/>
        </w:rPr>
        <w:t>.</w:t>
      </w:r>
    </w:p>
    <w:p w14:paraId="53AF14D8" w14:textId="19E8CF7E" w:rsidR="00A702A7" w:rsidRPr="0042425B" w:rsidRDefault="00A702A7" w:rsidP="00A702A7">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Армия также может считаться субъектом политики в связи с ее разнообразным влиянием на общественную жизнь и политические процессы. Это может быть связано с военными интересами, проведением операций миротворческого характера, поддержанием безопасности и т.д.</w:t>
      </w:r>
    </w:p>
    <w:p w14:paraId="20610A50" w14:textId="5B42960E" w:rsidR="00A702A7" w:rsidRPr="0042425B" w:rsidRDefault="00821E9C" w:rsidP="00831E27">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Церковные организации могут считаться субъектами политики из-за их роли в формировании общественных ценностей, влияния на общественные движения и политические решения в свете своих религиозных убеждений и моральных принципов. Например, одним из социологов, кто исследовал роль церкви в политической жизни общества, был Макс Вебер. В своей работе </w:t>
      </w:r>
      <w:r w:rsidR="008815F9" w:rsidRPr="0042425B">
        <w:rPr>
          <w:rFonts w:ascii="Times New Roman" w:eastAsiaTheme="minorEastAsia" w:hAnsi="Times New Roman" w:cs="Times New Roman"/>
          <w:sz w:val="28"/>
          <w:szCs w:val="28"/>
        </w:rPr>
        <w:t xml:space="preserve">«Протестантская этика и дух капитализма» </w:t>
      </w:r>
      <w:r w:rsidRPr="0042425B">
        <w:rPr>
          <w:rFonts w:ascii="Times New Roman" w:eastAsiaTheme="minorEastAsia" w:hAnsi="Times New Roman" w:cs="Times New Roman"/>
          <w:sz w:val="28"/>
          <w:szCs w:val="28"/>
        </w:rPr>
        <w:t xml:space="preserve">он обращался к религиозному </w:t>
      </w:r>
      <w:r w:rsidRPr="0042425B">
        <w:rPr>
          <w:rFonts w:ascii="Times New Roman" w:eastAsiaTheme="minorEastAsia" w:hAnsi="Times New Roman" w:cs="Times New Roman"/>
          <w:sz w:val="28"/>
          <w:szCs w:val="28"/>
        </w:rPr>
        <w:lastRenderedPageBreak/>
        <w:t>влиянию на экономический развитие и к обратной связи между религиозными убеждениями и экономическим поведением людей. Эти исследования Вебера вносят вклад в понимание роли церкви в формировании мировоззрения и влиянии на общественные процессы.</w:t>
      </w:r>
      <w:r w:rsidR="00831E27"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Церковные организации могут считаться субъектами политики благодаря их роли в формировании общественного мнения, влиянию на политические процессы и движения, а также защите гражданских свобод и прав</w:t>
      </w:r>
      <w:r w:rsidR="001528F8">
        <w:rPr>
          <w:rStyle w:val="a7"/>
          <w:rFonts w:ascii="Times New Roman" w:eastAsiaTheme="minorEastAsia" w:hAnsi="Times New Roman" w:cs="Times New Roman"/>
          <w:sz w:val="28"/>
          <w:szCs w:val="28"/>
        </w:rPr>
        <w:footnoteReference w:id="24"/>
      </w:r>
      <w:r w:rsidRPr="0042425B">
        <w:rPr>
          <w:rFonts w:ascii="Times New Roman" w:eastAsiaTheme="minorEastAsia" w:hAnsi="Times New Roman" w:cs="Times New Roman"/>
          <w:sz w:val="28"/>
          <w:szCs w:val="28"/>
        </w:rPr>
        <w:t>.</w:t>
      </w:r>
    </w:p>
    <w:p w14:paraId="536EE767" w14:textId="14A6A0B1" w:rsidR="006874E1" w:rsidRPr="0042425B" w:rsidRDefault="00F808A9" w:rsidP="006874E1">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СМИ, или средства массовой информации, являются важным субъектом политики в связи с их ролью в формировании общественного мнения, влиянии на политические процессы и распространении информации о политических событиях. СМИ играют ключевую роль в создании общественной дискуссии, формировании общественных стереотипов и поведения, а также в распространении политических решений и программ.</w:t>
      </w:r>
      <w:r w:rsidR="006874E1" w:rsidRPr="0042425B">
        <w:rPr>
          <w:rFonts w:ascii="Times New Roman" w:eastAsiaTheme="minorEastAsia" w:hAnsi="Times New Roman" w:cs="Times New Roman"/>
          <w:sz w:val="28"/>
          <w:szCs w:val="28"/>
        </w:rPr>
        <w:t xml:space="preserve"> СМИ могут также участвовать в формировании политической повестки дня, задавая те вопросы, которые интересны обществу и вынуждая политиков обращать на них внимание. Однако, влияние СМИ на формирование общественного мнения не всегда является положительным, так как может сопровождаться манипулированием информацией и созданием искаженного представления о реальности. </w:t>
      </w:r>
    </w:p>
    <w:p w14:paraId="2050686A" w14:textId="44D71382" w:rsidR="00483625" w:rsidRPr="0042425B" w:rsidRDefault="006874E1" w:rsidP="006874E1">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Путем использования различных технологий и приемов СМИ могут формировать перспективу на определенный взгляд, событие или человека. Они могут использовать свою власть и положение для влияния на государственные институты, чтобы обеспечить нужное направление в политике и законодательстве</w:t>
      </w:r>
      <w:r w:rsidR="001528F8">
        <w:rPr>
          <w:rStyle w:val="a7"/>
          <w:rFonts w:ascii="Times New Roman" w:eastAsiaTheme="minorEastAsia" w:hAnsi="Times New Roman" w:cs="Times New Roman"/>
          <w:sz w:val="28"/>
          <w:szCs w:val="28"/>
        </w:rPr>
        <w:footnoteReference w:id="25"/>
      </w:r>
      <w:r w:rsidRPr="0042425B">
        <w:rPr>
          <w:rFonts w:ascii="Times New Roman" w:eastAsiaTheme="minorEastAsia" w:hAnsi="Times New Roman" w:cs="Times New Roman"/>
          <w:sz w:val="28"/>
          <w:szCs w:val="28"/>
        </w:rPr>
        <w:t xml:space="preserve">. Поэтому важно осознавать значение СМИ в связи с их потенциальным влиянием на политическую сферу и быть готовым к анализу информации, поступающей от них. СМИ должны выполнять свою </w:t>
      </w:r>
      <w:r w:rsidRPr="0042425B">
        <w:rPr>
          <w:rFonts w:ascii="Times New Roman" w:eastAsiaTheme="minorEastAsia" w:hAnsi="Times New Roman" w:cs="Times New Roman"/>
          <w:sz w:val="28"/>
          <w:szCs w:val="28"/>
        </w:rPr>
        <w:lastRenderedPageBreak/>
        <w:t>функцию информирования общества и отражения реальности в объективном свете, а общество должно брать на себя ответственность за анализ и интерпретацию этой информации для себя</w:t>
      </w:r>
      <w:r w:rsidR="001528F8">
        <w:rPr>
          <w:rStyle w:val="a7"/>
          <w:rFonts w:ascii="Times New Roman" w:eastAsiaTheme="minorEastAsia" w:hAnsi="Times New Roman" w:cs="Times New Roman"/>
          <w:sz w:val="28"/>
          <w:szCs w:val="28"/>
        </w:rPr>
        <w:footnoteReference w:id="26"/>
      </w:r>
      <w:r w:rsidRPr="0042425B">
        <w:rPr>
          <w:rFonts w:ascii="Times New Roman" w:eastAsiaTheme="minorEastAsia" w:hAnsi="Times New Roman" w:cs="Times New Roman"/>
          <w:sz w:val="28"/>
          <w:szCs w:val="28"/>
        </w:rPr>
        <w:t xml:space="preserve">. </w:t>
      </w:r>
      <w:r w:rsidR="00F808A9" w:rsidRPr="0042425B">
        <w:rPr>
          <w:rFonts w:ascii="Times New Roman" w:eastAsiaTheme="minorEastAsia" w:hAnsi="Times New Roman" w:cs="Times New Roman"/>
          <w:sz w:val="28"/>
          <w:szCs w:val="28"/>
        </w:rPr>
        <w:t>СМИ одним</w:t>
      </w:r>
      <w:r w:rsidR="00831E27" w:rsidRPr="0042425B">
        <w:rPr>
          <w:rFonts w:ascii="Times New Roman" w:eastAsiaTheme="minorEastAsia" w:hAnsi="Times New Roman" w:cs="Times New Roman"/>
          <w:sz w:val="28"/>
          <w:szCs w:val="28"/>
        </w:rPr>
        <w:t>и</w:t>
      </w:r>
      <w:r w:rsidR="00F808A9" w:rsidRPr="0042425B">
        <w:rPr>
          <w:rFonts w:ascii="Times New Roman" w:eastAsiaTheme="minorEastAsia" w:hAnsi="Times New Roman" w:cs="Times New Roman"/>
          <w:sz w:val="28"/>
          <w:szCs w:val="28"/>
        </w:rPr>
        <w:t xml:space="preserve"> из первых субъектов политики, которые стремительно адаптировались к формату цифрового (электронного) участия, предоставив огромн</w:t>
      </w:r>
      <w:r w:rsidR="00483625" w:rsidRPr="0042425B">
        <w:rPr>
          <w:rFonts w:ascii="Times New Roman" w:eastAsiaTheme="minorEastAsia" w:hAnsi="Times New Roman" w:cs="Times New Roman"/>
          <w:sz w:val="28"/>
          <w:szCs w:val="28"/>
        </w:rPr>
        <w:t xml:space="preserve">ую влиятельную площадку для политических сил. Так, </w:t>
      </w:r>
      <w:r w:rsidR="00831E27" w:rsidRPr="0042425B">
        <w:rPr>
          <w:rFonts w:ascii="Times New Roman" w:eastAsiaTheme="minorEastAsia" w:hAnsi="Times New Roman" w:cs="Times New Roman"/>
          <w:sz w:val="28"/>
          <w:szCs w:val="28"/>
        </w:rPr>
        <w:t>например, политики</w:t>
      </w:r>
      <w:r w:rsidR="00F808A9" w:rsidRPr="0042425B">
        <w:rPr>
          <w:rFonts w:ascii="Times New Roman" w:eastAsiaTheme="minorEastAsia" w:hAnsi="Times New Roman" w:cs="Times New Roman"/>
          <w:sz w:val="28"/>
          <w:szCs w:val="28"/>
        </w:rPr>
        <w:t xml:space="preserve"> могут реализовывать себя в цифровом политическом участии </w:t>
      </w:r>
      <w:r w:rsidR="00483625" w:rsidRPr="0042425B">
        <w:rPr>
          <w:rFonts w:ascii="Times New Roman" w:eastAsiaTheme="minorEastAsia" w:hAnsi="Times New Roman" w:cs="Times New Roman"/>
          <w:sz w:val="28"/>
          <w:szCs w:val="28"/>
        </w:rPr>
        <w:t xml:space="preserve">посредством </w:t>
      </w:r>
      <w:r w:rsidR="00831E27" w:rsidRPr="0042425B">
        <w:rPr>
          <w:rFonts w:ascii="Times New Roman" w:eastAsiaTheme="minorEastAsia" w:hAnsi="Times New Roman" w:cs="Times New Roman"/>
          <w:sz w:val="28"/>
          <w:szCs w:val="28"/>
        </w:rPr>
        <w:t>использования социальных</w:t>
      </w:r>
      <w:r w:rsidR="00F808A9" w:rsidRPr="0042425B">
        <w:rPr>
          <w:rFonts w:ascii="Times New Roman" w:eastAsiaTheme="minorEastAsia" w:hAnsi="Times New Roman" w:cs="Times New Roman"/>
          <w:sz w:val="28"/>
          <w:szCs w:val="28"/>
        </w:rPr>
        <w:t xml:space="preserve"> сетей для коммуникации с избирателями и участниками политического процесса, публикации новостей, аналитических материалов и документов</w:t>
      </w:r>
      <w:r w:rsidR="00483625" w:rsidRPr="0042425B">
        <w:rPr>
          <w:rFonts w:ascii="Times New Roman" w:eastAsiaTheme="minorEastAsia" w:hAnsi="Times New Roman" w:cs="Times New Roman"/>
          <w:sz w:val="28"/>
          <w:szCs w:val="28"/>
        </w:rPr>
        <w:t>, с</w:t>
      </w:r>
      <w:r w:rsidR="00F808A9" w:rsidRPr="0042425B">
        <w:rPr>
          <w:rFonts w:ascii="Times New Roman" w:eastAsiaTheme="minorEastAsia" w:hAnsi="Times New Roman" w:cs="Times New Roman"/>
          <w:sz w:val="28"/>
          <w:szCs w:val="28"/>
        </w:rPr>
        <w:t>оздани</w:t>
      </w:r>
      <w:r w:rsidR="00483625" w:rsidRPr="0042425B">
        <w:rPr>
          <w:rFonts w:ascii="Times New Roman" w:eastAsiaTheme="minorEastAsia" w:hAnsi="Times New Roman" w:cs="Times New Roman"/>
          <w:sz w:val="28"/>
          <w:szCs w:val="28"/>
        </w:rPr>
        <w:t>я</w:t>
      </w:r>
      <w:r w:rsidR="00F808A9" w:rsidRPr="0042425B">
        <w:rPr>
          <w:rFonts w:ascii="Times New Roman" w:eastAsiaTheme="minorEastAsia" w:hAnsi="Times New Roman" w:cs="Times New Roman"/>
          <w:sz w:val="28"/>
          <w:szCs w:val="28"/>
        </w:rPr>
        <w:t xml:space="preserve"> собственных интернет-ресурсов (сайтов, блогов, форумов), где можно обсуждать темы политики, представлять свои взгляды и предложения.</w:t>
      </w:r>
      <w:r w:rsidR="00483625" w:rsidRPr="0042425B">
        <w:rPr>
          <w:rFonts w:ascii="Times New Roman" w:eastAsiaTheme="minorEastAsia" w:hAnsi="Times New Roman" w:cs="Times New Roman"/>
          <w:sz w:val="28"/>
          <w:szCs w:val="28"/>
        </w:rPr>
        <w:t xml:space="preserve"> </w:t>
      </w:r>
    </w:p>
    <w:p w14:paraId="0B2E74AB" w14:textId="0334E265" w:rsidR="00483625" w:rsidRPr="0042425B" w:rsidRDefault="006874E1" w:rsidP="0016407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Таким образом</w:t>
      </w:r>
      <w:r w:rsidR="00483625" w:rsidRPr="0042425B">
        <w:rPr>
          <w:rFonts w:ascii="Times New Roman" w:eastAsiaTheme="minorEastAsia" w:hAnsi="Times New Roman" w:cs="Times New Roman"/>
          <w:sz w:val="28"/>
          <w:szCs w:val="28"/>
        </w:rPr>
        <w:t>, различные категории субъектов политики играют важную роль в формировании и функционировании политической сферы, и в своих работах социологи выделяют различные типы субъектов политики и исследуют их влияние на политический процесс. Важно отметить, что перечень субъектов политики не является исчерпывающим, так как не все признаки и типы субъектов политического участия были определены с полной точностью.</w:t>
      </w:r>
    </w:p>
    <w:p w14:paraId="4E8C0E46" w14:textId="4B424705" w:rsidR="00304CC1" w:rsidRPr="0042425B" w:rsidRDefault="00DE08BD" w:rsidP="001528F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Рассмотрев основные формы политического участиях, а также основные субъекты</w:t>
      </w:r>
      <w:r w:rsidR="005A1B49" w:rsidRPr="0042425B">
        <w:rPr>
          <w:rFonts w:ascii="Times New Roman" w:eastAsiaTheme="minorEastAsia" w:hAnsi="Times New Roman" w:cs="Times New Roman"/>
          <w:sz w:val="28"/>
          <w:szCs w:val="28"/>
        </w:rPr>
        <w:t xml:space="preserve"> </w:t>
      </w:r>
      <w:r w:rsidR="006874E1" w:rsidRPr="0042425B">
        <w:rPr>
          <w:rFonts w:ascii="Times New Roman" w:eastAsiaTheme="minorEastAsia" w:hAnsi="Times New Roman" w:cs="Times New Roman"/>
          <w:sz w:val="28"/>
          <w:szCs w:val="28"/>
        </w:rPr>
        <w:t>политики, стоит</w:t>
      </w:r>
      <w:r w:rsidRPr="0042425B">
        <w:rPr>
          <w:rFonts w:ascii="Times New Roman" w:eastAsiaTheme="minorEastAsia" w:hAnsi="Times New Roman" w:cs="Times New Roman"/>
          <w:sz w:val="28"/>
          <w:szCs w:val="28"/>
        </w:rPr>
        <w:t xml:space="preserve"> также </w:t>
      </w:r>
      <w:r w:rsidR="006874E1" w:rsidRPr="0042425B">
        <w:rPr>
          <w:rFonts w:ascii="Times New Roman" w:eastAsiaTheme="minorEastAsia" w:hAnsi="Times New Roman" w:cs="Times New Roman"/>
          <w:sz w:val="28"/>
          <w:szCs w:val="28"/>
        </w:rPr>
        <w:t>обозначить предпосылки</w:t>
      </w:r>
      <w:r w:rsidR="00304CC1" w:rsidRPr="0042425B">
        <w:rPr>
          <w:rFonts w:ascii="Times New Roman" w:eastAsiaTheme="minorEastAsia" w:hAnsi="Times New Roman" w:cs="Times New Roman"/>
          <w:sz w:val="28"/>
          <w:szCs w:val="28"/>
        </w:rPr>
        <w:t xml:space="preserve"> и факторы, </w:t>
      </w:r>
      <w:r w:rsidR="005A1B49" w:rsidRPr="0042425B">
        <w:rPr>
          <w:rFonts w:ascii="Times New Roman" w:eastAsiaTheme="minorEastAsia" w:hAnsi="Times New Roman" w:cs="Times New Roman"/>
          <w:sz w:val="28"/>
          <w:szCs w:val="28"/>
        </w:rPr>
        <w:t>выступающие основными детерминантами участия</w:t>
      </w:r>
      <w:r w:rsidR="00304CC1" w:rsidRPr="0042425B">
        <w:rPr>
          <w:rFonts w:ascii="Times New Roman" w:eastAsiaTheme="minorEastAsia" w:hAnsi="Times New Roman" w:cs="Times New Roman"/>
          <w:sz w:val="28"/>
          <w:szCs w:val="28"/>
        </w:rPr>
        <w:t xml:space="preserve">. Предпосылки включают материальные, политико-правовые, социокультурные и информационные структуры, которые создают благоприятные условия для различных проявлений индивидуальной активности. </w:t>
      </w:r>
      <w:r w:rsidR="006874E1" w:rsidRPr="0042425B">
        <w:rPr>
          <w:rFonts w:ascii="Times New Roman" w:eastAsiaTheme="minorEastAsia" w:hAnsi="Times New Roman" w:cs="Times New Roman"/>
          <w:sz w:val="28"/>
          <w:szCs w:val="28"/>
        </w:rPr>
        <w:t>Обычно, данные предпосылки принято разделять на макро и микрофакторы.</w:t>
      </w:r>
      <w:r w:rsidR="002905A2" w:rsidRPr="0042425B">
        <w:rPr>
          <w:rFonts w:ascii="Times New Roman" w:eastAsiaTheme="minorEastAsia" w:hAnsi="Times New Roman" w:cs="Times New Roman"/>
          <w:sz w:val="28"/>
          <w:szCs w:val="28"/>
        </w:rPr>
        <w:t xml:space="preserve"> </w:t>
      </w:r>
      <w:r w:rsidR="001528F8">
        <w:rPr>
          <w:rFonts w:ascii="Times New Roman" w:eastAsiaTheme="minorEastAsia" w:hAnsi="Times New Roman" w:cs="Times New Roman"/>
          <w:sz w:val="28"/>
          <w:szCs w:val="28"/>
        </w:rPr>
        <w:t xml:space="preserve"> </w:t>
      </w:r>
      <w:r w:rsidR="002905A2" w:rsidRPr="0042425B">
        <w:rPr>
          <w:rFonts w:ascii="Times New Roman" w:eastAsiaTheme="minorEastAsia" w:hAnsi="Times New Roman" w:cs="Times New Roman"/>
          <w:sz w:val="28"/>
          <w:szCs w:val="28"/>
        </w:rPr>
        <w:t xml:space="preserve">Р. Инглхарт в своей концепции выделял ряд факторов, которые могут влиять на желание людей участвовать в </w:t>
      </w:r>
      <w:r w:rsidR="002905A2" w:rsidRPr="0042425B">
        <w:rPr>
          <w:rFonts w:ascii="Times New Roman" w:eastAsiaTheme="minorEastAsia" w:hAnsi="Times New Roman" w:cs="Times New Roman"/>
          <w:sz w:val="28"/>
          <w:szCs w:val="28"/>
        </w:rPr>
        <w:lastRenderedPageBreak/>
        <w:t>политической жизни</w:t>
      </w:r>
      <w:r w:rsidR="007939B1">
        <w:rPr>
          <w:rStyle w:val="a7"/>
          <w:rFonts w:ascii="Times New Roman" w:eastAsiaTheme="minorEastAsia" w:hAnsi="Times New Roman" w:cs="Times New Roman"/>
          <w:sz w:val="28"/>
          <w:szCs w:val="28"/>
        </w:rPr>
        <w:footnoteReference w:id="27"/>
      </w:r>
      <w:r w:rsidR="002905A2" w:rsidRPr="0042425B">
        <w:rPr>
          <w:rFonts w:ascii="Times New Roman" w:eastAsiaTheme="minorEastAsia" w:hAnsi="Times New Roman" w:cs="Times New Roman"/>
          <w:sz w:val="28"/>
          <w:szCs w:val="28"/>
        </w:rPr>
        <w:t>. Это, в частности, индивидуальные ценности и установки, экономические показатели и социальное развитие общества</w:t>
      </w:r>
      <w:r w:rsidR="00CC0578" w:rsidRPr="0042425B">
        <w:rPr>
          <w:rFonts w:ascii="Times New Roman" w:eastAsiaTheme="minorEastAsia" w:hAnsi="Times New Roman" w:cs="Times New Roman"/>
          <w:sz w:val="28"/>
          <w:szCs w:val="28"/>
        </w:rPr>
        <w:t xml:space="preserve">. </w:t>
      </w:r>
      <w:r w:rsidR="007E2A5F" w:rsidRPr="0042425B">
        <w:rPr>
          <w:rFonts w:ascii="Times New Roman" w:eastAsiaTheme="minorEastAsia" w:hAnsi="Times New Roman" w:cs="Times New Roman"/>
          <w:sz w:val="28"/>
          <w:szCs w:val="28"/>
        </w:rPr>
        <w:t xml:space="preserve">Существуют также такие факторы </w:t>
      </w:r>
      <w:r w:rsidR="002905A2" w:rsidRPr="0042425B">
        <w:rPr>
          <w:rFonts w:ascii="Times New Roman" w:eastAsiaTheme="minorEastAsia" w:hAnsi="Times New Roman" w:cs="Times New Roman"/>
          <w:sz w:val="28"/>
          <w:szCs w:val="28"/>
        </w:rPr>
        <w:t xml:space="preserve">как политическая ситуация в стране, эффективность политических институтов, роль СМИ и т.д. </w:t>
      </w:r>
    </w:p>
    <w:p w14:paraId="1765D366" w14:textId="002BD2C0" w:rsidR="00C00ED0" w:rsidRPr="0042425B" w:rsidRDefault="00304CC1" w:rsidP="00C8364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Микрофакторы включают культурно-образовательный уровень человека, его религиозную принадлежность, психологический тип и другие характеристики личности, которые также играют важную роль в формировании политических предпочтений.</w:t>
      </w:r>
      <w:r w:rsidR="00C00ED0" w:rsidRPr="0042425B">
        <w:rPr>
          <w:rFonts w:ascii="Times New Roman" w:eastAsiaTheme="minorEastAsia" w:hAnsi="Times New Roman" w:cs="Times New Roman"/>
          <w:sz w:val="28"/>
          <w:szCs w:val="28"/>
        </w:rPr>
        <w:t xml:space="preserve"> </w:t>
      </w:r>
      <w:r w:rsidR="00C8364D" w:rsidRPr="0042425B">
        <w:rPr>
          <w:rFonts w:ascii="Times New Roman" w:eastAsiaTheme="minorEastAsia" w:hAnsi="Times New Roman" w:cs="Times New Roman"/>
          <w:sz w:val="28"/>
          <w:szCs w:val="28"/>
        </w:rPr>
        <w:t xml:space="preserve">Микрофакторы способны </w:t>
      </w:r>
      <w:r w:rsidR="00C00ED0" w:rsidRPr="0042425B">
        <w:rPr>
          <w:rFonts w:ascii="Times New Roman" w:eastAsiaTheme="minorEastAsia" w:hAnsi="Times New Roman" w:cs="Times New Roman"/>
          <w:sz w:val="28"/>
          <w:szCs w:val="28"/>
        </w:rPr>
        <w:t xml:space="preserve">влиять на восприятие и интерпретацию политической информации, а также на оценку политических лидеров и их программ. </w:t>
      </w:r>
      <w:r w:rsidR="00C8364D" w:rsidRPr="0042425B">
        <w:rPr>
          <w:rFonts w:ascii="Times New Roman" w:eastAsiaTheme="minorEastAsia" w:hAnsi="Times New Roman" w:cs="Times New Roman"/>
          <w:sz w:val="28"/>
          <w:szCs w:val="28"/>
        </w:rPr>
        <w:t xml:space="preserve">Рассуждая о микрофакторах, </w:t>
      </w:r>
      <w:r w:rsidR="00C00ED0" w:rsidRPr="0042425B">
        <w:rPr>
          <w:rFonts w:ascii="Times New Roman" w:eastAsiaTheme="minorEastAsia" w:hAnsi="Times New Roman" w:cs="Times New Roman"/>
          <w:sz w:val="28"/>
          <w:szCs w:val="28"/>
        </w:rPr>
        <w:t xml:space="preserve">Ханна Питкин в своей книге </w:t>
      </w:r>
      <w:r w:rsidR="00C8364D" w:rsidRPr="0042425B">
        <w:rPr>
          <w:rFonts w:ascii="Times New Roman" w:eastAsiaTheme="minorEastAsia" w:hAnsi="Times New Roman" w:cs="Times New Roman"/>
          <w:sz w:val="28"/>
          <w:szCs w:val="28"/>
        </w:rPr>
        <w:t>«</w:t>
      </w:r>
      <w:r w:rsidR="0016407F" w:rsidRPr="0042425B">
        <w:rPr>
          <w:rFonts w:ascii="Times New Roman" w:eastAsiaTheme="minorEastAsia" w:hAnsi="Times New Roman" w:cs="Times New Roman"/>
          <w:sz w:val="28"/>
          <w:szCs w:val="28"/>
        </w:rPr>
        <w:t>The Concept of Representation</w:t>
      </w:r>
      <w:r w:rsidR="002B0D32" w:rsidRPr="0042425B">
        <w:rPr>
          <w:rFonts w:ascii="Times New Roman" w:eastAsiaTheme="minorEastAsia" w:hAnsi="Times New Roman" w:cs="Times New Roman"/>
          <w:sz w:val="28"/>
          <w:szCs w:val="28"/>
        </w:rPr>
        <w:t>»</w:t>
      </w:r>
      <w:r w:rsidR="007939B1">
        <w:rPr>
          <w:rStyle w:val="a7"/>
          <w:rFonts w:ascii="Times New Roman" w:eastAsiaTheme="minorEastAsia" w:hAnsi="Times New Roman" w:cs="Times New Roman"/>
          <w:sz w:val="28"/>
          <w:szCs w:val="28"/>
        </w:rPr>
        <w:footnoteReference w:id="28"/>
      </w:r>
      <w:r w:rsidR="00C00ED0" w:rsidRPr="0042425B">
        <w:rPr>
          <w:rFonts w:ascii="Times New Roman" w:eastAsiaTheme="minorEastAsia" w:hAnsi="Times New Roman" w:cs="Times New Roman"/>
          <w:sz w:val="28"/>
          <w:szCs w:val="28"/>
        </w:rPr>
        <w:t>,</w:t>
      </w:r>
      <w:r w:rsidR="00C8364D" w:rsidRPr="0042425B">
        <w:rPr>
          <w:rFonts w:ascii="Times New Roman" w:eastAsiaTheme="minorEastAsia" w:hAnsi="Times New Roman" w:cs="Times New Roman"/>
          <w:sz w:val="28"/>
          <w:szCs w:val="28"/>
        </w:rPr>
        <w:t xml:space="preserve"> отмечает,</w:t>
      </w:r>
      <w:r w:rsidR="00C00ED0" w:rsidRPr="0042425B">
        <w:rPr>
          <w:rFonts w:ascii="Times New Roman" w:eastAsiaTheme="minorEastAsia" w:hAnsi="Times New Roman" w:cs="Times New Roman"/>
          <w:sz w:val="28"/>
          <w:szCs w:val="28"/>
        </w:rPr>
        <w:t xml:space="preserve"> что политическое поведение людей, включая их участие в выборах, можно понимать как выражение их гражданской идентичности в соответствии с их социальным и культурным окружением.</w:t>
      </w:r>
    </w:p>
    <w:p w14:paraId="149B6803" w14:textId="1A19AFA9" w:rsidR="00C00ED0" w:rsidRPr="0042425B" w:rsidRDefault="002B0D32" w:rsidP="00C00ED0">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В изучении микрофакторов участия, стоит также отметить фактор </w:t>
      </w:r>
      <w:r w:rsidR="00C00ED0" w:rsidRPr="0042425B">
        <w:rPr>
          <w:rFonts w:ascii="Times New Roman" w:eastAsiaTheme="minorEastAsia" w:hAnsi="Times New Roman" w:cs="Times New Roman"/>
          <w:sz w:val="28"/>
          <w:szCs w:val="28"/>
        </w:rPr>
        <w:t>оцен</w:t>
      </w:r>
      <w:r w:rsidRPr="0042425B">
        <w:rPr>
          <w:rFonts w:ascii="Times New Roman" w:eastAsiaTheme="minorEastAsia" w:hAnsi="Times New Roman" w:cs="Times New Roman"/>
          <w:sz w:val="28"/>
          <w:szCs w:val="28"/>
        </w:rPr>
        <w:t>ивания</w:t>
      </w:r>
      <w:r w:rsidR="00C00ED0" w:rsidRPr="0042425B">
        <w:rPr>
          <w:rFonts w:ascii="Times New Roman" w:eastAsiaTheme="minorEastAsia" w:hAnsi="Times New Roman" w:cs="Times New Roman"/>
          <w:sz w:val="28"/>
          <w:szCs w:val="28"/>
        </w:rPr>
        <w:t xml:space="preserve"> рисков и их восприяти</w:t>
      </w:r>
      <w:r w:rsidRPr="0042425B">
        <w:rPr>
          <w:rFonts w:ascii="Times New Roman" w:eastAsiaTheme="minorEastAsia" w:hAnsi="Times New Roman" w:cs="Times New Roman"/>
          <w:sz w:val="28"/>
          <w:szCs w:val="28"/>
        </w:rPr>
        <w:t>я,</w:t>
      </w:r>
      <w:r w:rsidR="00C00ED0" w:rsidRPr="0042425B">
        <w:rPr>
          <w:rFonts w:ascii="Times New Roman" w:eastAsiaTheme="minorEastAsia" w:hAnsi="Times New Roman" w:cs="Times New Roman"/>
          <w:sz w:val="28"/>
          <w:szCs w:val="28"/>
        </w:rPr>
        <w:t xml:space="preserve"> влияю</w:t>
      </w:r>
      <w:r w:rsidRPr="0042425B">
        <w:rPr>
          <w:rFonts w:ascii="Times New Roman" w:eastAsiaTheme="minorEastAsia" w:hAnsi="Times New Roman" w:cs="Times New Roman"/>
          <w:sz w:val="28"/>
          <w:szCs w:val="28"/>
        </w:rPr>
        <w:t>щие</w:t>
      </w:r>
      <w:r w:rsidR="00C00ED0" w:rsidRPr="0042425B">
        <w:rPr>
          <w:rFonts w:ascii="Times New Roman" w:eastAsiaTheme="minorEastAsia" w:hAnsi="Times New Roman" w:cs="Times New Roman"/>
          <w:sz w:val="28"/>
          <w:szCs w:val="28"/>
        </w:rPr>
        <w:t xml:space="preserve"> на политические предпочтения</w:t>
      </w:r>
      <w:r w:rsidRPr="0042425B">
        <w:rPr>
          <w:rFonts w:ascii="Times New Roman" w:eastAsiaTheme="minorEastAsia" w:hAnsi="Times New Roman" w:cs="Times New Roman"/>
          <w:sz w:val="28"/>
          <w:szCs w:val="28"/>
        </w:rPr>
        <w:t xml:space="preserve">. </w:t>
      </w:r>
      <w:r w:rsidR="00C00ED0" w:rsidRPr="0042425B">
        <w:rPr>
          <w:rFonts w:ascii="Times New Roman" w:eastAsiaTheme="minorEastAsia" w:hAnsi="Times New Roman" w:cs="Times New Roman"/>
          <w:sz w:val="28"/>
          <w:szCs w:val="28"/>
        </w:rPr>
        <w:t>Люди, имеющие высокий уровень образования и более склонные к рациональному мышлению, могут обращать больше внимания на экономические аспекты и факты, в то время как люди, имеющие низкий уровень образования и более эмоциональные, могут обращать больше внимания на личности политических лидеров и на их чувства и эмоции.</w:t>
      </w:r>
    </w:p>
    <w:p w14:paraId="3DC0C23A" w14:textId="7C750285" w:rsidR="00304CC1" w:rsidRPr="0042425B" w:rsidRDefault="00C00ED0" w:rsidP="007939B1">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Таким образом, микрофакторы оказывают влияние на политические предпочтения людей, поскольку они могут влиять на восприятие и интерпретацию политической информации и на оценку политических лидеров и их программ.</w:t>
      </w:r>
      <w:r w:rsidR="007939B1">
        <w:rPr>
          <w:rFonts w:ascii="Times New Roman" w:eastAsiaTheme="minorEastAsia" w:hAnsi="Times New Roman" w:cs="Times New Roman"/>
          <w:sz w:val="28"/>
          <w:szCs w:val="28"/>
        </w:rPr>
        <w:t xml:space="preserve"> Кроме того,</w:t>
      </w:r>
      <w:r w:rsidR="002B0D32" w:rsidRPr="0042425B">
        <w:rPr>
          <w:rFonts w:ascii="Times New Roman" w:eastAsiaTheme="minorEastAsia" w:hAnsi="Times New Roman" w:cs="Times New Roman"/>
          <w:sz w:val="28"/>
          <w:szCs w:val="28"/>
        </w:rPr>
        <w:t xml:space="preserve"> </w:t>
      </w:r>
      <w:r w:rsidR="00A6326F" w:rsidRPr="0042425B">
        <w:rPr>
          <w:rFonts w:ascii="Times New Roman" w:eastAsiaTheme="minorEastAsia" w:hAnsi="Times New Roman" w:cs="Times New Roman"/>
          <w:sz w:val="28"/>
          <w:szCs w:val="28"/>
        </w:rPr>
        <w:t xml:space="preserve">микро и макрофакторы </w:t>
      </w:r>
      <w:r w:rsidR="002B0D32" w:rsidRPr="0042425B">
        <w:rPr>
          <w:rFonts w:ascii="Times New Roman" w:eastAsiaTheme="minorEastAsia" w:hAnsi="Times New Roman" w:cs="Times New Roman"/>
          <w:sz w:val="28"/>
          <w:szCs w:val="28"/>
        </w:rPr>
        <w:t xml:space="preserve">динамично </w:t>
      </w:r>
      <w:r w:rsidR="00A6326F" w:rsidRPr="0042425B">
        <w:rPr>
          <w:rFonts w:ascii="Times New Roman" w:eastAsiaTheme="minorEastAsia" w:hAnsi="Times New Roman" w:cs="Times New Roman"/>
          <w:sz w:val="28"/>
          <w:szCs w:val="28"/>
        </w:rPr>
        <w:lastRenderedPageBreak/>
        <w:t>взаимодействуют между собой и влияют на уровень политической активности граждан. Учитывая все эти факторы, можно разработать стратегии для повышения уровня политической активности в разных социальных группах и странах.</w:t>
      </w:r>
      <w:r w:rsidR="007939B1">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Важно учитывать все эти факторы при анализе политических процессов и разработке стратегий для повышения уровня политической активности граждан.</w:t>
      </w:r>
    </w:p>
    <w:p w14:paraId="2BD53585" w14:textId="56244C87" w:rsidR="00304CC1" w:rsidRPr="0042425B" w:rsidRDefault="00304CC1" w:rsidP="0016407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Множество форм и разновидностей политического участия зависят от конкретных факторов, включая свойства индивида, характер режима правления, а также текущую ситуацию. С. Верба и Л. Най</w:t>
      </w:r>
      <w:r w:rsidR="00F546E2">
        <w:rPr>
          <w:rStyle w:val="a7"/>
          <w:rFonts w:ascii="Times New Roman" w:eastAsiaTheme="minorEastAsia" w:hAnsi="Times New Roman" w:cs="Times New Roman"/>
          <w:sz w:val="28"/>
          <w:szCs w:val="28"/>
        </w:rPr>
        <w:footnoteReference w:id="29"/>
      </w:r>
      <w:r w:rsidRPr="0042425B">
        <w:rPr>
          <w:rFonts w:ascii="Times New Roman" w:eastAsiaTheme="minorEastAsia" w:hAnsi="Times New Roman" w:cs="Times New Roman"/>
          <w:sz w:val="28"/>
          <w:szCs w:val="28"/>
        </w:rPr>
        <w:t xml:space="preserve"> в своих исследованиях выделяют несколько форм политического участия, как пассивных, так и активных, включая участие в выборах, решении местных проблем и политическую деятельность. Английский ученый А. Марш классифицирует политическое участие на ортодоксальное и неортодоксальное, где первое подразумевает соблюдение законных форм участия, а неортодоксальное — это действия, нацеленные на выражение несогласия с текущей политикой в стране и часто включает несанкционированные формы</w:t>
      </w:r>
      <w:r w:rsidR="00465C1C">
        <w:rPr>
          <w:rStyle w:val="a7"/>
          <w:rFonts w:ascii="Times New Roman" w:eastAsiaTheme="minorEastAsia" w:hAnsi="Times New Roman" w:cs="Times New Roman"/>
          <w:sz w:val="28"/>
          <w:szCs w:val="28"/>
        </w:rPr>
        <w:footnoteReference w:id="30"/>
      </w:r>
      <w:r w:rsidRPr="0042425B">
        <w:rPr>
          <w:rFonts w:ascii="Times New Roman" w:eastAsiaTheme="minorEastAsia" w:hAnsi="Times New Roman" w:cs="Times New Roman"/>
          <w:sz w:val="28"/>
          <w:szCs w:val="28"/>
        </w:rPr>
        <w:t>. Кроме того, необходимо выделить тип политических преступлений, политической деятельности, основанной на насилии и грубом нарушении закона. В целом, понимание различных форм политического участия важно для понимания и анализа динамики политической системы в различных странах мира.</w:t>
      </w:r>
    </w:p>
    <w:p w14:paraId="2C594D13" w14:textId="11A3874E" w:rsidR="00304CC1" w:rsidRPr="0042425B" w:rsidRDefault="00304CC1" w:rsidP="0016407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В работе американского исследователя Л. Милбрайта рассматриваются различные формы политического участия граждан, которые могут быть классифицированы на «активные», «промежуточные», «наблюдательные» и «апатичные»</w:t>
      </w:r>
      <w:r w:rsidR="00465C1C">
        <w:rPr>
          <w:rStyle w:val="a7"/>
          <w:rFonts w:ascii="Times New Roman" w:eastAsiaTheme="minorEastAsia" w:hAnsi="Times New Roman" w:cs="Times New Roman"/>
          <w:sz w:val="28"/>
          <w:szCs w:val="28"/>
        </w:rPr>
        <w:footnoteReference w:id="31"/>
      </w:r>
      <w:r w:rsidRPr="0042425B">
        <w:rPr>
          <w:rFonts w:ascii="Times New Roman" w:eastAsiaTheme="minorEastAsia" w:hAnsi="Times New Roman" w:cs="Times New Roman"/>
          <w:sz w:val="28"/>
          <w:szCs w:val="28"/>
        </w:rPr>
        <w:t xml:space="preserve">. Активные формы участия предполагают руководство государственными и партийными структурами, деятельность кандидатов </w:t>
      </w:r>
      <w:r w:rsidRPr="0042425B">
        <w:rPr>
          <w:rFonts w:ascii="Times New Roman" w:eastAsiaTheme="minorEastAsia" w:hAnsi="Times New Roman" w:cs="Times New Roman"/>
          <w:sz w:val="28"/>
          <w:szCs w:val="28"/>
        </w:rPr>
        <w:lastRenderedPageBreak/>
        <w:t>в выборных органах власти и организацию предвыборных кампаний. Промежуточные формы включают участие в политических собраниях, поддержку партий денежными пожертвованиями, контакты с официальными лицами и политическими лидерами и другие подобные действия. В свою очередь, к наблюдательным формам политического участия относятся ношение на демонстрациях транспарантов и попытки вовлечения других граждан в дискуссию. Апатичной формой участия выступает безучастное, безразличное отношение граждан к политике.</w:t>
      </w:r>
    </w:p>
    <w:p w14:paraId="73C451C9" w14:textId="06C7D344" w:rsidR="00304CC1" w:rsidRPr="0042425B" w:rsidRDefault="00304CC1" w:rsidP="0016407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Важно отметить различие между мобилизованным и автономным политическим участием. Мобилизованные формы участия являются налагаемыми властью и государством, тогда как автономные формы представляют более свободные и независимые действия граждан. Необходимо также подчеркнуть, что участие граждан в политических процессах является важным элементом демократической системы и способствует укреплению гражданского общества</w:t>
      </w:r>
      <w:r w:rsidR="00465C1C">
        <w:rPr>
          <w:rStyle w:val="a7"/>
          <w:rFonts w:ascii="Times New Roman" w:eastAsiaTheme="minorEastAsia" w:hAnsi="Times New Roman" w:cs="Times New Roman"/>
          <w:sz w:val="28"/>
          <w:szCs w:val="28"/>
        </w:rPr>
        <w:footnoteReference w:id="32"/>
      </w:r>
      <w:r w:rsidRPr="0042425B">
        <w:rPr>
          <w:rFonts w:ascii="Times New Roman" w:eastAsiaTheme="minorEastAsia" w:hAnsi="Times New Roman" w:cs="Times New Roman"/>
          <w:sz w:val="28"/>
          <w:szCs w:val="28"/>
        </w:rPr>
        <w:t>.</w:t>
      </w:r>
    </w:p>
    <w:p w14:paraId="2033E788" w14:textId="52130C71" w:rsidR="00304CC1" w:rsidRPr="0042425B" w:rsidRDefault="00304CC1" w:rsidP="0016407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В настоящее время наиболее распространенной формой </w:t>
      </w:r>
      <w:r w:rsidR="00465C1C">
        <w:rPr>
          <w:rFonts w:ascii="Times New Roman" w:eastAsiaTheme="minorEastAsia" w:hAnsi="Times New Roman" w:cs="Times New Roman"/>
          <w:sz w:val="28"/>
          <w:szCs w:val="28"/>
        </w:rPr>
        <w:t>политического поведения</w:t>
      </w:r>
      <w:r w:rsidRPr="0042425B">
        <w:rPr>
          <w:rFonts w:ascii="Times New Roman" w:eastAsiaTheme="minorEastAsia" w:hAnsi="Times New Roman" w:cs="Times New Roman"/>
          <w:sz w:val="28"/>
          <w:szCs w:val="28"/>
        </w:rPr>
        <w:t xml:space="preserve"> является электоральное </w:t>
      </w:r>
      <w:r w:rsidR="00465C1C">
        <w:rPr>
          <w:rFonts w:ascii="Times New Roman" w:eastAsiaTheme="minorEastAsia" w:hAnsi="Times New Roman" w:cs="Times New Roman"/>
          <w:sz w:val="28"/>
          <w:szCs w:val="28"/>
        </w:rPr>
        <w:t>участие</w:t>
      </w:r>
      <w:r w:rsidRPr="0042425B">
        <w:rPr>
          <w:rFonts w:ascii="Times New Roman" w:eastAsiaTheme="minorEastAsia" w:hAnsi="Times New Roman" w:cs="Times New Roman"/>
          <w:sz w:val="28"/>
          <w:szCs w:val="28"/>
        </w:rPr>
        <w:t>, которое зависит от идентификации избирателя с определенной социальной группой или партией. Психологическая близость к группе ограничивает спектр политических убеждений и выбор альтернатив, что облегчает процесс политического выбора. Важным аспектом изучения и анализа политической системы различных стран мира является понимание различных форм политического участия.</w:t>
      </w:r>
    </w:p>
    <w:p w14:paraId="0584AC5D" w14:textId="04112304" w:rsidR="00B05731" w:rsidRDefault="00304CC1" w:rsidP="008F7DF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Некоторые формы пассивного отношения к политическим процессам имеют неоднозначную реакцию среди политологов. Например, </w:t>
      </w:r>
      <w:r w:rsidR="00366C50">
        <w:rPr>
          <w:rFonts w:ascii="Times New Roman" w:eastAsiaTheme="minorEastAsia" w:hAnsi="Times New Roman" w:cs="Times New Roman"/>
          <w:sz w:val="28"/>
          <w:szCs w:val="28"/>
        </w:rPr>
        <w:t xml:space="preserve">Р. Хиггинс </w:t>
      </w:r>
      <w:r w:rsidR="00B05731">
        <w:rPr>
          <w:rFonts w:ascii="Times New Roman" w:eastAsiaTheme="minorEastAsia" w:hAnsi="Times New Roman" w:cs="Times New Roman"/>
          <w:sz w:val="28"/>
          <w:szCs w:val="28"/>
        </w:rPr>
        <w:t xml:space="preserve">понятие абсентеизма выносит за пределы категории </w:t>
      </w:r>
      <w:r w:rsidRPr="0042425B">
        <w:rPr>
          <w:rFonts w:ascii="Times New Roman" w:eastAsiaTheme="minorEastAsia" w:hAnsi="Times New Roman" w:cs="Times New Roman"/>
          <w:sz w:val="28"/>
          <w:szCs w:val="28"/>
        </w:rPr>
        <w:t>политического участия</w:t>
      </w:r>
      <w:r w:rsidR="00B05731">
        <w:rPr>
          <w:rStyle w:val="a7"/>
          <w:rFonts w:ascii="Times New Roman" w:eastAsiaTheme="minorEastAsia" w:hAnsi="Times New Roman" w:cs="Times New Roman"/>
          <w:sz w:val="28"/>
          <w:szCs w:val="28"/>
        </w:rPr>
        <w:footnoteReference w:id="33"/>
      </w:r>
      <w:r w:rsidR="00B05731">
        <w:rPr>
          <w:rFonts w:ascii="Times New Roman" w:eastAsiaTheme="minorEastAsia" w:hAnsi="Times New Roman" w:cs="Times New Roman"/>
          <w:sz w:val="28"/>
          <w:szCs w:val="28"/>
        </w:rPr>
        <w:t>,</w:t>
      </w:r>
      <w:r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lastRenderedPageBreak/>
        <w:t xml:space="preserve">другие расценивают </w:t>
      </w:r>
      <w:r w:rsidR="00B05731">
        <w:rPr>
          <w:rFonts w:ascii="Times New Roman" w:eastAsiaTheme="minorEastAsia" w:hAnsi="Times New Roman" w:cs="Times New Roman"/>
          <w:sz w:val="28"/>
          <w:szCs w:val="28"/>
        </w:rPr>
        <w:t>абсентеизм</w:t>
      </w:r>
      <w:r w:rsidRPr="0042425B">
        <w:rPr>
          <w:rFonts w:ascii="Times New Roman" w:eastAsiaTheme="minorEastAsia" w:hAnsi="Times New Roman" w:cs="Times New Roman"/>
          <w:sz w:val="28"/>
          <w:szCs w:val="28"/>
        </w:rPr>
        <w:t xml:space="preserve"> как форму деятельного отношения индивидуумов к политике.</w:t>
      </w:r>
      <w:r w:rsidR="00FE1141">
        <w:rPr>
          <w:rFonts w:ascii="Times New Roman" w:eastAsiaTheme="minorEastAsia" w:hAnsi="Times New Roman" w:cs="Times New Roman"/>
          <w:sz w:val="28"/>
          <w:szCs w:val="28"/>
        </w:rPr>
        <w:t xml:space="preserve"> Абсентеизм</w:t>
      </w:r>
      <w:r w:rsidR="00B05731" w:rsidRPr="00B05731">
        <w:rPr>
          <w:rFonts w:ascii="Times New Roman" w:eastAsiaTheme="minorEastAsia" w:hAnsi="Times New Roman" w:cs="Times New Roman"/>
          <w:sz w:val="28"/>
          <w:szCs w:val="28"/>
        </w:rPr>
        <w:t xml:space="preserve"> может </w:t>
      </w:r>
      <w:r w:rsidR="00FE1141">
        <w:rPr>
          <w:rFonts w:ascii="Times New Roman" w:eastAsiaTheme="minorEastAsia" w:hAnsi="Times New Roman" w:cs="Times New Roman"/>
          <w:sz w:val="28"/>
          <w:szCs w:val="28"/>
        </w:rPr>
        <w:t xml:space="preserve">отражать </w:t>
      </w:r>
      <w:r w:rsidR="00FE1141" w:rsidRPr="00B05731">
        <w:rPr>
          <w:rFonts w:ascii="Times New Roman" w:eastAsiaTheme="minorEastAsia" w:hAnsi="Times New Roman" w:cs="Times New Roman"/>
          <w:sz w:val="28"/>
          <w:szCs w:val="28"/>
        </w:rPr>
        <w:t>две</w:t>
      </w:r>
      <w:r w:rsidR="00B05731" w:rsidRPr="00B05731">
        <w:rPr>
          <w:rFonts w:ascii="Times New Roman" w:eastAsiaTheme="minorEastAsia" w:hAnsi="Times New Roman" w:cs="Times New Roman"/>
          <w:sz w:val="28"/>
          <w:szCs w:val="28"/>
        </w:rPr>
        <w:t xml:space="preserve"> позиции: пассивное одобрение существующей политической ситуации или недоверие к властям, приводящее к политическому отчуждению. Среди абсентеистов можно выделить две группы: тех, кто не ходит на голосование из-за конформности, и тех, кто выражает протест</w:t>
      </w:r>
      <w:r w:rsidR="00FE1141">
        <w:rPr>
          <w:rStyle w:val="a7"/>
          <w:rFonts w:ascii="Times New Roman" w:eastAsiaTheme="minorEastAsia" w:hAnsi="Times New Roman" w:cs="Times New Roman"/>
          <w:sz w:val="28"/>
          <w:szCs w:val="28"/>
        </w:rPr>
        <w:footnoteReference w:id="34"/>
      </w:r>
      <w:r w:rsidR="00B05731" w:rsidRPr="00B05731">
        <w:rPr>
          <w:rFonts w:ascii="Times New Roman" w:eastAsiaTheme="minorEastAsia" w:hAnsi="Times New Roman" w:cs="Times New Roman"/>
          <w:sz w:val="28"/>
          <w:szCs w:val="28"/>
        </w:rPr>
        <w:t xml:space="preserve">. </w:t>
      </w:r>
    </w:p>
    <w:p w14:paraId="5405E0CC" w14:textId="010059E1" w:rsidR="00304CC1" w:rsidRPr="0042425B" w:rsidRDefault="00304CC1" w:rsidP="008F7DF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В связи с этим возникает необходимость разработки эффективных методов и механизмов, направленных на стимулирование политической активности граждан и борьбу с безразличием и апатией к политике, что способствует укреплению демократической системы в странах мира.</w:t>
      </w:r>
    </w:p>
    <w:p w14:paraId="5B296E33" w14:textId="5865F843" w:rsidR="00304CC1" w:rsidRPr="0042425B" w:rsidRDefault="00304CC1" w:rsidP="008F7DF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Протестные формы политического участия граждан представляют большое значение как для общества, так и для государства. Политический протест представляет собой негативное воздействие индивида или группы, направленное против политической ситуации или действий властей, которые затрагивают их интересы. Наиболее распространенными причинами политического протеста являются отрицательные отношения граждан к установленным в обществе нормам и ценностям, психологическая неудовлетворенность текущей ситуацией и недостаток реакции правящих кругов на запросы и требования населения.</w:t>
      </w:r>
    </w:p>
    <w:p w14:paraId="3BA72D20" w14:textId="027D3F8D" w:rsidR="00304CC1" w:rsidRPr="0042425B" w:rsidRDefault="00304CC1" w:rsidP="0019707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Однако политический протест может возникать не только в результате неграмотной политики государства, но и при категорической оппозиции и создании условий для оппозиционной деятельности. В России наблюдается высокий уровень терпения и привыкания населения к несправедливым социально-экономическим и политическим условиям, тогда как в других странах граждане более активно и энергично стараются изменить негативные аспекты государственной политики.</w:t>
      </w:r>
    </w:p>
    <w:p w14:paraId="631F5CCF" w14:textId="19FBA472" w:rsidR="00304CC1" w:rsidRPr="0042425B" w:rsidRDefault="00304CC1" w:rsidP="0019707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Понимание различных форм политического участия граждан является важным фактором при анализе динамики политической системы в странах </w:t>
      </w:r>
      <w:r w:rsidRPr="0042425B">
        <w:rPr>
          <w:rFonts w:ascii="Times New Roman" w:eastAsiaTheme="minorEastAsia" w:hAnsi="Times New Roman" w:cs="Times New Roman"/>
          <w:sz w:val="28"/>
          <w:szCs w:val="28"/>
        </w:rPr>
        <w:lastRenderedPageBreak/>
        <w:t>мира. Кроме того, политический протест может служить одним из способов населения выражать свое мнение и участвовать в демократическом процессе. Поэтому важно для правительств учитывать мнение и потребности граждан и искать способы диалога с активными гражданскими сообществами.</w:t>
      </w:r>
    </w:p>
    <w:p w14:paraId="1CCBA2FD" w14:textId="6BF3B884" w:rsidR="00304CC1" w:rsidRPr="0042425B" w:rsidRDefault="00197072" w:rsidP="004E7C5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В </w:t>
      </w:r>
      <w:r w:rsidR="00304CC1" w:rsidRPr="0042425B">
        <w:rPr>
          <w:rFonts w:ascii="Times New Roman" w:eastAsiaTheme="minorEastAsia" w:hAnsi="Times New Roman" w:cs="Times New Roman"/>
          <w:sz w:val="28"/>
          <w:szCs w:val="28"/>
        </w:rPr>
        <w:t>любом демократическом обществе проявление политических протестов возможно как в конвенциональных формах, таких как разрешенные властями демонстрации, пикеты и</w:t>
      </w:r>
      <w:r w:rsidR="004E7C52"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другие публичные акции, в соответствии с законодательством, так и</w:t>
      </w:r>
      <w:r w:rsidR="004E7C52"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в</w:t>
      </w:r>
      <w:r w:rsidR="004E7C52"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неконвенциональных формах, которые могут быть незаконными или запрещены, например, подпольные политические партии, запрещенные шествия и прочее. Однако необходимо отметить, что главной опасностью протестов является их</w:t>
      </w:r>
      <w:r w:rsidR="004E7C52"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возможность перейти на более интенсивный уровень и стать неконституционным (а иногда и революционным) выражением, связанным с</w:t>
      </w:r>
      <w:r w:rsidR="004E7C52"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прямым применением силы населением или его отдельными категориями. Демократические страны стараются придать протестам цивилизованную форму, осуществляя свободу слова и создавая институт оппозиции, которая представлена деятельностью неправительственных партий и проектов. В некоторых странах оппозиция даже создает «теневые» правительства, постоянно оппонирующие правительственным структурам во всех политических вопросах, публикуя собственные оценки, прогнозы, планы и программы решения проблем.</w:t>
      </w:r>
    </w:p>
    <w:p w14:paraId="4FD8C7AE" w14:textId="06F67A32" w:rsidR="00304CC1" w:rsidRPr="0042425B" w:rsidRDefault="00304CC1" w:rsidP="004E7C5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Существуют различные пути, позволяющие личности принимать активное участие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политике, такие как отклик на импульсы, исходящие от политической системы, присоединение к деятельности политических организаций и выполнение политических функций в рамках института, входящего в политическую систему или действующего против нее, а также участие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выборах.</w:t>
      </w:r>
    </w:p>
    <w:p w14:paraId="7585B09F" w14:textId="60389CE5" w:rsidR="00304CC1" w:rsidRPr="0042425B" w:rsidRDefault="00304CC1" w:rsidP="004E7C5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Согласно рассмотрению отечественных авторов, голосование представляет собой одну из наиболее распространенных форм политического участия,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частности</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 центральный и наиболее массовый аспект </w:t>
      </w:r>
      <w:r w:rsidRPr="0042425B">
        <w:rPr>
          <w:rFonts w:ascii="Times New Roman" w:eastAsiaTheme="minorEastAsia" w:hAnsi="Times New Roman" w:cs="Times New Roman"/>
          <w:sz w:val="28"/>
          <w:szCs w:val="28"/>
        </w:rPr>
        <w:lastRenderedPageBreak/>
        <w:t>политического участия</w:t>
      </w:r>
      <w:r w:rsidR="00FE1141">
        <w:rPr>
          <w:rStyle w:val="a7"/>
          <w:rFonts w:ascii="Times New Roman" w:eastAsiaTheme="minorEastAsia" w:hAnsi="Times New Roman" w:cs="Times New Roman"/>
          <w:sz w:val="28"/>
          <w:szCs w:val="28"/>
        </w:rPr>
        <w:footnoteReference w:id="35"/>
      </w:r>
      <w:r w:rsidRPr="0042425B">
        <w:rPr>
          <w:rFonts w:ascii="Times New Roman" w:eastAsiaTheme="minorEastAsia" w:hAnsi="Times New Roman" w:cs="Times New Roman"/>
          <w:sz w:val="28"/>
          <w:szCs w:val="28"/>
        </w:rPr>
        <w:t>. Другими формами политического участия являются участие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политических кампаниях, личное взаимодействие с</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политиками, участие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местной политической жизни,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рамках деятельности локальных сообществ, а</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также участие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акциях протеста</w:t>
      </w:r>
      <w:r w:rsidR="00FE1141">
        <w:rPr>
          <w:rStyle w:val="a7"/>
          <w:rFonts w:ascii="Times New Roman" w:eastAsiaTheme="minorEastAsia" w:hAnsi="Times New Roman" w:cs="Times New Roman"/>
          <w:sz w:val="28"/>
          <w:szCs w:val="28"/>
        </w:rPr>
        <w:footnoteReference w:id="36"/>
      </w:r>
      <w:r w:rsidRPr="0042425B">
        <w:rPr>
          <w:rFonts w:ascii="Times New Roman" w:eastAsiaTheme="minorEastAsia" w:hAnsi="Times New Roman" w:cs="Times New Roman"/>
          <w:sz w:val="28"/>
          <w:szCs w:val="28"/>
        </w:rPr>
        <w:t>.</w:t>
      </w:r>
    </w:p>
    <w:p w14:paraId="3904FE4E" w14:textId="01C47CA2" w:rsidR="00304CC1" w:rsidRPr="0042425B" w:rsidRDefault="00304CC1" w:rsidP="00197072">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Отмечается, что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западных обществах значительно более распространено участие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виде сотрудничества между гражданами и структурами государственного или местного управления. Этот выбор формы участия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значительной степени определяется традиционным социокультурным контекстом данного общества и характером институционализации участия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процессах планирования и принятия решений. Кроме того, целенаправленное обучение и</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развитие навыков гражданского участия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политической жизни может существенно повысить эффективность и качество участия в</w:t>
      </w:r>
      <w:r w:rsidR="004E7C5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различных формах демократического процесса.</w:t>
      </w:r>
    </w:p>
    <w:p w14:paraId="7B14397E" w14:textId="5F6B80D6" w:rsidR="00A61080" w:rsidRPr="00A61080" w:rsidRDefault="00304CC1" w:rsidP="00A61080">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Из всего вышесказанного следует, что многообразие форм и разновидностей политического участия граждан зависит от различных факторов, таких как характер индивида, режим правления и конкретная ситуация. Среди наиболее распространенных форм политического участия можно выделить голосование, участие в политических кампаниях, личное взаимодействие с политиками, участие в местной политической жизни, участие в акциях протеста и другие.</w:t>
      </w:r>
      <w:r w:rsidR="00A61080">
        <w:rPr>
          <w:rFonts w:ascii="Times New Roman" w:eastAsiaTheme="minorEastAsia" w:hAnsi="Times New Roman" w:cs="Times New Roman"/>
          <w:sz w:val="28"/>
          <w:szCs w:val="28"/>
        </w:rPr>
        <w:t xml:space="preserve"> Плавно переходя к другим важным аспектам политического участия, как цифровое участие и политическая активность, стоит заранее оговориться, что на сегодняшний день создается тенденция на гибридизацию форм участия</w:t>
      </w:r>
      <w:r w:rsidR="004D5F2B">
        <w:rPr>
          <w:rFonts w:ascii="Times New Roman" w:eastAsiaTheme="minorEastAsia" w:hAnsi="Times New Roman" w:cs="Times New Roman"/>
          <w:sz w:val="28"/>
          <w:szCs w:val="28"/>
        </w:rPr>
        <w:t xml:space="preserve">, которая выражена в форме свободного выбора площадок проведения тех или иных мероприятий в </w:t>
      </w:r>
      <w:r w:rsidR="004D5F2B">
        <w:rPr>
          <w:rFonts w:ascii="Times New Roman" w:eastAsiaTheme="minorEastAsia" w:hAnsi="Times New Roman" w:cs="Times New Roman"/>
          <w:sz w:val="28"/>
          <w:szCs w:val="28"/>
        </w:rPr>
        <w:lastRenderedPageBreak/>
        <w:t xml:space="preserve">дискурсе политического участия. Поскольку </w:t>
      </w:r>
      <w:r w:rsidR="00A61080">
        <w:rPr>
          <w:rFonts w:ascii="Times New Roman" w:eastAsiaTheme="minorEastAsia" w:hAnsi="Times New Roman" w:cs="Times New Roman"/>
          <w:sz w:val="28"/>
          <w:szCs w:val="28"/>
        </w:rPr>
        <w:t>ц</w:t>
      </w:r>
      <w:r w:rsidR="00A61080" w:rsidRPr="00A61080">
        <w:rPr>
          <w:rFonts w:ascii="Times New Roman" w:eastAsiaTheme="minorEastAsia" w:hAnsi="Times New Roman" w:cs="Times New Roman"/>
          <w:sz w:val="28"/>
          <w:szCs w:val="28"/>
        </w:rPr>
        <w:t>ифровые технологии и интернет значительно расширили возможности участия граждан в политических процессах, позволяя им принимать участие в дискуссиях, выражать свои мнения, выдвигать предложения и оценивать действия политических лидеров через социальные сети, онлайн-форумы и другие средства коммуникации.</w:t>
      </w:r>
      <w:r w:rsidR="004D5F2B" w:rsidRPr="004D5F2B">
        <w:rPr>
          <w:rFonts w:ascii="Times New Roman" w:eastAsiaTheme="minorEastAsia" w:hAnsi="Times New Roman" w:cs="Times New Roman"/>
          <w:sz w:val="28"/>
          <w:szCs w:val="28"/>
        </w:rPr>
        <w:t xml:space="preserve"> </w:t>
      </w:r>
      <w:r w:rsidR="004D5F2B">
        <w:rPr>
          <w:rFonts w:ascii="Times New Roman" w:eastAsiaTheme="minorEastAsia" w:hAnsi="Times New Roman" w:cs="Times New Roman"/>
          <w:sz w:val="28"/>
          <w:szCs w:val="28"/>
        </w:rPr>
        <w:t>Так, н</w:t>
      </w:r>
      <w:r w:rsidR="004D5F2B" w:rsidRPr="004D5F2B">
        <w:rPr>
          <w:rFonts w:ascii="Times New Roman" w:eastAsiaTheme="minorEastAsia" w:hAnsi="Times New Roman" w:cs="Times New Roman"/>
          <w:sz w:val="28"/>
          <w:szCs w:val="28"/>
        </w:rPr>
        <w:t xml:space="preserve">апример, </w:t>
      </w:r>
      <w:r w:rsidR="004D5F2B">
        <w:rPr>
          <w:rFonts w:ascii="Times New Roman" w:eastAsiaTheme="minorEastAsia" w:hAnsi="Times New Roman" w:cs="Times New Roman"/>
          <w:sz w:val="28"/>
          <w:szCs w:val="28"/>
        </w:rPr>
        <w:t xml:space="preserve">развитие практик </w:t>
      </w:r>
      <w:r w:rsidR="004D5F2B" w:rsidRPr="004D5F2B">
        <w:rPr>
          <w:rFonts w:ascii="Times New Roman" w:eastAsiaTheme="minorEastAsia" w:hAnsi="Times New Roman" w:cs="Times New Roman"/>
          <w:sz w:val="28"/>
          <w:szCs w:val="28"/>
        </w:rPr>
        <w:t>цифрово</w:t>
      </w:r>
      <w:r w:rsidR="004D5F2B">
        <w:rPr>
          <w:rFonts w:ascii="Times New Roman" w:eastAsiaTheme="minorEastAsia" w:hAnsi="Times New Roman" w:cs="Times New Roman"/>
          <w:sz w:val="28"/>
          <w:szCs w:val="28"/>
        </w:rPr>
        <w:t>го</w:t>
      </w:r>
      <w:r w:rsidR="004D5F2B" w:rsidRPr="004D5F2B">
        <w:rPr>
          <w:rFonts w:ascii="Times New Roman" w:eastAsiaTheme="minorEastAsia" w:hAnsi="Times New Roman" w:cs="Times New Roman"/>
          <w:sz w:val="28"/>
          <w:szCs w:val="28"/>
        </w:rPr>
        <w:t xml:space="preserve"> участи</w:t>
      </w:r>
      <w:r w:rsidR="004D5F2B">
        <w:rPr>
          <w:rFonts w:ascii="Times New Roman" w:eastAsiaTheme="minorEastAsia" w:hAnsi="Times New Roman" w:cs="Times New Roman"/>
          <w:sz w:val="28"/>
          <w:szCs w:val="28"/>
        </w:rPr>
        <w:t xml:space="preserve">я в значительной мере шагнуло вперед в период введения ограничительных мер в ряде регионов Российской Федерации в период пандемии </w:t>
      </w:r>
      <w:r w:rsidR="004D5F2B">
        <w:rPr>
          <w:rFonts w:ascii="Times New Roman" w:eastAsiaTheme="minorEastAsia" w:hAnsi="Times New Roman" w:cs="Times New Roman"/>
          <w:sz w:val="28"/>
          <w:szCs w:val="28"/>
          <w:lang w:val="en-GB"/>
        </w:rPr>
        <w:t>COVID</w:t>
      </w:r>
      <w:r w:rsidR="004D5F2B" w:rsidRPr="004D5F2B">
        <w:rPr>
          <w:rFonts w:ascii="Times New Roman" w:eastAsiaTheme="minorEastAsia" w:hAnsi="Times New Roman" w:cs="Times New Roman"/>
          <w:sz w:val="28"/>
          <w:szCs w:val="28"/>
        </w:rPr>
        <w:t>-19</w:t>
      </w:r>
      <w:r w:rsidR="00FE1141">
        <w:rPr>
          <w:rStyle w:val="a7"/>
          <w:rFonts w:ascii="Times New Roman" w:eastAsiaTheme="minorEastAsia" w:hAnsi="Times New Roman" w:cs="Times New Roman"/>
          <w:sz w:val="28"/>
          <w:szCs w:val="28"/>
        </w:rPr>
        <w:footnoteReference w:id="37"/>
      </w:r>
      <w:r w:rsidR="004D5F2B" w:rsidRPr="004D5F2B">
        <w:rPr>
          <w:rFonts w:ascii="Times New Roman" w:eastAsiaTheme="minorEastAsia" w:hAnsi="Times New Roman" w:cs="Times New Roman"/>
          <w:sz w:val="28"/>
          <w:szCs w:val="28"/>
        </w:rPr>
        <w:t xml:space="preserve">. </w:t>
      </w:r>
      <w:r w:rsidR="004D5F2B">
        <w:rPr>
          <w:rFonts w:ascii="Times New Roman" w:eastAsiaTheme="minorEastAsia" w:hAnsi="Times New Roman" w:cs="Times New Roman"/>
          <w:sz w:val="28"/>
          <w:szCs w:val="28"/>
        </w:rPr>
        <w:t>По крайней мере, мы видим, что ряд форм цифрового участия стали значимым инструментом, способствующим развитию возможностей проявления гражданского активизма.</w:t>
      </w:r>
    </w:p>
    <w:p w14:paraId="35AD8966" w14:textId="4F6AA128" w:rsidR="00761441" w:rsidRPr="0042425B" w:rsidRDefault="00197072" w:rsidP="008F7DF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В</w:t>
      </w:r>
      <w:r w:rsidR="00410E6A">
        <w:rPr>
          <w:rFonts w:ascii="Times New Roman" w:eastAsiaTheme="minorEastAsia" w:hAnsi="Times New Roman" w:cs="Times New Roman"/>
          <w:sz w:val="28"/>
          <w:szCs w:val="28"/>
        </w:rPr>
        <w:t xml:space="preserve"> этой связи, в рамках второго параграфа первого раздела, мы попытаемся продемонстрировать положение о том, что в</w:t>
      </w:r>
      <w:r w:rsidRPr="0042425B">
        <w:rPr>
          <w:rFonts w:ascii="Times New Roman" w:eastAsiaTheme="minorEastAsia" w:hAnsi="Times New Roman" w:cs="Times New Roman"/>
          <w:sz w:val="28"/>
          <w:szCs w:val="28"/>
        </w:rPr>
        <w:t xml:space="preserve"> современной </w:t>
      </w:r>
      <w:r w:rsidR="008F7DF8" w:rsidRPr="0042425B">
        <w:rPr>
          <w:rFonts w:ascii="Times New Roman" w:eastAsiaTheme="minorEastAsia" w:hAnsi="Times New Roman" w:cs="Times New Roman"/>
          <w:sz w:val="28"/>
          <w:szCs w:val="28"/>
        </w:rPr>
        <w:t>политической социологии</w:t>
      </w:r>
      <w:r w:rsidRPr="0042425B">
        <w:rPr>
          <w:rFonts w:ascii="Times New Roman" w:eastAsiaTheme="minorEastAsia" w:hAnsi="Times New Roman" w:cs="Times New Roman"/>
          <w:sz w:val="28"/>
          <w:szCs w:val="28"/>
        </w:rPr>
        <w:t xml:space="preserve"> </w:t>
      </w:r>
      <w:r w:rsidR="008F7DF8" w:rsidRPr="0042425B">
        <w:rPr>
          <w:rFonts w:ascii="Times New Roman" w:eastAsiaTheme="minorEastAsia" w:hAnsi="Times New Roman" w:cs="Times New Roman"/>
          <w:sz w:val="28"/>
          <w:szCs w:val="28"/>
        </w:rPr>
        <w:t>феномен п</w:t>
      </w:r>
      <w:r w:rsidR="00304CC1" w:rsidRPr="0042425B">
        <w:rPr>
          <w:rFonts w:ascii="Times New Roman" w:eastAsiaTheme="minorEastAsia" w:hAnsi="Times New Roman" w:cs="Times New Roman"/>
          <w:sz w:val="28"/>
          <w:szCs w:val="28"/>
        </w:rPr>
        <w:t>олитическо</w:t>
      </w:r>
      <w:r w:rsidR="008F7DF8" w:rsidRPr="0042425B">
        <w:rPr>
          <w:rFonts w:ascii="Times New Roman" w:eastAsiaTheme="minorEastAsia" w:hAnsi="Times New Roman" w:cs="Times New Roman"/>
          <w:sz w:val="28"/>
          <w:szCs w:val="28"/>
        </w:rPr>
        <w:t>го</w:t>
      </w:r>
      <w:r w:rsidR="00304CC1" w:rsidRPr="0042425B">
        <w:rPr>
          <w:rFonts w:ascii="Times New Roman" w:eastAsiaTheme="minorEastAsia" w:hAnsi="Times New Roman" w:cs="Times New Roman"/>
          <w:sz w:val="28"/>
          <w:szCs w:val="28"/>
        </w:rPr>
        <w:t xml:space="preserve"> участи</w:t>
      </w:r>
      <w:r w:rsidR="008F7DF8" w:rsidRPr="0042425B">
        <w:rPr>
          <w:rFonts w:ascii="Times New Roman" w:eastAsiaTheme="minorEastAsia" w:hAnsi="Times New Roman" w:cs="Times New Roman"/>
          <w:sz w:val="28"/>
          <w:szCs w:val="28"/>
        </w:rPr>
        <w:t>я</w:t>
      </w:r>
      <w:r w:rsidR="00304CC1" w:rsidRPr="0042425B">
        <w:rPr>
          <w:rFonts w:ascii="Times New Roman" w:eastAsiaTheme="minorEastAsia" w:hAnsi="Times New Roman" w:cs="Times New Roman"/>
          <w:sz w:val="28"/>
          <w:szCs w:val="28"/>
        </w:rPr>
        <w:t xml:space="preserve"> </w:t>
      </w:r>
      <w:r w:rsidR="00410E6A">
        <w:rPr>
          <w:rFonts w:ascii="Times New Roman" w:eastAsiaTheme="minorEastAsia" w:hAnsi="Times New Roman" w:cs="Times New Roman"/>
          <w:sz w:val="28"/>
          <w:szCs w:val="28"/>
        </w:rPr>
        <w:t>является</w:t>
      </w:r>
      <w:r w:rsidR="00304CC1" w:rsidRPr="0042425B">
        <w:rPr>
          <w:rFonts w:ascii="Times New Roman" w:eastAsiaTheme="minorEastAsia" w:hAnsi="Times New Roman" w:cs="Times New Roman"/>
          <w:sz w:val="28"/>
          <w:szCs w:val="28"/>
        </w:rPr>
        <w:t xml:space="preserve"> широко рассматриваемым </w:t>
      </w:r>
      <w:r w:rsidR="008F7DF8" w:rsidRPr="0042425B">
        <w:rPr>
          <w:rFonts w:ascii="Times New Roman" w:eastAsiaTheme="minorEastAsia" w:hAnsi="Times New Roman" w:cs="Times New Roman"/>
          <w:sz w:val="28"/>
          <w:szCs w:val="28"/>
        </w:rPr>
        <w:t>явлением</w:t>
      </w:r>
      <w:r w:rsidR="00410E6A">
        <w:rPr>
          <w:rFonts w:ascii="Times New Roman" w:eastAsiaTheme="minorEastAsia" w:hAnsi="Times New Roman" w:cs="Times New Roman"/>
          <w:sz w:val="28"/>
          <w:szCs w:val="28"/>
        </w:rPr>
        <w:t xml:space="preserve">, в котором важным из </w:t>
      </w:r>
      <w:r w:rsidR="00304CC1" w:rsidRPr="0042425B">
        <w:rPr>
          <w:rFonts w:ascii="Times New Roman" w:eastAsiaTheme="minorEastAsia" w:hAnsi="Times New Roman" w:cs="Times New Roman"/>
          <w:sz w:val="28"/>
          <w:szCs w:val="28"/>
        </w:rPr>
        <w:t>критериев политического участия является наличие политической активности</w:t>
      </w:r>
      <w:r w:rsidR="00410E6A">
        <w:rPr>
          <w:rFonts w:ascii="Times New Roman" w:eastAsiaTheme="minorEastAsia" w:hAnsi="Times New Roman" w:cs="Times New Roman"/>
          <w:sz w:val="28"/>
          <w:szCs w:val="28"/>
        </w:rPr>
        <w:t>. Р</w:t>
      </w:r>
      <w:r w:rsidR="00304CC1" w:rsidRPr="0042425B">
        <w:rPr>
          <w:rFonts w:ascii="Times New Roman" w:eastAsiaTheme="minorEastAsia" w:hAnsi="Times New Roman" w:cs="Times New Roman"/>
          <w:sz w:val="28"/>
          <w:szCs w:val="28"/>
        </w:rPr>
        <w:t>ассмотрение политической активности в</w:t>
      </w:r>
      <w:r w:rsidRPr="0042425B">
        <w:rPr>
          <w:rFonts w:ascii="Times New Roman" w:eastAsiaTheme="minorEastAsia" w:hAnsi="Times New Roman" w:cs="Times New Roman"/>
          <w:sz w:val="28"/>
          <w:szCs w:val="28"/>
        </w:rPr>
        <w:t xml:space="preserve"> </w:t>
      </w:r>
      <w:r w:rsidR="00304CC1" w:rsidRPr="0042425B">
        <w:rPr>
          <w:rFonts w:ascii="Times New Roman" w:eastAsiaTheme="minorEastAsia" w:hAnsi="Times New Roman" w:cs="Times New Roman"/>
          <w:sz w:val="28"/>
          <w:szCs w:val="28"/>
        </w:rPr>
        <w:t xml:space="preserve">более детальном контексте может способствовать более глубокому пониманию механизмов политического участия в нашем обществе. </w:t>
      </w:r>
    </w:p>
    <w:p w14:paraId="0DB8D8D9" w14:textId="5D7CCF04" w:rsidR="005466FF" w:rsidRPr="0042425B" w:rsidRDefault="00761441" w:rsidP="00761441">
      <w:pPr>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w:t>
      </w:r>
      <w:r w:rsidR="005B0F63" w:rsidRPr="0042425B">
        <w:rPr>
          <w:rFonts w:ascii="Times New Roman" w:eastAsiaTheme="minorEastAsia" w:hAnsi="Times New Roman" w:cs="Times New Roman"/>
          <w:sz w:val="28"/>
          <w:szCs w:val="28"/>
        </w:rPr>
        <w:br/>
      </w:r>
      <w:r w:rsidR="005466FF" w:rsidRPr="0042425B">
        <w:rPr>
          <w:rFonts w:ascii="Times New Roman" w:eastAsiaTheme="minorEastAsia" w:hAnsi="Times New Roman" w:cs="Times New Roman"/>
          <w:sz w:val="28"/>
          <w:szCs w:val="28"/>
        </w:rPr>
        <w:br w:type="page"/>
      </w:r>
    </w:p>
    <w:p w14:paraId="64D29DF4" w14:textId="3556CABB" w:rsidR="00817419" w:rsidRPr="0042425B" w:rsidRDefault="00817419" w:rsidP="00817419">
      <w:pPr>
        <w:pStyle w:val="a8"/>
        <w:spacing w:after="0" w:line="360" w:lineRule="auto"/>
        <w:ind w:left="0"/>
        <w:jc w:val="center"/>
        <w:rPr>
          <w:rFonts w:ascii="Times New Roman" w:hAnsi="Times New Roman" w:cs="Times New Roman"/>
          <w:b/>
          <w:bCs/>
          <w:sz w:val="28"/>
          <w:szCs w:val="28"/>
        </w:rPr>
      </w:pPr>
      <w:r w:rsidRPr="0042425B">
        <w:rPr>
          <w:rFonts w:ascii="Times New Roman" w:hAnsi="Times New Roman" w:cs="Times New Roman"/>
          <w:b/>
          <w:bCs/>
          <w:sz w:val="28"/>
          <w:szCs w:val="28"/>
        </w:rPr>
        <w:lastRenderedPageBreak/>
        <w:t>1.2. Политическая активность как форма политического участия</w:t>
      </w:r>
    </w:p>
    <w:p w14:paraId="3A5CE822" w14:textId="77777777" w:rsidR="00A92DC7" w:rsidRPr="0042425B" w:rsidRDefault="00A92DC7" w:rsidP="005466FF">
      <w:pPr>
        <w:rPr>
          <w:rFonts w:ascii="Times New Roman" w:hAnsi="Times New Roman" w:cs="Times New Roman"/>
          <w:sz w:val="28"/>
          <w:szCs w:val="28"/>
        </w:rPr>
      </w:pPr>
    </w:p>
    <w:p w14:paraId="1EACE7B3" w14:textId="1B980C70" w:rsidR="00742BDF" w:rsidRPr="0042425B" w:rsidRDefault="00742BDF" w:rsidP="00205B39">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Политическое участие </w:t>
      </w:r>
      <w:r w:rsidR="00205B39" w:rsidRPr="0042425B">
        <w:rPr>
          <w:rFonts w:ascii="Times New Roman" w:eastAsiaTheme="minorEastAsia" w:hAnsi="Times New Roman" w:cs="Times New Roman"/>
          <w:sz w:val="28"/>
          <w:szCs w:val="28"/>
        </w:rPr>
        <w:t>— это</w:t>
      </w:r>
      <w:r w:rsidRPr="0042425B">
        <w:rPr>
          <w:rFonts w:ascii="Times New Roman" w:eastAsiaTheme="minorEastAsia" w:hAnsi="Times New Roman" w:cs="Times New Roman"/>
          <w:sz w:val="28"/>
          <w:szCs w:val="28"/>
        </w:rPr>
        <w:t xml:space="preserve"> одно из наиболее значимых исследуемых понятий в </w:t>
      </w:r>
      <w:r w:rsidR="00AA0FC8">
        <w:rPr>
          <w:rFonts w:ascii="Times New Roman" w:eastAsiaTheme="minorEastAsia" w:hAnsi="Times New Roman" w:cs="Times New Roman"/>
          <w:sz w:val="28"/>
          <w:szCs w:val="28"/>
        </w:rPr>
        <w:t>политической социологии</w:t>
      </w:r>
      <w:r w:rsidRPr="0042425B">
        <w:rPr>
          <w:rFonts w:ascii="Times New Roman" w:eastAsiaTheme="minorEastAsia" w:hAnsi="Times New Roman" w:cs="Times New Roman"/>
          <w:sz w:val="28"/>
          <w:szCs w:val="28"/>
        </w:rPr>
        <w:t>, так как оно представляет возможность граждан влиять на процессы принятия политических решений и управления страной. Понимание и описание политического участия могут быть различными в разных странах и государственных системах и зависят от контекста исторических, культурных и социальных факторов.</w:t>
      </w:r>
      <w:r w:rsidR="00205B39"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Политическое участие граждан </w:t>
      </w:r>
      <w:r w:rsidR="00205B39" w:rsidRPr="0042425B">
        <w:rPr>
          <w:rFonts w:ascii="Times New Roman" w:eastAsiaTheme="minorEastAsia" w:hAnsi="Times New Roman" w:cs="Times New Roman"/>
          <w:sz w:val="28"/>
          <w:szCs w:val="28"/>
        </w:rPr>
        <w:t>в той или иной мере оказывает влияние</w:t>
      </w:r>
      <w:r w:rsidRPr="0042425B">
        <w:rPr>
          <w:rFonts w:ascii="Times New Roman" w:eastAsiaTheme="minorEastAsia" w:hAnsi="Times New Roman" w:cs="Times New Roman"/>
          <w:sz w:val="28"/>
          <w:szCs w:val="28"/>
        </w:rPr>
        <w:t xml:space="preserve"> на политическую стабильность, гражданскую активность и развитие демократических институтов в обществе.</w:t>
      </w:r>
      <w:r w:rsidR="001D3D99" w:rsidRPr="0042425B">
        <w:rPr>
          <w:rFonts w:ascii="Times New Roman" w:eastAsiaTheme="minorEastAsia" w:hAnsi="Times New Roman" w:cs="Times New Roman"/>
          <w:sz w:val="28"/>
          <w:szCs w:val="28"/>
        </w:rPr>
        <w:t xml:space="preserve"> </w:t>
      </w:r>
      <w:r w:rsidR="00205B39" w:rsidRPr="0042425B">
        <w:rPr>
          <w:rFonts w:ascii="Times New Roman" w:eastAsiaTheme="minorEastAsia" w:hAnsi="Times New Roman" w:cs="Times New Roman"/>
          <w:sz w:val="28"/>
          <w:szCs w:val="28"/>
        </w:rPr>
        <w:t>Исследования в области политической социологии</w:t>
      </w:r>
      <w:r w:rsidRPr="0042425B">
        <w:rPr>
          <w:rFonts w:ascii="Times New Roman" w:eastAsiaTheme="minorEastAsia" w:hAnsi="Times New Roman" w:cs="Times New Roman"/>
          <w:sz w:val="28"/>
          <w:szCs w:val="28"/>
        </w:rPr>
        <w:t xml:space="preserve"> позволяют анализировать различные факторы, влияющие на уровень политической активности граждан </w:t>
      </w:r>
      <w:r w:rsidR="001D3D99" w:rsidRPr="0042425B">
        <w:rPr>
          <w:rFonts w:ascii="Times New Roman" w:eastAsiaTheme="minorEastAsia" w:hAnsi="Times New Roman" w:cs="Times New Roman"/>
          <w:sz w:val="28"/>
          <w:szCs w:val="28"/>
        </w:rPr>
        <w:t>— это</w:t>
      </w:r>
      <w:r w:rsidRPr="0042425B">
        <w:rPr>
          <w:rFonts w:ascii="Times New Roman" w:eastAsiaTheme="minorEastAsia" w:hAnsi="Times New Roman" w:cs="Times New Roman"/>
          <w:sz w:val="28"/>
          <w:szCs w:val="28"/>
        </w:rPr>
        <w:t xml:space="preserve"> могут быть экономические, культурные, образовательные, политические и другие факторы. Кроме того, </w:t>
      </w:r>
      <w:r w:rsidR="00205B39" w:rsidRPr="0042425B">
        <w:rPr>
          <w:rFonts w:ascii="Times New Roman" w:eastAsiaTheme="minorEastAsia" w:hAnsi="Times New Roman" w:cs="Times New Roman"/>
          <w:sz w:val="28"/>
          <w:szCs w:val="28"/>
        </w:rPr>
        <w:t xml:space="preserve">эти исследования </w:t>
      </w:r>
      <w:r w:rsidRPr="0042425B">
        <w:rPr>
          <w:rFonts w:ascii="Times New Roman" w:eastAsiaTheme="minorEastAsia" w:hAnsi="Times New Roman" w:cs="Times New Roman"/>
          <w:sz w:val="28"/>
          <w:szCs w:val="28"/>
        </w:rPr>
        <w:t>выявлять особенности и различия в механизмах политического участия в разных странах и общественных системах</w:t>
      </w:r>
      <w:r w:rsidR="00205B39" w:rsidRPr="0042425B">
        <w:rPr>
          <w:rFonts w:ascii="Times New Roman" w:eastAsiaTheme="minorEastAsia" w:hAnsi="Times New Roman" w:cs="Times New Roman"/>
          <w:sz w:val="28"/>
          <w:szCs w:val="28"/>
        </w:rPr>
        <w:t>, а также определить степень э</w:t>
      </w:r>
      <w:r w:rsidRPr="0042425B">
        <w:rPr>
          <w:rFonts w:ascii="Times New Roman" w:eastAsiaTheme="minorEastAsia" w:hAnsi="Times New Roman" w:cs="Times New Roman"/>
          <w:sz w:val="28"/>
          <w:szCs w:val="28"/>
        </w:rPr>
        <w:t xml:space="preserve">ффективности </w:t>
      </w:r>
      <w:r w:rsidR="00205B39" w:rsidRPr="0042425B">
        <w:rPr>
          <w:rFonts w:ascii="Times New Roman" w:eastAsiaTheme="minorEastAsia" w:hAnsi="Times New Roman" w:cs="Times New Roman"/>
          <w:sz w:val="28"/>
          <w:szCs w:val="28"/>
        </w:rPr>
        <w:t xml:space="preserve">отдельных практик участия </w:t>
      </w:r>
      <w:r w:rsidRPr="0042425B">
        <w:rPr>
          <w:rFonts w:ascii="Times New Roman" w:eastAsiaTheme="minorEastAsia" w:hAnsi="Times New Roman" w:cs="Times New Roman"/>
          <w:sz w:val="28"/>
          <w:szCs w:val="28"/>
        </w:rPr>
        <w:t>в политических процессах</w:t>
      </w:r>
      <w:r w:rsidR="00205B39" w:rsidRPr="0042425B">
        <w:rPr>
          <w:rFonts w:ascii="Times New Roman" w:eastAsiaTheme="minorEastAsia" w:hAnsi="Times New Roman" w:cs="Times New Roman"/>
          <w:sz w:val="28"/>
          <w:szCs w:val="28"/>
        </w:rPr>
        <w:t>.</w:t>
      </w:r>
    </w:p>
    <w:p w14:paraId="4779FEC5" w14:textId="0AD66BA7" w:rsidR="00742BDF" w:rsidRPr="0042425B" w:rsidRDefault="00742BDF" w:rsidP="009A16A7">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Эффективность политического участия граждан напрямую связана с уровнем демократической зрелости и развития общества</w:t>
      </w:r>
      <w:r w:rsidR="00AD7495">
        <w:rPr>
          <w:rStyle w:val="a7"/>
          <w:rFonts w:ascii="Times New Roman" w:eastAsiaTheme="minorEastAsia" w:hAnsi="Times New Roman" w:cs="Times New Roman"/>
          <w:sz w:val="28"/>
          <w:szCs w:val="28"/>
        </w:rPr>
        <w:footnoteReference w:id="38"/>
      </w:r>
      <w:r w:rsidRPr="0042425B">
        <w:rPr>
          <w:rFonts w:ascii="Times New Roman" w:eastAsiaTheme="minorEastAsia" w:hAnsi="Times New Roman" w:cs="Times New Roman"/>
          <w:sz w:val="28"/>
          <w:szCs w:val="28"/>
        </w:rPr>
        <w:t xml:space="preserve">. Исследование факторов, влияющих на политическую активность граждан в конкретных странах, становится важной задачей. Поэтому мы можем смело утверждать, что </w:t>
      </w:r>
      <w:r w:rsidR="009A16A7" w:rsidRPr="0042425B">
        <w:rPr>
          <w:rFonts w:ascii="Times New Roman" w:eastAsiaTheme="minorEastAsia" w:hAnsi="Times New Roman" w:cs="Times New Roman"/>
          <w:sz w:val="28"/>
          <w:szCs w:val="28"/>
        </w:rPr>
        <w:t>исследование феномена политического участия и активности является междисциплинарным.</w:t>
      </w:r>
      <w:r w:rsidRPr="0042425B">
        <w:rPr>
          <w:rFonts w:ascii="Times New Roman" w:eastAsiaTheme="minorEastAsia" w:hAnsi="Times New Roman" w:cs="Times New Roman"/>
          <w:sz w:val="28"/>
          <w:szCs w:val="28"/>
        </w:rPr>
        <w:t xml:space="preserve"> Цель научных исследований в области политического участия заключается в выявлении ключевых особенностей, способов и методов, которые используются гражданами для участия в политических процессах, а также в разработке мер и политических стратегий, которые могут </w:t>
      </w:r>
      <w:r w:rsidRPr="0042425B">
        <w:rPr>
          <w:rFonts w:ascii="Times New Roman" w:eastAsiaTheme="minorEastAsia" w:hAnsi="Times New Roman" w:cs="Times New Roman"/>
          <w:sz w:val="28"/>
          <w:szCs w:val="28"/>
        </w:rPr>
        <w:lastRenderedPageBreak/>
        <w:t>поощрять и поддерживать политическую активность граждан.</w:t>
      </w:r>
      <w:r w:rsidR="009A16A7" w:rsidRPr="0042425B">
        <w:rPr>
          <w:rFonts w:ascii="Times New Roman" w:eastAsiaTheme="minorEastAsia" w:hAnsi="Times New Roman" w:cs="Times New Roman"/>
          <w:sz w:val="28"/>
          <w:szCs w:val="28"/>
        </w:rPr>
        <w:t xml:space="preserve"> В нашем случае, особое внимание приковано практикам цифрового (электронного) участия.</w:t>
      </w:r>
    </w:p>
    <w:p w14:paraId="1281D057" w14:textId="2E2F99B8" w:rsidR="00742BDF" w:rsidRPr="0042425B" w:rsidRDefault="00742BDF" w:rsidP="00742BD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Конечной целью различных исследований, проводимых в области политического участия, является создание условий для конструктивного диалога между гражданами и государственными органами по важнейшим вопросам, касающимся политической жизни страны. Такой диалог может способствовать укреплению демократии, развитию гражданского общества и снижению вероятности возникновения социальных конфликтов.</w:t>
      </w:r>
    </w:p>
    <w:p w14:paraId="20D3F55C" w14:textId="77777777" w:rsidR="008804C6" w:rsidRPr="0042425B" w:rsidRDefault="00AB1A4E" w:rsidP="00D502C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Современные политические технологии предоставляют новые возможности для активного участия в политических процессах. Однако, в современной России особенный акцент делается на формы политического участия в </w:t>
      </w:r>
      <w:r w:rsidR="00D502CF" w:rsidRPr="0042425B">
        <w:rPr>
          <w:rFonts w:ascii="Times New Roman" w:eastAsiaTheme="minorEastAsia" w:hAnsi="Times New Roman" w:cs="Times New Roman"/>
          <w:sz w:val="28"/>
          <w:szCs w:val="28"/>
        </w:rPr>
        <w:t>период пред</w:t>
      </w:r>
      <w:r w:rsidRPr="0042425B">
        <w:rPr>
          <w:rFonts w:ascii="Times New Roman" w:eastAsiaTheme="minorEastAsia" w:hAnsi="Times New Roman" w:cs="Times New Roman"/>
          <w:sz w:val="28"/>
          <w:szCs w:val="28"/>
        </w:rPr>
        <w:t>выборных кампаниях и важных политических событи</w:t>
      </w:r>
      <w:r w:rsidR="00D502CF" w:rsidRPr="0042425B">
        <w:rPr>
          <w:rFonts w:ascii="Times New Roman" w:eastAsiaTheme="minorEastAsia" w:hAnsi="Times New Roman" w:cs="Times New Roman"/>
          <w:sz w:val="28"/>
          <w:szCs w:val="28"/>
        </w:rPr>
        <w:t>й</w:t>
      </w:r>
      <w:r w:rsidRPr="0042425B">
        <w:rPr>
          <w:rFonts w:ascii="Times New Roman" w:eastAsiaTheme="minorEastAsia" w:hAnsi="Times New Roman" w:cs="Times New Roman"/>
          <w:sz w:val="28"/>
          <w:szCs w:val="28"/>
        </w:rPr>
        <w:t>, что вызывает определенные проблемы в организации политической активности вне указанных контекстов.</w:t>
      </w:r>
      <w:r w:rsidR="00D502CF" w:rsidRPr="0042425B">
        <w:rPr>
          <w:rFonts w:ascii="Times New Roman" w:eastAsiaTheme="minorEastAsia" w:hAnsi="Times New Roman" w:cs="Times New Roman"/>
          <w:sz w:val="28"/>
          <w:szCs w:val="28"/>
        </w:rPr>
        <w:t xml:space="preserve"> Однако, внедрение практик цифрового участия является способом решения устоявшейся тенденции.</w:t>
      </w:r>
    </w:p>
    <w:p w14:paraId="258726FA" w14:textId="5B022F89" w:rsidR="00AB1A4E" w:rsidRPr="0042425B" w:rsidRDefault="00AB1A4E" w:rsidP="00D502C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В настоящее время </w:t>
      </w:r>
      <w:r w:rsidR="005E7020" w:rsidRPr="0042425B">
        <w:rPr>
          <w:rFonts w:ascii="Times New Roman" w:eastAsiaTheme="minorEastAsia" w:hAnsi="Times New Roman" w:cs="Times New Roman"/>
          <w:sz w:val="28"/>
          <w:szCs w:val="28"/>
        </w:rPr>
        <w:t xml:space="preserve">гражданское </w:t>
      </w:r>
      <w:r w:rsidRPr="0042425B">
        <w:rPr>
          <w:rFonts w:ascii="Times New Roman" w:eastAsiaTheme="minorEastAsia" w:hAnsi="Times New Roman" w:cs="Times New Roman"/>
          <w:sz w:val="28"/>
          <w:szCs w:val="28"/>
        </w:rPr>
        <w:t>политическое участие становится одной из наиболее актуальных проблем</w:t>
      </w:r>
      <w:r w:rsidR="005E7020" w:rsidRPr="0042425B">
        <w:rPr>
          <w:rFonts w:ascii="Times New Roman" w:eastAsiaTheme="minorEastAsia" w:hAnsi="Times New Roman" w:cs="Times New Roman"/>
          <w:sz w:val="28"/>
          <w:szCs w:val="28"/>
        </w:rPr>
        <w:t xml:space="preserve"> политической социологии</w:t>
      </w:r>
      <w:r w:rsidRPr="0042425B">
        <w:rPr>
          <w:rFonts w:ascii="Times New Roman" w:eastAsiaTheme="minorEastAsia" w:hAnsi="Times New Roman" w:cs="Times New Roman"/>
          <w:sz w:val="28"/>
          <w:szCs w:val="28"/>
        </w:rPr>
        <w:t xml:space="preserve">. В ее основе лежит вовлечение граждан в политические процессы и определенные социально-политические акции. Проблематика политического участия существенно превышает рамки участия граждан в выборах или в работе государственных органов. Вместе с развитием в политике простых форм политической активности, таких как митинги, шествия, демонстрации, становится заметным осознанное желание участвовать в подобных акциях. Более того, развитие политических технологий способствует появлению новых практик политической активности и политического участия. </w:t>
      </w:r>
    </w:p>
    <w:p w14:paraId="4CEF1CEF" w14:textId="77777777" w:rsidR="00AB1A4E" w:rsidRPr="0042425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Однако, основной проблемой политического участия в современной России является уклонение от необходимости развития форм участия граждан в политических процессах вне периодов избирательных кампаний или вне обсуждения важных политических событий. Наблюдается акцент на </w:t>
      </w:r>
      <w:r w:rsidRPr="0042425B">
        <w:rPr>
          <w:rFonts w:ascii="Times New Roman" w:eastAsiaTheme="minorEastAsia" w:hAnsi="Times New Roman" w:cs="Times New Roman"/>
          <w:sz w:val="28"/>
          <w:szCs w:val="28"/>
        </w:rPr>
        <w:lastRenderedPageBreak/>
        <w:t xml:space="preserve">использовании простых форм политической активности в период выборов и при важных политических событиях. </w:t>
      </w:r>
    </w:p>
    <w:p w14:paraId="2C4E2835" w14:textId="61849A38" w:rsidR="00EE2CFF" w:rsidRPr="0042425B" w:rsidRDefault="00AB1A4E" w:rsidP="002021C1">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Российские исследователи рассматривают феномен политического участия с двух позиций. Согласно первой позиции, политическое участие граждан в политических процессах является непременной потребностью государства. Независимо от форм политической активности, они способствуют поддержанию демократической природы государства. Фактически, политическое участие является неотъемлемой частью жизни населения, и благодаря формам политической активности население выражает свои интересы. Подобная трактовка политического участия предполагает всеобщность участия граждан в политике.</w:t>
      </w:r>
      <w:r w:rsidR="00EE2CFF" w:rsidRPr="0042425B">
        <w:rPr>
          <w:rFonts w:ascii="Times New Roman" w:eastAsiaTheme="minorEastAsia" w:hAnsi="Times New Roman" w:cs="Times New Roman"/>
          <w:sz w:val="28"/>
          <w:szCs w:val="28"/>
        </w:rPr>
        <w:t xml:space="preserve"> </w:t>
      </w:r>
    </w:p>
    <w:p w14:paraId="5C1E7778" w14:textId="7F4FD18E" w:rsidR="00EE2CFF" w:rsidRPr="0042425B" w:rsidRDefault="00D1140D" w:rsidP="00AD7495">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Один из таких исследователей – А. В. Рябов</w:t>
      </w:r>
      <w:r w:rsidR="00AD7495">
        <w:rPr>
          <w:rStyle w:val="a7"/>
          <w:rFonts w:ascii="Times New Roman" w:eastAsiaTheme="minorEastAsia" w:hAnsi="Times New Roman" w:cs="Times New Roman"/>
          <w:sz w:val="28"/>
          <w:szCs w:val="28"/>
        </w:rPr>
        <w:footnoteReference w:id="39"/>
      </w:r>
      <w:r w:rsidRPr="0042425B">
        <w:rPr>
          <w:rFonts w:ascii="Times New Roman" w:eastAsiaTheme="minorEastAsia" w:hAnsi="Times New Roman" w:cs="Times New Roman"/>
          <w:sz w:val="28"/>
          <w:szCs w:val="28"/>
        </w:rPr>
        <w:t xml:space="preserve"> в своих работах он подчеркивает важность неформальных способов политического участия для гражданского общества и разработки новых форм участия. Рябов также выступает за еще большее расширение участия граждан в политических процессах, в том числе через развитие интернет-технологий.</w:t>
      </w:r>
      <w:r w:rsidR="00AD7495">
        <w:rPr>
          <w:rFonts w:ascii="Times New Roman" w:eastAsiaTheme="minorEastAsia" w:hAnsi="Times New Roman" w:cs="Times New Roman"/>
          <w:sz w:val="28"/>
          <w:szCs w:val="28"/>
        </w:rPr>
        <w:t xml:space="preserve"> В </w:t>
      </w:r>
      <w:r w:rsidR="00EE2CFF" w:rsidRPr="0042425B">
        <w:rPr>
          <w:rFonts w:ascii="Times New Roman" w:eastAsiaTheme="minorEastAsia" w:hAnsi="Times New Roman" w:cs="Times New Roman"/>
          <w:sz w:val="28"/>
          <w:szCs w:val="28"/>
        </w:rPr>
        <w:t>российском обществе существуют и другие формы политического участия, которые могут быть не очевидными или неформальными. Например, влияние на решения государственных органов через посредников, представителей бизнеса</w:t>
      </w:r>
      <w:r w:rsidR="00AD7495">
        <w:rPr>
          <w:rFonts w:ascii="Times New Roman" w:eastAsiaTheme="minorEastAsia" w:hAnsi="Times New Roman" w:cs="Times New Roman"/>
          <w:sz w:val="28"/>
          <w:szCs w:val="28"/>
        </w:rPr>
        <w:t xml:space="preserve"> и региональной прессы</w:t>
      </w:r>
      <w:r w:rsidR="007A463A">
        <w:rPr>
          <w:rFonts w:ascii="Times New Roman" w:eastAsiaTheme="minorEastAsia" w:hAnsi="Times New Roman" w:cs="Times New Roman"/>
          <w:sz w:val="28"/>
          <w:szCs w:val="28"/>
        </w:rPr>
        <w:t>.</w:t>
      </w:r>
      <w:r w:rsidR="00AD7495">
        <w:rPr>
          <w:rStyle w:val="a7"/>
          <w:rFonts w:ascii="Times New Roman" w:eastAsiaTheme="minorEastAsia" w:hAnsi="Times New Roman" w:cs="Times New Roman"/>
          <w:sz w:val="28"/>
          <w:szCs w:val="28"/>
        </w:rPr>
        <w:footnoteReference w:id="40"/>
      </w:r>
      <w:r w:rsidR="007A463A">
        <w:rPr>
          <w:rFonts w:ascii="Times New Roman" w:eastAsiaTheme="minorEastAsia" w:hAnsi="Times New Roman" w:cs="Times New Roman"/>
          <w:sz w:val="28"/>
          <w:szCs w:val="28"/>
        </w:rPr>
        <w:t xml:space="preserve"> </w:t>
      </w:r>
      <w:r w:rsidR="007A463A" w:rsidRPr="007A463A">
        <w:rPr>
          <w:rFonts w:ascii="Times New Roman" w:eastAsiaTheme="minorEastAsia" w:hAnsi="Times New Roman" w:cs="Times New Roman"/>
          <w:sz w:val="28"/>
          <w:szCs w:val="28"/>
        </w:rPr>
        <w:t>Татаркова Д. Ю</w:t>
      </w:r>
      <w:r w:rsidR="007A463A">
        <w:rPr>
          <w:rFonts w:ascii="Times New Roman" w:eastAsiaTheme="minorEastAsia" w:hAnsi="Times New Roman" w:cs="Times New Roman"/>
          <w:sz w:val="28"/>
          <w:szCs w:val="28"/>
        </w:rPr>
        <w:t xml:space="preserve">. определяет особую </w:t>
      </w:r>
      <w:r w:rsidR="00D119AC">
        <w:rPr>
          <w:rFonts w:ascii="Times New Roman" w:eastAsiaTheme="minorEastAsia" w:hAnsi="Times New Roman" w:cs="Times New Roman"/>
          <w:sz w:val="28"/>
          <w:szCs w:val="28"/>
        </w:rPr>
        <w:t>роль политической</w:t>
      </w:r>
      <w:r w:rsidR="007A463A">
        <w:rPr>
          <w:rFonts w:ascii="Times New Roman" w:eastAsiaTheme="minorEastAsia" w:hAnsi="Times New Roman" w:cs="Times New Roman"/>
          <w:sz w:val="28"/>
          <w:szCs w:val="28"/>
        </w:rPr>
        <w:t xml:space="preserve"> оппозиции в протестном движении</w:t>
      </w:r>
      <w:r w:rsidR="007A463A">
        <w:rPr>
          <w:rStyle w:val="a7"/>
          <w:rFonts w:ascii="Times New Roman" w:eastAsiaTheme="minorEastAsia" w:hAnsi="Times New Roman" w:cs="Times New Roman"/>
          <w:sz w:val="28"/>
          <w:szCs w:val="28"/>
        </w:rPr>
        <w:footnoteReference w:id="41"/>
      </w:r>
      <w:r w:rsidR="007A463A">
        <w:rPr>
          <w:rFonts w:ascii="Times New Roman" w:eastAsiaTheme="minorEastAsia" w:hAnsi="Times New Roman" w:cs="Times New Roman"/>
          <w:sz w:val="28"/>
          <w:szCs w:val="28"/>
        </w:rPr>
        <w:t xml:space="preserve">. Е. Б. Шестопал </w:t>
      </w:r>
      <w:r w:rsidR="007A463A" w:rsidRPr="007A463A">
        <w:rPr>
          <w:rFonts w:ascii="Times New Roman" w:eastAsiaTheme="minorEastAsia" w:hAnsi="Times New Roman" w:cs="Times New Roman"/>
          <w:sz w:val="28"/>
          <w:szCs w:val="28"/>
        </w:rPr>
        <w:t xml:space="preserve">подчеркивает значимость социального окружения для формирования индивидуальных ценностей и поведения человека в сфере политики. Он отмечает, что наше отношение к государству зависят не только от личных </w:t>
      </w:r>
      <w:r w:rsidR="007A463A" w:rsidRPr="007A463A">
        <w:rPr>
          <w:rFonts w:ascii="Times New Roman" w:eastAsiaTheme="minorEastAsia" w:hAnsi="Times New Roman" w:cs="Times New Roman"/>
          <w:sz w:val="28"/>
          <w:szCs w:val="28"/>
        </w:rPr>
        <w:lastRenderedPageBreak/>
        <w:t>характеристик (таких как возраст или образование), но также от тех социокультурных факторов, которые нас окружают.</w:t>
      </w:r>
      <w:r w:rsidR="007A463A">
        <w:rPr>
          <w:rStyle w:val="a7"/>
          <w:rFonts w:ascii="Times New Roman" w:eastAsiaTheme="minorEastAsia" w:hAnsi="Times New Roman" w:cs="Times New Roman"/>
          <w:sz w:val="28"/>
          <w:szCs w:val="28"/>
        </w:rPr>
        <w:footnoteReference w:id="42"/>
      </w:r>
    </w:p>
    <w:p w14:paraId="68DDAA97" w14:textId="5C484D98" w:rsidR="00D1140D" w:rsidRPr="0042425B" w:rsidRDefault="00D1140D" w:rsidP="00D1140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Таким образом, отечественные исследователи подчеркивают, что политическое участие является ключевой составляющей демократического государства и требует разработки новых форм участия граждан. Только через участие граждан в политических процессах можно достичь качественных изменений в обществе и поддержать демократические ценности. Следовательно, политическое участие, помимо наиболее распространенных практик участия, также может проявляться в виде жалоб, протестов, а также участия в социальных движениях и общественной деятельности. Появление новых форм политической активности и их осознанное принятие порождают необходимость участия в подобных акциях</w:t>
      </w:r>
    </w:p>
    <w:p w14:paraId="593E8814" w14:textId="77777777" w:rsidR="00D119AC" w:rsidRDefault="00AB1A4E" w:rsidP="00D119A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Сторонники второй позиции, главным образом государственные деятели, рассматривают политическое участие граждан как деструктивный элемент. Они утверждают, что для большинства граждан политическое участие является чуждой практикой, неинтересной и недоступной. Согласно данной теории, единственной возможной формой политического участия является участие в выборах</w:t>
      </w:r>
      <w:r w:rsidR="00D119AC">
        <w:rPr>
          <w:rStyle w:val="a7"/>
          <w:rFonts w:ascii="Times New Roman" w:eastAsiaTheme="minorEastAsia" w:hAnsi="Times New Roman" w:cs="Times New Roman"/>
          <w:sz w:val="28"/>
          <w:szCs w:val="28"/>
        </w:rPr>
        <w:footnoteReference w:id="43"/>
      </w:r>
      <w:r w:rsidRPr="0042425B">
        <w:rPr>
          <w:rFonts w:ascii="Times New Roman" w:eastAsiaTheme="minorEastAsia" w:hAnsi="Times New Roman" w:cs="Times New Roman"/>
          <w:sz w:val="28"/>
          <w:szCs w:val="28"/>
        </w:rPr>
        <w:t xml:space="preserve">. Сторонники данной концепции оперируют низменной психологией человека и масс. Более того, массовая политическая активность может стать причиной охлократии, или власти толпы. </w:t>
      </w:r>
      <w:r w:rsidR="00D119AC">
        <w:rPr>
          <w:rFonts w:ascii="Times New Roman" w:eastAsiaTheme="minorEastAsia" w:hAnsi="Times New Roman" w:cs="Times New Roman"/>
          <w:sz w:val="28"/>
          <w:szCs w:val="28"/>
        </w:rPr>
        <w:t xml:space="preserve">А </w:t>
      </w:r>
      <w:r w:rsidR="00E24971" w:rsidRPr="0042425B">
        <w:rPr>
          <w:rFonts w:ascii="Times New Roman" w:eastAsiaTheme="minorEastAsia" w:hAnsi="Times New Roman" w:cs="Times New Roman"/>
          <w:sz w:val="28"/>
          <w:szCs w:val="28"/>
        </w:rPr>
        <w:t xml:space="preserve">выборы являются единственной </w:t>
      </w:r>
      <w:r w:rsidR="00D119AC" w:rsidRPr="0042425B">
        <w:rPr>
          <w:rFonts w:ascii="Times New Roman" w:eastAsiaTheme="minorEastAsia" w:hAnsi="Times New Roman" w:cs="Times New Roman"/>
          <w:sz w:val="28"/>
          <w:szCs w:val="28"/>
        </w:rPr>
        <w:t>широкодоступной</w:t>
      </w:r>
      <w:r w:rsidR="00E24971" w:rsidRPr="0042425B">
        <w:rPr>
          <w:rFonts w:ascii="Times New Roman" w:eastAsiaTheme="minorEastAsia" w:hAnsi="Times New Roman" w:cs="Times New Roman"/>
          <w:sz w:val="28"/>
          <w:szCs w:val="28"/>
        </w:rPr>
        <w:t xml:space="preserve"> формой политического участия для большинства граждан, в то время как другие формы, такие как общественное активизм или участие в общественных слушаниях, доступны только для узких социальных слоев.</w:t>
      </w:r>
    </w:p>
    <w:p w14:paraId="0BF9E115" w14:textId="46BCEF8B" w:rsidR="00AB1A4E" w:rsidRDefault="00E24971" w:rsidP="00D119A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О</w:t>
      </w:r>
      <w:r w:rsidR="00AB1A4E" w:rsidRPr="0042425B">
        <w:rPr>
          <w:rFonts w:ascii="Times New Roman" w:eastAsiaTheme="minorEastAsia" w:hAnsi="Times New Roman" w:cs="Times New Roman"/>
          <w:sz w:val="28"/>
          <w:szCs w:val="28"/>
        </w:rPr>
        <w:t xml:space="preserve">бе позиции являются </w:t>
      </w:r>
      <w:r w:rsidRPr="0042425B">
        <w:rPr>
          <w:rFonts w:ascii="Times New Roman" w:eastAsiaTheme="minorEastAsia" w:hAnsi="Times New Roman" w:cs="Times New Roman"/>
          <w:sz w:val="28"/>
          <w:szCs w:val="28"/>
        </w:rPr>
        <w:t xml:space="preserve">дискуссионными и каждую из них считаем целесообразным соотносить с отдельными случаями. Однако, стоит отметить, что подобные дискуссии привносят новые аспекты в понимание </w:t>
      </w:r>
      <w:r w:rsidRPr="0042425B">
        <w:rPr>
          <w:rFonts w:ascii="Times New Roman" w:eastAsiaTheme="minorEastAsia" w:hAnsi="Times New Roman" w:cs="Times New Roman"/>
          <w:sz w:val="28"/>
          <w:szCs w:val="28"/>
        </w:rPr>
        <w:lastRenderedPageBreak/>
        <w:t>политического участия и его роли в политической системе общества в противовес устоявшимся тенденциям.</w:t>
      </w:r>
    </w:p>
    <w:p w14:paraId="3CB2557F" w14:textId="59A83F0F" w:rsidR="007A463A" w:rsidRPr="0042425B" w:rsidRDefault="007A463A" w:rsidP="00D119AC">
      <w:pPr>
        <w:spacing w:after="0" w:line="360" w:lineRule="auto"/>
        <w:ind w:firstLine="709"/>
        <w:jc w:val="both"/>
        <w:rPr>
          <w:rFonts w:ascii="Times New Roman" w:eastAsiaTheme="minorEastAsia" w:hAnsi="Times New Roman" w:cs="Times New Roman"/>
          <w:sz w:val="28"/>
          <w:szCs w:val="28"/>
        </w:rPr>
      </w:pPr>
      <w:r w:rsidRPr="007A463A">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 xml:space="preserve"> </w:t>
      </w:r>
      <w:r w:rsidRPr="007A463A">
        <w:rPr>
          <w:rFonts w:ascii="Times New Roman" w:eastAsiaTheme="minorEastAsia" w:hAnsi="Times New Roman" w:cs="Times New Roman"/>
          <w:sz w:val="28"/>
          <w:szCs w:val="28"/>
        </w:rPr>
        <w:t>В. Радиков выделяет новые тенденции проявления гражданской активности и приходит к выводу, что в настоящее время оптимальным является сочетание автономной, рациональной, самостоятельной и мобилизованной активности граждан. Он отмечает, что импульсивная политическая активность российских граждан обуславливается смешанным уровнем политической культуры общества и стремлением власти минимизировать и контролировать эту активность при низком уровне институционализации политики. Кроме того, он указывает на период разочарования в демократии как фактор ограничения данного типа активности среди населения России</w:t>
      </w:r>
      <w:r>
        <w:rPr>
          <w:rStyle w:val="a7"/>
          <w:rFonts w:ascii="Times New Roman" w:eastAsiaTheme="minorEastAsia" w:hAnsi="Times New Roman" w:cs="Times New Roman"/>
          <w:sz w:val="28"/>
          <w:szCs w:val="28"/>
        </w:rPr>
        <w:footnoteReference w:id="44"/>
      </w:r>
      <w:r w:rsidRPr="007A463A">
        <w:rPr>
          <w:rFonts w:ascii="Times New Roman" w:eastAsiaTheme="minorEastAsia" w:hAnsi="Times New Roman" w:cs="Times New Roman"/>
          <w:sz w:val="28"/>
          <w:szCs w:val="28"/>
        </w:rPr>
        <w:t>.</w:t>
      </w:r>
    </w:p>
    <w:p w14:paraId="5D56E5D5" w14:textId="343D6325" w:rsidR="00E67CD3" w:rsidRPr="0042425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Политическая активность в конечном счете зависит от принятых в конкретных сообществах практик. Более того, ее уровень может колебаться между крайними позициями, и подходит индивидуально для каждого общества и национальной культуры. Однако, одним из оправданий участия граждан в политической жизни могут служить их конституционные права и свободы, включая свободу выражения своих политических убеждений, а также возможность влиять на принимаемые властью решения.</w:t>
      </w:r>
      <w:r w:rsidRPr="0042425B">
        <w:rPr>
          <w:rFonts w:ascii="Times New Roman" w:eastAsiaTheme="minorEastAsia" w:hAnsi="Times New Roman" w:cs="Times New Roman"/>
          <w:sz w:val="28"/>
          <w:szCs w:val="28"/>
        </w:rPr>
        <w:br/>
        <w:t>Однако, необходимо отметить, что интерпретация причин, приводящих к возникновению различных форм политической активности, является недостаточно полной. Многие исследова</w:t>
      </w:r>
      <w:r w:rsidR="005A0FCD" w:rsidRPr="0042425B">
        <w:rPr>
          <w:rFonts w:ascii="Times New Roman" w:eastAsiaTheme="minorEastAsia" w:hAnsi="Times New Roman" w:cs="Times New Roman"/>
          <w:sz w:val="28"/>
          <w:szCs w:val="28"/>
        </w:rPr>
        <w:t>ния</w:t>
      </w:r>
      <w:r w:rsidRPr="0042425B">
        <w:rPr>
          <w:rFonts w:ascii="Times New Roman" w:eastAsiaTheme="minorEastAsia" w:hAnsi="Times New Roman" w:cs="Times New Roman"/>
          <w:sz w:val="28"/>
          <w:szCs w:val="28"/>
        </w:rPr>
        <w:t xml:space="preserve"> подтверждают, что уровень жизни населения непосредственно влияет на политическую активность. Иными словами, чем выше уровень благосостояния, тем ниже вероятность высокой политической активности.</w:t>
      </w:r>
      <w:r w:rsidR="00353FB5">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Следуя логике, выдвигаемой И.Н. </w:t>
      </w:r>
      <w:r w:rsidRPr="0042425B">
        <w:rPr>
          <w:rFonts w:ascii="Times New Roman" w:eastAsiaTheme="minorEastAsia" w:hAnsi="Times New Roman" w:cs="Times New Roman"/>
          <w:sz w:val="28"/>
          <w:szCs w:val="28"/>
        </w:rPr>
        <w:lastRenderedPageBreak/>
        <w:t>Новоставским</w:t>
      </w:r>
      <w:r w:rsidR="00D119AC">
        <w:rPr>
          <w:rStyle w:val="a7"/>
          <w:rFonts w:ascii="Times New Roman" w:eastAsiaTheme="minorEastAsia" w:hAnsi="Times New Roman" w:cs="Times New Roman"/>
          <w:sz w:val="28"/>
          <w:szCs w:val="28"/>
        </w:rPr>
        <w:footnoteReference w:id="45"/>
      </w:r>
      <w:r w:rsidRPr="0042425B">
        <w:rPr>
          <w:rFonts w:ascii="Times New Roman" w:eastAsiaTheme="minorEastAsia" w:hAnsi="Times New Roman" w:cs="Times New Roman"/>
          <w:sz w:val="28"/>
          <w:szCs w:val="28"/>
        </w:rPr>
        <w:t xml:space="preserve">, можно сделать вывод о том, что развитие форм политической активности напрямую зависит от уровня благополучия населения. </w:t>
      </w:r>
    </w:p>
    <w:p w14:paraId="0C3CA83E" w14:textId="43982564" w:rsidR="00AB1A4E" w:rsidRPr="0042425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Однако необходимо также учитывать, что процессы, связанные с формированием и развитием политических активностей, становятся возможными лишь при условии обеспечения самых основных потребностей граждан. Таким образом, массовость института наблюдателей и формы политического участия, базирующиеся на современных технологиях, возможны лишь при обеспеченности граждан доступом к этим технологиям. Следовательно, рост материального благосостояния населения является фундаментом для развития политической активности.</w:t>
      </w:r>
    </w:p>
    <w:p w14:paraId="0E0EFC30" w14:textId="3D161FAD" w:rsidR="00AB1A4E" w:rsidRPr="0042425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Аналогичную позицию высказывает и В.В. Васюра, который связывает низкий уровень политической активности с сообществами, обладающими развитой экономикой</w:t>
      </w:r>
      <w:r w:rsidR="00D119AC">
        <w:rPr>
          <w:rStyle w:val="a7"/>
          <w:rFonts w:ascii="Times New Roman" w:eastAsiaTheme="minorEastAsia" w:hAnsi="Times New Roman" w:cs="Times New Roman"/>
          <w:sz w:val="28"/>
          <w:szCs w:val="28"/>
        </w:rPr>
        <w:footnoteReference w:id="46"/>
      </w:r>
      <w:r w:rsidRPr="0042425B">
        <w:rPr>
          <w:rFonts w:ascii="Times New Roman" w:eastAsiaTheme="minorEastAsia" w:hAnsi="Times New Roman" w:cs="Times New Roman"/>
          <w:sz w:val="28"/>
          <w:szCs w:val="28"/>
        </w:rPr>
        <w:t xml:space="preserve">. </w:t>
      </w:r>
      <w:r w:rsidR="00D119AC">
        <w:rPr>
          <w:rFonts w:ascii="Times New Roman" w:eastAsiaTheme="minorEastAsia" w:hAnsi="Times New Roman" w:cs="Times New Roman"/>
          <w:sz w:val="28"/>
          <w:szCs w:val="28"/>
        </w:rPr>
        <w:t xml:space="preserve">На наш взгляд, данное </w:t>
      </w:r>
      <w:r w:rsidRPr="0042425B">
        <w:rPr>
          <w:rFonts w:ascii="Times New Roman" w:eastAsiaTheme="minorEastAsia" w:hAnsi="Times New Roman" w:cs="Times New Roman"/>
          <w:sz w:val="28"/>
          <w:szCs w:val="28"/>
        </w:rPr>
        <w:t>утверждение нельзя считать полностью верным, поскольку формы политической активности подвержены изменению в зависимости от политических и экономических обстоятельств в государстве. А политическое участие автор понимает как деятельность, предпринимаемую гражданами (частными лицами) с целями оказания давления на государственную политику или выбор политических лидеров. В данном определение заметно, что акцент, сделанный на частных лицах, позволяет разделять политическое участие граждан и юридических лиц, которым свойственно «лоббирование» интересов, однако, с технических позиций, процедуры «лоббирования» как представления интересов может иметь различные формы, в том числе и свойственные частным лицам.</w:t>
      </w:r>
    </w:p>
    <w:p w14:paraId="6FED709C" w14:textId="77777777" w:rsidR="00AB1A4E" w:rsidRPr="0042425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При анализе распространенных практик политического участия подчеркивается, что такое участие является воплощением запросов </w:t>
      </w:r>
      <w:r w:rsidRPr="0042425B">
        <w:rPr>
          <w:rFonts w:ascii="Times New Roman" w:eastAsiaTheme="minorEastAsia" w:hAnsi="Times New Roman" w:cs="Times New Roman"/>
          <w:sz w:val="28"/>
          <w:szCs w:val="28"/>
        </w:rPr>
        <w:lastRenderedPageBreak/>
        <w:t xml:space="preserve">общественных групп в политической сфере. Исходя из этого, И.И. Гуляев выделяет три вида политической деятельности - политическое отчуждение, пассивность и активность. Таким образом, в массовом масштабе развитие политического участия соответствует консолидации групповых интересов, которые стремятся защитить свои интересы. В данном контексте возникают конкретные требования, которые выражаются в различных формах политической активности. </w:t>
      </w:r>
    </w:p>
    <w:p w14:paraId="316EF3D1" w14:textId="0E218740" w:rsidR="006B3B68" w:rsidRPr="0042425B" w:rsidRDefault="00AB1A4E" w:rsidP="006B3B68">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Согласно трактовке И.И. Гуляева «политическое отчуждение – форма политической активности, при которой человек максимально далеко отдаляется от политических проблем, сосредоточившись на собственных бытовых и экономических проблемах.</w:t>
      </w:r>
      <w:r w:rsidR="006B3B68" w:rsidRPr="0042425B">
        <w:rPr>
          <w:rFonts w:ascii="Times New Roman" w:hAnsi="Times New Roman" w:cs="Times New Roman"/>
        </w:rPr>
        <w:t xml:space="preserve"> </w:t>
      </w:r>
      <w:r w:rsidR="006B3B68" w:rsidRPr="0042425B">
        <w:rPr>
          <w:rFonts w:ascii="Times New Roman" w:eastAsiaTheme="minorEastAsia" w:hAnsi="Times New Roman" w:cs="Times New Roman"/>
          <w:sz w:val="28"/>
          <w:szCs w:val="28"/>
        </w:rPr>
        <w:t>Подобная модель поведения человека демонстрирует то, что он отказывается от участия в политическом процессе, не верит в политических лидеров и институты, и не считает, что его голос и мнение имеют значение. Политическое отчуждение может стать одной из причин вместо участия в политике, люди могут избрать стратегию ухода в свою "комфортную зону" и ограничить свою активность бытовыми и экономическими вопросами. Это может привести к снижению активности граждан в политической жизни, отсутствию общественных контрольных функций и ухудшению качества демократических процессов</w:t>
      </w:r>
      <w:r w:rsidR="00646024">
        <w:rPr>
          <w:rStyle w:val="a7"/>
          <w:rFonts w:ascii="Times New Roman" w:eastAsiaTheme="minorEastAsia" w:hAnsi="Times New Roman" w:cs="Times New Roman"/>
          <w:sz w:val="28"/>
          <w:szCs w:val="28"/>
        </w:rPr>
        <w:footnoteReference w:id="47"/>
      </w:r>
      <w:r w:rsidR="006B3B68" w:rsidRPr="0042425B">
        <w:rPr>
          <w:rFonts w:ascii="Times New Roman" w:eastAsiaTheme="minorEastAsia" w:hAnsi="Times New Roman" w:cs="Times New Roman"/>
          <w:sz w:val="28"/>
          <w:szCs w:val="28"/>
        </w:rPr>
        <w:t>.</w:t>
      </w:r>
      <w:r w:rsidRPr="0042425B">
        <w:rPr>
          <w:rFonts w:ascii="Times New Roman" w:eastAsiaTheme="minorEastAsia" w:hAnsi="Times New Roman" w:cs="Times New Roman"/>
          <w:sz w:val="28"/>
          <w:szCs w:val="28"/>
        </w:rPr>
        <w:t xml:space="preserve"> </w:t>
      </w:r>
    </w:p>
    <w:p w14:paraId="55E83FF6" w14:textId="77777777" w:rsidR="00D16DCD" w:rsidRPr="0042425B" w:rsidRDefault="00D16DCD" w:rsidP="00D16DC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Однако, не следует считать, что политическая пассивность является свойственной исключительно России. Этот явление наблюдается во многих странах мира и обусловлено сложными социально-экономическими и политическими факторами. Важно развивать гражданское образование, повышать информационную грамотность и сознательность населения, что может стать основой для увеличения политической активности и развития демократических процессов.</w:t>
      </w:r>
    </w:p>
    <w:p w14:paraId="7319D165" w14:textId="4F1C26A8" w:rsidR="00387B01" w:rsidRPr="0042425B" w:rsidRDefault="00AB1A4E" w:rsidP="00646024">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lastRenderedPageBreak/>
        <w:t>В работе О.С. Гудова</w:t>
      </w:r>
      <w:r w:rsidR="00646024">
        <w:rPr>
          <w:rStyle w:val="a7"/>
          <w:rFonts w:ascii="Times New Roman" w:eastAsiaTheme="minorEastAsia" w:hAnsi="Times New Roman" w:cs="Times New Roman"/>
          <w:sz w:val="28"/>
          <w:szCs w:val="28"/>
        </w:rPr>
        <w:footnoteReference w:id="48"/>
      </w:r>
      <w:r w:rsidRPr="0042425B">
        <w:rPr>
          <w:rFonts w:ascii="Times New Roman" w:eastAsiaTheme="minorEastAsia" w:hAnsi="Times New Roman" w:cs="Times New Roman"/>
          <w:sz w:val="28"/>
          <w:szCs w:val="28"/>
        </w:rPr>
        <w:t xml:space="preserve"> было предложено еще одно определение участия в политике, которое рассматривает поведенческие особенности человека. Автор определил участие в политике как способ достижения индивидуальных осознанных целей. Важность целеполагания в процессе принятия политических решений была выделена как основной аспект поведенческой стороны форм политического поведения. Согласно автору, </w:t>
      </w:r>
      <w:r w:rsidR="00387B01" w:rsidRPr="0042425B">
        <w:rPr>
          <w:rFonts w:ascii="Times New Roman" w:eastAsiaTheme="minorEastAsia" w:hAnsi="Times New Roman" w:cs="Times New Roman"/>
          <w:sz w:val="28"/>
          <w:szCs w:val="28"/>
        </w:rPr>
        <w:t>является формой проявления активности, поскольку гражданин принимает решение задействовать свое право на участие в выборах или не использовать его.</w:t>
      </w:r>
    </w:p>
    <w:p w14:paraId="36090802" w14:textId="70BAF74C" w:rsidR="00387B01" w:rsidRPr="0042425B" w:rsidRDefault="00387B01" w:rsidP="00387B01">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Она утверждала, что абсентеизм может быть основан на целеполагании гражданина, направленном на изменение или сохранение политической системы. Так, например, гражданин может решить не участвовать в выборах, так как не видит достойных кандидатов или не доверяет существующей политической системе. Таким образом, такое решение может быть осознанным и связанным с целеполаганием. В то же время, абсентеизм также может быть связан с незнанием, равнодушием или безразличием к политике. В этом случае гражданин может не видеть важности своего участия в голосовании или считать, что его голос не имеет значения в существующей политической системе. Несмотря на то, что абсентеизм может быть формой проявления активности, он может оказать отрицательное воздействие на демократические процессы и привести к дальнейшему ухудшению политической ситуации в стране. Поэтому важно стимулировать участие граждан в выборах и повышать их политическую активность через образование и информационную кампанию. </w:t>
      </w:r>
    </w:p>
    <w:p w14:paraId="5E27BA3F" w14:textId="3520E485" w:rsidR="00646024" w:rsidRDefault="00AB1A4E" w:rsidP="00646024">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Близко к этому определению располагается определение, предложенное Д.Д. Северухиной, которое находится на стыке политологических и психологических определений</w:t>
      </w:r>
      <w:r w:rsidR="00646024">
        <w:rPr>
          <w:rStyle w:val="a7"/>
          <w:rFonts w:ascii="Times New Roman" w:eastAsiaTheme="minorEastAsia" w:hAnsi="Times New Roman" w:cs="Times New Roman"/>
          <w:sz w:val="28"/>
          <w:szCs w:val="28"/>
        </w:rPr>
        <w:footnoteReference w:id="49"/>
      </w:r>
      <w:r w:rsidRPr="0042425B">
        <w:rPr>
          <w:rFonts w:ascii="Times New Roman" w:eastAsiaTheme="minorEastAsia" w:hAnsi="Times New Roman" w:cs="Times New Roman"/>
          <w:sz w:val="28"/>
          <w:szCs w:val="28"/>
        </w:rPr>
        <w:t>.</w:t>
      </w:r>
      <w:r w:rsidRPr="0042425B">
        <w:rPr>
          <w:rFonts w:ascii="Times New Roman" w:eastAsiaTheme="minorEastAsia" w:hAnsi="Times New Roman" w:cs="Times New Roman"/>
          <w:sz w:val="28"/>
          <w:szCs w:val="28"/>
        </w:rPr>
        <w:br/>
      </w:r>
      <w:r w:rsidRPr="0042425B">
        <w:rPr>
          <w:rFonts w:ascii="Times New Roman" w:eastAsiaTheme="minorEastAsia" w:hAnsi="Times New Roman" w:cs="Times New Roman"/>
          <w:sz w:val="28"/>
          <w:szCs w:val="28"/>
        </w:rPr>
        <w:lastRenderedPageBreak/>
        <w:t xml:space="preserve">Автор предложил определение политического участия как неотъемлемого свойства гражданской или управляющей деятельности, служащего для выражения и достижения интересов граждан в политических отношениях. Политическое участие является многоуровневой системой, способствующей развитию интересов и консолидации граждан. Различные формы политического участия могут варьироваться от простого участия до сложных форм лидерства. Это определение может быть использовано в качестве основного при изучении проблем политического участия. Классификация форм политического участия может быть основана на различных критериях. Первым и главенствующим критерием выступает критерий соответствия букве закона. Легальное участие включает допустимые и не запрещенные законодательством политические акции, в то время как нелегальные формы, например терроризм или запрещенные типы протестной деятельности, запрещены. </w:t>
      </w:r>
    </w:p>
    <w:p w14:paraId="70269F66" w14:textId="4466A004" w:rsidR="00646024" w:rsidRPr="00646024" w:rsidRDefault="00AB1A4E" w:rsidP="00646024">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Следующий критерий затрагивает массовость (количество участников в политической акции). </w:t>
      </w:r>
      <w:r w:rsidR="00646024" w:rsidRPr="00646024">
        <w:rPr>
          <w:rFonts w:ascii="Times New Roman" w:eastAsiaTheme="minorEastAsia" w:hAnsi="Times New Roman" w:cs="Times New Roman"/>
          <w:sz w:val="28"/>
          <w:szCs w:val="28"/>
        </w:rPr>
        <w:t>Массовые формы политического участия предполагают участие большого количества людей, как правило, в рамках организованных мероприятий, таких как митинги, демонстрации, забастовки и т.д</w:t>
      </w:r>
      <w:r w:rsidR="00646024">
        <w:rPr>
          <w:rStyle w:val="a7"/>
          <w:rFonts w:ascii="Times New Roman" w:eastAsiaTheme="minorEastAsia" w:hAnsi="Times New Roman" w:cs="Times New Roman"/>
          <w:sz w:val="28"/>
          <w:szCs w:val="28"/>
        </w:rPr>
        <w:footnoteReference w:id="50"/>
      </w:r>
      <w:r w:rsidR="00646024" w:rsidRPr="00646024">
        <w:rPr>
          <w:rFonts w:ascii="Times New Roman" w:eastAsiaTheme="minorEastAsia" w:hAnsi="Times New Roman" w:cs="Times New Roman"/>
          <w:sz w:val="28"/>
          <w:szCs w:val="28"/>
        </w:rPr>
        <w:t>. Они привлекают наибольшее внимание общественности, СМИ и государственных органов.</w:t>
      </w:r>
      <w:r w:rsidR="00646024">
        <w:rPr>
          <w:rFonts w:ascii="Times New Roman" w:eastAsiaTheme="minorEastAsia" w:hAnsi="Times New Roman" w:cs="Times New Roman"/>
          <w:sz w:val="28"/>
          <w:szCs w:val="28"/>
        </w:rPr>
        <w:t xml:space="preserve"> </w:t>
      </w:r>
      <w:r w:rsidR="00646024" w:rsidRPr="00646024">
        <w:rPr>
          <w:rFonts w:ascii="Times New Roman" w:eastAsiaTheme="minorEastAsia" w:hAnsi="Times New Roman" w:cs="Times New Roman"/>
          <w:sz w:val="28"/>
          <w:szCs w:val="28"/>
        </w:rPr>
        <w:t>Индивидуальные формы политического участия, напротив, связаны с действиями одного человека или небольшой группы людей, которые проявляют свою позицию в рамках общественной жизни и выражают свои убеждения через петиции, письма, блоги, социальные сети, а также через участие в выборах или в протестных акциях.</w:t>
      </w:r>
    </w:p>
    <w:p w14:paraId="1B1B4F31" w14:textId="3B401187" w:rsidR="00AB1A4E" w:rsidRPr="0042425B" w:rsidRDefault="00AB1A4E" w:rsidP="00646024">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lastRenderedPageBreak/>
        <w:t>Еще одним критерием является периодичность форм политического участия. Постоянные формы политической активности свойственны политическим активистам организаций и гражданам, заботящимся о решении определенных государственных проблем. Периодические формы политической активности, с другой стороны, подразумевают однократный проявление формы политической активности. К ним относится, например, участие в качестве избирателя на выборах граждан с активным избирательным правом.</w:t>
      </w:r>
    </w:p>
    <w:p w14:paraId="20D25F36" w14:textId="79ED3DB2" w:rsidR="00646024" w:rsidRDefault="00AB1A4E" w:rsidP="00A26B6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Согласно критерию новизны, в ходе такой классификации выделяются традиционные формы политической активности, свойственные конкретной политической традиции сообщества</w:t>
      </w:r>
      <w:r w:rsidR="00206D8B">
        <w:rPr>
          <w:rFonts w:ascii="Times New Roman" w:eastAsiaTheme="minorEastAsia" w:hAnsi="Times New Roman" w:cs="Times New Roman"/>
          <w:sz w:val="28"/>
          <w:szCs w:val="28"/>
        </w:rPr>
        <w:t xml:space="preserve"> и инновационные</w:t>
      </w:r>
      <w:r w:rsidRPr="0042425B">
        <w:rPr>
          <w:rFonts w:ascii="Times New Roman" w:eastAsiaTheme="minorEastAsia" w:hAnsi="Times New Roman" w:cs="Times New Roman"/>
          <w:sz w:val="28"/>
          <w:szCs w:val="28"/>
        </w:rPr>
        <w:t xml:space="preserve">. </w:t>
      </w:r>
      <w:r w:rsidR="00206D8B">
        <w:rPr>
          <w:rFonts w:ascii="Times New Roman" w:eastAsiaTheme="minorEastAsia" w:hAnsi="Times New Roman" w:cs="Times New Roman"/>
          <w:sz w:val="28"/>
          <w:szCs w:val="28"/>
        </w:rPr>
        <w:t>Традиционные формы</w:t>
      </w:r>
      <w:r w:rsidRPr="0042425B">
        <w:rPr>
          <w:rFonts w:ascii="Times New Roman" w:eastAsiaTheme="minorEastAsia" w:hAnsi="Times New Roman" w:cs="Times New Roman"/>
          <w:sz w:val="28"/>
          <w:szCs w:val="28"/>
        </w:rPr>
        <w:t xml:space="preserve"> обычно направлены на сохранение политических институтов и системы государства, что обеспечивает стабильность политической системы. В то время как инновационные формы политической активности представляют новые методы участия в политике, которые впервые внедряются в политическую практику сообщества. Ведущие исследователи обычно связывают инновационные практики политического участия с целью изменения политической обстановки.</w:t>
      </w:r>
    </w:p>
    <w:p w14:paraId="22AFD366" w14:textId="4F08D4A3" w:rsidR="00366237" w:rsidRPr="0042425B" w:rsidRDefault="00AB1A4E" w:rsidP="00A26B6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В соответствии с классификацией политической активности по территориальному уровню, государственный уровень представляет высшую ступень в системе политической активности, где принимаются основные решения. На данном уровне реализуются наиболее значимые формы политической активности. В то же время массовость проявления гражданских форм активности на государственном уровне затрудняет их обращение к СМИ. Региональный уровень, не так близкий к гражданам, но обладающий политическими функциями, также привлекает внимание политических активистов. Здесь легче всего привлечь внимание к проблеме широкой общественности и, следовательно, политиков и государственных органов. Муниципальный (местный) уровень является наименее значимым в системе политической активности, однако на этом уровне проще всего реализовывать </w:t>
      </w:r>
      <w:r w:rsidRPr="0042425B">
        <w:rPr>
          <w:rFonts w:ascii="Times New Roman" w:eastAsiaTheme="minorEastAsia" w:hAnsi="Times New Roman" w:cs="Times New Roman"/>
          <w:sz w:val="28"/>
          <w:szCs w:val="28"/>
        </w:rPr>
        <w:lastRenderedPageBreak/>
        <w:t>политическую активность. Несмотря на это, практически невозможно привлечь внимание СМИ к данному уровню политической активности. Тем не менее, требования и инициативы политических активистов на муниципальном уровне часто поддерживаются общественностью, что может способствовать решению важных проблем в данном регионе.</w:t>
      </w:r>
    </w:p>
    <w:p w14:paraId="40098AC7" w14:textId="77777777" w:rsidR="00206D8B" w:rsidRDefault="00AB1A4E" w:rsidP="00A26B6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В соответствии с классификацией по </w:t>
      </w:r>
      <w:r w:rsidR="00366237" w:rsidRPr="0042425B">
        <w:rPr>
          <w:rFonts w:ascii="Times New Roman" w:eastAsiaTheme="minorEastAsia" w:hAnsi="Times New Roman" w:cs="Times New Roman"/>
          <w:sz w:val="28"/>
          <w:szCs w:val="28"/>
        </w:rPr>
        <w:t xml:space="preserve">степени </w:t>
      </w:r>
      <w:r w:rsidRPr="0042425B">
        <w:rPr>
          <w:rFonts w:ascii="Times New Roman" w:eastAsiaTheme="minorEastAsia" w:hAnsi="Times New Roman" w:cs="Times New Roman"/>
          <w:sz w:val="28"/>
          <w:szCs w:val="28"/>
        </w:rPr>
        <w:t>активности, активное политическое участие представляет собой регулярную проявление политической активности с использованием доступных инструментов, которые доступны для граждан. Как правило, этот тип политического участия характерен для активистов политических партий и некоммерческих организаций, которые специализируются на защите прав граждан и политических интересов. Пассивное политическое участие, в свою очередь, связано с определенной моделью политического поведения (нигилизм, апатия или равнодушие). Такое политическое поведение может представлять серьезную проблему для демократических государств.</w:t>
      </w:r>
      <w:r w:rsidR="00246A81" w:rsidRPr="0042425B">
        <w:rPr>
          <w:rFonts w:ascii="Times New Roman" w:eastAsiaTheme="minorEastAsia" w:hAnsi="Times New Roman" w:cs="Times New Roman"/>
          <w:sz w:val="28"/>
          <w:szCs w:val="28"/>
        </w:rPr>
        <w:t xml:space="preserve"> Д</w:t>
      </w:r>
      <w:r w:rsidRPr="0042425B">
        <w:rPr>
          <w:rFonts w:ascii="Times New Roman" w:eastAsiaTheme="minorEastAsia" w:hAnsi="Times New Roman" w:cs="Times New Roman"/>
          <w:sz w:val="28"/>
          <w:szCs w:val="28"/>
        </w:rPr>
        <w:t>анная классификация форм политического участия не является исчерпывающей и до сих пор является предметом дискуссий в политической науке. Однако, в работе О.А. Селивановой приводится более детальная классификация, которая может быть более приспособлена к современным политическим условиям</w:t>
      </w:r>
      <w:r w:rsidR="00206D8B">
        <w:rPr>
          <w:rStyle w:val="a7"/>
          <w:rFonts w:ascii="Times New Roman" w:eastAsiaTheme="minorEastAsia" w:hAnsi="Times New Roman" w:cs="Times New Roman"/>
          <w:sz w:val="28"/>
          <w:szCs w:val="28"/>
        </w:rPr>
        <w:footnoteReference w:id="51"/>
      </w:r>
      <w:r w:rsidRPr="0042425B">
        <w:rPr>
          <w:rFonts w:ascii="Times New Roman" w:eastAsiaTheme="minorEastAsia" w:hAnsi="Times New Roman" w:cs="Times New Roman"/>
          <w:sz w:val="28"/>
          <w:szCs w:val="28"/>
        </w:rPr>
        <w:t>.</w:t>
      </w:r>
    </w:p>
    <w:p w14:paraId="6C9762B7" w14:textId="15423897" w:rsidR="00AB1A4E" w:rsidRPr="0042425B" w:rsidRDefault="00AB1A4E" w:rsidP="00A26B6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 Учитывая многофакторность процесса определения форм политического участия, модель политического поведения, которую формирует индивидуум, зависит от широкого спектра условий и причин - как внутренних мотивов, так и внешних факторов. К условиям относятся различные политические, правовые, материальные, технологические и социокультурные детерминанты, которые создают среду для появления и развития политической активности и определенных форм политического участия. Причинами формирования модели политического участия могут </w:t>
      </w:r>
      <w:r w:rsidRPr="0042425B">
        <w:rPr>
          <w:rFonts w:ascii="Times New Roman" w:eastAsiaTheme="minorEastAsia" w:hAnsi="Times New Roman" w:cs="Times New Roman"/>
          <w:sz w:val="28"/>
          <w:szCs w:val="28"/>
        </w:rPr>
        <w:lastRenderedPageBreak/>
        <w:t>быть благосостояние, пол, возраст, род занятий, уровень образования, религиозные и идеологические принадлежности, моральные установки и т.д. Все эти факторы и условия являются важной составляющей процесса социализации и являются производными от определенной модели социализации. Так, например, Г.И. Смольянов, описывая изменение процесса политической социализации и практик политического участия, указывает на то, что последние являются производными от сложившихся политических традиций. Такое трактование политического участия имеет основания, однако следует отметить, что существуют факторы, которые противоречат данному утверждению</w:t>
      </w:r>
      <w:r w:rsidR="00206D8B">
        <w:rPr>
          <w:rStyle w:val="a7"/>
          <w:rFonts w:ascii="Times New Roman" w:eastAsiaTheme="minorEastAsia" w:hAnsi="Times New Roman" w:cs="Times New Roman"/>
          <w:sz w:val="28"/>
          <w:szCs w:val="28"/>
        </w:rPr>
        <w:footnoteReference w:id="52"/>
      </w:r>
      <w:r w:rsidRPr="0042425B">
        <w:rPr>
          <w:rFonts w:ascii="Times New Roman" w:eastAsiaTheme="minorEastAsia" w:hAnsi="Times New Roman" w:cs="Times New Roman"/>
          <w:sz w:val="28"/>
          <w:szCs w:val="28"/>
        </w:rPr>
        <w:t>.</w:t>
      </w:r>
    </w:p>
    <w:p w14:paraId="06B2F0A8" w14:textId="77777777" w:rsidR="00AB1A4E" w:rsidRPr="0042425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Например, за последние три десятилетия практики организации массовых мероприятий претерпели множество изменений, а правовые положения основ организации митингов, шествий и прочих форм политического участия не могут считаться устоявшимися. Более того, современные информационные технологии существенно расширили возможности коммуникации, что трансформировало и формы политического участия.</w:t>
      </w:r>
    </w:p>
    <w:p w14:paraId="23DADAA5" w14:textId="77777777" w:rsidR="00206D8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Однако, в процессе политической социализации формируются ценностные установки, которые имеют важное значение в определении форм политического участия. Как и в случае с технологической составляющей процесса политического участия, идеологическая составляющая также не может быть определена в фиксированной системе идеологии. Следовательно, можно говорить о том, что институт политического участия является динамично развивающимся объектом, который подвержен некоторому влиянию сложившихся традиций и ценностей сообщества. Практики политического участия прямо связаны с актуальными вопросами, включая уровень протестного голосования, который зависит от удовлетворенности </w:t>
      </w:r>
      <w:r w:rsidRPr="0042425B">
        <w:rPr>
          <w:rFonts w:ascii="Times New Roman" w:eastAsiaTheme="minorEastAsia" w:hAnsi="Times New Roman" w:cs="Times New Roman"/>
          <w:sz w:val="28"/>
          <w:szCs w:val="28"/>
        </w:rPr>
        <w:lastRenderedPageBreak/>
        <w:t>жителей действиями государственных органов. Регулярные митинги, шествия и другие формы гражданского протеста говорят о несоответствии решений, принятых государством, интересам сообществ. Практики политического участия зависят от существующих социальных и экономических условий, обозначенных исследователями как одна из ключевых проблем в политологии. Эти условия могут породить политические противоречия, вызванные социальной и экономической депривацией, которые часто формируются в обществах с значительным неравенством доходов и удалением широких масс от демократических процедур в политике, порождая радикальные формы политической активности. В данном контексте, элиты политических и экономических сфер представляются в едином лице. Дополнительно, проблемы конфликтогенности в рамках политического участия являются предметом интереса исследователей. Кратко говоря, конфликтогенность, возникающая в процессе политического участия, характеризуется организационными, социально-психологическими и личностными факторами формирования личности.</w:t>
      </w:r>
    </w:p>
    <w:p w14:paraId="17EECE16" w14:textId="77777777" w:rsidR="00206D8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Таким образом, можно сделать следующие выводы: </w:t>
      </w:r>
      <w:r w:rsidRPr="0042425B">
        <w:rPr>
          <w:rFonts w:ascii="Times New Roman" w:eastAsiaTheme="minorEastAsia" w:hAnsi="Times New Roman" w:cs="Times New Roman"/>
          <w:sz w:val="28"/>
          <w:szCs w:val="28"/>
        </w:rPr>
        <w:br/>
        <w:t>Во-первых, рассуждая подобным образом можно говорить, что изучение политического участия является достаточно сложной и наукоемкой проблемой. Данной проблемой заняты исследователи из сфер политологии, права, психологии, социологии и иных социально-гуманитарных сфер, множество исследований находятся на стыке данных дисциплин;</w:t>
      </w:r>
      <w:r w:rsidRPr="0042425B">
        <w:rPr>
          <w:rFonts w:ascii="Times New Roman" w:eastAsiaTheme="minorEastAsia" w:hAnsi="Times New Roman" w:cs="Times New Roman"/>
          <w:sz w:val="28"/>
          <w:szCs w:val="28"/>
        </w:rPr>
        <w:br/>
        <w:t xml:space="preserve">Во-вторых необходимо брать во внимание то, что так-таковой нет единой трактовки политического участия из-за вариативности подходов и широкой проблематики, связанной с классификацией и определением форм политической активности. Кроме того, существует неоднозначная зависимость развития форм политической активности от уровня развития сообществ, исследователи скорее связывают уровень практики и политической активности с экономическим положением и демографическими </w:t>
      </w:r>
      <w:r w:rsidRPr="0042425B">
        <w:rPr>
          <w:rFonts w:ascii="Times New Roman" w:eastAsiaTheme="minorEastAsia" w:hAnsi="Times New Roman" w:cs="Times New Roman"/>
          <w:sz w:val="28"/>
          <w:szCs w:val="28"/>
        </w:rPr>
        <w:lastRenderedPageBreak/>
        <w:t xml:space="preserve">характеристиками сообществ, но это не всегда соответствует действительности. </w:t>
      </w:r>
    </w:p>
    <w:p w14:paraId="19C71F58" w14:textId="6908F6BE" w:rsidR="00AB1A4E" w:rsidRPr="0042425B" w:rsidRDefault="00AB1A4E"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Наконец, система организации политической активности и политического участия в сообществах напрямую зависит от множества факторов, определяющих политические взгляды граждан. Каждый из уровней организации вертикальной системы власти в государстве имеет свою собственную специфику в формах политического участия.</w:t>
      </w:r>
      <w:r w:rsidR="00C51F65" w:rsidRPr="0042425B">
        <w:rPr>
          <w:rFonts w:ascii="Times New Roman" w:eastAsiaTheme="minorEastAsia" w:hAnsi="Times New Roman" w:cs="Times New Roman"/>
          <w:sz w:val="28"/>
          <w:szCs w:val="28"/>
        </w:rPr>
        <w:t xml:space="preserve"> </w:t>
      </w:r>
    </w:p>
    <w:p w14:paraId="1273AC0B" w14:textId="42B5A4AD" w:rsidR="00C51F65" w:rsidRPr="00E06E43" w:rsidRDefault="00C51F65" w:rsidP="00AB1A4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Полагаем, одним из главных аргументов, который мы бы хотели донести в рамках данного раздела, это то, что традиционное политическое участие, политический активизм и цифровое политическое участие имеют схожие черты, которые необходимо изучить для создания прочной теоретической базы в данной области. В свете развития </w:t>
      </w:r>
      <w:r w:rsidR="00F11C5A">
        <w:rPr>
          <w:rFonts w:ascii="Times New Roman" w:eastAsiaTheme="minorEastAsia" w:hAnsi="Times New Roman" w:cs="Times New Roman"/>
          <w:sz w:val="28"/>
          <w:szCs w:val="28"/>
        </w:rPr>
        <w:t>цифровых технологий</w:t>
      </w:r>
      <w:r w:rsidRPr="0042425B">
        <w:rPr>
          <w:rFonts w:ascii="Times New Roman" w:eastAsiaTheme="minorEastAsia" w:hAnsi="Times New Roman" w:cs="Times New Roman"/>
          <w:sz w:val="28"/>
          <w:szCs w:val="28"/>
        </w:rPr>
        <w:t xml:space="preserve"> понятия онлайн и офлайн участия способны не с</w:t>
      </w:r>
      <w:r w:rsidR="00F11C5A">
        <w:rPr>
          <w:rFonts w:ascii="Times New Roman" w:eastAsiaTheme="minorEastAsia" w:hAnsi="Times New Roman" w:cs="Times New Roman"/>
          <w:sz w:val="28"/>
          <w:szCs w:val="28"/>
        </w:rPr>
        <w:t>т</w:t>
      </w:r>
      <w:r w:rsidRPr="0042425B">
        <w:rPr>
          <w:rFonts w:ascii="Times New Roman" w:eastAsiaTheme="minorEastAsia" w:hAnsi="Times New Roman" w:cs="Times New Roman"/>
          <w:sz w:val="28"/>
          <w:szCs w:val="28"/>
        </w:rPr>
        <w:t>олько на взаимозаменяемость, сколько взаимодополня</w:t>
      </w:r>
      <w:r w:rsidR="00F11C5A">
        <w:rPr>
          <w:rFonts w:ascii="Times New Roman" w:eastAsiaTheme="minorEastAsia" w:hAnsi="Times New Roman" w:cs="Times New Roman"/>
          <w:sz w:val="28"/>
          <w:szCs w:val="28"/>
        </w:rPr>
        <w:t>емость</w:t>
      </w:r>
      <w:r w:rsidRPr="0042425B">
        <w:rPr>
          <w:rFonts w:ascii="Times New Roman" w:eastAsiaTheme="minorEastAsia" w:hAnsi="Times New Roman" w:cs="Times New Roman"/>
          <w:sz w:val="28"/>
          <w:szCs w:val="28"/>
        </w:rPr>
        <w:t>, что позволяет гражданам эффективно действовать в едином политическом пространстве с помощью информационных технологий и телекоммуникационных сетей. Эффективное использование информационных возможностей Интернета в распространении информации может привлечь граждан к виртуальному и реальному политическому и гражданскому участию. Но перед тем, как затронуть вопросы эффективности цифрового политического, считаем необходимым рассмотреть цифровое участие на предмет основных подходов и причин появления данного феномена, а также изучить отдельные формы и практики участия. Что мы в рамках одной из наших исследовательских задач осуществим во втором разделе нашей работы.</w:t>
      </w:r>
    </w:p>
    <w:p w14:paraId="2CB8F6E3" w14:textId="77777777" w:rsidR="00366237" w:rsidRPr="0042425B" w:rsidRDefault="00F25E2D" w:rsidP="00366237">
      <w:pPr>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br w:type="page"/>
      </w:r>
    </w:p>
    <w:p w14:paraId="0E77AAD8" w14:textId="6BC3A96A" w:rsidR="00366237" w:rsidRPr="0042425B" w:rsidRDefault="00366237" w:rsidP="00366237">
      <w:pPr>
        <w:spacing w:after="0" w:line="360" w:lineRule="auto"/>
        <w:jc w:val="center"/>
        <w:rPr>
          <w:rFonts w:ascii="Times New Roman" w:hAnsi="Times New Roman" w:cs="Times New Roman"/>
          <w:b/>
          <w:bCs/>
          <w:sz w:val="28"/>
          <w:szCs w:val="28"/>
        </w:rPr>
      </w:pPr>
      <w:r w:rsidRPr="0042425B">
        <w:rPr>
          <w:rFonts w:ascii="Times New Roman" w:hAnsi="Times New Roman" w:cs="Times New Roman"/>
          <w:b/>
          <w:bCs/>
          <w:sz w:val="28"/>
          <w:szCs w:val="28"/>
        </w:rPr>
        <w:lastRenderedPageBreak/>
        <w:t>Глава 2. Сущность</w:t>
      </w:r>
      <w:r w:rsidR="002C54D3">
        <w:rPr>
          <w:rFonts w:ascii="Times New Roman" w:hAnsi="Times New Roman" w:cs="Times New Roman"/>
          <w:b/>
          <w:bCs/>
          <w:sz w:val="28"/>
          <w:szCs w:val="28"/>
        </w:rPr>
        <w:t>, формы</w:t>
      </w:r>
      <w:r w:rsidRPr="0042425B">
        <w:rPr>
          <w:rFonts w:ascii="Times New Roman" w:hAnsi="Times New Roman" w:cs="Times New Roman"/>
          <w:b/>
          <w:bCs/>
          <w:sz w:val="28"/>
          <w:szCs w:val="28"/>
        </w:rPr>
        <w:t xml:space="preserve"> и особенности цифрового политического участия, как новой формы политической активности в России</w:t>
      </w:r>
    </w:p>
    <w:p w14:paraId="1FE1D05A" w14:textId="4AD2E922" w:rsidR="00366237" w:rsidRDefault="00366237" w:rsidP="00366237">
      <w:pPr>
        <w:spacing w:after="0" w:line="360" w:lineRule="auto"/>
        <w:jc w:val="center"/>
        <w:rPr>
          <w:rFonts w:ascii="Times New Roman" w:hAnsi="Times New Roman" w:cs="Times New Roman"/>
          <w:b/>
          <w:bCs/>
          <w:sz w:val="28"/>
          <w:szCs w:val="28"/>
        </w:rPr>
      </w:pPr>
      <w:r w:rsidRPr="0042425B">
        <w:rPr>
          <w:rFonts w:ascii="Times New Roman" w:hAnsi="Times New Roman" w:cs="Times New Roman"/>
          <w:b/>
          <w:bCs/>
          <w:sz w:val="28"/>
          <w:szCs w:val="28"/>
        </w:rPr>
        <w:t xml:space="preserve">2.1. </w:t>
      </w:r>
      <w:r w:rsidR="007125A6" w:rsidRPr="007125A6">
        <w:rPr>
          <w:rFonts w:ascii="Times New Roman" w:hAnsi="Times New Roman" w:cs="Times New Roman"/>
          <w:b/>
          <w:bCs/>
          <w:sz w:val="28"/>
          <w:szCs w:val="28"/>
        </w:rPr>
        <w:t>Подходы к изучению цифрового политического участия и причины их появления в России</w:t>
      </w:r>
    </w:p>
    <w:p w14:paraId="18469193" w14:textId="77777777" w:rsidR="007125A6" w:rsidRPr="0042425B" w:rsidRDefault="007125A6" w:rsidP="00366237">
      <w:pPr>
        <w:spacing w:after="0" w:line="360" w:lineRule="auto"/>
        <w:jc w:val="center"/>
        <w:rPr>
          <w:rFonts w:ascii="Times New Roman" w:hAnsi="Times New Roman" w:cs="Times New Roman"/>
          <w:b/>
          <w:bCs/>
          <w:sz w:val="28"/>
          <w:szCs w:val="28"/>
        </w:rPr>
      </w:pPr>
    </w:p>
    <w:p w14:paraId="49523D24" w14:textId="386B164E" w:rsidR="00D01AD9" w:rsidRPr="0042425B" w:rsidRDefault="0029126F" w:rsidP="00353FB5">
      <w:pPr>
        <w:spacing w:after="0" w:line="360" w:lineRule="auto"/>
        <w:ind w:firstLine="709"/>
        <w:jc w:val="both"/>
        <w:rPr>
          <w:rFonts w:ascii="Times New Roman" w:eastAsiaTheme="minorEastAsia" w:hAnsi="Times New Roman" w:cs="Times New Roman"/>
          <w:sz w:val="28"/>
          <w:szCs w:val="28"/>
        </w:rPr>
      </w:pPr>
      <w:bookmarkStart w:id="11" w:name="_Hlk133498596"/>
      <w:r w:rsidRPr="0042425B">
        <w:rPr>
          <w:rFonts w:ascii="Times New Roman" w:eastAsiaTheme="minorEastAsia" w:hAnsi="Times New Roman" w:cs="Times New Roman"/>
          <w:sz w:val="28"/>
          <w:szCs w:val="28"/>
        </w:rPr>
        <w:t>Ф</w:t>
      </w:r>
      <w:r w:rsidR="00D01AD9" w:rsidRPr="0042425B">
        <w:rPr>
          <w:rFonts w:ascii="Times New Roman" w:eastAsiaTheme="minorEastAsia" w:hAnsi="Times New Roman" w:cs="Times New Roman"/>
          <w:sz w:val="28"/>
          <w:szCs w:val="28"/>
        </w:rPr>
        <w:t xml:space="preserve">еномен цифрового политического участия, на наш взгляд, необходимо изучать в контексте пяти основных подходов: </w:t>
      </w:r>
      <w:bookmarkEnd w:id="11"/>
      <w:r w:rsidR="00D01AD9" w:rsidRPr="0042425B">
        <w:rPr>
          <w:rFonts w:ascii="Times New Roman" w:eastAsiaTheme="minorEastAsia" w:hAnsi="Times New Roman" w:cs="Times New Roman"/>
          <w:sz w:val="28"/>
          <w:szCs w:val="28"/>
        </w:rPr>
        <w:t>культурный, системный, индивидуальный, коллективный, технологический.</w:t>
      </w:r>
      <w:r w:rsidRPr="0042425B">
        <w:rPr>
          <w:rFonts w:ascii="Times New Roman" w:eastAsiaTheme="minorEastAsia" w:hAnsi="Times New Roman" w:cs="Times New Roman"/>
          <w:sz w:val="28"/>
          <w:szCs w:val="28"/>
        </w:rPr>
        <w:t xml:space="preserve"> </w:t>
      </w:r>
    </w:p>
    <w:p w14:paraId="1F4896AE" w14:textId="4E9EBA0F" w:rsidR="003431E0" w:rsidRPr="0042425B" w:rsidRDefault="00C3582D" w:rsidP="00D01AD9">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К</w:t>
      </w:r>
      <w:r w:rsidR="003431E0" w:rsidRPr="0042425B">
        <w:rPr>
          <w:rFonts w:ascii="Times New Roman" w:eastAsiaTheme="minorEastAsia" w:hAnsi="Times New Roman" w:cs="Times New Roman"/>
          <w:sz w:val="28"/>
          <w:szCs w:val="28"/>
        </w:rPr>
        <w:t>ультурный подход к изучению цифрового политического участия является важным направлением в современной социологии. Он основывается на предположении, что цифровое политическое участие и контекст, в котором оно возникает, должны быть рассмотрены в контексте культурных норм и ценностей. В основе культурного подхода лежит идея о том, что цифровые технологии и политическое поведение людей в Интернете не могут быть рассмотрены отдельно от культурной среды, в которой они появляются и развиваются.</w:t>
      </w:r>
      <w:r w:rsidR="00D01AD9" w:rsidRPr="0042425B">
        <w:rPr>
          <w:rFonts w:ascii="Times New Roman" w:eastAsiaTheme="minorEastAsia" w:hAnsi="Times New Roman" w:cs="Times New Roman"/>
          <w:sz w:val="28"/>
          <w:szCs w:val="28"/>
        </w:rPr>
        <w:t xml:space="preserve"> </w:t>
      </w:r>
      <w:r w:rsidR="003431E0" w:rsidRPr="0042425B">
        <w:rPr>
          <w:rFonts w:ascii="Times New Roman" w:eastAsiaTheme="minorEastAsia" w:hAnsi="Times New Roman" w:cs="Times New Roman"/>
          <w:sz w:val="28"/>
          <w:szCs w:val="28"/>
        </w:rPr>
        <w:t xml:space="preserve">Одной из главных целей культурного подхода является исследование влияния ценностей, убеждений, норм и смыслов на политическое поведение людей в цифровой среде. Например, некоторые национальные культуры могут предпочитать использовать социальные сети для обсуждения политических вопросов, тогда как другие могут предпочитать более традиционные способы вовлечения в политические процессы. Кроме того, культурные нормы также могут влиять на способность людей к осуществлению эффективного действия в цифровом пространстве. </w:t>
      </w:r>
    </w:p>
    <w:p w14:paraId="4D3FA45F" w14:textId="37FA9C81" w:rsidR="003431E0" w:rsidRPr="0042425B" w:rsidRDefault="003431E0" w:rsidP="0029126F">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Важной составляющей культурного подхода является учет контекста, в котором возникает цифровое политическое участие. Например, политические движения и социальные сети, активно используемые в одной стране, могут не быть доступными или не пользоваться популярностью в другой. Кроме того, культурные особенности, такие как восприятие государственной власти и желание участвовать в политической жизни страны, также могут сильно варьироваться</w:t>
      </w:r>
      <w:r w:rsidR="00353FB5">
        <w:rPr>
          <w:rFonts w:ascii="Times New Roman" w:eastAsiaTheme="minorEastAsia" w:hAnsi="Times New Roman" w:cs="Times New Roman"/>
          <w:sz w:val="28"/>
          <w:szCs w:val="28"/>
        </w:rPr>
        <w:t xml:space="preserve"> и влиять на мотивацию к участию в политике.</w:t>
      </w:r>
    </w:p>
    <w:p w14:paraId="1D91B8F7" w14:textId="4BA43114" w:rsidR="003431E0" w:rsidRPr="0042425B" w:rsidRDefault="00F11C5A" w:rsidP="003431E0">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Преимуществом</w:t>
      </w:r>
      <w:r w:rsidR="003431E0" w:rsidRPr="0042425B">
        <w:rPr>
          <w:rFonts w:ascii="Times New Roman" w:eastAsiaTheme="minorEastAsia" w:hAnsi="Times New Roman" w:cs="Times New Roman"/>
          <w:sz w:val="28"/>
          <w:szCs w:val="28"/>
        </w:rPr>
        <w:t xml:space="preserve"> культурного подхода заключается </w:t>
      </w:r>
      <w:r>
        <w:rPr>
          <w:rFonts w:ascii="Times New Roman" w:eastAsiaTheme="minorEastAsia" w:hAnsi="Times New Roman" w:cs="Times New Roman"/>
          <w:sz w:val="28"/>
          <w:szCs w:val="28"/>
        </w:rPr>
        <w:t>в понимании степени</w:t>
      </w:r>
      <w:r w:rsidR="003431E0" w:rsidRPr="0042425B">
        <w:rPr>
          <w:rFonts w:ascii="Times New Roman" w:eastAsiaTheme="minorEastAsia" w:hAnsi="Times New Roman" w:cs="Times New Roman"/>
          <w:sz w:val="28"/>
          <w:szCs w:val="28"/>
        </w:rPr>
        <w:t xml:space="preserve"> влияни</w:t>
      </w:r>
      <w:r>
        <w:rPr>
          <w:rFonts w:ascii="Times New Roman" w:eastAsiaTheme="minorEastAsia" w:hAnsi="Times New Roman" w:cs="Times New Roman"/>
          <w:sz w:val="28"/>
          <w:szCs w:val="28"/>
        </w:rPr>
        <w:t>я</w:t>
      </w:r>
      <w:r w:rsidR="003431E0" w:rsidRPr="0042425B">
        <w:rPr>
          <w:rFonts w:ascii="Times New Roman" w:eastAsiaTheme="minorEastAsia" w:hAnsi="Times New Roman" w:cs="Times New Roman"/>
          <w:sz w:val="28"/>
          <w:szCs w:val="28"/>
        </w:rPr>
        <w:t xml:space="preserve"> технологических изменений на социальное доверие и удовлетворение жителей города в целом. Рассмотрение вопросов, связанных с культурным разнообразием, также может помочь лучше оценить, какие типы цифровых технологий и подходов лучше использовать для укрепления культурных и социальных связей. </w:t>
      </w:r>
    </w:p>
    <w:p w14:paraId="056CB9AE" w14:textId="77777777" w:rsidR="00D93924" w:rsidRDefault="003431E0" w:rsidP="00D01AD9">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Один из авторов, работающих с культурным подходом в изучении цифрового политического участия - Энтони Гидденс, предлагает рассматривать интернет как инструмент, который имеет потенциал расширять возможности укрепления гражданского общества и демократических практик</w:t>
      </w:r>
      <w:r w:rsidR="00206D8B">
        <w:rPr>
          <w:rStyle w:val="a7"/>
          <w:rFonts w:ascii="Times New Roman" w:eastAsiaTheme="minorEastAsia" w:hAnsi="Times New Roman" w:cs="Times New Roman"/>
          <w:sz w:val="28"/>
          <w:szCs w:val="28"/>
        </w:rPr>
        <w:footnoteReference w:id="53"/>
      </w:r>
      <w:r w:rsidRPr="0042425B">
        <w:rPr>
          <w:rFonts w:ascii="Times New Roman" w:eastAsiaTheme="minorEastAsia" w:hAnsi="Times New Roman" w:cs="Times New Roman"/>
          <w:sz w:val="28"/>
          <w:szCs w:val="28"/>
        </w:rPr>
        <w:t xml:space="preserve">. Но он также подчеркивает, что цифровое общение может также влиять на нормы политической дискуссии и приводить к изоляции людей с разными взглядами. </w:t>
      </w:r>
      <w:r w:rsidR="00D01AD9" w:rsidRPr="0042425B">
        <w:rPr>
          <w:rFonts w:ascii="Times New Roman" w:eastAsiaTheme="minorEastAsia" w:hAnsi="Times New Roman" w:cs="Times New Roman"/>
          <w:sz w:val="28"/>
          <w:szCs w:val="28"/>
        </w:rPr>
        <w:t xml:space="preserve"> </w:t>
      </w:r>
      <w:r w:rsidR="002D546C" w:rsidRPr="0042425B">
        <w:rPr>
          <w:rFonts w:ascii="Times New Roman" w:eastAsiaTheme="minorEastAsia" w:hAnsi="Times New Roman" w:cs="Times New Roman"/>
          <w:sz w:val="28"/>
          <w:szCs w:val="28"/>
        </w:rPr>
        <w:t xml:space="preserve">Е.В.  </w:t>
      </w:r>
      <w:r w:rsidRPr="0042425B">
        <w:rPr>
          <w:rFonts w:ascii="Times New Roman" w:eastAsiaTheme="minorEastAsia" w:hAnsi="Times New Roman" w:cs="Times New Roman"/>
          <w:sz w:val="28"/>
          <w:szCs w:val="28"/>
        </w:rPr>
        <w:t>Реутов исследуя социальное доверие в условиях цифровизации городской среды посвящена анализу влияния цифровизации на социальное доверие жителей городской среды</w:t>
      </w:r>
      <w:r w:rsidR="00206D8B">
        <w:rPr>
          <w:rStyle w:val="a7"/>
          <w:rFonts w:ascii="Times New Roman" w:eastAsiaTheme="minorEastAsia" w:hAnsi="Times New Roman" w:cs="Times New Roman"/>
          <w:sz w:val="28"/>
          <w:szCs w:val="28"/>
        </w:rPr>
        <w:footnoteReference w:id="54"/>
      </w:r>
      <w:r w:rsidRPr="0042425B">
        <w:rPr>
          <w:rFonts w:ascii="Times New Roman" w:eastAsiaTheme="minorEastAsia" w:hAnsi="Times New Roman" w:cs="Times New Roman"/>
          <w:sz w:val="28"/>
          <w:szCs w:val="28"/>
        </w:rPr>
        <w:t>. Автор обращает внимание на то, что в цифровую эпоху не только технологии могут изменить городскую среду, но и общественные отношения могут быть подвержены изменениям.</w:t>
      </w:r>
    </w:p>
    <w:p w14:paraId="60826434" w14:textId="77777777" w:rsidR="00D93924" w:rsidRDefault="003431E0" w:rsidP="00D01AD9">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Исследователь делает вывод о том, что создание высокого уровня социального доверия в городской среде требует наличия надежных институтов, процедур и механизмов обеспечения надлежащего функционирования цифровых технологий, а также участия людей в процессе принятия решений и проведения изменений. </w:t>
      </w:r>
      <w:r w:rsidR="00D01AD9" w:rsidRPr="0042425B">
        <w:rPr>
          <w:rFonts w:ascii="Times New Roman" w:eastAsiaTheme="minorEastAsia" w:hAnsi="Times New Roman" w:cs="Times New Roman"/>
          <w:sz w:val="28"/>
          <w:szCs w:val="28"/>
        </w:rPr>
        <w:t xml:space="preserve"> </w:t>
      </w:r>
    </w:p>
    <w:p w14:paraId="0BC14CEB" w14:textId="587169A8" w:rsidR="003431E0" w:rsidRPr="0042425B" w:rsidRDefault="00D93924" w:rsidP="00D01AD9">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Современными зарубежными учеными уделяется б</w:t>
      </w:r>
      <w:r w:rsidR="003431E0" w:rsidRPr="0042425B">
        <w:rPr>
          <w:rFonts w:ascii="Times New Roman" w:eastAsiaTheme="minorEastAsia" w:hAnsi="Times New Roman" w:cs="Times New Roman"/>
          <w:sz w:val="28"/>
          <w:szCs w:val="28"/>
        </w:rPr>
        <w:t>ольшое внимание анализу цифров</w:t>
      </w:r>
      <w:r>
        <w:rPr>
          <w:rFonts w:ascii="Times New Roman" w:eastAsiaTheme="minorEastAsia" w:hAnsi="Times New Roman" w:cs="Times New Roman"/>
          <w:sz w:val="28"/>
          <w:szCs w:val="28"/>
        </w:rPr>
        <w:t>ых</w:t>
      </w:r>
      <w:r w:rsidR="003431E0" w:rsidRPr="0042425B">
        <w:rPr>
          <w:rFonts w:ascii="Times New Roman" w:eastAsiaTheme="minorEastAsia" w:hAnsi="Times New Roman" w:cs="Times New Roman"/>
          <w:sz w:val="28"/>
          <w:szCs w:val="28"/>
        </w:rPr>
        <w:t xml:space="preserve"> технологи</w:t>
      </w:r>
      <w:r>
        <w:rPr>
          <w:rFonts w:ascii="Times New Roman" w:eastAsiaTheme="minorEastAsia" w:hAnsi="Times New Roman" w:cs="Times New Roman"/>
          <w:sz w:val="28"/>
          <w:szCs w:val="28"/>
        </w:rPr>
        <w:t>й в контексте их</w:t>
      </w:r>
      <w:r w:rsidR="003431E0" w:rsidRPr="0042425B">
        <w:rPr>
          <w:rFonts w:ascii="Times New Roman" w:eastAsiaTheme="minorEastAsia" w:hAnsi="Times New Roman" w:cs="Times New Roman"/>
          <w:sz w:val="28"/>
          <w:szCs w:val="28"/>
        </w:rPr>
        <w:t xml:space="preserve"> влия</w:t>
      </w:r>
      <w:r>
        <w:rPr>
          <w:rFonts w:ascii="Times New Roman" w:eastAsiaTheme="minorEastAsia" w:hAnsi="Times New Roman" w:cs="Times New Roman"/>
          <w:sz w:val="28"/>
          <w:szCs w:val="28"/>
        </w:rPr>
        <w:t>яния</w:t>
      </w:r>
      <w:r w:rsidR="003431E0" w:rsidRPr="0042425B">
        <w:rPr>
          <w:rFonts w:ascii="Times New Roman" w:eastAsiaTheme="minorEastAsia" w:hAnsi="Times New Roman" w:cs="Times New Roman"/>
          <w:sz w:val="28"/>
          <w:szCs w:val="28"/>
        </w:rPr>
        <w:t xml:space="preserve"> на стереотипы и индивидуальное поведение в политическом пространстве</w:t>
      </w:r>
      <w:r>
        <w:rPr>
          <w:rFonts w:ascii="Times New Roman" w:eastAsiaTheme="minorEastAsia" w:hAnsi="Times New Roman" w:cs="Times New Roman"/>
          <w:sz w:val="28"/>
          <w:szCs w:val="28"/>
        </w:rPr>
        <w:t xml:space="preserve">, что </w:t>
      </w:r>
      <w:r w:rsidR="003431E0" w:rsidRPr="0042425B">
        <w:rPr>
          <w:rFonts w:ascii="Times New Roman" w:eastAsiaTheme="minorEastAsia" w:hAnsi="Times New Roman" w:cs="Times New Roman"/>
          <w:sz w:val="28"/>
          <w:szCs w:val="28"/>
        </w:rPr>
        <w:t xml:space="preserve">позволяет </w:t>
      </w:r>
      <w:r w:rsidR="003431E0" w:rsidRPr="0042425B">
        <w:rPr>
          <w:rFonts w:ascii="Times New Roman" w:eastAsiaTheme="minorEastAsia" w:hAnsi="Times New Roman" w:cs="Times New Roman"/>
          <w:sz w:val="28"/>
          <w:szCs w:val="28"/>
        </w:rPr>
        <w:lastRenderedPageBreak/>
        <w:t>понимать, как взаимодействие между участниками влияет на политическую консолидацию и мобилизацию в цифровом пространстве</w:t>
      </w:r>
      <w:r w:rsidR="003431E0" w:rsidRPr="0042425B">
        <w:rPr>
          <w:rStyle w:val="a7"/>
          <w:rFonts w:ascii="Times New Roman" w:eastAsiaTheme="minorEastAsia" w:hAnsi="Times New Roman" w:cs="Times New Roman"/>
          <w:sz w:val="28"/>
          <w:szCs w:val="28"/>
        </w:rPr>
        <w:footnoteReference w:id="55"/>
      </w:r>
      <w:r w:rsidR="003431E0" w:rsidRPr="0042425B">
        <w:rPr>
          <w:rFonts w:ascii="Times New Roman" w:eastAsiaTheme="minorEastAsia" w:hAnsi="Times New Roman" w:cs="Times New Roman"/>
          <w:sz w:val="28"/>
          <w:szCs w:val="28"/>
        </w:rPr>
        <w:t xml:space="preserve">. </w:t>
      </w:r>
    </w:p>
    <w:p w14:paraId="7A719725" w14:textId="3CBD8DC3" w:rsidR="003431E0" w:rsidRPr="0042425B" w:rsidRDefault="0058600F"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Анна Биргельменн в статье "Value-based human rights education in the digital age" подчеркивает, что дигитализация меняет сферу общения людей, но не меняет ценности и нормы, которые находят свое отражение в политическом поведении. Она считает, что преподавание ценностей и норм политического поведения должно включать в себя учет цифрового пространства и технологий. Она обсуждает важность формирования ценностных представлений в области прав человека посредством различных образовательных практик. </w:t>
      </w:r>
      <w:r w:rsidR="00C3582D" w:rsidRPr="0042425B">
        <w:rPr>
          <w:rFonts w:ascii="Times New Roman" w:eastAsiaTheme="minorEastAsia" w:hAnsi="Times New Roman" w:cs="Times New Roman"/>
          <w:sz w:val="28"/>
          <w:szCs w:val="28"/>
        </w:rPr>
        <w:t xml:space="preserve">А. </w:t>
      </w:r>
      <w:r w:rsidRPr="0042425B">
        <w:rPr>
          <w:rFonts w:ascii="Times New Roman" w:eastAsiaTheme="minorEastAsia" w:hAnsi="Times New Roman" w:cs="Times New Roman"/>
          <w:sz w:val="28"/>
          <w:szCs w:val="28"/>
        </w:rPr>
        <w:t>Бергманн также рассматривает проблему влияния цифрового медиа на формирование ценностей и образование в области прав человека, она выделяет несколько ключевых аспектов в этом анализе, включая структурирование информации и контроль за контентом. В статье также рассматриваются некоторые важные методы и средства, используемые для пропаганды и обучения в области прав человека. В целом, статья Анны Бергманн является важным вкладом в понимание проблем и возможностей, связанных с образованием в области прав человека в цифровую эпоху</w:t>
      </w:r>
      <w:r w:rsidRPr="0042425B">
        <w:rPr>
          <w:rStyle w:val="a7"/>
          <w:rFonts w:ascii="Times New Roman" w:eastAsiaTheme="minorEastAsia" w:hAnsi="Times New Roman" w:cs="Times New Roman"/>
          <w:sz w:val="28"/>
          <w:szCs w:val="28"/>
        </w:rPr>
        <w:footnoteReference w:id="56"/>
      </w:r>
      <w:r w:rsidRPr="0042425B">
        <w:rPr>
          <w:rFonts w:ascii="Times New Roman" w:eastAsiaTheme="minorEastAsia" w:hAnsi="Times New Roman" w:cs="Times New Roman"/>
          <w:sz w:val="28"/>
          <w:szCs w:val="28"/>
        </w:rPr>
        <w:t>.</w:t>
      </w:r>
    </w:p>
    <w:p w14:paraId="671B7C13" w14:textId="72A7F5FB" w:rsidR="002B7FD6" w:rsidRPr="0042425B" w:rsidRDefault="003431E0"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Таким образом, культурный подход к изучению цифрового политического участия является важным и перспективным направлением в социологии. Он предоставляет возможность изучения влияния культурных норм и ценностей на использование цифровых технологий в политических процессах и создание мер, позволяющих укреплять социальн</w:t>
      </w:r>
      <w:r w:rsidR="0058600F" w:rsidRPr="0042425B">
        <w:rPr>
          <w:rFonts w:ascii="Times New Roman" w:eastAsiaTheme="minorEastAsia" w:hAnsi="Times New Roman" w:cs="Times New Roman"/>
          <w:sz w:val="28"/>
          <w:szCs w:val="28"/>
        </w:rPr>
        <w:t>ые внутриполитические связи</w:t>
      </w:r>
      <w:r w:rsidR="00BA5809" w:rsidRPr="0042425B">
        <w:rPr>
          <w:rFonts w:ascii="Times New Roman" w:eastAsiaTheme="minorEastAsia" w:hAnsi="Times New Roman" w:cs="Times New Roman"/>
          <w:sz w:val="28"/>
          <w:szCs w:val="28"/>
        </w:rPr>
        <w:t xml:space="preserve"> между обществом и государством.</w:t>
      </w:r>
    </w:p>
    <w:p w14:paraId="2473DB71" w14:textId="173C42C1" w:rsidR="002B7FD6" w:rsidRPr="0042425B" w:rsidRDefault="002B7FD6"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lastRenderedPageBreak/>
        <w:t>Системный подход. Этот подход рассматривает цифровое участие в политических процессах как часть более широкой социальной системы.</w:t>
      </w:r>
      <w:r w:rsidR="00B123A7" w:rsidRPr="0042425B">
        <w:rPr>
          <w:rFonts w:ascii="Times New Roman" w:eastAsiaTheme="minorEastAsia" w:hAnsi="Times New Roman" w:cs="Times New Roman"/>
          <w:sz w:val="28"/>
          <w:szCs w:val="28"/>
        </w:rPr>
        <w:t xml:space="preserve"> Системный подход к цифровому участию в политике нацелен на изучение социальных систем и их взаимодействия в процессе участия граждан в политических процессах. Данный подход признает, что цифровое участие является частью большей социальной системы, и взаимодействие между людьми, политическими институтами и цифровыми технологиями может влиять на политические процессы.</w:t>
      </w:r>
    </w:p>
    <w:p w14:paraId="32044177" w14:textId="4AB36A1A" w:rsidR="00D93924" w:rsidRDefault="00D93924" w:rsidP="00D9392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Ц</w:t>
      </w:r>
      <w:r w:rsidR="00062202" w:rsidRPr="0042425B">
        <w:rPr>
          <w:rFonts w:ascii="Times New Roman" w:eastAsiaTheme="minorEastAsia" w:hAnsi="Times New Roman" w:cs="Times New Roman"/>
          <w:sz w:val="28"/>
          <w:szCs w:val="28"/>
        </w:rPr>
        <w:t xml:space="preserve">ифровые технологии и социальные сети объединяют пользователей и становятся мощным инструментом для выражения гражданской позиции.  </w:t>
      </w:r>
      <w:r w:rsidR="00B123A7" w:rsidRPr="0042425B">
        <w:rPr>
          <w:rFonts w:ascii="Times New Roman" w:eastAsiaTheme="minorEastAsia" w:hAnsi="Times New Roman" w:cs="Times New Roman"/>
          <w:sz w:val="28"/>
          <w:szCs w:val="28"/>
        </w:rPr>
        <w:t xml:space="preserve"> путем консолидации </w:t>
      </w:r>
      <w:r w:rsidR="00062202" w:rsidRPr="0042425B">
        <w:rPr>
          <w:rFonts w:ascii="Times New Roman" w:eastAsiaTheme="minorEastAsia" w:hAnsi="Times New Roman" w:cs="Times New Roman"/>
          <w:sz w:val="28"/>
          <w:szCs w:val="28"/>
        </w:rPr>
        <w:t xml:space="preserve">их </w:t>
      </w:r>
      <w:r w:rsidR="00B123A7" w:rsidRPr="0042425B">
        <w:rPr>
          <w:rFonts w:ascii="Times New Roman" w:eastAsiaTheme="minorEastAsia" w:hAnsi="Times New Roman" w:cs="Times New Roman"/>
          <w:sz w:val="28"/>
          <w:szCs w:val="28"/>
        </w:rPr>
        <w:t>пользователей</w:t>
      </w:r>
      <w:r w:rsidR="00062202" w:rsidRPr="0042425B">
        <w:rPr>
          <w:rFonts w:ascii="Times New Roman" w:eastAsiaTheme="minorEastAsia" w:hAnsi="Times New Roman" w:cs="Times New Roman"/>
          <w:sz w:val="28"/>
          <w:szCs w:val="28"/>
        </w:rPr>
        <w:t xml:space="preserve">, тем создав самый </w:t>
      </w:r>
      <w:r w:rsidR="00B123A7" w:rsidRPr="0042425B">
        <w:rPr>
          <w:rFonts w:ascii="Times New Roman" w:eastAsiaTheme="minorEastAsia" w:hAnsi="Times New Roman" w:cs="Times New Roman"/>
          <w:sz w:val="28"/>
          <w:szCs w:val="28"/>
        </w:rPr>
        <w:t>мощны</w:t>
      </w:r>
      <w:r w:rsidR="00062202" w:rsidRPr="0042425B">
        <w:rPr>
          <w:rFonts w:ascii="Times New Roman" w:eastAsiaTheme="minorEastAsia" w:hAnsi="Times New Roman" w:cs="Times New Roman"/>
          <w:sz w:val="28"/>
          <w:szCs w:val="28"/>
        </w:rPr>
        <w:t xml:space="preserve">й </w:t>
      </w:r>
      <w:r w:rsidR="00B123A7" w:rsidRPr="0042425B">
        <w:rPr>
          <w:rFonts w:ascii="Times New Roman" w:eastAsiaTheme="minorEastAsia" w:hAnsi="Times New Roman" w:cs="Times New Roman"/>
          <w:sz w:val="28"/>
          <w:szCs w:val="28"/>
        </w:rPr>
        <w:t>инструмент для выражения гражданской позиции.</w:t>
      </w:r>
      <w:r w:rsidR="00D11F1D" w:rsidRPr="0042425B">
        <w:rPr>
          <w:rFonts w:ascii="Times New Roman" w:eastAsiaTheme="minorEastAsia" w:hAnsi="Times New Roman" w:cs="Times New Roman"/>
          <w:sz w:val="28"/>
          <w:szCs w:val="28"/>
        </w:rPr>
        <w:t xml:space="preserve"> </w:t>
      </w:r>
      <w:r w:rsidR="00B123A7" w:rsidRPr="0042425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 примере «Арабской весны» можно получить представление о том, как </w:t>
      </w:r>
      <w:r w:rsidR="00B123A7" w:rsidRPr="0042425B">
        <w:rPr>
          <w:rFonts w:ascii="Times New Roman" w:eastAsiaTheme="minorEastAsia" w:hAnsi="Times New Roman" w:cs="Times New Roman"/>
          <w:sz w:val="28"/>
          <w:szCs w:val="28"/>
        </w:rPr>
        <w:t xml:space="preserve">цифровые технологии и социальные сети использовались для организации массовых протестов и сбора информации в режиме реального времени. </w:t>
      </w:r>
      <w:r>
        <w:rPr>
          <w:rFonts w:ascii="Times New Roman" w:eastAsiaTheme="minorEastAsia" w:hAnsi="Times New Roman" w:cs="Times New Roman"/>
          <w:sz w:val="28"/>
          <w:szCs w:val="28"/>
        </w:rPr>
        <w:t>К</w:t>
      </w:r>
      <w:r w:rsidR="00B123A7" w:rsidRPr="0042425B">
        <w:rPr>
          <w:rFonts w:ascii="Times New Roman" w:eastAsiaTheme="minorEastAsia" w:hAnsi="Times New Roman" w:cs="Times New Roman"/>
          <w:sz w:val="28"/>
          <w:szCs w:val="28"/>
        </w:rPr>
        <w:t>иберактивизм и гражданская журналистика вызвали сильную реакцию современных политических режимов в Египте и привели к законодательным изменениям и цензуре интернет-пространства</w:t>
      </w:r>
      <w:r>
        <w:rPr>
          <w:rStyle w:val="a7"/>
          <w:rFonts w:ascii="Times New Roman" w:eastAsiaTheme="minorEastAsia" w:hAnsi="Times New Roman" w:cs="Times New Roman"/>
          <w:sz w:val="28"/>
          <w:szCs w:val="28"/>
        </w:rPr>
        <w:footnoteReference w:id="57"/>
      </w:r>
      <w:r w:rsidR="00B123A7" w:rsidRPr="0042425B">
        <w:rPr>
          <w:rFonts w:ascii="Times New Roman" w:eastAsiaTheme="minorEastAsia" w:hAnsi="Times New Roman" w:cs="Times New Roman"/>
          <w:sz w:val="28"/>
          <w:szCs w:val="28"/>
        </w:rPr>
        <w:t>.</w:t>
      </w:r>
    </w:p>
    <w:p w14:paraId="57823CA4" w14:textId="605EB9D8" w:rsidR="00D11F1D" w:rsidRPr="00A56FDC" w:rsidRDefault="00A56FDC" w:rsidP="00A56FDC">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 Зиттель, исследуя </w:t>
      </w:r>
      <w:r w:rsidR="008A7A13" w:rsidRPr="0042425B">
        <w:rPr>
          <w:rFonts w:ascii="Times New Roman" w:eastAsiaTheme="minorEastAsia" w:hAnsi="Times New Roman" w:cs="Times New Roman"/>
          <w:sz w:val="28"/>
          <w:szCs w:val="28"/>
        </w:rPr>
        <w:t>механизмы взаимодействия между гражданами и политическими партиями</w:t>
      </w:r>
      <w:r>
        <w:rPr>
          <w:rFonts w:ascii="Times New Roman" w:eastAsiaTheme="minorEastAsia" w:hAnsi="Times New Roman" w:cs="Times New Roman"/>
          <w:sz w:val="28"/>
          <w:szCs w:val="28"/>
        </w:rPr>
        <w:t xml:space="preserve"> с помощью цифровых технологий отмечает изменения в политической культуре социума. </w:t>
      </w:r>
      <w:r w:rsidR="008A7A13" w:rsidRPr="0042425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Широкий спектр возможностей коммуникации с органами власти способствуют к желанию активного участия в политике.  Т. Зиттель рассматривает цифровое</w:t>
      </w:r>
      <w:r w:rsidR="008A7A13" w:rsidRPr="0042425B">
        <w:rPr>
          <w:rFonts w:ascii="Times New Roman" w:eastAsiaTheme="minorEastAsia" w:hAnsi="Times New Roman" w:cs="Times New Roman"/>
          <w:sz w:val="28"/>
          <w:szCs w:val="28"/>
        </w:rPr>
        <w:t xml:space="preserve"> политическо</w:t>
      </w:r>
      <w:r>
        <w:rPr>
          <w:rFonts w:ascii="Times New Roman" w:eastAsiaTheme="minorEastAsia" w:hAnsi="Times New Roman" w:cs="Times New Roman"/>
          <w:sz w:val="28"/>
          <w:szCs w:val="28"/>
        </w:rPr>
        <w:t>е</w:t>
      </w:r>
      <w:r w:rsidR="008A7A13" w:rsidRPr="0042425B">
        <w:rPr>
          <w:rFonts w:ascii="Times New Roman" w:eastAsiaTheme="minorEastAsia" w:hAnsi="Times New Roman" w:cs="Times New Roman"/>
          <w:sz w:val="28"/>
          <w:szCs w:val="28"/>
        </w:rPr>
        <w:t xml:space="preserve"> участия как част</w:t>
      </w:r>
      <w:r>
        <w:rPr>
          <w:rFonts w:ascii="Times New Roman" w:eastAsiaTheme="minorEastAsia" w:hAnsi="Times New Roman" w:cs="Times New Roman"/>
          <w:sz w:val="28"/>
          <w:szCs w:val="28"/>
        </w:rPr>
        <w:t>ь</w:t>
      </w:r>
      <w:r w:rsidR="008A7A13" w:rsidRPr="0042425B">
        <w:rPr>
          <w:rFonts w:ascii="Times New Roman" w:eastAsiaTheme="minorEastAsia" w:hAnsi="Times New Roman" w:cs="Times New Roman"/>
          <w:sz w:val="28"/>
          <w:szCs w:val="28"/>
        </w:rPr>
        <w:t xml:space="preserve"> широкой социальной системы, где </w:t>
      </w:r>
      <w:r>
        <w:rPr>
          <w:rFonts w:ascii="Times New Roman" w:eastAsiaTheme="minorEastAsia" w:hAnsi="Times New Roman" w:cs="Times New Roman"/>
          <w:sz w:val="28"/>
          <w:szCs w:val="28"/>
        </w:rPr>
        <w:t>существуют</w:t>
      </w:r>
      <w:r w:rsidR="008A7A13" w:rsidRPr="0042425B">
        <w:rPr>
          <w:rFonts w:ascii="Times New Roman" w:eastAsiaTheme="minorEastAsia" w:hAnsi="Times New Roman" w:cs="Times New Roman"/>
          <w:sz w:val="28"/>
          <w:szCs w:val="28"/>
        </w:rPr>
        <w:t xml:space="preserve"> между использованием цифровых технологий и эффективностью гражданской партисипации</w:t>
      </w:r>
      <w:r>
        <w:rPr>
          <w:rStyle w:val="a7"/>
          <w:rFonts w:ascii="Times New Roman" w:eastAsiaTheme="minorEastAsia" w:hAnsi="Times New Roman" w:cs="Times New Roman"/>
          <w:sz w:val="28"/>
          <w:szCs w:val="28"/>
        </w:rPr>
        <w:footnoteReference w:id="58"/>
      </w:r>
      <w:r>
        <w:rPr>
          <w:rFonts w:ascii="Times New Roman" w:eastAsiaTheme="minorEastAsia" w:hAnsi="Times New Roman" w:cs="Times New Roman"/>
          <w:sz w:val="28"/>
          <w:szCs w:val="28"/>
        </w:rPr>
        <w:t xml:space="preserve">. </w:t>
      </w:r>
    </w:p>
    <w:p w14:paraId="0BB63F2B" w14:textId="0DB880A3" w:rsidR="002B7FD6" w:rsidRPr="0042425B" w:rsidRDefault="00D11F1D"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lastRenderedPageBreak/>
        <w:t>Таким образом, системный подход позволяет рассматривать цифровое участие в политических процессах в контексте социальных систем и процессов взаимодействия между ними. Это позволяет более глубоко понимать роль и значение цифрового участия в современном обществе.</w:t>
      </w:r>
    </w:p>
    <w:p w14:paraId="5F680DCB" w14:textId="4EF1DE25" w:rsidR="008542D2" w:rsidRPr="0042425B" w:rsidRDefault="002B7FD6"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Индивидуальный </w:t>
      </w:r>
      <w:r w:rsidR="00F36DB2" w:rsidRPr="0042425B">
        <w:rPr>
          <w:rFonts w:ascii="Times New Roman" w:eastAsiaTheme="minorEastAsia" w:hAnsi="Times New Roman" w:cs="Times New Roman"/>
          <w:sz w:val="28"/>
          <w:szCs w:val="28"/>
        </w:rPr>
        <w:t>подход фокусируется</w:t>
      </w:r>
      <w:r w:rsidRPr="0042425B">
        <w:rPr>
          <w:rFonts w:ascii="Times New Roman" w:eastAsiaTheme="minorEastAsia" w:hAnsi="Times New Roman" w:cs="Times New Roman"/>
          <w:sz w:val="28"/>
          <w:szCs w:val="28"/>
        </w:rPr>
        <w:t xml:space="preserve"> на личностных свойствах и характеристиках, которые влияют на участие людей в политических процессах в цифровом пространстве.</w:t>
      </w:r>
      <w:r w:rsidR="008542D2" w:rsidRPr="0042425B">
        <w:rPr>
          <w:rFonts w:ascii="Times New Roman" w:eastAsiaTheme="minorEastAsia" w:hAnsi="Times New Roman" w:cs="Times New Roman"/>
          <w:sz w:val="28"/>
          <w:szCs w:val="28"/>
        </w:rPr>
        <w:t xml:space="preserve">  О</w:t>
      </w:r>
      <w:r w:rsidR="00F36DB2" w:rsidRPr="0042425B">
        <w:rPr>
          <w:rFonts w:ascii="Times New Roman" w:eastAsiaTheme="minorEastAsia" w:hAnsi="Times New Roman" w:cs="Times New Roman"/>
          <w:sz w:val="28"/>
          <w:szCs w:val="28"/>
        </w:rPr>
        <w:t>н</w:t>
      </w:r>
      <w:r w:rsidR="008542D2" w:rsidRPr="0042425B">
        <w:rPr>
          <w:rFonts w:ascii="Times New Roman" w:eastAsiaTheme="minorEastAsia" w:hAnsi="Times New Roman" w:cs="Times New Roman"/>
          <w:sz w:val="28"/>
          <w:szCs w:val="28"/>
        </w:rPr>
        <w:t xml:space="preserve"> учитывает, что каждый человек имеет свои уникальные мотивации и интересы, которые могут повлиять на их вовлеченность в политическую деятельность в онлайн-среде. Он также учитывает различия в возрасте, поле занятости, образовании и других факторах, которые могут влиять на уровень участия в цифровой политике.</w:t>
      </w:r>
    </w:p>
    <w:p w14:paraId="2FE4128D" w14:textId="2249A9D5" w:rsidR="00F36DB2" w:rsidRPr="0042425B" w:rsidRDefault="00F36DB2"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Идею индивидуального подхода в цифровом политическом участии </w:t>
      </w:r>
      <w:r w:rsidR="00490F6C" w:rsidRPr="0042425B">
        <w:rPr>
          <w:rFonts w:ascii="Times New Roman" w:eastAsiaTheme="minorEastAsia" w:hAnsi="Times New Roman" w:cs="Times New Roman"/>
          <w:sz w:val="28"/>
          <w:szCs w:val="28"/>
        </w:rPr>
        <w:t>поддерживал французский</w:t>
      </w:r>
      <w:r w:rsidRPr="0042425B">
        <w:rPr>
          <w:rFonts w:ascii="Times New Roman" w:eastAsiaTheme="minorEastAsia" w:hAnsi="Times New Roman" w:cs="Times New Roman"/>
          <w:sz w:val="28"/>
          <w:szCs w:val="28"/>
        </w:rPr>
        <w:t xml:space="preserve"> социолог и философ Жан Франсуа</w:t>
      </w:r>
      <w:r w:rsidR="001815CB" w:rsidRPr="001815CB">
        <w:rPr>
          <w:rFonts w:ascii="Times New Roman" w:eastAsiaTheme="minorEastAsia" w:hAnsi="Times New Roman" w:cs="Times New Roman"/>
          <w:sz w:val="28"/>
          <w:szCs w:val="28"/>
        </w:rPr>
        <w:t xml:space="preserve"> </w:t>
      </w:r>
      <w:r w:rsidR="001815CB">
        <w:rPr>
          <w:rFonts w:ascii="Times New Roman" w:eastAsiaTheme="minorEastAsia" w:hAnsi="Times New Roman" w:cs="Times New Roman"/>
          <w:sz w:val="28"/>
          <w:szCs w:val="28"/>
        </w:rPr>
        <w:t>Лиотард</w:t>
      </w:r>
      <w:r w:rsidR="00A56FDC" w:rsidRPr="00A56FDC">
        <w:rPr>
          <w:rFonts w:ascii="Times New Roman" w:eastAsiaTheme="minorEastAsia" w:hAnsi="Times New Roman" w:cs="Times New Roman"/>
          <w:sz w:val="28"/>
          <w:szCs w:val="28"/>
        </w:rPr>
        <w:t xml:space="preserve">. </w:t>
      </w:r>
      <w:r w:rsidR="001815CB">
        <w:rPr>
          <w:rFonts w:ascii="Times New Roman" w:eastAsiaTheme="minorEastAsia" w:hAnsi="Times New Roman" w:cs="Times New Roman"/>
          <w:sz w:val="28"/>
          <w:szCs w:val="28"/>
        </w:rPr>
        <w:t>Ученый</w:t>
      </w:r>
      <w:r w:rsidR="00A56FDC">
        <w:rPr>
          <w:rFonts w:ascii="Times New Roman" w:eastAsiaTheme="minorEastAsia" w:hAnsi="Times New Roman" w:cs="Times New Roman"/>
          <w:sz w:val="28"/>
          <w:szCs w:val="28"/>
        </w:rPr>
        <w:t xml:space="preserve"> придерживался идеи о</w:t>
      </w:r>
      <w:r w:rsidRPr="0042425B">
        <w:rPr>
          <w:rFonts w:ascii="Times New Roman" w:eastAsiaTheme="minorEastAsia" w:hAnsi="Times New Roman" w:cs="Times New Roman"/>
          <w:sz w:val="28"/>
          <w:szCs w:val="28"/>
        </w:rPr>
        <w:t xml:space="preserve"> переход</w:t>
      </w:r>
      <w:r w:rsidR="00A56FDC">
        <w:rPr>
          <w:rFonts w:ascii="Times New Roman" w:eastAsiaTheme="minorEastAsia" w:hAnsi="Times New Roman" w:cs="Times New Roman"/>
          <w:sz w:val="28"/>
          <w:szCs w:val="28"/>
        </w:rPr>
        <w:t>е</w:t>
      </w:r>
      <w:r w:rsidRPr="0042425B">
        <w:rPr>
          <w:rFonts w:ascii="Times New Roman" w:eastAsiaTheme="minorEastAsia" w:hAnsi="Times New Roman" w:cs="Times New Roman"/>
          <w:sz w:val="28"/>
          <w:szCs w:val="28"/>
        </w:rPr>
        <w:t xml:space="preserve"> от массовой коммуникации к персонализированным формам общения и взаимодействия, что может повысить активное участие граждан в политических процессах. Он считал, что </w:t>
      </w:r>
      <w:r w:rsidR="00C3582D" w:rsidRPr="0042425B">
        <w:rPr>
          <w:rFonts w:ascii="Times New Roman" w:eastAsiaTheme="minorEastAsia" w:hAnsi="Times New Roman" w:cs="Times New Roman"/>
          <w:sz w:val="28"/>
          <w:szCs w:val="28"/>
        </w:rPr>
        <w:t>Интернет-технологии</w:t>
      </w:r>
      <w:r w:rsidRPr="0042425B">
        <w:rPr>
          <w:rFonts w:ascii="Times New Roman" w:eastAsiaTheme="minorEastAsia" w:hAnsi="Times New Roman" w:cs="Times New Roman"/>
          <w:sz w:val="28"/>
          <w:szCs w:val="28"/>
        </w:rPr>
        <w:t xml:space="preserve"> способствуют переходу от массовой коммуникации к микрокоммуникации, что позволяет гражданам выражать свои мнения и представления на более индивидуальном уровне. Он отмечает, что эта персонализированная коммуникация имеет потенциал изменить политическую жизнь, позволяя гражданам более активно участвовать в общественной жизни и влиять на принятие решений</w:t>
      </w:r>
      <w:r w:rsidR="001815CB">
        <w:rPr>
          <w:rStyle w:val="a7"/>
          <w:rFonts w:ascii="Times New Roman" w:eastAsiaTheme="minorEastAsia" w:hAnsi="Times New Roman" w:cs="Times New Roman"/>
          <w:sz w:val="28"/>
          <w:szCs w:val="28"/>
        </w:rPr>
        <w:footnoteReference w:id="59"/>
      </w:r>
      <w:r w:rsidRPr="0042425B">
        <w:rPr>
          <w:rFonts w:ascii="Times New Roman" w:eastAsiaTheme="minorEastAsia" w:hAnsi="Times New Roman" w:cs="Times New Roman"/>
          <w:sz w:val="28"/>
          <w:szCs w:val="28"/>
        </w:rPr>
        <w:t>.</w:t>
      </w:r>
    </w:p>
    <w:p w14:paraId="65A0D74B" w14:textId="7AC1641D" w:rsidR="00F36DB2" w:rsidRPr="0042425B" w:rsidRDefault="008542D2"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Применение индивидуального подхода в цифровом политическом участии позволяет находить более эффективные способы включения людей в политические процессы. Например, для молодых людей может быть полезна специальная мобильн</w:t>
      </w:r>
      <w:r w:rsidR="00F36DB2" w:rsidRPr="0042425B">
        <w:rPr>
          <w:rFonts w:ascii="Times New Roman" w:eastAsiaTheme="minorEastAsia" w:hAnsi="Times New Roman" w:cs="Times New Roman"/>
          <w:sz w:val="28"/>
          <w:szCs w:val="28"/>
        </w:rPr>
        <w:t>ое</w:t>
      </w:r>
      <w:r w:rsidRPr="0042425B">
        <w:rPr>
          <w:rFonts w:ascii="Times New Roman" w:eastAsiaTheme="minorEastAsia" w:hAnsi="Times New Roman" w:cs="Times New Roman"/>
          <w:sz w:val="28"/>
          <w:szCs w:val="28"/>
        </w:rPr>
        <w:t xml:space="preserve"> приложение для голосования, а для пожилых людей - более подробные инструкции и обучение использованию цифровых </w:t>
      </w:r>
      <w:r w:rsidRPr="0042425B">
        <w:rPr>
          <w:rFonts w:ascii="Times New Roman" w:eastAsiaTheme="minorEastAsia" w:hAnsi="Times New Roman" w:cs="Times New Roman"/>
          <w:sz w:val="28"/>
          <w:szCs w:val="28"/>
        </w:rPr>
        <w:lastRenderedPageBreak/>
        <w:t>технологий.</w:t>
      </w:r>
      <w:r w:rsidR="00F36DB2" w:rsidRPr="0042425B">
        <w:rPr>
          <w:rFonts w:ascii="Times New Roman" w:eastAsiaTheme="minorEastAsia" w:hAnsi="Times New Roman" w:cs="Times New Roman"/>
          <w:sz w:val="28"/>
          <w:szCs w:val="28"/>
        </w:rPr>
        <w:t xml:space="preserve"> Индивидуальный подход в цифровом политическом участии подразумевает участие отдельного гражданина в цифровых процессах с использованием индивидуальных методов и стратегий. Он заключается в том, что каждый участник может самостоятельно выбирать формы участия в политической жизни в зависимости от своих интересов и возможностей.</w:t>
      </w:r>
    </w:p>
    <w:p w14:paraId="468B9339" w14:textId="349C0871" w:rsidR="00F36DB2" w:rsidRPr="0042425B" w:rsidRDefault="00F36DB2"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Индивидуальный подход подразумевает использование цифровых технологий и социальных сетей для выражения своего мнения и участия в общественной жизни. Это может быть участие в онлайн-дискуссиях, подписание петиций, создание и распространение контента в социальных сетях. Одним из примеров индивидуального подхода в цифровом политическом участии является использование цифровой платформы Change.org для создания и подписания петиций</w:t>
      </w:r>
      <w:r w:rsidR="001815CB">
        <w:rPr>
          <w:rStyle w:val="a7"/>
          <w:rFonts w:ascii="Times New Roman" w:eastAsiaTheme="minorEastAsia" w:hAnsi="Times New Roman" w:cs="Times New Roman"/>
          <w:sz w:val="28"/>
          <w:szCs w:val="28"/>
        </w:rPr>
        <w:footnoteReference w:id="60"/>
      </w:r>
      <w:r w:rsidRPr="0042425B">
        <w:rPr>
          <w:rFonts w:ascii="Times New Roman" w:eastAsiaTheme="minorEastAsia" w:hAnsi="Times New Roman" w:cs="Times New Roman"/>
          <w:sz w:val="28"/>
          <w:szCs w:val="28"/>
        </w:rPr>
        <w:t>. Любой гражданин может создать петицию, которую другие могут подписать и поддержать. Это позволяет гражданам говорить о своих конкретных проблемах и объединяться для выражения своего мнения. коллективного подхода и координации действий всех участников.</w:t>
      </w:r>
    </w:p>
    <w:p w14:paraId="073A62F9" w14:textId="504DF0E1" w:rsidR="002B7FD6" w:rsidRPr="0042425B" w:rsidRDefault="00F36DB2" w:rsidP="00353FB5">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Такой подход также позволяет учитывать различные степени участия и вклада в политические процессы, что создает более разнообразную и открытую цифровую политическую общественность. Индивидуальный подход в цифровом политическом участии также способствует улучшению диалога и обмену мнениями между участниками. Однако, индивидуальный подход не является единственным. Эффективность участия в политических процессах зависит от конкретной ситуации и может потребовать </w:t>
      </w:r>
      <w:r w:rsidR="00353FB5">
        <w:rPr>
          <w:rFonts w:ascii="Times New Roman" w:eastAsiaTheme="minorEastAsia" w:hAnsi="Times New Roman" w:cs="Times New Roman"/>
          <w:sz w:val="28"/>
          <w:szCs w:val="28"/>
        </w:rPr>
        <w:t xml:space="preserve">дополнительных усилий </w:t>
      </w:r>
      <w:r w:rsidR="006D48A7">
        <w:rPr>
          <w:rFonts w:ascii="Times New Roman" w:eastAsiaTheme="minorEastAsia" w:hAnsi="Times New Roman" w:cs="Times New Roman"/>
          <w:sz w:val="28"/>
          <w:szCs w:val="28"/>
        </w:rPr>
        <w:t>от её участника</w:t>
      </w:r>
      <w:r w:rsidR="00353FB5">
        <w:rPr>
          <w:rFonts w:ascii="Times New Roman" w:eastAsiaTheme="minorEastAsia" w:hAnsi="Times New Roman" w:cs="Times New Roman"/>
          <w:sz w:val="28"/>
          <w:szCs w:val="28"/>
        </w:rPr>
        <w:t>.</w:t>
      </w:r>
    </w:p>
    <w:p w14:paraId="50B92C12" w14:textId="16A2C75D" w:rsidR="002B7FD6" w:rsidRPr="0042425B" w:rsidRDefault="002B7FD6" w:rsidP="001815C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Коллективный подход. Он описывает группы и сообщества, которые формируются в цифровом пространстве и влияют на политические процессы.</w:t>
      </w:r>
      <w:r w:rsidR="00C3582D" w:rsidRPr="0042425B">
        <w:rPr>
          <w:rFonts w:ascii="Times New Roman" w:eastAsiaTheme="minorEastAsia" w:hAnsi="Times New Roman" w:cs="Times New Roman"/>
          <w:sz w:val="28"/>
          <w:szCs w:val="28"/>
        </w:rPr>
        <w:t xml:space="preserve"> Коллективный подход в сфере изучения цифрового политического участия заключается в том, что граждане принимают участие в совместных действиях </w:t>
      </w:r>
      <w:r w:rsidR="00C3582D" w:rsidRPr="0042425B">
        <w:rPr>
          <w:rFonts w:ascii="Times New Roman" w:eastAsiaTheme="minorEastAsia" w:hAnsi="Times New Roman" w:cs="Times New Roman"/>
          <w:sz w:val="28"/>
          <w:szCs w:val="28"/>
        </w:rPr>
        <w:lastRenderedPageBreak/>
        <w:t>и общественных мероприятиях, чтобы добиться изменений в политическом, социальном и экономическом контекстах. Этот подход направлен на то, чтобы объединить группы людей, которые имеют общие интересы и ценности, чтобы они могли взаимодействовать и работать вместе для достижения общих целей. Коллективный подход в изучении цифрового политического участия означает, что исследования проводятся коллективом ученых, а не отдельным исследователем. Этот подход позволяет проводить более широкое и глубокое исследование проблемы, а также контролировать и устранять ошибки и неточности.</w:t>
      </w:r>
      <w:r w:rsidR="001815CB">
        <w:rPr>
          <w:rFonts w:ascii="Times New Roman" w:eastAsiaTheme="minorEastAsia" w:hAnsi="Times New Roman" w:cs="Times New Roman"/>
          <w:sz w:val="28"/>
          <w:szCs w:val="28"/>
        </w:rPr>
        <w:t xml:space="preserve"> </w:t>
      </w:r>
      <w:r w:rsidR="00C6102B" w:rsidRPr="0042425B">
        <w:rPr>
          <w:rFonts w:ascii="Times New Roman" w:eastAsiaTheme="minorEastAsia" w:hAnsi="Times New Roman" w:cs="Times New Roman"/>
          <w:sz w:val="28"/>
          <w:szCs w:val="28"/>
        </w:rPr>
        <w:t>К</w:t>
      </w:r>
      <w:r w:rsidR="00C3582D" w:rsidRPr="0042425B">
        <w:rPr>
          <w:rFonts w:ascii="Times New Roman" w:eastAsiaTheme="minorEastAsia" w:hAnsi="Times New Roman" w:cs="Times New Roman"/>
          <w:sz w:val="28"/>
          <w:szCs w:val="28"/>
        </w:rPr>
        <w:t>оллективный подход в сфере изучения цифрового политического участия позволяет проводить более полные и объективные исследования, которые позволяют получить реалистичное представление о том, как цифровая технология взаимодействует с политической сферой.</w:t>
      </w:r>
    </w:p>
    <w:p w14:paraId="2EA066C8" w14:textId="3F52A267" w:rsidR="00AB4AF3" w:rsidRPr="0042425B" w:rsidRDefault="00C6102B" w:rsidP="002D546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И, наконец, т</w:t>
      </w:r>
      <w:r w:rsidR="002B7FD6" w:rsidRPr="0042425B">
        <w:rPr>
          <w:rFonts w:ascii="Times New Roman" w:eastAsiaTheme="minorEastAsia" w:hAnsi="Times New Roman" w:cs="Times New Roman"/>
          <w:sz w:val="28"/>
          <w:szCs w:val="28"/>
        </w:rPr>
        <w:t>ехнологический подход. Он рассматривает информационные технологии как инструмент для участия в политических процессах и исследует, как цифровые инструменты влияют на политическое поведение людей.</w:t>
      </w:r>
      <w:r w:rsidR="008542D2"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 Технологический подход в сфере цифрового политического участия предполагает использование различных технологий и программных решений для улучшения коммуникации между гражданами и государственными органами, обеспечения доступности информации и увеличения активности граждан в политической жизни. </w:t>
      </w:r>
      <w:r w:rsidR="001815CB">
        <w:rPr>
          <w:rFonts w:ascii="Times New Roman" w:eastAsiaTheme="minorEastAsia" w:hAnsi="Times New Roman" w:cs="Times New Roman"/>
          <w:sz w:val="28"/>
          <w:szCs w:val="28"/>
        </w:rPr>
        <w:t>А.Е. Коньков выделяет</w:t>
      </w:r>
      <w:r w:rsidRPr="0042425B">
        <w:rPr>
          <w:rFonts w:ascii="Times New Roman" w:eastAsiaTheme="minorEastAsia" w:hAnsi="Times New Roman" w:cs="Times New Roman"/>
          <w:sz w:val="28"/>
          <w:szCs w:val="28"/>
        </w:rPr>
        <w:t xml:space="preserve"> два подхода </w:t>
      </w:r>
      <w:r w:rsidR="001815CB">
        <w:rPr>
          <w:rFonts w:ascii="Times New Roman" w:eastAsiaTheme="minorEastAsia" w:hAnsi="Times New Roman" w:cs="Times New Roman"/>
          <w:sz w:val="28"/>
          <w:szCs w:val="28"/>
        </w:rPr>
        <w:t>использования</w:t>
      </w:r>
      <w:r w:rsidRPr="0042425B">
        <w:rPr>
          <w:rFonts w:ascii="Times New Roman" w:eastAsiaTheme="minorEastAsia" w:hAnsi="Times New Roman" w:cs="Times New Roman"/>
          <w:sz w:val="28"/>
          <w:szCs w:val="28"/>
        </w:rPr>
        <w:t xml:space="preserve"> цифровых технологий в политике</w:t>
      </w:r>
      <w:r w:rsidR="001815CB">
        <w:rPr>
          <w:rStyle w:val="a7"/>
          <w:rFonts w:ascii="Times New Roman" w:eastAsiaTheme="minorEastAsia" w:hAnsi="Times New Roman" w:cs="Times New Roman"/>
          <w:sz w:val="28"/>
          <w:szCs w:val="28"/>
        </w:rPr>
        <w:footnoteReference w:id="61"/>
      </w:r>
      <w:r w:rsidRPr="0042425B">
        <w:rPr>
          <w:rFonts w:ascii="Times New Roman" w:eastAsiaTheme="minorEastAsia" w:hAnsi="Times New Roman" w:cs="Times New Roman"/>
          <w:sz w:val="28"/>
          <w:szCs w:val="28"/>
        </w:rPr>
        <w:t xml:space="preserve">. Первый, "цифровизация политики", предполагает применение технологий к уже существующим политическим процессам, например, использование социальных сетей для проведения предвыборных кампаний. Второй подход, "политика цифровизации", предполагает осознанное использование технологий для изменения самих политических институтов и процессов, например, создание электронных голосований. Так, использование цифровых </w:t>
      </w:r>
      <w:r w:rsidRPr="0042425B">
        <w:rPr>
          <w:rFonts w:ascii="Times New Roman" w:eastAsiaTheme="minorEastAsia" w:hAnsi="Times New Roman" w:cs="Times New Roman"/>
          <w:sz w:val="28"/>
          <w:szCs w:val="28"/>
        </w:rPr>
        <w:lastRenderedPageBreak/>
        <w:t>технологий в рамках первого подхода может повысить эффективность и результативность политических компаний и процессов, увеличить доступность информации для граждан и привлечь больше внимания к общественно-политическим вопросам. Однако, существуют опасения, что использование технологий для выборочной манипуляции общественным мнением может усугубить проблемы дезинформации</w:t>
      </w:r>
    </w:p>
    <w:p w14:paraId="6FA753E9" w14:textId="305E5727" w:rsidR="00EE0D09" w:rsidRPr="0042425B" w:rsidRDefault="00C6102B" w:rsidP="00EE0D09">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 xml:space="preserve">Рассмотрев основные подходы к изучению </w:t>
      </w:r>
      <w:r w:rsidR="002D546C" w:rsidRPr="0042425B">
        <w:rPr>
          <w:rFonts w:ascii="Times New Roman" w:hAnsi="Times New Roman" w:cs="Times New Roman"/>
          <w:sz w:val="28"/>
          <w:szCs w:val="28"/>
        </w:rPr>
        <w:t xml:space="preserve">феномена </w:t>
      </w:r>
      <w:r w:rsidRPr="0042425B">
        <w:rPr>
          <w:rFonts w:ascii="Times New Roman" w:hAnsi="Times New Roman" w:cs="Times New Roman"/>
          <w:sz w:val="28"/>
          <w:szCs w:val="28"/>
        </w:rPr>
        <w:t>цифрового политического участия</w:t>
      </w:r>
      <w:r w:rsidR="002D546C" w:rsidRPr="0042425B">
        <w:rPr>
          <w:rFonts w:ascii="Times New Roman" w:hAnsi="Times New Roman" w:cs="Times New Roman"/>
          <w:sz w:val="28"/>
          <w:szCs w:val="28"/>
        </w:rPr>
        <w:t xml:space="preserve">, мы </w:t>
      </w:r>
      <w:r w:rsidRPr="0042425B">
        <w:rPr>
          <w:rFonts w:ascii="Times New Roman" w:hAnsi="Times New Roman" w:cs="Times New Roman"/>
          <w:sz w:val="28"/>
          <w:szCs w:val="28"/>
        </w:rPr>
        <w:t>плавно переходим к</w:t>
      </w:r>
      <w:r w:rsidR="00A93E88" w:rsidRPr="0042425B">
        <w:rPr>
          <w:rFonts w:ascii="Times New Roman" w:hAnsi="Times New Roman" w:cs="Times New Roman"/>
          <w:sz w:val="28"/>
          <w:szCs w:val="28"/>
        </w:rPr>
        <w:t xml:space="preserve"> основным</w:t>
      </w:r>
      <w:r w:rsidRPr="0042425B">
        <w:rPr>
          <w:rFonts w:ascii="Times New Roman" w:hAnsi="Times New Roman" w:cs="Times New Roman"/>
          <w:sz w:val="28"/>
          <w:szCs w:val="28"/>
        </w:rPr>
        <w:t xml:space="preserve"> причинам появления цифрового политического участия в России.</w:t>
      </w:r>
      <w:r w:rsidR="00EE0D09" w:rsidRPr="0042425B">
        <w:rPr>
          <w:rFonts w:ascii="Times New Roman" w:hAnsi="Times New Roman" w:cs="Times New Roman"/>
          <w:sz w:val="28"/>
          <w:szCs w:val="28"/>
        </w:rPr>
        <w:t xml:space="preserve"> О.В. Ерохина в </w:t>
      </w:r>
      <w:r w:rsidR="006D48A7" w:rsidRPr="0042425B">
        <w:rPr>
          <w:rFonts w:ascii="Times New Roman" w:hAnsi="Times New Roman" w:cs="Times New Roman"/>
          <w:sz w:val="28"/>
          <w:szCs w:val="28"/>
        </w:rPr>
        <w:t xml:space="preserve">статье </w:t>
      </w:r>
      <w:r w:rsidR="006724B8">
        <w:rPr>
          <w:rFonts w:ascii="Times New Roman" w:hAnsi="Times New Roman" w:cs="Times New Roman"/>
          <w:sz w:val="28"/>
          <w:szCs w:val="28"/>
        </w:rPr>
        <w:t xml:space="preserve">исследуя формы цифрового участие на базе </w:t>
      </w:r>
      <w:r w:rsidR="00EE0D09" w:rsidRPr="0042425B">
        <w:rPr>
          <w:rFonts w:ascii="Times New Roman" w:hAnsi="Times New Roman" w:cs="Times New Roman"/>
          <w:sz w:val="28"/>
          <w:szCs w:val="28"/>
        </w:rPr>
        <w:t xml:space="preserve">платформы </w:t>
      </w:r>
      <w:r w:rsidR="006724B8">
        <w:rPr>
          <w:rFonts w:ascii="Times New Roman" w:hAnsi="Times New Roman" w:cs="Times New Roman"/>
          <w:sz w:val="28"/>
          <w:szCs w:val="28"/>
        </w:rPr>
        <w:t>«А</w:t>
      </w:r>
      <w:r w:rsidR="00EE0D09" w:rsidRPr="0042425B">
        <w:rPr>
          <w:rFonts w:ascii="Times New Roman" w:hAnsi="Times New Roman" w:cs="Times New Roman"/>
          <w:sz w:val="28"/>
          <w:szCs w:val="28"/>
        </w:rPr>
        <w:t>ктивный гражданин»»</w:t>
      </w:r>
      <w:r w:rsidR="001815CB">
        <w:rPr>
          <w:rStyle w:val="a7"/>
          <w:rFonts w:ascii="Times New Roman" w:hAnsi="Times New Roman" w:cs="Times New Roman"/>
          <w:sz w:val="28"/>
          <w:szCs w:val="28"/>
        </w:rPr>
        <w:footnoteReference w:id="62"/>
      </w:r>
      <w:r w:rsidR="00EE0D09" w:rsidRPr="0042425B">
        <w:rPr>
          <w:rFonts w:ascii="Times New Roman" w:hAnsi="Times New Roman" w:cs="Times New Roman"/>
          <w:sz w:val="28"/>
          <w:szCs w:val="28"/>
        </w:rPr>
        <w:t xml:space="preserve"> </w:t>
      </w:r>
      <w:r w:rsidR="006D48A7" w:rsidRPr="0042425B">
        <w:rPr>
          <w:rFonts w:ascii="Times New Roman" w:hAnsi="Times New Roman" w:cs="Times New Roman"/>
          <w:sz w:val="28"/>
          <w:szCs w:val="28"/>
        </w:rPr>
        <w:t>обращает внимание</w:t>
      </w:r>
      <w:r w:rsidR="00EE0D09" w:rsidRPr="0042425B">
        <w:rPr>
          <w:rFonts w:ascii="Times New Roman" w:hAnsi="Times New Roman" w:cs="Times New Roman"/>
          <w:sz w:val="28"/>
          <w:szCs w:val="28"/>
        </w:rPr>
        <w:t xml:space="preserve"> на то, что появление цифровых форм политического участия связано с распространением интернет-технологий и социальных сетей, низким уровнем доверия к официальным политическим институтам, желанием влиять на политические процессы и протестным настроением в обществе.</w:t>
      </w:r>
    </w:p>
    <w:p w14:paraId="74C4E003" w14:textId="3006A778" w:rsidR="00EE0D09" w:rsidRPr="0042425B" w:rsidRDefault="00A93E88" w:rsidP="00EE0D09">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 xml:space="preserve"> </w:t>
      </w:r>
      <w:r w:rsidR="00EE0D09" w:rsidRPr="0042425B">
        <w:rPr>
          <w:rFonts w:ascii="Times New Roman" w:hAnsi="Times New Roman" w:cs="Times New Roman"/>
          <w:sz w:val="28"/>
          <w:szCs w:val="28"/>
        </w:rPr>
        <w:t>Безусловно о</w:t>
      </w:r>
      <w:r w:rsidRPr="0042425B">
        <w:rPr>
          <w:rFonts w:ascii="Times New Roman" w:hAnsi="Times New Roman" w:cs="Times New Roman"/>
          <w:sz w:val="28"/>
          <w:szCs w:val="28"/>
        </w:rPr>
        <w:t>дной из основополагающих причин является распространение интернет-технологий и социальных сетей. Интернет-технологии и социальные сети позволяют гражданам быстро обмениваться информацией и мнениями о политических событиях. При этом, эти инструменты сделали доступ к политическим дискуссиям более широким и разнообразным населению, что привлекло внимание групп людей, не сильно интересующихся политикой до этого времени.</w:t>
      </w:r>
      <w:r w:rsidR="00EE0D09" w:rsidRPr="0042425B">
        <w:rPr>
          <w:rFonts w:ascii="Times New Roman" w:hAnsi="Times New Roman" w:cs="Times New Roman"/>
          <w:sz w:val="28"/>
          <w:szCs w:val="28"/>
        </w:rPr>
        <w:t xml:space="preserve"> </w:t>
      </w:r>
      <w:r w:rsidR="00353FB5">
        <w:rPr>
          <w:rFonts w:ascii="Times New Roman" w:hAnsi="Times New Roman" w:cs="Times New Roman"/>
          <w:sz w:val="28"/>
          <w:szCs w:val="28"/>
        </w:rPr>
        <w:t>Р</w:t>
      </w:r>
      <w:r w:rsidR="00EE0D09" w:rsidRPr="0042425B">
        <w:rPr>
          <w:rFonts w:ascii="Times New Roman" w:hAnsi="Times New Roman" w:cs="Times New Roman"/>
          <w:sz w:val="28"/>
          <w:szCs w:val="28"/>
        </w:rPr>
        <w:t>аспространение интернет-технологий является существенным фактором, влияющим на современное политическое участие граждан. Сетевые технологии предоставляют людям возможности для участия в дискуссиях, обсуждениях и оценок происходящих событий на международном, национальном и местном уровнях.</w:t>
      </w:r>
    </w:p>
    <w:p w14:paraId="12B39C05" w14:textId="03F5CDBF" w:rsidR="00EE0D09" w:rsidRPr="0042425B" w:rsidRDefault="00EE0D09" w:rsidP="00EE0D09">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 xml:space="preserve">Информационные и коммуникационные технологии (ИКТ) предоставили широкий спектр доступа к информации. Стоит также отметить </w:t>
      </w:r>
      <w:r w:rsidRPr="0042425B">
        <w:rPr>
          <w:rFonts w:ascii="Times New Roman" w:hAnsi="Times New Roman" w:cs="Times New Roman"/>
          <w:sz w:val="28"/>
          <w:szCs w:val="28"/>
        </w:rPr>
        <w:lastRenderedPageBreak/>
        <w:t xml:space="preserve">скорость получения её, что предоставляет гражданам возможность выражать свои мнения как при личном, так и при массовом общении. Информированность граждан и их возможности участвовать в общественной и политической жизни растут совместно с ростом доступности инфраструктуры ИКТ, ростом скорости интернета и с развитием мобильных технологий. </w:t>
      </w:r>
    </w:p>
    <w:p w14:paraId="7EBEE0D2" w14:textId="77777777" w:rsidR="001815CB" w:rsidRDefault="00EE0D09" w:rsidP="001815CB">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Одним из явных преимуществ ИКТ является возможность общения в интернете с людьми, находящимися в разных точках мира, необходимость в поиске людей с теми же убеждениями. Это позволяет гражданам выйти за рамки местной общины и получить доступ к большому количеству мнений и идей.</w:t>
      </w:r>
      <w:r w:rsidR="001815CB">
        <w:rPr>
          <w:rFonts w:ascii="Times New Roman" w:hAnsi="Times New Roman" w:cs="Times New Roman"/>
          <w:sz w:val="28"/>
          <w:szCs w:val="28"/>
        </w:rPr>
        <w:t xml:space="preserve"> </w:t>
      </w:r>
      <w:r w:rsidRPr="0042425B">
        <w:rPr>
          <w:rFonts w:ascii="Times New Roman" w:hAnsi="Times New Roman" w:cs="Times New Roman"/>
          <w:sz w:val="28"/>
          <w:szCs w:val="28"/>
        </w:rPr>
        <w:t>Кроме того, ИКТ дают огромные возможности для сбора и обработки данных. Это позволяет проанализировать состояние политических процессов, мнений и предпочтений граждан и организовать эффективную работу с общественным мнением. Эти возможности, в свою очередь, способствуют более эффективному участию граждан в политической жизни, и обеспечивают более качественное принятие решений.</w:t>
      </w:r>
    </w:p>
    <w:p w14:paraId="75229EA5" w14:textId="2B75AE29" w:rsidR="00EE0D09" w:rsidRPr="0042425B" w:rsidRDefault="00A93E88" w:rsidP="001815CB">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 xml:space="preserve">Цифровые формы участия позволяют осуществлять общение с ограниченными </w:t>
      </w:r>
      <w:r w:rsidR="00905337" w:rsidRPr="0042425B">
        <w:rPr>
          <w:rFonts w:ascii="Times New Roman" w:hAnsi="Times New Roman" w:cs="Times New Roman"/>
          <w:sz w:val="28"/>
          <w:szCs w:val="28"/>
        </w:rPr>
        <w:t>ресурсами</w:t>
      </w:r>
      <w:r w:rsidRPr="0042425B">
        <w:rPr>
          <w:rFonts w:ascii="Times New Roman" w:hAnsi="Times New Roman" w:cs="Times New Roman"/>
          <w:sz w:val="28"/>
          <w:szCs w:val="28"/>
        </w:rPr>
        <w:t xml:space="preserve"> при минимальных затратах</w:t>
      </w:r>
      <w:r w:rsidR="001815CB">
        <w:rPr>
          <w:rStyle w:val="a7"/>
          <w:rFonts w:ascii="Times New Roman" w:hAnsi="Times New Roman" w:cs="Times New Roman"/>
          <w:sz w:val="28"/>
          <w:szCs w:val="28"/>
        </w:rPr>
        <w:footnoteReference w:id="63"/>
      </w:r>
      <w:r w:rsidRPr="0042425B">
        <w:rPr>
          <w:rFonts w:ascii="Times New Roman" w:hAnsi="Times New Roman" w:cs="Times New Roman"/>
          <w:sz w:val="28"/>
          <w:szCs w:val="28"/>
        </w:rPr>
        <w:t>.</w:t>
      </w:r>
      <w:r w:rsidR="00EE0D09" w:rsidRPr="0042425B">
        <w:rPr>
          <w:rFonts w:ascii="Times New Roman" w:hAnsi="Times New Roman" w:cs="Times New Roman"/>
          <w:sz w:val="28"/>
          <w:szCs w:val="28"/>
        </w:rPr>
        <w:t xml:space="preserve"> Фактически, цифровое политическое участие стало актуальным в России, в том числе, из-за ограничений в доступе к официальным каналам коммуникации и контроля над информацией. Кроме того, с развитием Интернета и социальных сетей люди имеют возможность выражать свои мнения и участвовать в общественных дискуссиях без участия традиционных СМИ.</w:t>
      </w:r>
    </w:p>
    <w:p w14:paraId="196AB7D3" w14:textId="6CE074AA" w:rsidR="00A93E88" w:rsidRPr="0042425B" w:rsidRDefault="00EE0D09" w:rsidP="00EE0D09">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 xml:space="preserve">Нередко граждане использует цифровые технологии, чтобы обойти официальные структуры власти и правительства. Например, в России созданы онлайн-платформы, которые помогают людям подписывать петиции и обращения к властям, а также выражать свою недовольство политическими </w:t>
      </w:r>
      <w:r w:rsidRPr="0042425B">
        <w:rPr>
          <w:rFonts w:ascii="Times New Roman" w:hAnsi="Times New Roman" w:cs="Times New Roman"/>
          <w:sz w:val="28"/>
          <w:szCs w:val="28"/>
        </w:rPr>
        <w:lastRenderedPageBreak/>
        <w:t>решениями. Цифровое политическое участие может быть более доступным для молодежи, которая часто доверяет интернету больше, чем официальным каналам коммуникации. Тем не менее, это не означает, что цифровое участие может заменить традиционные политические процессы, такие как выборы и голосования. Сочетание различных методов участия может быть более эффективным в улучшении демократических институтов и процессов в России.</w:t>
      </w:r>
    </w:p>
    <w:p w14:paraId="058AB9C7" w14:textId="7E7F68E6" w:rsidR="00905337" w:rsidRDefault="00A93E88" w:rsidP="00905337">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3. Низкий уровень доверия к официальным политическим институтам. Низкий уровень доверия к государственным институтам и политическим партиям в России</w:t>
      </w:r>
      <w:r w:rsidR="00905337" w:rsidRPr="0042425B">
        <w:rPr>
          <w:rFonts w:ascii="Times New Roman" w:hAnsi="Times New Roman" w:cs="Times New Roman"/>
          <w:sz w:val="28"/>
          <w:szCs w:val="28"/>
        </w:rPr>
        <w:t xml:space="preserve"> </w:t>
      </w:r>
      <w:r w:rsidRPr="0042425B">
        <w:rPr>
          <w:rFonts w:ascii="Times New Roman" w:hAnsi="Times New Roman" w:cs="Times New Roman"/>
          <w:sz w:val="28"/>
          <w:szCs w:val="28"/>
        </w:rPr>
        <w:t xml:space="preserve">становится причиной роста спроса на неформальные каналы коммуникации и выражения мнений. Низкий уровень участия в выборах, оставляют довольно обширный диапазон возможностей для участия в дискуссиях в интернете, где нет формальных ограничений и доступ к различным точкам зрения. </w:t>
      </w:r>
      <w:r w:rsidR="00905337" w:rsidRPr="0042425B">
        <w:rPr>
          <w:rFonts w:ascii="Times New Roman" w:hAnsi="Times New Roman" w:cs="Times New Roman"/>
          <w:sz w:val="28"/>
          <w:szCs w:val="28"/>
        </w:rPr>
        <w:t xml:space="preserve"> Граждане России могут испытывать недоверие к политической системе и официальным политическим представителям из-за того, что они не видят результаты своего участия в политических процессах. Более того, они могут считать, что их мнение не учитывается и политика государства не соответствует их интересам.</w:t>
      </w:r>
    </w:p>
    <w:p w14:paraId="3CF92D3C" w14:textId="7EC76AF6" w:rsidR="00806A66" w:rsidRPr="00806A66" w:rsidRDefault="00806A66" w:rsidP="00806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806A66">
        <w:rPr>
          <w:rFonts w:ascii="Times New Roman" w:hAnsi="Times New Roman" w:cs="Times New Roman"/>
          <w:sz w:val="28"/>
          <w:szCs w:val="28"/>
        </w:rPr>
        <w:t>развити</w:t>
      </w:r>
      <w:r>
        <w:rPr>
          <w:rFonts w:ascii="Times New Roman" w:hAnsi="Times New Roman" w:cs="Times New Roman"/>
          <w:sz w:val="28"/>
          <w:szCs w:val="28"/>
        </w:rPr>
        <w:t>я</w:t>
      </w:r>
      <w:r w:rsidRPr="00806A66">
        <w:rPr>
          <w:rFonts w:ascii="Times New Roman" w:hAnsi="Times New Roman" w:cs="Times New Roman"/>
          <w:sz w:val="28"/>
          <w:szCs w:val="28"/>
        </w:rPr>
        <w:t xml:space="preserve"> цифрового доверия и улучшению общественного восприятия государственных органов</w:t>
      </w:r>
      <w:r>
        <w:rPr>
          <w:rFonts w:ascii="Times New Roman" w:hAnsi="Times New Roman" w:cs="Times New Roman"/>
          <w:sz w:val="28"/>
          <w:szCs w:val="28"/>
        </w:rPr>
        <w:t xml:space="preserve"> власти, Президент Российской Федерации подписал закон </w:t>
      </w:r>
      <w:r w:rsidRPr="00806A66">
        <w:rPr>
          <w:rFonts w:ascii="Times New Roman" w:hAnsi="Times New Roman" w:cs="Times New Roman"/>
          <w:sz w:val="28"/>
          <w:szCs w:val="28"/>
        </w:rPr>
        <w:t>Федеральный закон от 14 июля 2022 года № 270-ФЗ устанавливает, что государственные органы обязаны создавать и вести официальные страницы в социальных сетях для размещения информации о своей работе</w:t>
      </w:r>
      <w:r w:rsidR="006D48A7">
        <w:rPr>
          <w:rStyle w:val="a7"/>
          <w:rFonts w:ascii="Times New Roman" w:hAnsi="Times New Roman" w:cs="Times New Roman"/>
          <w:sz w:val="28"/>
          <w:szCs w:val="28"/>
        </w:rPr>
        <w:footnoteReference w:id="64"/>
      </w:r>
      <w:r w:rsidRPr="00806A66">
        <w:rPr>
          <w:rFonts w:ascii="Times New Roman" w:hAnsi="Times New Roman" w:cs="Times New Roman"/>
          <w:sz w:val="28"/>
          <w:szCs w:val="28"/>
        </w:rPr>
        <w:t xml:space="preserve">. Правительство РФ утверждает список социальных сетей, в которых должны быть созданы указанные страницы. В соответствии с новым </w:t>
      </w:r>
      <w:r w:rsidRPr="00806A66">
        <w:rPr>
          <w:rFonts w:ascii="Times New Roman" w:hAnsi="Times New Roman" w:cs="Times New Roman"/>
          <w:sz w:val="28"/>
          <w:szCs w:val="28"/>
        </w:rPr>
        <w:lastRenderedPageBreak/>
        <w:t>законом государственные органы обязаны публиковать на своих страницах отчеты о реализуемых мероприятиях, комментарии и ответы на актуальные вопросы, а также номера телефонов справочных служб и адреса электронной почты.</w:t>
      </w:r>
    </w:p>
    <w:p w14:paraId="78E83F3B" w14:textId="1A2EDFA1" w:rsidR="00806A66" w:rsidRDefault="00806A66" w:rsidP="00806A66">
      <w:pPr>
        <w:spacing w:after="0" w:line="360" w:lineRule="auto"/>
        <w:ind w:firstLine="709"/>
        <w:jc w:val="both"/>
        <w:rPr>
          <w:rFonts w:ascii="Times New Roman" w:hAnsi="Times New Roman" w:cs="Times New Roman"/>
          <w:sz w:val="28"/>
          <w:szCs w:val="28"/>
        </w:rPr>
      </w:pPr>
      <w:r w:rsidRPr="00806A66">
        <w:rPr>
          <w:rFonts w:ascii="Times New Roman" w:hAnsi="Times New Roman" w:cs="Times New Roman"/>
          <w:sz w:val="28"/>
          <w:szCs w:val="28"/>
        </w:rPr>
        <w:t>Поправки в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вступят в силу с 1 декабря 2022 года. Новый закон имеет важное значение для повышения открытости государственных органов и обеспечения доступа граждан к информации о работе государственных органов. Создание официальных страниц в социальных сетях и публикация на них актуальной информации поможет повысить качество взаимодействия с гражданами, способствуя развитию цифрового доверия и укреплению общественного восприятия государственных органов. Обеспечение доступности и прозрачности информации о работе государственных органов имеет большое значение для развития цифрового политического участия и формирования активной гражданской позиции в России.</w:t>
      </w:r>
    </w:p>
    <w:p w14:paraId="548A04AD" w14:textId="4B1D5936" w:rsidR="00A93E88" w:rsidRPr="0042425B" w:rsidRDefault="00806A66" w:rsidP="00806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данный закон в рамках в контексте развития практик цифрового участия граждан в политике </w:t>
      </w:r>
      <w:r w:rsidRPr="00806A66">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806A66">
        <w:rPr>
          <w:rFonts w:ascii="Times New Roman" w:hAnsi="Times New Roman" w:cs="Times New Roman"/>
          <w:sz w:val="28"/>
          <w:szCs w:val="28"/>
        </w:rPr>
        <w:t>большую открытость государственных органов в России</w:t>
      </w:r>
      <w:r>
        <w:rPr>
          <w:rFonts w:ascii="Times New Roman" w:hAnsi="Times New Roman" w:cs="Times New Roman"/>
          <w:sz w:val="28"/>
          <w:szCs w:val="28"/>
        </w:rPr>
        <w:t xml:space="preserve">. </w:t>
      </w:r>
      <w:r w:rsidRPr="00806A66">
        <w:rPr>
          <w:rFonts w:ascii="Times New Roman" w:hAnsi="Times New Roman" w:cs="Times New Roman"/>
          <w:sz w:val="28"/>
          <w:szCs w:val="28"/>
        </w:rPr>
        <w:t>Создание официальных страниц в социальных сетях облегчит гражданам доступ к информации о работе государственных органов. Что повысит эффективность связи государства и общества.</w:t>
      </w:r>
      <w:r>
        <w:rPr>
          <w:rFonts w:ascii="Times New Roman" w:hAnsi="Times New Roman" w:cs="Times New Roman"/>
          <w:sz w:val="28"/>
          <w:szCs w:val="28"/>
        </w:rPr>
        <w:t xml:space="preserve"> Широкая огласка деятельности органов исполнительной власти посредством ведения социальных сетей является </w:t>
      </w:r>
      <w:r w:rsidR="00905337" w:rsidRPr="0042425B">
        <w:rPr>
          <w:rFonts w:ascii="Times New Roman" w:hAnsi="Times New Roman" w:cs="Times New Roman"/>
          <w:sz w:val="28"/>
          <w:szCs w:val="28"/>
        </w:rPr>
        <w:t xml:space="preserve">важным </w:t>
      </w:r>
      <w:r>
        <w:rPr>
          <w:rFonts w:ascii="Times New Roman" w:hAnsi="Times New Roman" w:cs="Times New Roman"/>
          <w:sz w:val="28"/>
          <w:szCs w:val="28"/>
        </w:rPr>
        <w:t xml:space="preserve">инструментом по поддержанию политической культуры </w:t>
      </w:r>
      <w:r w:rsidR="00905337" w:rsidRPr="0042425B">
        <w:rPr>
          <w:rFonts w:ascii="Times New Roman" w:hAnsi="Times New Roman" w:cs="Times New Roman"/>
          <w:sz w:val="28"/>
          <w:szCs w:val="28"/>
        </w:rPr>
        <w:t>молодежи</w:t>
      </w:r>
      <w:r>
        <w:rPr>
          <w:rFonts w:ascii="Times New Roman" w:hAnsi="Times New Roman" w:cs="Times New Roman"/>
          <w:sz w:val="28"/>
          <w:szCs w:val="28"/>
        </w:rPr>
        <w:t>. Поскольку молодое поколение</w:t>
      </w:r>
      <w:r w:rsidR="00905337" w:rsidRPr="0042425B">
        <w:rPr>
          <w:rFonts w:ascii="Times New Roman" w:hAnsi="Times New Roman" w:cs="Times New Roman"/>
          <w:sz w:val="28"/>
          <w:szCs w:val="28"/>
        </w:rPr>
        <w:t xml:space="preserve"> часто </w:t>
      </w:r>
      <w:r>
        <w:rPr>
          <w:rFonts w:ascii="Times New Roman" w:hAnsi="Times New Roman" w:cs="Times New Roman"/>
          <w:sz w:val="28"/>
          <w:szCs w:val="28"/>
        </w:rPr>
        <w:t xml:space="preserve">относительно слабо включено во внутриполитические процессы жизни страны. </w:t>
      </w:r>
      <w:r w:rsidR="00905337" w:rsidRPr="0042425B">
        <w:rPr>
          <w:rFonts w:ascii="Times New Roman" w:hAnsi="Times New Roman" w:cs="Times New Roman"/>
          <w:sz w:val="28"/>
          <w:szCs w:val="28"/>
        </w:rPr>
        <w:t xml:space="preserve">Цифровые технологии могут также способствовать созданию новых политических движений и сообществ, которые могут правительству представить новые идеи и альтернативные решения. Это может </w:t>
      </w:r>
      <w:r w:rsidR="00905337" w:rsidRPr="0042425B">
        <w:rPr>
          <w:rFonts w:ascii="Times New Roman" w:hAnsi="Times New Roman" w:cs="Times New Roman"/>
          <w:sz w:val="28"/>
          <w:szCs w:val="28"/>
        </w:rPr>
        <w:lastRenderedPageBreak/>
        <w:t>способствовать улучшению диалога между правительством и гражданским обществом и укреплению доверия граждан к политической системе.</w:t>
      </w:r>
    </w:p>
    <w:p w14:paraId="26438C61" w14:textId="0A8E5E34" w:rsidR="00905337" w:rsidRPr="0042425B" w:rsidRDefault="00A93E88" w:rsidP="00905337">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 xml:space="preserve">4. Желание влиять на </w:t>
      </w:r>
      <w:r w:rsidR="001057BE">
        <w:rPr>
          <w:rFonts w:ascii="Times New Roman" w:hAnsi="Times New Roman" w:cs="Times New Roman"/>
          <w:sz w:val="28"/>
          <w:szCs w:val="28"/>
        </w:rPr>
        <w:t>политические процессы в стране</w:t>
      </w:r>
      <w:r w:rsidRPr="0042425B">
        <w:rPr>
          <w:rFonts w:ascii="Times New Roman" w:hAnsi="Times New Roman" w:cs="Times New Roman"/>
          <w:sz w:val="28"/>
          <w:szCs w:val="28"/>
        </w:rPr>
        <w:t>. Многие граждане России имеют желание влиять на общественные решения и политические процессы в своей стране. Цифровые технологии позволяют им выражать свои мнения и идеи, и таким образом влиять на политические процессы на государственном уровне.</w:t>
      </w:r>
      <w:r w:rsidR="00905337" w:rsidRPr="0042425B">
        <w:rPr>
          <w:rFonts w:ascii="Times New Roman" w:hAnsi="Times New Roman" w:cs="Times New Roman"/>
          <w:sz w:val="28"/>
          <w:szCs w:val="28"/>
        </w:rPr>
        <w:t xml:space="preserve"> Многие люди в России хотят знать больше о том, как принимаются политические решения и как они влияют на их жизнь. Они хотят иметь возможность высказывать свои мнения и рекомендации по поводу различных вопросов общественной значимости, таких как экономика, экология, здравоохранение и т.д.</w:t>
      </w:r>
    </w:p>
    <w:p w14:paraId="30FFF735" w14:textId="006C0A57" w:rsidR="00C51F65" w:rsidRPr="0042425B" w:rsidRDefault="00A93E88" w:rsidP="007F182C">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5. Протестное настроение в обществе. Несмотря на ограничения на организацию массовых мероприятий, цифровые формы политической активности, такие, как онлайн-петиции, могут выражать протестное настроение в обществе и требовать удовлетворения желания большой части граждан, не попавших в число тех, кто может что-то изменить своим голосом на выборах.</w:t>
      </w:r>
      <w:r w:rsidR="00905337" w:rsidRPr="0042425B">
        <w:rPr>
          <w:rFonts w:ascii="Times New Roman" w:hAnsi="Times New Roman" w:cs="Times New Roman"/>
          <w:sz w:val="28"/>
          <w:szCs w:val="28"/>
        </w:rPr>
        <w:t xml:space="preserve"> </w:t>
      </w:r>
    </w:p>
    <w:p w14:paraId="7A546B04" w14:textId="02EE92BF" w:rsidR="00A95DD4" w:rsidRPr="006D48A7" w:rsidRDefault="008C450E" w:rsidP="006D48A7">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t xml:space="preserve">6. </w:t>
      </w:r>
      <w:r w:rsidR="000E4D39" w:rsidRPr="0042425B">
        <w:rPr>
          <w:rFonts w:ascii="Times New Roman" w:hAnsi="Times New Roman" w:cs="Times New Roman"/>
          <w:sz w:val="28"/>
          <w:szCs w:val="28"/>
        </w:rPr>
        <w:t>Введение</w:t>
      </w:r>
      <w:r w:rsidR="0047711C" w:rsidRPr="0042425B">
        <w:rPr>
          <w:rFonts w:ascii="Times New Roman" w:hAnsi="Times New Roman" w:cs="Times New Roman"/>
          <w:sz w:val="28"/>
          <w:szCs w:val="28"/>
        </w:rPr>
        <w:t xml:space="preserve"> ограничений на ряд некоторых публичных практик политического </w:t>
      </w:r>
      <w:r w:rsidR="00FF0F3C" w:rsidRPr="0042425B">
        <w:rPr>
          <w:rFonts w:ascii="Times New Roman" w:hAnsi="Times New Roman" w:cs="Times New Roman"/>
          <w:sz w:val="28"/>
          <w:szCs w:val="28"/>
        </w:rPr>
        <w:t>участия в</w:t>
      </w:r>
      <w:r w:rsidR="0047711C" w:rsidRPr="0042425B">
        <w:rPr>
          <w:rFonts w:ascii="Times New Roman" w:hAnsi="Times New Roman" w:cs="Times New Roman"/>
          <w:sz w:val="28"/>
          <w:szCs w:val="28"/>
        </w:rPr>
        <w:t xml:space="preserve"> период пандемии </w:t>
      </w:r>
      <w:r w:rsidR="0047711C" w:rsidRPr="0042425B">
        <w:rPr>
          <w:rFonts w:ascii="Times New Roman" w:hAnsi="Times New Roman" w:cs="Times New Roman"/>
          <w:sz w:val="28"/>
          <w:szCs w:val="28"/>
          <w:lang w:val="en-GB"/>
        </w:rPr>
        <w:t>COVID</w:t>
      </w:r>
      <w:r w:rsidR="0047711C" w:rsidRPr="0042425B">
        <w:rPr>
          <w:rFonts w:ascii="Times New Roman" w:hAnsi="Times New Roman" w:cs="Times New Roman"/>
          <w:sz w:val="28"/>
          <w:szCs w:val="28"/>
        </w:rPr>
        <w:t xml:space="preserve">-19. </w:t>
      </w:r>
      <w:r w:rsidR="006D48A7">
        <w:rPr>
          <w:rFonts w:ascii="Times New Roman" w:hAnsi="Times New Roman" w:cs="Times New Roman"/>
          <w:sz w:val="28"/>
          <w:szCs w:val="28"/>
        </w:rPr>
        <w:t xml:space="preserve"> </w:t>
      </w:r>
      <w:r w:rsidR="006D48A7">
        <w:rPr>
          <w:rFonts w:ascii="Times New Roman" w:eastAsiaTheme="minorEastAsia" w:hAnsi="Times New Roman" w:cs="Times New Roman"/>
          <w:sz w:val="28"/>
          <w:szCs w:val="28"/>
        </w:rPr>
        <w:t>Тенденция на</w:t>
      </w:r>
      <w:r w:rsidR="007F182C" w:rsidRPr="0042425B">
        <w:rPr>
          <w:rFonts w:ascii="Times New Roman" w:eastAsiaTheme="minorEastAsia" w:hAnsi="Times New Roman" w:cs="Times New Roman"/>
          <w:sz w:val="28"/>
          <w:szCs w:val="28"/>
        </w:rPr>
        <w:t xml:space="preserve"> использовани</w:t>
      </w:r>
      <w:r w:rsidR="006D48A7">
        <w:rPr>
          <w:rFonts w:ascii="Times New Roman" w:eastAsiaTheme="minorEastAsia" w:hAnsi="Times New Roman" w:cs="Times New Roman"/>
          <w:sz w:val="28"/>
          <w:szCs w:val="28"/>
        </w:rPr>
        <w:t>е</w:t>
      </w:r>
      <w:r w:rsidR="007F182C" w:rsidRPr="0042425B">
        <w:rPr>
          <w:rFonts w:ascii="Times New Roman" w:eastAsiaTheme="minorEastAsia" w:hAnsi="Times New Roman" w:cs="Times New Roman"/>
          <w:sz w:val="28"/>
          <w:szCs w:val="28"/>
        </w:rPr>
        <w:t xml:space="preserve"> цифровых технологий для участия в политических процессах и выражения общественного мнения</w:t>
      </w:r>
      <w:r w:rsidR="006D48A7">
        <w:rPr>
          <w:rFonts w:ascii="Times New Roman" w:eastAsiaTheme="minorEastAsia" w:hAnsi="Times New Roman" w:cs="Times New Roman"/>
          <w:sz w:val="28"/>
          <w:szCs w:val="28"/>
        </w:rPr>
        <w:t xml:space="preserve"> определена тем</w:t>
      </w:r>
      <w:r w:rsidR="007F182C" w:rsidRPr="0042425B">
        <w:rPr>
          <w:rFonts w:ascii="Times New Roman" w:eastAsiaTheme="minorEastAsia" w:hAnsi="Times New Roman" w:cs="Times New Roman"/>
          <w:sz w:val="28"/>
          <w:szCs w:val="28"/>
        </w:rPr>
        <w:t xml:space="preserve">, что традиционные (офлайн) методы политического участия, такие как митинги, демонстрации, петиции и т.д., могут быть ограничены в условиях </w:t>
      </w:r>
      <w:r w:rsidR="006D48A7">
        <w:rPr>
          <w:rFonts w:ascii="Times New Roman" w:eastAsiaTheme="minorEastAsia" w:hAnsi="Times New Roman" w:cs="Times New Roman"/>
          <w:sz w:val="28"/>
          <w:szCs w:val="28"/>
        </w:rPr>
        <w:t>санитарно-эпидемиологических ограничений</w:t>
      </w:r>
      <w:r w:rsidR="007F182C" w:rsidRPr="0042425B">
        <w:rPr>
          <w:rFonts w:ascii="Times New Roman" w:eastAsiaTheme="minorEastAsia" w:hAnsi="Times New Roman" w:cs="Times New Roman"/>
          <w:sz w:val="28"/>
          <w:szCs w:val="28"/>
        </w:rPr>
        <w:t xml:space="preserve">. В то же время, цифровые практики и формы политического участия дают гражданам возможность обходить эти ограничения и выражать свои мнения и позиции более свободно и в большом масштабе. Данная тенденция показывает, что общество стремится к расширению границ демократии и участия граждан в политических процессах. Однако, цифровое политическое участие может быть неэффективным, если не </w:t>
      </w:r>
      <w:r w:rsidR="007F182C" w:rsidRPr="0042425B">
        <w:rPr>
          <w:rFonts w:ascii="Times New Roman" w:eastAsiaTheme="minorEastAsia" w:hAnsi="Times New Roman" w:cs="Times New Roman"/>
          <w:sz w:val="28"/>
          <w:szCs w:val="28"/>
        </w:rPr>
        <w:lastRenderedPageBreak/>
        <w:t>будут созданы необходимые правовые и технологические условия для свободного и безопасного участия в нем.</w:t>
      </w:r>
    </w:p>
    <w:p w14:paraId="4244B1EC" w14:textId="56BBB67B" w:rsidR="002C54D3" w:rsidRDefault="007F182C" w:rsidP="00163884">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Поэтому, важно признать и учитывать растущее значение цифрового политического участия и развивать правовые и технологические механизмы для обеспечения безопасности и защиты прав граждан в цифровой среде.</w:t>
      </w:r>
    </w:p>
    <w:p w14:paraId="03465424" w14:textId="77777777" w:rsidR="002C54D3" w:rsidRDefault="002C54D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63628360" w14:textId="29B3C05F" w:rsidR="00C51F65" w:rsidRPr="007125A6" w:rsidRDefault="00464E1A" w:rsidP="002C54D3">
      <w:pPr>
        <w:spacing w:after="0" w:line="360" w:lineRule="auto"/>
        <w:ind w:firstLine="709"/>
        <w:jc w:val="center"/>
        <w:rPr>
          <w:rFonts w:ascii="Times New Roman" w:eastAsiaTheme="minorEastAsia" w:hAnsi="Times New Roman" w:cs="Times New Roman"/>
          <w:b/>
          <w:bCs/>
          <w:sz w:val="28"/>
          <w:szCs w:val="28"/>
        </w:rPr>
      </w:pPr>
      <w:r w:rsidRPr="007125A6">
        <w:rPr>
          <w:rFonts w:ascii="Times New Roman" w:eastAsiaTheme="minorEastAsia" w:hAnsi="Times New Roman" w:cs="Times New Roman"/>
          <w:b/>
          <w:bCs/>
          <w:sz w:val="28"/>
          <w:szCs w:val="28"/>
        </w:rPr>
        <w:lastRenderedPageBreak/>
        <w:t xml:space="preserve">2.2. </w:t>
      </w:r>
      <w:r w:rsidR="007125A6" w:rsidRPr="007125A6">
        <w:rPr>
          <w:rFonts w:ascii="Times New Roman" w:hAnsi="Times New Roman" w:cs="Times New Roman"/>
          <w:b/>
          <w:bCs/>
          <w:sz w:val="28"/>
          <w:szCs w:val="28"/>
        </w:rPr>
        <w:t>Основные формы цифрового (электронного) политического участия в России: проблемы и перспективы</w:t>
      </w:r>
    </w:p>
    <w:p w14:paraId="605E24B8" w14:textId="77777777" w:rsidR="002C54D3" w:rsidRPr="002C54D3" w:rsidRDefault="002C54D3" w:rsidP="002C54D3">
      <w:pPr>
        <w:spacing w:after="0" w:line="360" w:lineRule="auto"/>
        <w:ind w:firstLine="709"/>
        <w:jc w:val="center"/>
        <w:rPr>
          <w:rFonts w:ascii="Times New Roman" w:eastAsiaTheme="minorEastAsia" w:hAnsi="Times New Roman" w:cs="Times New Roman"/>
          <w:b/>
          <w:bCs/>
          <w:sz w:val="28"/>
          <w:szCs w:val="28"/>
        </w:rPr>
      </w:pPr>
    </w:p>
    <w:p w14:paraId="45B49A0C" w14:textId="028D641C" w:rsidR="0029126F" w:rsidRPr="00B41445" w:rsidRDefault="0047366B" w:rsidP="00B4144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сегодняшний день</w:t>
      </w:r>
      <w:r w:rsidR="00A1438D">
        <w:rPr>
          <w:rFonts w:ascii="Times New Roman" w:eastAsiaTheme="minorEastAsia" w:hAnsi="Times New Roman" w:cs="Times New Roman"/>
          <w:sz w:val="28"/>
          <w:szCs w:val="28"/>
        </w:rPr>
        <w:t xml:space="preserve"> наращивание ресурсного потенциала</w:t>
      </w:r>
      <w:r w:rsidR="00FB1BD7">
        <w:rPr>
          <w:rFonts w:ascii="Times New Roman" w:eastAsiaTheme="minorEastAsia" w:hAnsi="Times New Roman" w:cs="Times New Roman"/>
          <w:sz w:val="28"/>
          <w:szCs w:val="28"/>
        </w:rPr>
        <w:t xml:space="preserve"> </w:t>
      </w:r>
      <w:r w:rsidR="001815BB">
        <w:rPr>
          <w:rFonts w:ascii="Times New Roman" w:eastAsiaTheme="minorEastAsia" w:hAnsi="Times New Roman" w:cs="Times New Roman"/>
          <w:sz w:val="28"/>
          <w:szCs w:val="28"/>
        </w:rPr>
        <w:t xml:space="preserve">электронно-вычислительных технологий </w:t>
      </w:r>
      <w:r w:rsidR="00A1438D">
        <w:rPr>
          <w:rFonts w:ascii="Times New Roman" w:eastAsiaTheme="minorEastAsia" w:hAnsi="Times New Roman" w:cs="Times New Roman"/>
          <w:sz w:val="28"/>
          <w:szCs w:val="28"/>
        </w:rPr>
        <w:t xml:space="preserve">(скорость и качество сетевого соединения, масштабы покрытия сетевых линий, активная пользовательская включенность в цифровые технологии, разработка новых цифровых площадок, развитие технологий в сфере кибер-безопасности) </w:t>
      </w:r>
      <w:r w:rsidR="001815BB">
        <w:rPr>
          <w:rFonts w:ascii="Times New Roman" w:eastAsiaTheme="minorEastAsia" w:hAnsi="Times New Roman" w:cs="Times New Roman"/>
          <w:sz w:val="28"/>
          <w:szCs w:val="28"/>
        </w:rPr>
        <w:t>на современном этапе развития политической системы современной России стало её</w:t>
      </w:r>
      <w:r>
        <w:rPr>
          <w:rFonts w:ascii="Times New Roman" w:eastAsiaTheme="minorEastAsia" w:hAnsi="Times New Roman" w:cs="Times New Roman"/>
          <w:sz w:val="28"/>
          <w:szCs w:val="28"/>
        </w:rPr>
        <w:t xml:space="preserve"> неотъемлемой</w:t>
      </w:r>
      <w:r w:rsidR="001815BB">
        <w:rPr>
          <w:rFonts w:ascii="Times New Roman" w:eastAsiaTheme="minorEastAsia" w:hAnsi="Times New Roman" w:cs="Times New Roman"/>
          <w:sz w:val="28"/>
          <w:szCs w:val="28"/>
        </w:rPr>
        <w:t xml:space="preserve"> частью. </w:t>
      </w:r>
      <w:r>
        <w:rPr>
          <w:rFonts w:ascii="Times New Roman" w:eastAsiaTheme="minorEastAsia" w:hAnsi="Times New Roman" w:cs="Times New Roman"/>
          <w:sz w:val="28"/>
          <w:szCs w:val="28"/>
        </w:rPr>
        <w:t>Об этом наглядно может свидетельствовать появление</w:t>
      </w:r>
      <w:r w:rsidRPr="0047366B">
        <w:rPr>
          <w:rFonts w:ascii="Times New Roman" w:eastAsiaTheme="minorEastAsia" w:hAnsi="Times New Roman" w:cs="Times New Roman"/>
          <w:sz w:val="28"/>
          <w:szCs w:val="28"/>
        </w:rPr>
        <w:t xml:space="preserve"> новых форм цифрового политического участия и усилению активности граждан в виртуальном пространстве. Технические возможности позволили реализовать такие формы, как онлайн-голосование, участие в электронных конференциях и дискуссиях, организации подписных кампаний в социальных сетях и т.д. В целом, данные формы цифрового участия получили различную популярность среди граждан в зависимости от конкретных политических и социальных условий, а также уровня развития технической инфраструктуры в конкретных регионах страны. </w:t>
      </w:r>
      <w:r w:rsidR="00C94D13">
        <w:rPr>
          <w:rFonts w:ascii="Times New Roman" w:eastAsiaTheme="minorEastAsia" w:hAnsi="Times New Roman" w:cs="Times New Roman"/>
          <w:sz w:val="28"/>
          <w:szCs w:val="28"/>
        </w:rPr>
        <w:t>В этой связи, на фоне возросшего интереса к цифровым технологиям в политике актуализируется дискуссионный вопрос касательно возможностей цифровых форм политического участия заменить классическ</w:t>
      </w:r>
      <w:r w:rsidR="00675253">
        <w:rPr>
          <w:rFonts w:ascii="Times New Roman" w:eastAsiaTheme="minorEastAsia" w:hAnsi="Times New Roman" w:cs="Times New Roman"/>
          <w:sz w:val="28"/>
          <w:szCs w:val="28"/>
        </w:rPr>
        <w:t>ое (офлайн) участие</w:t>
      </w:r>
      <w:r w:rsidR="00C94D13">
        <w:rPr>
          <w:rFonts w:ascii="Times New Roman" w:eastAsiaTheme="minorEastAsia" w:hAnsi="Times New Roman" w:cs="Times New Roman"/>
          <w:sz w:val="28"/>
          <w:szCs w:val="28"/>
        </w:rPr>
        <w:t xml:space="preserve">. </w:t>
      </w:r>
      <w:r w:rsidR="00675253">
        <w:rPr>
          <w:rFonts w:ascii="Times New Roman" w:eastAsiaTheme="minorEastAsia" w:hAnsi="Times New Roman" w:cs="Times New Roman"/>
          <w:sz w:val="28"/>
          <w:szCs w:val="28"/>
        </w:rPr>
        <w:t xml:space="preserve">Однозначный </w:t>
      </w:r>
      <w:r w:rsidR="00C94D13">
        <w:rPr>
          <w:rFonts w:ascii="Times New Roman" w:eastAsiaTheme="minorEastAsia" w:hAnsi="Times New Roman" w:cs="Times New Roman"/>
          <w:sz w:val="28"/>
          <w:szCs w:val="28"/>
        </w:rPr>
        <w:t xml:space="preserve">ответ на данный вопрос </w:t>
      </w:r>
      <w:r w:rsidR="00675253">
        <w:rPr>
          <w:rFonts w:ascii="Times New Roman" w:eastAsiaTheme="minorEastAsia" w:hAnsi="Times New Roman" w:cs="Times New Roman"/>
          <w:sz w:val="28"/>
          <w:szCs w:val="28"/>
        </w:rPr>
        <w:t>дать</w:t>
      </w:r>
      <w:r w:rsidR="00C94D13">
        <w:rPr>
          <w:rFonts w:ascii="Times New Roman" w:eastAsiaTheme="minorEastAsia" w:hAnsi="Times New Roman" w:cs="Times New Roman"/>
          <w:sz w:val="28"/>
          <w:szCs w:val="28"/>
        </w:rPr>
        <w:t xml:space="preserve"> достаточно сложно, однако мы считаем</w:t>
      </w:r>
      <w:r w:rsidR="00675253">
        <w:rPr>
          <w:rFonts w:ascii="Times New Roman" w:eastAsiaTheme="minorEastAsia" w:hAnsi="Times New Roman" w:cs="Times New Roman"/>
          <w:sz w:val="28"/>
          <w:szCs w:val="28"/>
        </w:rPr>
        <w:t xml:space="preserve"> </w:t>
      </w:r>
      <w:r w:rsidR="00B41445">
        <w:rPr>
          <w:rFonts w:ascii="Times New Roman" w:eastAsiaTheme="minorEastAsia" w:hAnsi="Times New Roman" w:cs="Times New Roman"/>
          <w:sz w:val="28"/>
          <w:szCs w:val="28"/>
        </w:rPr>
        <w:t>должным изучить</w:t>
      </w:r>
      <w:r w:rsidR="00675253" w:rsidRPr="00675253">
        <w:rPr>
          <w:rFonts w:ascii="Times New Roman" w:eastAsiaTheme="minorEastAsia" w:hAnsi="Times New Roman" w:cs="Times New Roman"/>
          <w:sz w:val="28"/>
          <w:szCs w:val="28"/>
        </w:rPr>
        <w:t xml:space="preserve"> каждую форму цифрового участия, чтобы понять их возможности и ограничения.</w:t>
      </w:r>
    </w:p>
    <w:p w14:paraId="72166571" w14:textId="4E52C968" w:rsidR="00C51F65" w:rsidRDefault="00BA5F51" w:rsidP="0026632B">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В российском цифровом поле</w:t>
      </w:r>
      <w:r w:rsidR="00560462" w:rsidRPr="0042425B">
        <w:rPr>
          <w:rFonts w:ascii="Times New Roman" w:eastAsiaTheme="minorEastAsia" w:hAnsi="Times New Roman" w:cs="Times New Roman"/>
          <w:sz w:val="28"/>
          <w:szCs w:val="28"/>
        </w:rPr>
        <w:t xml:space="preserve"> мы можем наблюдать следующие формы политического участи:</w:t>
      </w:r>
      <w:r w:rsidRPr="0042425B">
        <w:rPr>
          <w:rFonts w:ascii="Times New Roman" w:eastAsiaTheme="minorEastAsia" w:hAnsi="Times New Roman" w:cs="Times New Roman"/>
          <w:sz w:val="28"/>
          <w:szCs w:val="28"/>
        </w:rPr>
        <w:t xml:space="preserve"> </w:t>
      </w:r>
      <w:r w:rsidR="00560462" w:rsidRPr="0042425B">
        <w:rPr>
          <w:rFonts w:ascii="Times New Roman" w:eastAsiaTheme="minorEastAsia" w:hAnsi="Times New Roman" w:cs="Times New Roman"/>
          <w:sz w:val="28"/>
          <w:szCs w:val="28"/>
        </w:rPr>
        <w:t>у</w:t>
      </w:r>
      <w:r w:rsidRPr="0042425B">
        <w:rPr>
          <w:rFonts w:ascii="Times New Roman" w:eastAsiaTheme="minorEastAsia" w:hAnsi="Times New Roman" w:cs="Times New Roman"/>
          <w:sz w:val="28"/>
          <w:szCs w:val="28"/>
        </w:rPr>
        <w:t xml:space="preserve">частие в электронном голосовании, подпись и создание онлайн петиции, </w:t>
      </w:r>
      <w:r w:rsidR="00560462" w:rsidRPr="0042425B">
        <w:rPr>
          <w:rFonts w:ascii="Times New Roman" w:eastAsiaTheme="minorEastAsia" w:hAnsi="Times New Roman" w:cs="Times New Roman"/>
          <w:sz w:val="28"/>
          <w:szCs w:val="28"/>
        </w:rPr>
        <w:t>о</w:t>
      </w:r>
      <w:r w:rsidRPr="0042425B">
        <w:rPr>
          <w:rFonts w:ascii="Times New Roman" w:eastAsiaTheme="minorEastAsia" w:hAnsi="Times New Roman" w:cs="Times New Roman"/>
          <w:sz w:val="28"/>
          <w:szCs w:val="28"/>
        </w:rPr>
        <w:t xml:space="preserve">нлайн встречи с политическим деятелем через эфиры новостных </w:t>
      </w:r>
      <w:r w:rsidR="00B41445" w:rsidRPr="0042425B">
        <w:rPr>
          <w:rFonts w:ascii="Times New Roman" w:eastAsiaTheme="minorEastAsia" w:hAnsi="Times New Roman" w:cs="Times New Roman"/>
          <w:sz w:val="28"/>
          <w:szCs w:val="28"/>
        </w:rPr>
        <w:t>а</w:t>
      </w:r>
      <w:r w:rsidR="00B41445" w:rsidRPr="00B41445">
        <w:rPr>
          <w:rFonts w:ascii="Times New Roman" w:eastAsiaTheme="minorEastAsia" w:hAnsi="Times New Roman" w:cs="Times New Roman"/>
          <w:sz w:val="28"/>
          <w:szCs w:val="28"/>
        </w:rPr>
        <w:t>гентств</w:t>
      </w:r>
      <w:r w:rsidRPr="0042425B">
        <w:rPr>
          <w:rFonts w:ascii="Times New Roman" w:eastAsiaTheme="minorEastAsia" w:hAnsi="Times New Roman" w:cs="Times New Roman"/>
          <w:sz w:val="28"/>
          <w:szCs w:val="28"/>
        </w:rPr>
        <w:t xml:space="preserve"> или группы в социальных сетях, </w:t>
      </w:r>
      <w:r w:rsidR="00560462" w:rsidRPr="0042425B">
        <w:rPr>
          <w:rFonts w:ascii="Times New Roman" w:eastAsiaTheme="minorEastAsia" w:hAnsi="Times New Roman" w:cs="Times New Roman"/>
          <w:sz w:val="28"/>
          <w:szCs w:val="28"/>
        </w:rPr>
        <w:t>о</w:t>
      </w:r>
      <w:r w:rsidRPr="0042425B">
        <w:rPr>
          <w:rFonts w:ascii="Times New Roman" w:eastAsiaTheme="minorEastAsia" w:hAnsi="Times New Roman" w:cs="Times New Roman"/>
          <w:sz w:val="28"/>
          <w:szCs w:val="28"/>
        </w:rPr>
        <w:t xml:space="preserve">бращения к органам государственной власти и ее представителям через социальные сети, официальные сайты, </w:t>
      </w:r>
      <w:r w:rsidR="00560462" w:rsidRPr="0042425B">
        <w:rPr>
          <w:rFonts w:ascii="Times New Roman" w:eastAsiaTheme="minorEastAsia" w:hAnsi="Times New Roman" w:cs="Times New Roman"/>
          <w:sz w:val="28"/>
          <w:szCs w:val="28"/>
        </w:rPr>
        <w:t>и</w:t>
      </w:r>
      <w:r w:rsidRPr="0042425B">
        <w:rPr>
          <w:rFonts w:ascii="Times New Roman" w:eastAsiaTheme="minorEastAsia" w:hAnsi="Times New Roman" w:cs="Times New Roman"/>
          <w:sz w:val="28"/>
          <w:szCs w:val="28"/>
        </w:rPr>
        <w:t xml:space="preserve">спользование социальных сетей для выражения своего мнения по политическим вопросам, </w:t>
      </w:r>
      <w:r w:rsidR="00560462" w:rsidRPr="0042425B">
        <w:rPr>
          <w:rFonts w:ascii="Times New Roman" w:eastAsiaTheme="minorEastAsia" w:hAnsi="Times New Roman" w:cs="Times New Roman"/>
          <w:sz w:val="28"/>
          <w:szCs w:val="28"/>
        </w:rPr>
        <w:t>у</w:t>
      </w:r>
      <w:r w:rsidRPr="0042425B">
        <w:rPr>
          <w:rFonts w:ascii="Times New Roman" w:eastAsiaTheme="minorEastAsia" w:hAnsi="Times New Roman" w:cs="Times New Roman"/>
          <w:sz w:val="28"/>
          <w:szCs w:val="28"/>
        </w:rPr>
        <w:t xml:space="preserve">частие в общественных дискуссиях в </w:t>
      </w:r>
      <w:r w:rsidRPr="0042425B">
        <w:rPr>
          <w:rFonts w:ascii="Times New Roman" w:eastAsiaTheme="minorEastAsia" w:hAnsi="Times New Roman" w:cs="Times New Roman"/>
          <w:sz w:val="28"/>
          <w:szCs w:val="28"/>
        </w:rPr>
        <w:lastRenderedPageBreak/>
        <w:t xml:space="preserve">социальных сетях (форумах, тематических группах и др), </w:t>
      </w:r>
      <w:r w:rsidR="00560462" w:rsidRPr="0042425B">
        <w:rPr>
          <w:rFonts w:ascii="Times New Roman" w:eastAsiaTheme="minorEastAsia" w:hAnsi="Times New Roman" w:cs="Times New Roman"/>
          <w:sz w:val="28"/>
          <w:szCs w:val="28"/>
        </w:rPr>
        <w:t>у</w:t>
      </w:r>
      <w:r w:rsidRPr="0042425B">
        <w:rPr>
          <w:rFonts w:ascii="Times New Roman" w:eastAsiaTheme="minorEastAsia" w:hAnsi="Times New Roman" w:cs="Times New Roman"/>
          <w:sz w:val="28"/>
          <w:szCs w:val="28"/>
        </w:rPr>
        <w:t>частие в онлайн опросах и голосованиях проводимых государственным органами и общественными организациями</w:t>
      </w:r>
      <w:r w:rsidR="0026632B" w:rsidRPr="0042425B">
        <w:rPr>
          <w:rFonts w:ascii="Times New Roman" w:eastAsiaTheme="minorEastAsia" w:hAnsi="Times New Roman" w:cs="Times New Roman"/>
          <w:sz w:val="28"/>
          <w:szCs w:val="28"/>
        </w:rPr>
        <w:t>.</w:t>
      </w:r>
    </w:p>
    <w:p w14:paraId="59056F4D" w14:textId="1C049056" w:rsidR="00937FA6" w:rsidRDefault="00937FA6" w:rsidP="0026632B">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Предлагаем начать рассмотрение</w:t>
      </w:r>
      <w:r w:rsidRPr="0042425B">
        <w:rPr>
          <w:rFonts w:ascii="Times New Roman" w:eastAsiaTheme="minorEastAsia" w:hAnsi="Times New Roman" w:cs="Times New Roman"/>
          <w:sz w:val="28"/>
          <w:szCs w:val="28"/>
        </w:rPr>
        <w:t xml:space="preserve"> форм</w:t>
      </w:r>
      <w:r>
        <w:rPr>
          <w:rFonts w:ascii="Times New Roman" w:eastAsiaTheme="minorEastAsia" w:hAnsi="Times New Roman" w:cs="Times New Roman"/>
          <w:sz w:val="28"/>
          <w:szCs w:val="28"/>
        </w:rPr>
        <w:t xml:space="preserve"> цифрового</w:t>
      </w:r>
      <w:r w:rsidRPr="0042425B">
        <w:rPr>
          <w:rFonts w:ascii="Times New Roman" w:eastAsiaTheme="minorEastAsia" w:hAnsi="Times New Roman" w:cs="Times New Roman"/>
          <w:sz w:val="28"/>
          <w:szCs w:val="28"/>
        </w:rPr>
        <w:t xml:space="preserve"> участия </w:t>
      </w:r>
      <w:r>
        <w:rPr>
          <w:rFonts w:ascii="Times New Roman" w:eastAsiaTheme="minorEastAsia" w:hAnsi="Times New Roman" w:cs="Times New Roman"/>
          <w:sz w:val="28"/>
          <w:szCs w:val="28"/>
        </w:rPr>
        <w:t>именно с</w:t>
      </w:r>
      <w:r w:rsidRPr="0042425B">
        <w:rPr>
          <w:rFonts w:ascii="Times New Roman" w:eastAsiaTheme="minorEastAsia" w:hAnsi="Times New Roman" w:cs="Times New Roman"/>
          <w:sz w:val="28"/>
          <w:szCs w:val="28"/>
        </w:rPr>
        <w:t xml:space="preserve"> электронных петиций</w:t>
      </w:r>
      <w:r>
        <w:rPr>
          <w:rFonts w:ascii="Times New Roman" w:eastAsiaTheme="minorEastAsia" w:hAnsi="Times New Roman" w:cs="Times New Roman"/>
          <w:sz w:val="28"/>
          <w:szCs w:val="28"/>
        </w:rPr>
        <w:t>, поскольку данная практика является одной из самых распространенных в России.</w:t>
      </w:r>
      <w:r w:rsidRPr="0042425B">
        <w:rPr>
          <w:rFonts w:ascii="Times New Roman" w:eastAsiaTheme="minorEastAsia" w:hAnsi="Times New Roman" w:cs="Times New Roman"/>
          <w:sz w:val="28"/>
          <w:szCs w:val="28"/>
        </w:rPr>
        <w:t xml:space="preserve"> Э</w:t>
      </w:r>
      <w:r w:rsidRPr="0042425B">
        <w:rPr>
          <w:rFonts w:ascii="Times New Roman" w:hAnsi="Times New Roman" w:cs="Times New Roman"/>
          <w:sz w:val="28"/>
          <w:szCs w:val="28"/>
          <w:shd w:val="clear" w:color="auto" w:fill="FFFFFF"/>
        </w:rPr>
        <w:t xml:space="preserve">лектронная петиция представляет собой петицию, размещенную в текстовом формате на базе специализированного интернет-ресурса, собирающего с использованием интернет-технологий голоса граждан согласных с ее содержательной частью, идеей и целью. </w:t>
      </w:r>
      <w:r w:rsidRPr="0042425B">
        <w:rPr>
          <w:rFonts w:ascii="Times New Roman" w:eastAsiaTheme="minorEastAsia" w:hAnsi="Times New Roman" w:cs="Times New Roman"/>
          <w:sz w:val="28"/>
          <w:szCs w:val="28"/>
        </w:rPr>
        <w:t>Электронные петиции выступают как новый вид инструмента общественной мобилизации, который позволяет гражданам выразить свою гражданскую позицию по актуальным социальным, политическим и экономическим вопросам через сеть Интернет.  Этот механизм обеспечивает гораздо более широкий доступ к процессам общественной дискуссии и участия в гражданской жизни, что позволяет гражданам выразить свои требования и претензии перед властными структурами.</w:t>
      </w:r>
    </w:p>
    <w:p w14:paraId="2B656225" w14:textId="7AA8AE9E" w:rsidR="00937FA6" w:rsidRPr="0042425B" w:rsidRDefault="00937FA6" w:rsidP="00937FA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Электронные петиций</w:t>
      </w:r>
      <w:r w:rsidRPr="0042425B">
        <w:rPr>
          <w:rFonts w:ascii="Times New Roman" w:eastAsiaTheme="minorEastAsia" w:hAnsi="Times New Roman" w:cs="Times New Roman"/>
          <w:sz w:val="28"/>
          <w:szCs w:val="28"/>
        </w:rPr>
        <w:t xml:space="preserve"> представляют собой инструмент, который объединяет людей с общими целями и позволяет им выразить свои требования и желания, задать вопросы и высказать своё мнение. Цифровые петиции, как форма цифрового политического участия, предоставляют возможность изучения мотивации и причин создания и поддержки петиций со стороны отдельных людей и сообществ. Изучение такой мотивации позволяет увидеть неудовлетворенные потребности отдельных лиц и не решенные социально-экономические и политические проблемы сообществ, которые поддерживают эти петиции</w:t>
      </w:r>
      <w:r>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Существуют сторонники подхода, что формат сбора петиций является явной формой политического </w:t>
      </w:r>
      <w:r w:rsidR="002D2983">
        <w:rPr>
          <w:rFonts w:ascii="Times New Roman" w:eastAsiaTheme="minorEastAsia" w:hAnsi="Times New Roman" w:cs="Times New Roman"/>
          <w:sz w:val="28"/>
          <w:szCs w:val="28"/>
        </w:rPr>
        <w:t>слэктивизм</w:t>
      </w:r>
      <w:r w:rsidRPr="0042425B">
        <w:rPr>
          <w:rFonts w:ascii="Times New Roman" w:eastAsiaTheme="minorEastAsia" w:hAnsi="Times New Roman" w:cs="Times New Roman"/>
          <w:sz w:val="28"/>
          <w:szCs w:val="28"/>
        </w:rPr>
        <w:t xml:space="preserve">а, поскольку подписание петиции не требует приложения особых физических, мотивационных и финансовых усилий. В противовес данному суждению выступает И. Пен - Лопец, который определил </w:t>
      </w:r>
      <w:r w:rsidR="002D2983">
        <w:rPr>
          <w:rFonts w:ascii="Times New Roman" w:eastAsiaTheme="minorEastAsia" w:hAnsi="Times New Roman" w:cs="Times New Roman"/>
          <w:sz w:val="28"/>
          <w:szCs w:val="28"/>
        </w:rPr>
        <w:t>слэктивизм</w:t>
      </w:r>
      <w:r w:rsidRPr="0042425B">
        <w:rPr>
          <w:rFonts w:ascii="Times New Roman" w:eastAsiaTheme="minorEastAsia" w:hAnsi="Times New Roman" w:cs="Times New Roman"/>
          <w:sz w:val="28"/>
          <w:szCs w:val="28"/>
        </w:rPr>
        <w:t xml:space="preserve"> не как форму пассивного участия, а как элемент новой формы политического участия, где субъект задействует новые </w:t>
      </w:r>
      <w:r w:rsidRPr="0042425B">
        <w:rPr>
          <w:rFonts w:ascii="Times New Roman" w:eastAsiaTheme="minorEastAsia" w:hAnsi="Times New Roman" w:cs="Times New Roman"/>
          <w:sz w:val="28"/>
          <w:szCs w:val="28"/>
        </w:rPr>
        <w:lastRenderedPageBreak/>
        <w:t>информационно – цифровые практики политического участия</w:t>
      </w:r>
      <w:r>
        <w:rPr>
          <w:rStyle w:val="a7"/>
          <w:rFonts w:ascii="Times New Roman" w:eastAsiaTheme="minorEastAsia" w:hAnsi="Times New Roman" w:cs="Times New Roman"/>
          <w:sz w:val="28"/>
          <w:szCs w:val="28"/>
        </w:rPr>
        <w:footnoteReference w:id="65"/>
      </w:r>
      <w:r w:rsidRPr="0042425B">
        <w:rPr>
          <w:rFonts w:ascii="Times New Roman" w:eastAsiaTheme="minorEastAsia" w:hAnsi="Times New Roman" w:cs="Times New Roman"/>
          <w:sz w:val="28"/>
          <w:szCs w:val="28"/>
        </w:rPr>
        <w:t>. Широкая распространенность и привлечение новых практик политического участия свидетельствует о динамичном налаживании инструмента прямой демократии. Стоит сказать, что создание и размещение электронной петиции среди их бесчисленного числа, как правило, требует серьезных индивидуальных и коллективных усилий. Поскольку большинство петиций размещаются на негосударственных интернет-ресурсах конкурентоспособность среди прочих заявленных обращений снижается, как и шанс того, что данная петиция приобретет широкую огласку. Соответственно для конкурентоспособности и широкого распространения активистам приходится привлекать и задействовать инструменты PR – технологий, которые, в свою очередь, предполагают онлайн так и в офлайн активность ее сторонников.</w:t>
      </w:r>
    </w:p>
    <w:p w14:paraId="7033A329" w14:textId="02609B12" w:rsidR="00937FA6" w:rsidRPr="0042425B" w:rsidRDefault="00937FA6" w:rsidP="00937FA6">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Некоторые люди считают, что использование электронных петиций является </w:t>
      </w:r>
      <w:r w:rsidRPr="00937FA6">
        <w:rPr>
          <w:rFonts w:ascii="Times New Roman" w:eastAsiaTheme="minorEastAsia" w:hAnsi="Times New Roman" w:cs="Times New Roman"/>
          <w:sz w:val="28"/>
          <w:szCs w:val="28"/>
        </w:rPr>
        <w:t xml:space="preserve">формой политического </w:t>
      </w:r>
      <w:r w:rsidR="002D2983">
        <w:rPr>
          <w:rFonts w:ascii="Times New Roman" w:eastAsiaTheme="minorEastAsia" w:hAnsi="Times New Roman" w:cs="Times New Roman"/>
          <w:sz w:val="28"/>
          <w:szCs w:val="28"/>
        </w:rPr>
        <w:t>слэктивизм</w:t>
      </w:r>
      <w:r w:rsidRPr="00937FA6">
        <w:rPr>
          <w:rFonts w:ascii="Times New Roman" w:eastAsiaTheme="minorEastAsia" w:hAnsi="Times New Roman" w:cs="Times New Roman"/>
          <w:sz w:val="28"/>
          <w:szCs w:val="28"/>
        </w:rPr>
        <w:t>а, поскольку подписание петиций не требует особых усилий.</w:t>
      </w:r>
      <w:r>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 Однако, И. Пен - Лопец настаивает на том, что петиции могут представлять новую форму политического участия, где субъекты задействуют новые информационно-цифровые практики.</w:t>
      </w:r>
      <w:r>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Большинство петиций размещаются на негосударственных интернет-ресурсах, что снижает конкурентоспособность петиций и их шансы на получение широкой огласки. Поэтому, </w:t>
      </w:r>
      <w:r>
        <w:rPr>
          <w:rFonts w:ascii="Times New Roman" w:eastAsiaTheme="minorEastAsia" w:hAnsi="Times New Roman" w:cs="Times New Roman"/>
          <w:sz w:val="28"/>
          <w:szCs w:val="28"/>
        </w:rPr>
        <w:t xml:space="preserve">в ряде некоторых случаев </w:t>
      </w:r>
      <w:r w:rsidRPr="0042425B">
        <w:rPr>
          <w:rFonts w:ascii="Times New Roman" w:eastAsiaTheme="minorEastAsia" w:hAnsi="Times New Roman" w:cs="Times New Roman"/>
          <w:sz w:val="28"/>
          <w:szCs w:val="28"/>
        </w:rPr>
        <w:t>активисты вынуждены привлекать и использовать инструменты PR-технологий для увеличения распространения петиций, что предполагает как онлайн, так и офлайн активности сторонников.</w:t>
      </w:r>
      <w:r>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Говоря о том, является ли та или иная петиция проявлением </w:t>
      </w:r>
      <w:r w:rsidR="002D2983">
        <w:rPr>
          <w:rFonts w:ascii="Times New Roman" w:eastAsiaTheme="minorEastAsia" w:hAnsi="Times New Roman" w:cs="Times New Roman"/>
          <w:sz w:val="28"/>
          <w:szCs w:val="28"/>
        </w:rPr>
        <w:t>слэктивизм</w:t>
      </w:r>
      <w:r w:rsidRPr="0042425B">
        <w:rPr>
          <w:rFonts w:ascii="Times New Roman" w:eastAsiaTheme="minorEastAsia" w:hAnsi="Times New Roman" w:cs="Times New Roman"/>
          <w:sz w:val="28"/>
          <w:szCs w:val="28"/>
        </w:rPr>
        <w:t xml:space="preserve">а, необходимо исходить представлений о том, в какой степени создание петиции основано на высокую долю внутренней </w:t>
      </w:r>
      <w:r w:rsidRPr="0042425B">
        <w:rPr>
          <w:rFonts w:ascii="Times New Roman" w:eastAsiaTheme="minorEastAsia" w:hAnsi="Times New Roman" w:cs="Times New Roman"/>
          <w:sz w:val="28"/>
          <w:szCs w:val="28"/>
        </w:rPr>
        <w:lastRenderedPageBreak/>
        <w:t xml:space="preserve">мотивацией участия в вопросе, а также на то, на сколько именно данный способ решения </w:t>
      </w:r>
    </w:p>
    <w:p w14:paraId="2F3FFB5C" w14:textId="3B69363E" w:rsidR="00A95DD4" w:rsidRDefault="001D426F" w:rsidP="00D4132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Развитие электронных петиций имеет как положительную, так и отрицательную динамику популяриз</w:t>
      </w:r>
      <w:r w:rsidR="00A95DD4">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ванности среди граждан. Для того, чтобы получить общие представления о данной динамике, считаем должным </w:t>
      </w:r>
      <w:r w:rsidR="00A95DD4">
        <w:rPr>
          <w:rFonts w:ascii="Times New Roman" w:eastAsiaTheme="minorEastAsia" w:hAnsi="Times New Roman" w:cs="Times New Roman"/>
          <w:sz w:val="28"/>
          <w:szCs w:val="28"/>
        </w:rPr>
        <w:t>далее привести</w:t>
      </w:r>
      <w:r>
        <w:rPr>
          <w:rFonts w:ascii="Times New Roman" w:eastAsiaTheme="minorEastAsia" w:hAnsi="Times New Roman" w:cs="Times New Roman"/>
          <w:sz w:val="28"/>
          <w:szCs w:val="28"/>
        </w:rPr>
        <w:t xml:space="preserve"> основные периоды развития электронных петиций.</w:t>
      </w:r>
    </w:p>
    <w:p w14:paraId="53F96FC1" w14:textId="005562DD" w:rsidR="00DD0A1C" w:rsidRPr="0042425B" w:rsidRDefault="001D426F" w:rsidP="00D4132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Электронные петиции берут своё начало в</w:t>
      </w:r>
      <w:r w:rsidR="005031DE" w:rsidRPr="0042425B">
        <w:rPr>
          <w:rFonts w:ascii="Times New Roman" w:eastAsiaTheme="minorEastAsia" w:hAnsi="Times New Roman" w:cs="Times New Roman"/>
          <w:sz w:val="28"/>
          <w:szCs w:val="28"/>
        </w:rPr>
        <w:t xml:space="preserve"> 2000-е годы</w:t>
      </w:r>
      <w:r>
        <w:rPr>
          <w:rFonts w:ascii="Times New Roman" w:eastAsiaTheme="minorEastAsia" w:hAnsi="Times New Roman" w:cs="Times New Roman"/>
          <w:sz w:val="28"/>
          <w:szCs w:val="28"/>
        </w:rPr>
        <w:t>, когда</w:t>
      </w:r>
      <w:r w:rsidR="005031DE" w:rsidRPr="0042425B">
        <w:rPr>
          <w:rFonts w:ascii="Times New Roman" w:eastAsiaTheme="minorEastAsia" w:hAnsi="Times New Roman" w:cs="Times New Roman"/>
          <w:sz w:val="28"/>
          <w:szCs w:val="28"/>
        </w:rPr>
        <w:t xml:space="preserve"> появляются первые технические возможности отправить петицию на официальных сайтах региональных властей, однако они не имели статуса официального средства обращения к государственным органам. </w:t>
      </w:r>
      <w:r w:rsidR="00DD0A1C" w:rsidRPr="0042425B">
        <w:rPr>
          <w:rFonts w:ascii="Times New Roman" w:eastAsiaTheme="minorEastAsia" w:hAnsi="Times New Roman" w:cs="Times New Roman"/>
          <w:sz w:val="28"/>
          <w:szCs w:val="28"/>
        </w:rPr>
        <w:t xml:space="preserve">В России онлайн-петиции </w:t>
      </w:r>
      <w:r w:rsidR="005031DE" w:rsidRPr="0042425B">
        <w:rPr>
          <w:rFonts w:ascii="Times New Roman" w:eastAsiaTheme="minorEastAsia" w:hAnsi="Times New Roman" w:cs="Times New Roman"/>
          <w:sz w:val="28"/>
          <w:szCs w:val="28"/>
        </w:rPr>
        <w:t xml:space="preserve">стали </w:t>
      </w:r>
      <w:r w:rsidR="00DD0A1C" w:rsidRPr="0042425B">
        <w:rPr>
          <w:rFonts w:ascii="Times New Roman" w:eastAsiaTheme="minorEastAsia" w:hAnsi="Times New Roman" w:cs="Times New Roman"/>
          <w:sz w:val="28"/>
          <w:szCs w:val="28"/>
        </w:rPr>
        <w:t>регулир</w:t>
      </w:r>
      <w:r w:rsidR="005031DE" w:rsidRPr="0042425B">
        <w:rPr>
          <w:rFonts w:ascii="Times New Roman" w:eastAsiaTheme="minorEastAsia" w:hAnsi="Times New Roman" w:cs="Times New Roman"/>
          <w:sz w:val="28"/>
          <w:szCs w:val="28"/>
        </w:rPr>
        <w:t xml:space="preserve">оваться </w:t>
      </w:r>
      <w:r w:rsidR="00DD0A1C" w:rsidRPr="0042425B">
        <w:rPr>
          <w:rFonts w:ascii="Times New Roman" w:eastAsiaTheme="minorEastAsia" w:hAnsi="Times New Roman" w:cs="Times New Roman"/>
          <w:sz w:val="28"/>
          <w:szCs w:val="28"/>
        </w:rPr>
        <w:t>Федеральным законом от 2 мая 2006 года № 59-ФЗ «О порядке рассмотрения обращений граждан Российской Федерации»</w:t>
      </w:r>
      <w:r w:rsidR="005E0C0B">
        <w:rPr>
          <w:rStyle w:val="a7"/>
          <w:rFonts w:ascii="Times New Roman" w:eastAsiaTheme="minorEastAsia" w:hAnsi="Times New Roman" w:cs="Times New Roman"/>
          <w:sz w:val="28"/>
          <w:szCs w:val="28"/>
        </w:rPr>
        <w:footnoteReference w:id="66"/>
      </w:r>
      <w:r w:rsidR="00DD0A1C" w:rsidRPr="0042425B">
        <w:rPr>
          <w:rFonts w:ascii="Times New Roman" w:eastAsiaTheme="minorEastAsia" w:hAnsi="Times New Roman" w:cs="Times New Roman"/>
          <w:sz w:val="28"/>
          <w:szCs w:val="28"/>
        </w:rPr>
        <w:t xml:space="preserve">.  Согласно статье 16 этого закона, обращения граждан, в том числе и онлайн-петиции, должны быть рассмотрены государственными органами, органами местного самоуправления или должностными лицами в срок не позднее 30 дней со дня их поступления. Онлайн-петиции имеют ту же юридическую силу, что и обычные письменные обращения граждан. Они должны быть зарегистрированы и рассмотрены соответствующими государственными органами в установленные сроки. В 2012 году был принят Федеральный закон «Об общественном контроле за обеспечением прав застройщиков многоквартирных домов», в котором было предусмотрено использование электронных средств для подачи жалоб и обращений. </w:t>
      </w:r>
    </w:p>
    <w:p w14:paraId="51A42F4F" w14:textId="049232BF" w:rsidR="00DD0A1C" w:rsidRPr="0042425B" w:rsidRDefault="00DD0A1C" w:rsidP="00DD0A1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Стремительное развитие</w:t>
      </w:r>
      <w:r w:rsidR="00F25E2D"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сервисов приема </w:t>
      </w:r>
      <w:r w:rsidR="00F25E2D" w:rsidRPr="0042425B">
        <w:rPr>
          <w:rFonts w:ascii="Times New Roman" w:eastAsiaTheme="minorEastAsia" w:hAnsi="Times New Roman" w:cs="Times New Roman"/>
          <w:sz w:val="28"/>
          <w:szCs w:val="28"/>
        </w:rPr>
        <w:t xml:space="preserve">петиций в России </w:t>
      </w:r>
      <w:r w:rsidRPr="0042425B">
        <w:rPr>
          <w:rFonts w:ascii="Times New Roman" w:eastAsiaTheme="minorEastAsia" w:hAnsi="Times New Roman" w:cs="Times New Roman"/>
          <w:sz w:val="28"/>
          <w:szCs w:val="28"/>
        </w:rPr>
        <w:t>ознаменуется с началом 2010</w:t>
      </w:r>
      <w:r w:rsidR="00F25E2D" w:rsidRPr="0042425B">
        <w:rPr>
          <w:rFonts w:ascii="Times New Roman" w:eastAsiaTheme="minorEastAsia" w:hAnsi="Times New Roman" w:cs="Times New Roman"/>
          <w:sz w:val="28"/>
          <w:szCs w:val="28"/>
        </w:rPr>
        <w:t>-х годов. В 2010 году был запущен сайт Gosuslugi.ru</w:t>
      </w:r>
      <w:r w:rsidR="00760186">
        <w:rPr>
          <w:rStyle w:val="a7"/>
          <w:rFonts w:ascii="Times New Roman" w:eastAsiaTheme="minorEastAsia" w:hAnsi="Times New Roman" w:cs="Times New Roman"/>
          <w:sz w:val="28"/>
          <w:szCs w:val="28"/>
        </w:rPr>
        <w:footnoteReference w:id="67"/>
      </w:r>
      <w:r w:rsidR="00F25E2D" w:rsidRPr="0042425B">
        <w:rPr>
          <w:rFonts w:ascii="Times New Roman" w:eastAsiaTheme="minorEastAsia" w:hAnsi="Times New Roman" w:cs="Times New Roman"/>
          <w:sz w:val="28"/>
          <w:szCs w:val="28"/>
        </w:rPr>
        <w:t>, на котором стал доступен сервис для подачи гражданской петиции в органы государственной власти</w:t>
      </w:r>
      <w:r w:rsidR="005031DE" w:rsidRPr="0042425B">
        <w:rPr>
          <w:rFonts w:ascii="Times New Roman" w:eastAsiaTheme="minorEastAsia" w:hAnsi="Times New Roman" w:cs="Times New Roman"/>
          <w:sz w:val="28"/>
          <w:szCs w:val="28"/>
        </w:rPr>
        <w:t xml:space="preserve"> и «Российская петиционная служба»</w:t>
      </w:r>
      <w:r w:rsidR="00F25E2D" w:rsidRPr="0042425B">
        <w:rPr>
          <w:rFonts w:ascii="Times New Roman" w:eastAsiaTheme="minorEastAsia" w:hAnsi="Times New Roman" w:cs="Times New Roman"/>
          <w:sz w:val="28"/>
          <w:szCs w:val="28"/>
        </w:rPr>
        <w:t xml:space="preserve">. </w:t>
      </w:r>
      <w:r w:rsidR="005031DE" w:rsidRPr="0042425B">
        <w:rPr>
          <w:rFonts w:ascii="Times New Roman" w:eastAsiaTheme="minorEastAsia" w:hAnsi="Times New Roman" w:cs="Times New Roman"/>
          <w:sz w:val="28"/>
          <w:szCs w:val="28"/>
        </w:rPr>
        <w:t xml:space="preserve"> Однако, петиции на этих платформах имеют ряд ограничений </w:t>
      </w:r>
      <w:r w:rsidR="005031DE" w:rsidRPr="0042425B">
        <w:rPr>
          <w:rFonts w:ascii="Times New Roman" w:eastAsiaTheme="minorEastAsia" w:hAnsi="Times New Roman" w:cs="Times New Roman"/>
          <w:sz w:val="28"/>
          <w:szCs w:val="28"/>
        </w:rPr>
        <w:lastRenderedPageBreak/>
        <w:t>(например, не могут касаться вопросов, относящихся к решению национальной безопасности, государственной тайны и т.д.).</w:t>
      </w:r>
      <w:r w:rsidRPr="0042425B">
        <w:rPr>
          <w:rFonts w:ascii="Times New Roman" w:eastAsiaTheme="minorEastAsia" w:hAnsi="Times New Roman" w:cs="Times New Roman"/>
          <w:sz w:val="28"/>
          <w:szCs w:val="28"/>
        </w:rPr>
        <w:t xml:space="preserve"> В начале 2010-х годов с началом запуска ЭЦП (электронно-цифровой подписи) – ключевого элемента системы – было принято в 2010 году Правительством РФ. Открытым для всех пользователей российского интернета стал портал открытых правительств (www.openegov.ru) в 2011 году. На данном портале была создана специальная вкладка </w:t>
      </w:r>
      <w:r w:rsidR="00760186">
        <w:rPr>
          <w:rFonts w:ascii="Times New Roman" w:eastAsiaTheme="minorEastAsia" w:hAnsi="Times New Roman" w:cs="Times New Roman"/>
          <w:sz w:val="28"/>
          <w:szCs w:val="28"/>
        </w:rPr>
        <w:t>«</w:t>
      </w:r>
      <w:r w:rsidRPr="0042425B">
        <w:rPr>
          <w:rFonts w:ascii="Times New Roman" w:eastAsiaTheme="minorEastAsia" w:hAnsi="Times New Roman" w:cs="Times New Roman"/>
          <w:sz w:val="28"/>
          <w:szCs w:val="28"/>
        </w:rPr>
        <w:t>Электронные петиции</w:t>
      </w:r>
      <w:r w:rsidR="00760186">
        <w:rPr>
          <w:rFonts w:ascii="Times New Roman" w:eastAsiaTheme="minorEastAsia" w:hAnsi="Times New Roman" w:cs="Times New Roman"/>
          <w:sz w:val="28"/>
          <w:szCs w:val="28"/>
        </w:rPr>
        <w:t>»</w:t>
      </w:r>
      <w:r w:rsidRPr="0042425B">
        <w:rPr>
          <w:rFonts w:ascii="Times New Roman" w:eastAsiaTheme="minorEastAsia" w:hAnsi="Times New Roman" w:cs="Times New Roman"/>
          <w:sz w:val="28"/>
          <w:szCs w:val="28"/>
        </w:rPr>
        <w:t>, где граждане могли подписывать и создавать электронные петиции.</w:t>
      </w:r>
      <w:r w:rsidR="005031DE" w:rsidRPr="0042425B">
        <w:rPr>
          <w:rFonts w:ascii="Times New Roman" w:eastAsiaTheme="minorEastAsia" w:hAnsi="Times New Roman" w:cs="Times New Roman"/>
          <w:sz w:val="28"/>
          <w:szCs w:val="28"/>
        </w:rPr>
        <w:t xml:space="preserve"> </w:t>
      </w:r>
    </w:p>
    <w:p w14:paraId="0B45D15A" w14:textId="0011C9D3" w:rsidR="00DD0A1C" w:rsidRPr="0042425B" w:rsidRDefault="0026632B" w:rsidP="00DD0A1C">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Следующий этап развития электронных петиций ознаменуется событиями, когда </w:t>
      </w:r>
      <w:r w:rsidR="00856BE5" w:rsidRPr="0042425B">
        <w:rPr>
          <w:rFonts w:ascii="Times New Roman" w:eastAsiaTheme="minorEastAsia" w:hAnsi="Times New Roman" w:cs="Times New Roman"/>
          <w:sz w:val="28"/>
          <w:szCs w:val="28"/>
        </w:rPr>
        <w:t>на сайтах</w:t>
      </w:r>
      <w:r w:rsidR="00DD0A1C" w:rsidRPr="0042425B">
        <w:rPr>
          <w:rFonts w:ascii="Times New Roman" w:eastAsiaTheme="minorEastAsia" w:hAnsi="Times New Roman" w:cs="Times New Roman"/>
          <w:sz w:val="28"/>
          <w:szCs w:val="28"/>
        </w:rPr>
        <w:t xml:space="preserve"> городск</w:t>
      </w:r>
      <w:r w:rsidRPr="0042425B">
        <w:rPr>
          <w:rFonts w:ascii="Times New Roman" w:eastAsiaTheme="minorEastAsia" w:hAnsi="Times New Roman" w:cs="Times New Roman"/>
          <w:sz w:val="28"/>
          <w:szCs w:val="28"/>
        </w:rPr>
        <w:t>их</w:t>
      </w:r>
      <w:r w:rsidR="00DD0A1C" w:rsidRPr="0042425B">
        <w:rPr>
          <w:rFonts w:ascii="Times New Roman" w:eastAsiaTheme="minorEastAsia" w:hAnsi="Times New Roman" w:cs="Times New Roman"/>
          <w:sz w:val="28"/>
          <w:szCs w:val="28"/>
        </w:rPr>
        <w:t xml:space="preserve"> администраци</w:t>
      </w:r>
      <w:r w:rsidRPr="0042425B">
        <w:rPr>
          <w:rFonts w:ascii="Times New Roman" w:eastAsiaTheme="minorEastAsia" w:hAnsi="Times New Roman" w:cs="Times New Roman"/>
          <w:sz w:val="28"/>
          <w:szCs w:val="28"/>
        </w:rPr>
        <w:t>й ряда городов</w:t>
      </w:r>
      <w:r w:rsidR="00DD0A1C" w:rsidRPr="0042425B">
        <w:rPr>
          <w:rFonts w:ascii="Times New Roman" w:eastAsiaTheme="minorEastAsia" w:hAnsi="Times New Roman" w:cs="Times New Roman"/>
          <w:sz w:val="28"/>
          <w:szCs w:val="28"/>
        </w:rPr>
        <w:t xml:space="preserve">, </w:t>
      </w:r>
      <w:r w:rsidR="00856BE5" w:rsidRPr="0042425B">
        <w:rPr>
          <w:rFonts w:ascii="Times New Roman" w:eastAsiaTheme="minorEastAsia" w:hAnsi="Times New Roman" w:cs="Times New Roman"/>
          <w:sz w:val="28"/>
          <w:szCs w:val="28"/>
        </w:rPr>
        <w:t xml:space="preserve">были </w:t>
      </w:r>
      <w:r w:rsidR="00DD0A1C" w:rsidRPr="0042425B">
        <w:rPr>
          <w:rFonts w:ascii="Times New Roman" w:eastAsiaTheme="minorEastAsia" w:hAnsi="Times New Roman" w:cs="Times New Roman"/>
          <w:sz w:val="28"/>
          <w:szCs w:val="28"/>
        </w:rPr>
        <w:t>открыт</w:t>
      </w:r>
      <w:r w:rsidR="00856BE5" w:rsidRPr="0042425B">
        <w:rPr>
          <w:rFonts w:ascii="Times New Roman" w:eastAsiaTheme="minorEastAsia" w:hAnsi="Times New Roman" w:cs="Times New Roman"/>
          <w:sz w:val="28"/>
          <w:szCs w:val="28"/>
        </w:rPr>
        <w:t xml:space="preserve">ы разделы </w:t>
      </w:r>
      <w:r w:rsidR="00D90846" w:rsidRPr="0042425B">
        <w:rPr>
          <w:rFonts w:ascii="Times New Roman" w:eastAsiaTheme="minorEastAsia" w:hAnsi="Times New Roman" w:cs="Times New Roman"/>
          <w:sz w:val="28"/>
          <w:szCs w:val="28"/>
        </w:rPr>
        <w:t>для подачи</w:t>
      </w:r>
      <w:r w:rsidR="00DD0A1C" w:rsidRPr="0042425B">
        <w:rPr>
          <w:rFonts w:ascii="Times New Roman" w:eastAsiaTheme="minorEastAsia" w:hAnsi="Times New Roman" w:cs="Times New Roman"/>
          <w:sz w:val="28"/>
          <w:szCs w:val="28"/>
        </w:rPr>
        <w:t xml:space="preserve"> электронных обращений </w:t>
      </w:r>
      <w:r w:rsidR="00760186">
        <w:rPr>
          <w:rFonts w:ascii="Times New Roman" w:eastAsiaTheme="minorEastAsia" w:hAnsi="Times New Roman" w:cs="Times New Roman"/>
          <w:sz w:val="28"/>
          <w:szCs w:val="28"/>
        </w:rPr>
        <w:t>к местным органам власти</w:t>
      </w:r>
      <w:r w:rsidR="00DD0A1C" w:rsidRPr="0042425B">
        <w:rPr>
          <w:rFonts w:ascii="Times New Roman" w:eastAsiaTheme="minorEastAsia" w:hAnsi="Times New Roman" w:cs="Times New Roman"/>
          <w:sz w:val="28"/>
          <w:szCs w:val="28"/>
        </w:rPr>
        <w:t>. На примере города Москвы можно назвать сайт mos.ru</w:t>
      </w:r>
      <w:r w:rsidR="00760186">
        <w:rPr>
          <w:rStyle w:val="a7"/>
          <w:rFonts w:ascii="Times New Roman" w:eastAsiaTheme="minorEastAsia" w:hAnsi="Times New Roman" w:cs="Times New Roman"/>
          <w:sz w:val="28"/>
          <w:szCs w:val="28"/>
        </w:rPr>
        <w:footnoteReference w:id="68"/>
      </w:r>
      <w:r w:rsidR="00DD0A1C" w:rsidRPr="0042425B">
        <w:rPr>
          <w:rFonts w:ascii="Times New Roman" w:eastAsiaTheme="minorEastAsia" w:hAnsi="Times New Roman" w:cs="Times New Roman"/>
          <w:sz w:val="28"/>
          <w:szCs w:val="28"/>
        </w:rPr>
        <w:t>, где с 2017 года граждане могут подавать электронные обращения и петиции через личный кабинет. Также в 2019 году Московская городская дума запустила собственный портал peticija.mos.ru для сбора электронных петиций от жителей столицы.</w:t>
      </w:r>
    </w:p>
    <w:p w14:paraId="2A5E143A" w14:textId="5D3620A0" w:rsidR="009834F7" w:rsidRPr="0042425B" w:rsidRDefault="00856BE5" w:rsidP="00A95DD4">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По данным исследования ВЦИОМ (Всероссийский центр изучения общественного мнения), за 10 лет в России было подано свыше 1,2 миллиона электронных обращений и петиций</w:t>
      </w:r>
      <w:r w:rsidR="00F828EA">
        <w:rPr>
          <w:rStyle w:val="a7"/>
          <w:rFonts w:ascii="Times New Roman" w:eastAsiaTheme="minorEastAsia" w:hAnsi="Times New Roman" w:cs="Times New Roman"/>
          <w:sz w:val="28"/>
          <w:szCs w:val="28"/>
        </w:rPr>
        <w:footnoteReference w:id="69"/>
      </w:r>
      <w:r w:rsidRPr="0042425B">
        <w:rPr>
          <w:rFonts w:ascii="Times New Roman" w:eastAsiaTheme="minorEastAsia" w:hAnsi="Times New Roman" w:cs="Times New Roman"/>
          <w:sz w:val="28"/>
          <w:szCs w:val="28"/>
        </w:rPr>
        <w:t>. Пик подачи электронных обращений п</w:t>
      </w:r>
      <w:r w:rsidR="00D90846" w:rsidRPr="0042425B">
        <w:rPr>
          <w:rFonts w:ascii="Times New Roman" w:eastAsiaTheme="minorEastAsia" w:hAnsi="Times New Roman" w:cs="Times New Roman"/>
          <w:sz w:val="28"/>
          <w:szCs w:val="28"/>
        </w:rPr>
        <w:t>риходится</w:t>
      </w:r>
      <w:r w:rsidRPr="0042425B">
        <w:rPr>
          <w:rFonts w:ascii="Times New Roman" w:eastAsiaTheme="minorEastAsia" w:hAnsi="Times New Roman" w:cs="Times New Roman"/>
          <w:sz w:val="28"/>
          <w:szCs w:val="28"/>
        </w:rPr>
        <w:t xml:space="preserve"> на 2018 год, когда всего было подано более 330 тысяч петиций и обращений. Однако, наибольшая часть этих обращений не была связана с социально-политическими вопросами, а касалась проблем бытового и местного характера, таких как благоустройство территории, ремонт дорог и инфраструктуры, вопросы жилищно-коммунального хозяйства и т.д.</w:t>
      </w:r>
      <w:r w:rsidR="00A95DD4">
        <w:rPr>
          <w:rFonts w:ascii="Times New Roman" w:eastAsiaTheme="minorEastAsia" w:hAnsi="Times New Roman" w:cs="Times New Roman"/>
          <w:sz w:val="28"/>
          <w:szCs w:val="28"/>
        </w:rPr>
        <w:t xml:space="preserve"> </w:t>
      </w:r>
      <w:r w:rsidR="00B41445">
        <w:rPr>
          <w:rFonts w:ascii="Times New Roman" w:eastAsiaTheme="minorEastAsia" w:hAnsi="Times New Roman" w:cs="Times New Roman"/>
          <w:sz w:val="28"/>
          <w:szCs w:val="28"/>
        </w:rPr>
        <w:t>Именно тогда</w:t>
      </w:r>
      <w:r w:rsidRPr="0042425B">
        <w:rPr>
          <w:rFonts w:ascii="Times New Roman" w:eastAsiaTheme="minorEastAsia" w:hAnsi="Times New Roman" w:cs="Times New Roman"/>
          <w:sz w:val="28"/>
          <w:szCs w:val="28"/>
        </w:rPr>
        <w:t xml:space="preserve"> в России были</w:t>
      </w:r>
      <w:r w:rsidR="00F604EE" w:rsidRPr="0042425B">
        <w:rPr>
          <w:rFonts w:ascii="Times New Roman" w:eastAsiaTheme="minorEastAsia" w:hAnsi="Times New Roman" w:cs="Times New Roman"/>
          <w:sz w:val="28"/>
          <w:szCs w:val="28"/>
        </w:rPr>
        <w:t xml:space="preserve"> вопросы, </w:t>
      </w:r>
      <w:r w:rsidRPr="0042425B">
        <w:rPr>
          <w:rFonts w:ascii="Times New Roman" w:eastAsiaTheme="minorEastAsia" w:hAnsi="Times New Roman" w:cs="Times New Roman"/>
          <w:sz w:val="28"/>
          <w:szCs w:val="28"/>
        </w:rPr>
        <w:t>связанны</w:t>
      </w:r>
      <w:r w:rsidR="00F604EE" w:rsidRPr="0042425B">
        <w:rPr>
          <w:rFonts w:ascii="Times New Roman" w:eastAsiaTheme="minorEastAsia" w:hAnsi="Times New Roman" w:cs="Times New Roman"/>
          <w:sz w:val="28"/>
          <w:szCs w:val="28"/>
        </w:rPr>
        <w:t>е</w:t>
      </w:r>
      <w:r w:rsidRPr="0042425B">
        <w:rPr>
          <w:rFonts w:ascii="Times New Roman" w:eastAsiaTheme="minorEastAsia" w:hAnsi="Times New Roman" w:cs="Times New Roman"/>
          <w:sz w:val="28"/>
          <w:szCs w:val="28"/>
        </w:rPr>
        <w:t xml:space="preserve"> с развитием образования и науки, повышением качества образования, оплатой труда педагогов и другими </w:t>
      </w:r>
      <w:r w:rsidRPr="0042425B">
        <w:rPr>
          <w:rFonts w:ascii="Times New Roman" w:eastAsiaTheme="minorEastAsia" w:hAnsi="Times New Roman" w:cs="Times New Roman"/>
          <w:sz w:val="28"/>
          <w:szCs w:val="28"/>
        </w:rPr>
        <w:lastRenderedPageBreak/>
        <w:t>темами</w:t>
      </w:r>
      <w:r w:rsidR="00F604EE" w:rsidRPr="0042425B">
        <w:rPr>
          <w:rFonts w:ascii="Times New Roman" w:eastAsiaTheme="minorEastAsia" w:hAnsi="Times New Roman" w:cs="Times New Roman"/>
          <w:sz w:val="28"/>
          <w:szCs w:val="28"/>
        </w:rPr>
        <w:t>, вопросы з</w:t>
      </w:r>
      <w:r w:rsidRPr="0042425B">
        <w:rPr>
          <w:rFonts w:ascii="Times New Roman" w:eastAsiaTheme="minorEastAsia" w:hAnsi="Times New Roman" w:cs="Times New Roman"/>
          <w:sz w:val="28"/>
          <w:szCs w:val="28"/>
        </w:rPr>
        <w:t>дравоохранени</w:t>
      </w:r>
      <w:r w:rsidR="00F604EE" w:rsidRPr="0042425B">
        <w:rPr>
          <w:rFonts w:ascii="Times New Roman" w:eastAsiaTheme="minorEastAsia" w:hAnsi="Times New Roman" w:cs="Times New Roman"/>
          <w:sz w:val="28"/>
          <w:szCs w:val="28"/>
        </w:rPr>
        <w:t>я, транспорта</w:t>
      </w:r>
      <w:r w:rsidR="00B41445">
        <w:rPr>
          <w:rFonts w:ascii="Times New Roman" w:eastAsiaTheme="minorEastAsia" w:hAnsi="Times New Roman" w:cs="Times New Roman"/>
          <w:sz w:val="28"/>
          <w:szCs w:val="28"/>
        </w:rPr>
        <w:t xml:space="preserve">. </w:t>
      </w:r>
      <w:r w:rsidR="00A95DD4">
        <w:rPr>
          <w:rFonts w:ascii="Times New Roman" w:eastAsiaTheme="minorEastAsia" w:hAnsi="Times New Roman" w:cs="Times New Roman"/>
          <w:sz w:val="28"/>
          <w:szCs w:val="28"/>
        </w:rPr>
        <w:t xml:space="preserve">Что касаемо петиций с социально-политическим контекстом, наиболее </w:t>
      </w:r>
      <w:r w:rsidR="00E1496D" w:rsidRPr="0042425B">
        <w:rPr>
          <w:rFonts w:ascii="Times New Roman" w:eastAsiaTheme="minorEastAsia" w:hAnsi="Times New Roman" w:cs="Times New Roman"/>
          <w:sz w:val="28"/>
          <w:szCs w:val="28"/>
        </w:rPr>
        <w:t xml:space="preserve">массовыми в </w:t>
      </w:r>
      <w:r w:rsidR="00124E4A" w:rsidRPr="0042425B">
        <w:rPr>
          <w:rFonts w:ascii="Times New Roman" w:eastAsiaTheme="minorEastAsia" w:hAnsi="Times New Roman" w:cs="Times New Roman"/>
          <w:sz w:val="28"/>
          <w:szCs w:val="28"/>
        </w:rPr>
        <w:t xml:space="preserve">2018 году </w:t>
      </w:r>
      <w:r w:rsidR="00C97FE0" w:rsidRPr="0042425B">
        <w:rPr>
          <w:rFonts w:ascii="Times New Roman" w:eastAsiaTheme="minorEastAsia" w:hAnsi="Times New Roman" w:cs="Times New Roman"/>
          <w:sz w:val="28"/>
          <w:szCs w:val="28"/>
        </w:rPr>
        <w:t xml:space="preserve">были </w:t>
      </w:r>
      <w:r w:rsidR="00E1496D" w:rsidRPr="0042425B">
        <w:rPr>
          <w:rFonts w:ascii="Times New Roman" w:eastAsiaTheme="minorEastAsia" w:hAnsi="Times New Roman" w:cs="Times New Roman"/>
          <w:sz w:val="28"/>
          <w:szCs w:val="28"/>
        </w:rPr>
        <w:t xml:space="preserve">петиции об </w:t>
      </w:r>
      <w:r w:rsidR="00AB4A31">
        <w:rPr>
          <w:rFonts w:ascii="Times New Roman" w:eastAsiaTheme="minorEastAsia" w:hAnsi="Times New Roman" w:cs="Times New Roman"/>
          <w:sz w:val="28"/>
          <w:szCs w:val="28"/>
        </w:rPr>
        <w:t>«</w:t>
      </w:r>
      <w:r w:rsidR="00C97FE0" w:rsidRPr="0042425B">
        <w:rPr>
          <w:rFonts w:ascii="Times New Roman" w:eastAsiaTheme="minorEastAsia" w:hAnsi="Times New Roman" w:cs="Times New Roman"/>
          <w:sz w:val="28"/>
          <w:szCs w:val="28"/>
        </w:rPr>
        <w:t>Отмен</w:t>
      </w:r>
      <w:r w:rsidR="00E1496D" w:rsidRPr="0042425B">
        <w:rPr>
          <w:rFonts w:ascii="Times New Roman" w:eastAsiaTheme="minorEastAsia" w:hAnsi="Times New Roman" w:cs="Times New Roman"/>
          <w:sz w:val="28"/>
          <w:szCs w:val="28"/>
        </w:rPr>
        <w:t xml:space="preserve">е </w:t>
      </w:r>
      <w:r w:rsidR="00C97FE0" w:rsidRPr="0042425B">
        <w:rPr>
          <w:rFonts w:ascii="Times New Roman" w:eastAsiaTheme="minorEastAsia" w:hAnsi="Times New Roman" w:cs="Times New Roman"/>
          <w:sz w:val="28"/>
          <w:szCs w:val="28"/>
        </w:rPr>
        <w:t>закон</w:t>
      </w:r>
      <w:r w:rsidR="00E1496D" w:rsidRPr="0042425B">
        <w:rPr>
          <w:rFonts w:ascii="Times New Roman" w:eastAsiaTheme="minorEastAsia" w:hAnsi="Times New Roman" w:cs="Times New Roman"/>
          <w:sz w:val="28"/>
          <w:szCs w:val="28"/>
        </w:rPr>
        <w:t>а</w:t>
      </w:r>
      <w:r w:rsidR="00C97FE0" w:rsidRPr="0042425B">
        <w:rPr>
          <w:rFonts w:ascii="Times New Roman" w:eastAsiaTheme="minorEastAsia" w:hAnsi="Times New Roman" w:cs="Times New Roman"/>
          <w:sz w:val="28"/>
          <w:szCs w:val="28"/>
        </w:rPr>
        <w:t xml:space="preserve"> об Интернете</w:t>
      </w:r>
      <w:r w:rsidR="00AB4A31">
        <w:rPr>
          <w:rFonts w:ascii="Times New Roman" w:eastAsiaTheme="minorEastAsia" w:hAnsi="Times New Roman" w:cs="Times New Roman"/>
          <w:sz w:val="28"/>
          <w:szCs w:val="28"/>
        </w:rPr>
        <w:t>»</w:t>
      </w:r>
      <w:r w:rsidR="00C97FE0" w:rsidRPr="0042425B">
        <w:rPr>
          <w:rFonts w:ascii="Times New Roman" w:eastAsiaTheme="minorEastAsia" w:hAnsi="Times New Roman" w:cs="Times New Roman"/>
          <w:sz w:val="28"/>
          <w:szCs w:val="28"/>
        </w:rPr>
        <w:t xml:space="preserve"> - петиция, которая требовала отменить закон о блокировке Рунета, рассматриваемый в Государственной Думе. Петиция собрала более 100 тысяч подписе</w:t>
      </w:r>
      <w:r w:rsidR="00E1496D" w:rsidRPr="0042425B">
        <w:rPr>
          <w:rFonts w:ascii="Times New Roman" w:eastAsiaTheme="minorEastAsia" w:hAnsi="Times New Roman" w:cs="Times New Roman"/>
          <w:sz w:val="28"/>
          <w:szCs w:val="28"/>
        </w:rPr>
        <w:t>й и о «Запрете</w:t>
      </w:r>
      <w:r w:rsidR="00C97FE0" w:rsidRPr="0042425B">
        <w:rPr>
          <w:rFonts w:ascii="Times New Roman" w:eastAsiaTheme="minorEastAsia" w:hAnsi="Times New Roman" w:cs="Times New Roman"/>
          <w:sz w:val="28"/>
          <w:szCs w:val="28"/>
        </w:rPr>
        <w:t xml:space="preserve"> использовани</w:t>
      </w:r>
      <w:r w:rsidR="00E1496D" w:rsidRPr="0042425B">
        <w:rPr>
          <w:rFonts w:ascii="Times New Roman" w:eastAsiaTheme="minorEastAsia" w:hAnsi="Times New Roman" w:cs="Times New Roman"/>
          <w:sz w:val="28"/>
          <w:szCs w:val="28"/>
        </w:rPr>
        <w:t>я</w:t>
      </w:r>
      <w:r w:rsidR="00C97FE0" w:rsidRPr="0042425B">
        <w:rPr>
          <w:rFonts w:ascii="Times New Roman" w:eastAsiaTheme="minorEastAsia" w:hAnsi="Times New Roman" w:cs="Times New Roman"/>
          <w:sz w:val="28"/>
          <w:szCs w:val="28"/>
        </w:rPr>
        <w:t xml:space="preserve"> масштабной автоматизации на выборах" - петиция, которая требовала отменить решение Центризбиркома об использовании масштабной автоматизации на выборах, так как это может привести к фальсификации результатов голосования. Петиция собрала более 100 тысяч подписей.</w:t>
      </w:r>
      <w:r w:rsidR="00BA10D6" w:rsidRPr="0042425B">
        <w:rPr>
          <w:rFonts w:ascii="Times New Roman" w:hAnsi="Times New Roman" w:cs="Times New Roman"/>
        </w:rPr>
        <w:t xml:space="preserve"> </w:t>
      </w:r>
      <w:r w:rsidR="00B41445">
        <w:rPr>
          <w:rFonts w:ascii="Times New Roman" w:eastAsiaTheme="minorEastAsia" w:hAnsi="Times New Roman" w:cs="Times New Roman"/>
          <w:sz w:val="28"/>
          <w:szCs w:val="28"/>
        </w:rPr>
        <w:t>В 2020 году приходится новая волна</w:t>
      </w:r>
      <w:r w:rsidR="00BA10D6" w:rsidRPr="0042425B">
        <w:rPr>
          <w:rFonts w:ascii="Times New Roman" w:eastAsiaTheme="minorEastAsia" w:hAnsi="Times New Roman" w:cs="Times New Roman"/>
          <w:sz w:val="28"/>
          <w:szCs w:val="28"/>
        </w:rPr>
        <w:t xml:space="preserve"> популярност</w:t>
      </w:r>
      <w:r w:rsidR="00B41445">
        <w:rPr>
          <w:rFonts w:ascii="Times New Roman" w:eastAsiaTheme="minorEastAsia" w:hAnsi="Times New Roman" w:cs="Times New Roman"/>
          <w:sz w:val="28"/>
          <w:szCs w:val="28"/>
        </w:rPr>
        <w:t>и</w:t>
      </w:r>
      <w:r w:rsidR="00BA10D6" w:rsidRPr="0042425B">
        <w:rPr>
          <w:rFonts w:ascii="Times New Roman" w:eastAsiaTheme="minorEastAsia" w:hAnsi="Times New Roman" w:cs="Times New Roman"/>
          <w:sz w:val="28"/>
          <w:szCs w:val="28"/>
        </w:rPr>
        <w:t xml:space="preserve"> электронных петиций, вызванная ростом интернет-активности граждан </w:t>
      </w:r>
      <w:r w:rsidR="003A2989">
        <w:rPr>
          <w:rFonts w:ascii="Times New Roman" w:eastAsiaTheme="minorEastAsia" w:hAnsi="Times New Roman" w:cs="Times New Roman"/>
          <w:sz w:val="28"/>
          <w:szCs w:val="28"/>
        </w:rPr>
        <w:t>вместе</w:t>
      </w:r>
      <w:r w:rsidR="00BA10D6" w:rsidRPr="0042425B">
        <w:rPr>
          <w:rFonts w:ascii="Times New Roman" w:eastAsiaTheme="minorEastAsia" w:hAnsi="Times New Roman" w:cs="Times New Roman"/>
          <w:sz w:val="28"/>
          <w:szCs w:val="28"/>
        </w:rPr>
        <w:t xml:space="preserve"> с</w:t>
      </w:r>
      <w:r w:rsidR="003A2989">
        <w:rPr>
          <w:rFonts w:ascii="Times New Roman" w:eastAsiaTheme="minorEastAsia" w:hAnsi="Times New Roman" w:cs="Times New Roman"/>
          <w:sz w:val="28"/>
          <w:szCs w:val="28"/>
        </w:rPr>
        <w:t xml:space="preserve"> введением ограничительных мер</w:t>
      </w:r>
      <w:r w:rsidR="00BA10D6" w:rsidRPr="0042425B">
        <w:rPr>
          <w:rFonts w:ascii="Times New Roman" w:eastAsiaTheme="minorEastAsia" w:hAnsi="Times New Roman" w:cs="Times New Roman"/>
          <w:sz w:val="28"/>
          <w:szCs w:val="28"/>
        </w:rPr>
        <w:t xml:space="preserve"> пандемией COVID-19.</w:t>
      </w:r>
      <w:r w:rsidR="003A2989">
        <w:rPr>
          <w:rFonts w:ascii="Times New Roman" w:eastAsiaTheme="minorEastAsia" w:hAnsi="Times New Roman" w:cs="Times New Roman"/>
          <w:sz w:val="28"/>
          <w:szCs w:val="28"/>
        </w:rPr>
        <w:t xml:space="preserve"> Данная корреляция может свидетельствовать о </w:t>
      </w:r>
      <w:r w:rsidR="003A2989" w:rsidRPr="003A2989">
        <w:rPr>
          <w:rFonts w:ascii="Times New Roman" w:eastAsiaTheme="minorEastAsia" w:hAnsi="Times New Roman" w:cs="Times New Roman"/>
          <w:sz w:val="28"/>
          <w:szCs w:val="28"/>
        </w:rPr>
        <w:t>потенциале электронных петиций как инструмента гражданской активности и участия в политической жизни общества.</w:t>
      </w:r>
    </w:p>
    <w:p w14:paraId="43010716" w14:textId="6AFEE91E" w:rsidR="00215FA0" w:rsidRPr="0042425B" w:rsidRDefault="009834F7" w:rsidP="00D91325">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Одним из важных аспектов изучения петиции как формы политического участия является определение </w:t>
      </w:r>
      <w:r w:rsidR="00215FA0" w:rsidRPr="0042425B">
        <w:rPr>
          <w:rFonts w:ascii="Times New Roman" w:eastAsiaTheme="minorEastAsia" w:hAnsi="Times New Roman" w:cs="Times New Roman"/>
          <w:sz w:val="28"/>
          <w:szCs w:val="28"/>
        </w:rPr>
        <w:t>успешности и завершённости</w:t>
      </w:r>
      <w:r w:rsidRPr="0042425B">
        <w:rPr>
          <w:rFonts w:ascii="Times New Roman" w:eastAsiaTheme="minorEastAsia" w:hAnsi="Times New Roman" w:cs="Times New Roman"/>
          <w:sz w:val="28"/>
          <w:szCs w:val="28"/>
        </w:rPr>
        <w:t xml:space="preserve"> петиции. Выигрышная петиция — это петиция, которая была подписана достаточным количеством людей и была удовлетворена государственными органами. Если петиция получает достаточную поддержку со стороны граждан, она может быть отправлена на рассмотрение в государственные органы. </w:t>
      </w:r>
      <w:r w:rsidR="00D91325" w:rsidRPr="0042425B">
        <w:rPr>
          <w:rFonts w:ascii="Times New Roman" w:eastAsiaTheme="minorEastAsia" w:hAnsi="Times New Roman" w:cs="Times New Roman"/>
          <w:sz w:val="28"/>
          <w:szCs w:val="28"/>
        </w:rPr>
        <w:t xml:space="preserve"> </w:t>
      </w:r>
      <w:r w:rsidR="00215FA0" w:rsidRPr="0042425B">
        <w:rPr>
          <w:rFonts w:ascii="Times New Roman" w:eastAsiaTheme="minorEastAsia" w:hAnsi="Times New Roman" w:cs="Times New Roman"/>
          <w:sz w:val="28"/>
          <w:szCs w:val="28"/>
        </w:rPr>
        <w:t xml:space="preserve">Завершенная петиция </w:t>
      </w:r>
      <w:r w:rsidR="008C450E" w:rsidRPr="0042425B">
        <w:rPr>
          <w:rFonts w:ascii="Times New Roman" w:eastAsiaTheme="minorEastAsia" w:hAnsi="Times New Roman" w:cs="Times New Roman"/>
          <w:sz w:val="28"/>
          <w:szCs w:val="28"/>
        </w:rPr>
        <w:t>- петиция</w:t>
      </w:r>
      <w:r w:rsidR="00215FA0" w:rsidRPr="0042425B">
        <w:rPr>
          <w:rFonts w:ascii="Times New Roman" w:eastAsiaTheme="minorEastAsia" w:hAnsi="Times New Roman" w:cs="Times New Roman"/>
          <w:sz w:val="28"/>
          <w:szCs w:val="28"/>
        </w:rPr>
        <w:t xml:space="preserve">, которая набрала нужное число подписей и ожидает принятия во внимание </w:t>
      </w:r>
      <w:r w:rsidR="00167393" w:rsidRPr="0042425B">
        <w:rPr>
          <w:rFonts w:ascii="Times New Roman" w:eastAsiaTheme="minorEastAsia" w:hAnsi="Times New Roman" w:cs="Times New Roman"/>
          <w:sz w:val="28"/>
          <w:szCs w:val="28"/>
        </w:rPr>
        <w:t>со стороны,</w:t>
      </w:r>
      <w:r w:rsidR="00215FA0" w:rsidRPr="0042425B">
        <w:rPr>
          <w:rFonts w:ascii="Times New Roman" w:eastAsiaTheme="minorEastAsia" w:hAnsi="Times New Roman" w:cs="Times New Roman"/>
          <w:sz w:val="28"/>
          <w:szCs w:val="28"/>
        </w:rPr>
        <w:t xml:space="preserve"> к которой она была обращена.</w:t>
      </w:r>
    </w:p>
    <w:p w14:paraId="67EE8276" w14:textId="5CCC6EA7" w:rsidR="0069706D" w:rsidRPr="0042425B" w:rsidRDefault="009834F7" w:rsidP="0069706D">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 xml:space="preserve">Важно отметить, что в России, законодательство об электронных петициях разрешает органам государственной власти самостоятельно решать принимать или же не принимать во внимание электронные петиции, если количество подписей достигает порогового значения, установленного на уровне федеральных органов власти, субъектов Российской Федерации и муниципальных образований. В этой связи, даже в случае достижения порогового значения, ответ государственных органов на петицию может быть немедленным или могут потребоваться дополнительные исследования и </w:t>
      </w:r>
      <w:r w:rsidRPr="0042425B">
        <w:rPr>
          <w:rFonts w:ascii="Times New Roman" w:eastAsiaTheme="minorEastAsia" w:hAnsi="Times New Roman" w:cs="Times New Roman"/>
          <w:sz w:val="28"/>
          <w:szCs w:val="28"/>
        </w:rPr>
        <w:lastRenderedPageBreak/>
        <w:t>обсуждения. Таким образом, чтобы петиция могла считаться выигрышной, она должна получить поддержку достаточного числа граждан, но при этом она должна быть удовлетворена государственными органами.</w:t>
      </w:r>
      <w:r w:rsidR="00652ECA" w:rsidRPr="0042425B">
        <w:rPr>
          <w:rFonts w:ascii="Times New Roman" w:eastAsiaTheme="minorEastAsia" w:hAnsi="Times New Roman" w:cs="Times New Roman"/>
          <w:sz w:val="28"/>
          <w:szCs w:val="28"/>
        </w:rPr>
        <w:t xml:space="preserve"> </w:t>
      </w:r>
    </w:p>
    <w:p w14:paraId="493FFF30" w14:textId="5CA9F873" w:rsidR="0010330E" w:rsidRPr="0042425B" w:rsidRDefault="00CC4AA5" w:rsidP="0010330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Успешность петиции не гарантирует то, что в дальнейшем, затрагиваемая в ней повестка будет рассмотрена</w:t>
      </w:r>
      <w:r w:rsidR="003B277A" w:rsidRPr="0042425B">
        <w:rPr>
          <w:rFonts w:ascii="Times New Roman" w:eastAsiaTheme="minorEastAsia" w:hAnsi="Times New Roman" w:cs="Times New Roman"/>
          <w:sz w:val="28"/>
          <w:szCs w:val="28"/>
        </w:rPr>
        <w:t>. Например, б</w:t>
      </w:r>
      <w:r w:rsidR="00652ECA" w:rsidRPr="0042425B">
        <w:rPr>
          <w:rFonts w:ascii="Times New Roman" w:eastAsiaTheme="minorEastAsia" w:hAnsi="Times New Roman" w:cs="Times New Roman"/>
          <w:sz w:val="28"/>
          <w:szCs w:val="28"/>
        </w:rPr>
        <w:t>ывают случаи, когда электронная петиция не набирает даже половины необходимых подписей</w:t>
      </w:r>
      <w:r w:rsidR="003B277A" w:rsidRPr="0042425B">
        <w:rPr>
          <w:rFonts w:ascii="Times New Roman" w:eastAsiaTheme="minorEastAsia" w:hAnsi="Times New Roman" w:cs="Times New Roman"/>
          <w:sz w:val="28"/>
          <w:szCs w:val="28"/>
        </w:rPr>
        <w:t>, однако она б</w:t>
      </w:r>
      <w:r w:rsidR="00652ECA" w:rsidRPr="0042425B">
        <w:rPr>
          <w:rFonts w:ascii="Times New Roman" w:eastAsiaTheme="minorEastAsia" w:hAnsi="Times New Roman" w:cs="Times New Roman"/>
          <w:sz w:val="28"/>
          <w:szCs w:val="28"/>
        </w:rPr>
        <w:t>ерется во внимание местными органами власти</w:t>
      </w:r>
      <w:r w:rsidR="00F828EA">
        <w:rPr>
          <w:rStyle w:val="a7"/>
          <w:rFonts w:ascii="Times New Roman" w:eastAsiaTheme="minorEastAsia" w:hAnsi="Times New Roman" w:cs="Times New Roman"/>
          <w:sz w:val="28"/>
          <w:szCs w:val="28"/>
        </w:rPr>
        <w:footnoteReference w:id="70"/>
      </w:r>
      <w:r w:rsidR="00456DF5" w:rsidRPr="0042425B">
        <w:rPr>
          <w:rFonts w:ascii="Times New Roman" w:eastAsiaTheme="minorEastAsia" w:hAnsi="Times New Roman" w:cs="Times New Roman"/>
          <w:sz w:val="28"/>
          <w:szCs w:val="28"/>
        </w:rPr>
        <w:t>. Хотя, как правило, происходит наоборот,</w:t>
      </w:r>
      <w:r w:rsidR="00652ECA" w:rsidRPr="0042425B">
        <w:rPr>
          <w:rFonts w:ascii="Times New Roman" w:eastAsiaTheme="minorEastAsia" w:hAnsi="Times New Roman" w:cs="Times New Roman"/>
          <w:sz w:val="28"/>
          <w:szCs w:val="28"/>
        </w:rPr>
        <w:t xml:space="preserve"> когда петиция набирает необходимое кол-во подписей, однако суть требований петиции не берется во внимание вовсе.</w:t>
      </w:r>
      <w:r w:rsidR="0069706D" w:rsidRPr="0042425B">
        <w:rPr>
          <w:rFonts w:ascii="Times New Roman" w:eastAsiaTheme="minorEastAsia" w:hAnsi="Times New Roman" w:cs="Times New Roman"/>
          <w:sz w:val="28"/>
          <w:szCs w:val="28"/>
        </w:rPr>
        <w:t xml:space="preserve"> Это наводит на мысль о том, что сами органы власти заинтересованы, чтобы запрос на решение конкретного вопроса исходило снизу с максимальной оглаской общественности. </w:t>
      </w:r>
      <w:r w:rsidR="00456DF5" w:rsidRPr="0042425B">
        <w:rPr>
          <w:rFonts w:ascii="Times New Roman" w:eastAsiaTheme="minorEastAsia" w:hAnsi="Times New Roman" w:cs="Times New Roman"/>
          <w:sz w:val="28"/>
          <w:szCs w:val="28"/>
        </w:rPr>
        <w:t xml:space="preserve">А запросы некоторых общественных групп намеренно не берутся во внимание по тем или иным причинам. </w:t>
      </w:r>
      <w:r w:rsidR="0010330E" w:rsidRPr="0042425B">
        <w:rPr>
          <w:rFonts w:ascii="Times New Roman" w:eastAsiaTheme="minorEastAsia" w:hAnsi="Times New Roman" w:cs="Times New Roman"/>
          <w:sz w:val="28"/>
          <w:szCs w:val="28"/>
        </w:rPr>
        <w:t xml:space="preserve"> Как правило эти причины заключаются в ограниченности полномочий органов, к которым обращения петиция, либо в отсутствии целесообразности их рассмотрения. На счёт целесообразности приведем отдельный пример. Дело в том, что некоторые политические силы, особенно в период предвыборных компаний, практикуют создание электронных петиций вокруг отдельного инфоповода, с целью смещения фокуса общественного внимания в свою пользу. Подобные петиции активно рассылаются пользователя на электронные адреса, публикуются ссылки на форму заполнения в тематических сообществах социальных сетей. Стоит отметить, что подобные действия технически характеризуются как нежелательная рассылка (спам). Одной из причин может также выступать сомнения в подлинности собранных петиций, поскольку некоторые платформы по сбору петиций не персонализируют аккаунты пользователей. Иными словами, один пользователь по причине того, что его личность остается анонимной для ресурса, способен создать несколько и более </w:t>
      </w:r>
      <w:r w:rsidR="0010330E" w:rsidRPr="0042425B">
        <w:rPr>
          <w:rFonts w:ascii="Times New Roman" w:eastAsiaTheme="minorEastAsia" w:hAnsi="Times New Roman" w:cs="Times New Roman"/>
          <w:sz w:val="28"/>
          <w:szCs w:val="28"/>
        </w:rPr>
        <w:lastRenderedPageBreak/>
        <w:t>аккаунтов с целью множественной подписи петиции по одному и тому же вопросу.</w:t>
      </w:r>
    </w:p>
    <w:p w14:paraId="66D56CA8" w14:textId="00E01289" w:rsidR="00456DF5" w:rsidRDefault="0087693E" w:rsidP="0010330E">
      <w:pPr>
        <w:spacing w:after="0" w:line="360" w:lineRule="auto"/>
        <w:ind w:firstLine="709"/>
        <w:jc w:val="both"/>
        <w:rPr>
          <w:rFonts w:ascii="Times New Roman" w:eastAsiaTheme="minorEastAsia" w:hAnsi="Times New Roman" w:cs="Times New Roman"/>
          <w:sz w:val="28"/>
          <w:szCs w:val="28"/>
        </w:rPr>
      </w:pPr>
      <w:r w:rsidRPr="0042425B">
        <w:rPr>
          <w:rFonts w:ascii="Times New Roman" w:eastAsiaTheme="minorEastAsia" w:hAnsi="Times New Roman" w:cs="Times New Roman"/>
          <w:sz w:val="28"/>
          <w:szCs w:val="28"/>
        </w:rPr>
        <w:t>Кроме того, с</w:t>
      </w:r>
      <w:r w:rsidR="0010330E" w:rsidRPr="0042425B">
        <w:rPr>
          <w:rFonts w:ascii="Times New Roman" w:eastAsiaTheme="minorEastAsia" w:hAnsi="Times New Roman" w:cs="Times New Roman"/>
          <w:sz w:val="28"/>
          <w:szCs w:val="28"/>
        </w:rPr>
        <w:t>уществует также некоторая сложность в точном определении статуса петиции, особенно, когда петиция затрагивает отдельные проблемы муниципалитета или региона в целом. Это может происходить по некоторым причинам. Самой базовой из причин выступает то, что сам электронный ресурс не предоставляет подробную статистику по успешности и завершенности петиций</w:t>
      </w:r>
      <w:r w:rsidRPr="0042425B">
        <w:rPr>
          <w:rFonts w:ascii="Times New Roman" w:eastAsiaTheme="minorEastAsia" w:hAnsi="Times New Roman" w:cs="Times New Roman"/>
          <w:sz w:val="28"/>
          <w:szCs w:val="28"/>
        </w:rPr>
        <w:t xml:space="preserve">. </w:t>
      </w:r>
      <w:r w:rsidR="0010330E" w:rsidRPr="0042425B">
        <w:rPr>
          <w:rFonts w:ascii="Times New Roman" w:eastAsiaTheme="minorEastAsia" w:hAnsi="Times New Roman" w:cs="Times New Roman"/>
          <w:sz w:val="28"/>
          <w:szCs w:val="28"/>
        </w:rPr>
        <w:t>Не исключено</w:t>
      </w:r>
      <w:r w:rsidRPr="0042425B">
        <w:rPr>
          <w:rFonts w:ascii="Times New Roman" w:eastAsiaTheme="minorEastAsia" w:hAnsi="Times New Roman" w:cs="Times New Roman"/>
          <w:sz w:val="28"/>
          <w:szCs w:val="28"/>
        </w:rPr>
        <w:t xml:space="preserve"> также то, что</w:t>
      </w:r>
      <w:r w:rsidR="0010330E" w:rsidRPr="0042425B">
        <w:rPr>
          <w:rFonts w:ascii="Times New Roman" w:eastAsiaTheme="minorEastAsia" w:hAnsi="Times New Roman" w:cs="Times New Roman"/>
          <w:sz w:val="28"/>
          <w:szCs w:val="28"/>
        </w:rPr>
        <w:t xml:space="preserve"> из числа некоторых петиций, которые все-таки преодолели нужный порог подписей все-же были рассмотрены и приняты необходимые меры, однако организаторы сбора подписей могли случайно или же намеренно не указать конечный </w:t>
      </w:r>
      <w:r w:rsidRPr="0042425B">
        <w:rPr>
          <w:rFonts w:ascii="Times New Roman" w:eastAsiaTheme="minorEastAsia" w:hAnsi="Times New Roman" w:cs="Times New Roman"/>
          <w:sz w:val="28"/>
          <w:szCs w:val="28"/>
        </w:rPr>
        <w:t>достигнутый</w:t>
      </w:r>
      <w:r w:rsidR="0010330E" w:rsidRPr="0042425B">
        <w:rPr>
          <w:rFonts w:ascii="Times New Roman" w:eastAsiaTheme="minorEastAsia" w:hAnsi="Times New Roman" w:cs="Times New Roman"/>
          <w:sz w:val="28"/>
          <w:szCs w:val="28"/>
        </w:rPr>
        <w:t xml:space="preserve"> статус</w:t>
      </w:r>
      <w:r w:rsidRPr="0042425B">
        <w:rPr>
          <w:rFonts w:ascii="Times New Roman" w:eastAsiaTheme="minorEastAsia" w:hAnsi="Times New Roman" w:cs="Times New Roman"/>
          <w:sz w:val="28"/>
          <w:szCs w:val="28"/>
        </w:rPr>
        <w:t xml:space="preserve"> петиции</w:t>
      </w:r>
      <w:r w:rsidR="0010330E" w:rsidRPr="0042425B">
        <w:rPr>
          <w:rFonts w:ascii="Times New Roman" w:eastAsiaTheme="minorEastAsia" w:hAnsi="Times New Roman" w:cs="Times New Roman"/>
          <w:sz w:val="28"/>
          <w:szCs w:val="28"/>
        </w:rPr>
        <w:t xml:space="preserve">. </w:t>
      </w:r>
      <w:r w:rsidRPr="0042425B">
        <w:rPr>
          <w:rFonts w:ascii="Times New Roman" w:eastAsiaTheme="minorEastAsia" w:hAnsi="Times New Roman" w:cs="Times New Roman"/>
          <w:sz w:val="28"/>
          <w:szCs w:val="28"/>
        </w:rPr>
        <w:t xml:space="preserve"> </w:t>
      </w:r>
    </w:p>
    <w:p w14:paraId="4163789C" w14:textId="77777777" w:rsidR="006A300F" w:rsidRDefault="00F828EA" w:rsidP="0010330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г</w:t>
      </w:r>
      <w:r w:rsidRPr="00F828EA">
        <w:rPr>
          <w:rFonts w:ascii="Times New Roman" w:eastAsiaTheme="minorEastAsia" w:hAnsi="Times New Roman" w:cs="Times New Roman"/>
          <w:sz w:val="28"/>
          <w:szCs w:val="28"/>
        </w:rPr>
        <w:t>ражданские инициативы, представленные в России петициями, не всегда приводят к желаемому результату, несмотря на поддержку со стороны голосующих. К сожалению, платформы петиций пока не могут полностью реализовать свою функцию в электронном участии граждан и защите их прав. Однако,</w:t>
      </w:r>
      <w:r w:rsidR="006A300F">
        <w:rPr>
          <w:rFonts w:ascii="Times New Roman" w:eastAsiaTheme="minorEastAsia" w:hAnsi="Times New Roman" w:cs="Times New Roman"/>
          <w:sz w:val="28"/>
          <w:szCs w:val="28"/>
        </w:rPr>
        <w:t xml:space="preserve"> стоит отметить две важные характеристики, повышающие шансы на успешное рассмотрение данной петиции: актуальность и значимость. </w:t>
      </w:r>
      <w:r w:rsidRPr="00F828EA">
        <w:rPr>
          <w:rFonts w:ascii="Times New Roman" w:eastAsiaTheme="minorEastAsia" w:hAnsi="Times New Roman" w:cs="Times New Roman"/>
          <w:sz w:val="28"/>
          <w:szCs w:val="28"/>
        </w:rPr>
        <w:t xml:space="preserve"> </w:t>
      </w:r>
    </w:p>
    <w:p w14:paraId="47275D4D" w14:textId="2A809C99" w:rsidR="00732451" w:rsidRPr="00A95DD4" w:rsidRDefault="00F828EA" w:rsidP="003F19D5">
      <w:pPr>
        <w:spacing w:after="0" w:line="360" w:lineRule="auto"/>
        <w:ind w:firstLine="709"/>
        <w:jc w:val="both"/>
        <w:rPr>
          <w:rFonts w:ascii="Times New Roman" w:eastAsiaTheme="minorEastAsia" w:hAnsi="Times New Roman" w:cs="Times New Roman"/>
          <w:sz w:val="28"/>
          <w:szCs w:val="28"/>
        </w:rPr>
      </w:pPr>
      <w:r w:rsidRPr="00F828EA">
        <w:rPr>
          <w:rFonts w:ascii="Times New Roman" w:eastAsiaTheme="minorEastAsia" w:hAnsi="Times New Roman" w:cs="Times New Roman"/>
          <w:sz w:val="28"/>
          <w:szCs w:val="28"/>
        </w:rPr>
        <w:t xml:space="preserve">Таким образом, на данном этапе развития России политическое участие граждан через платформы петиций не обеспечивает гарантированного результата, но может оказать </w:t>
      </w:r>
      <w:r>
        <w:rPr>
          <w:rFonts w:ascii="Times New Roman" w:eastAsiaTheme="minorEastAsia" w:hAnsi="Times New Roman" w:cs="Times New Roman"/>
          <w:sz w:val="28"/>
          <w:szCs w:val="28"/>
        </w:rPr>
        <w:t>нек</w:t>
      </w:r>
      <w:r w:rsidRPr="00F828EA">
        <w:rPr>
          <w:rFonts w:ascii="Times New Roman" w:eastAsiaTheme="minorEastAsia" w:hAnsi="Times New Roman" w:cs="Times New Roman"/>
          <w:sz w:val="28"/>
          <w:szCs w:val="28"/>
        </w:rPr>
        <w:t>оторое влияние на решение определенных проблем.</w:t>
      </w:r>
      <w:r w:rsidR="006A300F">
        <w:rPr>
          <w:rFonts w:ascii="Times New Roman" w:eastAsiaTheme="minorEastAsia" w:hAnsi="Times New Roman" w:cs="Times New Roman"/>
          <w:sz w:val="28"/>
          <w:szCs w:val="28"/>
        </w:rPr>
        <w:t xml:space="preserve"> Изучение </w:t>
      </w:r>
      <w:r w:rsidR="006A300F" w:rsidRPr="00A95DD4">
        <w:rPr>
          <w:rFonts w:ascii="Times New Roman" w:eastAsiaTheme="minorEastAsia" w:hAnsi="Times New Roman" w:cs="Times New Roman"/>
          <w:sz w:val="28"/>
          <w:szCs w:val="28"/>
        </w:rPr>
        <w:t>электронных</w:t>
      </w:r>
      <w:r w:rsidR="00A95DD4" w:rsidRPr="00A95DD4">
        <w:rPr>
          <w:rFonts w:ascii="Times New Roman" w:eastAsiaTheme="minorEastAsia" w:hAnsi="Times New Roman" w:cs="Times New Roman"/>
          <w:sz w:val="28"/>
          <w:szCs w:val="28"/>
        </w:rPr>
        <w:t xml:space="preserve"> петиций и их использовани</w:t>
      </w:r>
      <w:r w:rsidR="006A300F">
        <w:rPr>
          <w:rFonts w:ascii="Times New Roman" w:eastAsiaTheme="minorEastAsia" w:hAnsi="Times New Roman" w:cs="Times New Roman"/>
          <w:sz w:val="28"/>
          <w:szCs w:val="28"/>
        </w:rPr>
        <w:t>е</w:t>
      </w:r>
      <w:r w:rsidR="00A95DD4" w:rsidRPr="00A95DD4">
        <w:rPr>
          <w:rFonts w:ascii="Times New Roman" w:eastAsiaTheme="minorEastAsia" w:hAnsi="Times New Roman" w:cs="Times New Roman"/>
          <w:sz w:val="28"/>
          <w:szCs w:val="28"/>
        </w:rPr>
        <w:t xml:space="preserve"> в политическом процессе позволяет нам понять,</w:t>
      </w:r>
      <w:r w:rsidR="006A300F">
        <w:rPr>
          <w:rFonts w:ascii="Times New Roman" w:eastAsiaTheme="minorEastAsia" w:hAnsi="Times New Roman" w:cs="Times New Roman"/>
          <w:sz w:val="28"/>
          <w:szCs w:val="28"/>
        </w:rPr>
        <w:t xml:space="preserve"> по каким направлениям органы власти готовы рассмотреть обращения. </w:t>
      </w:r>
      <w:r w:rsidR="006A300F" w:rsidRPr="006A300F">
        <w:rPr>
          <w:rFonts w:ascii="Times New Roman" w:eastAsiaTheme="minorEastAsia" w:hAnsi="Times New Roman" w:cs="Times New Roman"/>
          <w:sz w:val="28"/>
          <w:szCs w:val="28"/>
        </w:rPr>
        <w:t xml:space="preserve">Однако </w:t>
      </w:r>
      <w:r w:rsidR="006A300F">
        <w:rPr>
          <w:rFonts w:ascii="Times New Roman" w:eastAsiaTheme="minorEastAsia" w:hAnsi="Times New Roman" w:cs="Times New Roman"/>
          <w:sz w:val="28"/>
          <w:szCs w:val="28"/>
        </w:rPr>
        <w:t xml:space="preserve">понимания общей картины в целом, исследователям рекомендательно </w:t>
      </w:r>
      <w:r w:rsidR="006A300F" w:rsidRPr="006A300F">
        <w:rPr>
          <w:rFonts w:ascii="Times New Roman" w:eastAsiaTheme="minorEastAsia" w:hAnsi="Times New Roman" w:cs="Times New Roman"/>
          <w:sz w:val="28"/>
          <w:szCs w:val="28"/>
        </w:rPr>
        <w:t>брать в фокус внимания петиции локального уровня</w:t>
      </w:r>
      <w:r w:rsidR="006A300F">
        <w:rPr>
          <w:rFonts w:ascii="Times New Roman" w:eastAsiaTheme="minorEastAsia" w:hAnsi="Times New Roman" w:cs="Times New Roman"/>
          <w:sz w:val="28"/>
          <w:szCs w:val="28"/>
        </w:rPr>
        <w:t xml:space="preserve">, что упростит отбор </w:t>
      </w:r>
      <w:r w:rsidR="00B550BC">
        <w:rPr>
          <w:rFonts w:ascii="Times New Roman" w:eastAsiaTheme="minorEastAsia" w:hAnsi="Times New Roman" w:cs="Times New Roman"/>
          <w:sz w:val="28"/>
          <w:szCs w:val="28"/>
        </w:rPr>
        <w:t xml:space="preserve">успешных </w:t>
      </w:r>
      <w:r w:rsidR="006A300F">
        <w:rPr>
          <w:rFonts w:ascii="Times New Roman" w:eastAsiaTheme="minorEastAsia" w:hAnsi="Times New Roman" w:cs="Times New Roman"/>
          <w:sz w:val="28"/>
          <w:szCs w:val="28"/>
        </w:rPr>
        <w:t xml:space="preserve">петиций для последующего анализа. </w:t>
      </w:r>
      <w:r w:rsidR="00B550BC">
        <w:rPr>
          <w:rFonts w:ascii="Times New Roman" w:eastAsiaTheme="minorEastAsia" w:hAnsi="Times New Roman" w:cs="Times New Roman"/>
          <w:sz w:val="28"/>
          <w:szCs w:val="28"/>
        </w:rPr>
        <w:t xml:space="preserve">Далее, на основе анализа петиций на региональном уровне, можно определить основные темы петиций, на которые сфокусировано внимание местных органов власти. Мы предполагаем, что в каждом отдельно взятом регионе </w:t>
      </w:r>
      <w:r w:rsidR="00B550BC">
        <w:rPr>
          <w:rFonts w:ascii="Times New Roman" w:eastAsiaTheme="minorEastAsia" w:hAnsi="Times New Roman" w:cs="Times New Roman"/>
          <w:sz w:val="28"/>
          <w:szCs w:val="28"/>
        </w:rPr>
        <w:lastRenderedPageBreak/>
        <w:t xml:space="preserve">темы «успешных» и «завершённых» петиций будут в той или иной степени отличаться в зависимости от актуальности и их значимости для местных органов власти. Исходя из всего вышеописанного об электронных петициях, мы можем сказать, что </w:t>
      </w:r>
      <w:r w:rsidR="00A95DD4" w:rsidRPr="00A95DD4">
        <w:rPr>
          <w:rFonts w:ascii="Times New Roman" w:eastAsiaTheme="minorEastAsia" w:hAnsi="Times New Roman" w:cs="Times New Roman"/>
          <w:sz w:val="28"/>
          <w:szCs w:val="28"/>
        </w:rPr>
        <w:t xml:space="preserve">наряду с положительными сторонами электронных петиций, такие как удобство и оперативность, </w:t>
      </w:r>
      <w:r w:rsidR="00B550BC">
        <w:rPr>
          <w:rFonts w:ascii="Times New Roman" w:eastAsiaTheme="minorEastAsia" w:hAnsi="Times New Roman" w:cs="Times New Roman"/>
          <w:sz w:val="28"/>
          <w:szCs w:val="28"/>
        </w:rPr>
        <w:t>существует</w:t>
      </w:r>
      <w:r w:rsidR="00A95DD4" w:rsidRPr="00A95DD4">
        <w:rPr>
          <w:rFonts w:ascii="Times New Roman" w:eastAsiaTheme="minorEastAsia" w:hAnsi="Times New Roman" w:cs="Times New Roman"/>
          <w:sz w:val="28"/>
          <w:szCs w:val="28"/>
        </w:rPr>
        <w:t xml:space="preserve"> ряд ограничений и проблем, связанных с их </w:t>
      </w:r>
      <w:r w:rsidR="00B550BC">
        <w:rPr>
          <w:rFonts w:ascii="Times New Roman" w:eastAsiaTheme="minorEastAsia" w:hAnsi="Times New Roman" w:cs="Times New Roman"/>
          <w:sz w:val="28"/>
          <w:szCs w:val="28"/>
        </w:rPr>
        <w:t>эффективностью</w:t>
      </w:r>
      <w:r w:rsidR="00A95DD4" w:rsidRPr="00A95DD4">
        <w:rPr>
          <w:rFonts w:ascii="Times New Roman" w:eastAsiaTheme="minorEastAsia" w:hAnsi="Times New Roman" w:cs="Times New Roman"/>
          <w:sz w:val="28"/>
          <w:szCs w:val="28"/>
        </w:rPr>
        <w:t>.</w:t>
      </w:r>
      <w:r w:rsidR="00A95DD4">
        <w:rPr>
          <w:rFonts w:ascii="Times New Roman" w:eastAsiaTheme="minorEastAsia" w:hAnsi="Times New Roman" w:cs="Times New Roman"/>
          <w:sz w:val="28"/>
          <w:szCs w:val="28"/>
        </w:rPr>
        <w:t xml:space="preserve"> </w:t>
      </w:r>
      <w:r w:rsidR="00B550BC">
        <w:rPr>
          <w:rFonts w:ascii="Times New Roman" w:eastAsiaTheme="minorEastAsia" w:hAnsi="Times New Roman" w:cs="Times New Roman"/>
          <w:sz w:val="28"/>
          <w:szCs w:val="28"/>
        </w:rPr>
        <w:t>Органы власти</w:t>
      </w:r>
      <w:r w:rsidR="00A95DD4" w:rsidRPr="00A95DD4">
        <w:rPr>
          <w:rFonts w:ascii="Times New Roman" w:eastAsiaTheme="minorEastAsia" w:hAnsi="Times New Roman" w:cs="Times New Roman"/>
          <w:sz w:val="28"/>
          <w:szCs w:val="28"/>
        </w:rPr>
        <w:t xml:space="preserve"> и общественные организации могут </w:t>
      </w:r>
      <w:r w:rsidR="00B550BC">
        <w:rPr>
          <w:rFonts w:ascii="Times New Roman" w:eastAsiaTheme="minorEastAsia" w:hAnsi="Times New Roman" w:cs="Times New Roman"/>
          <w:sz w:val="28"/>
          <w:szCs w:val="28"/>
        </w:rPr>
        <w:t xml:space="preserve">вполне законно </w:t>
      </w:r>
      <w:r w:rsidR="00A95DD4" w:rsidRPr="00A95DD4">
        <w:rPr>
          <w:rFonts w:ascii="Times New Roman" w:eastAsiaTheme="minorEastAsia" w:hAnsi="Times New Roman" w:cs="Times New Roman"/>
          <w:sz w:val="28"/>
          <w:szCs w:val="28"/>
        </w:rPr>
        <w:t>игнорировать результаты данного механизма участия граждан в политическом процессе.</w:t>
      </w:r>
      <w:r w:rsidR="00A95DD4">
        <w:rPr>
          <w:rFonts w:ascii="Times New Roman" w:eastAsiaTheme="minorEastAsia" w:hAnsi="Times New Roman" w:cs="Times New Roman"/>
          <w:sz w:val="28"/>
          <w:szCs w:val="28"/>
        </w:rPr>
        <w:t xml:space="preserve"> </w:t>
      </w:r>
      <w:r w:rsidR="003F19D5">
        <w:rPr>
          <w:rFonts w:ascii="Times New Roman" w:eastAsiaTheme="minorEastAsia" w:hAnsi="Times New Roman" w:cs="Times New Roman"/>
          <w:sz w:val="28"/>
          <w:szCs w:val="28"/>
        </w:rPr>
        <w:t xml:space="preserve">В то же время, мы прослеживаем тенденцию на запрос со стороны региональных органов власти на обращение со стороны инициативных групп именно с помощью электронных петиций по ряду некоторых специфических для конкретной области тем. Что свидетельствует тому, что </w:t>
      </w:r>
      <w:r w:rsidR="00A95DD4" w:rsidRPr="00A95DD4">
        <w:rPr>
          <w:rFonts w:ascii="Times New Roman" w:eastAsiaTheme="minorEastAsia" w:hAnsi="Times New Roman" w:cs="Times New Roman"/>
          <w:sz w:val="28"/>
          <w:szCs w:val="28"/>
        </w:rPr>
        <w:t xml:space="preserve">электронные петиции являются важным инструментом гражданского участия и </w:t>
      </w:r>
      <w:r w:rsidR="003F19D5">
        <w:rPr>
          <w:rFonts w:ascii="Times New Roman" w:eastAsiaTheme="minorEastAsia" w:hAnsi="Times New Roman" w:cs="Times New Roman"/>
          <w:sz w:val="28"/>
          <w:szCs w:val="28"/>
        </w:rPr>
        <w:t xml:space="preserve">потенциально </w:t>
      </w:r>
      <w:r w:rsidR="00A95DD4" w:rsidRPr="00A95DD4">
        <w:rPr>
          <w:rFonts w:ascii="Times New Roman" w:eastAsiaTheme="minorEastAsia" w:hAnsi="Times New Roman" w:cs="Times New Roman"/>
          <w:sz w:val="28"/>
          <w:szCs w:val="28"/>
        </w:rPr>
        <w:t>могут способствовать дальнейшему развитию демократической культуры и политической жизни в обществе.</w:t>
      </w:r>
    </w:p>
    <w:p w14:paraId="540D9BC9" w14:textId="4991D82F" w:rsidR="00A26B6B" w:rsidRPr="0042425B" w:rsidRDefault="00A95DD4" w:rsidP="00A95D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из примеров цифрового политического участия</w:t>
      </w:r>
      <w:r w:rsidR="00A26B6B" w:rsidRPr="0042425B">
        <w:rPr>
          <w:rFonts w:ascii="Times New Roman" w:hAnsi="Times New Roman" w:cs="Times New Roman"/>
          <w:sz w:val="28"/>
          <w:szCs w:val="28"/>
        </w:rPr>
        <w:t xml:space="preserve"> </w:t>
      </w:r>
      <w:r>
        <w:rPr>
          <w:rFonts w:ascii="Times New Roman" w:hAnsi="Times New Roman" w:cs="Times New Roman"/>
          <w:sz w:val="28"/>
          <w:szCs w:val="28"/>
        </w:rPr>
        <w:t>выступают</w:t>
      </w:r>
      <w:r w:rsidR="00A26B6B" w:rsidRPr="0042425B">
        <w:rPr>
          <w:rFonts w:ascii="Times New Roman" w:hAnsi="Times New Roman" w:cs="Times New Roman"/>
          <w:sz w:val="28"/>
          <w:szCs w:val="28"/>
        </w:rPr>
        <w:t xml:space="preserve"> митинги через интернет, которые называются </w:t>
      </w:r>
      <w:r>
        <w:rPr>
          <w:rFonts w:ascii="Times New Roman" w:hAnsi="Times New Roman" w:cs="Times New Roman"/>
          <w:sz w:val="28"/>
          <w:szCs w:val="28"/>
        </w:rPr>
        <w:t>«</w:t>
      </w:r>
      <w:r w:rsidR="00A26B6B" w:rsidRPr="0042425B">
        <w:rPr>
          <w:rFonts w:ascii="Times New Roman" w:hAnsi="Times New Roman" w:cs="Times New Roman"/>
          <w:sz w:val="28"/>
          <w:szCs w:val="28"/>
        </w:rPr>
        <w:t>цифровыми митингами</w:t>
      </w:r>
      <w:r>
        <w:rPr>
          <w:rFonts w:ascii="Times New Roman" w:hAnsi="Times New Roman" w:cs="Times New Roman"/>
          <w:sz w:val="28"/>
          <w:szCs w:val="28"/>
        </w:rPr>
        <w:t>»</w:t>
      </w:r>
      <w:r w:rsidR="00A26B6B" w:rsidRPr="0042425B">
        <w:rPr>
          <w:rFonts w:ascii="Times New Roman" w:hAnsi="Times New Roman" w:cs="Times New Roman"/>
          <w:sz w:val="28"/>
          <w:szCs w:val="28"/>
        </w:rPr>
        <w:t xml:space="preserve"> На таких митингах люди, используя социальные сети, форумы и другие онлайн-платформы, выражают свои мнения и позиции по политическим, экономическим и другим социальным вопросам</w:t>
      </w:r>
      <w:r w:rsidR="00C03B43">
        <w:rPr>
          <w:rStyle w:val="a7"/>
          <w:rFonts w:ascii="Times New Roman" w:hAnsi="Times New Roman" w:cs="Times New Roman"/>
          <w:sz w:val="28"/>
          <w:szCs w:val="28"/>
        </w:rPr>
        <w:footnoteReference w:id="71"/>
      </w:r>
      <w:r w:rsidR="00A26B6B" w:rsidRPr="0042425B">
        <w:rPr>
          <w:rFonts w:ascii="Times New Roman" w:hAnsi="Times New Roman" w:cs="Times New Roman"/>
          <w:sz w:val="28"/>
          <w:szCs w:val="28"/>
        </w:rPr>
        <w:t xml:space="preserve">. Они могут использовать хештеги и другие методы виртуальной организации, чтобы объединить свои голоса в одном месте. </w:t>
      </w:r>
      <w:r>
        <w:rPr>
          <w:rFonts w:ascii="Times New Roman" w:hAnsi="Times New Roman" w:cs="Times New Roman"/>
          <w:sz w:val="28"/>
          <w:szCs w:val="28"/>
        </w:rPr>
        <w:t xml:space="preserve"> Данная форма </w:t>
      </w:r>
      <w:r w:rsidR="00A26B6B" w:rsidRPr="0042425B">
        <w:rPr>
          <w:rFonts w:ascii="Times New Roman" w:hAnsi="Times New Roman" w:cs="Times New Roman"/>
          <w:sz w:val="28"/>
          <w:szCs w:val="28"/>
        </w:rPr>
        <w:t xml:space="preserve">участия вызывают вопросы относительно легитимности в глазах закона. На данный момент в разных странах разные правовые системы регулируют новые формы участия в политике. Некоторые страны уже приняли законы, чтобы установить рамки для того, как они будут использоваться, а другие продолжают обсуждать их потенциальные плюсы и минусы. </w:t>
      </w:r>
    </w:p>
    <w:p w14:paraId="1E70D13B" w14:textId="4F756754" w:rsidR="00595DA7" w:rsidRPr="00595DA7" w:rsidRDefault="00A26B6B" w:rsidP="00C03B43">
      <w:pPr>
        <w:spacing w:after="0" w:line="360" w:lineRule="auto"/>
        <w:ind w:firstLine="709"/>
        <w:jc w:val="both"/>
        <w:rPr>
          <w:rFonts w:ascii="Times New Roman" w:hAnsi="Times New Roman" w:cs="Times New Roman"/>
          <w:sz w:val="28"/>
          <w:szCs w:val="28"/>
        </w:rPr>
      </w:pPr>
      <w:r w:rsidRPr="0042425B">
        <w:rPr>
          <w:rFonts w:ascii="Times New Roman" w:hAnsi="Times New Roman" w:cs="Times New Roman"/>
          <w:sz w:val="28"/>
          <w:szCs w:val="28"/>
        </w:rPr>
        <w:lastRenderedPageBreak/>
        <w:t xml:space="preserve">Например, в России закон </w:t>
      </w:r>
      <w:r w:rsidR="001057BE">
        <w:rPr>
          <w:rFonts w:ascii="Times New Roman" w:hAnsi="Times New Roman" w:cs="Times New Roman"/>
          <w:sz w:val="28"/>
          <w:szCs w:val="28"/>
        </w:rPr>
        <w:t>«</w:t>
      </w:r>
      <w:r w:rsidRPr="0042425B">
        <w:rPr>
          <w:rFonts w:ascii="Times New Roman" w:hAnsi="Times New Roman" w:cs="Times New Roman"/>
          <w:sz w:val="28"/>
          <w:szCs w:val="28"/>
        </w:rPr>
        <w:t>О митингах, шествиях, демонстрациях, пикетированиях и других публичных мероприятиях</w:t>
      </w:r>
      <w:r w:rsidR="001057BE">
        <w:rPr>
          <w:rFonts w:ascii="Times New Roman" w:hAnsi="Times New Roman" w:cs="Times New Roman"/>
          <w:sz w:val="28"/>
          <w:szCs w:val="28"/>
        </w:rPr>
        <w:t>»</w:t>
      </w:r>
      <w:r w:rsidRPr="0042425B">
        <w:rPr>
          <w:rFonts w:ascii="Times New Roman" w:hAnsi="Times New Roman" w:cs="Times New Roman"/>
          <w:sz w:val="28"/>
          <w:szCs w:val="28"/>
        </w:rPr>
        <w:t xml:space="preserve"> не содержит явных указаний на то, что онлайн-митинги недопустимы. Это дает возможность для тех, кто хочет организовать цифровой митинг, </w:t>
      </w:r>
      <w:r w:rsidR="00595DA7">
        <w:rPr>
          <w:rFonts w:ascii="Times New Roman" w:hAnsi="Times New Roman" w:cs="Times New Roman"/>
          <w:sz w:val="28"/>
          <w:szCs w:val="28"/>
        </w:rPr>
        <w:t xml:space="preserve">оставаясь при этом в рамках закона. </w:t>
      </w:r>
      <w:r w:rsidRPr="0042425B">
        <w:rPr>
          <w:rFonts w:ascii="Times New Roman" w:hAnsi="Times New Roman" w:cs="Times New Roman"/>
          <w:sz w:val="28"/>
          <w:szCs w:val="28"/>
        </w:rPr>
        <w:t xml:space="preserve">В США, например, многие активисты используют социальные сети и другие онлайн-платформы для организации и координации действий на митингах. </w:t>
      </w:r>
      <w:r w:rsidR="00C03B43">
        <w:rPr>
          <w:rFonts w:ascii="Times New Roman" w:hAnsi="Times New Roman" w:cs="Times New Roman"/>
          <w:sz w:val="28"/>
          <w:szCs w:val="28"/>
        </w:rPr>
        <w:t xml:space="preserve"> </w:t>
      </w:r>
      <w:r w:rsidR="00595DA7">
        <w:rPr>
          <w:rFonts w:ascii="Times New Roman" w:hAnsi="Times New Roman" w:cs="Times New Roman"/>
          <w:sz w:val="28"/>
          <w:szCs w:val="28"/>
        </w:rPr>
        <w:t>Также на</w:t>
      </w:r>
      <w:r w:rsidR="00595DA7" w:rsidRPr="00595DA7">
        <w:rPr>
          <w:rFonts w:ascii="Times New Roman" w:hAnsi="Times New Roman" w:cs="Times New Roman"/>
          <w:sz w:val="28"/>
          <w:szCs w:val="28"/>
        </w:rPr>
        <w:t xml:space="preserve"> примере Ирана может быть показана роль цифровых технологий в организации и управлении масштабными социальными протестами</w:t>
      </w:r>
      <w:r w:rsidR="00C03B43">
        <w:rPr>
          <w:rStyle w:val="a7"/>
          <w:rFonts w:ascii="Times New Roman" w:hAnsi="Times New Roman" w:cs="Times New Roman"/>
          <w:sz w:val="28"/>
          <w:szCs w:val="28"/>
        </w:rPr>
        <w:footnoteReference w:id="72"/>
      </w:r>
      <w:r w:rsidR="00595DA7" w:rsidRPr="00595DA7">
        <w:rPr>
          <w:rFonts w:ascii="Times New Roman" w:hAnsi="Times New Roman" w:cs="Times New Roman"/>
          <w:sz w:val="28"/>
          <w:szCs w:val="28"/>
        </w:rPr>
        <w:t>. В 2009 году, в ответ на обвинения в фальсификации выборов, тысячи иранцев вышли на улицы, чтобы выразить свой протест и несогласие с текущей политической ситуацией. Цифровые технологии были использованы в качестве инструментов для организации и координации протестов, а также для рассказа об акциях оппозиции человекам в других странах и международным организациям.</w:t>
      </w:r>
    </w:p>
    <w:p w14:paraId="2B9C5A0E" w14:textId="77777777" w:rsidR="00D648B7" w:rsidRDefault="00595DA7" w:rsidP="00595DA7">
      <w:pPr>
        <w:spacing w:after="0" w:line="360" w:lineRule="auto"/>
        <w:ind w:firstLine="709"/>
        <w:jc w:val="both"/>
        <w:rPr>
          <w:rFonts w:ascii="Times New Roman" w:hAnsi="Times New Roman" w:cs="Times New Roman"/>
          <w:sz w:val="28"/>
          <w:szCs w:val="28"/>
        </w:rPr>
      </w:pPr>
      <w:r w:rsidRPr="00595DA7">
        <w:rPr>
          <w:rFonts w:ascii="Times New Roman" w:hAnsi="Times New Roman" w:cs="Times New Roman"/>
          <w:sz w:val="28"/>
          <w:szCs w:val="28"/>
        </w:rPr>
        <w:t>Одним из основных используемых инструментов были социальные сети, такие как Facebook и Twitter, которые позволяли оппозиционным группам общаться и распространять информацию о протестах. В общей сложности, около миллиона иранцев пользовались Facebook, а количество пользователей Twitter увеличилось в 20 раз за несколько недель до и после протестов. Оппозиционные группы также использовали интернет-ресурсы для поиска союзников и координирования действий, а также для создания потоковой видеотрансляции протестов в режиме реального времени с помощью сервисов, таких как Ustream.</w:t>
      </w:r>
    </w:p>
    <w:p w14:paraId="31D2DAA2" w14:textId="752BE9A5" w:rsidR="00D648B7" w:rsidRDefault="00D648B7" w:rsidP="00D64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данная практика получила широкий спектр огласки в</w:t>
      </w:r>
      <w:r w:rsidR="00595DA7" w:rsidRPr="00595DA7">
        <w:rPr>
          <w:rFonts w:ascii="Times New Roman" w:hAnsi="Times New Roman" w:cs="Times New Roman"/>
          <w:sz w:val="28"/>
          <w:szCs w:val="28"/>
        </w:rPr>
        <w:t xml:space="preserve"> связи с пандемией коронавируса и введенными ограничениями на проведение </w:t>
      </w:r>
      <w:r w:rsidR="00595DA7" w:rsidRPr="00595DA7">
        <w:rPr>
          <w:rFonts w:ascii="Times New Roman" w:hAnsi="Times New Roman" w:cs="Times New Roman"/>
          <w:sz w:val="28"/>
          <w:szCs w:val="28"/>
        </w:rPr>
        <w:lastRenderedPageBreak/>
        <w:t>массовых мероприятий</w:t>
      </w:r>
      <w:r w:rsidR="00C03B43">
        <w:rPr>
          <w:rStyle w:val="a7"/>
          <w:rFonts w:ascii="Times New Roman" w:hAnsi="Times New Roman" w:cs="Times New Roman"/>
          <w:sz w:val="28"/>
          <w:szCs w:val="28"/>
        </w:rPr>
        <w:footnoteReference w:id="73"/>
      </w:r>
      <w:r>
        <w:rPr>
          <w:rFonts w:ascii="Times New Roman" w:hAnsi="Times New Roman" w:cs="Times New Roman"/>
          <w:sz w:val="28"/>
          <w:szCs w:val="28"/>
        </w:rPr>
        <w:t>. В 2020 году</w:t>
      </w:r>
      <w:r w:rsidR="00595DA7" w:rsidRPr="00595DA7">
        <w:rPr>
          <w:rFonts w:ascii="Times New Roman" w:hAnsi="Times New Roman" w:cs="Times New Roman"/>
          <w:sz w:val="28"/>
          <w:szCs w:val="28"/>
        </w:rPr>
        <w:t xml:space="preserve"> многие политические партии в России </w:t>
      </w:r>
      <w:r w:rsidRPr="00595DA7">
        <w:rPr>
          <w:rFonts w:ascii="Times New Roman" w:hAnsi="Times New Roman" w:cs="Times New Roman"/>
          <w:sz w:val="28"/>
          <w:szCs w:val="28"/>
        </w:rPr>
        <w:t>перев</w:t>
      </w:r>
      <w:r>
        <w:rPr>
          <w:rFonts w:ascii="Times New Roman" w:hAnsi="Times New Roman" w:cs="Times New Roman"/>
          <w:sz w:val="28"/>
          <w:szCs w:val="28"/>
        </w:rPr>
        <w:t>ели</w:t>
      </w:r>
      <w:r w:rsidRPr="00595DA7">
        <w:rPr>
          <w:rFonts w:ascii="Times New Roman" w:hAnsi="Times New Roman" w:cs="Times New Roman"/>
          <w:sz w:val="28"/>
          <w:szCs w:val="28"/>
        </w:rPr>
        <w:t xml:space="preserve"> митинги</w:t>
      </w:r>
      <w:r w:rsidR="00595DA7" w:rsidRPr="00595DA7">
        <w:rPr>
          <w:rFonts w:ascii="Times New Roman" w:hAnsi="Times New Roman" w:cs="Times New Roman"/>
          <w:sz w:val="28"/>
          <w:szCs w:val="28"/>
        </w:rPr>
        <w:t xml:space="preserve"> и демонстрации в интернет. Так, КПРФ провел</w:t>
      </w:r>
      <w:r>
        <w:rPr>
          <w:rFonts w:ascii="Times New Roman" w:hAnsi="Times New Roman" w:cs="Times New Roman"/>
          <w:sz w:val="28"/>
          <w:szCs w:val="28"/>
        </w:rPr>
        <w:t>и</w:t>
      </w:r>
      <w:r w:rsidR="00595DA7" w:rsidRPr="00595DA7">
        <w:rPr>
          <w:rFonts w:ascii="Times New Roman" w:hAnsi="Times New Roman" w:cs="Times New Roman"/>
          <w:sz w:val="28"/>
          <w:szCs w:val="28"/>
        </w:rPr>
        <w:t xml:space="preserve"> всероссийскую маевку с участием руководства партии, региональных отделений, организаций и движений, прямое вещание которой прошло на сайте КПРФ, на телеканале "Красная линия" и в социальных сетях.</w:t>
      </w:r>
      <w:r>
        <w:rPr>
          <w:rFonts w:ascii="Times New Roman" w:hAnsi="Times New Roman" w:cs="Times New Roman"/>
          <w:sz w:val="28"/>
          <w:szCs w:val="28"/>
        </w:rPr>
        <w:t xml:space="preserve"> </w:t>
      </w:r>
    </w:p>
    <w:p w14:paraId="70DC5CE0" w14:textId="74A3779F" w:rsidR="00D648B7" w:rsidRPr="00D648B7" w:rsidRDefault="00D648B7" w:rsidP="00D648B7">
      <w:pPr>
        <w:spacing w:after="0" w:line="360" w:lineRule="auto"/>
        <w:ind w:firstLine="709"/>
        <w:jc w:val="both"/>
        <w:rPr>
          <w:rFonts w:ascii="Times New Roman" w:hAnsi="Times New Roman" w:cs="Times New Roman"/>
          <w:sz w:val="28"/>
          <w:szCs w:val="28"/>
        </w:rPr>
      </w:pPr>
      <w:r w:rsidRPr="00D648B7">
        <w:rPr>
          <w:rFonts w:ascii="Times New Roman" w:hAnsi="Times New Roman" w:cs="Times New Roman"/>
          <w:sz w:val="28"/>
          <w:szCs w:val="28"/>
        </w:rPr>
        <w:t>В рамках онлайн-маевки Справедливой России слушателям была предоставлена возможность поучаствовать в "столе заказов" и выбрать любимые песни, а во время онлайн-митинга ЛДПР была возможность активно комментировать процесс.</w:t>
      </w:r>
      <w:r>
        <w:rPr>
          <w:rFonts w:ascii="Times New Roman" w:hAnsi="Times New Roman" w:cs="Times New Roman"/>
          <w:sz w:val="28"/>
          <w:szCs w:val="28"/>
        </w:rPr>
        <w:t xml:space="preserve"> </w:t>
      </w:r>
      <w:r w:rsidRPr="00D648B7">
        <w:rPr>
          <w:rFonts w:ascii="Times New Roman" w:hAnsi="Times New Roman" w:cs="Times New Roman"/>
          <w:sz w:val="28"/>
          <w:szCs w:val="28"/>
        </w:rPr>
        <w:t xml:space="preserve">Федерация Независимых Профсоюзов России (ФНПР) также перешла на онлайн-формат проведения майских митингов. В рамках мероприятия </w:t>
      </w:r>
      <w:r w:rsidR="00AB4A31">
        <w:rPr>
          <w:rFonts w:ascii="Times New Roman" w:hAnsi="Times New Roman" w:cs="Times New Roman"/>
          <w:sz w:val="28"/>
          <w:szCs w:val="28"/>
        </w:rPr>
        <w:t>«</w:t>
      </w:r>
      <w:r w:rsidRPr="00D648B7">
        <w:rPr>
          <w:rFonts w:ascii="Times New Roman" w:hAnsi="Times New Roman" w:cs="Times New Roman"/>
          <w:sz w:val="28"/>
          <w:szCs w:val="28"/>
        </w:rPr>
        <w:t>Профсоюзная перекличка</w:t>
      </w:r>
      <w:r w:rsidR="00AB4A31">
        <w:rPr>
          <w:rFonts w:ascii="Times New Roman" w:hAnsi="Times New Roman" w:cs="Times New Roman"/>
          <w:sz w:val="28"/>
          <w:szCs w:val="28"/>
        </w:rPr>
        <w:t>»</w:t>
      </w:r>
      <w:r w:rsidRPr="00D648B7">
        <w:rPr>
          <w:rFonts w:ascii="Times New Roman" w:hAnsi="Times New Roman" w:cs="Times New Roman"/>
          <w:sz w:val="28"/>
          <w:szCs w:val="28"/>
        </w:rPr>
        <w:t xml:space="preserve"> на канале YouTube выступил председатель ФНПР Михаил Шмаков, а также профсоюзные лидеры из различных регионов страны</w:t>
      </w:r>
      <w:r w:rsidR="00C03B43">
        <w:rPr>
          <w:rStyle w:val="a7"/>
          <w:rFonts w:ascii="Times New Roman" w:hAnsi="Times New Roman" w:cs="Times New Roman"/>
          <w:sz w:val="28"/>
          <w:szCs w:val="28"/>
        </w:rPr>
        <w:footnoteReference w:id="74"/>
      </w:r>
      <w:r w:rsidRPr="00D648B7">
        <w:rPr>
          <w:rFonts w:ascii="Times New Roman" w:hAnsi="Times New Roman" w:cs="Times New Roman"/>
          <w:sz w:val="28"/>
          <w:szCs w:val="28"/>
        </w:rPr>
        <w:t xml:space="preserve">. </w:t>
      </w:r>
    </w:p>
    <w:p w14:paraId="556E5E53" w14:textId="6A6C4C15" w:rsidR="00D648B7" w:rsidRDefault="00D648B7" w:rsidP="00D02F5F">
      <w:pPr>
        <w:spacing w:after="0" w:line="360" w:lineRule="auto"/>
        <w:ind w:firstLine="709"/>
        <w:jc w:val="both"/>
        <w:rPr>
          <w:rFonts w:ascii="Times New Roman" w:hAnsi="Times New Roman" w:cs="Times New Roman"/>
          <w:sz w:val="28"/>
          <w:szCs w:val="28"/>
        </w:rPr>
      </w:pPr>
      <w:r w:rsidRPr="00D648B7">
        <w:rPr>
          <w:rFonts w:ascii="Times New Roman" w:hAnsi="Times New Roman" w:cs="Times New Roman"/>
          <w:sz w:val="28"/>
          <w:szCs w:val="28"/>
        </w:rPr>
        <w:t xml:space="preserve">Учитывая ограничения на проведение массовых мероприятий, ФНПР использовала онлайн-формат, чтобы подключить максимальное количество участников со всей страны. Стоит отметить, </w:t>
      </w:r>
      <w:r w:rsidR="00D02F5F" w:rsidRPr="00D648B7">
        <w:rPr>
          <w:rFonts w:ascii="Times New Roman" w:hAnsi="Times New Roman" w:cs="Times New Roman"/>
          <w:sz w:val="28"/>
          <w:szCs w:val="28"/>
        </w:rPr>
        <w:t>что,</w:t>
      </w:r>
      <w:r w:rsidRPr="00D648B7">
        <w:rPr>
          <w:rFonts w:ascii="Times New Roman" w:hAnsi="Times New Roman" w:cs="Times New Roman"/>
          <w:sz w:val="28"/>
          <w:szCs w:val="28"/>
        </w:rPr>
        <w:t xml:space="preserve"> как и в онлайн-митингах других политических партий, количество зрителей во время онлайн-мероприятия ФНПР было ограничено. Так, на </w:t>
      </w:r>
      <w:r w:rsidR="00F45E5E">
        <w:rPr>
          <w:rFonts w:ascii="Times New Roman" w:hAnsi="Times New Roman" w:cs="Times New Roman"/>
          <w:sz w:val="28"/>
          <w:szCs w:val="28"/>
        </w:rPr>
        <w:t>«</w:t>
      </w:r>
      <w:r w:rsidRPr="00D648B7">
        <w:rPr>
          <w:rFonts w:ascii="Times New Roman" w:hAnsi="Times New Roman" w:cs="Times New Roman"/>
          <w:sz w:val="28"/>
          <w:szCs w:val="28"/>
        </w:rPr>
        <w:t>Профсоюзной перекличке</w:t>
      </w:r>
      <w:r w:rsidR="00F45E5E">
        <w:rPr>
          <w:rFonts w:ascii="Times New Roman" w:hAnsi="Times New Roman" w:cs="Times New Roman"/>
          <w:sz w:val="28"/>
          <w:szCs w:val="28"/>
        </w:rPr>
        <w:t>»</w:t>
      </w:r>
      <w:r w:rsidRPr="00D648B7">
        <w:rPr>
          <w:rFonts w:ascii="Times New Roman" w:hAnsi="Times New Roman" w:cs="Times New Roman"/>
          <w:sz w:val="28"/>
          <w:szCs w:val="28"/>
        </w:rPr>
        <w:t xml:space="preserve"> посмотрели всего около 1 тысячи зрителей. Тем не менее, </w:t>
      </w:r>
      <w:r w:rsidR="00D02F5F">
        <w:rPr>
          <w:rFonts w:ascii="Times New Roman" w:hAnsi="Times New Roman" w:cs="Times New Roman"/>
          <w:sz w:val="28"/>
          <w:szCs w:val="28"/>
        </w:rPr>
        <w:t xml:space="preserve">стоит отметить, что </w:t>
      </w:r>
      <w:r w:rsidRPr="00D648B7">
        <w:rPr>
          <w:rFonts w:ascii="Times New Roman" w:hAnsi="Times New Roman" w:cs="Times New Roman"/>
          <w:sz w:val="28"/>
          <w:szCs w:val="28"/>
        </w:rPr>
        <w:t>использование онлайн-формата для проведения митингов позволяет профсоюзам эффективнее работать и поддерживать своих членов в условиях ограничений, вызванных пандемией коронавируса.</w:t>
      </w:r>
      <w:r w:rsidR="00D02F5F">
        <w:rPr>
          <w:rFonts w:ascii="Times New Roman" w:hAnsi="Times New Roman" w:cs="Times New Roman"/>
          <w:sz w:val="28"/>
          <w:szCs w:val="28"/>
        </w:rPr>
        <w:t xml:space="preserve"> Кроме того,</w:t>
      </w:r>
      <w:r w:rsidRPr="00D648B7">
        <w:rPr>
          <w:rFonts w:ascii="Times New Roman" w:hAnsi="Times New Roman" w:cs="Times New Roman"/>
          <w:sz w:val="28"/>
          <w:szCs w:val="28"/>
        </w:rPr>
        <w:t xml:space="preserve"> </w:t>
      </w:r>
      <w:r w:rsidR="00D02F5F">
        <w:rPr>
          <w:rFonts w:ascii="Times New Roman" w:hAnsi="Times New Roman" w:cs="Times New Roman"/>
          <w:sz w:val="28"/>
          <w:szCs w:val="28"/>
        </w:rPr>
        <w:t>у</w:t>
      </w:r>
      <w:r w:rsidRPr="00D648B7">
        <w:rPr>
          <w:rFonts w:ascii="Times New Roman" w:hAnsi="Times New Roman" w:cs="Times New Roman"/>
          <w:sz w:val="28"/>
          <w:szCs w:val="28"/>
        </w:rPr>
        <w:t xml:space="preserve">частие профсоюзных лидеров из </w:t>
      </w:r>
      <w:r w:rsidR="00D02F5F">
        <w:rPr>
          <w:rFonts w:ascii="Times New Roman" w:hAnsi="Times New Roman" w:cs="Times New Roman"/>
          <w:sz w:val="28"/>
          <w:szCs w:val="28"/>
        </w:rPr>
        <w:t xml:space="preserve">разных </w:t>
      </w:r>
      <w:r w:rsidRPr="00D648B7">
        <w:rPr>
          <w:rFonts w:ascii="Times New Roman" w:hAnsi="Times New Roman" w:cs="Times New Roman"/>
          <w:sz w:val="28"/>
          <w:szCs w:val="28"/>
        </w:rPr>
        <w:t>регионов страны</w:t>
      </w:r>
      <w:r w:rsidR="00D02F5F">
        <w:rPr>
          <w:rFonts w:ascii="Times New Roman" w:hAnsi="Times New Roman" w:cs="Times New Roman"/>
          <w:sz w:val="28"/>
          <w:szCs w:val="28"/>
        </w:rPr>
        <w:t xml:space="preserve"> в формате онлайн</w:t>
      </w:r>
      <w:r w:rsidRPr="00D648B7">
        <w:rPr>
          <w:rFonts w:ascii="Times New Roman" w:hAnsi="Times New Roman" w:cs="Times New Roman"/>
          <w:sz w:val="28"/>
          <w:szCs w:val="28"/>
        </w:rPr>
        <w:t xml:space="preserve"> помогает укрепить связь и координацию между профсоюзами на различных уровнях</w:t>
      </w:r>
      <w:r w:rsidR="00D02F5F">
        <w:rPr>
          <w:rFonts w:ascii="Times New Roman" w:hAnsi="Times New Roman" w:cs="Times New Roman"/>
          <w:sz w:val="28"/>
          <w:szCs w:val="28"/>
        </w:rPr>
        <w:t xml:space="preserve">, а </w:t>
      </w:r>
      <w:r w:rsidR="00D02F5F">
        <w:rPr>
          <w:rFonts w:ascii="Times New Roman" w:hAnsi="Times New Roman" w:cs="Times New Roman"/>
          <w:sz w:val="28"/>
          <w:szCs w:val="28"/>
        </w:rPr>
        <w:lastRenderedPageBreak/>
        <w:t>также сократить расходы, которые могли быть при организации встречи в формате офлайн.</w:t>
      </w:r>
      <w:r w:rsidR="000961C0">
        <w:rPr>
          <w:rFonts w:ascii="Times New Roman" w:hAnsi="Times New Roman" w:cs="Times New Roman"/>
          <w:sz w:val="28"/>
          <w:szCs w:val="28"/>
        </w:rPr>
        <w:t xml:space="preserve"> </w:t>
      </w:r>
    </w:p>
    <w:p w14:paraId="49288039" w14:textId="1EF21E4B" w:rsidR="00595DA7" w:rsidRDefault="000961C0" w:rsidP="004E0C13">
      <w:pPr>
        <w:spacing w:after="0" w:line="360" w:lineRule="auto"/>
        <w:ind w:firstLine="709"/>
        <w:jc w:val="both"/>
        <w:rPr>
          <w:rFonts w:ascii="Times New Roman" w:hAnsi="Times New Roman" w:cs="Times New Roman"/>
          <w:sz w:val="28"/>
          <w:szCs w:val="28"/>
        </w:rPr>
      </w:pPr>
      <w:r w:rsidRPr="000961C0">
        <w:rPr>
          <w:rFonts w:ascii="Times New Roman" w:hAnsi="Times New Roman" w:cs="Times New Roman"/>
          <w:sz w:val="28"/>
          <w:szCs w:val="28"/>
        </w:rPr>
        <w:t xml:space="preserve">Существует также мнение, что онлайн митинги способны воссоздать иллюзию массовости.  Такой тезис выделил директор Фонда прогрессивной политики Олег Бондаренко в ходе интервью с </w:t>
      </w:r>
      <w:r>
        <w:rPr>
          <w:rFonts w:ascii="Times New Roman" w:hAnsi="Times New Roman" w:cs="Times New Roman"/>
          <w:sz w:val="28"/>
          <w:szCs w:val="28"/>
        </w:rPr>
        <w:t>«</w:t>
      </w:r>
      <w:r w:rsidRPr="000961C0">
        <w:rPr>
          <w:rFonts w:ascii="Times New Roman" w:hAnsi="Times New Roman" w:cs="Times New Roman"/>
          <w:sz w:val="28"/>
          <w:szCs w:val="28"/>
        </w:rPr>
        <w:t>Газетой.ру</w:t>
      </w:r>
      <w:r>
        <w:rPr>
          <w:rFonts w:ascii="Times New Roman" w:hAnsi="Times New Roman" w:cs="Times New Roman"/>
          <w:sz w:val="28"/>
          <w:szCs w:val="28"/>
        </w:rPr>
        <w:t>»</w:t>
      </w:r>
      <w:r w:rsidR="00C03B43">
        <w:rPr>
          <w:rStyle w:val="a7"/>
          <w:rFonts w:ascii="Times New Roman" w:hAnsi="Times New Roman" w:cs="Times New Roman"/>
          <w:sz w:val="28"/>
          <w:szCs w:val="28"/>
        </w:rPr>
        <w:footnoteReference w:id="75"/>
      </w:r>
      <w:r w:rsidRPr="000961C0">
        <w:rPr>
          <w:rFonts w:ascii="Times New Roman" w:hAnsi="Times New Roman" w:cs="Times New Roman"/>
          <w:sz w:val="28"/>
          <w:szCs w:val="28"/>
        </w:rPr>
        <w:t xml:space="preserve">. Им также было отмечено, что </w:t>
      </w:r>
      <w:r>
        <w:rPr>
          <w:rFonts w:ascii="Times New Roman" w:hAnsi="Times New Roman" w:cs="Times New Roman"/>
          <w:sz w:val="28"/>
          <w:szCs w:val="28"/>
        </w:rPr>
        <w:t>«</w:t>
      </w:r>
      <w:r w:rsidRPr="000961C0">
        <w:rPr>
          <w:rFonts w:ascii="Times New Roman" w:hAnsi="Times New Roman" w:cs="Times New Roman"/>
          <w:sz w:val="28"/>
          <w:szCs w:val="28"/>
        </w:rPr>
        <w:t>политика — это очень офлайновая вещь, очень практическая вещь</w:t>
      </w:r>
      <w:r>
        <w:rPr>
          <w:rFonts w:ascii="Times New Roman" w:hAnsi="Times New Roman" w:cs="Times New Roman"/>
          <w:sz w:val="28"/>
          <w:szCs w:val="28"/>
        </w:rPr>
        <w:t>»</w:t>
      </w:r>
      <w:r w:rsidRPr="000961C0">
        <w:rPr>
          <w:rFonts w:ascii="Times New Roman" w:hAnsi="Times New Roman" w:cs="Times New Roman"/>
          <w:sz w:val="28"/>
          <w:szCs w:val="28"/>
        </w:rPr>
        <w:t xml:space="preserve">. Если исходить из контекста, то интервью было посвящено обсуждению онлайн митинга </w:t>
      </w:r>
      <w:r>
        <w:rPr>
          <w:rFonts w:ascii="Times New Roman" w:hAnsi="Times New Roman" w:cs="Times New Roman"/>
          <w:sz w:val="28"/>
          <w:szCs w:val="28"/>
        </w:rPr>
        <w:t>«</w:t>
      </w:r>
      <w:r w:rsidRPr="000961C0">
        <w:rPr>
          <w:rFonts w:ascii="Times New Roman" w:hAnsi="Times New Roman" w:cs="Times New Roman"/>
          <w:sz w:val="28"/>
          <w:szCs w:val="28"/>
        </w:rPr>
        <w:t>За жизнь</w:t>
      </w:r>
      <w:r>
        <w:rPr>
          <w:rFonts w:ascii="Times New Roman" w:hAnsi="Times New Roman" w:cs="Times New Roman"/>
          <w:sz w:val="28"/>
          <w:szCs w:val="28"/>
        </w:rPr>
        <w:t>»</w:t>
      </w:r>
      <w:r w:rsidRPr="000961C0">
        <w:rPr>
          <w:rFonts w:ascii="Times New Roman" w:hAnsi="Times New Roman" w:cs="Times New Roman"/>
          <w:sz w:val="28"/>
          <w:szCs w:val="28"/>
        </w:rPr>
        <w:t xml:space="preserve">, в ходе которого, участники мероприятия задействовали функционал приложений </w:t>
      </w:r>
      <w:r>
        <w:rPr>
          <w:rFonts w:ascii="Times New Roman" w:hAnsi="Times New Roman" w:cs="Times New Roman"/>
          <w:sz w:val="28"/>
          <w:szCs w:val="28"/>
        </w:rPr>
        <w:t>«</w:t>
      </w:r>
      <w:r w:rsidRPr="000961C0">
        <w:rPr>
          <w:rFonts w:ascii="Times New Roman" w:hAnsi="Times New Roman" w:cs="Times New Roman"/>
          <w:sz w:val="28"/>
          <w:szCs w:val="28"/>
        </w:rPr>
        <w:t>Яндекс карты</w:t>
      </w:r>
      <w:r>
        <w:rPr>
          <w:rFonts w:ascii="Times New Roman" w:hAnsi="Times New Roman" w:cs="Times New Roman"/>
          <w:sz w:val="28"/>
          <w:szCs w:val="28"/>
        </w:rPr>
        <w:t>»</w:t>
      </w:r>
      <w:r w:rsidRPr="000961C0">
        <w:rPr>
          <w:rFonts w:ascii="Times New Roman" w:hAnsi="Times New Roman" w:cs="Times New Roman"/>
          <w:sz w:val="28"/>
          <w:szCs w:val="28"/>
        </w:rPr>
        <w:t xml:space="preserve"> и </w:t>
      </w:r>
      <w:r>
        <w:rPr>
          <w:rFonts w:ascii="Times New Roman" w:hAnsi="Times New Roman" w:cs="Times New Roman"/>
          <w:sz w:val="28"/>
          <w:szCs w:val="28"/>
        </w:rPr>
        <w:t>«</w:t>
      </w:r>
      <w:r w:rsidRPr="000961C0">
        <w:rPr>
          <w:rFonts w:ascii="Times New Roman" w:hAnsi="Times New Roman" w:cs="Times New Roman"/>
          <w:sz w:val="28"/>
          <w:szCs w:val="28"/>
        </w:rPr>
        <w:t>Яндекс.Навигатор</w:t>
      </w:r>
      <w:r>
        <w:rPr>
          <w:rFonts w:ascii="Times New Roman" w:hAnsi="Times New Roman" w:cs="Times New Roman"/>
          <w:sz w:val="28"/>
          <w:szCs w:val="28"/>
        </w:rPr>
        <w:t>»</w:t>
      </w:r>
      <w:r w:rsidRPr="000961C0">
        <w:rPr>
          <w:rFonts w:ascii="Times New Roman" w:hAnsi="Times New Roman" w:cs="Times New Roman"/>
          <w:sz w:val="28"/>
          <w:szCs w:val="28"/>
        </w:rPr>
        <w:t xml:space="preserve"> посредством функции </w:t>
      </w:r>
      <w:r>
        <w:rPr>
          <w:rFonts w:ascii="Times New Roman" w:hAnsi="Times New Roman" w:cs="Times New Roman"/>
          <w:sz w:val="28"/>
          <w:szCs w:val="28"/>
        </w:rPr>
        <w:t>«</w:t>
      </w:r>
      <w:r w:rsidRPr="000961C0">
        <w:rPr>
          <w:rFonts w:ascii="Times New Roman" w:hAnsi="Times New Roman" w:cs="Times New Roman"/>
          <w:sz w:val="28"/>
          <w:szCs w:val="28"/>
        </w:rPr>
        <w:t>Разговорчики</w:t>
      </w:r>
      <w:r>
        <w:rPr>
          <w:rFonts w:ascii="Times New Roman" w:hAnsi="Times New Roman" w:cs="Times New Roman"/>
          <w:sz w:val="28"/>
          <w:szCs w:val="28"/>
        </w:rPr>
        <w:t>»</w:t>
      </w:r>
      <w:r w:rsidRPr="000961C0">
        <w:rPr>
          <w:rFonts w:ascii="Times New Roman" w:hAnsi="Times New Roman" w:cs="Times New Roman"/>
          <w:sz w:val="28"/>
          <w:szCs w:val="28"/>
        </w:rPr>
        <w:t>.</w:t>
      </w:r>
      <w:r w:rsidR="004E0C13">
        <w:rPr>
          <w:rFonts w:ascii="Times New Roman" w:hAnsi="Times New Roman" w:cs="Times New Roman"/>
          <w:sz w:val="28"/>
          <w:szCs w:val="28"/>
        </w:rPr>
        <w:t xml:space="preserve"> </w:t>
      </w:r>
      <w:r w:rsidR="004E0C13" w:rsidRPr="004E0C13">
        <w:rPr>
          <w:rFonts w:ascii="Times New Roman" w:hAnsi="Times New Roman" w:cs="Times New Roman"/>
          <w:sz w:val="28"/>
          <w:szCs w:val="28"/>
        </w:rPr>
        <w:t xml:space="preserve">Стоит отметить, что в рамках данного мероприятия также активно задействовался сервис </w:t>
      </w:r>
      <w:r w:rsidR="004E0C13">
        <w:rPr>
          <w:rFonts w:ascii="Times New Roman" w:hAnsi="Times New Roman" w:cs="Times New Roman"/>
          <w:sz w:val="28"/>
          <w:szCs w:val="28"/>
        </w:rPr>
        <w:t>«</w:t>
      </w:r>
      <w:r w:rsidR="004E0C13" w:rsidRPr="004E0C13">
        <w:rPr>
          <w:rFonts w:ascii="Times New Roman" w:hAnsi="Times New Roman" w:cs="Times New Roman"/>
          <w:sz w:val="28"/>
          <w:szCs w:val="28"/>
        </w:rPr>
        <w:t>YouTube</w:t>
      </w:r>
      <w:r w:rsidR="004E0C13">
        <w:rPr>
          <w:rFonts w:ascii="Times New Roman" w:hAnsi="Times New Roman" w:cs="Times New Roman"/>
          <w:sz w:val="28"/>
          <w:szCs w:val="28"/>
        </w:rPr>
        <w:t>»</w:t>
      </w:r>
      <w:r w:rsidR="004E0C13" w:rsidRPr="004E0C13">
        <w:rPr>
          <w:rFonts w:ascii="Times New Roman" w:hAnsi="Times New Roman" w:cs="Times New Roman"/>
          <w:sz w:val="28"/>
          <w:szCs w:val="28"/>
        </w:rPr>
        <w:t>. Онлайн-митинг на данном сервисе представлял собой прямую трансляцию, в ходе которого проводился цикл интервью с медийными представителями</w:t>
      </w:r>
      <w:r w:rsidR="004E0C13">
        <w:rPr>
          <w:rFonts w:ascii="Times New Roman" w:hAnsi="Times New Roman" w:cs="Times New Roman"/>
          <w:sz w:val="28"/>
          <w:szCs w:val="28"/>
        </w:rPr>
        <w:t xml:space="preserve"> разных сфер деятельности.</w:t>
      </w:r>
    </w:p>
    <w:p w14:paraId="1B85CAB1" w14:textId="35488C81" w:rsidR="004E0C13" w:rsidRDefault="004E0C13" w:rsidP="004E0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первый взгляд, данная практика может показаться проявлением пассивного активизма, поскольку традиционные митинги характеризуются физическим присутствием участников. Кроме </w:t>
      </w:r>
      <w:r w:rsidR="00D27A8E">
        <w:rPr>
          <w:rFonts w:ascii="Times New Roman" w:hAnsi="Times New Roman" w:cs="Times New Roman"/>
          <w:sz w:val="28"/>
          <w:szCs w:val="28"/>
        </w:rPr>
        <w:t>того, в</w:t>
      </w:r>
      <w:r>
        <w:rPr>
          <w:rFonts w:ascii="Times New Roman" w:hAnsi="Times New Roman" w:cs="Times New Roman"/>
          <w:sz w:val="28"/>
          <w:szCs w:val="28"/>
        </w:rPr>
        <w:t xml:space="preserve"> </w:t>
      </w:r>
      <w:r w:rsidRPr="004E0C13">
        <w:rPr>
          <w:rFonts w:ascii="Times New Roman" w:hAnsi="Times New Roman" w:cs="Times New Roman"/>
          <w:sz w:val="28"/>
          <w:szCs w:val="28"/>
        </w:rPr>
        <w:t>Федеральн</w:t>
      </w:r>
      <w:r>
        <w:rPr>
          <w:rFonts w:ascii="Times New Roman" w:hAnsi="Times New Roman" w:cs="Times New Roman"/>
          <w:sz w:val="28"/>
          <w:szCs w:val="28"/>
        </w:rPr>
        <w:t>ом</w:t>
      </w:r>
      <w:r w:rsidRPr="004E0C13">
        <w:rPr>
          <w:rFonts w:ascii="Times New Roman" w:hAnsi="Times New Roman" w:cs="Times New Roman"/>
          <w:sz w:val="28"/>
          <w:szCs w:val="28"/>
        </w:rPr>
        <w:t xml:space="preserve"> закон</w:t>
      </w:r>
      <w:r>
        <w:rPr>
          <w:rFonts w:ascii="Times New Roman" w:hAnsi="Times New Roman" w:cs="Times New Roman"/>
          <w:sz w:val="28"/>
          <w:szCs w:val="28"/>
        </w:rPr>
        <w:t>е</w:t>
      </w:r>
      <w:r w:rsidRPr="004E0C13">
        <w:rPr>
          <w:rFonts w:ascii="Times New Roman" w:hAnsi="Times New Roman" w:cs="Times New Roman"/>
          <w:sz w:val="28"/>
          <w:szCs w:val="28"/>
        </w:rPr>
        <w:t xml:space="preserve"> "О собраниях, митингах, демонстрациях, шествиях и пикетированиях" от 19.06.2004 N 54-ФЗ</w:t>
      </w:r>
      <w:r w:rsidR="00C03B43">
        <w:rPr>
          <w:rStyle w:val="a7"/>
          <w:rFonts w:ascii="Times New Roman" w:hAnsi="Times New Roman" w:cs="Times New Roman"/>
          <w:sz w:val="28"/>
          <w:szCs w:val="28"/>
        </w:rPr>
        <w:footnoteReference w:id="76"/>
      </w:r>
      <w:r>
        <w:rPr>
          <w:rFonts w:ascii="Times New Roman" w:hAnsi="Times New Roman" w:cs="Times New Roman"/>
          <w:sz w:val="28"/>
          <w:szCs w:val="28"/>
        </w:rPr>
        <w:t xml:space="preserve"> отсутствует формулировка такого явления, как «онлайн-митинг», однако существуют частные примеры, которые заставляют задуматься об обратном. Так, например, в</w:t>
      </w:r>
      <w:r w:rsidRPr="004E0C13">
        <w:rPr>
          <w:rFonts w:ascii="Times New Roman" w:hAnsi="Times New Roman" w:cs="Times New Roman"/>
          <w:sz w:val="28"/>
          <w:szCs w:val="28"/>
        </w:rPr>
        <w:t xml:space="preserve"> мае 2020 года в Казани произошел интересный случай, когда сотрудники правоохранительных органов предупредили гражданина о недопустимости нарушения Закона о собраниях, когда тот выложил информацию о проведении интернет-митинга на своей странице в социальной сети </w:t>
      </w:r>
      <w:r>
        <w:rPr>
          <w:rFonts w:ascii="Times New Roman" w:hAnsi="Times New Roman" w:cs="Times New Roman"/>
          <w:sz w:val="28"/>
          <w:szCs w:val="28"/>
        </w:rPr>
        <w:t>«</w:t>
      </w:r>
      <w:r w:rsidRPr="004E0C13">
        <w:rPr>
          <w:rFonts w:ascii="Times New Roman" w:hAnsi="Times New Roman" w:cs="Times New Roman"/>
          <w:sz w:val="28"/>
          <w:szCs w:val="28"/>
        </w:rPr>
        <w:t>ВКонтакте</w:t>
      </w:r>
      <w:r>
        <w:rPr>
          <w:rFonts w:ascii="Times New Roman" w:hAnsi="Times New Roman" w:cs="Times New Roman"/>
          <w:sz w:val="28"/>
          <w:szCs w:val="28"/>
        </w:rPr>
        <w:t>»</w:t>
      </w:r>
      <w:r w:rsidRPr="004E0C13">
        <w:rPr>
          <w:rFonts w:ascii="Times New Roman" w:hAnsi="Times New Roman" w:cs="Times New Roman"/>
          <w:sz w:val="28"/>
          <w:szCs w:val="28"/>
        </w:rPr>
        <w:t>. В предупреждении было указано</w:t>
      </w:r>
      <w:r>
        <w:rPr>
          <w:rFonts w:ascii="Times New Roman" w:hAnsi="Times New Roman" w:cs="Times New Roman"/>
          <w:sz w:val="28"/>
          <w:szCs w:val="28"/>
        </w:rPr>
        <w:t xml:space="preserve"> на недопущение </w:t>
      </w:r>
      <w:r w:rsidRPr="004E0C13">
        <w:rPr>
          <w:rFonts w:ascii="Times New Roman" w:hAnsi="Times New Roman" w:cs="Times New Roman"/>
          <w:sz w:val="28"/>
          <w:szCs w:val="28"/>
        </w:rPr>
        <w:t>нарушения Закона о</w:t>
      </w:r>
      <w:r>
        <w:rPr>
          <w:rFonts w:ascii="Times New Roman" w:hAnsi="Times New Roman" w:cs="Times New Roman"/>
          <w:sz w:val="28"/>
          <w:szCs w:val="28"/>
        </w:rPr>
        <w:t xml:space="preserve"> </w:t>
      </w:r>
      <w:r w:rsidRPr="004E0C13">
        <w:rPr>
          <w:rFonts w:ascii="Times New Roman" w:hAnsi="Times New Roman" w:cs="Times New Roman"/>
          <w:sz w:val="28"/>
          <w:szCs w:val="28"/>
        </w:rPr>
        <w:t xml:space="preserve">собраниях, а также о необходимости </w:t>
      </w:r>
      <w:r w:rsidRPr="004E0C13">
        <w:rPr>
          <w:rFonts w:ascii="Times New Roman" w:hAnsi="Times New Roman" w:cs="Times New Roman"/>
          <w:sz w:val="28"/>
          <w:szCs w:val="28"/>
        </w:rPr>
        <w:lastRenderedPageBreak/>
        <w:t xml:space="preserve">уведомлять органы власти о проведении публичного мероприятия. Однако, возникает вопрос о том, насколько корректно приравнен онлайн-митинг к публичному мероприятию, проводимому в традиционном формате. Хотя онлайн-акции могут иметь сходства с публичными мероприятиями, определенные аспекты, такие как место проведения и количество участников, отличаются от проведения мероприятия в реальном времени. В связи с этим, </w:t>
      </w:r>
      <w:r w:rsidR="00D27A8E">
        <w:rPr>
          <w:rFonts w:ascii="Times New Roman" w:hAnsi="Times New Roman" w:cs="Times New Roman"/>
          <w:sz w:val="28"/>
          <w:szCs w:val="28"/>
        </w:rPr>
        <w:t xml:space="preserve">актуализируется запрос на проработку </w:t>
      </w:r>
      <w:r w:rsidRPr="004E0C13">
        <w:rPr>
          <w:rFonts w:ascii="Times New Roman" w:hAnsi="Times New Roman" w:cs="Times New Roman"/>
          <w:sz w:val="28"/>
          <w:szCs w:val="28"/>
        </w:rPr>
        <w:t>юридически</w:t>
      </w:r>
      <w:r w:rsidR="00D27A8E">
        <w:rPr>
          <w:rFonts w:ascii="Times New Roman" w:hAnsi="Times New Roman" w:cs="Times New Roman"/>
          <w:sz w:val="28"/>
          <w:szCs w:val="28"/>
        </w:rPr>
        <w:t>х</w:t>
      </w:r>
      <w:r w:rsidRPr="004E0C13">
        <w:rPr>
          <w:rFonts w:ascii="Times New Roman" w:hAnsi="Times New Roman" w:cs="Times New Roman"/>
          <w:sz w:val="28"/>
          <w:szCs w:val="28"/>
        </w:rPr>
        <w:t xml:space="preserve"> аспект</w:t>
      </w:r>
      <w:r w:rsidR="00D27A8E">
        <w:rPr>
          <w:rFonts w:ascii="Times New Roman" w:hAnsi="Times New Roman" w:cs="Times New Roman"/>
          <w:sz w:val="28"/>
          <w:szCs w:val="28"/>
        </w:rPr>
        <w:t>ов</w:t>
      </w:r>
      <w:r w:rsidRPr="004E0C13">
        <w:rPr>
          <w:rFonts w:ascii="Times New Roman" w:hAnsi="Times New Roman" w:cs="Times New Roman"/>
          <w:sz w:val="28"/>
          <w:szCs w:val="28"/>
        </w:rPr>
        <w:t>, связанны</w:t>
      </w:r>
      <w:r w:rsidR="00D27A8E">
        <w:rPr>
          <w:rFonts w:ascii="Times New Roman" w:hAnsi="Times New Roman" w:cs="Times New Roman"/>
          <w:sz w:val="28"/>
          <w:szCs w:val="28"/>
        </w:rPr>
        <w:t>х</w:t>
      </w:r>
      <w:r w:rsidRPr="004E0C13">
        <w:rPr>
          <w:rFonts w:ascii="Times New Roman" w:hAnsi="Times New Roman" w:cs="Times New Roman"/>
          <w:sz w:val="28"/>
          <w:szCs w:val="28"/>
        </w:rPr>
        <w:t xml:space="preserve"> с правовым статусом онлайн-акций, чтобы защитить права граждан и обеспечить безопасность на всех уровнях.</w:t>
      </w:r>
    </w:p>
    <w:p w14:paraId="63C8DA18" w14:textId="4EEB8FD2" w:rsidR="00D27A8E" w:rsidRDefault="00D27A8E" w:rsidP="00D27A8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своему характеру онлайн-митинги являются аналогом традиционных митингов</w:t>
      </w:r>
      <w:r w:rsidRPr="00037D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D27A8E">
        <w:rPr>
          <w:rFonts w:ascii="Times New Roman" w:eastAsia="Times New Roman" w:hAnsi="Times New Roman" w:cs="Times New Roman"/>
          <w:color w:val="000000"/>
          <w:sz w:val="28"/>
          <w:szCs w:val="28"/>
        </w:rPr>
        <w:t>оскольку для онлайн-митинга также присущи такие характеристики как массовость, а также наличие участников в определенном месте</w:t>
      </w:r>
      <w:r>
        <w:rPr>
          <w:rFonts w:ascii="Times New Roman" w:eastAsia="Times New Roman" w:hAnsi="Times New Roman" w:cs="Times New Roman"/>
          <w:color w:val="000000"/>
          <w:sz w:val="28"/>
          <w:szCs w:val="28"/>
        </w:rPr>
        <w:t xml:space="preserve">. </w:t>
      </w:r>
      <w:r w:rsidRPr="00037DC4">
        <w:rPr>
          <w:rFonts w:ascii="Times New Roman" w:eastAsia="Times New Roman" w:hAnsi="Times New Roman" w:cs="Times New Roman"/>
          <w:color w:val="000000"/>
          <w:sz w:val="28"/>
          <w:szCs w:val="28"/>
        </w:rPr>
        <w:t>Хотя на промежуток времени проведения данной акции люди физически не собирались, использование современных технологий заставляет нас переосмыслить роль массовых мероприятий</w:t>
      </w:r>
      <w:r>
        <w:rPr>
          <w:rFonts w:ascii="Times New Roman" w:eastAsia="Times New Roman" w:hAnsi="Times New Roman" w:cs="Times New Roman"/>
          <w:color w:val="000000"/>
          <w:sz w:val="28"/>
          <w:szCs w:val="28"/>
        </w:rPr>
        <w:t>, поскольку в приведенном выше случае,</w:t>
      </w:r>
      <w:r w:rsidRPr="00D27A8E">
        <w:rPr>
          <w:rFonts w:ascii="Times New Roman" w:eastAsia="Times New Roman" w:hAnsi="Times New Roman" w:cs="Times New Roman"/>
          <w:color w:val="000000"/>
          <w:sz w:val="28"/>
          <w:szCs w:val="28"/>
        </w:rPr>
        <w:t xml:space="preserve"> местном выступает электронная платформа или же цифровой канал коммуникации организации или конкретного лица.</w:t>
      </w:r>
      <w:r w:rsidRPr="00037DC4">
        <w:rPr>
          <w:rFonts w:ascii="Times New Roman" w:eastAsia="Times New Roman" w:hAnsi="Times New Roman" w:cs="Times New Roman"/>
          <w:color w:val="000000"/>
          <w:sz w:val="28"/>
          <w:szCs w:val="28"/>
        </w:rPr>
        <w:t xml:space="preserve"> Физическое присутствие на таких мероприятиях уже не является основополагающим фактором при формировании правовых отношений. При этом выражение политических настроений также может быть перенесено в сферу виртуальной реальности, особенно если массовые мероприятия проводятся с использованием официальных ресурсов и имеют официальный статус публичных мероприятий. В случае участия в таких мероприятиях, человек может присутствовать в конкретном месте через видеосвязь или своего электронного образа в Интернете, что может подтверждаться авторизацией через государственные сервисы, например, gosuslugi.ru. Целью участия в подобных мероприятиях является свободное выражение мнений, а также, как правило, привлечение внимания общественности к различным проблемам. Из этого следует, что проведение онлайн-акций с использованием сервисов компании </w:t>
      </w:r>
      <w:r w:rsidR="0055071A">
        <w:rPr>
          <w:rFonts w:ascii="Times New Roman" w:eastAsia="Times New Roman" w:hAnsi="Times New Roman" w:cs="Times New Roman"/>
          <w:color w:val="000000"/>
          <w:sz w:val="28"/>
          <w:szCs w:val="28"/>
        </w:rPr>
        <w:t>«</w:t>
      </w:r>
      <w:r w:rsidRPr="00037DC4">
        <w:rPr>
          <w:rFonts w:ascii="Times New Roman" w:eastAsia="Times New Roman" w:hAnsi="Times New Roman" w:cs="Times New Roman"/>
          <w:color w:val="000000"/>
          <w:sz w:val="28"/>
          <w:szCs w:val="28"/>
        </w:rPr>
        <w:t>Яндекс</w:t>
      </w:r>
      <w:r w:rsidR="0055071A">
        <w:rPr>
          <w:rFonts w:ascii="Times New Roman" w:eastAsia="Times New Roman" w:hAnsi="Times New Roman" w:cs="Times New Roman"/>
          <w:color w:val="000000"/>
          <w:sz w:val="28"/>
          <w:szCs w:val="28"/>
        </w:rPr>
        <w:t>»</w:t>
      </w:r>
      <w:r w:rsidRPr="00037DC4">
        <w:rPr>
          <w:rFonts w:ascii="Times New Roman" w:eastAsia="Times New Roman" w:hAnsi="Times New Roman" w:cs="Times New Roman"/>
          <w:color w:val="000000"/>
          <w:sz w:val="28"/>
          <w:szCs w:val="28"/>
        </w:rPr>
        <w:t xml:space="preserve"> и других официальных ресурсов может дать возможность </w:t>
      </w:r>
      <w:r w:rsidRPr="00037DC4">
        <w:rPr>
          <w:rFonts w:ascii="Times New Roman" w:eastAsia="Times New Roman" w:hAnsi="Times New Roman" w:cs="Times New Roman"/>
          <w:color w:val="000000"/>
          <w:sz w:val="28"/>
          <w:szCs w:val="28"/>
        </w:rPr>
        <w:lastRenderedPageBreak/>
        <w:t>людям выразить свои политические настроения и обменяться мнениями, что является важным аспектом современной общественной жизни.</w:t>
      </w:r>
    </w:p>
    <w:p w14:paraId="1229FC70" w14:textId="23F3BC6E" w:rsidR="00D5657A" w:rsidRDefault="00D5657A" w:rsidP="00155F0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Продолжая тему задействования онлайн платформ, мессенджеров и социальных сетей в контексте цифрового политического участия, стоит также упомянуть такие формы участия как п</w:t>
      </w:r>
      <w:r w:rsidRPr="00D5657A">
        <w:rPr>
          <w:rFonts w:ascii="Times New Roman" w:eastAsia="Times New Roman" w:hAnsi="Times New Roman" w:cs="Times New Roman"/>
          <w:color w:val="000000"/>
          <w:sz w:val="28"/>
          <w:szCs w:val="28"/>
        </w:rPr>
        <w:t xml:space="preserve">роведение онлайн </w:t>
      </w:r>
      <w:r w:rsidR="00F552D4" w:rsidRPr="00D5657A">
        <w:rPr>
          <w:rFonts w:ascii="Times New Roman" w:eastAsia="Times New Roman" w:hAnsi="Times New Roman" w:cs="Times New Roman"/>
          <w:color w:val="000000"/>
          <w:sz w:val="28"/>
          <w:szCs w:val="28"/>
        </w:rPr>
        <w:t>встреч</w:t>
      </w:r>
      <w:r w:rsidR="00F552D4">
        <w:rPr>
          <w:rFonts w:ascii="Times New Roman" w:eastAsia="Times New Roman" w:hAnsi="Times New Roman" w:cs="Times New Roman"/>
          <w:color w:val="000000"/>
          <w:sz w:val="28"/>
          <w:szCs w:val="28"/>
        </w:rPr>
        <w:t xml:space="preserve"> </w:t>
      </w:r>
      <w:r w:rsidR="00F552D4" w:rsidRPr="00D5657A">
        <w:rPr>
          <w:rFonts w:ascii="Times New Roman" w:eastAsia="Times New Roman" w:hAnsi="Times New Roman" w:cs="Times New Roman"/>
          <w:color w:val="000000"/>
          <w:sz w:val="28"/>
          <w:szCs w:val="28"/>
        </w:rPr>
        <w:t>с</w:t>
      </w:r>
      <w:r w:rsidRPr="00D5657A">
        <w:rPr>
          <w:rFonts w:ascii="Times New Roman" w:eastAsia="Times New Roman" w:hAnsi="Times New Roman" w:cs="Times New Roman"/>
          <w:color w:val="000000"/>
          <w:sz w:val="28"/>
          <w:szCs w:val="28"/>
        </w:rPr>
        <w:t xml:space="preserve"> политическими деятелями через эфиры новостных агентств или группы в социальных сетях</w:t>
      </w:r>
      <w:r>
        <w:rPr>
          <w:rFonts w:ascii="Times New Roman" w:eastAsia="Times New Roman" w:hAnsi="Times New Roman" w:cs="Times New Roman"/>
          <w:color w:val="000000"/>
          <w:sz w:val="28"/>
          <w:szCs w:val="28"/>
        </w:rPr>
        <w:t xml:space="preserve"> и обращение к органам власти с помощью электронных технологий. </w:t>
      </w:r>
      <w:r w:rsidRPr="00D5657A">
        <w:rPr>
          <w:rFonts w:ascii="Times New Roman" w:eastAsia="Times New Roman" w:hAnsi="Times New Roman" w:cs="Times New Roman"/>
          <w:color w:val="000000"/>
          <w:sz w:val="28"/>
          <w:szCs w:val="28"/>
        </w:rPr>
        <w:t>Данная практика</w:t>
      </w:r>
      <w:r>
        <w:rPr>
          <w:rFonts w:ascii="Times New Roman" w:eastAsia="Times New Roman" w:hAnsi="Times New Roman" w:cs="Times New Roman"/>
          <w:color w:val="000000"/>
          <w:sz w:val="28"/>
          <w:szCs w:val="28"/>
        </w:rPr>
        <w:t xml:space="preserve"> активно задействуется на территории Российской Федерации, что</w:t>
      </w:r>
      <w:r w:rsidRPr="00D5657A">
        <w:rPr>
          <w:rFonts w:ascii="Times New Roman" w:eastAsia="Times New Roman" w:hAnsi="Times New Roman" w:cs="Times New Roman"/>
          <w:color w:val="000000"/>
          <w:sz w:val="28"/>
          <w:szCs w:val="28"/>
        </w:rPr>
        <w:t xml:space="preserve"> предоставляет гражданам возможность принимать участие в политической жизни страны, задавать вопросы и высказывать свои мнения по важным общественно-политическим вопросам.</w:t>
      </w:r>
    </w:p>
    <w:p w14:paraId="58909CB4" w14:textId="2CD5AD1E" w:rsidR="004770D6" w:rsidRDefault="004770D6" w:rsidP="00155F02">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t xml:space="preserve">Для отправки онлайн-обращения гражданину </w:t>
      </w:r>
      <w:r>
        <w:rPr>
          <w:rFonts w:ascii="Times New Roman" w:eastAsia="Times New Roman" w:hAnsi="Times New Roman" w:cs="Times New Roman"/>
          <w:color w:val="000000"/>
          <w:sz w:val="28"/>
          <w:szCs w:val="28"/>
        </w:rPr>
        <w:t>необходимо</w:t>
      </w:r>
      <w:r w:rsidRPr="004770D6">
        <w:rPr>
          <w:rFonts w:ascii="Times New Roman" w:eastAsia="Times New Roman" w:hAnsi="Times New Roman" w:cs="Times New Roman"/>
          <w:color w:val="000000"/>
          <w:sz w:val="28"/>
          <w:szCs w:val="28"/>
        </w:rPr>
        <w:t xml:space="preserve"> зарегистрироваться на интернет-ресурсе, выбрать соответствующую категорию запроса и заполнить соответствующую форму. Обращение автоматически регистрируется в системе и направляется на рассмотрение компетентных органов, которые принимают решение о рассмотрении поставленного вопроса.</w:t>
      </w:r>
      <w:r>
        <w:rPr>
          <w:rFonts w:ascii="Times New Roman" w:eastAsia="Times New Roman" w:hAnsi="Times New Roman" w:cs="Times New Roman"/>
          <w:color w:val="000000"/>
          <w:sz w:val="28"/>
          <w:szCs w:val="28"/>
        </w:rPr>
        <w:t xml:space="preserve"> </w:t>
      </w:r>
      <w:r w:rsidRPr="004770D6">
        <w:rPr>
          <w:rFonts w:ascii="Times New Roman" w:eastAsia="Times New Roman" w:hAnsi="Times New Roman" w:cs="Times New Roman"/>
          <w:color w:val="000000"/>
          <w:sz w:val="28"/>
          <w:szCs w:val="28"/>
        </w:rPr>
        <w:t xml:space="preserve">Необходимо отметить, что онлайн-обращение может быть ограничено </w:t>
      </w:r>
      <w:r>
        <w:rPr>
          <w:rFonts w:ascii="Times New Roman" w:eastAsia="Times New Roman" w:hAnsi="Times New Roman" w:cs="Times New Roman"/>
          <w:color w:val="000000"/>
          <w:sz w:val="28"/>
          <w:szCs w:val="28"/>
        </w:rPr>
        <w:t>в связи с</w:t>
      </w:r>
      <w:r w:rsidRPr="004770D6">
        <w:rPr>
          <w:rFonts w:ascii="Times New Roman" w:eastAsia="Times New Roman" w:hAnsi="Times New Roman" w:cs="Times New Roman"/>
          <w:color w:val="000000"/>
          <w:sz w:val="28"/>
          <w:szCs w:val="28"/>
        </w:rPr>
        <w:t xml:space="preserve"> неприемлемым содержанием, либо требованиями Закона о защите персональных данных, что могут быть отклонены без обоснования причин.</w:t>
      </w:r>
    </w:p>
    <w:p w14:paraId="70512DFF" w14:textId="323954EB"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t>На федеральном уровне существуют различные онлайн-сервисы для обращения граждан, например:</w:t>
      </w:r>
    </w:p>
    <w:p w14:paraId="44C45F41" w14:textId="5C7B95A9"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t>1. Портал государственных услуг (www.gosuslugi.ru) — позволяет получить различные государственные услуги, в том числе подать обращение в госорганы.</w:t>
      </w:r>
    </w:p>
    <w:p w14:paraId="2498F6A0" w14:textId="0C294984"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t>2. Официальный портал правительства РФ (www.government.ru) — содержит информацию обо всех правительственных органах и службах, а также позволяет подать обращения онлайн.</w:t>
      </w:r>
    </w:p>
    <w:p w14:paraId="2256A582" w14:textId="26F60D9E"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lastRenderedPageBreak/>
        <w:t>3. Федеральный портал Единой системы функционирования исполнительной власти субъектов РФ (www.fedresurs.ru) — позволяет обращаться в органы исполнительной власти РФ и субъектов РФ.</w:t>
      </w:r>
    </w:p>
    <w:p w14:paraId="27A09751" w14:textId="77777777" w:rsid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t>4. Портал «Обратная связь» (www.rosreestr.ru) — позволяет подать обращение в Росреестр.</w:t>
      </w:r>
    </w:p>
    <w:p w14:paraId="04CFCE22" w14:textId="79CB0B93"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t>На региональном уровне также существу</w:t>
      </w:r>
      <w:r w:rsidR="0027344E">
        <w:rPr>
          <w:rFonts w:ascii="Times New Roman" w:eastAsia="Times New Roman" w:hAnsi="Times New Roman" w:cs="Times New Roman"/>
          <w:color w:val="000000"/>
          <w:sz w:val="28"/>
          <w:szCs w:val="28"/>
        </w:rPr>
        <w:t>ет множество региональных сервисов для обращения граждан</w:t>
      </w:r>
      <w:r w:rsidR="003A0EA3">
        <w:rPr>
          <w:rFonts w:ascii="Times New Roman" w:eastAsia="Times New Roman" w:hAnsi="Times New Roman" w:cs="Times New Roman"/>
          <w:color w:val="000000"/>
          <w:sz w:val="28"/>
          <w:szCs w:val="28"/>
        </w:rPr>
        <w:t>:</w:t>
      </w:r>
    </w:p>
    <w:p w14:paraId="7AEF9D92" w14:textId="7C2852F2"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sidRPr="004770D6">
        <w:rPr>
          <w:rFonts w:ascii="Times New Roman" w:eastAsia="Times New Roman" w:hAnsi="Times New Roman" w:cs="Times New Roman"/>
          <w:color w:val="000000"/>
          <w:sz w:val="28"/>
          <w:szCs w:val="28"/>
        </w:rPr>
        <w:t>1. Портал «Государственные услуги» (www.gosuslugi.mosreg.ru) — для жителей Московской области.</w:t>
      </w:r>
    </w:p>
    <w:p w14:paraId="0E972746" w14:textId="5C0A19BE"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4770D6">
        <w:rPr>
          <w:rFonts w:ascii="Times New Roman" w:eastAsia="Times New Roman" w:hAnsi="Times New Roman" w:cs="Times New Roman"/>
          <w:color w:val="000000"/>
          <w:sz w:val="28"/>
          <w:szCs w:val="28"/>
        </w:rPr>
        <w:t>. Портал «Государственные и муниципальные услуги Краснодарского края» (www.admkrsk.ru) — для жителей Краснодарского края.</w:t>
      </w:r>
    </w:p>
    <w:p w14:paraId="0C4561A7" w14:textId="7A9CDC81" w:rsidR="004770D6" w:rsidRPr="004770D6" w:rsidRDefault="004770D6" w:rsidP="004770D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4770D6">
        <w:rPr>
          <w:rFonts w:ascii="Times New Roman" w:eastAsia="Times New Roman" w:hAnsi="Times New Roman" w:cs="Times New Roman"/>
          <w:color w:val="000000"/>
          <w:sz w:val="28"/>
          <w:szCs w:val="28"/>
        </w:rPr>
        <w:t>. Портал «Госуслуги Башкортостана» (www.gosuslugi.bashkortostan.ru) — для жителей Башкортостана.</w:t>
      </w:r>
    </w:p>
    <w:p w14:paraId="2E5FFAFA" w14:textId="5646772A" w:rsidR="003A0EA3" w:rsidRDefault="004770D6" w:rsidP="004770D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4770D6">
        <w:rPr>
          <w:rFonts w:ascii="Times New Roman" w:eastAsia="Times New Roman" w:hAnsi="Times New Roman" w:cs="Times New Roman"/>
          <w:color w:val="000000"/>
          <w:sz w:val="28"/>
          <w:szCs w:val="28"/>
        </w:rPr>
        <w:t>. Портал «Госуслуги Челябинской области» (www.cheladmin.ru) — для жителей Челябинской области.</w:t>
      </w:r>
    </w:p>
    <w:p w14:paraId="68567347" w14:textId="3EA3DAF7" w:rsidR="003A0EA3" w:rsidRDefault="003A0EA3" w:rsidP="004770D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3A0EA3">
        <w:rPr>
          <w:rFonts w:ascii="Times New Roman" w:eastAsia="Times New Roman" w:hAnsi="Times New Roman" w:cs="Times New Roman"/>
          <w:color w:val="000000"/>
          <w:sz w:val="28"/>
          <w:szCs w:val="28"/>
        </w:rPr>
        <w:t>Портал государственных услуг Свердловской области (</w:t>
      </w:r>
      <w:hyperlink r:id="rId9" w:history="1">
        <w:r w:rsidRPr="00AB163C">
          <w:rPr>
            <w:rStyle w:val="a3"/>
            <w:rFonts w:ascii="Times New Roman" w:eastAsia="Times New Roman" w:hAnsi="Times New Roman" w:cs="Times New Roman"/>
            <w:sz w:val="28"/>
            <w:szCs w:val="28"/>
          </w:rPr>
          <w:t>www.gosuslugi71.ru/</w:t>
        </w:r>
      </w:hyperlink>
      <w:r w:rsidRPr="003A0EA3">
        <w:rPr>
          <w:rFonts w:ascii="Times New Roman" w:eastAsia="Times New Roman" w:hAnsi="Times New Roman" w:cs="Times New Roman"/>
          <w:color w:val="000000"/>
          <w:sz w:val="28"/>
          <w:szCs w:val="28"/>
        </w:rPr>
        <w:t>)</w:t>
      </w:r>
    </w:p>
    <w:p w14:paraId="7D880E78" w14:textId="0AD9730A" w:rsidR="003A0EA3" w:rsidRPr="004770D6" w:rsidRDefault="003A0EA3" w:rsidP="003A0EA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мы видим, многие из приведенных ресурсов для обращений граждан функционируют на базе портала госуслуг. </w:t>
      </w:r>
      <w:r w:rsidRPr="003A0EA3">
        <w:rPr>
          <w:rFonts w:ascii="Times New Roman" w:eastAsia="Times New Roman" w:hAnsi="Times New Roman" w:cs="Times New Roman"/>
          <w:color w:val="000000"/>
          <w:sz w:val="28"/>
          <w:szCs w:val="28"/>
        </w:rPr>
        <w:t>Главная причина, по которой все обращения в регионах проходят через портал госуслуг, это стандартизация и централизация процесса предоставления государственных услуг</w:t>
      </w:r>
      <w:r w:rsidR="00A14106" w:rsidRPr="00A14106">
        <w:rPr>
          <w:rFonts w:ascii="Times New Roman" w:eastAsia="Times New Roman" w:hAnsi="Times New Roman" w:cs="Times New Roman"/>
          <w:color w:val="000000"/>
          <w:sz w:val="28"/>
          <w:szCs w:val="28"/>
        </w:rPr>
        <w:t>. Государственные учреждения регионов и муниципальных уровней, осуществляющие предоставление государственных услуг, обязаны синхронизировать свою работу с порталом госуслуг, чтобы обеспечивать единый стандарт качества, сроков выполнения, безопасности данных и т.д.</w:t>
      </w:r>
    </w:p>
    <w:p w14:paraId="082AE2AD" w14:textId="7FAEE0CC" w:rsidR="003A0EA3" w:rsidRPr="003A0EA3" w:rsidRDefault="003A0EA3" w:rsidP="003A0EA3">
      <w:pPr>
        <w:spacing w:after="0" w:line="360" w:lineRule="auto"/>
        <w:ind w:firstLine="709"/>
        <w:jc w:val="both"/>
        <w:rPr>
          <w:rFonts w:ascii="Times New Roman" w:eastAsia="Times New Roman" w:hAnsi="Times New Roman" w:cs="Times New Roman"/>
          <w:color w:val="000000"/>
          <w:sz w:val="28"/>
          <w:szCs w:val="28"/>
        </w:rPr>
      </w:pPr>
      <w:r w:rsidRPr="003A0EA3">
        <w:rPr>
          <w:rFonts w:ascii="Times New Roman" w:eastAsia="Times New Roman" w:hAnsi="Times New Roman" w:cs="Times New Roman"/>
          <w:color w:val="000000"/>
          <w:sz w:val="28"/>
          <w:szCs w:val="28"/>
        </w:rPr>
        <w:t>Портал государственных услуг предоставляет несколько преимуществ для граждан:</w:t>
      </w:r>
    </w:p>
    <w:p w14:paraId="658926C3" w14:textId="3EE8C050" w:rsidR="003A0EA3" w:rsidRPr="003A0EA3" w:rsidRDefault="003A0EA3" w:rsidP="003A0EA3">
      <w:pPr>
        <w:spacing w:after="0" w:line="360" w:lineRule="auto"/>
        <w:ind w:firstLine="709"/>
        <w:jc w:val="both"/>
        <w:rPr>
          <w:rFonts w:ascii="Times New Roman" w:eastAsia="Times New Roman" w:hAnsi="Times New Roman" w:cs="Times New Roman"/>
          <w:color w:val="000000"/>
          <w:sz w:val="28"/>
          <w:szCs w:val="28"/>
        </w:rPr>
      </w:pPr>
      <w:r w:rsidRPr="003A0EA3">
        <w:rPr>
          <w:rFonts w:ascii="Times New Roman" w:eastAsia="Times New Roman" w:hAnsi="Times New Roman" w:cs="Times New Roman"/>
          <w:color w:val="000000"/>
          <w:sz w:val="28"/>
          <w:szCs w:val="28"/>
        </w:rPr>
        <w:t>1. Удобство. Граждане могут получить доступ к большому количеству государственных и муниципальных услуг в любое время и из любой точки мира, где есть доступ к Интернету – удобно и экономит время.</w:t>
      </w:r>
    </w:p>
    <w:p w14:paraId="0CA73B93" w14:textId="0226A418" w:rsidR="003A0EA3" w:rsidRPr="003A0EA3" w:rsidRDefault="003A0EA3" w:rsidP="003A0EA3">
      <w:pPr>
        <w:spacing w:after="0" w:line="360" w:lineRule="auto"/>
        <w:ind w:firstLine="709"/>
        <w:jc w:val="both"/>
        <w:rPr>
          <w:rFonts w:ascii="Times New Roman" w:eastAsia="Times New Roman" w:hAnsi="Times New Roman" w:cs="Times New Roman"/>
          <w:color w:val="000000"/>
          <w:sz w:val="28"/>
          <w:szCs w:val="28"/>
        </w:rPr>
      </w:pPr>
      <w:r w:rsidRPr="003A0EA3">
        <w:rPr>
          <w:rFonts w:ascii="Times New Roman" w:eastAsia="Times New Roman" w:hAnsi="Times New Roman" w:cs="Times New Roman"/>
          <w:color w:val="000000"/>
          <w:sz w:val="28"/>
          <w:szCs w:val="28"/>
        </w:rPr>
        <w:lastRenderedPageBreak/>
        <w:t>2. Отсутствие необходимости оставлять дом. Большинство услуг доступны онлайн, что позволяет гражданам не выходить из дома и не стоять в очередях в государственных учреждениях.</w:t>
      </w:r>
    </w:p>
    <w:p w14:paraId="0ABA1D9A" w14:textId="1F71D6D5" w:rsidR="003A0EA3" w:rsidRPr="003A0EA3" w:rsidRDefault="003A0EA3" w:rsidP="003A0EA3">
      <w:pPr>
        <w:spacing w:after="0" w:line="360" w:lineRule="auto"/>
        <w:ind w:firstLine="709"/>
        <w:jc w:val="both"/>
        <w:rPr>
          <w:rFonts w:ascii="Times New Roman" w:eastAsia="Times New Roman" w:hAnsi="Times New Roman" w:cs="Times New Roman"/>
          <w:color w:val="000000"/>
          <w:sz w:val="28"/>
          <w:szCs w:val="28"/>
        </w:rPr>
      </w:pPr>
      <w:r w:rsidRPr="003A0EA3">
        <w:rPr>
          <w:rFonts w:ascii="Times New Roman" w:eastAsia="Times New Roman" w:hAnsi="Times New Roman" w:cs="Times New Roman"/>
          <w:color w:val="000000"/>
          <w:sz w:val="28"/>
          <w:szCs w:val="28"/>
        </w:rPr>
        <w:t>3. Снижение затрат на проезд и времени на визиты в госучреждения.</w:t>
      </w:r>
    </w:p>
    <w:p w14:paraId="2AE0F025" w14:textId="7499C1F9" w:rsidR="003A0EA3" w:rsidRPr="003A0EA3" w:rsidRDefault="00F64EF0" w:rsidP="003A0EA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3A0EA3" w:rsidRPr="003A0EA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Ориентация на доступность</w:t>
      </w:r>
      <w:r w:rsidR="003A0EA3" w:rsidRPr="003A0EA3">
        <w:rPr>
          <w:rFonts w:ascii="Times New Roman" w:eastAsia="Times New Roman" w:hAnsi="Times New Roman" w:cs="Times New Roman"/>
          <w:color w:val="000000"/>
          <w:sz w:val="28"/>
          <w:szCs w:val="28"/>
        </w:rPr>
        <w:t xml:space="preserve"> услуг для всех. Портал государственных услуг направлен на упрощение взаимодействия граждан и государственных органов, что способствует доступности государственных услуг для всех граждан без исключений.</w:t>
      </w:r>
    </w:p>
    <w:p w14:paraId="3E5502EE" w14:textId="7166BFD0" w:rsidR="003A0EA3" w:rsidRDefault="00F64EF0" w:rsidP="003A0EA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A0EA3" w:rsidRPr="003A0EA3">
        <w:rPr>
          <w:rFonts w:ascii="Times New Roman" w:eastAsia="Times New Roman" w:hAnsi="Times New Roman" w:cs="Times New Roman"/>
          <w:color w:val="000000"/>
          <w:sz w:val="28"/>
          <w:szCs w:val="28"/>
        </w:rPr>
        <w:t>. Экономия времени. Благодаря удобному интерфейсу и отсутствию необходимости посещения госорганов сокращается время на получение услуг, что позволяет гражданам решать свои вопросы более оперативно.</w:t>
      </w:r>
    </w:p>
    <w:p w14:paraId="73FD5C7B" w14:textId="5507534A" w:rsidR="00F64EF0" w:rsidRPr="00F64EF0" w:rsidRDefault="00F64EF0" w:rsidP="00F64EF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Имеются также и недостатки, например:</w:t>
      </w:r>
    </w:p>
    <w:p w14:paraId="5F62EF44" w14:textId="69B08B69" w:rsidR="00F64EF0" w:rsidRPr="00F64EF0" w:rsidRDefault="00F64EF0" w:rsidP="00F64EF0">
      <w:pPr>
        <w:spacing w:after="0" w:line="360" w:lineRule="auto"/>
        <w:ind w:firstLine="709"/>
        <w:jc w:val="both"/>
        <w:rPr>
          <w:rFonts w:ascii="Times New Roman" w:eastAsia="Times New Roman" w:hAnsi="Times New Roman" w:cs="Times New Roman"/>
          <w:color w:val="000000"/>
          <w:sz w:val="28"/>
          <w:szCs w:val="28"/>
        </w:rPr>
      </w:pPr>
      <w:r w:rsidRPr="00F64EF0">
        <w:rPr>
          <w:rFonts w:ascii="Times New Roman" w:eastAsia="Times New Roman" w:hAnsi="Times New Roman" w:cs="Times New Roman"/>
          <w:color w:val="000000"/>
          <w:sz w:val="28"/>
          <w:szCs w:val="28"/>
        </w:rPr>
        <w:t>1. Ограниченная функциональность</w:t>
      </w:r>
      <w:r w:rsidR="00081B8E">
        <w:rPr>
          <w:rFonts w:ascii="Times New Roman" w:eastAsia="Times New Roman" w:hAnsi="Times New Roman" w:cs="Times New Roman"/>
          <w:color w:val="000000"/>
          <w:sz w:val="28"/>
          <w:szCs w:val="28"/>
        </w:rPr>
        <w:t>. Н</w:t>
      </w:r>
      <w:r w:rsidRPr="00F64EF0">
        <w:rPr>
          <w:rFonts w:ascii="Times New Roman" w:eastAsia="Times New Roman" w:hAnsi="Times New Roman" w:cs="Times New Roman"/>
          <w:color w:val="000000"/>
          <w:sz w:val="28"/>
          <w:szCs w:val="28"/>
        </w:rPr>
        <w:t>екоторые услуги могут быть не доступны через Госуслуги. Помимо этого, на сайте Госуслуг могут отсутствовать необходимые инструкции для пользователей.</w:t>
      </w:r>
    </w:p>
    <w:p w14:paraId="21A0A6B1" w14:textId="72E4C1EC" w:rsidR="00F64EF0" w:rsidRPr="00F64EF0" w:rsidRDefault="00F64EF0" w:rsidP="003E7F4D">
      <w:pPr>
        <w:spacing w:after="0" w:line="360" w:lineRule="auto"/>
        <w:ind w:firstLine="709"/>
        <w:jc w:val="both"/>
        <w:rPr>
          <w:rFonts w:ascii="Times New Roman" w:eastAsia="Times New Roman" w:hAnsi="Times New Roman" w:cs="Times New Roman"/>
          <w:color w:val="000000"/>
          <w:sz w:val="28"/>
          <w:szCs w:val="28"/>
        </w:rPr>
      </w:pPr>
      <w:r w:rsidRPr="00F64EF0">
        <w:rPr>
          <w:rFonts w:ascii="Times New Roman" w:eastAsia="Times New Roman" w:hAnsi="Times New Roman" w:cs="Times New Roman"/>
          <w:color w:val="000000"/>
          <w:sz w:val="28"/>
          <w:szCs w:val="28"/>
        </w:rPr>
        <w:t>2. Технические проблемы</w:t>
      </w:r>
      <w:r w:rsidR="00081B8E">
        <w:rPr>
          <w:rFonts w:ascii="Times New Roman" w:eastAsia="Times New Roman" w:hAnsi="Times New Roman" w:cs="Times New Roman"/>
          <w:color w:val="000000"/>
          <w:sz w:val="28"/>
          <w:szCs w:val="28"/>
        </w:rPr>
        <w:t>. К</w:t>
      </w:r>
      <w:r w:rsidRPr="00F64EF0">
        <w:rPr>
          <w:rFonts w:ascii="Times New Roman" w:eastAsia="Times New Roman" w:hAnsi="Times New Roman" w:cs="Times New Roman"/>
          <w:color w:val="000000"/>
          <w:sz w:val="28"/>
          <w:szCs w:val="28"/>
        </w:rPr>
        <w:t xml:space="preserve">ак и любой другой </w:t>
      </w:r>
      <w:r w:rsidR="00081B8E">
        <w:rPr>
          <w:rFonts w:ascii="Times New Roman" w:eastAsia="Times New Roman" w:hAnsi="Times New Roman" w:cs="Times New Roman"/>
          <w:color w:val="000000"/>
          <w:sz w:val="28"/>
          <w:szCs w:val="28"/>
        </w:rPr>
        <w:t>информационный ресурс</w:t>
      </w:r>
      <w:r w:rsidRPr="00F64EF0">
        <w:rPr>
          <w:rFonts w:ascii="Times New Roman" w:eastAsia="Times New Roman" w:hAnsi="Times New Roman" w:cs="Times New Roman"/>
          <w:color w:val="000000"/>
          <w:sz w:val="28"/>
          <w:szCs w:val="28"/>
        </w:rPr>
        <w:t>, Госуслуги не застрахованы от возможных технических проблем, таких как падение серверов, проблемы с интернет-соединением, что приводит к сбоям в системе.</w:t>
      </w:r>
    </w:p>
    <w:p w14:paraId="28AD16A7" w14:textId="5CEF92CF" w:rsidR="00F64EF0" w:rsidRPr="00F64EF0" w:rsidRDefault="00F64EF0" w:rsidP="00F64EF0">
      <w:pPr>
        <w:spacing w:after="0" w:line="360" w:lineRule="auto"/>
        <w:ind w:firstLine="709"/>
        <w:jc w:val="both"/>
        <w:rPr>
          <w:rFonts w:ascii="Times New Roman" w:eastAsia="Times New Roman" w:hAnsi="Times New Roman" w:cs="Times New Roman"/>
          <w:color w:val="000000"/>
          <w:sz w:val="28"/>
          <w:szCs w:val="28"/>
        </w:rPr>
      </w:pPr>
      <w:r w:rsidRPr="00F64EF0">
        <w:rPr>
          <w:rFonts w:ascii="Times New Roman" w:eastAsia="Times New Roman" w:hAnsi="Times New Roman" w:cs="Times New Roman"/>
          <w:color w:val="000000"/>
          <w:sz w:val="28"/>
          <w:szCs w:val="28"/>
        </w:rPr>
        <w:t>3. Проблемы с безопасностью</w:t>
      </w:r>
      <w:r w:rsidR="00081B8E">
        <w:rPr>
          <w:rFonts w:ascii="Times New Roman" w:eastAsia="Times New Roman" w:hAnsi="Times New Roman" w:cs="Times New Roman"/>
          <w:color w:val="000000"/>
          <w:sz w:val="28"/>
          <w:szCs w:val="28"/>
        </w:rPr>
        <w:t>. О</w:t>
      </w:r>
      <w:r w:rsidRPr="00F64EF0">
        <w:rPr>
          <w:rFonts w:ascii="Times New Roman" w:eastAsia="Times New Roman" w:hAnsi="Times New Roman" w:cs="Times New Roman"/>
          <w:color w:val="000000"/>
          <w:sz w:val="28"/>
          <w:szCs w:val="28"/>
        </w:rPr>
        <w:t>беспечение безопасности личных данных пользователей - крайне важная задача Госуслуг. Однако, проблемы могут возникнуть, если данные попадут в руки злоумышленников.</w:t>
      </w:r>
    </w:p>
    <w:p w14:paraId="3916409C" w14:textId="3758FDE8" w:rsidR="00F64EF0" w:rsidRPr="00F64EF0" w:rsidRDefault="00F64EF0" w:rsidP="00F64EF0">
      <w:pPr>
        <w:spacing w:after="0" w:line="360" w:lineRule="auto"/>
        <w:ind w:firstLine="709"/>
        <w:jc w:val="both"/>
        <w:rPr>
          <w:rFonts w:ascii="Times New Roman" w:eastAsia="Times New Roman" w:hAnsi="Times New Roman" w:cs="Times New Roman"/>
          <w:color w:val="000000"/>
          <w:sz w:val="28"/>
          <w:szCs w:val="28"/>
        </w:rPr>
      </w:pPr>
      <w:r w:rsidRPr="00F64EF0">
        <w:rPr>
          <w:rFonts w:ascii="Times New Roman" w:eastAsia="Times New Roman" w:hAnsi="Times New Roman" w:cs="Times New Roman"/>
          <w:color w:val="000000"/>
          <w:sz w:val="28"/>
          <w:szCs w:val="28"/>
        </w:rPr>
        <w:t>4. Сложность использования</w:t>
      </w:r>
      <w:r w:rsidR="00081B8E">
        <w:rPr>
          <w:rFonts w:ascii="Times New Roman" w:eastAsia="Times New Roman" w:hAnsi="Times New Roman" w:cs="Times New Roman"/>
          <w:color w:val="000000"/>
          <w:sz w:val="28"/>
          <w:szCs w:val="28"/>
        </w:rPr>
        <w:t>. Н</w:t>
      </w:r>
      <w:r w:rsidRPr="00F64EF0">
        <w:rPr>
          <w:rFonts w:ascii="Times New Roman" w:eastAsia="Times New Roman" w:hAnsi="Times New Roman" w:cs="Times New Roman"/>
          <w:color w:val="000000"/>
          <w:sz w:val="28"/>
          <w:szCs w:val="28"/>
        </w:rPr>
        <w:t>екоторые люди могут испытывать трудности при использовании Госуслуг из-за того, что они не умеют пользоваться интернетом в своей повседневной жизни.</w:t>
      </w:r>
    </w:p>
    <w:p w14:paraId="0DD977FD" w14:textId="008A3803" w:rsidR="00F64EF0" w:rsidRDefault="00F64EF0" w:rsidP="00F64EF0">
      <w:pPr>
        <w:spacing w:after="0" w:line="360" w:lineRule="auto"/>
        <w:ind w:firstLine="709"/>
        <w:jc w:val="both"/>
        <w:rPr>
          <w:rFonts w:ascii="Times New Roman" w:eastAsia="Times New Roman" w:hAnsi="Times New Roman" w:cs="Times New Roman"/>
          <w:color w:val="000000"/>
          <w:sz w:val="28"/>
          <w:szCs w:val="28"/>
        </w:rPr>
      </w:pPr>
      <w:r w:rsidRPr="00F64EF0">
        <w:rPr>
          <w:rFonts w:ascii="Times New Roman" w:eastAsia="Times New Roman" w:hAnsi="Times New Roman" w:cs="Times New Roman"/>
          <w:color w:val="000000"/>
          <w:sz w:val="28"/>
          <w:szCs w:val="28"/>
        </w:rPr>
        <w:t>5. Ограниченная доступность</w:t>
      </w:r>
      <w:r w:rsidR="00081B8E">
        <w:rPr>
          <w:rFonts w:ascii="Times New Roman" w:eastAsia="Times New Roman" w:hAnsi="Times New Roman" w:cs="Times New Roman"/>
          <w:color w:val="000000"/>
          <w:sz w:val="28"/>
          <w:szCs w:val="28"/>
        </w:rPr>
        <w:t>. Н</w:t>
      </w:r>
      <w:r w:rsidRPr="00F64EF0">
        <w:rPr>
          <w:rFonts w:ascii="Times New Roman" w:eastAsia="Times New Roman" w:hAnsi="Times New Roman" w:cs="Times New Roman"/>
          <w:color w:val="000000"/>
          <w:sz w:val="28"/>
          <w:szCs w:val="28"/>
        </w:rPr>
        <w:t>е все регионы и населенные пункты имеют возможность использовать услуги Госуслуг.</w:t>
      </w:r>
    </w:p>
    <w:p w14:paraId="2289D3AF" w14:textId="7769336C" w:rsidR="00777CA9" w:rsidRPr="00777CA9" w:rsidRDefault="003A0EA3" w:rsidP="00777CA9">
      <w:pPr>
        <w:spacing w:after="0" w:line="360" w:lineRule="auto"/>
        <w:ind w:firstLine="709"/>
        <w:jc w:val="both"/>
        <w:rPr>
          <w:rFonts w:ascii="Times New Roman" w:eastAsia="Times New Roman" w:hAnsi="Times New Roman" w:cs="Times New Roman"/>
          <w:color w:val="000000"/>
          <w:sz w:val="28"/>
          <w:szCs w:val="28"/>
        </w:rPr>
      </w:pPr>
      <w:r w:rsidRPr="003A0EA3">
        <w:rPr>
          <w:rFonts w:ascii="Times New Roman" w:eastAsia="Times New Roman" w:hAnsi="Times New Roman" w:cs="Times New Roman"/>
          <w:color w:val="000000"/>
          <w:sz w:val="28"/>
          <w:szCs w:val="28"/>
        </w:rPr>
        <w:t>В Саратовской области</w:t>
      </w:r>
      <w:r>
        <w:rPr>
          <w:rFonts w:ascii="Times New Roman" w:eastAsia="Times New Roman" w:hAnsi="Times New Roman" w:cs="Times New Roman"/>
          <w:color w:val="000000"/>
          <w:sz w:val="28"/>
          <w:szCs w:val="28"/>
        </w:rPr>
        <w:t xml:space="preserve"> </w:t>
      </w:r>
      <w:r w:rsidRPr="003A0EA3">
        <w:rPr>
          <w:rFonts w:ascii="Times New Roman" w:eastAsia="Times New Roman" w:hAnsi="Times New Roman" w:cs="Times New Roman"/>
          <w:color w:val="000000"/>
          <w:sz w:val="28"/>
          <w:szCs w:val="28"/>
        </w:rPr>
        <w:t xml:space="preserve">отсутствует региональный портал госуслуг. </w:t>
      </w:r>
      <w:r>
        <w:rPr>
          <w:rFonts w:ascii="Times New Roman" w:eastAsia="Times New Roman" w:hAnsi="Times New Roman" w:cs="Times New Roman"/>
          <w:color w:val="000000"/>
          <w:sz w:val="28"/>
          <w:szCs w:val="28"/>
        </w:rPr>
        <w:t xml:space="preserve">Для получения государственных услуг, жители области </w:t>
      </w:r>
      <w:r w:rsidRPr="003A0EA3">
        <w:rPr>
          <w:rFonts w:ascii="Times New Roman" w:eastAsia="Times New Roman" w:hAnsi="Times New Roman" w:cs="Times New Roman"/>
          <w:color w:val="000000"/>
          <w:sz w:val="28"/>
          <w:szCs w:val="28"/>
        </w:rPr>
        <w:t>обращаются</w:t>
      </w:r>
      <w:r>
        <w:rPr>
          <w:rFonts w:ascii="Times New Roman" w:eastAsia="Times New Roman" w:hAnsi="Times New Roman" w:cs="Times New Roman"/>
          <w:color w:val="000000"/>
          <w:sz w:val="28"/>
          <w:szCs w:val="28"/>
        </w:rPr>
        <w:t xml:space="preserve"> на </w:t>
      </w:r>
      <w:r w:rsidRPr="003A0EA3">
        <w:rPr>
          <w:rFonts w:ascii="Times New Roman" w:eastAsia="Times New Roman" w:hAnsi="Times New Roman" w:cs="Times New Roman"/>
          <w:color w:val="000000"/>
          <w:sz w:val="28"/>
          <w:szCs w:val="28"/>
        </w:rPr>
        <w:t>портал государственных услуг Российской Федерации</w:t>
      </w:r>
      <w:r w:rsidR="00A14106">
        <w:rPr>
          <w:rFonts w:ascii="Times New Roman" w:eastAsia="Times New Roman" w:hAnsi="Times New Roman" w:cs="Times New Roman"/>
          <w:color w:val="000000"/>
          <w:sz w:val="28"/>
          <w:szCs w:val="28"/>
        </w:rPr>
        <w:t xml:space="preserve"> или же через контактные </w:t>
      </w:r>
      <w:r w:rsidR="00A14106">
        <w:rPr>
          <w:rFonts w:ascii="Times New Roman" w:eastAsia="Times New Roman" w:hAnsi="Times New Roman" w:cs="Times New Roman"/>
          <w:color w:val="000000"/>
          <w:sz w:val="28"/>
          <w:szCs w:val="28"/>
        </w:rPr>
        <w:lastRenderedPageBreak/>
        <w:t xml:space="preserve">данные на сайтах учреждений. </w:t>
      </w:r>
      <w:r w:rsidR="00777CA9">
        <w:rPr>
          <w:rFonts w:ascii="Times New Roman" w:eastAsia="Times New Roman" w:hAnsi="Times New Roman" w:cs="Times New Roman"/>
          <w:color w:val="000000"/>
          <w:sz w:val="28"/>
          <w:szCs w:val="28"/>
        </w:rPr>
        <w:t>На региональном уровне активно функционирует «Центр управления регионом»</w:t>
      </w:r>
      <w:r w:rsidR="001806FC">
        <w:rPr>
          <w:rStyle w:val="a7"/>
          <w:rFonts w:ascii="Times New Roman" w:eastAsia="Times New Roman" w:hAnsi="Times New Roman" w:cs="Times New Roman"/>
          <w:color w:val="000000"/>
          <w:sz w:val="28"/>
          <w:szCs w:val="28"/>
        </w:rPr>
        <w:footnoteReference w:id="77"/>
      </w:r>
      <w:r w:rsidR="00777CA9">
        <w:rPr>
          <w:rFonts w:ascii="Times New Roman" w:eastAsia="Times New Roman" w:hAnsi="Times New Roman" w:cs="Times New Roman"/>
          <w:color w:val="000000"/>
          <w:sz w:val="28"/>
          <w:szCs w:val="28"/>
        </w:rPr>
        <w:br/>
      </w:r>
      <w:r w:rsidR="00777CA9" w:rsidRPr="00777CA9">
        <w:rPr>
          <w:rFonts w:ascii="Times New Roman" w:eastAsia="Times New Roman" w:hAnsi="Times New Roman" w:cs="Times New Roman"/>
          <w:color w:val="000000"/>
          <w:sz w:val="28"/>
          <w:szCs w:val="28"/>
        </w:rPr>
        <w:t>Центр управления регионом в Саратовской области является организацией, которая занимается координацией деятельности различных управленческих структур в регионе</w:t>
      </w:r>
      <w:r w:rsidR="001806FC">
        <w:rPr>
          <w:rStyle w:val="a7"/>
          <w:rFonts w:ascii="Times New Roman" w:eastAsia="Times New Roman" w:hAnsi="Times New Roman" w:cs="Times New Roman"/>
          <w:color w:val="000000"/>
          <w:sz w:val="28"/>
          <w:szCs w:val="28"/>
        </w:rPr>
        <w:footnoteReference w:id="78"/>
      </w:r>
      <w:r w:rsidR="00777CA9" w:rsidRPr="00777CA9">
        <w:rPr>
          <w:rFonts w:ascii="Times New Roman" w:eastAsia="Times New Roman" w:hAnsi="Times New Roman" w:cs="Times New Roman"/>
          <w:color w:val="000000"/>
          <w:sz w:val="28"/>
          <w:szCs w:val="28"/>
        </w:rPr>
        <w:t xml:space="preserve">. Это централизованная структура, которая работает на высшем уровне управления областью. </w:t>
      </w:r>
    </w:p>
    <w:p w14:paraId="0F1E9D34" w14:textId="1501658F" w:rsidR="00777CA9" w:rsidRPr="00777CA9" w:rsidRDefault="00777CA9" w:rsidP="00777CA9">
      <w:pPr>
        <w:spacing w:after="0" w:line="360" w:lineRule="auto"/>
        <w:ind w:firstLine="709"/>
        <w:jc w:val="both"/>
        <w:rPr>
          <w:rFonts w:ascii="Times New Roman" w:eastAsia="Times New Roman" w:hAnsi="Times New Roman" w:cs="Times New Roman"/>
          <w:color w:val="000000"/>
          <w:sz w:val="28"/>
          <w:szCs w:val="28"/>
        </w:rPr>
      </w:pPr>
      <w:r w:rsidRPr="00777CA9">
        <w:rPr>
          <w:rFonts w:ascii="Times New Roman" w:eastAsia="Times New Roman" w:hAnsi="Times New Roman" w:cs="Times New Roman"/>
          <w:color w:val="000000"/>
          <w:sz w:val="28"/>
          <w:szCs w:val="28"/>
        </w:rPr>
        <w:t xml:space="preserve">Основная задача центра управления регионом в Саратовской области - обеспечение эффективности управления регионом в целом, поддержание связи между различными уровнями правительства, координация действий и реализация важных проектов на территории области. </w:t>
      </w:r>
    </w:p>
    <w:p w14:paraId="5CBFEA2E" w14:textId="680A87D9" w:rsidR="004770D6" w:rsidRDefault="00777CA9" w:rsidP="00777CA9">
      <w:pPr>
        <w:spacing w:after="0" w:line="360" w:lineRule="auto"/>
        <w:ind w:firstLine="709"/>
        <w:jc w:val="both"/>
        <w:rPr>
          <w:rFonts w:ascii="Times New Roman" w:eastAsia="Times New Roman" w:hAnsi="Times New Roman" w:cs="Times New Roman"/>
          <w:color w:val="000000"/>
          <w:sz w:val="28"/>
          <w:szCs w:val="28"/>
        </w:rPr>
      </w:pPr>
      <w:r w:rsidRPr="00777CA9">
        <w:rPr>
          <w:rFonts w:ascii="Times New Roman" w:eastAsia="Times New Roman" w:hAnsi="Times New Roman" w:cs="Times New Roman"/>
          <w:color w:val="000000"/>
          <w:sz w:val="28"/>
          <w:szCs w:val="28"/>
        </w:rPr>
        <w:t>Состав центра управления регионом может варьироваться в зависимости от конкретных задач, которые стоят перед ними. Он может включать представителей государственных структур, академических институтов, местных органов власти, представителей бизнеса и других организаций.</w:t>
      </w:r>
    </w:p>
    <w:p w14:paraId="4987CE7D" w14:textId="4E52BFA8" w:rsidR="004770D6" w:rsidRDefault="00F022D8" w:rsidP="004770D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Несмотря на возможности онлайн обращение на порталах ведомств и доступности </w:t>
      </w:r>
      <w:r w:rsidRPr="004770D6">
        <w:rPr>
          <w:rFonts w:ascii="Times New Roman" w:eastAsia="Times New Roman" w:hAnsi="Times New Roman" w:cs="Times New Roman"/>
          <w:color w:val="000000"/>
          <w:sz w:val="28"/>
          <w:szCs w:val="28"/>
        </w:rPr>
        <w:t xml:space="preserve">на сайтах администраций регионов </w:t>
      </w:r>
      <w:r>
        <w:rPr>
          <w:rFonts w:ascii="Times New Roman" w:eastAsia="Times New Roman" w:hAnsi="Times New Roman" w:cs="Times New Roman"/>
          <w:color w:val="000000"/>
          <w:sz w:val="28"/>
          <w:szCs w:val="28"/>
        </w:rPr>
        <w:t>информации</w:t>
      </w:r>
      <w:r w:rsidRPr="004770D6">
        <w:rPr>
          <w:rFonts w:ascii="Times New Roman" w:eastAsia="Times New Roman" w:hAnsi="Times New Roman" w:cs="Times New Roman"/>
          <w:color w:val="000000"/>
          <w:sz w:val="28"/>
          <w:szCs w:val="28"/>
        </w:rPr>
        <w:t xml:space="preserve"> о порядке подачи обращений и контактных данных служб поддержки</w:t>
      </w:r>
      <w:r>
        <w:rPr>
          <w:rFonts w:ascii="Times New Roman" w:eastAsia="Times New Roman" w:hAnsi="Times New Roman" w:cs="Times New Roman"/>
          <w:color w:val="000000"/>
          <w:sz w:val="28"/>
          <w:szCs w:val="28"/>
        </w:rPr>
        <w:t xml:space="preserve">, высокую долю популярности набирает именно ЦУР. На наш успех проекта во многом определен именно в посреднической роли. </w:t>
      </w:r>
      <w:r w:rsidRPr="00F022D8">
        <w:rPr>
          <w:rFonts w:ascii="Times New Roman" w:eastAsia="Times New Roman" w:hAnsi="Times New Roman" w:cs="Times New Roman"/>
          <w:color w:val="000000"/>
          <w:sz w:val="28"/>
          <w:szCs w:val="28"/>
        </w:rPr>
        <w:t xml:space="preserve">Существует несколько </w:t>
      </w:r>
      <w:r>
        <w:rPr>
          <w:rFonts w:ascii="Times New Roman" w:eastAsia="Times New Roman" w:hAnsi="Times New Roman" w:cs="Times New Roman"/>
          <w:color w:val="000000"/>
          <w:sz w:val="28"/>
          <w:szCs w:val="28"/>
        </w:rPr>
        <w:t xml:space="preserve">потенциальных </w:t>
      </w:r>
      <w:r w:rsidRPr="00F022D8">
        <w:rPr>
          <w:rFonts w:ascii="Times New Roman" w:eastAsia="Times New Roman" w:hAnsi="Times New Roman" w:cs="Times New Roman"/>
          <w:color w:val="000000"/>
          <w:sz w:val="28"/>
          <w:szCs w:val="28"/>
        </w:rPr>
        <w:t>причин того, почему люди могут выбрать обращаться к услугам посредников вместо того, чтобы обращаться напрямую к органам государственной власти или другим организациям</w:t>
      </w:r>
      <w:r w:rsidR="003B73BE">
        <w:rPr>
          <w:rFonts w:ascii="Times New Roman" w:eastAsia="Times New Roman" w:hAnsi="Times New Roman" w:cs="Times New Roman"/>
          <w:color w:val="000000"/>
          <w:sz w:val="28"/>
          <w:szCs w:val="28"/>
        </w:rPr>
        <w:t>:</w:t>
      </w:r>
    </w:p>
    <w:p w14:paraId="0A24D7E5" w14:textId="5AB68024" w:rsidR="00F022D8" w:rsidRPr="00F022D8" w:rsidRDefault="00F022D8" w:rsidP="00F022D8">
      <w:pPr>
        <w:spacing w:after="0" w:line="360" w:lineRule="auto"/>
        <w:ind w:firstLine="709"/>
        <w:jc w:val="both"/>
        <w:rPr>
          <w:rFonts w:ascii="Times New Roman" w:eastAsia="Times New Roman" w:hAnsi="Times New Roman" w:cs="Times New Roman"/>
          <w:color w:val="000000"/>
          <w:sz w:val="28"/>
          <w:szCs w:val="28"/>
        </w:rPr>
      </w:pPr>
      <w:r w:rsidRPr="00F022D8">
        <w:rPr>
          <w:rFonts w:ascii="Times New Roman" w:eastAsia="Times New Roman" w:hAnsi="Times New Roman" w:cs="Times New Roman"/>
          <w:color w:val="000000"/>
          <w:sz w:val="28"/>
          <w:szCs w:val="28"/>
        </w:rPr>
        <w:t xml:space="preserve">1. Нехватка информации: </w:t>
      </w:r>
      <w:r w:rsidR="001806FC">
        <w:rPr>
          <w:rFonts w:ascii="Times New Roman" w:eastAsia="Times New Roman" w:hAnsi="Times New Roman" w:cs="Times New Roman"/>
          <w:color w:val="000000"/>
          <w:sz w:val="28"/>
          <w:szCs w:val="28"/>
        </w:rPr>
        <w:t>н</w:t>
      </w:r>
      <w:r w:rsidRPr="00F022D8">
        <w:rPr>
          <w:rFonts w:ascii="Times New Roman" w:eastAsia="Times New Roman" w:hAnsi="Times New Roman" w:cs="Times New Roman"/>
          <w:color w:val="000000"/>
          <w:sz w:val="28"/>
          <w:szCs w:val="28"/>
        </w:rPr>
        <w:t>екоторые люди могут считать, что к ним не отнесутся серьезно, если они обратятся в органы государственной власти напрямую без знания всех нюансов. Недостаточная информированность может привести к тому, что человек может не знать, какие механизмы существуют для получения помощи, и как их использовать.</w:t>
      </w:r>
    </w:p>
    <w:p w14:paraId="0AAB3B94" w14:textId="548CAE28" w:rsidR="00F022D8" w:rsidRPr="00F022D8" w:rsidRDefault="00F022D8" w:rsidP="00F022D8">
      <w:pPr>
        <w:spacing w:after="0" w:line="360" w:lineRule="auto"/>
        <w:ind w:firstLine="709"/>
        <w:jc w:val="both"/>
        <w:rPr>
          <w:rFonts w:ascii="Times New Roman" w:eastAsia="Times New Roman" w:hAnsi="Times New Roman" w:cs="Times New Roman"/>
          <w:color w:val="000000"/>
          <w:sz w:val="28"/>
          <w:szCs w:val="28"/>
        </w:rPr>
      </w:pPr>
      <w:r w:rsidRPr="00F022D8">
        <w:rPr>
          <w:rFonts w:ascii="Times New Roman" w:eastAsia="Times New Roman" w:hAnsi="Times New Roman" w:cs="Times New Roman"/>
          <w:color w:val="000000"/>
          <w:sz w:val="28"/>
          <w:szCs w:val="28"/>
        </w:rPr>
        <w:lastRenderedPageBreak/>
        <w:t>2. Упрощённая процедура</w:t>
      </w:r>
      <w:r w:rsidR="003B73BE" w:rsidRPr="00F022D8">
        <w:rPr>
          <w:rFonts w:ascii="Times New Roman" w:eastAsia="Times New Roman" w:hAnsi="Times New Roman" w:cs="Times New Roman"/>
          <w:color w:val="000000"/>
          <w:sz w:val="28"/>
          <w:szCs w:val="28"/>
        </w:rPr>
        <w:t>: иногда</w:t>
      </w:r>
      <w:r w:rsidRPr="00F022D8">
        <w:rPr>
          <w:rFonts w:ascii="Times New Roman" w:eastAsia="Times New Roman" w:hAnsi="Times New Roman" w:cs="Times New Roman"/>
          <w:color w:val="000000"/>
          <w:sz w:val="28"/>
          <w:szCs w:val="28"/>
        </w:rPr>
        <w:t xml:space="preserve"> процесс обращения напрямую может быть слишком сложным и затратным, например, если требуется прохождение большого количества бумажной работы или если требуется личное присутствие в органе власти. Посредник может предоставить упрощенную процедуру, которая может быть более удобной и менее затратной.</w:t>
      </w:r>
    </w:p>
    <w:p w14:paraId="7464897A" w14:textId="0ECD175F" w:rsidR="00F022D8" w:rsidRPr="00F022D8" w:rsidRDefault="00F022D8" w:rsidP="00F022D8">
      <w:pPr>
        <w:spacing w:after="0" w:line="360" w:lineRule="auto"/>
        <w:ind w:firstLine="709"/>
        <w:jc w:val="both"/>
        <w:rPr>
          <w:rFonts w:ascii="Times New Roman" w:eastAsia="Times New Roman" w:hAnsi="Times New Roman" w:cs="Times New Roman"/>
          <w:color w:val="000000"/>
          <w:sz w:val="28"/>
          <w:szCs w:val="28"/>
        </w:rPr>
      </w:pPr>
      <w:r w:rsidRPr="00F022D8">
        <w:rPr>
          <w:rFonts w:ascii="Times New Roman" w:eastAsia="Times New Roman" w:hAnsi="Times New Roman" w:cs="Times New Roman"/>
          <w:color w:val="000000"/>
          <w:sz w:val="28"/>
          <w:szCs w:val="28"/>
        </w:rPr>
        <w:t>3. Неприятности и затруднения: Люди могут обращаться к посредникам для того, чтобы избежать различных проблем и затруднений, которые могут возникнуть при обращении напрямую. Например, столкновения с невежливыми сотрудниками государственных органов, длительная ожидание очереди или нежелание изучать все детали самостоятельно.</w:t>
      </w:r>
    </w:p>
    <w:p w14:paraId="3E2DCA1E" w14:textId="7DAFAE72" w:rsidR="00CA0A97" w:rsidRDefault="00F022D8" w:rsidP="00CA0A97">
      <w:pPr>
        <w:spacing w:after="0" w:line="360" w:lineRule="auto"/>
        <w:ind w:firstLine="709"/>
        <w:jc w:val="both"/>
        <w:rPr>
          <w:rFonts w:ascii="Times New Roman" w:eastAsia="Times New Roman" w:hAnsi="Times New Roman" w:cs="Times New Roman"/>
          <w:color w:val="000000"/>
          <w:sz w:val="28"/>
          <w:szCs w:val="28"/>
        </w:rPr>
      </w:pPr>
      <w:r w:rsidRPr="00F022D8">
        <w:rPr>
          <w:rFonts w:ascii="Times New Roman" w:eastAsia="Times New Roman" w:hAnsi="Times New Roman" w:cs="Times New Roman"/>
          <w:color w:val="000000"/>
          <w:sz w:val="28"/>
          <w:szCs w:val="28"/>
        </w:rPr>
        <w:t>4. Недостаточное доверие: Некоторые люди могут быть не уверены в том, что они смогут получить помощь от государственных органов или они могут не доверять органам власти в целом. В этом случае обращение к посредникам может стать альтернативным решением.</w:t>
      </w:r>
    </w:p>
    <w:p w14:paraId="54BA65BA" w14:textId="265ED1A7" w:rsidR="00CA0A97" w:rsidRDefault="007A6614" w:rsidP="001806F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w:t>
      </w:r>
      <w:r w:rsidRPr="007A6614">
        <w:rPr>
          <w:rFonts w:ascii="Times New Roman" w:eastAsia="Times New Roman" w:hAnsi="Times New Roman" w:cs="Times New Roman"/>
          <w:color w:val="000000"/>
          <w:sz w:val="28"/>
          <w:szCs w:val="28"/>
        </w:rPr>
        <w:t xml:space="preserve"> можно заметить, что современные онлайн-технологии значительно преобразили процесс политического участия в России. В частности, можно констатировать установление стандартов и централизацию процесса подачи обращений на государственные услуги, что в свою очередь помогает упростить данную процедуру. Возможно, имеются определённые проблемы, однако эти изменения дают возможность сделать процесс подачи обращений более доступным для представителей всех регионов страны.</w:t>
      </w:r>
    </w:p>
    <w:p w14:paraId="3B4AB6DF" w14:textId="77777777" w:rsidR="007A6614" w:rsidRDefault="00D5657A" w:rsidP="00CA0A97">
      <w:pPr>
        <w:spacing w:after="0" w:line="360" w:lineRule="auto"/>
        <w:ind w:firstLine="709"/>
        <w:jc w:val="both"/>
        <w:rPr>
          <w:rFonts w:ascii="Times New Roman" w:eastAsia="Times New Roman" w:hAnsi="Times New Roman" w:cs="Times New Roman"/>
          <w:color w:val="000000"/>
          <w:sz w:val="28"/>
          <w:szCs w:val="28"/>
        </w:rPr>
      </w:pPr>
      <w:r w:rsidRPr="00D5657A">
        <w:rPr>
          <w:rFonts w:ascii="Times New Roman" w:eastAsia="Times New Roman" w:hAnsi="Times New Roman" w:cs="Times New Roman"/>
          <w:color w:val="000000"/>
          <w:sz w:val="28"/>
          <w:szCs w:val="28"/>
        </w:rPr>
        <w:t xml:space="preserve">Онлайн встречи имеют ряд значительных преимуществ, таких как повышение прозрачности политического процесса и доверия между политическими деятелями и гражданами, а также возможность для широкой публики обсуждения важных тем. </w:t>
      </w:r>
    </w:p>
    <w:p w14:paraId="671DE285" w14:textId="5E5DBFBE" w:rsidR="007A6614" w:rsidRPr="007A6614" w:rsidRDefault="007A6614" w:rsidP="00945DE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w:t>
      </w:r>
      <w:r w:rsidRPr="007A6614">
        <w:rPr>
          <w:rFonts w:ascii="Times New Roman" w:eastAsia="Times New Roman" w:hAnsi="Times New Roman" w:cs="Times New Roman"/>
          <w:color w:val="000000"/>
          <w:sz w:val="28"/>
          <w:szCs w:val="28"/>
        </w:rPr>
        <w:t xml:space="preserve"> из примеров онлайн встреч, связанных с цифровым политическим участием, — это онлайн форумы для гражданского общества по важным темам, таким как изменения климата, экономическая политика, здравоохранение, социальная защита и т. д.</w:t>
      </w:r>
      <w:r>
        <w:rPr>
          <w:rFonts w:ascii="Times New Roman" w:eastAsia="Times New Roman" w:hAnsi="Times New Roman" w:cs="Times New Roman"/>
          <w:color w:val="000000"/>
          <w:sz w:val="28"/>
          <w:szCs w:val="28"/>
        </w:rPr>
        <w:t xml:space="preserve"> На площадке «</w:t>
      </w:r>
      <w:r w:rsidRPr="007A6614">
        <w:rPr>
          <w:rFonts w:ascii="Times New Roman" w:eastAsia="Times New Roman" w:hAnsi="Times New Roman" w:cs="Times New Roman"/>
          <w:color w:val="000000"/>
          <w:sz w:val="28"/>
          <w:szCs w:val="28"/>
        </w:rPr>
        <w:t>Открытый бюджет</w:t>
      </w:r>
      <w:r>
        <w:rPr>
          <w:rFonts w:ascii="Times New Roman" w:eastAsia="Times New Roman" w:hAnsi="Times New Roman" w:cs="Times New Roman"/>
          <w:color w:val="000000"/>
          <w:sz w:val="28"/>
          <w:szCs w:val="28"/>
        </w:rPr>
        <w:t>»</w:t>
      </w:r>
      <w:r w:rsidRPr="007A6614">
        <w:rPr>
          <w:rFonts w:ascii="Times New Roman" w:eastAsia="Times New Roman" w:hAnsi="Times New Roman" w:cs="Times New Roman"/>
          <w:color w:val="000000"/>
          <w:sz w:val="28"/>
          <w:szCs w:val="28"/>
        </w:rPr>
        <w:t xml:space="preserve"> проводятся онлайн-обсуждения проектов федеральных и региональных </w:t>
      </w:r>
      <w:r w:rsidRPr="007A6614">
        <w:rPr>
          <w:rFonts w:ascii="Times New Roman" w:eastAsia="Times New Roman" w:hAnsi="Times New Roman" w:cs="Times New Roman"/>
          <w:color w:val="000000"/>
          <w:sz w:val="28"/>
          <w:szCs w:val="28"/>
        </w:rPr>
        <w:lastRenderedPageBreak/>
        <w:t>бюджетов, где граждане могут высказаться и задать вопросы представителям власти</w:t>
      </w:r>
      <w:r w:rsidR="001806FC">
        <w:rPr>
          <w:rStyle w:val="a7"/>
          <w:rFonts w:ascii="Times New Roman" w:eastAsia="Times New Roman" w:hAnsi="Times New Roman" w:cs="Times New Roman"/>
          <w:color w:val="000000"/>
          <w:sz w:val="28"/>
          <w:szCs w:val="28"/>
        </w:rPr>
        <w:footnoteReference w:id="79"/>
      </w:r>
      <w:r w:rsidRPr="007A66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A6614">
        <w:rPr>
          <w:rFonts w:ascii="Times New Roman" w:eastAsia="Times New Roman" w:hAnsi="Times New Roman" w:cs="Times New Roman"/>
          <w:color w:val="000000"/>
          <w:sz w:val="28"/>
          <w:szCs w:val="28"/>
        </w:rPr>
        <w:t xml:space="preserve">Для проведения онлайн-конференции на площадке </w:t>
      </w:r>
      <w:r w:rsidR="00945DEF">
        <w:rPr>
          <w:rFonts w:ascii="Times New Roman" w:eastAsia="Times New Roman" w:hAnsi="Times New Roman" w:cs="Times New Roman"/>
          <w:color w:val="000000"/>
          <w:sz w:val="28"/>
          <w:szCs w:val="28"/>
        </w:rPr>
        <w:t>«</w:t>
      </w:r>
      <w:r w:rsidRPr="007A6614">
        <w:rPr>
          <w:rFonts w:ascii="Times New Roman" w:eastAsia="Times New Roman" w:hAnsi="Times New Roman" w:cs="Times New Roman"/>
          <w:color w:val="000000"/>
          <w:sz w:val="28"/>
          <w:szCs w:val="28"/>
        </w:rPr>
        <w:t>Открытый бюджет</w:t>
      </w:r>
      <w:r w:rsidR="00945DEF">
        <w:rPr>
          <w:rFonts w:ascii="Times New Roman" w:eastAsia="Times New Roman" w:hAnsi="Times New Roman" w:cs="Times New Roman"/>
          <w:color w:val="000000"/>
          <w:sz w:val="28"/>
          <w:szCs w:val="28"/>
        </w:rPr>
        <w:t>»</w:t>
      </w:r>
      <w:r w:rsidRPr="007A6614">
        <w:rPr>
          <w:rFonts w:ascii="Times New Roman" w:eastAsia="Times New Roman" w:hAnsi="Times New Roman" w:cs="Times New Roman"/>
          <w:color w:val="000000"/>
          <w:sz w:val="28"/>
          <w:szCs w:val="28"/>
        </w:rPr>
        <w:t xml:space="preserve"> создается специальная трансляционная страница, где представлены подробная информация о мероприятии, расписание, темы и вопросы, которые будут обсуждаться. Пользователи могут присоединиться к трансляции в режиме реального времени и задать свои вопросы через специальную форму вопросов на странице. Во время трансляции эксперты или представители власти отвечают на вопросы зрителей и участников, а также делятся своими мнениями и идеями.</w:t>
      </w:r>
      <w:r w:rsidR="00945DEF">
        <w:rPr>
          <w:rFonts w:ascii="Times New Roman" w:eastAsia="Times New Roman" w:hAnsi="Times New Roman" w:cs="Times New Roman"/>
          <w:color w:val="000000"/>
          <w:sz w:val="28"/>
          <w:szCs w:val="28"/>
        </w:rPr>
        <w:t xml:space="preserve"> </w:t>
      </w:r>
      <w:r w:rsidRPr="007A6614">
        <w:rPr>
          <w:rFonts w:ascii="Times New Roman" w:eastAsia="Times New Roman" w:hAnsi="Times New Roman" w:cs="Times New Roman"/>
          <w:color w:val="000000"/>
          <w:sz w:val="28"/>
          <w:szCs w:val="28"/>
        </w:rPr>
        <w:t>Также, на площадке "Открытый бюджет" проводятся и другие онлайн-мероприятия, такие как вебинары и онлайн-дискуссии, где граждане могут обсудить важные вопросы и проблемы, связанные с бюджетированием, со специалистами и экспертами. В целом, такие мероприятия нацелены на повышение прозрачности бюджетного процесса и участие граждан в этом процессе.</w:t>
      </w:r>
      <w:r w:rsidR="00945DEF">
        <w:rPr>
          <w:rFonts w:ascii="Times New Roman" w:eastAsia="Times New Roman" w:hAnsi="Times New Roman" w:cs="Times New Roman"/>
          <w:color w:val="000000"/>
          <w:sz w:val="28"/>
          <w:szCs w:val="28"/>
        </w:rPr>
        <w:t xml:space="preserve"> </w:t>
      </w:r>
    </w:p>
    <w:p w14:paraId="04EDD8D1" w14:textId="1EA54C30" w:rsidR="00945DEF" w:rsidRPr="00945DEF" w:rsidRDefault="00945DEF" w:rsidP="003D7C7D">
      <w:pPr>
        <w:spacing w:after="0" w:line="360" w:lineRule="auto"/>
        <w:ind w:firstLine="709"/>
        <w:jc w:val="both"/>
        <w:rPr>
          <w:rFonts w:ascii="Times New Roman" w:eastAsia="Times New Roman" w:hAnsi="Times New Roman" w:cs="Times New Roman"/>
          <w:color w:val="000000"/>
          <w:sz w:val="28"/>
          <w:szCs w:val="28"/>
        </w:rPr>
      </w:pPr>
      <w:r w:rsidRPr="00945DEF">
        <w:rPr>
          <w:rFonts w:ascii="Times New Roman" w:eastAsia="Times New Roman" w:hAnsi="Times New Roman" w:cs="Times New Roman"/>
          <w:color w:val="000000"/>
          <w:sz w:val="28"/>
          <w:szCs w:val="28"/>
        </w:rPr>
        <w:t>На федеральном уровне в России проводится множество онлайн-мероприятий, организуемых правительственными структурами. Например, Министерство экономического развития России и Российский институт стратегических исследований проводят онлайн-форумы и конференции по различным важным темам.</w:t>
      </w:r>
      <w:r w:rsidR="003D7C7D">
        <w:rPr>
          <w:rFonts w:ascii="Times New Roman" w:eastAsia="Times New Roman" w:hAnsi="Times New Roman" w:cs="Times New Roman"/>
          <w:color w:val="000000"/>
          <w:sz w:val="28"/>
          <w:szCs w:val="28"/>
        </w:rPr>
        <w:t xml:space="preserve"> </w:t>
      </w:r>
      <w:r w:rsidRPr="00945DEF">
        <w:rPr>
          <w:rFonts w:ascii="Times New Roman" w:eastAsia="Times New Roman" w:hAnsi="Times New Roman" w:cs="Times New Roman"/>
          <w:color w:val="000000"/>
          <w:sz w:val="28"/>
          <w:szCs w:val="28"/>
        </w:rPr>
        <w:t>Онлайн-форумы и конференции, проводимые Минэкономразвития России, могут рассматривать различные вопросы, связанные с экономической политикой России и мировой экономикой. Также на этих мероприятиях можно обсудить вопросы развития промышленности, инфраструктуры, количества и качества рабочей силы и другие важные экономические вопросы. Участники таких мероприятий могут задать вопросы экспертам и политическим деятелям, а также выразить свои мнения, предложения и замечания.</w:t>
      </w:r>
    </w:p>
    <w:p w14:paraId="737A21A2" w14:textId="01E5E129" w:rsidR="007A6614" w:rsidRDefault="00945DEF" w:rsidP="00945DEF">
      <w:pPr>
        <w:spacing w:after="0" w:line="360" w:lineRule="auto"/>
        <w:ind w:firstLine="709"/>
        <w:jc w:val="both"/>
        <w:rPr>
          <w:rFonts w:ascii="Times New Roman" w:eastAsia="Times New Roman" w:hAnsi="Times New Roman" w:cs="Times New Roman"/>
          <w:color w:val="000000"/>
          <w:sz w:val="28"/>
          <w:szCs w:val="28"/>
        </w:rPr>
      </w:pPr>
      <w:r w:rsidRPr="00945DEF">
        <w:rPr>
          <w:rFonts w:ascii="Times New Roman" w:eastAsia="Times New Roman" w:hAnsi="Times New Roman" w:cs="Times New Roman"/>
          <w:color w:val="000000"/>
          <w:sz w:val="28"/>
          <w:szCs w:val="28"/>
        </w:rPr>
        <w:lastRenderedPageBreak/>
        <w:t xml:space="preserve">Российский институт стратегических исследований проводит онлайн-конференции и форумы по таким темам, как международные отношения и геополитика. На этих мероприятиях </w:t>
      </w:r>
      <w:r w:rsidR="003D7C7D">
        <w:rPr>
          <w:rFonts w:ascii="Times New Roman" w:eastAsia="Times New Roman" w:hAnsi="Times New Roman" w:cs="Times New Roman"/>
          <w:color w:val="000000"/>
          <w:sz w:val="28"/>
          <w:szCs w:val="28"/>
        </w:rPr>
        <w:t>обсуждаются</w:t>
      </w:r>
      <w:r w:rsidRPr="00945DEF">
        <w:rPr>
          <w:rFonts w:ascii="Times New Roman" w:eastAsia="Times New Roman" w:hAnsi="Times New Roman" w:cs="Times New Roman"/>
          <w:color w:val="000000"/>
          <w:sz w:val="28"/>
          <w:szCs w:val="28"/>
        </w:rPr>
        <w:t xml:space="preserve"> крупномасштабные геополитические процессы и тенденции и их влияние на Россию и мировое сообщество. Эксперты и политические деятели из разных стран могут принимать участие в онлайн-мероприятиях и выражать свои мнения и позиции.</w:t>
      </w:r>
      <w:r>
        <w:rPr>
          <w:rFonts w:ascii="Times New Roman" w:eastAsia="Times New Roman" w:hAnsi="Times New Roman" w:cs="Times New Roman"/>
          <w:color w:val="000000"/>
          <w:sz w:val="28"/>
          <w:szCs w:val="28"/>
        </w:rPr>
        <w:t xml:space="preserve"> </w:t>
      </w:r>
      <w:r w:rsidR="007A6614" w:rsidRPr="007A6614">
        <w:rPr>
          <w:rFonts w:ascii="Times New Roman" w:eastAsia="Times New Roman" w:hAnsi="Times New Roman" w:cs="Times New Roman"/>
          <w:color w:val="000000"/>
          <w:sz w:val="28"/>
          <w:szCs w:val="28"/>
        </w:rPr>
        <w:t>Также, в последнее время в России активно развивается практика онлайн-обсуждений и конференций на тему социальной защиты и здравоохранения, организуемых правительственными структурами и общественными организациями.</w:t>
      </w:r>
    </w:p>
    <w:p w14:paraId="1FD77DB6" w14:textId="2EF76C62" w:rsidR="00945DEF" w:rsidRPr="00945DEF" w:rsidRDefault="001806FC" w:rsidP="00945DE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Онлайн</w:t>
      </w:r>
      <w:r w:rsidR="007A6614" w:rsidRPr="007A6614">
        <w:rPr>
          <w:rFonts w:ascii="Times New Roman" w:eastAsia="Times New Roman" w:hAnsi="Times New Roman" w:cs="Times New Roman"/>
          <w:color w:val="000000"/>
          <w:sz w:val="28"/>
          <w:szCs w:val="28"/>
        </w:rPr>
        <w:t xml:space="preserve"> дебаты между политическими кандидатами</w:t>
      </w:r>
      <w:r>
        <w:rPr>
          <w:rFonts w:ascii="Times New Roman" w:eastAsia="Times New Roman" w:hAnsi="Times New Roman" w:cs="Times New Roman"/>
          <w:color w:val="000000"/>
          <w:sz w:val="28"/>
          <w:szCs w:val="28"/>
        </w:rPr>
        <w:t xml:space="preserve"> также могут выступать в качестве формы проявления политического активизма. </w:t>
      </w:r>
      <w:r w:rsidR="00945DEF" w:rsidRPr="00945DEF">
        <w:rPr>
          <w:rFonts w:ascii="Times New Roman" w:eastAsia="Times New Roman" w:hAnsi="Times New Roman" w:cs="Times New Roman"/>
          <w:color w:val="000000"/>
          <w:sz w:val="28"/>
          <w:szCs w:val="28"/>
        </w:rPr>
        <w:t>Один из примеров онлайн-дебатов между политическими кандидатами на пост главы региона состоялся в 2020 году в Алтайском крае. Кандидаты на должность главы края приняли участие в онлайн-дебатах, где обсуждались важные темы, связанные с развитием региона</w:t>
      </w:r>
      <w:r>
        <w:rPr>
          <w:rStyle w:val="a7"/>
          <w:rFonts w:ascii="Times New Roman" w:eastAsia="Times New Roman" w:hAnsi="Times New Roman" w:cs="Times New Roman"/>
          <w:color w:val="000000"/>
          <w:sz w:val="28"/>
          <w:szCs w:val="28"/>
        </w:rPr>
        <w:footnoteReference w:id="80"/>
      </w:r>
      <w:r w:rsidR="00945DEF" w:rsidRPr="00945DEF">
        <w:rPr>
          <w:rFonts w:ascii="Times New Roman" w:eastAsia="Times New Roman" w:hAnsi="Times New Roman" w:cs="Times New Roman"/>
          <w:color w:val="000000"/>
          <w:sz w:val="28"/>
          <w:szCs w:val="28"/>
        </w:rPr>
        <w:t>. В ходе дебатов кандидаты могли высказать свои позиции и ответить на вопросы от широкой публики и представителей СМИ.</w:t>
      </w:r>
    </w:p>
    <w:p w14:paraId="6774C5BD" w14:textId="77777777" w:rsidR="00D65054" w:rsidRDefault="00945DEF" w:rsidP="00D65054">
      <w:pPr>
        <w:spacing w:after="0" w:line="360" w:lineRule="auto"/>
        <w:ind w:firstLine="709"/>
        <w:jc w:val="both"/>
        <w:rPr>
          <w:rFonts w:ascii="Times New Roman" w:eastAsia="Times New Roman" w:hAnsi="Times New Roman" w:cs="Times New Roman"/>
          <w:color w:val="000000"/>
          <w:sz w:val="28"/>
          <w:szCs w:val="28"/>
        </w:rPr>
      </w:pPr>
      <w:r w:rsidRPr="00945DEF">
        <w:rPr>
          <w:rFonts w:ascii="Times New Roman" w:eastAsia="Times New Roman" w:hAnsi="Times New Roman" w:cs="Times New Roman"/>
          <w:color w:val="000000"/>
          <w:sz w:val="28"/>
          <w:szCs w:val="28"/>
        </w:rPr>
        <w:t>Также, в 2019 году в России были организованы онлайн-дебаты между кандидатами на пост мэра Москвы, где они дискутировали на важные темы в рамках своих предвыборных кампаний. Данные дебаты были организованы с привлечением ведущих СМИ и транслировались на многих площадках, включая YouTube и социальные сети.</w:t>
      </w:r>
      <w:r w:rsidR="008A3D26">
        <w:rPr>
          <w:rFonts w:ascii="Times New Roman" w:eastAsia="Times New Roman" w:hAnsi="Times New Roman" w:cs="Times New Roman"/>
          <w:color w:val="000000"/>
          <w:sz w:val="28"/>
          <w:szCs w:val="28"/>
        </w:rPr>
        <w:t xml:space="preserve"> </w:t>
      </w:r>
      <w:r w:rsidR="008A3D26" w:rsidRPr="008A3D26">
        <w:rPr>
          <w:rFonts w:ascii="Times New Roman" w:eastAsia="Times New Roman" w:hAnsi="Times New Roman" w:cs="Times New Roman"/>
          <w:color w:val="000000"/>
          <w:sz w:val="28"/>
          <w:szCs w:val="28"/>
        </w:rPr>
        <w:t>Онлайн-дебаты между кандидатами на политические должности стали популярными с точки зрения привлечения граждан к политическим процессам и имиджа в первую очередь благодаря своей доступности</w:t>
      </w:r>
      <w:r w:rsidR="008A3D26">
        <w:rPr>
          <w:rFonts w:ascii="Times New Roman" w:eastAsia="Times New Roman" w:hAnsi="Times New Roman" w:cs="Times New Roman"/>
          <w:color w:val="000000"/>
          <w:sz w:val="28"/>
          <w:szCs w:val="28"/>
        </w:rPr>
        <w:t xml:space="preserve"> для широкой зрительской аудитории. Некоторые о</w:t>
      </w:r>
      <w:r w:rsidR="008A3D26" w:rsidRPr="008A3D26">
        <w:rPr>
          <w:rFonts w:ascii="Times New Roman" w:eastAsia="Times New Roman" w:hAnsi="Times New Roman" w:cs="Times New Roman"/>
          <w:color w:val="000000"/>
          <w:sz w:val="28"/>
          <w:szCs w:val="28"/>
        </w:rPr>
        <w:t xml:space="preserve">нлайн-дебаты позволяют зрителям не только слушать, но и участвовать в дискуссии, </w:t>
      </w:r>
      <w:r w:rsidR="008A3D26" w:rsidRPr="008A3D26">
        <w:rPr>
          <w:rFonts w:ascii="Times New Roman" w:eastAsia="Times New Roman" w:hAnsi="Times New Roman" w:cs="Times New Roman"/>
          <w:color w:val="000000"/>
          <w:sz w:val="28"/>
          <w:szCs w:val="28"/>
        </w:rPr>
        <w:lastRenderedPageBreak/>
        <w:t>задавать вопросы</w:t>
      </w:r>
      <w:r w:rsidR="008A3D26">
        <w:rPr>
          <w:rFonts w:ascii="Times New Roman" w:eastAsia="Times New Roman" w:hAnsi="Times New Roman" w:cs="Times New Roman"/>
          <w:color w:val="000000"/>
          <w:sz w:val="28"/>
          <w:szCs w:val="28"/>
        </w:rPr>
        <w:t xml:space="preserve"> участникам дебатов</w:t>
      </w:r>
      <w:r w:rsidR="008A3D26" w:rsidRPr="008A3D26">
        <w:rPr>
          <w:rFonts w:ascii="Times New Roman" w:eastAsia="Times New Roman" w:hAnsi="Times New Roman" w:cs="Times New Roman"/>
          <w:color w:val="000000"/>
          <w:sz w:val="28"/>
          <w:szCs w:val="28"/>
        </w:rPr>
        <w:t>. Это позволяет улучшить коммуникацию между политическими кандидатами и гражданами, а также укрепить доверие со стороны последних.</w:t>
      </w:r>
      <w:r w:rsidR="008A3D26">
        <w:rPr>
          <w:rFonts w:ascii="Times New Roman" w:eastAsia="Times New Roman" w:hAnsi="Times New Roman" w:cs="Times New Roman"/>
          <w:color w:val="000000"/>
          <w:sz w:val="28"/>
          <w:szCs w:val="28"/>
        </w:rPr>
        <w:t xml:space="preserve"> Также о</w:t>
      </w:r>
      <w:r w:rsidR="008A3D26" w:rsidRPr="008A3D26">
        <w:rPr>
          <w:rFonts w:ascii="Times New Roman" w:eastAsia="Times New Roman" w:hAnsi="Times New Roman" w:cs="Times New Roman"/>
          <w:color w:val="000000"/>
          <w:sz w:val="28"/>
          <w:szCs w:val="28"/>
        </w:rPr>
        <w:t>нлайн-дебаты дают возможность кандидатам продемонстрировать свои лидерские и ораторские качества, что, в свою очередь, помогает улучшить их имидж перед избирателями и увеличить шансы на победу.</w:t>
      </w:r>
      <w:r w:rsidR="008A3D26">
        <w:rPr>
          <w:rFonts w:ascii="Times New Roman" w:eastAsia="Times New Roman" w:hAnsi="Times New Roman" w:cs="Times New Roman"/>
          <w:color w:val="000000"/>
          <w:sz w:val="28"/>
          <w:szCs w:val="28"/>
        </w:rPr>
        <w:t xml:space="preserve"> И в заключении онлайн </w:t>
      </w:r>
      <w:r w:rsidR="008A3D26" w:rsidRPr="008A3D26">
        <w:rPr>
          <w:rFonts w:ascii="Times New Roman" w:eastAsia="Times New Roman" w:hAnsi="Times New Roman" w:cs="Times New Roman"/>
          <w:color w:val="000000"/>
          <w:sz w:val="28"/>
          <w:szCs w:val="28"/>
        </w:rPr>
        <w:t>дебаты позволяют увеличить аудиторию, которую можно привлечь к политическим процессам, включая тех, кто не может посещать мероприятия из-за здоровья, географической удаленности, занятости и т.д.</w:t>
      </w:r>
    </w:p>
    <w:p w14:paraId="3351767E" w14:textId="42C0D354" w:rsidR="007B6621" w:rsidRDefault="00D556ED" w:rsidP="007B6621">
      <w:pPr>
        <w:spacing w:after="0" w:line="360" w:lineRule="auto"/>
        <w:ind w:firstLine="709"/>
        <w:jc w:val="both"/>
        <w:rPr>
          <w:rFonts w:ascii="Times New Roman" w:eastAsia="Times New Roman" w:hAnsi="Times New Roman" w:cs="Times New Roman"/>
          <w:color w:val="000000"/>
          <w:sz w:val="28"/>
          <w:szCs w:val="28"/>
        </w:rPr>
      </w:pPr>
      <w:r w:rsidRPr="0042425B">
        <w:rPr>
          <w:rFonts w:ascii="Times New Roman" w:eastAsia="Times New Roman" w:hAnsi="Times New Roman" w:cs="Times New Roman"/>
          <w:color w:val="000000"/>
          <w:sz w:val="28"/>
          <w:szCs w:val="28"/>
        </w:rPr>
        <w:t xml:space="preserve">Онлайн встречи с политическими деятелями через эфиры новостных агентств или группы в социальных сетях являются одной из практик цифрового политического участия в Российской Федерации. Такая практика позволяет гражданам участвовать в политической жизни страны, задавать вопросы и обмениваться мнениями с политическими деятелями в режиме реального времени в виртуальной среде. </w:t>
      </w:r>
      <w:r>
        <w:rPr>
          <w:rFonts w:ascii="Times New Roman" w:eastAsia="Times New Roman" w:hAnsi="Times New Roman" w:cs="Times New Roman"/>
          <w:color w:val="000000"/>
          <w:sz w:val="28"/>
          <w:szCs w:val="28"/>
        </w:rPr>
        <w:t>Данная</w:t>
      </w:r>
      <w:r w:rsidRPr="0042425B">
        <w:rPr>
          <w:rFonts w:ascii="Times New Roman" w:eastAsia="Times New Roman" w:hAnsi="Times New Roman" w:cs="Times New Roman"/>
          <w:color w:val="000000"/>
          <w:sz w:val="28"/>
          <w:szCs w:val="28"/>
        </w:rPr>
        <w:t xml:space="preserve"> практика имеет ряд преимуществ, таких как повышение прозрачности политического процесса, укрепление доверия между политическими деятелями и гражданами, а также возможность широкого обсуждения важных общественно-политических вопросов.</w:t>
      </w:r>
    </w:p>
    <w:p w14:paraId="7A780EE2" w14:textId="58CE4C4A" w:rsidR="00D65054" w:rsidRDefault="00D65054" w:rsidP="00D65054">
      <w:pPr>
        <w:spacing w:after="0" w:line="360" w:lineRule="auto"/>
        <w:ind w:firstLine="709"/>
        <w:jc w:val="both"/>
        <w:rPr>
          <w:rFonts w:ascii="Times New Roman" w:eastAsia="Times New Roman" w:hAnsi="Times New Roman" w:cs="Times New Roman"/>
          <w:color w:val="000000"/>
          <w:sz w:val="28"/>
          <w:szCs w:val="28"/>
        </w:rPr>
      </w:pPr>
      <w:r w:rsidRPr="008A3D26">
        <w:rPr>
          <w:rFonts w:ascii="Times New Roman" w:eastAsia="Times New Roman" w:hAnsi="Times New Roman" w:cs="Times New Roman"/>
          <w:color w:val="000000"/>
          <w:sz w:val="28"/>
          <w:szCs w:val="28"/>
        </w:rPr>
        <w:t xml:space="preserve">Таким образом, </w:t>
      </w:r>
      <w:r>
        <w:rPr>
          <w:rFonts w:ascii="Times New Roman" w:eastAsia="Times New Roman" w:hAnsi="Times New Roman" w:cs="Times New Roman"/>
          <w:color w:val="000000"/>
          <w:sz w:val="28"/>
          <w:szCs w:val="28"/>
        </w:rPr>
        <w:t xml:space="preserve">форматы </w:t>
      </w:r>
      <w:r w:rsidRPr="008A3D26">
        <w:rPr>
          <w:rFonts w:ascii="Times New Roman" w:eastAsia="Times New Roman" w:hAnsi="Times New Roman" w:cs="Times New Roman"/>
          <w:color w:val="000000"/>
          <w:sz w:val="28"/>
          <w:szCs w:val="28"/>
        </w:rPr>
        <w:t>онлайн-дебат</w:t>
      </w:r>
      <w:r>
        <w:rPr>
          <w:rFonts w:ascii="Times New Roman" w:eastAsia="Times New Roman" w:hAnsi="Times New Roman" w:cs="Times New Roman"/>
          <w:color w:val="000000"/>
          <w:sz w:val="28"/>
          <w:szCs w:val="28"/>
        </w:rPr>
        <w:t xml:space="preserve">ов </w:t>
      </w:r>
      <w:r w:rsidRPr="008A3D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 онлайн встреч</w:t>
      </w:r>
      <w:r w:rsidR="00002F90">
        <w:rPr>
          <w:rFonts w:ascii="Times New Roman" w:eastAsia="Times New Roman" w:hAnsi="Times New Roman" w:cs="Times New Roman"/>
          <w:color w:val="000000"/>
          <w:sz w:val="28"/>
          <w:szCs w:val="28"/>
        </w:rPr>
        <w:t xml:space="preserve"> </w:t>
      </w:r>
      <w:r w:rsidRPr="008A3D26">
        <w:rPr>
          <w:rFonts w:ascii="Times New Roman" w:eastAsia="Times New Roman" w:hAnsi="Times New Roman" w:cs="Times New Roman"/>
          <w:color w:val="000000"/>
          <w:sz w:val="28"/>
          <w:szCs w:val="28"/>
        </w:rPr>
        <w:t>представляют собой важный инструмент как для политических кандидатов, так и для граждан, который способствует повышению уровня доверия, вовлеченности и интереса к политической жизни общества.</w:t>
      </w:r>
    </w:p>
    <w:p w14:paraId="3BEA7742" w14:textId="74106076" w:rsidR="00D27A8E" w:rsidRDefault="00D27A8E" w:rsidP="007B662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Следующей формой цифрового участия является дистанционное электронное голосование (онлайн голосование). </w:t>
      </w:r>
      <w:r w:rsidRPr="00D27A8E">
        <w:rPr>
          <w:rFonts w:ascii="Times New Roman" w:eastAsia="Times New Roman" w:hAnsi="Times New Roman" w:cs="Times New Roman"/>
          <w:color w:val="000000"/>
          <w:sz w:val="28"/>
          <w:szCs w:val="28"/>
        </w:rPr>
        <w:t>Дистанционное электронное голосование – метод голосования, предусматривающий отсутствие бумажных бюллетеней и возможность использования специального программного обеспечения на портале vybory.gov.ru или в мобильном приложении (для жителей Москвы – через личный кабинет на портале elec.mos.ru).</w:t>
      </w:r>
      <w:r w:rsidR="00C80CEA">
        <w:rPr>
          <w:rFonts w:ascii="Times New Roman" w:eastAsia="Times New Roman" w:hAnsi="Times New Roman" w:cs="Times New Roman"/>
          <w:color w:val="000000"/>
          <w:sz w:val="28"/>
          <w:szCs w:val="28"/>
        </w:rPr>
        <w:t xml:space="preserve"> </w:t>
      </w:r>
      <w:r w:rsidRPr="00D27A8E">
        <w:rPr>
          <w:rFonts w:ascii="Times New Roman" w:eastAsia="Times New Roman" w:hAnsi="Times New Roman" w:cs="Times New Roman"/>
          <w:color w:val="000000"/>
          <w:sz w:val="28"/>
          <w:szCs w:val="28"/>
        </w:rPr>
        <w:t xml:space="preserve">В настоящий момент в семи регионах данная технология используется на федеральной </w:t>
      </w:r>
      <w:r w:rsidRPr="00D27A8E">
        <w:rPr>
          <w:rFonts w:ascii="Times New Roman" w:eastAsia="Times New Roman" w:hAnsi="Times New Roman" w:cs="Times New Roman"/>
          <w:color w:val="000000"/>
          <w:sz w:val="28"/>
          <w:szCs w:val="28"/>
        </w:rPr>
        <w:lastRenderedPageBreak/>
        <w:t>платформе ДЭГ, в то время как в одном регионе (Москва) применяется на региональной платформе ДЭГ.</w:t>
      </w:r>
      <w:r w:rsidR="00C80CEA">
        <w:rPr>
          <w:rFonts w:ascii="Times New Roman" w:eastAsia="Times New Roman" w:hAnsi="Times New Roman" w:cs="Times New Roman"/>
          <w:color w:val="000000"/>
          <w:sz w:val="28"/>
          <w:szCs w:val="28"/>
        </w:rPr>
        <w:t xml:space="preserve"> </w:t>
      </w:r>
      <w:r w:rsidR="00C80CEA" w:rsidRPr="00C80CEA">
        <w:rPr>
          <w:rFonts w:ascii="Times New Roman" w:eastAsia="Times New Roman" w:hAnsi="Times New Roman" w:cs="Times New Roman"/>
          <w:color w:val="000000"/>
          <w:sz w:val="28"/>
          <w:szCs w:val="28"/>
        </w:rPr>
        <w:t>В России ввели дистанционное электронное голосование на выборах в нескольких регионах и на различных уровнях, в том числе на федеральном и региональном уровнях. Например, на выборах в Московскую городскую Думу 2019 года было проведено дистанционное электронное голосование на региональной платформе ДЭГ, которое позволило избирателям голосовать без посещения участков и использовать специальное приложение для мобильных устройств. Также дистанционное электронное голосование было внедрено на региональных выборах в Пермском крае, Хабаровском крае, Республике Бурятия и других регионах на федеральной платформе ДЭГ.</w:t>
      </w:r>
      <w:r w:rsidR="00C80CEA">
        <w:rPr>
          <w:rFonts w:ascii="Times New Roman" w:eastAsia="Times New Roman" w:hAnsi="Times New Roman" w:cs="Times New Roman"/>
          <w:color w:val="000000"/>
          <w:sz w:val="28"/>
          <w:szCs w:val="28"/>
        </w:rPr>
        <w:t xml:space="preserve"> </w:t>
      </w:r>
      <w:r w:rsidR="00C80CEA" w:rsidRPr="00C80CEA">
        <w:rPr>
          <w:rFonts w:ascii="Times New Roman" w:eastAsia="Times New Roman" w:hAnsi="Times New Roman" w:cs="Times New Roman"/>
          <w:color w:val="000000"/>
          <w:sz w:val="28"/>
          <w:szCs w:val="28"/>
        </w:rPr>
        <w:t>Как сообщили официальные данные, общее количество голосов, зарегистрированных на платформе, составило более 230 тысяч, из которых около 170 тысяч были действительные. Процент участия в дистанционном голосовании составил около 7%. При этом, несмотря на возбуждение ряда дел об оспаривании результатов голосования в соответствии с законодательством, официально избранные кандидаты по всем избирательным округам были объявлены действительными депутатами городской Думы.</w:t>
      </w:r>
    </w:p>
    <w:p w14:paraId="61FD28B1" w14:textId="77777777" w:rsidR="00427D20" w:rsidRDefault="00566750" w:rsidP="00566750">
      <w:pPr>
        <w:spacing w:after="0" w:line="360" w:lineRule="auto"/>
        <w:ind w:firstLine="709"/>
        <w:jc w:val="both"/>
        <w:rPr>
          <w:rFonts w:ascii="Times New Roman" w:eastAsia="Times New Roman" w:hAnsi="Times New Roman" w:cs="Times New Roman"/>
          <w:color w:val="000000"/>
          <w:sz w:val="28"/>
          <w:szCs w:val="28"/>
          <w:highlight w:val="green"/>
        </w:rPr>
      </w:pPr>
      <w:r w:rsidRPr="00566750">
        <w:rPr>
          <w:rFonts w:ascii="Times New Roman" w:eastAsia="Times New Roman" w:hAnsi="Times New Roman" w:cs="Times New Roman"/>
          <w:color w:val="000000"/>
          <w:sz w:val="28"/>
          <w:szCs w:val="28"/>
        </w:rPr>
        <w:t>В ходе дистанционного электронного голосования на выборах в Московскую городскую Думу 2019 года была использована система, основанная на блокчейн-технологии Ethereum от фирмы Parity. Для шифрования использовалась схема Эль-Гамаля, а система логирования была создана на Graylog. Департамент информационных технологий (ДИТ) Москвы, работая совместно с порталом Госуслуг, предоставил блокчейн-решение для системы голосования.</w:t>
      </w:r>
      <w:r>
        <w:rPr>
          <w:rFonts w:ascii="Times New Roman" w:eastAsia="Times New Roman" w:hAnsi="Times New Roman" w:cs="Times New Roman"/>
          <w:color w:val="000000"/>
          <w:sz w:val="28"/>
          <w:szCs w:val="28"/>
        </w:rPr>
        <w:t xml:space="preserve"> </w:t>
      </w:r>
      <w:r w:rsidRPr="00566750">
        <w:rPr>
          <w:rFonts w:ascii="Times New Roman" w:eastAsia="Times New Roman" w:hAnsi="Times New Roman" w:cs="Times New Roman"/>
          <w:color w:val="000000"/>
          <w:sz w:val="28"/>
          <w:szCs w:val="28"/>
        </w:rPr>
        <w:t>Однако</w:t>
      </w:r>
      <w:r>
        <w:rPr>
          <w:rFonts w:ascii="Times New Roman" w:eastAsia="Times New Roman" w:hAnsi="Times New Roman" w:cs="Times New Roman"/>
          <w:color w:val="000000"/>
          <w:sz w:val="28"/>
          <w:szCs w:val="28"/>
        </w:rPr>
        <w:t>, как указывают источник</w:t>
      </w:r>
      <w:r w:rsidR="001806FC">
        <w:rPr>
          <w:rFonts w:ascii="Times New Roman" w:eastAsia="Times New Roman" w:hAnsi="Times New Roman" w:cs="Times New Roman"/>
          <w:color w:val="000000"/>
          <w:sz w:val="28"/>
          <w:szCs w:val="28"/>
        </w:rPr>
        <w:t xml:space="preserve">, в ходе проведения выборов </w:t>
      </w:r>
      <w:r w:rsidRPr="00566750">
        <w:rPr>
          <w:rFonts w:ascii="Times New Roman" w:eastAsia="Times New Roman" w:hAnsi="Times New Roman" w:cs="Times New Roman"/>
          <w:color w:val="000000"/>
          <w:sz w:val="28"/>
          <w:szCs w:val="28"/>
        </w:rPr>
        <w:t>возникли проблемы с системой</w:t>
      </w:r>
      <w:r w:rsidR="00427D20">
        <w:rPr>
          <w:rFonts w:ascii="Times New Roman" w:eastAsia="Times New Roman" w:hAnsi="Times New Roman" w:cs="Times New Roman"/>
          <w:color w:val="000000"/>
          <w:sz w:val="28"/>
          <w:szCs w:val="28"/>
        </w:rPr>
        <w:t xml:space="preserve"> (см.рис. 1)</w:t>
      </w:r>
      <w:r w:rsidR="002F36EE">
        <w:rPr>
          <w:rFonts w:ascii="Times New Roman" w:eastAsia="Times New Roman" w:hAnsi="Times New Roman" w:cs="Times New Roman"/>
          <w:color w:val="000000"/>
          <w:sz w:val="28"/>
          <w:szCs w:val="28"/>
        </w:rPr>
        <w:t xml:space="preserve">. Метрика </w:t>
      </w:r>
      <w:r w:rsidRPr="00566750">
        <w:rPr>
          <w:rFonts w:ascii="Times New Roman" w:eastAsia="Times New Roman" w:hAnsi="Times New Roman" w:cs="Times New Roman"/>
          <w:color w:val="000000"/>
          <w:sz w:val="28"/>
          <w:szCs w:val="28"/>
        </w:rPr>
        <w:t xml:space="preserve">по времени вычисления выявила проблемы остановки блокчейна в первых трех зонах и плавную деградацию в конце голосования. Метрика по числу транзакций на блок также выявила проблемы: в зонах отключения не были </w:t>
      </w:r>
      <w:r w:rsidRPr="00566750">
        <w:rPr>
          <w:rFonts w:ascii="Times New Roman" w:eastAsia="Times New Roman" w:hAnsi="Times New Roman" w:cs="Times New Roman"/>
          <w:color w:val="000000"/>
          <w:sz w:val="28"/>
          <w:szCs w:val="28"/>
        </w:rPr>
        <w:lastRenderedPageBreak/>
        <w:t xml:space="preserve">записаны никакие транзакции, а крайне малое количество транзакций были записаны в </w:t>
      </w:r>
      <w:r w:rsidRPr="00427D20">
        <w:rPr>
          <w:rFonts w:ascii="Times New Roman" w:eastAsia="Times New Roman" w:hAnsi="Times New Roman" w:cs="Times New Roman"/>
          <w:color w:val="000000"/>
          <w:sz w:val="28"/>
          <w:szCs w:val="28"/>
        </w:rPr>
        <w:t>подозрительной зоне.</w:t>
      </w:r>
    </w:p>
    <w:p w14:paraId="17932DC4" w14:textId="044F6E61" w:rsidR="00427D20" w:rsidRDefault="00427D20" w:rsidP="00566750">
      <w:pPr>
        <w:spacing w:after="0" w:line="360" w:lineRule="auto"/>
        <w:ind w:firstLine="709"/>
        <w:jc w:val="both"/>
        <w:rPr>
          <w:rFonts w:ascii="Times New Roman" w:eastAsia="Times New Roman" w:hAnsi="Times New Roman" w:cs="Times New Roman"/>
          <w:color w:val="000000"/>
          <w:sz w:val="28"/>
          <w:szCs w:val="28"/>
          <w:highlight w:val="green"/>
        </w:rPr>
      </w:pPr>
      <w:r>
        <w:rPr>
          <w:noProof/>
        </w:rPr>
        <w:drawing>
          <wp:inline distT="0" distB="0" distL="0" distR="0" wp14:anchorId="0025D0A8" wp14:editId="289FEA51">
            <wp:extent cx="4937760" cy="277739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3701" cy="2780733"/>
                    </a:xfrm>
                    <a:prstGeom prst="rect">
                      <a:avLst/>
                    </a:prstGeom>
                    <a:noFill/>
                    <a:ln>
                      <a:noFill/>
                    </a:ln>
                  </pic:spPr>
                </pic:pic>
              </a:graphicData>
            </a:graphic>
          </wp:inline>
        </w:drawing>
      </w:r>
    </w:p>
    <w:p w14:paraId="764A3F39" w14:textId="6A70A98D" w:rsidR="00427D20" w:rsidRPr="00427D20" w:rsidRDefault="00427D20" w:rsidP="00427D20">
      <w:pPr>
        <w:spacing w:after="0" w:line="360" w:lineRule="auto"/>
        <w:ind w:firstLine="709"/>
        <w:jc w:val="center"/>
        <w:rPr>
          <w:rFonts w:ascii="Times New Roman" w:eastAsia="Times New Roman" w:hAnsi="Times New Roman" w:cs="Times New Roman"/>
          <w:color w:val="000000"/>
          <w:sz w:val="24"/>
          <w:szCs w:val="24"/>
        </w:rPr>
      </w:pPr>
      <w:r w:rsidRPr="00427D20">
        <w:rPr>
          <w:rFonts w:ascii="Times New Roman" w:eastAsia="Times New Roman" w:hAnsi="Times New Roman" w:cs="Times New Roman"/>
          <w:color w:val="000000"/>
          <w:sz w:val="24"/>
          <w:szCs w:val="24"/>
        </w:rPr>
        <w:t>Рисунок 1. Проблемные зоны метрики вычисления в ходе онлайн выборов</w:t>
      </w:r>
    </w:p>
    <w:p w14:paraId="7F258107" w14:textId="77777777" w:rsidR="00427D20" w:rsidRPr="00427D20" w:rsidRDefault="00427D20" w:rsidP="00427D20">
      <w:pPr>
        <w:spacing w:after="0" w:line="360" w:lineRule="auto"/>
        <w:ind w:firstLine="709"/>
        <w:jc w:val="center"/>
        <w:rPr>
          <w:rFonts w:ascii="Times New Roman" w:eastAsia="Times New Roman" w:hAnsi="Times New Roman" w:cs="Times New Roman"/>
          <w:color w:val="000000"/>
          <w:sz w:val="28"/>
          <w:szCs w:val="28"/>
        </w:rPr>
      </w:pPr>
    </w:p>
    <w:p w14:paraId="2750516B" w14:textId="542E8438" w:rsidR="0055071A" w:rsidRDefault="00566750" w:rsidP="00566750">
      <w:pPr>
        <w:spacing w:after="0" w:line="360" w:lineRule="auto"/>
        <w:ind w:firstLine="709"/>
        <w:jc w:val="both"/>
        <w:rPr>
          <w:rFonts w:ascii="Times New Roman" w:eastAsia="Times New Roman" w:hAnsi="Times New Roman" w:cs="Times New Roman"/>
          <w:color w:val="000000"/>
          <w:sz w:val="28"/>
          <w:szCs w:val="28"/>
        </w:rPr>
      </w:pPr>
      <w:r w:rsidRPr="00427D20">
        <w:rPr>
          <w:rFonts w:ascii="Times New Roman" w:eastAsia="Times New Roman" w:hAnsi="Times New Roman" w:cs="Times New Roman"/>
          <w:color w:val="000000"/>
          <w:sz w:val="28"/>
          <w:szCs w:val="28"/>
        </w:rPr>
        <w:t xml:space="preserve"> После реконфигурации блокчейна данные начали записываться хаотично, что указывает на возможное вмешательство ДИТ в работу системы</w:t>
      </w:r>
      <w:r w:rsidR="00427D20" w:rsidRPr="00427D20">
        <w:rPr>
          <w:rFonts w:ascii="Times New Roman" w:eastAsia="Times New Roman" w:hAnsi="Times New Roman" w:cs="Times New Roman"/>
          <w:color w:val="000000"/>
          <w:sz w:val="28"/>
          <w:szCs w:val="28"/>
        </w:rPr>
        <w:t xml:space="preserve"> (см.рис.2)</w:t>
      </w:r>
      <w:r w:rsidRPr="00427D20">
        <w:rPr>
          <w:rFonts w:ascii="Times New Roman" w:eastAsia="Times New Roman" w:hAnsi="Times New Roman" w:cs="Times New Roman"/>
          <w:color w:val="000000"/>
          <w:sz w:val="28"/>
          <w:szCs w:val="28"/>
        </w:rPr>
        <w:t>. Было также обнаружено, что система не ограничивала возможность одного человека проголосовать в разных округах, что было предоставлено на откуп бэкенду, который располагался вне системы и код которого не был доступен для просмотра</w:t>
      </w:r>
      <w:r w:rsidR="002F36EE" w:rsidRPr="00427D20">
        <w:rPr>
          <w:rStyle w:val="a7"/>
          <w:rFonts w:ascii="Times New Roman" w:eastAsia="Times New Roman" w:hAnsi="Times New Roman" w:cs="Times New Roman"/>
          <w:color w:val="000000"/>
          <w:sz w:val="28"/>
          <w:szCs w:val="28"/>
        </w:rPr>
        <w:footnoteReference w:id="81"/>
      </w:r>
      <w:r w:rsidRPr="00427D20">
        <w:rPr>
          <w:rFonts w:ascii="Times New Roman" w:eastAsia="Times New Roman" w:hAnsi="Times New Roman" w:cs="Times New Roman"/>
          <w:color w:val="000000"/>
          <w:sz w:val="28"/>
          <w:szCs w:val="28"/>
        </w:rPr>
        <w:t>.</w:t>
      </w:r>
      <w:r w:rsidRPr="00566750">
        <w:rPr>
          <w:rFonts w:ascii="Times New Roman" w:eastAsia="Times New Roman" w:hAnsi="Times New Roman" w:cs="Times New Roman"/>
          <w:color w:val="000000"/>
          <w:sz w:val="28"/>
          <w:szCs w:val="28"/>
        </w:rPr>
        <w:t xml:space="preserve"> </w:t>
      </w:r>
    </w:p>
    <w:p w14:paraId="10F67C1E" w14:textId="4DFEB12C" w:rsidR="00427D20" w:rsidRDefault="00427D20" w:rsidP="00566750">
      <w:pPr>
        <w:spacing w:after="0" w:line="360" w:lineRule="auto"/>
        <w:ind w:firstLine="709"/>
        <w:jc w:val="both"/>
        <w:rPr>
          <w:rFonts w:ascii="Times New Roman" w:eastAsia="Times New Roman" w:hAnsi="Times New Roman" w:cs="Times New Roman"/>
          <w:color w:val="000000"/>
          <w:sz w:val="28"/>
          <w:szCs w:val="28"/>
        </w:rPr>
      </w:pPr>
      <w:r>
        <w:rPr>
          <w:noProof/>
        </w:rPr>
        <w:drawing>
          <wp:anchor distT="0" distB="0" distL="114300" distR="114300" simplePos="0" relativeHeight="251662336" behindDoc="1" locked="0" layoutInCell="1" allowOverlap="1" wp14:anchorId="1B8A5DD7" wp14:editId="335D730B">
            <wp:simplePos x="0" y="0"/>
            <wp:positionH relativeFrom="margin">
              <wp:align>center</wp:align>
            </wp:positionH>
            <wp:positionV relativeFrom="paragraph">
              <wp:posOffset>0</wp:posOffset>
            </wp:positionV>
            <wp:extent cx="3888032" cy="2186940"/>
            <wp:effectExtent l="0" t="0" r="0" b="3810"/>
            <wp:wrapTight wrapText="bothSides">
              <wp:wrapPolygon edited="0">
                <wp:start x="0" y="0"/>
                <wp:lineTo x="0" y="21449"/>
                <wp:lineTo x="21487" y="21449"/>
                <wp:lineTo x="2148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8032" cy="2186940"/>
                    </a:xfrm>
                    <a:prstGeom prst="rect">
                      <a:avLst/>
                    </a:prstGeom>
                    <a:noFill/>
                    <a:ln>
                      <a:noFill/>
                    </a:ln>
                  </pic:spPr>
                </pic:pic>
              </a:graphicData>
            </a:graphic>
          </wp:anchor>
        </w:drawing>
      </w:r>
    </w:p>
    <w:p w14:paraId="3EDFC318" w14:textId="6FA50C02" w:rsidR="00427D20" w:rsidRPr="00427D20" w:rsidRDefault="00427D20" w:rsidP="00427D20">
      <w:pPr>
        <w:spacing w:after="0" w:line="360" w:lineRule="auto"/>
        <w:ind w:firstLine="709"/>
        <w:jc w:val="center"/>
        <w:rPr>
          <w:rFonts w:ascii="Times New Roman" w:eastAsia="Times New Roman" w:hAnsi="Times New Roman" w:cs="Times New Roman"/>
          <w:color w:val="000000"/>
          <w:sz w:val="24"/>
          <w:szCs w:val="24"/>
        </w:rPr>
      </w:pPr>
      <w:r w:rsidRPr="00427D20">
        <w:rPr>
          <w:rFonts w:ascii="Times New Roman" w:eastAsia="Times New Roman" w:hAnsi="Times New Roman" w:cs="Times New Roman"/>
          <w:color w:val="000000"/>
          <w:sz w:val="24"/>
          <w:szCs w:val="24"/>
        </w:rPr>
        <w:t>Рисунок 2. Общее число проголосовавших</w:t>
      </w:r>
    </w:p>
    <w:p w14:paraId="169B06D8" w14:textId="77777777" w:rsidR="00427D20" w:rsidRDefault="00427D20" w:rsidP="00566750">
      <w:pPr>
        <w:spacing w:after="0" w:line="360" w:lineRule="auto"/>
        <w:ind w:firstLine="709"/>
        <w:jc w:val="both"/>
        <w:rPr>
          <w:rFonts w:ascii="Times New Roman" w:eastAsia="Times New Roman" w:hAnsi="Times New Roman" w:cs="Times New Roman"/>
          <w:color w:val="000000"/>
          <w:sz w:val="28"/>
          <w:szCs w:val="28"/>
        </w:rPr>
      </w:pPr>
    </w:p>
    <w:p w14:paraId="23B672F2" w14:textId="4C709899" w:rsidR="00BE1D3C" w:rsidRDefault="0055071A" w:rsidP="0056675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анализ </w:t>
      </w:r>
      <w:r w:rsidRPr="0055071A">
        <w:rPr>
          <w:rFonts w:ascii="Times New Roman" w:eastAsia="Times New Roman" w:hAnsi="Times New Roman" w:cs="Times New Roman"/>
          <w:color w:val="000000"/>
          <w:sz w:val="28"/>
          <w:szCs w:val="28"/>
        </w:rPr>
        <w:t xml:space="preserve">системы голосования на выборах в Московскую городскую Думу 2019 года показал, что </w:t>
      </w:r>
      <w:r>
        <w:rPr>
          <w:rFonts w:ascii="Times New Roman" w:eastAsia="Times New Roman" w:hAnsi="Times New Roman" w:cs="Times New Roman"/>
          <w:color w:val="000000"/>
          <w:sz w:val="28"/>
          <w:szCs w:val="28"/>
        </w:rPr>
        <w:t xml:space="preserve">результаты выборов в значительной степени связаны с вопросом </w:t>
      </w:r>
      <w:r w:rsidRPr="0055071A">
        <w:rPr>
          <w:rFonts w:ascii="Times New Roman" w:eastAsia="Times New Roman" w:hAnsi="Times New Roman" w:cs="Times New Roman"/>
          <w:color w:val="000000"/>
          <w:sz w:val="28"/>
          <w:szCs w:val="28"/>
        </w:rPr>
        <w:t xml:space="preserve">доверия к результатам голосования </w:t>
      </w:r>
      <w:r w:rsidR="00531019">
        <w:rPr>
          <w:rFonts w:ascii="Times New Roman" w:eastAsia="Times New Roman" w:hAnsi="Times New Roman" w:cs="Times New Roman"/>
          <w:color w:val="000000"/>
          <w:sz w:val="28"/>
          <w:szCs w:val="28"/>
        </w:rPr>
        <w:t>и непосредственно к самим</w:t>
      </w:r>
      <w:r w:rsidRPr="0055071A">
        <w:rPr>
          <w:rFonts w:ascii="Times New Roman" w:eastAsia="Times New Roman" w:hAnsi="Times New Roman" w:cs="Times New Roman"/>
          <w:color w:val="000000"/>
          <w:sz w:val="28"/>
          <w:szCs w:val="28"/>
        </w:rPr>
        <w:t xml:space="preserve"> организаторами голосования</w:t>
      </w:r>
      <w:r w:rsidR="00531019">
        <w:rPr>
          <w:rFonts w:ascii="Times New Roman" w:eastAsia="Times New Roman" w:hAnsi="Times New Roman" w:cs="Times New Roman"/>
          <w:color w:val="000000"/>
          <w:sz w:val="28"/>
          <w:szCs w:val="28"/>
        </w:rPr>
        <w:t>.</w:t>
      </w:r>
    </w:p>
    <w:p w14:paraId="4BE0862A" w14:textId="612BE561" w:rsidR="00566750" w:rsidRDefault="00BE1D3C" w:rsidP="00DE5F4A">
      <w:pPr>
        <w:spacing w:after="0" w:line="360" w:lineRule="auto"/>
        <w:ind w:firstLine="709"/>
        <w:jc w:val="both"/>
        <w:rPr>
          <w:rFonts w:ascii="Times New Roman" w:eastAsia="Times New Roman" w:hAnsi="Times New Roman" w:cs="Times New Roman"/>
          <w:color w:val="000000"/>
          <w:sz w:val="28"/>
          <w:szCs w:val="28"/>
        </w:rPr>
      </w:pPr>
      <w:r w:rsidRPr="00BE1D3C">
        <w:rPr>
          <w:rFonts w:ascii="Times New Roman" w:eastAsia="Times New Roman" w:hAnsi="Times New Roman" w:cs="Times New Roman"/>
          <w:color w:val="000000"/>
          <w:sz w:val="28"/>
          <w:szCs w:val="28"/>
        </w:rPr>
        <w:t xml:space="preserve">Онлайн голосование </w:t>
      </w:r>
      <w:r>
        <w:rPr>
          <w:rFonts w:ascii="Times New Roman" w:eastAsia="Times New Roman" w:hAnsi="Times New Roman" w:cs="Times New Roman"/>
          <w:color w:val="000000"/>
          <w:sz w:val="28"/>
          <w:szCs w:val="28"/>
        </w:rPr>
        <w:t xml:space="preserve">также задействовалось в ходе всенародного голосования </w:t>
      </w:r>
      <w:r w:rsidRPr="00BE1D3C">
        <w:rPr>
          <w:rFonts w:ascii="Times New Roman" w:eastAsia="Times New Roman" w:hAnsi="Times New Roman" w:cs="Times New Roman"/>
          <w:color w:val="000000"/>
          <w:sz w:val="28"/>
          <w:szCs w:val="28"/>
        </w:rPr>
        <w:t>по поправкам в Конституцию России в июне 2020 года. Помимо традиционного голосования на участках, была запущена электронная площадка на портале государственных услуг, где граждане могли проголосовать за одобрение или отклонение поправок. По официальному заявлению ЦИК, на платформу вошли более 40 миллионов россиян.</w:t>
      </w:r>
      <w:r w:rsidR="00737BED">
        <w:rPr>
          <w:rFonts w:ascii="Times New Roman" w:eastAsia="Times New Roman" w:hAnsi="Times New Roman" w:cs="Times New Roman"/>
          <w:color w:val="000000"/>
          <w:sz w:val="28"/>
          <w:szCs w:val="28"/>
        </w:rPr>
        <w:t xml:space="preserve"> К примерам онлайн голосования также может выступать праймериз от партии Единая Россия.</w:t>
      </w:r>
      <w:r w:rsidR="007E4DF7">
        <w:rPr>
          <w:rFonts w:ascii="Times New Roman" w:eastAsia="Times New Roman" w:hAnsi="Times New Roman" w:cs="Times New Roman"/>
          <w:color w:val="000000"/>
          <w:sz w:val="28"/>
          <w:szCs w:val="28"/>
        </w:rPr>
        <w:t xml:space="preserve"> Участие в праймеризе могут принять как члены данной партии, так и кандидаты без партийного представительства.</w:t>
      </w:r>
      <w:r w:rsidR="00737BED">
        <w:rPr>
          <w:rFonts w:ascii="Times New Roman" w:eastAsia="Times New Roman" w:hAnsi="Times New Roman" w:cs="Times New Roman"/>
          <w:color w:val="000000"/>
          <w:sz w:val="28"/>
          <w:szCs w:val="28"/>
        </w:rPr>
        <w:t xml:space="preserve"> Результаты </w:t>
      </w:r>
      <w:r w:rsidR="004C4363">
        <w:rPr>
          <w:rFonts w:ascii="Times New Roman" w:eastAsia="Times New Roman" w:hAnsi="Times New Roman" w:cs="Times New Roman"/>
          <w:color w:val="000000"/>
          <w:sz w:val="28"/>
          <w:szCs w:val="28"/>
        </w:rPr>
        <w:t xml:space="preserve">партийного праймериза </w:t>
      </w:r>
      <w:r w:rsidR="007E4DF7">
        <w:rPr>
          <w:rFonts w:ascii="Times New Roman" w:eastAsia="Times New Roman" w:hAnsi="Times New Roman" w:cs="Times New Roman"/>
          <w:color w:val="000000"/>
          <w:sz w:val="28"/>
          <w:szCs w:val="28"/>
        </w:rPr>
        <w:t xml:space="preserve">зачастую остаются на усмотрение руководству </w:t>
      </w:r>
      <w:r w:rsidR="00427D20">
        <w:rPr>
          <w:rFonts w:ascii="Times New Roman" w:eastAsia="Times New Roman" w:hAnsi="Times New Roman" w:cs="Times New Roman"/>
          <w:color w:val="000000"/>
          <w:sz w:val="28"/>
          <w:szCs w:val="28"/>
        </w:rPr>
        <w:t>фракции</w:t>
      </w:r>
      <w:r w:rsidR="007E4DF7">
        <w:rPr>
          <w:rFonts w:ascii="Times New Roman" w:eastAsia="Times New Roman" w:hAnsi="Times New Roman" w:cs="Times New Roman"/>
          <w:color w:val="000000"/>
          <w:sz w:val="28"/>
          <w:szCs w:val="28"/>
        </w:rPr>
        <w:t xml:space="preserve">. </w:t>
      </w:r>
      <w:r w:rsidR="00DE5F4A" w:rsidRPr="00DE5F4A">
        <w:rPr>
          <w:rFonts w:ascii="Times New Roman" w:eastAsia="Times New Roman" w:hAnsi="Times New Roman" w:cs="Times New Roman"/>
          <w:color w:val="000000"/>
          <w:sz w:val="28"/>
          <w:szCs w:val="28"/>
        </w:rPr>
        <w:t xml:space="preserve">Праймериз могут быть использованы в качестве инструмента партийного </w:t>
      </w:r>
      <w:r w:rsidR="00427D20" w:rsidRPr="00DE5F4A">
        <w:rPr>
          <w:rFonts w:ascii="Times New Roman" w:eastAsia="Times New Roman" w:hAnsi="Times New Roman" w:cs="Times New Roman"/>
          <w:color w:val="000000"/>
          <w:sz w:val="28"/>
          <w:szCs w:val="28"/>
        </w:rPr>
        <w:t>рекрутства</w:t>
      </w:r>
      <w:r w:rsidR="00DE5F4A" w:rsidRPr="00DE5F4A">
        <w:rPr>
          <w:rFonts w:ascii="Times New Roman" w:eastAsia="Times New Roman" w:hAnsi="Times New Roman" w:cs="Times New Roman"/>
          <w:color w:val="000000"/>
          <w:sz w:val="28"/>
          <w:szCs w:val="28"/>
        </w:rPr>
        <w:t xml:space="preserve">, потому что на примере этого этапа избирательного процесса политические партии могут привлечь новых членов и сторонников. Кандидаты на праймериз могут активно привлекать голоса и поддержку участников партии, которые затем могут стать членами или сторонниками этой партии. Более того, партия может использовать результаты праймериз для определения того, какие </w:t>
      </w:r>
      <w:r w:rsidR="00DE5F4A">
        <w:rPr>
          <w:rFonts w:ascii="Times New Roman" w:eastAsia="Times New Roman" w:hAnsi="Times New Roman" w:cs="Times New Roman"/>
          <w:color w:val="000000"/>
          <w:sz w:val="28"/>
          <w:szCs w:val="28"/>
        </w:rPr>
        <w:t>типы политического имиджа</w:t>
      </w:r>
      <w:r w:rsidR="00DE5F4A" w:rsidRPr="00DE5F4A">
        <w:rPr>
          <w:rFonts w:ascii="Times New Roman" w:eastAsia="Times New Roman" w:hAnsi="Times New Roman" w:cs="Times New Roman"/>
          <w:color w:val="000000"/>
          <w:sz w:val="28"/>
          <w:szCs w:val="28"/>
        </w:rPr>
        <w:t xml:space="preserve"> кандидатов больше всего подходят для ее основной аудитории, и какие проблемы и вопросы избирателям наиболее важны. В целом, праймериз могут помочь партии получить понимание мнения и интересов зарегистрированных партийных участников и использовать эту информацию для рекрутинга новых членов и сторонников.</w:t>
      </w:r>
      <w:r w:rsidR="00DE5F4A" w:rsidRPr="00DE5F4A">
        <w:rPr>
          <w:rFonts w:ascii="Times New Roman" w:eastAsia="Times New Roman" w:hAnsi="Times New Roman" w:cs="Times New Roman"/>
          <w:color w:val="000000"/>
          <w:sz w:val="28"/>
          <w:szCs w:val="28"/>
        </w:rPr>
        <w:t xml:space="preserve"> </w:t>
      </w:r>
      <w:r w:rsidR="00DE5F4A">
        <w:rPr>
          <w:rFonts w:ascii="Times New Roman" w:eastAsia="Times New Roman" w:hAnsi="Times New Roman" w:cs="Times New Roman"/>
          <w:color w:val="000000"/>
          <w:sz w:val="28"/>
          <w:szCs w:val="28"/>
        </w:rPr>
        <w:t>Также да</w:t>
      </w:r>
      <w:r w:rsidR="007E4DF7">
        <w:rPr>
          <w:rFonts w:ascii="Times New Roman" w:eastAsia="Times New Roman" w:hAnsi="Times New Roman" w:cs="Times New Roman"/>
          <w:color w:val="000000"/>
          <w:sz w:val="28"/>
          <w:szCs w:val="28"/>
        </w:rPr>
        <w:t xml:space="preserve">нная практика способствует более рациональному отбору кандидату на представительство в регионах. </w:t>
      </w:r>
    </w:p>
    <w:p w14:paraId="69CDAABD" w14:textId="62601C72" w:rsidR="00BE1D3C" w:rsidRPr="00BE1D3C" w:rsidRDefault="00BE1D3C" w:rsidP="00BE1D3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о</w:t>
      </w:r>
      <w:r w:rsidRPr="00BE1D3C">
        <w:rPr>
          <w:rFonts w:ascii="Times New Roman" w:eastAsia="Times New Roman" w:hAnsi="Times New Roman" w:cs="Times New Roman"/>
          <w:color w:val="000000"/>
          <w:sz w:val="28"/>
          <w:szCs w:val="28"/>
        </w:rPr>
        <w:t>нлайн-голосование в России имеет некоторые перспективы, но при этом важно учитывать определенные проблемы и риски.</w:t>
      </w:r>
      <w:r>
        <w:rPr>
          <w:rFonts w:ascii="Times New Roman" w:eastAsia="Times New Roman" w:hAnsi="Times New Roman" w:cs="Times New Roman"/>
          <w:color w:val="000000"/>
          <w:sz w:val="28"/>
          <w:szCs w:val="28"/>
        </w:rPr>
        <w:t xml:space="preserve"> </w:t>
      </w:r>
      <w:r w:rsidRPr="00BE1D3C">
        <w:rPr>
          <w:rFonts w:ascii="Times New Roman" w:eastAsia="Times New Roman" w:hAnsi="Times New Roman" w:cs="Times New Roman"/>
          <w:color w:val="000000"/>
          <w:sz w:val="28"/>
          <w:szCs w:val="28"/>
        </w:rPr>
        <w:lastRenderedPageBreak/>
        <w:t>С одной стороны, онлайн-голосование может увеличить участие граждан в выборах и повысить их доступность для широкой аудитории. Кроме того, онлайн-голосование может быть более экономически эффективным и экологически безопасным в сравнении с традиционными методами голосования.</w:t>
      </w:r>
      <w:r>
        <w:rPr>
          <w:rFonts w:ascii="Times New Roman" w:eastAsia="Times New Roman" w:hAnsi="Times New Roman" w:cs="Times New Roman"/>
          <w:color w:val="000000"/>
          <w:sz w:val="28"/>
          <w:szCs w:val="28"/>
        </w:rPr>
        <w:t xml:space="preserve"> </w:t>
      </w:r>
      <w:r w:rsidR="00D5657A" w:rsidRPr="00BE1D3C">
        <w:rPr>
          <w:rFonts w:ascii="Times New Roman" w:eastAsia="Times New Roman" w:hAnsi="Times New Roman" w:cs="Times New Roman"/>
          <w:color w:val="000000"/>
          <w:sz w:val="28"/>
          <w:szCs w:val="28"/>
        </w:rPr>
        <w:t>Однако, с другой стороны</w:t>
      </w:r>
      <w:r w:rsidRPr="00BE1D3C">
        <w:rPr>
          <w:rFonts w:ascii="Times New Roman" w:eastAsia="Times New Roman" w:hAnsi="Times New Roman" w:cs="Times New Roman"/>
          <w:color w:val="000000"/>
          <w:sz w:val="28"/>
          <w:szCs w:val="28"/>
        </w:rPr>
        <w:t>, онлайн-голосование имеет множество технических и организационных проблем, таких как уязвимости с точки зрения безопасности и конфиденциальности, недостаточная надежность систем и трудности в подсчете голосов.</w:t>
      </w:r>
    </w:p>
    <w:p w14:paraId="0272CED9" w14:textId="573BA1B4" w:rsidR="00BE1D3C" w:rsidRDefault="00BE1D3C" w:rsidP="00BE1D3C">
      <w:pPr>
        <w:spacing w:after="0" w:line="360" w:lineRule="auto"/>
        <w:ind w:firstLine="709"/>
        <w:jc w:val="both"/>
        <w:rPr>
          <w:rFonts w:ascii="Times New Roman" w:eastAsia="Times New Roman" w:hAnsi="Times New Roman" w:cs="Times New Roman"/>
          <w:color w:val="000000"/>
          <w:sz w:val="28"/>
          <w:szCs w:val="28"/>
        </w:rPr>
      </w:pPr>
      <w:r w:rsidRPr="00BE1D3C">
        <w:rPr>
          <w:rFonts w:ascii="Times New Roman" w:eastAsia="Times New Roman" w:hAnsi="Times New Roman" w:cs="Times New Roman"/>
          <w:color w:val="000000"/>
          <w:sz w:val="28"/>
          <w:szCs w:val="28"/>
        </w:rPr>
        <w:t xml:space="preserve">В целом, на протяжении последних лет правительство России проводит </w:t>
      </w:r>
      <w:r w:rsidR="00D5657A">
        <w:rPr>
          <w:rFonts w:ascii="Times New Roman" w:eastAsia="Times New Roman" w:hAnsi="Times New Roman" w:cs="Times New Roman"/>
          <w:color w:val="000000"/>
          <w:sz w:val="28"/>
          <w:szCs w:val="28"/>
        </w:rPr>
        <w:t xml:space="preserve">плановые </w:t>
      </w:r>
      <w:r w:rsidRPr="00BE1D3C">
        <w:rPr>
          <w:rFonts w:ascii="Times New Roman" w:eastAsia="Times New Roman" w:hAnsi="Times New Roman" w:cs="Times New Roman"/>
          <w:color w:val="000000"/>
          <w:sz w:val="28"/>
          <w:szCs w:val="28"/>
        </w:rPr>
        <w:t xml:space="preserve">проверки и внедрение новых технологий в систему голосования, включая онлайн-голосование. Однако для реализации онлайн-голосования в возможном будущем в России, необходимо </w:t>
      </w:r>
      <w:r>
        <w:rPr>
          <w:rFonts w:ascii="Times New Roman" w:eastAsia="Times New Roman" w:hAnsi="Times New Roman" w:cs="Times New Roman"/>
          <w:color w:val="000000"/>
          <w:sz w:val="28"/>
          <w:szCs w:val="28"/>
        </w:rPr>
        <w:t>у</w:t>
      </w:r>
      <w:r w:rsidRPr="00BE1D3C">
        <w:rPr>
          <w:rFonts w:ascii="Times New Roman" w:eastAsia="Times New Roman" w:hAnsi="Times New Roman" w:cs="Times New Roman"/>
          <w:color w:val="000000"/>
          <w:sz w:val="28"/>
          <w:szCs w:val="28"/>
        </w:rPr>
        <w:t>лучшить безопасность и достоверность системы, обеспечить широкое информирование населения о процессе и правилах голосования, а также организовать надлежащую поддержку для тех, кто не имеет доступа к интернету или не умеет пользоваться новыми технологиями. Только при условии эффективного сбалансирования всех этих факторов онлайн-голосование сможет стать реальной альтернативой традиционным методам голосования в России.</w:t>
      </w:r>
    </w:p>
    <w:p w14:paraId="7C1849C9" w14:textId="2BCB2AED" w:rsidR="00197BE9" w:rsidRPr="00197BE9" w:rsidRDefault="00197BE9" w:rsidP="00197B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197BE9">
        <w:rPr>
          <w:rFonts w:ascii="Times New Roman" w:hAnsi="Times New Roman" w:cs="Times New Roman"/>
          <w:sz w:val="28"/>
          <w:szCs w:val="28"/>
        </w:rPr>
        <w:t>современные информационные технологии меняют формы политического участия и обеспечивают новые возможности для гражданского участия в политических процессах. Таким образом, цифровое политическое участие необходимо рассматривать в контексте традиционных (офлайн) практик участия и политической активности. Только так будет возможно получить полную картину общественно-политических процессов.</w:t>
      </w:r>
    </w:p>
    <w:p w14:paraId="33FC9448" w14:textId="2C3A838A" w:rsidR="00197BE9" w:rsidRPr="00197BE9" w:rsidRDefault="00197BE9" w:rsidP="00197BE9">
      <w:pPr>
        <w:spacing w:after="0" w:line="360" w:lineRule="auto"/>
        <w:ind w:firstLine="709"/>
        <w:jc w:val="both"/>
        <w:rPr>
          <w:rFonts w:ascii="Times New Roman" w:hAnsi="Times New Roman" w:cs="Times New Roman"/>
          <w:sz w:val="28"/>
          <w:szCs w:val="28"/>
        </w:rPr>
      </w:pPr>
      <w:r w:rsidRPr="00197BE9">
        <w:rPr>
          <w:rFonts w:ascii="Times New Roman" w:hAnsi="Times New Roman" w:cs="Times New Roman"/>
          <w:sz w:val="28"/>
          <w:szCs w:val="28"/>
        </w:rPr>
        <w:t>Кроме того, важно учитывать наличие организованной политической активности на региональном уровне, поскольку разные регионы могут иметь свои особенности и традиции, которые могут влиять на рост или спад гражданской активности. Таким образом, необходимо учитывать региональные особенности при разработке стратегий по развитию практик цифрового политического участия.</w:t>
      </w:r>
    </w:p>
    <w:p w14:paraId="287EB69E" w14:textId="5BD51CDF" w:rsidR="00197BE9" w:rsidRPr="00197BE9" w:rsidRDefault="00197BE9" w:rsidP="00197BE9">
      <w:pPr>
        <w:spacing w:after="0" w:line="360" w:lineRule="auto"/>
        <w:ind w:firstLine="709"/>
        <w:jc w:val="both"/>
        <w:rPr>
          <w:rFonts w:ascii="Times New Roman" w:hAnsi="Times New Roman" w:cs="Times New Roman"/>
          <w:sz w:val="28"/>
          <w:szCs w:val="28"/>
        </w:rPr>
      </w:pPr>
      <w:r w:rsidRPr="00197BE9">
        <w:rPr>
          <w:rFonts w:ascii="Times New Roman" w:hAnsi="Times New Roman" w:cs="Times New Roman"/>
          <w:sz w:val="28"/>
          <w:szCs w:val="28"/>
        </w:rPr>
        <w:lastRenderedPageBreak/>
        <w:t>Еще один вывод состоит в том, что необходимо улучшить механизмы координации и организации онлайн-мероприятий для гражданского участия в политических процессах, таких как онлайн-форумы, дебаты, вебинары и другие мероприятия. Необходимо сделать такие мероприятия более доступными и удобными для участников, а также обеспечить качественное взаимодействие между участниками и модераторами.</w:t>
      </w:r>
    </w:p>
    <w:p w14:paraId="297BCA50" w14:textId="647859D9" w:rsidR="00D27A8E" w:rsidRDefault="00197BE9" w:rsidP="002F36EE">
      <w:pPr>
        <w:spacing w:after="0" w:line="360" w:lineRule="auto"/>
        <w:ind w:firstLine="709"/>
        <w:jc w:val="both"/>
        <w:rPr>
          <w:rFonts w:ascii="Times New Roman" w:eastAsia="Times New Roman" w:hAnsi="Times New Roman" w:cs="Times New Roman"/>
          <w:color w:val="000000"/>
          <w:sz w:val="28"/>
          <w:szCs w:val="28"/>
        </w:rPr>
      </w:pPr>
      <w:r w:rsidRPr="00197BE9">
        <w:rPr>
          <w:rFonts w:ascii="Times New Roman" w:hAnsi="Times New Roman" w:cs="Times New Roman"/>
          <w:sz w:val="28"/>
          <w:szCs w:val="28"/>
        </w:rPr>
        <w:t>В целом, цифровое политическое участие является одним из важнейших направлений развития гражданского общества и взаимодействия между гражданами и органами власти. Однако, для эффективной реализации этого потенциала необходимо учитывать особенности национального законодательства, технологические и культурные особенности разных регионов и предоставить максимальную поддержку для проведения таких мероприятий.</w:t>
      </w:r>
    </w:p>
    <w:p w14:paraId="3D291E30" w14:textId="29D26C1C" w:rsidR="006A52D0" w:rsidRPr="006A52D0" w:rsidRDefault="006A52D0" w:rsidP="006A52D0">
      <w:pPr>
        <w:spacing w:after="0" w:line="360" w:lineRule="auto"/>
        <w:ind w:firstLine="709"/>
        <w:jc w:val="both"/>
        <w:rPr>
          <w:rFonts w:ascii="Times New Roman" w:eastAsia="Times New Roman" w:hAnsi="Times New Roman" w:cs="Times New Roman"/>
          <w:color w:val="000000"/>
          <w:sz w:val="28"/>
          <w:szCs w:val="28"/>
        </w:rPr>
      </w:pPr>
      <w:r w:rsidRPr="006A52D0">
        <w:rPr>
          <w:rFonts w:ascii="Times New Roman" w:eastAsia="Times New Roman" w:hAnsi="Times New Roman" w:cs="Times New Roman"/>
          <w:color w:val="000000"/>
          <w:sz w:val="28"/>
          <w:szCs w:val="28"/>
        </w:rPr>
        <w:t>Исследование цифрового политического участия в условиях современного российского общества позволит лучше понять, как граждане используют современные информационные технологии для участия в политической жизни страны. Кроме того, такое исследование может помочь выявить проблемы и вызовы, с которыми сталкиваются граждане при участии в политических процессах, а также определить потребности граждан в информационных и технологических ресурсах при участии в политической жизни страны.</w:t>
      </w:r>
    </w:p>
    <w:p w14:paraId="17326F4E" w14:textId="5F64F5D8" w:rsidR="006A52D0" w:rsidRDefault="006A52D0" w:rsidP="006A52D0">
      <w:pPr>
        <w:spacing w:after="0" w:line="360" w:lineRule="auto"/>
        <w:ind w:firstLine="709"/>
        <w:jc w:val="both"/>
        <w:rPr>
          <w:rFonts w:ascii="Times New Roman" w:eastAsia="Times New Roman" w:hAnsi="Times New Roman" w:cs="Times New Roman"/>
          <w:color w:val="000000"/>
          <w:sz w:val="28"/>
          <w:szCs w:val="28"/>
        </w:rPr>
      </w:pPr>
      <w:r w:rsidRPr="006A52D0">
        <w:rPr>
          <w:rFonts w:ascii="Times New Roman" w:eastAsia="Times New Roman" w:hAnsi="Times New Roman" w:cs="Times New Roman"/>
          <w:color w:val="000000"/>
          <w:sz w:val="28"/>
          <w:szCs w:val="28"/>
        </w:rPr>
        <w:t>На примере Саратовской области исследование может помочь выявить специфические особенности цифрового политического участия в данном регионе, а также определить уровень гражданской активности и участия в политических процессах в данном регионе. Это позволит более точно оценить эффективность существующих практик цифрового политического участия и разработать рекомендации для дальнейшего развития таких практик в Саратовской области и прочих регионах России.</w:t>
      </w:r>
    </w:p>
    <w:p w14:paraId="398C88B2" w14:textId="6E5C9671" w:rsidR="00A95DD4" w:rsidRPr="00CD1402" w:rsidRDefault="006A52D0" w:rsidP="006A52D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1D3CA1B7" w14:textId="42D49F80" w:rsidR="00732451" w:rsidRPr="00732451" w:rsidRDefault="00732451" w:rsidP="00732451">
      <w:pPr>
        <w:spacing w:after="0" w:line="360" w:lineRule="auto"/>
        <w:jc w:val="center"/>
        <w:rPr>
          <w:rFonts w:ascii="Times New Roman" w:hAnsi="Times New Roman" w:cs="Times New Roman"/>
          <w:b/>
          <w:bCs/>
          <w:sz w:val="28"/>
          <w:szCs w:val="28"/>
        </w:rPr>
      </w:pPr>
      <w:r w:rsidRPr="00732451">
        <w:rPr>
          <w:rFonts w:ascii="Times New Roman" w:hAnsi="Times New Roman" w:cs="Times New Roman"/>
          <w:b/>
          <w:bCs/>
          <w:sz w:val="28"/>
          <w:szCs w:val="28"/>
        </w:rPr>
        <w:lastRenderedPageBreak/>
        <w:t xml:space="preserve">Глава 3. Эмпирическое </w:t>
      </w:r>
      <w:r w:rsidR="004A02FA">
        <w:rPr>
          <w:rFonts w:ascii="Times New Roman" w:hAnsi="Times New Roman" w:cs="Times New Roman"/>
          <w:b/>
          <w:bCs/>
          <w:sz w:val="28"/>
          <w:szCs w:val="28"/>
        </w:rPr>
        <w:t>исследование</w:t>
      </w:r>
      <w:r w:rsidRPr="00732451">
        <w:rPr>
          <w:rFonts w:ascii="Times New Roman" w:hAnsi="Times New Roman" w:cs="Times New Roman"/>
          <w:b/>
          <w:bCs/>
          <w:sz w:val="28"/>
          <w:szCs w:val="28"/>
        </w:rPr>
        <w:t xml:space="preserve"> цифрового политического участия в условиях современного российского общества</w:t>
      </w:r>
    </w:p>
    <w:p w14:paraId="3A149F6E" w14:textId="422AC8E5" w:rsidR="00732451" w:rsidRPr="00732451" w:rsidRDefault="00732451" w:rsidP="00732451">
      <w:pPr>
        <w:spacing w:after="0" w:line="360" w:lineRule="auto"/>
        <w:jc w:val="center"/>
        <w:rPr>
          <w:rFonts w:ascii="Times New Roman" w:hAnsi="Times New Roman" w:cs="Times New Roman"/>
          <w:b/>
          <w:bCs/>
          <w:sz w:val="28"/>
          <w:szCs w:val="28"/>
        </w:rPr>
      </w:pPr>
      <w:r w:rsidRPr="00732451">
        <w:rPr>
          <w:rFonts w:ascii="Times New Roman" w:hAnsi="Times New Roman" w:cs="Times New Roman"/>
          <w:b/>
          <w:bCs/>
          <w:sz w:val="28"/>
          <w:szCs w:val="28"/>
        </w:rPr>
        <w:t>3.1. Региональная специфика политического участия в Саратовской области</w:t>
      </w:r>
    </w:p>
    <w:p w14:paraId="76FF757C" w14:textId="77777777" w:rsidR="00CD1402" w:rsidRDefault="00CD1402" w:rsidP="00CD1402">
      <w:pPr>
        <w:spacing w:line="360" w:lineRule="auto"/>
        <w:ind w:firstLine="567"/>
        <w:contextualSpacing/>
        <w:jc w:val="both"/>
        <w:rPr>
          <w:rFonts w:ascii="Times New Roman" w:hAnsi="Times New Roman" w:cs="Times New Roman"/>
          <w:sz w:val="28"/>
          <w:szCs w:val="28"/>
        </w:rPr>
      </w:pPr>
    </w:p>
    <w:p w14:paraId="7D9D38C9" w14:textId="6CD308A4" w:rsidR="005466FF" w:rsidRPr="0042425B" w:rsidRDefault="005466FF" w:rsidP="00CD1402">
      <w:pPr>
        <w:spacing w:line="360" w:lineRule="auto"/>
        <w:ind w:firstLine="567"/>
        <w:contextualSpacing/>
        <w:jc w:val="both"/>
        <w:rPr>
          <w:rFonts w:ascii="Times New Roman" w:hAnsi="Times New Roman" w:cs="Times New Roman"/>
          <w:sz w:val="28"/>
          <w:szCs w:val="28"/>
        </w:rPr>
      </w:pPr>
      <w:bookmarkStart w:id="12" w:name="_Hlk133499441"/>
      <w:r w:rsidRPr="0042425B">
        <w:rPr>
          <w:rFonts w:ascii="Times New Roman" w:hAnsi="Times New Roman" w:cs="Times New Roman"/>
          <w:sz w:val="28"/>
          <w:szCs w:val="28"/>
        </w:rPr>
        <w:t xml:space="preserve">Вариативность развития форм политического участия, как мы уже выяснили выше, зависит от исходных условий политической социализации, политических условий, социально-экономических и иных факторов. При этом, в современном государстве, граждане имеют возможность проявления своей активности относительно вопросов федерального, регионального и муниципального значения. Конечно, так или иначе вопросы различного уровня повесток пересекаются, и чаще всего между ними может быть стерта грань. Однако, граждане имеют возможность проявлять свою активность по вопросам¸ затрагивающим всевозможные уровни власти в различной степени. </w:t>
      </w:r>
    </w:p>
    <w:p w14:paraId="139877C0"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В подобном русле, граждане вольны, например, определять возможность применения своего активного избирательного права на муниципальных, региональных и федеральных уровнях выборов. Точно также, граждане вольны проявлять и формы политической активности по вопросам функционирования государственных органов на муниципальном, региональном или федеральном уровнях власти в зависимости от своих убеждений</w:t>
      </w:r>
      <w:r w:rsidRPr="0042425B">
        <w:rPr>
          <w:rStyle w:val="a7"/>
          <w:rFonts w:ascii="Times New Roman" w:hAnsi="Times New Roman" w:cs="Times New Roman"/>
          <w:sz w:val="28"/>
          <w:szCs w:val="28"/>
        </w:rPr>
        <w:footnoteReference w:id="82"/>
      </w:r>
      <w:r w:rsidRPr="0042425B">
        <w:rPr>
          <w:rFonts w:ascii="Times New Roman" w:hAnsi="Times New Roman" w:cs="Times New Roman"/>
          <w:sz w:val="28"/>
          <w:szCs w:val="28"/>
        </w:rPr>
        <w:t xml:space="preserve">. </w:t>
      </w:r>
    </w:p>
    <w:p w14:paraId="5B36B69F" w14:textId="336456D6"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Как уже было отмечено выше, проблематика политического участия на локальном уровне политики достаточно сложная тема. Однако, ряд исследователей сосредоточенны на изучении практик политического участия на уровне регионов. Так, например, изучая вопрос политического участия на примере молодежи Саратовской области, Т.В. Бирюлина и Ю.И. Юнева</w:t>
      </w:r>
      <w:r w:rsidR="004A02FA">
        <w:rPr>
          <w:rFonts w:ascii="Times New Roman" w:hAnsi="Times New Roman" w:cs="Times New Roman"/>
          <w:sz w:val="28"/>
          <w:szCs w:val="28"/>
        </w:rPr>
        <w:t xml:space="preserve"> </w:t>
      </w:r>
      <w:r w:rsidRPr="0042425B">
        <w:rPr>
          <w:rFonts w:ascii="Times New Roman" w:hAnsi="Times New Roman" w:cs="Times New Roman"/>
          <w:sz w:val="28"/>
          <w:szCs w:val="28"/>
        </w:rPr>
        <w:t xml:space="preserve">отмечают, что на поведенческие модели населения существенное влияние </w:t>
      </w:r>
      <w:r w:rsidRPr="0042425B">
        <w:rPr>
          <w:rFonts w:ascii="Times New Roman" w:hAnsi="Times New Roman" w:cs="Times New Roman"/>
          <w:sz w:val="28"/>
          <w:szCs w:val="28"/>
        </w:rPr>
        <w:lastRenderedPageBreak/>
        <w:t>оказывают внешнеполитические и внутриполитические факторы</w:t>
      </w:r>
      <w:r w:rsidRPr="0042425B">
        <w:rPr>
          <w:rStyle w:val="a7"/>
          <w:rFonts w:ascii="Times New Roman" w:eastAsia="Times" w:hAnsi="Times New Roman" w:cs="Times New Roman"/>
          <w:sz w:val="28"/>
          <w:szCs w:val="28"/>
        </w:rPr>
        <w:footnoteReference w:id="83"/>
      </w:r>
      <w:r w:rsidRPr="0042425B">
        <w:rPr>
          <w:rFonts w:ascii="Times New Roman" w:hAnsi="Times New Roman" w:cs="Times New Roman"/>
          <w:sz w:val="28"/>
          <w:szCs w:val="28"/>
        </w:rPr>
        <w:t>. Особое значение, как отмечают авторы исследования, в информационной повестке, сегодня играют такие факторы как антироссийская пропаганда в Европе, США, проблемы демократизации Украины и террористическая угроза, исходящая от «Исламского государства». Все это создает диаметрально противоположные позиции в умах россиян, так с одной стороны усиливается патриотический настрой, а с другой, появляется проблема радикализации и активно высказываются недовольства существующим социально-экономическим положением. Однако, как справедливо отмечают авторы, данная тенденция свойственна всем регионам РФ.</w:t>
      </w:r>
    </w:p>
    <w:p w14:paraId="5D08E29A"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В основе построения практик политического участия на региональном уровне, авторы видят прежде всего технологические составляющие, возникающие из ситуационных или постоянных потребностей государственного аппарата в развитии демократических институтов и процедур. Так, особый акцент на молодежи позволяет нам говорить о том, что авторы точно подмечают значение фактора «взращивания» политической элиты, формируемой из кадрового резерва политических активистов молодежных политических движений. Вместе с этим, формируются и маргинальные позиции, которые соответствую определенному типу политической активности. </w:t>
      </w:r>
    </w:p>
    <w:p w14:paraId="38EA1CEA"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И молодежные политические движения, и политические партии, зачастую используют одинаковые механизмы для привлечения новых сторонников и поддержания своих «фронтменов», и их имиджа. Как указывает Д.Д. Северухина в основе построения практик политической активности лежит один из определенных мотивов: желание внимания, ориентация на статус, преследование интересов в политической программе, ожидание новых обязанностей или авантюризм. Также мотивы могут быть разделены на: </w:t>
      </w:r>
      <w:r w:rsidRPr="0042425B">
        <w:rPr>
          <w:rFonts w:ascii="Times New Roman" w:hAnsi="Times New Roman" w:cs="Times New Roman"/>
          <w:sz w:val="28"/>
          <w:szCs w:val="28"/>
        </w:rPr>
        <w:lastRenderedPageBreak/>
        <w:t>мотивы достижения превосходства и уникальности; мотивы аффиляции; мотивы власти</w:t>
      </w:r>
      <w:r w:rsidRPr="0042425B">
        <w:rPr>
          <w:rStyle w:val="a7"/>
          <w:rFonts w:ascii="Times New Roman" w:eastAsia="Times" w:hAnsi="Times New Roman" w:cs="Times New Roman"/>
          <w:sz w:val="28"/>
          <w:szCs w:val="28"/>
        </w:rPr>
        <w:footnoteReference w:id="84"/>
      </w:r>
      <w:r w:rsidRPr="0042425B">
        <w:rPr>
          <w:rFonts w:ascii="Times New Roman" w:hAnsi="Times New Roman" w:cs="Times New Roman"/>
          <w:sz w:val="28"/>
          <w:szCs w:val="28"/>
        </w:rPr>
        <w:t xml:space="preserve">. В подобном русле, политические партии в соответствии со своими целями и задачами определяют ведущие мотивы при выстраивании публичной риторики, практик политической активности их участников, и тип политического участия их сторонников. </w:t>
      </w:r>
    </w:p>
    <w:p w14:paraId="0864173A"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Вместе с этим, политические организации предпочитают максимизировать политические эффекты от своей деятельности, стараясь концентрировать свои силы и возможности в соответствии с демографическими характеристиками местности. Так, ключевые региональные объединения политические партии предпочитают развивать там, где ожидаемый уровень поддержки будет финансово соответствовать задачам партии, поскольку последние, в большинстве своем, существуют за счет пожертвований и иных фондов связанных с поступлением средств от граждан или юридических лиц. Местные ячейки политические партии стараются открывать на основании соотнесения фактов политической предрасположенности населения к идеям партии, в соответствии с возможностью мобилизации населения и исходя из возможных экономических и технических ресурсов региональных ячеек. </w:t>
      </w:r>
    </w:p>
    <w:p w14:paraId="02DBB3DC" w14:textId="3A947978"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Анализируя в подобном русле регионы, можно отметить, что в центральных городах регионов, где обычно сфокусирована большая часть экономических ресурсов, предпочитают открывать региональные ячейки. НЕ последнее значение в подобном ракурсе приобретает «фактор бюрократии», поскольку партиям приходится работать с министерствами и иными государственными органами, расположенными, преимущественно в центральных городах регионов. Вместе с этим, ключевыми являются и </w:t>
      </w:r>
      <w:r w:rsidR="000D4C95" w:rsidRPr="0042425B">
        <w:rPr>
          <w:rFonts w:ascii="Times New Roman" w:hAnsi="Times New Roman" w:cs="Times New Roman"/>
          <w:sz w:val="28"/>
          <w:szCs w:val="28"/>
        </w:rPr>
        <w:t>местные сообщества (муниципалитеты),</w:t>
      </w:r>
      <w:r w:rsidRPr="0042425B">
        <w:rPr>
          <w:rFonts w:ascii="Times New Roman" w:hAnsi="Times New Roman" w:cs="Times New Roman"/>
          <w:sz w:val="28"/>
          <w:szCs w:val="28"/>
        </w:rPr>
        <w:t xml:space="preserve"> удаленные от центров региона, но обладающие необходимыми политическими ресурсами для организации </w:t>
      </w:r>
      <w:r w:rsidRPr="0042425B">
        <w:rPr>
          <w:rFonts w:ascii="Times New Roman" w:hAnsi="Times New Roman" w:cs="Times New Roman"/>
          <w:sz w:val="28"/>
          <w:szCs w:val="28"/>
        </w:rPr>
        <w:lastRenderedPageBreak/>
        <w:t xml:space="preserve">первичных ячеек. Таким образом, можно отметить, что </w:t>
      </w:r>
      <w:r w:rsidR="00EE2FE6" w:rsidRPr="0042425B">
        <w:rPr>
          <w:rFonts w:ascii="Times New Roman" w:hAnsi="Times New Roman" w:cs="Times New Roman"/>
          <w:sz w:val="28"/>
          <w:szCs w:val="28"/>
        </w:rPr>
        <w:t>центрами,</w:t>
      </w:r>
      <w:r w:rsidRPr="0042425B">
        <w:rPr>
          <w:rFonts w:ascii="Times New Roman" w:hAnsi="Times New Roman" w:cs="Times New Roman"/>
          <w:sz w:val="28"/>
          <w:szCs w:val="28"/>
        </w:rPr>
        <w:t xml:space="preserve"> в которых формируются определенные модели политического участия являются не только центральные города Саратовской области. Наибольшее значение, в данном ракурсе в регионе имеет саратовская агломерация, включающая в себя г. Саратов, г. Энгельс, Саратовский и Энгельсский районы.</w:t>
      </w:r>
    </w:p>
    <w:p w14:paraId="418FC3B5"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Саратовская агломерация является экономическим, административным, промышленным и политическим центром региона. Население агломерации составляет более 40% населения региона. При этом, население саратовской агломерации считается наиболее образованным и экономически активным. Вместе с этим, уровень политической активности, если судить по результатам выборов, здесь несколько ниже уровня политической активности в удаленных районах области. При этом, в Саратове и Энгельсе проживает и действует большая часть политических организаций и политических и гражданских активистов. Однако, местные исследователи выделяют от 70 до 100 персон, имеющих значительное влияние в регионе</w:t>
      </w:r>
      <w:r w:rsidRPr="0042425B">
        <w:rPr>
          <w:rStyle w:val="a7"/>
          <w:rFonts w:ascii="Times New Roman" w:eastAsia="Times" w:hAnsi="Times New Roman" w:cs="Times New Roman"/>
          <w:sz w:val="28"/>
          <w:szCs w:val="28"/>
        </w:rPr>
        <w:footnoteReference w:id="85"/>
      </w:r>
      <w:r w:rsidRPr="0042425B">
        <w:rPr>
          <w:rFonts w:ascii="Times New Roman" w:hAnsi="Times New Roman" w:cs="Times New Roman"/>
          <w:sz w:val="28"/>
          <w:szCs w:val="28"/>
        </w:rPr>
        <w:t xml:space="preserve">. </w:t>
      </w:r>
    </w:p>
    <w:p w14:paraId="4353C6DB"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При этом, как показывает изучение политической активности региона в СМИ, на саратовскую агломерацию приходится порядка 70% всех политических акций, проходящих в регионе. Это и выступления политических активистов «парламентских» партий (Единая Россия, КПРФ, ЛДПР, Справедливая Россия) так и выступления организаций, не связанных с действующей законодательной властью. Среди «провластных» структур наиболее активно в сфере организации практик политического участия действуют партия «Единая Россия» и «Народный фронт», вместе с этим, </w:t>
      </w:r>
      <w:r w:rsidRPr="0042425B">
        <w:rPr>
          <w:rFonts w:ascii="Times New Roman" w:hAnsi="Times New Roman" w:cs="Times New Roman"/>
          <w:sz w:val="28"/>
          <w:szCs w:val="28"/>
        </w:rPr>
        <w:lastRenderedPageBreak/>
        <w:t xml:space="preserve">значительную часть политических акций проводит администрация области и администрации г. Саратова и г. Энгельса. </w:t>
      </w:r>
    </w:p>
    <w:p w14:paraId="000090B6"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Традиционно свои мероприятия они привязывают к ярким историческим событиям или праздникам. Практики организации политических событий по малозначительным событиям не используются. Обычно все мероприятия администраций и партии идут под непосредственным привлечением символики «партии власти». Политические акции, проводимые представителями молодого поколения в проправительственном русле – работа «Молодой Гвардии» «Единой России». При этом, следует отметить, что в отличии от своих предшественников, работавших еще 5-7 лет назад, современные молодогвардейцы предпочитают не показывать результаты своей работы публично, и работают с исключительно малым кругом сторонников своей организации. Более того, сегодня не ведется такая широкая работа по привлечению молодежи из учебных заведений. </w:t>
      </w:r>
    </w:p>
    <w:p w14:paraId="30BC3EBB"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Представители системной оппозиции подходят к своей работе по развитию практик политического участия несколько иначе. Поскольку возможности оппозиции априори ограниченны, в сравнении с «Единой Россией» и администрациями области и городов, оппозиционерам приходится использовать несколько иной инструментарий. При этом, партии используют их по-разному. КПРФ остается единственной политической силой из числа парламентских оппозиционеров, способной организовывать массовые мероприятия. Опыт у функционеров партии имеется достаточный, а последователи партии, коих немало, с удовольствием поддерживают партийную ячейку в традиционные для коммунистов даты. Партия активно выпускает печатные материалы и закупает рекламные площадки на регулярной основе. Помимо этого, партия лучше остальных работает с социальными сетями. ЛДПР и Справедливая Россия не обладают такими людскими ресурсами, какие есть в распоряжении КПРФ, поэтому практика проведения одиночных митингов – единственный доступный политический </w:t>
      </w:r>
      <w:r w:rsidRPr="0042425B">
        <w:rPr>
          <w:rFonts w:ascii="Times New Roman" w:hAnsi="Times New Roman" w:cs="Times New Roman"/>
          <w:sz w:val="28"/>
          <w:szCs w:val="28"/>
        </w:rPr>
        <w:lastRenderedPageBreak/>
        <w:t>ресурс, который они используют. С социальными сетями и рекламными площадками они работают исключительно накануне крупных федеральных событий(выборов).</w:t>
      </w:r>
    </w:p>
    <w:p w14:paraId="40BF50A5"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Представители оппозиции, несистемной, гораздо активнее работают с молодым поколением, пытаясь занять то место, которое раньше занимали представители «Молодой Гвардии». Именно несистемная оппозиция наиболее удачно инициирует развитие публичной уличной активности, и продвигает использование социальных сетей в практиках политического участия. Более того, оппозиционные политические партии стимулируют системную оппозицию и проправительственные политические силы использовать максимально продуктивно доступные политическим организациям ресурсы и новые технологии. Вместе с этим, несистемные оппозиционеры удачно используют все возможные события в политической жизни для развития политической активности. А, следовательно, и наиболее активно, из всех возможных региональных политических сил развивают формы политического участия. </w:t>
      </w:r>
    </w:p>
    <w:p w14:paraId="0685A0DD"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К наиболее активным муниципалитетам, помимо Саратовского и Энгельсского районов относятся как экономически активные промышленные - Балаковский, Вольский, Петровский и Балашовский районы, так и аграрные районы, такие как: Краснокутский, Ершовский, Пугачевский и другие. </w:t>
      </w:r>
    </w:p>
    <w:p w14:paraId="4F78E65F"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Существует позиция, что партисипараторная электоральная культура свойственна в большей степени регионам с высокой степенью урбанизации, особенно региональным центрам, и городам (с населением более 200 тыс. чел). Как отмечает Г.И. Смольянов, для аграрных районов свойственен тип политической культуры основанные на «подданичестве», и склонности к конформизму. Жителям данных районов, как отмечает исследователь, не </w:t>
      </w:r>
      <w:r w:rsidRPr="0042425B">
        <w:rPr>
          <w:rFonts w:ascii="Times New Roman" w:hAnsi="Times New Roman" w:cs="Times New Roman"/>
          <w:sz w:val="28"/>
          <w:szCs w:val="28"/>
        </w:rPr>
        <w:lastRenderedPageBreak/>
        <w:t>свойственно активное политическое поведение, защита гражданских и политических прав</w:t>
      </w:r>
      <w:r w:rsidRPr="0042425B">
        <w:rPr>
          <w:rStyle w:val="a7"/>
          <w:rFonts w:ascii="Times New Roman" w:hAnsi="Times New Roman" w:cs="Times New Roman"/>
          <w:sz w:val="28"/>
          <w:szCs w:val="28"/>
        </w:rPr>
        <w:footnoteReference w:id="86"/>
      </w:r>
      <w:r w:rsidRPr="0042425B">
        <w:rPr>
          <w:rFonts w:ascii="Times New Roman" w:hAnsi="Times New Roman" w:cs="Times New Roman"/>
          <w:sz w:val="28"/>
          <w:szCs w:val="28"/>
        </w:rPr>
        <w:t xml:space="preserve">. </w:t>
      </w:r>
    </w:p>
    <w:p w14:paraId="6C2AAB2B" w14:textId="77777777" w:rsidR="005466FF" w:rsidRPr="0042425B" w:rsidRDefault="005466FF" w:rsidP="005466FF">
      <w:pPr>
        <w:spacing w:line="360" w:lineRule="auto"/>
        <w:ind w:firstLine="851"/>
        <w:contextualSpacing/>
        <w:jc w:val="both"/>
        <w:rPr>
          <w:rFonts w:ascii="Times New Roman" w:hAnsi="Times New Roman" w:cs="Times New Roman"/>
          <w:color w:val="FF0000"/>
          <w:sz w:val="28"/>
          <w:szCs w:val="28"/>
        </w:rPr>
      </w:pPr>
      <w:r w:rsidRPr="0042425B">
        <w:rPr>
          <w:rFonts w:ascii="Times New Roman" w:hAnsi="Times New Roman" w:cs="Times New Roman"/>
          <w:sz w:val="28"/>
          <w:szCs w:val="28"/>
        </w:rPr>
        <w:t xml:space="preserve">Однако, мы можем прийти к выводу, что уровень политической активности и гражданской сознательности, фактически не зависит от доминирующего типа экономической политики. Сюда можно отнести Пугачевский район, жители которого активно проявляли свою гражданскую активность летом 2013 года.  Население данного района неоднородно, и каждая из социальных групп обладает собственными ценностями, традициями и установками, что выражается в поддержке определенных политических ценностей и проявлении политических симпатий. В основе определения политических интересов любой из групп лежит определение социокультурных особенностей этих групп. </w:t>
      </w:r>
    </w:p>
    <w:p w14:paraId="3BF57699" w14:textId="76FCF61C"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Вместе с этим, классифицируя политическое участие на основании практик политической активности, можно взять за основу методику, предложенную Л. Мибрасом, построенную с учетом критерия - активности субъекта. Так, автором были выделены три формы активности – зрительная, переходная и гладиаторская. Представив их как модели опишем их более подробно. Зрительная модель участия характеризует низший уровень участия в политике. Максимальный уровень политического участия данной группы заключается в участии в выборах. Обычно, к данной группе относят тех, на кого направленно политическое воздействие в рамках политических процедур. Переходная модель политического участия – модель, которая описывает политических активистов различного уровня вовлечения в политические акции. Обычно это те граждане, которые наиболее активно участвуют в политике, в том числе, в митингах, шествиях, агитации и т.д. Третья модель – гладиаторская модель участия. Подобная модель характеризует политических лидеров, представляющих собой прослойку ведущих политических </w:t>
      </w:r>
      <w:r w:rsidRPr="0042425B">
        <w:rPr>
          <w:rFonts w:ascii="Times New Roman" w:hAnsi="Times New Roman" w:cs="Times New Roman"/>
          <w:sz w:val="28"/>
          <w:szCs w:val="28"/>
        </w:rPr>
        <w:lastRenderedPageBreak/>
        <w:t xml:space="preserve">активистов, руководителей политических структур, ведущие политические медийные лица и иные политические лидеры общественного мнения. </w:t>
      </w:r>
    </w:p>
    <w:p w14:paraId="52D3ADAA"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Конечно, подобная модель не лишена недостатков, в частности, достаточно размыто выглядит разделение между соседствующими группами. Недостаточно точно, как в самом первоисточнике, так и в последующих работах, описаны сопутствующие факторы при определении моделей политической активности (политического участия), практически отсутствует акцент на значении периодической политической активности, и ее классификации в рамках данной модели. В целом, модель представляется цельной и подходит для единовременных измерений, не учитывающий динамику политической активности. Однако, модель достаточно проста в оперировании для не сложных измерений, наиболее подходящих для небольших социальных групп, что с лихвой компенсирует ее недостатки.</w:t>
      </w:r>
    </w:p>
    <w:p w14:paraId="1DBA23AF"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Применяя данную модель для региона, мы можем проанализировать значение политических институтов в политической жизни общества, и соответственно представить развитие практик политического участия. Так, принимая во внимание, что в регионе за пределами центральной агломерации существует несколько по-настоящему крупных экономических и социальных центров, и обычно к ним относят такие города как Балаково и Балашов, следует отметить, что они являются центрами притяжения на северо-востоке и юго-западе региона. По нашим оценкам, основывающимся на изучении доступных в сети интернет материалов информационных агентств и электронных журналов, в этих двух городах проходит порядка 20 % политических акций, проходящих в регионе. При этом, поскольку в этих городах созданы представительства ведущих политических партий, и существуют необходимые социально-экономические условия, представительства политических партий действуют наиболее эффективно. Остальные 10 % политических акций рассредоточены среди остальных районов и муниципалитетов.</w:t>
      </w:r>
    </w:p>
    <w:p w14:paraId="08F7AAA6"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lastRenderedPageBreak/>
        <w:t xml:space="preserve">К числу гладиаторов, действующих на территории области, за пределами саратовской агломерации, можно отнести порядка 200-х человек. Помимо депутатов представительных(законодательных) органов и глав муниципалитетов к гладиаторам можно отнести и гражданских активистов, которые активно себя проявляют в публичной политике. Данная категория, хоть и укрупненно, фактически создает политику на муниципальном уровне, которая в конечном итоге формирует региональную политическую повестку дня. </w:t>
      </w:r>
    </w:p>
    <w:p w14:paraId="205A4D04"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Среди «переходных» политических активистов, можно выделить порядка 1000 человек, среди которых депутаты всех муниципальных собраний, так или иначе определяющих выстраивание публичных политических отношений в муниципалитетах, общественные активисты, поддерживающие определенные политические течения или выступающие на защите гражданских прав, представители бизнес-элиты и прочих неравнодушных граждан. К последней категории можно отнести избирателей, способных использовать активное избирательное право. Из чего можно заключить, что политическая активность и уровень развития форм политического участия в регионе, вне его административного центра, точнее саратовской агломерации, остаются достаточно низкими, при этом, подобные прецеденты носят ситуационный характер.</w:t>
      </w:r>
    </w:p>
    <w:p w14:paraId="43495A76"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Следовательно, мы можем сделать следующие выводы:</w:t>
      </w:r>
    </w:p>
    <w:p w14:paraId="702029B2"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bookmarkStart w:id="13" w:name="_Hlk133499679"/>
      <w:r w:rsidRPr="0042425B">
        <w:rPr>
          <w:rFonts w:ascii="Times New Roman" w:hAnsi="Times New Roman" w:cs="Times New Roman"/>
          <w:sz w:val="28"/>
          <w:szCs w:val="28"/>
        </w:rPr>
        <w:t>Во-первых, политическое участие на уровне регионов – отдельная сфера изучения для современных исследователей политологии, социологии, государственного и муниципального управления и иных, в том числе и смежных отраслей. Изучение феномен политического участия имеет свою специфику, в силу предметной области данного направления и масштаба изучаемого явления;</w:t>
      </w:r>
    </w:p>
    <w:p w14:paraId="1CEC80C9"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Во-вторых, политическое участие на уровне региона имеет схожие характеристики с проявлением политической активности муниципалитета и политической активности страны. Так, политическое участие на уровне </w:t>
      </w:r>
      <w:r w:rsidRPr="0042425B">
        <w:rPr>
          <w:rFonts w:ascii="Times New Roman" w:hAnsi="Times New Roman" w:cs="Times New Roman"/>
          <w:sz w:val="28"/>
          <w:szCs w:val="28"/>
        </w:rPr>
        <w:lastRenderedPageBreak/>
        <w:t>региона является с одной стороны удачной площадкой для выражения политических и гражданских интересов, поскольку привлекает внимание сопереживающей общественности, и в силу «близости» проблем сообщество. С другой стороны, политические элиты и государственные органы имеют широкий спектр возможностей для решения политических, социальных и экономических проблем жителей региона;</w:t>
      </w:r>
    </w:p>
    <w:p w14:paraId="381560E2"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В-третьих, политический активизм и практика выстраивания политического участия тесно завязаны на политическую культуру, существующую в регионе. Так, сегодня развитие политического участия тесно связанно со сформированными политическими движениями, которые выступают драйверами политической активности. Не случайно, при исследовании политической активности многие исследователи отталкиваются от анализа работы партийных организаций.</w:t>
      </w:r>
    </w:p>
    <w:p w14:paraId="27328AFB" w14:textId="77777777" w:rsidR="005466FF" w:rsidRPr="0042425B"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В-четвертых, уровень политической активности и практики политического участия, как мы можем заключить из описанного выше материала, можно сгруппировать в 3 группы, согласно методике, описанной в рамках данного раздела. Так, к гладиаторам можно отнести сливки политической, экономической, культурной, научной и инженерной элиты, тесно работающие с государственными органами и средствами массовой информации. Переходный тип представлен в регионе большей частью государственных служащих, политических активистов и ряда общественников. Последняя группа представлена относительно пассивным населением.</w:t>
      </w:r>
    </w:p>
    <w:bookmarkEnd w:id="13"/>
    <w:p w14:paraId="590A8098" w14:textId="0D6EF5D7" w:rsidR="00732451" w:rsidRDefault="005466FF" w:rsidP="005466FF">
      <w:pPr>
        <w:spacing w:line="360" w:lineRule="auto"/>
        <w:ind w:firstLine="851"/>
        <w:contextualSpacing/>
        <w:jc w:val="both"/>
        <w:rPr>
          <w:rFonts w:ascii="Times New Roman" w:hAnsi="Times New Roman" w:cs="Times New Roman"/>
          <w:sz w:val="28"/>
          <w:szCs w:val="28"/>
        </w:rPr>
      </w:pPr>
      <w:r w:rsidRPr="0042425B">
        <w:rPr>
          <w:rFonts w:ascii="Times New Roman" w:hAnsi="Times New Roman" w:cs="Times New Roman"/>
          <w:sz w:val="28"/>
          <w:szCs w:val="28"/>
        </w:rPr>
        <w:t xml:space="preserve">Однако, вопрос </w:t>
      </w:r>
      <w:r w:rsidR="0035552A">
        <w:rPr>
          <w:rFonts w:ascii="Times New Roman" w:hAnsi="Times New Roman" w:cs="Times New Roman"/>
          <w:sz w:val="28"/>
          <w:szCs w:val="28"/>
        </w:rPr>
        <w:t xml:space="preserve">цифрового </w:t>
      </w:r>
      <w:r w:rsidRPr="0042425B">
        <w:rPr>
          <w:rFonts w:ascii="Times New Roman" w:hAnsi="Times New Roman" w:cs="Times New Roman"/>
          <w:sz w:val="28"/>
          <w:szCs w:val="28"/>
        </w:rPr>
        <w:t>политического участия на уровне региона остается еще не раскрытым, что и будет сделано в рамках следующей главы. Для чего будет использована методика, использованная выше, а также методы социологического анализа, позволяющие наиболее точно представить картину социума.</w:t>
      </w:r>
    </w:p>
    <w:bookmarkEnd w:id="12"/>
    <w:p w14:paraId="46899FC6" w14:textId="77777777" w:rsidR="00732451" w:rsidRDefault="00732451">
      <w:pPr>
        <w:rPr>
          <w:rFonts w:ascii="Times New Roman" w:hAnsi="Times New Roman" w:cs="Times New Roman"/>
          <w:sz w:val="28"/>
          <w:szCs w:val="28"/>
        </w:rPr>
      </w:pPr>
      <w:r>
        <w:rPr>
          <w:rFonts w:ascii="Times New Roman" w:hAnsi="Times New Roman" w:cs="Times New Roman"/>
          <w:sz w:val="28"/>
          <w:szCs w:val="28"/>
        </w:rPr>
        <w:br w:type="page"/>
      </w:r>
    </w:p>
    <w:p w14:paraId="5E95F31D" w14:textId="3D28B6C1" w:rsidR="005466FF" w:rsidRDefault="00732451" w:rsidP="00732451">
      <w:pPr>
        <w:spacing w:line="360" w:lineRule="auto"/>
        <w:ind w:firstLine="851"/>
        <w:contextualSpacing/>
        <w:jc w:val="center"/>
        <w:rPr>
          <w:rFonts w:ascii="Times New Roman" w:hAnsi="Times New Roman" w:cs="Times New Roman"/>
          <w:b/>
          <w:bCs/>
          <w:sz w:val="28"/>
          <w:szCs w:val="28"/>
        </w:rPr>
      </w:pPr>
      <w:r w:rsidRPr="00732451">
        <w:rPr>
          <w:rFonts w:ascii="Times New Roman" w:hAnsi="Times New Roman" w:cs="Times New Roman"/>
          <w:b/>
          <w:bCs/>
          <w:sz w:val="28"/>
          <w:szCs w:val="28"/>
        </w:rPr>
        <w:lastRenderedPageBreak/>
        <w:t>3.2. Особенности цифрового политического участия: степень распространенности, формы и виды</w:t>
      </w:r>
    </w:p>
    <w:p w14:paraId="5DF7E2AD" w14:textId="09BFFB84" w:rsidR="00607F91" w:rsidRDefault="00607F91" w:rsidP="00732451">
      <w:pPr>
        <w:spacing w:line="360" w:lineRule="auto"/>
        <w:ind w:firstLine="851"/>
        <w:contextualSpacing/>
        <w:jc w:val="center"/>
        <w:rPr>
          <w:rFonts w:ascii="Times New Roman" w:hAnsi="Times New Roman" w:cs="Times New Roman"/>
          <w:b/>
          <w:bCs/>
          <w:sz w:val="28"/>
          <w:szCs w:val="28"/>
        </w:rPr>
      </w:pPr>
    </w:p>
    <w:p w14:paraId="7025FBEB" w14:textId="77777777" w:rsidR="00607F91" w:rsidRPr="00607F91" w:rsidRDefault="00607F91" w:rsidP="00607F91">
      <w:pPr>
        <w:spacing w:after="0" w:line="360" w:lineRule="auto"/>
        <w:ind w:firstLine="851"/>
        <w:contextualSpacing/>
        <w:jc w:val="both"/>
        <w:rPr>
          <w:rFonts w:ascii="Times New Roman" w:hAnsi="Times New Roman" w:cs="Times New Roman"/>
          <w:color w:val="000000"/>
          <w:sz w:val="28"/>
          <w:szCs w:val="28"/>
          <w:shd w:val="clear" w:color="auto" w:fill="FFFFFF"/>
        </w:rPr>
      </w:pPr>
      <w:r w:rsidRPr="00607F91">
        <w:rPr>
          <w:rFonts w:ascii="Times New Roman" w:hAnsi="Times New Roman" w:cs="Times New Roman"/>
          <w:color w:val="000000"/>
          <w:sz w:val="28"/>
          <w:szCs w:val="28"/>
          <w:shd w:val="clear" w:color="auto" w:fill="FFFFFF"/>
        </w:rPr>
        <w:t xml:space="preserve">Как мы видим, вопрос цифрового (электронного) политического участия, наряду с классическим (офлайн) участием является одним из сложнейших в процессе изучения социальных характеристик того или иного сообщества, независимо от его масштабов. Хотя, конечно, изучение цифрового политического участия, через изучение политической активности на примере отдельных регионов России, является более сложным процессом. Во многом, это связано с низким уровнем активности социума на локальном уровне, сложностью проявления серьезной политической активности и целым рядом иных факторов, которые являются основной причиной проблем проявления активности населения. Тем не менее, каждый из регионов обладает уникальной спецификой, которая может быть рассмотрена в рамках настоящего исследования. Выбрав в качестве примера Саратовскую область, мы можем более детально рассмотреть особенности цифрового политического участия его жителей. </w:t>
      </w:r>
    </w:p>
    <w:p w14:paraId="1A5557DD" w14:textId="6D2995C3" w:rsidR="000F5B83" w:rsidRPr="000F5B83" w:rsidRDefault="00607F91" w:rsidP="000F5B83">
      <w:pPr>
        <w:spacing w:after="0" w:line="360" w:lineRule="auto"/>
        <w:ind w:firstLine="709"/>
        <w:contextualSpacing/>
        <w:jc w:val="both"/>
        <w:rPr>
          <w:rFonts w:ascii="Times New Roman" w:hAnsi="Times New Roman" w:cs="Times New Roman"/>
          <w:sz w:val="28"/>
          <w:szCs w:val="28"/>
        </w:rPr>
      </w:pPr>
      <w:r w:rsidRPr="00214257">
        <w:rPr>
          <w:rFonts w:ascii="Times New Roman" w:hAnsi="Times New Roman" w:cs="Times New Roman"/>
          <w:sz w:val="28"/>
          <w:szCs w:val="28"/>
        </w:rPr>
        <w:t xml:space="preserve">Учитывая основные формы и практики цифрового участия в масштабах страна, нам предстояло опросить Саратовской области, проживающих как в самом районом центре, так и в иных населенных пунктах. </w:t>
      </w:r>
      <w:r w:rsidR="000F5B83">
        <w:rPr>
          <w:rFonts w:ascii="Times New Roman" w:hAnsi="Times New Roman" w:cs="Times New Roman"/>
          <w:sz w:val="28"/>
          <w:szCs w:val="28"/>
        </w:rPr>
        <w:t xml:space="preserve"> Применение метода </w:t>
      </w:r>
      <w:r w:rsidR="000F5B83" w:rsidRPr="000F5B83">
        <w:rPr>
          <w:rFonts w:ascii="Times New Roman" w:hAnsi="Times New Roman" w:cs="Times New Roman"/>
          <w:sz w:val="28"/>
          <w:szCs w:val="28"/>
        </w:rPr>
        <w:t xml:space="preserve">анкетного опроса </w:t>
      </w:r>
      <w:r w:rsidR="000F5B83">
        <w:rPr>
          <w:rFonts w:ascii="Times New Roman" w:hAnsi="Times New Roman" w:cs="Times New Roman"/>
          <w:sz w:val="28"/>
          <w:szCs w:val="28"/>
        </w:rPr>
        <w:t>позволяет получить представление об уровне</w:t>
      </w:r>
      <w:r w:rsidR="000F5B83" w:rsidRPr="000F5B83">
        <w:rPr>
          <w:rFonts w:ascii="Times New Roman" w:hAnsi="Times New Roman" w:cs="Times New Roman"/>
          <w:sz w:val="28"/>
          <w:szCs w:val="28"/>
        </w:rPr>
        <w:t xml:space="preserve"> удовлетворенности социально-экономическим положением в регионе и классификации респондентов. В качестве замеряемых параметров могут выступать ответы на конкретные вопросы общей практике участия в политическом процессе, оценке возможностей для цифрового участия в политике и другие.</w:t>
      </w:r>
      <w:r w:rsidR="000F5B83">
        <w:rPr>
          <w:rFonts w:ascii="Times New Roman" w:hAnsi="Times New Roman" w:cs="Times New Roman"/>
          <w:sz w:val="28"/>
          <w:szCs w:val="28"/>
        </w:rPr>
        <w:t xml:space="preserve"> </w:t>
      </w:r>
      <w:r w:rsidR="000F5B83" w:rsidRPr="000F5B83">
        <w:rPr>
          <w:rFonts w:ascii="Times New Roman" w:hAnsi="Times New Roman" w:cs="Times New Roman"/>
          <w:sz w:val="28"/>
          <w:szCs w:val="28"/>
        </w:rPr>
        <w:t>Для оценки форм цифрового участия можно использовать вопросы об осведомленности и интенсивности использования социальных сетей, онлайн-петиций, приложений для прямого участия в голосовании, веб-сайтов для голосования по конкретным вопросам и других форм цифрового участия.</w:t>
      </w:r>
      <w:r w:rsidR="000F5B83">
        <w:rPr>
          <w:rFonts w:ascii="Times New Roman" w:hAnsi="Times New Roman" w:cs="Times New Roman"/>
          <w:sz w:val="28"/>
          <w:szCs w:val="28"/>
        </w:rPr>
        <w:t xml:space="preserve"> </w:t>
      </w:r>
      <w:r w:rsidR="000F5B83" w:rsidRPr="000F5B83">
        <w:rPr>
          <w:rFonts w:ascii="Times New Roman" w:hAnsi="Times New Roman" w:cs="Times New Roman"/>
          <w:sz w:val="28"/>
          <w:szCs w:val="28"/>
        </w:rPr>
        <w:t xml:space="preserve">Для оценки эффективности цифрового участия можно использовать </w:t>
      </w:r>
      <w:r w:rsidR="000F5B83" w:rsidRPr="000F5B83">
        <w:rPr>
          <w:rFonts w:ascii="Times New Roman" w:hAnsi="Times New Roman" w:cs="Times New Roman"/>
          <w:sz w:val="28"/>
          <w:szCs w:val="28"/>
        </w:rPr>
        <w:lastRenderedPageBreak/>
        <w:t>вопросы о том, как часто цифровое участие приводит к решению реальных проблем и задач, какие конкретные преимущества и недостатки при этом существуют.</w:t>
      </w:r>
    </w:p>
    <w:p w14:paraId="0BE86D20" w14:textId="64E04985" w:rsidR="000F5B83" w:rsidRPr="000F5B83" w:rsidRDefault="000F5B83" w:rsidP="000F5B83">
      <w:pPr>
        <w:spacing w:after="0" w:line="360" w:lineRule="auto"/>
        <w:ind w:firstLine="709"/>
        <w:contextualSpacing/>
        <w:jc w:val="both"/>
        <w:rPr>
          <w:rFonts w:ascii="Times New Roman" w:hAnsi="Times New Roman" w:cs="Times New Roman"/>
          <w:sz w:val="28"/>
          <w:szCs w:val="28"/>
        </w:rPr>
      </w:pPr>
      <w:r w:rsidRPr="000F5B83">
        <w:rPr>
          <w:rFonts w:ascii="Times New Roman" w:hAnsi="Times New Roman" w:cs="Times New Roman"/>
          <w:sz w:val="28"/>
          <w:szCs w:val="28"/>
        </w:rPr>
        <w:t xml:space="preserve">Таким образом цели </w:t>
      </w:r>
      <w:r w:rsidRPr="000F5B83">
        <w:rPr>
          <w:rFonts w:ascii="Times New Roman" w:hAnsi="Times New Roman" w:cs="Times New Roman"/>
          <w:sz w:val="28"/>
          <w:szCs w:val="28"/>
        </w:rPr>
        <w:t>анкетного опроса и замеряемые параметры</w:t>
      </w:r>
      <w:r w:rsidRPr="000F5B83">
        <w:rPr>
          <w:rFonts w:ascii="Times New Roman" w:hAnsi="Times New Roman" w:cs="Times New Roman"/>
          <w:sz w:val="28"/>
          <w:szCs w:val="28"/>
        </w:rPr>
        <w:t xml:space="preserve"> заключаются в следующем</w:t>
      </w:r>
      <w:r w:rsidRPr="000F5B83">
        <w:rPr>
          <w:rFonts w:ascii="Times New Roman" w:hAnsi="Times New Roman" w:cs="Times New Roman"/>
          <w:sz w:val="28"/>
          <w:szCs w:val="28"/>
        </w:rPr>
        <w:t>:</w:t>
      </w:r>
    </w:p>
    <w:p w14:paraId="6EAF28E2" w14:textId="77777777" w:rsidR="000F5B83" w:rsidRPr="000F5B83" w:rsidRDefault="000F5B83" w:rsidP="001921A4">
      <w:pPr>
        <w:pStyle w:val="a8"/>
        <w:numPr>
          <w:ilvl w:val="0"/>
          <w:numId w:val="3"/>
        </w:numPr>
        <w:spacing w:after="0" w:line="360" w:lineRule="auto"/>
        <w:ind w:left="0" w:firstLine="709"/>
        <w:jc w:val="both"/>
        <w:rPr>
          <w:rFonts w:ascii="Times New Roman" w:hAnsi="Times New Roman" w:cs="Times New Roman"/>
          <w:sz w:val="28"/>
          <w:szCs w:val="28"/>
        </w:rPr>
      </w:pPr>
      <w:r w:rsidRPr="000F5B83">
        <w:rPr>
          <w:rFonts w:ascii="Times New Roman" w:hAnsi="Times New Roman" w:cs="Times New Roman"/>
          <w:sz w:val="28"/>
          <w:szCs w:val="28"/>
        </w:rPr>
        <w:t xml:space="preserve">Степень удовлетворенности социально-экономическим положением в регионе для классификации респондентов. </w:t>
      </w:r>
    </w:p>
    <w:p w14:paraId="7D1C52F1" w14:textId="77777777" w:rsidR="000F5B83" w:rsidRPr="000F5B83" w:rsidRDefault="000F5B83" w:rsidP="001921A4">
      <w:pPr>
        <w:pStyle w:val="a8"/>
        <w:numPr>
          <w:ilvl w:val="0"/>
          <w:numId w:val="3"/>
        </w:numPr>
        <w:spacing w:after="0" w:line="360" w:lineRule="auto"/>
        <w:ind w:left="0" w:firstLine="709"/>
        <w:jc w:val="both"/>
        <w:rPr>
          <w:rFonts w:ascii="Times New Roman" w:hAnsi="Times New Roman" w:cs="Times New Roman"/>
          <w:sz w:val="28"/>
          <w:szCs w:val="28"/>
        </w:rPr>
      </w:pPr>
      <w:r w:rsidRPr="000F5B83">
        <w:rPr>
          <w:rFonts w:ascii="Times New Roman" w:hAnsi="Times New Roman" w:cs="Times New Roman"/>
          <w:sz w:val="28"/>
          <w:szCs w:val="28"/>
        </w:rPr>
        <w:t>Формы цифрового участия – степень осведомленности и факт и интенсивность использования</w:t>
      </w:r>
    </w:p>
    <w:p w14:paraId="585356A4" w14:textId="501D2A1A" w:rsidR="000F5B83" w:rsidRPr="000F5B83" w:rsidRDefault="000F5B83" w:rsidP="001921A4">
      <w:pPr>
        <w:pStyle w:val="a8"/>
        <w:numPr>
          <w:ilvl w:val="0"/>
          <w:numId w:val="3"/>
        </w:numPr>
        <w:spacing w:after="0" w:line="360" w:lineRule="auto"/>
        <w:ind w:left="0" w:firstLine="709"/>
        <w:jc w:val="both"/>
        <w:rPr>
          <w:rFonts w:ascii="Times New Roman" w:hAnsi="Times New Roman" w:cs="Times New Roman"/>
          <w:sz w:val="28"/>
          <w:szCs w:val="28"/>
        </w:rPr>
      </w:pPr>
      <w:r w:rsidRPr="000F5B83">
        <w:rPr>
          <w:rFonts w:ascii="Times New Roman" w:hAnsi="Times New Roman" w:cs="Times New Roman"/>
          <w:sz w:val="28"/>
          <w:szCs w:val="28"/>
        </w:rPr>
        <w:t>Оценка эффективности цифрового участия для решения реальных политических и социально-экономических задач</w:t>
      </w:r>
    </w:p>
    <w:p w14:paraId="6838E8F4" w14:textId="09E50D0D" w:rsidR="000F5B83" w:rsidRDefault="000F5B83" w:rsidP="000F5B83">
      <w:pPr>
        <w:pStyle w:val="a8"/>
        <w:spacing w:after="0" w:line="360" w:lineRule="auto"/>
        <w:ind w:left="0" w:firstLine="709"/>
        <w:jc w:val="both"/>
        <w:rPr>
          <w:rFonts w:ascii="Times New Roman" w:hAnsi="Times New Roman" w:cs="Times New Roman"/>
          <w:sz w:val="28"/>
          <w:szCs w:val="28"/>
        </w:rPr>
      </w:pPr>
      <w:r w:rsidRPr="000F5B83">
        <w:rPr>
          <w:rFonts w:ascii="Times New Roman" w:hAnsi="Times New Roman" w:cs="Times New Roman"/>
          <w:sz w:val="28"/>
          <w:szCs w:val="28"/>
        </w:rPr>
        <w:t>Базовая гипотеза – респонденты, демонстрирующие высокую степень удовлетворенности менее включены в цифровые практики политического участия.</w:t>
      </w:r>
    </w:p>
    <w:p w14:paraId="5B79F6BF" w14:textId="33326AE3" w:rsidR="000F5B83" w:rsidRPr="00214257" w:rsidRDefault="00607F91" w:rsidP="000F5B83">
      <w:pPr>
        <w:spacing w:after="0" w:line="360" w:lineRule="auto"/>
        <w:ind w:firstLine="709"/>
        <w:contextualSpacing/>
        <w:jc w:val="both"/>
        <w:rPr>
          <w:rFonts w:ascii="Times New Roman" w:hAnsi="Times New Roman" w:cs="Times New Roman"/>
          <w:color w:val="202122"/>
          <w:sz w:val="28"/>
          <w:szCs w:val="28"/>
          <w:shd w:val="clear" w:color="auto" w:fill="FFFFFF"/>
        </w:rPr>
      </w:pPr>
      <w:r w:rsidRPr="00214257">
        <w:rPr>
          <w:rFonts w:ascii="Times New Roman" w:hAnsi="Times New Roman" w:cs="Times New Roman"/>
          <w:sz w:val="28"/>
          <w:szCs w:val="28"/>
        </w:rPr>
        <w:t xml:space="preserve">Для удобства анализа нам предстояло определить, какие именно возрастные группы будут в ракурсе внимания социологического исследования. </w:t>
      </w:r>
      <w:r w:rsidRPr="00214257">
        <w:rPr>
          <w:rFonts w:ascii="Times New Roman" w:hAnsi="Times New Roman" w:cs="Times New Roman"/>
          <w:color w:val="202122"/>
          <w:sz w:val="28"/>
          <w:szCs w:val="28"/>
          <w:shd w:val="clear" w:color="auto" w:fill="FFFFFF"/>
        </w:rPr>
        <w:t>Опрос проводился как в офлайн, так и в форме онлайн анкетирования. Общая совокупность участников анкетирования составила 384 (от 18 лет и выше) респондента, что мы считаем вполне достаточной выборкой, учитывая и количество жителей территории, и возможность проведения интервьюирования, в ходе которого могут возникнуть неоднозначные отношения граждан к близким социальным контактам со слабо знакомыми людьми.</w:t>
      </w:r>
    </w:p>
    <w:p w14:paraId="24E022D4" w14:textId="77777777" w:rsidR="00DE5F4A" w:rsidRDefault="00214257" w:rsidP="00EB2C75">
      <w:pPr>
        <w:spacing w:after="0" w:line="360" w:lineRule="auto"/>
        <w:ind w:firstLine="709"/>
        <w:contextualSpacing/>
        <w:jc w:val="both"/>
        <w:rPr>
          <w:rFonts w:ascii="Times New Roman" w:hAnsi="Times New Roman" w:cs="Times New Roman"/>
          <w:color w:val="202122"/>
          <w:sz w:val="28"/>
          <w:szCs w:val="28"/>
          <w:shd w:val="clear" w:color="auto" w:fill="FFFFFF"/>
        </w:rPr>
      </w:pPr>
      <w:r w:rsidRPr="00214257">
        <w:rPr>
          <w:rFonts w:ascii="Times New Roman" w:hAnsi="Times New Roman" w:cs="Times New Roman"/>
          <w:sz w:val="28"/>
          <w:szCs w:val="28"/>
        </w:rPr>
        <w:t xml:space="preserve">Учитывая специфику стратификации населения, мы видим, что в условиях района мы не можем выделить равномерно распределенные группы участников опроса. </w:t>
      </w:r>
      <w:r w:rsidRPr="00214257">
        <w:rPr>
          <w:rFonts w:ascii="Times New Roman" w:hAnsi="Times New Roman" w:cs="Times New Roman"/>
          <w:color w:val="202122"/>
          <w:sz w:val="28"/>
          <w:szCs w:val="28"/>
          <w:shd w:val="clear" w:color="auto" w:fill="FFFFFF"/>
        </w:rPr>
        <w:t>Возрастная характеристика участников исследования</w:t>
      </w:r>
      <w:r w:rsidR="00DE5F4A" w:rsidRPr="00DE5F4A">
        <w:rPr>
          <w:rFonts w:ascii="Times New Roman" w:hAnsi="Times New Roman" w:cs="Times New Roman"/>
          <w:color w:val="202122"/>
          <w:sz w:val="28"/>
          <w:szCs w:val="28"/>
          <w:shd w:val="clear" w:color="auto" w:fill="FFFFFF"/>
        </w:rPr>
        <w:t xml:space="preserve"> </w:t>
      </w:r>
      <w:r w:rsidR="00DE5F4A">
        <w:rPr>
          <w:rFonts w:ascii="Times New Roman" w:hAnsi="Times New Roman" w:cs="Times New Roman"/>
          <w:color w:val="202122"/>
          <w:sz w:val="28"/>
          <w:szCs w:val="28"/>
          <w:shd w:val="clear" w:color="auto" w:fill="FFFFFF"/>
        </w:rPr>
        <w:t>представлена в диаграмме 1.</w:t>
      </w:r>
    </w:p>
    <w:p w14:paraId="5F515BC3" w14:textId="6E67B8D2" w:rsidR="00DE5F4A" w:rsidRDefault="00DE5F4A" w:rsidP="00EB2C75">
      <w:pPr>
        <w:spacing w:after="0" w:line="360" w:lineRule="auto"/>
        <w:ind w:firstLine="709"/>
        <w:contextualSpacing/>
        <w:jc w:val="both"/>
        <w:rPr>
          <w:rFonts w:ascii="Times New Roman" w:hAnsi="Times New Roman" w:cs="Times New Roman"/>
          <w:color w:val="202122"/>
          <w:sz w:val="28"/>
          <w:szCs w:val="28"/>
          <w:shd w:val="clear" w:color="auto" w:fill="FFFFFF"/>
        </w:rPr>
      </w:pPr>
      <w:r>
        <w:rPr>
          <w:noProof/>
        </w:rPr>
        <w:lastRenderedPageBreak/>
        <w:drawing>
          <wp:inline distT="0" distB="0" distL="0" distR="0" wp14:anchorId="773F67F9" wp14:editId="2056F406">
            <wp:extent cx="5173980" cy="1813560"/>
            <wp:effectExtent l="0" t="0" r="7620" b="15240"/>
            <wp:docPr id="4" name="Диаграмма 4">
              <a:extLst xmlns:a="http://schemas.openxmlformats.org/drawingml/2006/main">
                <a:ext uri="{FF2B5EF4-FFF2-40B4-BE49-F238E27FC236}">
                  <a16:creationId xmlns:a16="http://schemas.microsoft.com/office/drawing/2014/main" id="{6283EACE-26B9-4F8F-8803-5B5804ED1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380511" w14:textId="333BDC53" w:rsidR="00EB2C75" w:rsidRDefault="00EB2C75" w:rsidP="00EB2C75">
      <w:pPr>
        <w:spacing w:after="0" w:line="360" w:lineRule="auto"/>
        <w:ind w:firstLine="709"/>
        <w:contextualSpacing/>
        <w:jc w:val="center"/>
        <w:rPr>
          <w:rFonts w:ascii="Times New Roman" w:hAnsi="Times New Roman" w:cs="Times New Roman"/>
          <w:color w:val="202122"/>
          <w:sz w:val="24"/>
          <w:szCs w:val="24"/>
          <w:shd w:val="clear" w:color="auto" w:fill="FFFFFF"/>
        </w:rPr>
      </w:pPr>
      <w:r w:rsidRPr="00EB2C75">
        <w:rPr>
          <w:rFonts w:ascii="Times New Roman" w:hAnsi="Times New Roman" w:cs="Times New Roman"/>
          <w:color w:val="202122"/>
          <w:sz w:val="24"/>
          <w:szCs w:val="24"/>
          <w:shd w:val="clear" w:color="auto" w:fill="FFFFFF"/>
        </w:rPr>
        <w:t xml:space="preserve">Диаграмма 1. </w:t>
      </w:r>
      <w:r w:rsidRPr="00EB2C75">
        <w:rPr>
          <w:rFonts w:ascii="Times New Roman" w:hAnsi="Times New Roman" w:cs="Times New Roman"/>
          <w:color w:val="202122"/>
          <w:sz w:val="24"/>
          <w:szCs w:val="24"/>
          <w:shd w:val="clear" w:color="auto" w:fill="FFFFFF"/>
        </w:rPr>
        <w:t>Возрастная характеристика участнико</w:t>
      </w:r>
      <w:r w:rsidRPr="00EB2C75">
        <w:rPr>
          <w:rFonts w:ascii="Times New Roman" w:hAnsi="Times New Roman" w:cs="Times New Roman"/>
          <w:color w:val="202122"/>
          <w:sz w:val="24"/>
          <w:szCs w:val="24"/>
          <w:shd w:val="clear" w:color="auto" w:fill="FFFFFF"/>
        </w:rPr>
        <w:t>в</w:t>
      </w:r>
    </w:p>
    <w:p w14:paraId="1A803097" w14:textId="77777777" w:rsidR="000F5B83" w:rsidRPr="00EB2C75" w:rsidRDefault="000F5B83" w:rsidP="00EB2C75">
      <w:pPr>
        <w:spacing w:after="0" w:line="360" w:lineRule="auto"/>
        <w:ind w:firstLine="709"/>
        <w:contextualSpacing/>
        <w:jc w:val="center"/>
        <w:rPr>
          <w:rFonts w:ascii="Times New Roman" w:hAnsi="Times New Roman" w:cs="Times New Roman"/>
          <w:color w:val="202122"/>
          <w:sz w:val="24"/>
          <w:szCs w:val="24"/>
          <w:shd w:val="clear" w:color="auto" w:fill="FFFFFF"/>
        </w:rPr>
      </w:pPr>
    </w:p>
    <w:p w14:paraId="0C6A8969" w14:textId="7F86B062" w:rsidR="000F5B83" w:rsidRPr="00214257" w:rsidRDefault="00214257" w:rsidP="000F5B83">
      <w:pPr>
        <w:spacing w:after="0" w:line="360" w:lineRule="auto"/>
        <w:ind w:firstLine="709"/>
        <w:contextualSpacing/>
        <w:jc w:val="both"/>
        <w:rPr>
          <w:rFonts w:ascii="Times New Roman" w:hAnsi="Times New Roman" w:cs="Times New Roman"/>
          <w:sz w:val="28"/>
          <w:szCs w:val="28"/>
        </w:rPr>
      </w:pPr>
      <w:r w:rsidRPr="00214257">
        <w:rPr>
          <w:rFonts w:ascii="Times New Roman" w:hAnsi="Times New Roman" w:cs="Times New Roman"/>
          <w:color w:val="202122"/>
          <w:sz w:val="28"/>
          <w:szCs w:val="28"/>
          <w:shd w:val="clear" w:color="auto" w:fill="FFFFFF"/>
        </w:rPr>
        <w:t xml:space="preserve">Подобное распределение респондентов определено социально-демографическими характеристиками Саратовской области и особенностями организации опроса. </w:t>
      </w:r>
      <w:r w:rsidRPr="00214257">
        <w:rPr>
          <w:rFonts w:ascii="Times New Roman" w:hAnsi="Times New Roman" w:cs="Times New Roman"/>
          <w:sz w:val="28"/>
          <w:szCs w:val="28"/>
        </w:rPr>
        <w:t>Как мы видим, подобное распределение участников опроса не является новым в условиях Саратовской области, учитывая, что значительная часть региона составляет пенсионную или предпенсионную группу.</w:t>
      </w:r>
    </w:p>
    <w:p w14:paraId="22E5AEC0" w14:textId="2BB51BEF" w:rsidR="000F5B83" w:rsidRDefault="00214257" w:rsidP="000F5B83">
      <w:pPr>
        <w:spacing w:after="0" w:line="360" w:lineRule="auto"/>
        <w:ind w:firstLine="709"/>
        <w:contextualSpacing/>
        <w:jc w:val="both"/>
        <w:rPr>
          <w:rFonts w:ascii="Times New Roman" w:hAnsi="Times New Roman" w:cs="Times New Roman"/>
          <w:sz w:val="28"/>
          <w:szCs w:val="28"/>
        </w:rPr>
      </w:pPr>
      <w:r w:rsidRPr="006E26D4">
        <w:rPr>
          <w:rFonts w:ascii="Times New Roman" w:hAnsi="Times New Roman" w:cs="Times New Roman"/>
          <w:sz w:val="28"/>
          <w:szCs w:val="28"/>
        </w:rPr>
        <w:t xml:space="preserve">Вопросы анкеты поделены на </w:t>
      </w:r>
      <w:r w:rsidR="003D12A8">
        <w:rPr>
          <w:rFonts w:ascii="Times New Roman" w:hAnsi="Times New Roman" w:cs="Times New Roman"/>
          <w:sz w:val="28"/>
          <w:szCs w:val="28"/>
        </w:rPr>
        <w:t>3</w:t>
      </w:r>
      <w:r w:rsidRPr="006E26D4">
        <w:rPr>
          <w:rFonts w:ascii="Times New Roman" w:hAnsi="Times New Roman" w:cs="Times New Roman"/>
          <w:sz w:val="28"/>
          <w:szCs w:val="28"/>
        </w:rPr>
        <w:t xml:space="preserve"> блока вопросов. Первый блок позволяет определить ст</w:t>
      </w:r>
      <w:r w:rsidR="000D4C95" w:rsidRPr="006E26D4">
        <w:rPr>
          <w:rFonts w:ascii="Times New Roman" w:hAnsi="Times New Roman" w:cs="Times New Roman"/>
          <w:sz w:val="28"/>
          <w:szCs w:val="28"/>
        </w:rPr>
        <w:t>епень удовлетворенности социально-экономическим положением в регионе для классификации респондентов</w:t>
      </w:r>
      <w:r w:rsidRPr="006E26D4">
        <w:rPr>
          <w:rFonts w:ascii="Times New Roman" w:hAnsi="Times New Roman" w:cs="Times New Roman"/>
          <w:sz w:val="28"/>
          <w:szCs w:val="28"/>
        </w:rPr>
        <w:t xml:space="preserve">, а также проверить гипотезу на предмет того, что </w:t>
      </w:r>
      <w:r w:rsidR="000D4C95" w:rsidRPr="006E26D4">
        <w:rPr>
          <w:rFonts w:ascii="Times New Roman" w:hAnsi="Times New Roman" w:cs="Times New Roman"/>
          <w:sz w:val="28"/>
          <w:szCs w:val="28"/>
        </w:rPr>
        <w:t>респонденты, демонстрирующие высокую степень удовлетворенности менее включены в цифровые практики политического участия.</w:t>
      </w:r>
      <w:r w:rsidR="006E26D4">
        <w:rPr>
          <w:rFonts w:ascii="Times New Roman" w:hAnsi="Times New Roman" w:cs="Times New Roman"/>
          <w:sz w:val="28"/>
          <w:szCs w:val="28"/>
        </w:rPr>
        <w:t xml:space="preserve"> Второй блок вопросов даёт нам представление об основных формах цифрового политического участия на территории Саратовской, а также </w:t>
      </w:r>
      <w:r w:rsidR="000D4C95" w:rsidRPr="006E26D4">
        <w:rPr>
          <w:rFonts w:ascii="Times New Roman" w:hAnsi="Times New Roman" w:cs="Times New Roman"/>
          <w:sz w:val="28"/>
          <w:szCs w:val="28"/>
        </w:rPr>
        <w:t>степень осведомленности и интенсивност</w:t>
      </w:r>
      <w:r w:rsidR="006E26D4">
        <w:rPr>
          <w:rFonts w:ascii="Times New Roman" w:hAnsi="Times New Roman" w:cs="Times New Roman"/>
          <w:sz w:val="28"/>
          <w:szCs w:val="28"/>
        </w:rPr>
        <w:t xml:space="preserve">и </w:t>
      </w:r>
      <w:r w:rsidR="000D4C95" w:rsidRPr="006E26D4">
        <w:rPr>
          <w:rFonts w:ascii="Times New Roman" w:hAnsi="Times New Roman" w:cs="Times New Roman"/>
          <w:sz w:val="28"/>
          <w:szCs w:val="28"/>
        </w:rPr>
        <w:t>использования</w:t>
      </w:r>
      <w:r w:rsidR="006E26D4">
        <w:rPr>
          <w:rFonts w:ascii="Times New Roman" w:hAnsi="Times New Roman" w:cs="Times New Roman"/>
          <w:sz w:val="28"/>
          <w:szCs w:val="28"/>
        </w:rPr>
        <w:t xml:space="preserve"> данных практик участия. </w:t>
      </w:r>
      <w:r w:rsidR="008C3760">
        <w:rPr>
          <w:rFonts w:ascii="Times New Roman" w:hAnsi="Times New Roman" w:cs="Times New Roman"/>
          <w:sz w:val="28"/>
          <w:szCs w:val="28"/>
        </w:rPr>
        <w:t>Заключительный</w:t>
      </w:r>
      <w:r w:rsidR="006E26D4">
        <w:rPr>
          <w:rFonts w:ascii="Times New Roman" w:hAnsi="Times New Roman" w:cs="Times New Roman"/>
          <w:sz w:val="28"/>
          <w:szCs w:val="28"/>
        </w:rPr>
        <w:t xml:space="preserve"> вопросов нацелен на о</w:t>
      </w:r>
      <w:r w:rsidR="000D4C95" w:rsidRPr="006E26D4">
        <w:rPr>
          <w:rFonts w:ascii="Times New Roman" w:hAnsi="Times New Roman" w:cs="Times New Roman"/>
          <w:sz w:val="28"/>
          <w:szCs w:val="28"/>
        </w:rPr>
        <w:t>ценк</w:t>
      </w:r>
      <w:r w:rsidR="006E26D4">
        <w:rPr>
          <w:rFonts w:ascii="Times New Roman" w:hAnsi="Times New Roman" w:cs="Times New Roman"/>
          <w:sz w:val="28"/>
          <w:szCs w:val="28"/>
        </w:rPr>
        <w:t>у</w:t>
      </w:r>
      <w:r w:rsidR="000D4C95" w:rsidRPr="006E26D4">
        <w:rPr>
          <w:rFonts w:ascii="Times New Roman" w:hAnsi="Times New Roman" w:cs="Times New Roman"/>
          <w:sz w:val="28"/>
          <w:szCs w:val="28"/>
        </w:rPr>
        <w:t xml:space="preserve"> эффективности цифрового участия</w:t>
      </w:r>
      <w:r w:rsidR="003D12A8">
        <w:rPr>
          <w:rFonts w:ascii="Times New Roman" w:hAnsi="Times New Roman" w:cs="Times New Roman"/>
          <w:sz w:val="28"/>
          <w:szCs w:val="28"/>
        </w:rPr>
        <w:t>.</w:t>
      </w:r>
    </w:p>
    <w:p w14:paraId="763CB584" w14:textId="72A77590" w:rsidR="00860349" w:rsidRDefault="0071165D" w:rsidP="008C376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Первое, что нам было необходимо выявить в рамках анкетного опроса, так это то, как </w:t>
      </w:r>
      <w:r>
        <w:rPr>
          <w:rFonts w:ascii="Times New Roman" w:hAnsi="Times New Roman" w:cs="Times New Roman"/>
          <w:bCs/>
          <w:sz w:val="28"/>
          <w:szCs w:val="28"/>
        </w:rPr>
        <w:t xml:space="preserve">уровень политической активности, может быть обусловлен уровнем удовлетворенности политической жизнью. </w:t>
      </w:r>
      <w:r w:rsidR="005A257A" w:rsidRPr="005A257A">
        <w:rPr>
          <w:rFonts w:ascii="Times New Roman" w:hAnsi="Times New Roman" w:cs="Times New Roman"/>
          <w:sz w:val="28"/>
          <w:szCs w:val="28"/>
        </w:rPr>
        <w:t xml:space="preserve">большинство респондентов (49%) оценивают свое социально-экономическое положение на "скорее не удовлетворительном" уровне. 33,8% респондентов считают свое положение "скорее удовлетворительным". Только 6,9% опрошенных являются </w:t>
      </w:r>
      <w:r w:rsidR="005A257A" w:rsidRPr="005A257A">
        <w:rPr>
          <w:rFonts w:ascii="Times New Roman" w:hAnsi="Times New Roman" w:cs="Times New Roman"/>
          <w:sz w:val="28"/>
          <w:szCs w:val="28"/>
        </w:rPr>
        <w:lastRenderedPageBreak/>
        <w:t xml:space="preserve">полностью удовлетворенными своим социально-экономическим положением </w:t>
      </w:r>
      <w:r w:rsidR="000F5B83">
        <w:rPr>
          <w:noProof/>
        </w:rPr>
        <w:drawing>
          <wp:anchor distT="0" distB="0" distL="114300" distR="114300" simplePos="0" relativeHeight="251661312" behindDoc="1" locked="0" layoutInCell="1" allowOverlap="1" wp14:anchorId="051E00E9" wp14:editId="0A878A01">
            <wp:simplePos x="0" y="0"/>
            <wp:positionH relativeFrom="column">
              <wp:posOffset>474345</wp:posOffset>
            </wp:positionH>
            <wp:positionV relativeFrom="paragraph">
              <wp:posOffset>613410</wp:posOffset>
            </wp:positionV>
            <wp:extent cx="5036820" cy="1623060"/>
            <wp:effectExtent l="0" t="0" r="11430" b="15240"/>
            <wp:wrapTight wrapText="bothSides">
              <wp:wrapPolygon edited="0">
                <wp:start x="0" y="0"/>
                <wp:lineTo x="0" y="21549"/>
                <wp:lineTo x="21567" y="21549"/>
                <wp:lineTo x="21567" y="0"/>
                <wp:lineTo x="0" y="0"/>
              </wp:wrapPolygon>
            </wp:wrapTight>
            <wp:docPr id="6" name="Диаграмма 6">
              <a:extLst xmlns:a="http://schemas.openxmlformats.org/drawingml/2006/main">
                <a:ext uri="{FF2B5EF4-FFF2-40B4-BE49-F238E27FC236}">
                  <a16:creationId xmlns:a16="http://schemas.microsoft.com/office/drawing/2014/main" id="{DE85CB2A-95F7-48F0-A04C-A3EB183791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A257A" w:rsidRPr="005A257A">
        <w:rPr>
          <w:rFonts w:ascii="Times New Roman" w:hAnsi="Times New Roman" w:cs="Times New Roman"/>
          <w:sz w:val="28"/>
          <w:szCs w:val="28"/>
        </w:rPr>
        <w:t>в месте жительства</w:t>
      </w:r>
      <w:r w:rsidR="00EB2C75">
        <w:rPr>
          <w:rFonts w:ascii="Times New Roman" w:hAnsi="Times New Roman" w:cs="Times New Roman"/>
          <w:sz w:val="28"/>
          <w:szCs w:val="28"/>
        </w:rPr>
        <w:t xml:space="preserve"> (см. диаграмму 2)</w:t>
      </w:r>
      <w:r w:rsidR="005A257A" w:rsidRPr="005A257A">
        <w:rPr>
          <w:rFonts w:ascii="Times New Roman" w:hAnsi="Times New Roman" w:cs="Times New Roman"/>
          <w:sz w:val="28"/>
          <w:szCs w:val="28"/>
        </w:rPr>
        <w:t>.</w:t>
      </w:r>
      <w:r>
        <w:rPr>
          <w:rFonts w:ascii="Times New Roman" w:hAnsi="Times New Roman" w:cs="Times New Roman"/>
          <w:sz w:val="28"/>
          <w:szCs w:val="28"/>
        </w:rPr>
        <w:t xml:space="preserve"> </w:t>
      </w:r>
    </w:p>
    <w:p w14:paraId="1C63D277" w14:textId="0EC55078" w:rsidR="00EB2C75" w:rsidRDefault="00EB2C75" w:rsidP="00EB2C75">
      <w:pPr>
        <w:spacing w:line="360" w:lineRule="auto"/>
        <w:ind w:firstLine="851"/>
        <w:contextualSpacing/>
        <w:jc w:val="center"/>
        <w:rPr>
          <w:rFonts w:ascii="Times New Roman" w:hAnsi="Times New Roman" w:cs="Times New Roman"/>
          <w:sz w:val="24"/>
          <w:szCs w:val="24"/>
        </w:rPr>
      </w:pPr>
      <w:r w:rsidRPr="00EB2C75">
        <w:rPr>
          <w:rFonts w:ascii="Times New Roman" w:hAnsi="Times New Roman" w:cs="Times New Roman"/>
          <w:sz w:val="24"/>
          <w:szCs w:val="24"/>
        </w:rPr>
        <w:t>Диаграмма 2. Уровень удовлетворенности социально-экономическим положением в месте проживания</w:t>
      </w:r>
    </w:p>
    <w:p w14:paraId="42ACCC2F" w14:textId="77777777" w:rsidR="000F5B83" w:rsidRPr="00EB2C75" w:rsidRDefault="000F5B83" w:rsidP="00EB2C75">
      <w:pPr>
        <w:spacing w:line="360" w:lineRule="auto"/>
        <w:ind w:firstLine="851"/>
        <w:contextualSpacing/>
        <w:jc w:val="center"/>
        <w:rPr>
          <w:rFonts w:ascii="Times New Roman" w:hAnsi="Times New Roman" w:cs="Times New Roman"/>
          <w:sz w:val="24"/>
          <w:szCs w:val="24"/>
        </w:rPr>
      </w:pPr>
    </w:p>
    <w:p w14:paraId="167145CA" w14:textId="4610DD0B" w:rsidR="00E50997" w:rsidRDefault="005A257A" w:rsidP="00E5099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Самыми распространенными и важными проблемами в жизни региона </w:t>
      </w:r>
      <w:r w:rsidRPr="005A257A">
        <w:rPr>
          <w:rFonts w:ascii="Times New Roman" w:hAnsi="Times New Roman" w:cs="Times New Roman"/>
          <w:sz w:val="28"/>
          <w:szCs w:val="28"/>
        </w:rPr>
        <w:t xml:space="preserve">(более 60%) </w:t>
      </w:r>
      <w:r w:rsidR="00860349">
        <w:rPr>
          <w:rFonts w:ascii="Times New Roman" w:hAnsi="Times New Roman" w:cs="Times New Roman"/>
          <w:sz w:val="28"/>
          <w:szCs w:val="28"/>
        </w:rPr>
        <w:t xml:space="preserve">респонденты отмечают </w:t>
      </w:r>
      <w:r w:rsidRPr="005A257A">
        <w:rPr>
          <w:rFonts w:ascii="Times New Roman" w:hAnsi="Times New Roman" w:cs="Times New Roman"/>
          <w:sz w:val="28"/>
          <w:szCs w:val="28"/>
        </w:rPr>
        <w:t xml:space="preserve">низкий уровень зарплат, рост цен и коррупцию наиболее важными проблемами, требующими внимания местной администрации. Также более чем половина респондентов отмечает высокие цены на услуги ЖКХ и низкий уровень социальной поддержки, как проблемы, на которые следует обратить внимание. </w:t>
      </w:r>
      <w:r>
        <w:rPr>
          <w:rFonts w:ascii="Times New Roman" w:hAnsi="Times New Roman" w:cs="Times New Roman"/>
          <w:sz w:val="28"/>
          <w:szCs w:val="28"/>
        </w:rPr>
        <w:t xml:space="preserve"> Около 40% респондентов </w:t>
      </w:r>
      <w:r w:rsidRPr="005A257A">
        <w:rPr>
          <w:rFonts w:ascii="Times New Roman" w:hAnsi="Times New Roman" w:cs="Times New Roman"/>
          <w:sz w:val="28"/>
          <w:szCs w:val="28"/>
        </w:rPr>
        <w:t>вид</w:t>
      </w:r>
      <w:r>
        <w:rPr>
          <w:rFonts w:ascii="Times New Roman" w:hAnsi="Times New Roman" w:cs="Times New Roman"/>
          <w:sz w:val="28"/>
          <w:szCs w:val="28"/>
        </w:rPr>
        <w:t>я</w:t>
      </w:r>
      <w:r w:rsidRPr="005A257A">
        <w:rPr>
          <w:rFonts w:ascii="Times New Roman" w:hAnsi="Times New Roman" w:cs="Times New Roman"/>
          <w:sz w:val="28"/>
          <w:szCs w:val="28"/>
        </w:rPr>
        <w:t>т ситуацию в сфере здравоохранения и образования, а также состояние дорог и экологическую ситуацию как проблемы, требующие улучшения. Тем не менее, стоит отметить, что лишь небольшая доля респондентов (менее 1%) упоминает преступность как одну из главных проблем. Это может говорить о том, что преступность не является наиболее важной проблемой в данном районе.</w:t>
      </w:r>
    </w:p>
    <w:p w14:paraId="0379314C" w14:textId="73A1B0FC" w:rsidR="005A257A" w:rsidRPr="005A257A" w:rsidRDefault="005A257A" w:rsidP="008C3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w:t>
      </w:r>
      <w:r w:rsidRPr="005A257A">
        <w:rPr>
          <w:rFonts w:ascii="Times New Roman" w:hAnsi="Times New Roman" w:cs="Times New Roman"/>
          <w:sz w:val="28"/>
          <w:szCs w:val="28"/>
        </w:rPr>
        <w:t>Принимали ли Вы участие в следующих политических мероприятиях за последние 6 лет?</w:t>
      </w:r>
      <w:r>
        <w:rPr>
          <w:rFonts w:ascii="Times New Roman" w:hAnsi="Times New Roman" w:cs="Times New Roman"/>
          <w:sz w:val="28"/>
          <w:szCs w:val="28"/>
        </w:rPr>
        <w:t>» результаты представлены следующим образом:</w:t>
      </w:r>
      <w:r w:rsidRPr="005A257A">
        <w:rPr>
          <w:rFonts w:ascii="Times New Roman" w:hAnsi="Times New Roman" w:cs="Times New Roman"/>
          <w:sz w:val="28"/>
          <w:szCs w:val="28"/>
        </w:rPr>
        <w:t xml:space="preserve"> большинство опрошенных граждан (72,4%) принимали участие в выборах президента РФ за последние 6 лет. Немногим более трети опрошенных (41,4%) приняли участие в выборах местных депутатов, а примерно треть респондентов (31%) принимало участие в выборах мэра города. </w:t>
      </w:r>
    </w:p>
    <w:p w14:paraId="5B64E150" w14:textId="197AF2A9" w:rsidR="005A257A" w:rsidRDefault="005A257A" w:rsidP="008C3760">
      <w:pPr>
        <w:spacing w:after="0" w:line="360" w:lineRule="auto"/>
        <w:ind w:firstLine="709"/>
        <w:jc w:val="both"/>
        <w:rPr>
          <w:rFonts w:ascii="Times New Roman" w:hAnsi="Times New Roman" w:cs="Times New Roman"/>
          <w:sz w:val="28"/>
          <w:szCs w:val="28"/>
        </w:rPr>
      </w:pPr>
      <w:r w:rsidRPr="005A257A">
        <w:rPr>
          <w:rFonts w:ascii="Times New Roman" w:hAnsi="Times New Roman" w:cs="Times New Roman"/>
          <w:sz w:val="28"/>
          <w:szCs w:val="28"/>
        </w:rPr>
        <w:lastRenderedPageBreak/>
        <w:t>Наибольшая доля опрошенных (</w:t>
      </w:r>
      <w:r w:rsidR="007F322B">
        <w:rPr>
          <w:rFonts w:ascii="Times New Roman" w:hAnsi="Times New Roman" w:cs="Times New Roman"/>
          <w:sz w:val="28"/>
          <w:szCs w:val="28"/>
        </w:rPr>
        <w:t>4</w:t>
      </w:r>
      <w:r w:rsidRPr="005A257A">
        <w:rPr>
          <w:rFonts w:ascii="Times New Roman" w:hAnsi="Times New Roman" w:cs="Times New Roman"/>
          <w:sz w:val="28"/>
          <w:szCs w:val="28"/>
        </w:rPr>
        <w:t>9,3%) заявила, что не принимала участия в выборах губернатора за последние 6 лет. Более четверти респондентов (27,6%) принимали участие в голосовании по принятию поправок к Конституции РФ</w:t>
      </w:r>
      <w:r w:rsidR="00EB2C75">
        <w:rPr>
          <w:rFonts w:ascii="Times New Roman" w:hAnsi="Times New Roman" w:cs="Times New Roman"/>
          <w:sz w:val="28"/>
          <w:szCs w:val="28"/>
        </w:rPr>
        <w:t xml:space="preserve"> (см. диаграмму 4)</w:t>
      </w:r>
      <w:r w:rsidRPr="005A257A">
        <w:rPr>
          <w:rFonts w:ascii="Times New Roman" w:hAnsi="Times New Roman" w:cs="Times New Roman"/>
          <w:sz w:val="28"/>
          <w:szCs w:val="28"/>
        </w:rPr>
        <w:t xml:space="preserve">. </w:t>
      </w:r>
    </w:p>
    <w:p w14:paraId="1CBBF764" w14:textId="69ACEE2C" w:rsidR="00E50997" w:rsidRDefault="00E50997" w:rsidP="00E50997">
      <w:pPr>
        <w:spacing w:after="0" w:line="360" w:lineRule="auto"/>
        <w:ind w:firstLine="709"/>
        <w:jc w:val="center"/>
        <w:rPr>
          <w:rFonts w:ascii="Times New Roman" w:hAnsi="Times New Roman" w:cs="Times New Roman"/>
          <w:sz w:val="28"/>
          <w:szCs w:val="28"/>
        </w:rPr>
      </w:pPr>
      <w:r>
        <w:rPr>
          <w:noProof/>
        </w:rPr>
        <w:drawing>
          <wp:inline distT="0" distB="0" distL="0" distR="0" wp14:anchorId="4B3802D6" wp14:editId="1AE4D1C7">
            <wp:extent cx="4274820" cy="2407920"/>
            <wp:effectExtent l="0" t="0" r="11430" b="11430"/>
            <wp:docPr id="7" name="Диаграмма 7">
              <a:extLst xmlns:a="http://schemas.openxmlformats.org/drawingml/2006/main">
                <a:ext uri="{FF2B5EF4-FFF2-40B4-BE49-F238E27FC236}">
                  <a16:creationId xmlns:a16="http://schemas.microsoft.com/office/drawing/2014/main" id="{736A2AD5-7465-4662-AD21-E45CD392B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39EBCC" w14:textId="2C06C466" w:rsidR="00E50997" w:rsidRPr="00E50997" w:rsidRDefault="00E50997" w:rsidP="00E50997">
      <w:pPr>
        <w:spacing w:after="0" w:line="360" w:lineRule="auto"/>
        <w:ind w:firstLine="709"/>
        <w:jc w:val="center"/>
        <w:rPr>
          <w:rFonts w:ascii="Times New Roman" w:hAnsi="Times New Roman" w:cs="Times New Roman"/>
          <w:sz w:val="24"/>
          <w:szCs w:val="24"/>
        </w:rPr>
      </w:pPr>
      <w:r w:rsidRPr="00E50997">
        <w:rPr>
          <w:rFonts w:ascii="Times New Roman" w:hAnsi="Times New Roman" w:cs="Times New Roman"/>
          <w:sz w:val="24"/>
          <w:szCs w:val="24"/>
        </w:rPr>
        <w:t xml:space="preserve">Диаграмма </w:t>
      </w:r>
      <w:r>
        <w:rPr>
          <w:rFonts w:ascii="Times New Roman" w:hAnsi="Times New Roman" w:cs="Times New Roman"/>
          <w:sz w:val="24"/>
          <w:szCs w:val="24"/>
        </w:rPr>
        <w:t>3</w:t>
      </w:r>
      <w:r w:rsidRPr="00E50997">
        <w:rPr>
          <w:rFonts w:ascii="Times New Roman" w:hAnsi="Times New Roman" w:cs="Times New Roman"/>
          <w:sz w:val="24"/>
          <w:szCs w:val="24"/>
        </w:rPr>
        <w:t>. Участие респондентов в мероприятиях социально-политического значения</w:t>
      </w:r>
    </w:p>
    <w:p w14:paraId="2D3D6094" w14:textId="77777777" w:rsidR="003D7C7D" w:rsidRDefault="007F322B" w:rsidP="003D7C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определить степень вовлеченности в политические процессы жизни региона, респондентам был задан вопрос, который заключается в их выполняемой роли в ходе проведения выборов и предвыборных компания за последние 6 лет. </w:t>
      </w:r>
      <w:r w:rsidRPr="007F322B">
        <w:rPr>
          <w:rFonts w:ascii="Times New Roman" w:hAnsi="Times New Roman" w:cs="Times New Roman"/>
          <w:sz w:val="28"/>
          <w:szCs w:val="28"/>
        </w:rPr>
        <w:t xml:space="preserve">Из результатов данного </w:t>
      </w:r>
      <w:r>
        <w:rPr>
          <w:rFonts w:ascii="Times New Roman" w:hAnsi="Times New Roman" w:cs="Times New Roman"/>
          <w:sz w:val="28"/>
          <w:szCs w:val="28"/>
        </w:rPr>
        <w:t>вопроса</w:t>
      </w:r>
      <w:r w:rsidRPr="007F322B">
        <w:rPr>
          <w:rFonts w:ascii="Times New Roman" w:hAnsi="Times New Roman" w:cs="Times New Roman"/>
          <w:sz w:val="28"/>
          <w:szCs w:val="28"/>
        </w:rPr>
        <w:t xml:space="preserve"> можно сделать вывод, что большинство опрошенных граждан (62,1%) принимали участие в политических событиях за последние 6 лет в качестве избирателей. Около 17,2% респондентов принимали участие в качестве наблюдателей на выборах, и только 3,4% в качестве волонтеров или кандидатов на политические должности.</w:t>
      </w:r>
      <w:r>
        <w:rPr>
          <w:rFonts w:ascii="Times New Roman" w:hAnsi="Times New Roman" w:cs="Times New Roman"/>
          <w:sz w:val="28"/>
          <w:szCs w:val="28"/>
        </w:rPr>
        <w:t xml:space="preserve"> </w:t>
      </w:r>
      <w:r w:rsidRPr="007F322B">
        <w:rPr>
          <w:rFonts w:ascii="Times New Roman" w:hAnsi="Times New Roman" w:cs="Times New Roman"/>
          <w:sz w:val="28"/>
          <w:szCs w:val="28"/>
        </w:rPr>
        <w:t xml:space="preserve">Также можно отметить, что небольшой процент респондентов (менее 1%) принимал участие в качестве помощника политической организации. Также более четверти респондентов (24%) заявили, что вообще не принимали участия в политических событиях за последние 6 лет. </w:t>
      </w:r>
    </w:p>
    <w:p w14:paraId="74F67018" w14:textId="77777777" w:rsidR="003D7C7D" w:rsidRDefault="003D7C7D" w:rsidP="003D7C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можно определить следующий круг тенденций относительно вопроса степени включенности респондентов в политические процессы:</w:t>
      </w:r>
    </w:p>
    <w:p w14:paraId="64FBF8DD" w14:textId="0FC78999" w:rsidR="00092A2D" w:rsidRPr="00C33FE1" w:rsidRDefault="007F322B" w:rsidP="003D7C7D">
      <w:pPr>
        <w:spacing w:after="0" w:line="360" w:lineRule="auto"/>
        <w:ind w:firstLine="709"/>
        <w:jc w:val="both"/>
        <w:rPr>
          <w:rFonts w:ascii="Times New Roman" w:hAnsi="Times New Roman" w:cs="Times New Roman"/>
          <w:sz w:val="28"/>
          <w:szCs w:val="28"/>
        </w:rPr>
      </w:pPr>
      <w:r w:rsidRPr="00092A2D">
        <w:rPr>
          <w:rFonts w:ascii="Times New Roman" w:hAnsi="Times New Roman" w:cs="Times New Roman"/>
          <w:sz w:val="28"/>
          <w:szCs w:val="28"/>
        </w:rPr>
        <w:lastRenderedPageBreak/>
        <w:t xml:space="preserve">Во-первых, жители Саратовской области не являются полностью удовлетворенными своим социально-экономическим положением, а большинство считает его скорее неудовлетворительным. Низкий уровень зарплат, рост цен </w:t>
      </w:r>
      <w:r w:rsidR="00860349">
        <w:rPr>
          <w:rFonts w:ascii="Times New Roman" w:hAnsi="Times New Roman" w:cs="Times New Roman"/>
          <w:sz w:val="28"/>
          <w:szCs w:val="28"/>
        </w:rPr>
        <w:t xml:space="preserve">и проблемы в сфере ЖКХ </w:t>
      </w:r>
      <w:r w:rsidRPr="00092A2D">
        <w:rPr>
          <w:rFonts w:ascii="Times New Roman" w:hAnsi="Times New Roman" w:cs="Times New Roman"/>
          <w:sz w:val="28"/>
          <w:szCs w:val="28"/>
        </w:rPr>
        <w:t>являются наиболее важными проблемами, требующими внимания местной администрации. Также многие жители сталкиваются с высокими ценами на услуги ЖКХ и низким уровнем социальной поддержки.</w:t>
      </w:r>
      <w:r w:rsidR="00092A2D" w:rsidRPr="00092A2D">
        <w:rPr>
          <w:rFonts w:ascii="Times New Roman" w:hAnsi="Times New Roman" w:cs="Times New Roman"/>
          <w:sz w:val="28"/>
          <w:szCs w:val="28"/>
        </w:rPr>
        <w:t xml:space="preserve"> Таким образом, мы видим, что вопросы, попавшие в наиболее незначительные группы, в сущности, интересуют участников опроса. Во многом, конечно, это указывает на то обстоятельство, что проблемы области существенно шире и без того широкого спектра вопросов, предложенных в авторской анкете, что, однако, мы не можем считать методическим недостатком, а скорее</w:t>
      </w:r>
      <w:r w:rsidR="00092A2D">
        <w:rPr>
          <w:sz w:val="28"/>
          <w:szCs w:val="28"/>
        </w:rPr>
        <w:t xml:space="preserve"> </w:t>
      </w:r>
      <w:r w:rsidR="00092A2D" w:rsidRPr="00092A2D">
        <w:rPr>
          <w:rFonts w:ascii="Times New Roman" w:hAnsi="Times New Roman" w:cs="Times New Roman"/>
          <w:sz w:val="28"/>
          <w:szCs w:val="28"/>
        </w:rPr>
        <w:t xml:space="preserve">отражением ситуацией с негативным </w:t>
      </w:r>
      <w:r w:rsidR="00092A2D" w:rsidRPr="00C33FE1">
        <w:rPr>
          <w:rFonts w:ascii="Times New Roman" w:hAnsi="Times New Roman" w:cs="Times New Roman"/>
          <w:sz w:val="28"/>
          <w:szCs w:val="28"/>
        </w:rPr>
        <w:t>опытом самих респондентов.</w:t>
      </w:r>
    </w:p>
    <w:p w14:paraId="0B7535CD" w14:textId="2A8254CD" w:rsidR="007F322B" w:rsidRPr="00C33FE1" w:rsidRDefault="007F322B" w:rsidP="00B83698">
      <w:pPr>
        <w:spacing w:after="0" w:line="360" w:lineRule="auto"/>
        <w:ind w:firstLine="709"/>
        <w:contextualSpacing/>
        <w:jc w:val="both"/>
        <w:rPr>
          <w:sz w:val="28"/>
          <w:szCs w:val="28"/>
        </w:rPr>
      </w:pPr>
      <w:r w:rsidRPr="00C33FE1">
        <w:rPr>
          <w:rFonts w:ascii="Times New Roman" w:hAnsi="Times New Roman" w:cs="Times New Roman"/>
          <w:sz w:val="28"/>
          <w:szCs w:val="28"/>
        </w:rPr>
        <w:t>Во-вторых, большинство респондентов принимали участие в выборах федерального уровня, но меньшее количество участвовало в выборах местных депутатов и мэра города. Так, например, выборы президента и референдум по принятию поправок к Конституции РФ были самыми массовыми по степени включенности участников. Четверть опрошенных граждан не принимали участия в выборах губернатора за последние 6 лет.</w:t>
      </w:r>
    </w:p>
    <w:p w14:paraId="201BAD74" w14:textId="417D1495" w:rsidR="008573B9" w:rsidRPr="00C33FE1" w:rsidRDefault="009421C2" w:rsidP="00B83698">
      <w:pPr>
        <w:spacing w:after="0" w:line="360" w:lineRule="auto"/>
        <w:ind w:firstLine="709"/>
        <w:jc w:val="both"/>
        <w:rPr>
          <w:rFonts w:ascii="Times New Roman" w:hAnsi="Times New Roman" w:cs="Times New Roman"/>
          <w:sz w:val="28"/>
          <w:szCs w:val="28"/>
        </w:rPr>
      </w:pPr>
      <w:r w:rsidRPr="00C33FE1">
        <w:rPr>
          <w:rFonts w:ascii="Times New Roman" w:hAnsi="Times New Roman" w:cs="Times New Roman"/>
          <w:sz w:val="28"/>
          <w:szCs w:val="28"/>
        </w:rPr>
        <w:t>В-третьих</w:t>
      </w:r>
      <w:r w:rsidR="007F322B" w:rsidRPr="00C33FE1">
        <w:rPr>
          <w:rFonts w:ascii="Times New Roman" w:hAnsi="Times New Roman" w:cs="Times New Roman"/>
          <w:sz w:val="28"/>
          <w:szCs w:val="28"/>
        </w:rPr>
        <w:t xml:space="preserve">, респонденты принимали участие в политических событиях за последние 6 лет не только </w:t>
      </w:r>
      <w:r w:rsidRPr="00C33FE1">
        <w:rPr>
          <w:rFonts w:ascii="Times New Roman" w:hAnsi="Times New Roman" w:cs="Times New Roman"/>
          <w:sz w:val="28"/>
          <w:szCs w:val="28"/>
        </w:rPr>
        <w:t>в качестве</w:t>
      </w:r>
      <w:r w:rsidR="007F322B" w:rsidRPr="00C33FE1">
        <w:rPr>
          <w:rFonts w:ascii="Times New Roman" w:hAnsi="Times New Roman" w:cs="Times New Roman"/>
          <w:sz w:val="28"/>
          <w:szCs w:val="28"/>
        </w:rPr>
        <w:t xml:space="preserve"> избирателей, но на других ролях (например, наблюдатели, волонтеры, кандидаты). Также большое количество респондентов не принимали участия в политических событиях в целом.</w:t>
      </w:r>
    </w:p>
    <w:p w14:paraId="67AF3641" w14:textId="7F75CBC5" w:rsidR="005A257A" w:rsidRPr="00C33FE1" w:rsidRDefault="005A257A" w:rsidP="00B83698">
      <w:pPr>
        <w:spacing w:after="0" w:line="360" w:lineRule="auto"/>
        <w:ind w:firstLine="709"/>
        <w:jc w:val="both"/>
        <w:rPr>
          <w:rFonts w:ascii="Times New Roman" w:hAnsi="Times New Roman" w:cs="Times New Roman"/>
          <w:sz w:val="28"/>
          <w:szCs w:val="28"/>
        </w:rPr>
      </w:pPr>
      <w:r w:rsidRPr="00C33FE1">
        <w:rPr>
          <w:rFonts w:ascii="Times New Roman" w:hAnsi="Times New Roman" w:cs="Times New Roman"/>
          <w:sz w:val="28"/>
          <w:szCs w:val="28"/>
        </w:rPr>
        <w:t>Таким образом, можно сделать вывод, что большинство граждан проявляют активность и участвуют в выборах президента, но меньше вероятности принять участие в выборах местных органов власти, таких как мэр города или местные депутаты. Если говорить о голосовании по принятию поправок к Конституции РФ или выборах губернатора, то участие граждан было невысоким.</w:t>
      </w:r>
      <w:r w:rsidR="00860349">
        <w:rPr>
          <w:rFonts w:ascii="Times New Roman" w:hAnsi="Times New Roman" w:cs="Times New Roman"/>
          <w:sz w:val="28"/>
          <w:szCs w:val="28"/>
        </w:rPr>
        <w:t xml:space="preserve"> Н</w:t>
      </w:r>
      <w:r w:rsidR="00860349" w:rsidRPr="00860349">
        <w:rPr>
          <w:rFonts w:ascii="Times New Roman" w:hAnsi="Times New Roman" w:cs="Times New Roman"/>
          <w:sz w:val="28"/>
          <w:szCs w:val="28"/>
        </w:rPr>
        <w:t>изкий уровень политической активности</w:t>
      </w:r>
      <w:r w:rsidR="00860349">
        <w:rPr>
          <w:rFonts w:ascii="Times New Roman" w:hAnsi="Times New Roman" w:cs="Times New Roman"/>
          <w:sz w:val="28"/>
          <w:szCs w:val="28"/>
        </w:rPr>
        <w:t xml:space="preserve"> на региональном уровне</w:t>
      </w:r>
      <w:r w:rsidR="00860349" w:rsidRPr="00860349">
        <w:rPr>
          <w:rFonts w:ascii="Times New Roman" w:hAnsi="Times New Roman" w:cs="Times New Roman"/>
          <w:sz w:val="28"/>
          <w:szCs w:val="28"/>
        </w:rPr>
        <w:t xml:space="preserve">, обусловленный относительно высоким уровнем удовлетворенности </w:t>
      </w:r>
      <w:r w:rsidR="00860349" w:rsidRPr="00860349">
        <w:rPr>
          <w:rFonts w:ascii="Times New Roman" w:hAnsi="Times New Roman" w:cs="Times New Roman"/>
          <w:sz w:val="28"/>
          <w:szCs w:val="28"/>
        </w:rPr>
        <w:lastRenderedPageBreak/>
        <w:t>политической жизнью фактически несовместим с высоким уровнем неудовлетворенности экономическими аспектами жизни граждан. Как мы считаем, отсутствие значительной политической конкуренции, при этом, не способствует проявлению политической активности.</w:t>
      </w:r>
    </w:p>
    <w:p w14:paraId="500122AF" w14:textId="18D87E76" w:rsidR="009421C2" w:rsidRPr="00C33FE1" w:rsidRDefault="00AF2BD7" w:rsidP="00B83698">
      <w:pPr>
        <w:spacing w:after="0" w:line="360" w:lineRule="auto"/>
        <w:ind w:firstLine="709"/>
        <w:jc w:val="both"/>
        <w:rPr>
          <w:rFonts w:ascii="Times New Roman" w:hAnsi="Times New Roman" w:cs="Times New Roman"/>
          <w:sz w:val="28"/>
          <w:szCs w:val="28"/>
        </w:rPr>
      </w:pPr>
      <w:r w:rsidRPr="00C33FE1">
        <w:rPr>
          <w:rFonts w:ascii="Times New Roman" w:hAnsi="Times New Roman" w:cs="Times New Roman"/>
          <w:sz w:val="28"/>
          <w:szCs w:val="28"/>
        </w:rPr>
        <w:t xml:space="preserve">Второй блок вопросов определяет основные тенденции использования интерната, а также способствует определению степени включенности респондентов в цифровое пространство. Поэтому первый вопрос второго блока был посвящен определению целеполагания использования интернета. </w:t>
      </w:r>
      <w:r w:rsidR="009421C2" w:rsidRPr="00C33FE1">
        <w:rPr>
          <w:rFonts w:ascii="Times New Roman" w:hAnsi="Times New Roman" w:cs="Times New Roman"/>
          <w:sz w:val="28"/>
          <w:szCs w:val="28"/>
        </w:rPr>
        <w:br/>
        <w:t>Из результатов опроса можно сделать вывод, что для большинства опрошенных граждан (86,2%) главной целью использования интернета является просмотр новостных каналов. Это отражает растущую роль онлайн-средств массовой информации в нашей жизни, а также удобство и доступность такого рода информации.</w:t>
      </w:r>
    </w:p>
    <w:p w14:paraId="06E64E97" w14:textId="22B24D4A" w:rsidR="001D312A" w:rsidRDefault="009421C2" w:rsidP="00B83698">
      <w:pPr>
        <w:spacing w:after="0" w:line="360" w:lineRule="auto"/>
        <w:ind w:firstLine="709"/>
        <w:jc w:val="both"/>
        <w:rPr>
          <w:rFonts w:ascii="Times New Roman" w:hAnsi="Times New Roman" w:cs="Times New Roman"/>
          <w:sz w:val="28"/>
          <w:szCs w:val="28"/>
        </w:rPr>
      </w:pPr>
      <w:r w:rsidRPr="00C33FE1">
        <w:rPr>
          <w:rFonts w:ascii="Times New Roman" w:hAnsi="Times New Roman" w:cs="Times New Roman"/>
          <w:sz w:val="28"/>
          <w:szCs w:val="28"/>
        </w:rPr>
        <w:t>Также можно отметить, что некоторые респонденты используют интернет для просмотра роликов о жизни региона и области (31%), а также для слежения за политическими и общественными деятелями в социальных сетях (27,6%). Кроме того, часть опрошенных использует интернет для общения с людьми близкими по политическим взглядам (17,2%) и для просмотра сайтов официальных государственных органов (1</w:t>
      </w:r>
      <w:r w:rsidR="001D312A">
        <w:rPr>
          <w:rFonts w:ascii="Times New Roman" w:hAnsi="Times New Roman" w:cs="Times New Roman"/>
          <w:sz w:val="28"/>
          <w:szCs w:val="28"/>
        </w:rPr>
        <w:t>6</w:t>
      </w:r>
      <w:r w:rsidRPr="00C33FE1">
        <w:rPr>
          <w:rFonts w:ascii="Times New Roman" w:hAnsi="Times New Roman" w:cs="Times New Roman"/>
          <w:sz w:val="28"/>
          <w:szCs w:val="28"/>
        </w:rPr>
        <w:t>,2%).</w:t>
      </w:r>
    </w:p>
    <w:p w14:paraId="65B934BB" w14:textId="27AE3637" w:rsidR="009421C2" w:rsidRPr="00C33FE1" w:rsidRDefault="001D312A" w:rsidP="00B836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Небольшая</w:t>
      </w:r>
      <w:r w:rsidR="009421C2" w:rsidRPr="00C33FE1">
        <w:rPr>
          <w:rFonts w:ascii="Times New Roman" w:hAnsi="Times New Roman" w:cs="Times New Roman"/>
          <w:sz w:val="28"/>
          <w:szCs w:val="28"/>
        </w:rPr>
        <w:t xml:space="preserve"> доля опрошенных (3,4%) использует форумы для обсуждения жизни своего города. Наконец, 10,3% респондентов заявили, что не пользуются интернетом, что, возможно, связано </w:t>
      </w:r>
      <w:r w:rsidR="00AF2BD7" w:rsidRPr="00C33FE1">
        <w:rPr>
          <w:rFonts w:ascii="Times New Roman" w:hAnsi="Times New Roman" w:cs="Times New Roman"/>
          <w:sz w:val="28"/>
          <w:szCs w:val="28"/>
        </w:rPr>
        <w:t>с отсутствием желания осваивать цифровую среду, а также в ограниченности доступа к услугам данной сети.</w:t>
      </w:r>
    </w:p>
    <w:p w14:paraId="5FF9653B" w14:textId="3B704A28" w:rsidR="007F4AC8" w:rsidRDefault="007F5B10" w:rsidP="00B83698">
      <w:pPr>
        <w:spacing w:after="0" w:line="360" w:lineRule="auto"/>
        <w:ind w:firstLine="709"/>
        <w:jc w:val="both"/>
        <w:rPr>
          <w:rFonts w:ascii="Times New Roman" w:hAnsi="Times New Roman" w:cs="Times New Roman"/>
          <w:sz w:val="28"/>
          <w:szCs w:val="28"/>
        </w:rPr>
      </w:pPr>
      <w:r w:rsidRPr="00C33FE1">
        <w:rPr>
          <w:rFonts w:ascii="Times New Roman" w:hAnsi="Times New Roman" w:cs="Times New Roman"/>
          <w:sz w:val="28"/>
          <w:szCs w:val="28"/>
        </w:rPr>
        <w:t>На вопрос «</w:t>
      </w:r>
      <w:r w:rsidR="00E50997">
        <w:rPr>
          <w:rFonts w:ascii="Times New Roman" w:hAnsi="Times New Roman" w:cs="Times New Roman"/>
          <w:sz w:val="28"/>
          <w:szCs w:val="28"/>
        </w:rPr>
        <w:t>З</w:t>
      </w:r>
      <w:r w:rsidR="00A16BF7" w:rsidRPr="00C33FE1">
        <w:rPr>
          <w:rFonts w:ascii="Times New Roman" w:hAnsi="Times New Roman" w:cs="Times New Roman"/>
          <w:sz w:val="28"/>
          <w:szCs w:val="28"/>
        </w:rPr>
        <w:t>наете ли Вы, что такое цифровое политическое участие» 39,7% ответили, что знают; 44,8% отметили, частичное представление о цифровом политическом участии и лишь 17,2% выбрали вариант «не знаю».</w:t>
      </w:r>
      <w:r w:rsidR="00A16BF7" w:rsidRPr="00C33FE1">
        <w:rPr>
          <w:rFonts w:ascii="Times New Roman" w:hAnsi="Times New Roman" w:cs="Times New Roman"/>
          <w:sz w:val="28"/>
          <w:szCs w:val="28"/>
        </w:rPr>
        <w:br/>
      </w:r>
      <w:r w:rsidR="00C33FE1" w:rsidRPr="00C33FE1">
        <w:rPr>
          <w:rFonts w:ascii="Times New Roman" w:hAnsi="Times New Roman" w:cs="Times New Roman"/>
          <w:sz w:val="28"/>
          <w:szCs w:val="28"/>
        </w:rPr>
        <w:t>Необходимо отметить, что формы цифрового участия в Саратовской области, представленные респондентами, в целом соответствуют трендам цифрового участия в масштабах страны. Таким образом н</w:t>
      </w:r>
      <w:r w:rsidR="00A16BF7" w:rsidRPr="00C33FE1">
        <w:rPr>
          <w:rFonts w:ascii="Times New Roman" w:hAnsi="Times New Roman" w:cs="Times New Roman"/>
          <w:sz w:val="28"/>
          <w:szCs w:val="28"/>
        </w:rPr>
        <w:t xml:space="preserve">аиболее часто упоминаемыми </w:t>
      </w:r>
      <w:r w:rsidR="00A16BF7" w:rsidRPr="00C33FE1">
        <w:rPr>
          <w:rFonts w:ascii="Times New Roman" w:hAnsi="Times New Roman" w:cs="Times New Roman"/>
          <w:sz w:val="28"/>
          <w:szCs w:val="28"/>
        </w:rPr>
        <w:lastRenderedPageBreak/>
        <w:t xml:space="preserve">примерами цифрового участия респондентами отмечены следующие варианты (последовательность указана по критерию частоты упоминаний): подпись петиций, онлайн </w:t>
      </w:r>
      <w:r w:rsidR="007F4AC8" w:rsidRPr="00C33FE1">
        <w:rPr>
          <w:rFonts w:ascii="Times New Roman" w:hAnsi="Times New Roman" w:cs="Times New Roman"/>
          <w:sz w:val="28"/>
          <w:szCs w:val="28"/>
        </w:rPr>
        <w:t>голосование,</w:t>
      </w:r>
      <w:r w:rsidR="00A16BF7" w:rsidRPr="00C33FE1">
        <w:rPr>
          <w:rFonts w:ascii="Times New Roman" w:hAnsi="Times New Roman" w:cs="Times New Roman"/>
          <w:sz w:val="28"/>
          <w:szCs w:val="28"/>
        </w:rPr>
        <w:t xml:space="preserve"> опросы в интернете, консолидация в социальных сетях, обращение к государственным органам в формате онлайн, ведение соц. сетей.</w:t>
      </w:r>
      <w:r w:rsidR="00C33FE1" w:rsidRPr="00C33FE1">
        <w:rPr>
          <w:rFonts w:ascii="Times New Roman" w:hAnsi="Times New Roman" w:cs="Times New Roman"/>
          <w:sz w:val="28"/>
          <w:szCs w:val="28"/>
        </w:rPr>
        <w:t xml:space="preserve"> </w:t>
      </w:r>
    </w:p>
    <w:p w14:paraId="5DD9BAF8" w14:textId="1AA94969" w:rsidR="00E50997" w:rsidRDefault="00E50997" w:rsidP="00B83698">
      <w:pPr>
        <w:spacing w:after="0" w:line="360" w:lineRule="auto"/>
        <w:ind w:firstLine="709"/>
        <w:jc w:val="both"/>
        <w:rPr>
          <w:rFonts w:ascii="Times New Roman" w:hAnsi="Times New Roman" w:cs="Times New Roman"/>
          <w:sz w:val="28"/>
          <w:szCs w:val="28"/>
        </w:rPr>
      </w:pPr>
      <w:r>
        <w:rPr>
          <w:noProof/>
        </w:rPr>
        <w:drawing>
          <wp:inline distT="0" distB="0" distL="0" distR="0" wp14:anchorId="20E2CB21" wp14:editId="3E903676">
            <wp:extent cx="4960620" cy="2411730"/>
            <wp:effectExtent l="0" t="0" r="11430" b="7620"/>
            <wp:docPr id="9" name="Диаграмма 9">
              <a:extLst xmlns:a="http://schemas.openxmlformats.org/drawingml/2006/main">
                <a:ext uri="{FF2B5EF4-FFF2-40B4-BE49-F238E27FC236}">
                  <a16:creationId xmlns:a16="http://schemas.microsoft.com/office/drawing/2014/main" id="{CF258C7F-FE80-4365-87B1-BB4248451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71F824" w14:textId="250C2DD7" w:rsidR="00E50997" w:rsidRPr="00E50997" w:rsidRDefault="00E50997" w:rsidP="00B83698">
      <w:pPr>
        <w:spacing w:after="0" w:line="360" w:lineRule="auto"/>
        <w:ind w:firstLine="709"/>
        <w:jc w:val="center"/>
        <w:rPr>
          <w:rFonts w:ascii="Times New Roman" w:hAnsi="Times New Roman" w:cs="Times New Roman"/>
          <w:sz w:val="24"/>
          <w:szCs w:val="24"/>
        </w:rPr>
      </w:pPr>
      <w:r w:rsidRPr="00E50997">
        <w:rPr>
          <w:rFonts w:ascii="Times New Roman" w:hAnsi="Times New Roman" w:cs="Times New Roman"/>
          <w:sz w:val="24"/>
          <w:szCs w:val="24"/>
        </w:rPr>
        <w:t>Диаграмма 4. Представление респондентов о формах цифрового участия</w:t>
      </w:r>
    </w:p>
    <w:p w14:paraId="5F47537E" w14:textId="77777777" w:rsidR="00E50997" w:rsidRDefault="00E50997" w:rsidP="00B83698">
      <w:pPr>
        <w:spacing w:after="0" w:line="360" w:lineRule="auto"/>
        <w:ind w:firstLine="709"/>
        <w:jc w:val="both"/>
        <w:rPr>
          <w:rFonts w:ascii="Times New Roman" w:hAnsi="Times New Roman" w:cs="Times New Roman"/>
          <w:sz w:val="28"/>
          <w:szCs w:val="28"/>
        </w:rPr>
      </w:pPr>
    </w:p>
    <w:p w14:paraId="6E21628A" w14:textId="68575350" w:rsidR="007A7E45" w:rsidRDefault="007A7E45" w:rsidP="00B836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отмечают, что среди вышеперечисленных примеров, наиболее </w:t>
      </w:r>
      <w:r w:rsidR="00C27756">
        <w:rPr>
          <w:rFonts w:ascii="Times New Roman" w:hAnsi="Times New Roman" w:cs="Times New Roman"/>
          <w:sz w:val="28"/>
          <w:szCs w:val="28"/>
        </w:rPr>
        <w:t>осведомлены в практиках</w:t>
      </w:r>
      <w:r w:rsidRPr="007A7E45">
        <w:rPr>
          <w:rFonts w:ascii="Times New Roman" w:hAnsi="Times New Roman" w:cs="Times New Roman"/>
          <w:sz w:val="28"/>
          <w:szCs w:val="28"/>
        </w:rPr>
        <w:t xml:space="preserve"> онлайн голосовани</w:t>
      </w:r>
      <w:r w:rsidR="00C27756">
        <w:rPr>
          <w:rFonts w:ascii="Times New Roman" w:hAnsi="Times New Roman" w:cs="Times New Roman"/>
          <w:sz w:val="28"/>
          <w:szCs w:val="28"/>
        </w:rPr>
        <w:t>я</w:t>
      </w:r>
      <w:r w:rsidRPr="007A7E45">
        <w:rPr>
          <w:rFonts w:ascii="Times New Roman" w:hAnsi="Times New Roman" w:cs="Times New Roman"/>
          <w:sz w:val="28"/>
          <w:szCs w:val="28"/>
        </w:rPr>
        <w:t xml:space="preserve"> (79,3%) и </w:t>
      </w:r>
      <w:r w:rsidR="00C27756">
        <w:rPr>
          <w:rFonts w:ascii="Times New Roman" w:hAnsi="Times New Roman" w:cs="Times New Roman"/>
          <w:sz w:val="28"/>
          <w:szCs w:val="28"/>
        </w:rPr>
        <w:t xml:space="preserve">подписи </w:t>
      </w:r>
      <w:r w:rsidRPr="007A7E45">
        <w:rPr>
          <w:rFonts w:ascii="Times New Roman" w:hAnsi="Times New Roman" w:cs="Times New Roman"/>
          <w:sz w:val="28"/>
          <w:szCs w:val="28"/>
        </w:rPr>
        <w:t>онлайн-петици</w:t>
      </w:r>
      <w:r w:rsidR="00C27756">
        <w:rPr>
          <w:rFonts w:ascii="Times New Roman" w:hAnsi="Times New Roman" w:cs="Times New Roman"/>
          <w:sz w:val="28"/>
          <w:szCs w:val="28"/>
        </w:rPr>
        <w:t>й</w:t>
      </w:r>
      <w:r w:rsidRPr="007A7E45">
        <w:rPr>
          <w:rFonts w:ascii="Times New Roman" w:hAnsi="Times New Roman" w:cs="Times New Roman"/>
          <w:sz w:val="28"/>
          <w:szCs w:val="28"/>
        </w:rPr>
        <w:t xml:space="preserve"> (65,5%)</w:t>
      </w:r>
      <w:r w:rsidR="00C27756">
        <w:rPr>
          <w:rFonts w:ascii="Times New Roman" w:hAnsi="Times New Roman" w:cs="Times New Roman"/>
          <w:sz w:val="28"/>
          <w:szCs w:val="28"/>
        </w:rPr>
        <w:t xml:space="preserve">. </w:t>
      </w:r>
      <w:r w:rsidR="00C27756" w:rsidRPr="00C27756">
        <w:rPr>
          <w:rFonts w:ascii="Times New Roman" w:hAnsi="Times New Roman" w:cs="Times New Roman"/>
          <w:sz w:val="28"/>
          <w:szCs w:val="28"/>
        </w:rPr>
        <w:t>Диапазон применения некоторых форм участия респондентами варьируется от 13,8% до 58,6%. При этом наиболее популярной оказалась подпись онлайн-петиций, имеющая опыт использования у 65,5% опрошенных</w:t>
      </w:r>
      <w:r w:rsidR="00E50997">
        <w:rPr>
          <w:rFonts w:ascii="Times New Roman" w:hAnsi="Times New Roman" w:cs="Times New Roman"/>
          <w:sz w:val="28"/>
          <w:szCs w:val="28"/>
        </w:rPr>
        <w:t xml:space="preserve"> (см. диаграмму 5)</w:t>
      </w:r>
      <w:r w:rsidR="00C27756" w:rsidRPr="00C27756">
        <w:rPr>
          <w:rFonts w:ascii="Times New Roman" w:hAnsi="Times New Roman" w:cs="Times New Roman"/>
          <w:sz w:val="28"/>
          <w:szCs w:val="28"/>
        </w:rPr>
        <w:t>. Также существенную долю опрошенных (от 24,1% до 37,9%) имеют опыт участия в общественных дискуссиях, голосованиях, опросах.</w:t>
      </w:r>
      <w:r w:rsidR="00C27756">
        <w:rPr>
          <w:rFonts w:ascii="Times New Roman" w:hAnsi="Times New Roman" w:cs="Times New Roman"/>
          <w:sz w:val="28"/>
          <w:szCs w:val="28"/>
        </w:rPr>
        <w:t xml:space="preserve"> </w:t>
      </w:r>
      <w:r w:rsidR="00C27756" w:rsidRPr="00C27756">
        <w:rPr>
          <w:rFonts w:ascii="Times New Roman" w:hAnsi="Times New Roman" w:cs="Times New Roman"/>
          <w:sz w:val="28"/>
          <w:szCs w:val="28"/>
        </w:rPr>
        <w:t>Значительно меньше граждан имеют опыт участия в электронных голосованиях и онлайн-встречах с политическими деятелями. Также меньшинство респондентов принимали участие в организации сбора пожертвований в сети и обращались к органам государственной власти.</w:t>
      </w:r>
    </w:p>
    <w:p w14:paraId="7924131A" w14:textId="3EC34F2C" w:rsidR="00E50997" w:rsidRDefault="00E50997" w:rsidP="00B83698">
      <w:pPr>
        <w:spacing w:after="0" w:line="360" w:lineRule="auto"/>
        <w:ind w:firstLine="709"/>
        <w:jc w:val="both"/>
        <w:rPr>
          <w:rFonts w:ascii="Times New Roman" w:hAnsi="Times New Roman" w:cs="Times New Roman"/>
          <w:sz w:val="28"/>
          <w:szCs w:val="28"/>
        </w:rPr>
      </w:pPr>
      <w:r>
        <w:rPr>
          <w:noProof/>
        </w:rPr>
        <w:lastRenderedPageBreak/>
        <w:drawing>
          <wp:inline distT="0" distB="0" distL="0" distR="0" wp14:anchorId="51C0AB1E" wp14:editId="3D8610D4">
            <wp:extent cx="4610100" cy="2293620"/>
            <wp:effectExtent l="0" t="0" r="0" b="11430"/>
            <wp:docPr id="10" name="Диаграмма 10">
              <a:extLst xmlns:a="http://schemas.openxmlformats.org/drawingml/2006/main">
                <a:ext uri="{FF2B5EF4-FFF2-40B4-BE49-F238E27FC236}">
                  <a16:creationId xmlns:a16="http://schemas.microsoft.com/office/drawing/2014/main" id="{E11F3434-2DC4-4B96-82A0-E11B7900C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C131B6" w14:textId="1E2E97A6" w:rsidR="00E50997" w:rsidRPr="00E50997" w:rsidRDefault="00E50997" w:rsidP="00B83698">
      <w:pPr>
        <w:spacing w:after="0" w:line="360" w:lineRule="auto"/>
        <w:ind w:firstLine="709"/>
        <w:jc w:val="center"/>
        <w:rPr>
          <w:rFonts w:ascii="Times New Roman" w:hAnsi="Times New Roman" w:cs="Times New Roman"/>
          <w:sz w:val="24"/>
          <w:szCs w:val="24"/>
        </w:rPr>
      </w:pPr>
      <w:r w:rsidRPr="00E50997">
        <w:rPr>
          <w:rFonts w:ascii="Times New Roman" w:hAnsi="Times New Roman" w:cs="Times New Roman"/>
          <w:sz w:val="24"/>
          <w:szCs w:val="24"/>
        </w:rPr>
        <w:t>Диаграмма 5. Опыт респондентов применения практик цифрового политического участия</w:t>
      </w:r>
      <w:r w:rsidR="00CE0226">
        <w:rPr>
          <w:rFonts w:ascii="Times New Roman" w:hAnsi="Times New Roman" w:cs="Times New Roman"/>
          <w:sz w:val="24"/>
          <w:szCs w:val="24"/>
        </w:rPr>
        <w:t>.</w:t>
      </w:r>
    </w:p>
    <w:p w14:paraId="20F56727" w14:textId="0F9A3C98" w:rsidR="009A6992" w:rsidRDefault="00F614C9" w:rsidP="00B836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Респондентам также было необходимо оценить потенциал данных практик участия. Наиболее положительные оценки получили такие </w:t>
      </w:r>
      <w:r w:rsidR="009A6992">
        <w:rPr>
          <w:rFonts w:ascii="Times New Roman" w:hAnsi="Times New Roman" w:cs="Times New Roman"/>
          <w:sz w:val="28"/>
          <w:szCs w:val="28"/>
        </w:rPr>
        <w:t>форм</w:t>
      </w:r>
      <w:r>
        <w:rPr>
          <w:rFonts w:ascii="Times New Roman" w:hAnsi="Times New Roman" w:cs="Times New Roman"/>
          <w:sz w:val="28"/>
          <w:szCs w:val="28"/>
        </w:rPr>
        <w:t>ы</w:t>
      </w:r>
      <w:r w:rsidR="009A6992">
        <w:rPr>
          <w:rFonts w:ascii="Times New Roman" w:hAnsi="Times New Roman" w:cs="Times New Roman"/>
          <w:sz w:val="28"/>
          <w:szCs w:val="28"/>
        </w:rPr>
        <w:t xml:space="preserve"> участия</w:t>
      </w:r>
      <w:r>
        <w:rPr>
          <w:rFonts w:ascii="Times New Roman" w:hAnsi="Times New Roman" w:cs="Times New Roman"/>
          <w:sz w:val="28"/>
          <w:szCs w:val="28"/>
        </w:rPr>
        <w:t xml:space="preserve">, как </w:t>
      </w:r>
      <w:r w:rsidR="009A6992" w:rsidRPr="009A6992">
        <w:rPr>
          <w:rFonts w:ascii="Times New Roman" w:hAnsi="Times New Roman" w:cs="Times New Roman"/>
          <w:sz w:val="28"/>
          <w:szCs w:val="28"/>
        </w:rPr>
        <w:t>подписание онлайн-петиций (51,7%), онлайн-встречи с политическими лидерами (41,4%) и</w:t>
      </w:r>
      <w:r w:rsidR="00755905">
        <w:rPr>
          <w:rFonts w:ascii="Times New Roman" w:hAnsi="Times New Roman" w:cs="Times New Roman"/>
          <w:sz w:val="28"/>
          <w:szCs w:val="28"/>
        </w:rPr>
        <w:t xml:space="preserve"> о</w:t>
      </w:r>
      <w:r w:rsidR="00755905" w:rsidRPr="00755905">
        <w:rPr>
          <w:rFonts w:ascii="Times New Roman" w:hAnsi="Times New Roman" w:cs="Times New Roman"/>
          <w:sz w:val="28"/>
          <w:szCs w:val="28"/>
        </w:rPr>
        <w:t>бращение к государственным органам и ее представителям через социальные сети</w:t>
      </w:r>
      <w:r w:rsidR="00E50997">
        <w:rPr>
          <w:rFonts w:ascii="Times New Roman" w:hAnsi="Times New Roman" w:cs="Times New Roman"/>
          <w:sz w:val="28"/>
          <w:szCs w:val="28"/>
        </w:rPr>
        <w:t xml:space="preserve"> (см. диаграмму 6)</w:t>
      </w:r>
      <w:r w:rsidR="009A6992" w:rsidRPr="009A6992">
        <w:rPr>
          <w:rFonts w:ascii="Times New Roman" w:hAnsi="Times New Roman" w:cs="Times New Roman"/>
          <w:sz w:val="28"/>
          <w:szCs w:val="28"/>
        </w:rPr>
        <w:t>.</w:t>
      </w:r>
      <w:r w:rsidR="009A6992">
        <w:rPr>
          <w:rFonts w:ascii="Times New Roman" w:hAnsi="Times New Roman" w:cs="Times New Roman"/>
          <w:sz w:val="28"/>
          <w:szCs w:val="28"/>
        </w:rPr>
        <w:t xml:space="preserve"> Средн</w:t>
      </w:r>
      <w:r>
        <w:rPr>
          <w:rFonts w:ascii="Times New Roman" w:hAnsi="Times New Roman" w:cs="Times New Roman"/>
          <w:sz w:val="28"/>
          <w:szCs w:val="28"/>
        </w:rPr>
        <w:t>юю оценку потенциала задействования практик получили такие формы</w:t>
      </w:r>
      <w:r w:rsidR="009A6992">
        <w:rPr>
          <w:rFonts w:ascii="Times New Roman" w:hAnsi="Times New Roman" w:cs="Times New Roman"/>
          <w:sz w:val="28"/>
          <w:szCs w:val="28"/>
        </w:rPr>
        <w:t xml:space="preserve">, как </w:t>
      </w:r>
      <w:r w:rsidR="00755905">
        <w:rPr>
          <w:rFonts w:ascii="Times New Roman" w:hAnsi="Times New Roman" w:cs="Times New Roman"/>
          <w:sz w:val="28"/>
          <w:szCs w:val="28"/>
        </w:rPr>
        <w:t>проведение выборов с помощью электронных платформ, использование</w:t>
      </w:r>
      <w:r w:rsidR="00755905" w:rsidRPr="009A6992">
        <w:rPr>
          <w:rFonts w:ascii="Times New Roman" w:hAnsi="Times New Roman" w:cs="Times New Roman"/>
          <w:sz w:val="28"/>
          <w:szCs w:val="28"/>
        </w:rPr>
        <w:t xml:space="preserve"> социальных сетей для общения и выражения мнения по политическим вопросам (37,9%)</w:t>
      </w:r>
      <w:r w:rsidR="00755905">
        <w:rPr>
          <w:rFonts w:ascii="Times New Roman" w:hAnsi="Times New Roman" w:cs="Times New Roman"/>
          <w:sz w:val="28"/>
          <w:szCs w:val="28"/>
        </w:rPr>
        <w:t>, у</w:t>
      </w:r>
      <w:r w:rsidR="00755905" w:rsidRPr="00755905">
        <w:rPr>
          <w:rFonts w:ascii="Times New Roman" w:hAnsi="Times New Roman" w:cs="Times New Roman"/>
          <w:sz w:val="28"/>
          <w:szCs w:val="28"/>
        </w:rPr>
        <w:t>частие в онлайн опросах, голосованиях проводимые государственными органами и общественными организациями</w:t>
      </w:r>
      <w:r w:rsidR="00755905">
        <w:rPr>
          <w:rFonts w:ascii="Times New Roman" w:hAnsi="Times New Roman" w:cs="Times New Roman"/>
          <w:sz w:val="28"/>
          <w:szCs w:val="28"/>
        </w:rPr>
        <w:t xml:space="preserve"> и организация сбора пожертвований.</w:t>
      </w:r>
    </w:p>
    <w:p w14:paraId="2B13419A" w14:textId="314859A3" w:rsidR="00E50997" w:rsidRDefault="00E50997" w:rsidP="00B83698">
      <w:pPr>
        <w:spacing w:after="0" w:line="360" w:lineRule="auto"/>
        <w:ind w:firstLine="709"/>
        <w:jc w:val="both"/>
        <w:rPr>
          <w:rFonts w:ascii="Times New Roman" w:hAnsi="Times New Roman" w:cs="Times New Roman"/>
          <w:sz w:val="28"/>
          <w:szCs w:val="28"/>
        </w:rPr>
      </w:pPr>
      <w:r>
        <w:rPr>
          <w:noProof/>
        </w:rPr>
        <w:drawing>
          <wp:inline distT="0" distB="0" distL="0" distR="0" wp14:anchorId="585F4839" wp14:editId="5B406530">
            <wp:extent cx="4998720" cy="2743200"/>
            <wp:effectExtent l="0" t="0" r="11430" b="0"/>
            <wp:docPr id="11" name="Диаграмма 11">
              <a:extLst xmlns:a="http://schemas.openxmlformats.org/drawingml/2006/main">
                <a:ext uri="{FF2B5EF4-FFF2-40B4-BE49-F238E27FC236}">
                  <a16:creationId xmlns:a16="http://schemas.microsoft.com/office/drawing/2014/main" id="{54C211A7-244B-4308-8413-B95F9BE072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A3990F" w14:textId="72CC2EDC" w:rsidR="00E50997" w:rsidRPr="00CE0226" w:rsidRDefault="00E50997" w:rsidP="00B83698">
      <w:pPr>
        <w:spacing w:after="0" w:line="360" w:lineRule="auto"/>
        <w:ind w:firstLine="709"/>
        <w:jc w:val="center"/>
        <w:rPr>
          <w:rFonts w:ascii="Times New Roman" w:hAnsi="Times New Roman" w:cs="Times New Roman"/>
          <w:sz w:val="24"/>
          <w:szCs w:val="24"/>
        </w:rPr>
      </w:pPr>
      <w:r w:rsidRPr="00CE0226">
        <w:rPr>
          <w:rFonts w:ascii="Times New Roman" w:hAnsi="Times New Roman" w:cs="Times New Roman"/>
          <w:sz w:val="24"/>
          <w:szCs w:val="24"/>
        </w:rPr>
        <w:t>Диаграмма 6. Оценка респондентов практик цифрового политического участия</w:t>
      </w:r>
      <w:r w:rsidR="00CE0226">
        <w:rPr>
          <w:rFonts w:ascii="Times New Roman" w:hAnsi="Times New Roman" w:cs="Times New Roman"/>
          <w:sz w:val="24"/>
          <w:szCs w:val="24"/>
        </w:rPr>
        <w:t>.</w:t>
      </w:r>
    </w:p>
    <w:p w14:paraId="465302BB" w14:textId="769A1102" w:rsidR="007F4AC8" w:rsidRDefault="009B67D5" w:rsidP="00B83698">
      <w:pPr>
        <w:spacing w:after="0" w:line="360" w:lineRule="auto"/>
        <w:ind w:firstLine="709"/>
        <w:jc w:val="both"/>
        <w:rPr>
          <w:rFonts w:ascii="Times New Roman" w:hAnsi="Times New Roman" w:cs="Times New Roman"/>
          <w:sz w:val="28"/>
          <w:szCs w:val="28"/>
        </w:rPr>
      </w:pPr>
      <w:r w:rsidRPr="009B67D5">
        <w:rPr>
          <w:rFonts w:ascii="Times New Roman" w:hAnsi="Times New Roman" w:cs="Times New Roman"/>
          <w:sz w:val="28"/>
          <w:szCs w:val="28"/>
        </w:rPr>
        <w:lastRenderedPageBreak/>
        <w:t>На вопрос задействования электронных порталов государственных и муниципальных органов мы получили неоднозначные результаты. С одной стороны видно, что большинство опрошенных граждан пользуются электронными порталами государственных и муниципальных органов. Однако, при этом заметно, что доля респондентов, которые не пользуются данными порталами, также высока. В частности, 34,5% опрошенных заявили, что используют электронные порталы государственных и муниципальных органов часто, а 41,4% - редко. В то же время, 24,1% респондентов заявили, что не пользуются электронными порталами органов государственной и муниципальной власти.</w:t>
      </w:r>
    </w:p>
    <w:p w14:paraId="4E67ACAC" w14:textId="0F8B6E9E" w:rsidR="00CE0226" w:rsidRDefault="00CE0226" w:rsidP="00B83698">
      <w:pPr>
        <w:spacing w:after="0" w:line="360" w:lineRule="auto"/>
        <w:ind w:firstLine="709"/>
        <w:jc w:val="center"/>
        <w:rPr>
          <w:rFonts w:ascii="Times New Roman" w:hAnsi="Times New Roman" w:cs="Times New Roman"/>
          <w:sz w:val="28"/>
          <w:szCs w:val="28"/>
        </w:rPr>
      </w:pPr>
      <w:r>
        <w:rPr>
          <w:noProof/>
        </w:rPr>
        <w:drawing>
          <wp:inline distT="0" distB="0" distL="0" distR="0" wp14:anchorId="2B3E2906" wp14:editId="06B99B32">
            <wp:extent cx="3985260" cy="1706880"/>
            <wp:effectExtent l="0" t="0" r="15240" b="7620"/>
            <wp:docPr id="12" name="Диаграмма 12">
              <a:extLst xmlns:a="http://schemas.openxmlformats.org/drawingml/2006/main">
                <a:ext uri="{FF2B5EF4-FFF2-40B4-BE49-F238E27FC236}">
                  <a16:creationId xmlns:a16="http://schemas.microsoft.com/office/drawing/2014/main" id="{BA71D65D-7461-4752-B4D0-55A1F325D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1F64A8" w14:textId="14F68D7F" w:rsidR="00CE0226" w:rsidRDefault="00CE0226" w:rsidP="00B83698">
      <w:pPr>
        <w:spacing w:after="0" w:line="360" w:lineRule="auto"/>
        <w:ind w:firstLine="709"/>
        <w:jc w:val="center"/>
        <w:rPr>
          <w:rFonts w:ascii="Times New Roman" w:hAnsi="Times New Roman" w:cs="Times New Roman"/>
          <w:sz w:val="24"/>
          <w:szCs w:val="24"/>
        </w:rPr>
      </w:pPr>
      <w:r w:rsidRPr="00CE0226">
        <w:rPr>
          <w:rFonts w:ascii="Times New Roman" w:hAnsi="Times New Roman" w:cs="Times New Roman"/>
          <w:sz w:val="24"/>
          <w:szCs w:val="24"/>
        </w:rPr>
        <w:t>Диаграмма 7. Степень применения респондентами электронных порталов.</w:t>
      </w:r>
    </w:p>
    <w:p w14:paraId="519EEFBE" w14:textId="77777777" w:rsidR="00CE0226" w:rsidRPr="00CE0226" w:rsidRDefault="00CE0226" w:rsidP="00B83698">
      <w:pPr>
        <w:spacing w:after="0" w:line="360" w:lineRule="auto"/>
        <w:ind w:firstLine="709"/>
        <w:jc w:val="center"/>
        <w:rPr>
          <w:rFonts w:ascii="Times New Roman" w:hAnsi="Times New Roman" w:cs="Times New Roman"/>
          <w:sz w:val="24"/>
          <w:szCs w:val="24"/>
        </w:rPr>
      </w:pPr>
    </w:p>
    <w:p w14:paraId="14706CF9" w14:textId="77A6EDC7" w:rsidR="0061169E" w:rsidRPr="007E0997" w:rsidRDefault="00C33FE1" w:rsidP="00B83698">
      <w:pPr>
        <w:spacing w:after="0" w:line="360" w:lineRule="auto"/>
        <w:ind w:firstLine="709"/>
        <w:jc w:val="both"/>
        <w:rPr>
          <w:rFonts w:ascii="Times New Roman" w:hAnsi="Times New Roman" w:cs="Times New Roman"/>
          <w:sz w:val="28"/>
          <w:szCs w:val="28"/>
        </w:rPr>
      </w:pPr>
      <w:r w:rsidRPr="007E0997">
        <w:rPr>
          <w:rFonts w:ascii="Times New Roman" w:hAnsi="Times New Roman" w:cs="Times New Roman"/>
          <w:sz w:val="28"/>
          <w:szCs w:val="28"/>
        </w:rPr>
        <w:t xml:space="preserve">Данные результаты указывают </w:t>
      </w:r>
      <w:r w:rsidR="00A16BF7" w:rsidRPr="007E0997">
        <w:rPr>
          <w:rFonts w:ascii="Times New Roman" w:hAnsi="Times New Roman" w:cs="Times New Roman"/>
          <w:sz w:val="28"/>
          <w:szCs w:val="28"/>
        </w:rPr>
        <w:t>на растущ</w:t>
      </w:r>
      <w:r w:rsidR="0061169E" w:rsidRPr="007E0997">
        <w:rPr>
          <w:rFonts w:ascii="Times New Roman" w:hAnsi="Times New Roman" w:cs="Times New Roman"/>
          <w:sz w:val="28"/>
          <w:szCs w:val="28"/>
        </w:rPr>
        <w:t>ий запрос на легитимацию</w:t>
      </w:r>
      <w:r w:rsidR="00A16BF7" w:rsidRPr="007E0997">
        <w:rPr>
          <w:rFonts w:ascii="Times New Roman" w:hAnsi="Times New Roman" w:cs="Times New Roman"/>
          <w:sz w:val="28"/>
          <w:szCs w:val="28"/>
        </w:rPr>
        <w:t xml:space="preserve"> цифровых технологий</w:t>
      </w:r>
      <w:r w:rsidR="0061169E" w:rsidRPr="007E0997">
        <w:rPr>
          <w:rFonts w:ascii="Times New Roman" w:hAnsi="Times New Roman" w:cs="Times New Roman"/>
          <w:sz w:val="28"/>
          <w:szCs w:val="28"/>
        </w:rPr>
        <w:t xml:space="preserve"> в </w:t>
      </w:r>
      <w:r w:rsidR="00A16BF7" w:rsidRPr="007E0997">
        <w:rPr>
          <w:rFonts w:ascii="Times New Roman" w:hAnsi="Times New Roman" w:cs="Times New Roman"/>
          <w:sz w:val="28"/>
          <w:szCs w:val="28"/>
        </w:rPr>
        <w:t>контексте политической деятельности и участия граждан</w:t>
      </w:r>
      <w:r w:rsidR="00CE0226">
        <w:rPr>
          <w:rFonts w:ascii="Times New Roman" w:hAnsi="Times New Roman" w:cs="Times New Roman"/>
          <w:sz w:val="28"/>
          <w:szCs w:val="28"/>
        </w:rPr>
        <w:t xml:space="preserve"> (см. диаграмму 7)</w:t>
      </w:r>
      <w:r w:rsidR="00A16BF7" w:rsidRPr="007E0997">
        <w:rPr>
          <w:rFonts w:ascii="Times New Roman" w:hAnsi="Times New Roman" w:cs="Times New Roman"/>
          <w:sz w:val="28"/>
          <w:szCs w:val="28"/>
        </w:rPr>
        <w:t xml:space="preserve">. Кроме того, они могут свидетельствовать о том, что часть граждан готовы использовать цифровые инструменты для участия в политической жизни общества. В то же время, отсутствие знаний о цифровом политическом участии у части граждан может свидетельствовать о необходимости проведения более эффективной работы в области информирования населения и образования по вопросам использования цифровых технологий в политической деятельности. </w:t>
      </w:r>
    </w:p>
    <w:p w14:paraId="46D4B0B9" w14:textId="15D0C61C" w:rsidR="009421C2" w:rsidRDefault="00121DD6" w:rsidP="00B83698">
      <w:pPr>
        <w:spacing w:after="0" w:line="360" w:lineRule="auto"/>
        <w:ind w:firstLine="709"/>
        <w:jc w:val="both"/>
        <w:rPr>
          <w:rFonts w:ascii="Times New Roman" w:hAnsi="Times New Roman" w:cs="Times New Roman"/>
          <w:sz w:val="28"/>
          <w:szCs w:val="28"/>
        </w:rPr>
      </w:pPr>
      <w:r w:rsidRPr="007E0997">
        <w:rPr>
          <w:rFonts w:ascii="Times New Roman" w:hAnsi="Times New Roman" w:cs="Times New Roman"/>
          <w:sz w:val="28"/>
          <w:szCs w:val="28"/>
        </w:rPr>
        <w:t xml:space="preserve">Более 67% респондентов считают ряд некоторых форм цифрового участия </w:t>
      </w:r>
      <w:r w:rsidR="0061169E" w:rsidRPr="007E0997">
        <w:rPr>
          <w:rFonts w:ascii="Times New Roman" w:hAnsi="Times New Roman" w:cs="Times New Roman"/>
          <w:sz w:val="28"/>
          <w:szCs w:val="28"/>
        </w:rPr>
        <w:t xml:space="preserve">(онлайн-обращения в органы власти, участие в политических и общественных мероприятиях с задействованием электронных сервисов) </w:t>
      </w:r>
      <w:r w:rsidRPr="007E0997">
        <w:rPr>
          <w:rFonts w:ascii="Times New Roman" w:hAnsi="Times New Roman" w:cs="Times New Roman"/>
          <w:sz w:val="28"/>
          <w:szCs w:val="28"/>
        </w:rPr>
        <w:t xml:space="preserve">более </w:t>
      </w:r>
      <w:r w:rsidRPr="007E0997">
        <w:rPr>
          <w:rFonts w:ascii="Times New Roman" w:hAnsi="Times New Roman" w:cs="Times New Roman"/>
          <w:sz w:val="28"/>
          <w:szCs w:val="28"/>
        </w:rPr>
        <w:lastRenderedPageBreak/>
        <w:t>предпочтительными, нежели их аналоги.</w:t>
      </w:r>
      <w:r w:rsidR="0061169E" w:rsidRPr="007E0997">
        <w:rPr>
          <w:rFonts w:ascii="Times New Roman" w:hAnsi="Times New Roman" w:cs="Times New Roman"/>
          <w:sz w:val="28"/>
          <w:szCs w:val="28"/>
        </w:rPr>
        <w:t xml:space="preserve"> Среди достоинств данных практик были отмечены следующие характеристики: цифровые формы политического участия занимают мало времени, что объясняет их высокую популярность; оперативность получения обратной связи; цифровое участие по некоторым вопросам более эффективный инструмент взаимодействия; анонимность. Для некоторых респондентов (20,7%) цифровое участие является единственной доступной формой участия. Наконец, для 17,2% людей использование цифровых форм участия помогает им чувствовать себя частью политически активного населения.</w:t>
      </w:r>
      <w:r w:rsidR="00CE0226">
        <w:rPr>
          <w:rFonts w:ascii="Times New Roman" w:hAnsi="Times New Roman" w:cs="Times New Roman"/>
          <w:sz w:val="28"/>
          <w:szCs w:val="28"/>
        </w:rPr>
        <w:t xml:space="preserve"> Основные причины использования практик цифрового участия представлены в диаграмме 8.</w:t>
      </w:r>
    </w:p>
    <w:p w14:paraId="054CCD48" w14:textId="6080AEB4" w:rsidR="00CE0226" w:rsidRDefault="00CE0226" w:rsidP="00B83698">
      <w:pPr>
        <w:spacing w:after="0" w:line="360" w:lineRule="auto"/>
        <w:ind w:firstLine="709"/>
        <w:jc w:val="both"/>
        <w:rPr>
          <w:rFonts w:ascii="Times New Roman" w:hAnsi="Times New Roman" w:cs="Times New Roman"/>
          <w:sz w:val="28"/>
          <w:szCs w:val="28"/>
        </w:rPr>
      </w:pPr>
      <w:r>
        <w:rPr>
          <w:noProof/>
        </w:rPr>
        <w:drawing>
          <wp:inline distT="0" distB="0" distL="0" distR="0" wp14:anchorId="43BB29E6" wp14:editId="5ABEE3B8">
            <wp:extent cx="5105400" cy="2343150"/>
            <wp:effectExtent l="0" t="0" r="0" b="0"/>
            <wp:docPr id="14" name="Диаграмма 14">
              <a:extLst xmlns:a="http://schemas.openxmlformats.org/drawingml/2006/main">
                <a:ext uri="{FF2B5EF4-FFF2-40B4-BE49-F238E27FC236}">
                  <a16:creationId xmlns:a16="http://schemas.microsoft.com/office/drawing/2014/main" id="{7588ACF4-597C-44FA-A4FA-BB2546BB1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E37147" w14:textId="0CBE687C" w:rsidR="00CE0226" w:rsidRDefault="00CE0226" w:rsidP="00B83698">
      <w:pPr>
        <w:spacing w:after="0" w:line="360" w:lineRule="auto"/>
        <w:ind w:firstLine="709"/>
        <w:jc w:val="center"/>
        <w:rPr>
          <w:rFonts w:ascii="Times New Roman" w:hAnsi="Times New Roman" w:cs="Times New Roman"/>
          <w:sz w:val="24"/>
          <w:szCs w:val="24"/>
        </w:rPr>
      </w:pPr>
      <w:r w:rsidRPr="00CE0226">
        <w:rPr>
          <w:rFonts w:ascii="Times New Roman" w:hAnsi="Times New Roman" w:cs="Times New Roman"/>
          <w:sz w:val="24"/>
          <w:szCs w:val="24"/>
        </w:rPr>
        <w:t>Диаграмма 8. Основные причины применения практик цифрового участия</w:t>
      </w:r>
    </w:p>
    <w:p w14:paraId="69E3A6B8" w14:textId="77777777" w:rsidR="00CE0226" w:rsidRPr="00CE0226" w:rsidRDefault="00CE0226" w:rsidP="00B83698">
      <w:pPr>
        <w:spacing w:after="0" w:line="360" w:lineRule="auto"/>
        <w:ind w:firstLine="709"/>
        <w:jc w:val="center"/>
        <w:rPr>
          <w:rFonts w:ascii="Times New Roman" w:hAnsi="Times New Roman" w:cs="Times New Roman"/>
          <w:sz w:val="24"/>
          <w:szCs w:val="24"/>
        </w:rPr>
      </w:pPr>
    </w:p>
    <w:p w14:paraId="4D20F2D7" w14:textId="340FC4F2" w:rsidR="007E0997" w:rsidRPr="007E0997" w:rsidRDefault="007E0997" w:rsidP="00B83698">
      <w:pPr>
        <w:spacing w:after="0" w:line="360" w:lineRule="auto"/>
        <w:ind w:firstLine="709"/>
        <w:jc w:val="both"/>
        <w:rPr>
          <w:rFonts w:ascii="Times New Roman" w:hAnsi="Times New Roman" w:cs="Times New Roman"/>
          <w:sz w:val="28"/>
          <w:szCs w:val="28"/>
        </w:rPr>
      </w:pPr>
      <w:r w:rsidRPr="007E0997">
        <w:rPr>
          <w:rFonts w:ascii="Times New Roman" w:hAnsi="Times New Roman" w:cs="Times New Roman"/>
          <w:sz w:val="28"/>
          <w:szCs w:val="28"/>
        </w:rPr>
        <w:t xml:space="preserve">Представленные данные второго блока анкеты демонстрирует достаточно высокую осведомленность населения об основных формах цифрового политического участия в Саратовской области, а также наличие опыта использования различных практик участия, таких как электронные голосования, подпись петиций, участие в онлайн опросах и голосованиях, обращения к органам власти и использование социальных сетей. </w:t>
      </w:r>
      <w:r w:rsidR="009B4179">
        <w:rPr>
          <w:rFonts w:ascii="Times New Roman" w:hAnsi="Times New Roman" w:cs="Times New Roman"/>
          <w:sz w:val="28"/>
          <w:szCs w:val="28"/>
        </w:rPr>
        <w:t xml:space="preserve">Степень вовлеченности в практики цифрового политического участия зависит </w:t>
      </w:r>
      <w:r w:rsidRPr="007E0997">
        <w:rPr>
          <w:rFonts w:ascii="Times New Roman" w:hAnsi="Times New Roman" w:cs="Times New Roman"/>
          <w:sz w:val="28"/>
          <w:szCs w:val="28"/>
        </w:rPr>
        <w:t xml:space="preserve">от различных факторов, таких как социально-экономический статус, возраст, образование, доступность технологий и информации, политические убеждения и культурный контекст. Например, молодые и образованные люди </w:t>
      </w:r>
      <w:r w:rsidRPr="007E0997">
        <w:rPr>
          <w:rFonts w:ascii="Times New Roman" w:hAnsi="Times New Roman" w:cs="Times New Roman"/>
          <w:sz w:val="28"/>
          <w:szCs w:val="28"/>
        </w:rPr>
        <w:lastRenderedPageBreak/>
        <w:t>могут быть более склонны к участию в цифровых формах проявления политической активности, чем более старшее поколение. Однако, эти факторы не являются исчерпывающим списком, и интенсивность участия может быть определяется множеством различных факторов, одним из таких факторов является мотивация к активизму</w:t>
      </w:r>
      <w:r w:rsidR="009B4179">
        <w:rPr>
          <w:rFonts w:ascii="Times New Roman" w:hAnsi="Times New Roman" w:cs="Times New Roman"/>
          <w:sz w:val="28"/>
          <w:szCs w:val="28"/>
        </w:rPr>
        <w:t>.</w:t>
      </w:r>
    </w:p>
    <w:p w14:paraId="6DC9E37F" w14:textId="686C454F" w:rsidR="003840E8" w:rsidRDefault="007E0997" w:rsidP="00B83698">
      <w:pPr>
        <w:spacing w:after="0" w:line="360" w:lineRule="auto"/>
        <w:ind w:firstLine="709"/>
        <w:contextualSpacing/>
        <w:jc w:val="both"/>
        <w:rPr>
          <w:rFonts w:ascii="Times New Roman" w:hAnsi="Times New Roman" w:cs="Times New Roman"/>
          <w:sz w:val="28"/>
          <w:szCs w:val="28"/>
        </w:rPr>
      </w:pPr>
      <w:r w:rsidRPr="007E0997">
        <w:rPr>
          <w:rFonts w:ascii="Times New Roman" w:hAnsi="Times New Roman" w:cs="Times New Roman"/>
          <w:sz w:val="28"/>
          <w:szCs w:val="28"/>
        </w:rPr>
        <w:t>Также из представленных данных можно сделать вывод, что создание петиций и онлайн встречи с политическими лидерами пока не пользуются широк</w:t>
      </w:r>
      <w:r w:rsidR="001D312A">
        <w:rPr>
          <w:rFonts w:ascii="Times New Roman" w:hAnsi="Times New Roman" w:cs="Times New Roman"/>
          <w:sz w:val="28"/>
          <w:szCs w:val="28"/>
        </w:rPr>
        <w:t>ой популярностью</w:t>
      </w:r>
      <w:r w:rsidRPr="007E0997">
        <w:rPr>
          <w:rFonts w:ascii="Times New Roman" w:hAnsi="Times New Roman" w:cs="Times New Roman"/>
          <w:sz w:val="28"/>
          <w:szCs w:val="28"/>
        </w:rPr>
        <w:t xml:space="preserve"> </w:t>
      </w:r>
      <w:r w:rsidR="001D312A">
        <w:rPr>
          <w:rFonts w:ascii="Times New Roman" w:hAnsi="Times New Roman" w:cs="Times New Roman"/>
          <w:sz w:val="28"/>
          <w:szCs w:val="28"/>
        </w:rPr>
        <w:t>среди жителей</w:t>
      </w:r>
      <w:r w:rsidRPr="007E0997">
        <w:rPr>
          <w:rFonts w:ascii="Times New Roman" w:hAnsi="Times New Roman" w:cs="Times New Roman"/>
          <w:sz w:val="28"/>
          <w:szCs w:val="28"/>
        </w:rPr>
        <w:t xml:space="preserve">, возможно, в связи с высокими временными затратами и </w:t>
      </w:r>
      <w:r w:rsidR="001D312A">
        <w:rPr>
          <w:rFonts w:ascii="Times New Roman" w:hAnsi="Times New Roman" w:cs="Times New Roman"/>
          <w:sz w:val="28"/>
          <w:szCs w:val="28"/>
        </w:rPr>
        <w:t xml:space="preserve">в ограниченной информированности. </w:t>
      </w:r>
      <w:r w:rsidRPr="007E0997">
        <w:rPr>
          <w:rFonts w:ascii="Times New Roman" w:hAnsi="Times New Roman" w:cs="Times New Roman"/>
          <w:sz w:val="28"/>
          <w:szCs w:val="28"/>
        </w:rPr>
        <w:t>В целом, наблюдается положительная тенденция в использовании цифровых форм участия в политической жизни, достижение полной включенности может потребовать более широкого информационного охвата и обучения населения возможностям цифрового участия.</w:t>
      </w:r>
    </w:p>
    <w:p w14:paraId="4B582CFB" w14:textId="1A7B11F0" w:rsidR="003840E8" w:rsidRDefault="003840E8" w:rsidP="00B836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наконец, в рамках третьего блока вопросов, мы попытались узнать, как респонденты могут оценить степень</w:t>
      </w:r>
      <w:r w:rsidRPr="006E26D4">
        <w:rPr>
          <w:rFonts w:ascii="Times New Roman" w:hAnsi="Times New Roman" w:cs="Times New Roman"/>
          <w:sz w:val="28"/>
          <w:szCs w:val="28"/>
        </w:rPr>
        <w:t xml:space="preserve"> эффективности цифрового участия </w:t>
      </w:r>
      <w:r>
        <w:rPr>
          <w:rFonts w:ascii="Times New Roman" w:hAnsi="Times New Roman" w:cs="Times New Roman"/>
          <w:sz w:val="28"/>
          <w:szCs w:val="28"/>
        </w:rPr>
        <w:t>в рамках решения</w:t>
      </w:r>
      <w:r w:rsidRPr="006E26D4">
        <w:rPr>
          <w:rFonts w:ascii="Times New Roman" w:hAnsi="Times New Roman" w:cs="Times New Roman"/>
          <w:sz w:val="28"/>
          <w:szCs w:val="28"/>
        </w:rPr>
        <w:t xml:space="preserve"> реальных политических и социально-экономических задач</w:t>
      </w:r>
      <w:r>
        <w:rPr>
          <w:rFonts w:ascii="Times New Roman" w:hAnsi="Times New Roman" w:cs="Times New Roman"/>
          <w:sz w:val="28"/>
          <w:szCs w:val="28"/>
        </w:rPr>
        <w:t xml:space="preserve"> региона. </w:t>
      </w:r>
      <w:r w:rsidR="00BE0C6C">
        <w:rPr>
          <w:rFonts w:ascii="Times New Roman" w:hAnsi="Times New Roman" w:cs="Times New Roman"/>
          <w:sz w:val="28"/>
          <w:szCs w:val="28"/>
        </w:rPr>
        <w:t xml:space="preserve">Так, в контексте определения степени эффективности некоторых форм участия, респонденты </w:t>
      </w:r>
      <w:r w:rsidR="00BE0C6C" w:rsidRPr="00BE0C6C">
        <w:rPr>
          <w:rFonts w:ascii="Times New Roman" w:hAnsi="Times New Roman" w:cs="Times New Roman"/>
          <w:sz w:val="28"/>
          <w:szCs w:val="28"/>
        </w:rPr>
        <w:t>считают</w:t>
      </w:r>
      <w:r w:rsidR="00BE0C6C">
        <w:rPr>
          <w:rFonts w:ascii="Times New Roman" w:hAnsi="Times New Roman" w:cs="Times New Roman"/>
          <w:sz w:val="28"/>
          <w:szCs w:val="28"/>
        </w:rPr>
        <w:t xml:space="preserve"> личное</w:t>
      </w:r>
      <w:r w:rsidR="00BE0C6C" w:rsidRPr="00BE0C6C">
        <w:rPr>
          <w:rFonts w:ascii="Times New Roman" w:hAnsi="Times New Roman" w:cs="Times New Roman"/>
          <w:sz w:val="28"/>
          <w:szCs w:val="28"/>
        </w:rPr>
        <w:t xml:space="preserve"> участие в политических и общественных организациях</w:t>
      </w:r>
      <w:r w:rsidR="00BE0C6C">
        <w:rPr>
          <w:rFonts w:ascii="Times New Roman" w:hAnsi="Times New Roman" w:cs="Times New Roman"/>
          <w:sz w:val="28"/>
          <w:szCs w:val="28"/>
        </w:rPr>
        <w:t xml:space="preserve"> с помощью электронных технологий</w:t>
      </w:r>
      <w:r w:rsidR="00BE0C6C" w:rsidRPr="00BE0C6C">
        <w:rPr>
          <w:rFonts w:ascii="Times New Roman" w:hAnsi="Times New Roman" w:cs="Times New Roman"/>
          <w:sz w:val="28"/>
          <w:szCs w:val="28"/>
        </w:rPr>
        <w:t xml:space="preserve"> наиболее эффективным для удовлетворения запросов общества (48,27%). Онлайн голосование (20,69%) и обращение к государственным органам и их представителям через социальные сети и официальные сайты (37,93%) также получили высокие оценки по эффективности. Подпись онлайн петиций (31,03%) и обсуждение политических и социальных вопросов в социальных сетях (24,13%) считаются более-менее эффективными.</w:t>
      </w:r>
      <w:r w:rsidR="00BE0C6C">
        <w:rPr>
          <w:rFonts w:ascii="Times New Roman" w:hAnsi="Times New Roman" w:cs="Times New Roman"/>
          <w:sz w:val="28"/>
          <w:szCs w:val="28"/>
        </w:rPr>
        <w:t xml:space="preserve"> </w:t>
      </w:r>
      <w:r w:rsidR="00BE0C6C" w:rsidRPr="00BE0C6C">
        <w:rPr>
          <w:rFonts w:ascii="Times New Roman" w:hAnsi="Times New Roman" w:cs="Times New Roman"/>
          <w:sz w:val="28"/>
          <w:szCs w:val="28"/>
        </w:rPr>
        <w:t>Голосование на избирательных участках (31,03%)</w:t>
      </w:r>
      <w:r w:rsidR="00015124">
        <w:rPr>
          <w:rFonts w:ascii="Times New Roman" w:hAnsi="Times New Roman" w:cs="Times New Roman"/>
          <w:sz w:val="28"/>
          <w:szCs w:val="28"/>
        </w:rPr>
        <w:t>. Наименее эффективными формами участия респонденты выделили онлайн шествия и демонстрации ввиду сложности представлений о технической составляющей участия в данных мероприятиях.</w:t>
      </w:r>
    </w:p>
    <w:p w14:paraId="7E6BF03C" w14:textId="0DEC3C04" w:rsidR="00B83698" w:rsidRDefault="00B83698" w:rsidP="00B83698">
      <w:pPr>
        <w:spacing w:after="0" w:line="360" w:lineRule="auto"/>
        <w:ind w:firstLine="709"/>
        <w:contextualSpacing/>
        <w:jc w:val="both"/>
        <w:rPr>
          <w:rFonts w:ascii="Times New Roman" w:hAnsi="Times New Roman" w:cs="Times New Roman"/>
          <w:sz w:val="28"/>
          <w:szCs w:val="28"/>
        </w:rPr>
      </w:pPr>
    </w:p>
    <w:p w14:paraId="3AC70FA3" w14:textId="7ACDD99C" w:rsidR="00B83698" w:rsidRDefault="00B83698" w:rsidP="00B83698">
      <w:pPr>
        <w:spacing w:after="0" w:line="360" w:lineRule="auto"/>
        <w:ind w:firstLine="709"/>
        <w:contextualSpacing/>
        <w:jc w:val="both"/>
        <w:rPr>
          <w:rFonts w:ascii="Times New Roman" w:hAnsi="Times New Roman" w:cs="Times New Roman"/>
          <w:sz w:val="28"/>
          <w:szCs w:val="28"/>
        </w:rPr>
      </w:pPr>
      <w:r>
        <w:rPr>
          <w:noProof/>
        </w:rPr>
        <w:lastRenderedPageBreak/>
        <w:drawing>
          <wp:inline distT="0" distB="0" distL="0" distR="0" wp14:anchorId="4805A456" wp14:editId="6832FA4F">
            <wp:extent cx="4572000" cy="2743200"/>
            <wp:effectExtent l="0" t="0" r="0" b="0"/>
            <wp:docPr id="16" name="Диаграмма 16">
              <a:extLst xmlns:a="http://schemas.openxmlformats.org/drawingml/2006/main">
                <a:ext uri="{FF2B5EF4-FFF2-40B4-BE49-F238E27FC236}">
                  <a16:creationId xmlns:a16="http://schemas.microsoft.com/office/drawing/2014/main" id="{403CE02D-05D0-4274-B5F4-459108BCBE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22240B" w14:textId="3E82C6C3" w:rsidR="00B83698" w:rsidRDefault="00B83698" w:rsidP="00B83698">
      <w:pPr>
        <w:spacing w:after="0" w:line="360" w:lineRule="auto"/>
        <w:ind w:firstLine="709"/>
        <w:contextualSpacing/>
        <w:jc w:val="center"/>
        <w:rPr>
          <w:rFonts w:ascii="Times New Roman" w:hAnsi="Times New Roman" w:cs="Times New Roman"/>
          <w:sz w:val="24"/>
          <w:szCs w:val="24"/>
        </w:rPr>
      </w:pPr>
      <w:r w:rsidRPr="00B83698">
        <w:rPr>
          <w:rFonts w:ascii="Times New Roman" w:hAnsi="Times New Roman" w:cs="Times New Roman"/>
          <w:sz w:val="24"/>
          <w:szCs w:val="24"/>
        </w:rPr>
        <w:t xml:space="preserve">Диаграмма 9. </w:t>
      </w:r>
      <w:r>
        <w:rPr>
          <w:rFonts w:ascii="Times New Roman" w:hAnsi="Times New Roman" w:cs="Times New Roman"/>
          <w:sz w:val="24"/>
          <w:szCs w:val="24"/>
        </w:rPr>
        <w:t>Оценка э</w:t>
      </w:r>
      <w:r w:rsidRPr="00B83698">
        <w:rPr>
          <w:rFonts w:ascii="Times New Roman" w:hAnsi="Times New Roman" w:cs="Times New Roman"/>
          <w:sz w:val="24"/>
          <w:szCs w:val="24"/>
        </w:rPr>
        <w:t>ффективност</w:t>
      </w:r>
      <w:r>
        <w:rPr>
          <w:rFonts w:ascii="Times New Roman" w:hAnsi="Times New Roman" w:cs="Times New Roman"/>
          <w:sz w:val="24"/>
          <w:szCs w:val="24"/>
        </w:rPr>
        <w:t>и</w:t>
      </w:r>
      <w:r w:rsidRPr="00B83698">
        <w:rPr>
          <w:rFonts w:ascii="Times New Roman" w:hAnsi="Times New Roman" w:cs="Times New Roman"/>
          <w:sz w:val="24"/>
          <w:szCs w:val="24"/>
        </w:rPr>
        <w:t xml:space="preserve"> форм политического участия</w:t>
      </w:r>
    </w:p>
    <w:p w14:paraId="3A0FF5F7" w14:textId="77777777" w:rsidR="00B83698" w:rsidRPr="00B83698" w:rsidRDefault="00B83698" w:rsidP="00B83698">
      <w:pPr>
        <w:spacing w:after="0" w:line="360" w:lineRule="auto"/>
        <w:ind w:firstLine="709"/>
        <w:contextualSpacing/>
        <w:jc w:val="both"/>
        <w:rPr>
          <w:rFonts w:ascii="Times New Roman" w:hAnsi="Times New Roman" w:cs="Times New Roman"/>
          <w:sz w:val="24"/>
          <w:szCs w:val="24"/>
        </w:rPr>
      </w:pPr>
    </w:p>
    <w:p w14:paraId="5CB79928" w14:textId="115BD761" w:rsidR="00121F39" w:rsidRDefault="003D12A8" w:rsidP="00B836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Определив основные </w:t>
      </w:r>
      <w:r w:rsidR="007C78C1">
        <w:rPr>
          <w:rFonts w:ascii="Times New Roman" w:hAnsi="Times New Roman" w:cs="Times New Roman"/>
          <w:sz w:val="28"/>
          <w:szCs w:val="28"/>
        </w:rPr>
        <w:t>тенденции к восприятию цифровых форм участия</w:t>
      </w:r>
      <w:r>
        <w:rPr>
          <w:rFonts w:ascii="Times New Roman" w:hAnsi="Times New Roman" w:cs="Times New Roman"/>
          <w:sz w:val="28"/>
          <w:szCs w:val="28"/>
        </w:rPr>
        <w:t xml:space="preserve">, а </w:t>
      </w:r>
      <w:r w:rsidR="007C78C1">
        <w:rPr>
          <w:rFonts w:ascii="Times New Roman" w:hAnsi="Times New Roman" w:cs="Times New Roman"/>
          <w:sz w:val="28"/>
          <w:szCs w:val="28"/>
        </w:rPr>
        <w:t>нам необходимо получить оценку</w:t>
      </w:r>
      <w:r>
        <w:rPr>
          <w:rFonts w:ascii="Times New Roman" w:hAnsi="Times New Roman" w:cs="Times New Roman"/>
          <w:sz w:val="28"/>
          <w:szCs w:val="28"/>
        </w:rPr>
        <w:t xml:space="preserve"> эффективности форм участия. </w:t>
      </w:r>
      <w:r w:rsidR="00FC1CD8">
        <w:rPr>
          <w:rFonts w:ascii="Times New Roman" w:hAnsi="Times New Roman" w:cs="Times New Roman"/>
          <w:sz w:val="28"/>
          <w:szCs w:val="28"/>
        </w:rPr>
        <w:t>Более половины опрашиваемых выразили готовность (от 55,2% до 72,4%) в случае предоставленной возможности к участию в электронном голосовании, в подписи онлайн петиции, в участие в онлайн опросах социально-политического значения. Определенною долю сомнения вызвали такие формы участия, как создание петиций, онлайн встречи с политическими лидерами, использование социальных сетей для общественных дискуссий и выражения собственного мнения по политическим вопросам. Абсолютную неготовность к участию выразили респонденты в случае, если в качестве участия будет заключаться необходимость в создании и ведении группы или каналов в социальных сетях для обсуждения важных политических событий.</w:t>
      </w:r>
    </w:p>
    <w:p w14:paraId="280A7834" w14:textId="04FA661B" w:rsidR="007C78C1" w:rsidRPr="002977A6" w:rsidRDefault="00B45051" w:rsidP="00B83698">
      <w:pPr>
        <w:spacing w:after="0" w:line="360" w:lineRule="auto"/>
        <w:ind w:firstLine="709"/>
        <w:contextualSpacing/>
        <w:jc w:val="both"/>
        <w:rPr>
          <w:rFonts w:ascii="Times New Roman" w:hAnsi="Times New Roman" w:cs="Times New Roman"/>
          <w:sz w:val="28"/>
          <w:szCs w:val="28"/>
        </w:rPr>
      </w:pPr>
      <w:r w:rsidRPr="00B45051">
        <w:rPr>
          <w:rFonts w:ascii="Times New Roman" w:hAnsi="Times New Roman" w:cs="Times New Roman"/>
          <w:sz w:val="28"/>
          <w:szCs w:val="28"/>
        </w:rPr>
        <w:t xml:space="preserve">Наибольшее участие граждан в онлайн-инициативах наблюдается на электронном голосовании (62,1%) и подписи онлайн-петиций (72,4%). Однако, проведение онлайн встреч с политическими деятелями (31%) и участие в общественных дискуссиях в социальных сетях (31%) также вызывает интерес. Основные причины для нежелания участвовать в электронных инициативах включают в себя сомнения в эффективности этих действий (24,1-51,7%) и неуверенность в правильности выбора решения </w:t>
      </w:r>
      <w:r w:rsidRPr="00B45051">
        <w:rPr>
          <w:rFonts w:ascii="Times New Roman" w:hAnsi="Times New Roman" w:cs="Times New Roman"/>
          <w:sz w:val="28"/>
          <w:szCs w:val="28"/>
        </w:rPr>
        <w:lastRenderedPageBreak/>
        <w:t xml:space="preserve">(48,3%). </w:t>
      </w:r>
      <w:r w:rsidR="007C78C1">
        <w:rPr>
          <w:rFonts w:ascii="Times New Roman" w:hAnsi="Times New Roman" w:cs="Times New Roman"/>
          <w:sz w:val="28"/>
          <w:szCs w:val="28"/>
        </w:rPr>
        <w:t xml:space="preserve"> Мы также решили также узнать у респондентов о том, какой способ голосования вызывает больше доверия. Вопрос показал, что 65</w:t>
      </w:r>
      <w:r w:rsidR="007C78C1" w:rsidRPr="002977A6">
        <w:rPr>
          <w:rFonts w:ascii="Times New Roman" w:hAnsi="Times New Roman" w:cs="Times New Roman"/>
          <w:sz w:val="28"/>
          <w:szCs w:val="28"/>
        </w:rPr>
        <w:t xml:space="preserve">,5% не доверяют </w:t>
      </w:r>
      <w:r w:rsidR="007C78C1">
        <w:rPr>
          <w:rFonts w:ascii="Times New Roman" w:hAnsi="Times New Roman" w:cs="Times New Roman"/>
          <w:sz w:val="28"/>
          <w:szCs w:val="28"/>
        </w:rPr>
        <w:t xml:space="preserve">результатам голосований вне зависимости от формата проведения, </w:t>
      </w:r>
      <w:r w:rsidR="007C78C1" w:rsidRPr="002977A6">
        <w:rPr>
          <w:rFonts w:ascii="Times New Roman" w:hAnsi="Times New Roman" w:cs="Times New Roman"/>
          <w:sz w:val="28"/>
          <w:szCs w:val="28"/>
        </w:rPr>
        <w:t>17,2% склонны доверять результатам</w:t>
      </w:r>
      <w:r w:rsidR="007C78C1">
        <w:rPr>
          <w:rFonts w:ascii="Times New Roman" w:hAnsi="Times New Roman" w:cs="Times New Roman"/>
          <w:sz w:val="28"/>
          <w:szCs w:val="28"/>
        </w:rPr>
        <w:t xml:space="preserve"> привычного формата проведения выборов</w:t>
      </w:r>
      <w:r w:rsidR="007C78C1" w:rsidRPr="002977A6">
        <w:rPr>
          <w:rFonts w:ascii="Times New Roman" w:hAnsi="Times New Roman" w:cs="Times New Roman"/>
          <w:sz w:val="28"/>
          <w:szCs w:val="28"/>
        </w:rPr>
        <w:t>, а 6,9% доверяют результатам электронн</w:t>
      </w:r>
      <w:r w:rsidR="007C78C1">
        <w:rPr>
          <w:rFonts w:ascii="Times New Roman" w:hAnsi="Times New Roman" w:cs="Times New Roman"/>
          <w:sz w:val="28"/>
          <w:szCs w:val="28"/>
        </w:rPr>
        <w:t>ых выборов</w:t>
      </w:r>
      <w:r w:rsidR="007C78C1" w:rsidRPr="002977A6">
        <w:rPr>
          <w:rFonts w:ascii="Times New Roman" w:hAnsi="Times New Roman" w:cs="Times New Roman"/>
          <w:sz w:val="28"/>
          <w:szCs w:val="28"/>
        </w:rPr>
        <w:t xml:space="preserve">. </w:t>
      </w:r>
      <w:r w:rsidR="00B83698">
        <w:rPr>
          <w:rFonts w:ascii="Times New Roman" w:hAnsi="Times New Roman" w:cs="Times New Roman"/>
          <w:sz w:val="28"/>
          <w:szCs w:val="28"/>
        </w:rPr>
        <w:t>10,3% респондентов выразили доверие практикам голосования все зависимости от формата</w:t>
      </w:r>
      <w:r w:rsidR="007C78C1" w:rsidRPr="002977A6">
        <w:rPr>
          <w:rFonts w:ascii="Times New Roman" w:hAnsi="Times New Roman" w:cs="Times New Roman"/>
          <w:sz w:val="28"/>
          <w:szCs w:val="28"/>
        </w:rPr>
        <w:t>.</w:t>
      </w:r>
      <w:r w:rsidR="007C78C1">
        <w:rPr>
          <w:rFonts w:ascii="Times New Roman" w:hAnsi="Times New Roman" w:cs="Times New Roman"/>
          <w:sz w:val="28"/>
          <w:szCs w:val="28"/>
        </w:rPr>
        <w:t xml:space="preserve"> </w:t>
      </w:r>
      <w:r w:rsidR="007C78C1" w:rsidRPr="002977A6">
        <w:rPr>
          <w:rFonts w:ascii="Times New Roman" w:hAnsi="Times New Roman" w:cs="Times New Roman"/>
          <w:sz w:val="28"/>
          <w:szCs w:val="28"/>
        </w:rPr>
        <w:t xml:space="preserve">Низкий уровень доверия к цифровому голосованию в России может быть обусловлен несколькими факторами. </w:t>
      </w:r>
    </w:p>
    <w:p w14:paraId="11D8BBB6" w14:textId="3F9C2C22" w:rsidR="00625171" w:rsidRDefault="00B83698" w:rsidP="00B836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w:t>
      </w:r>
      <w:r w:rsidR="007C78C1">
        <w:rPr>
          <w:rFonts w:ascii="Times New Roman" w:hAnsi="Times New Roman" w:cs="Times New Roman"/>
          <w:sz w:val="28"/>
          <w:szCs w:val="28"/>
        </w:rPr>
        <w:t xml:space="preserve"> респонденты готовы принять участие в электронных выборах, больше половины опрошенных не доверяют результатам. </w:t>
      </w:r>
      <w:r w:rsidR="00001C7A">
        <w:rPr>
          <w:rFonts w:ascii="Times New Roman" w:hAnsi="Times New Roman" w:cs="Times New Roman"/>
          <w:sz w:val="28"/>
          <w:szCs w:val="28"/>
        </w:rPr>
        <w:t xml:space="preserve"> </w:t>
      </w:r>
      <w:r w:rsidR="007C78C1">
        <w:rPr>
          <w:rFonts w:ascii="Times New Roman" w:hAnsi="Times New Roman" w:cs="Times New Roman"/>
          <w:sz w:val="28"/>
          <w:szCs w:val="28"/>
        </w:rPr>
        <w:t>На наш взгляд это связано по нескольким причинам: в</w:t>
      </w:r>
      <w:r w:rsidR="007C78C1" w:rsidRPr="002977A6">
        <w:rPr>
          <w:rFonts w:ascii="Times New Roman" w:hAnsi="Times New Roman" w:cs="Times New Roman"/>
          <w:sz w:val="28"/>
          <w:szCs w:val="28"/>
        </w:rPr>
        <w:t xml:space="preserve">о-первых, в зоне риска находятся вопросы безопасности данных и хакерские атаки, которые могут повлиять на результаты голосований. При проведении цифрового голосования нужно учитывать все возможные риски безопасности, а также нужно защищать базы данных и гарантировать строгую конфиденциальность личной информации голосующих. </w:t>
      </w:r>
      <w:r w:rsidR="007C78C1">
        <w:rPr>
          <w:rFonts w:ascii="Times New Roman" w:hAnsi="Times New Roman" w:cs="Times New Roman"/>
          <w:sz w:val="28"/>
          <w:szCs w:val="28"/>
        </w:rPr>
        <w:t xml:space="preserve"> </w:t>
      </w:r>
      <w:r w:rsidR="007C78C1" w:rsidRPr="002977A6">
        <w:rPr>
          <w:rFonts w:ascii="Times New Roman" w:hAnsi="Times New Roman" w:cs="Times New Roman"/>
          <w:sz w:val="28"/>
          <w:szCs w:val="28"/>
        </w:rPr>
        <w:t xml:space="preserve">Во-вторых, отсутствие четких и прозрачных процедур при проведении цифровых голосований, недостаточный контроль со стороны наблюдателей, и непонятные и сложные для понимания алгоритмы работы могут вызвать подозрения у граждан. </w:t>
      </w:r>
      <w:r w:rsidR="007C78C1">
        <w:rPr>
          <w:rFonts w:ascii="Times New Roman" w:hAnsi="Times New Roman" w:cs="Times New Roman"/>
          <w:sz w:val="28"/>
          <w:szCs w:val="28"/>
        </w:rPr>
        <w:t xml:space="preserve"> </w:t>
      </w:r>
      <w:r w:rsidR="007C78C1" w:rsidRPr="007C78C1">
        <w:rPr>
          <w:rFonts w:ascii="Times New Roman" w:hAnsi="Times New Roman" w:cs="Times New Roman"/>
          <w:sz w:val="28"/>
          <w:szCs w:val="28"/>
        </w:rPr>
        <w:t>Наконец, можно отметить психологический фактор: традиционное голосование в России ухвачено давно и является привычным и довольно легко понимаемым гражданами. Необходимо время, чтобы новые технологии стали более привычными и надежными для большинства граждан.</w:t>
      </w:r>
      <w:r w:rsidR="00625171">
        <w:rPr>
          <w:rFonts w:ascii="Times New Roman" w:hAnsi="Times New Roman" w:cs="Times New Roman"/>
          <w:sz w:val="28"/>
          <w:szCs w:val="28"/>
        </w:rPr>
        <w:t xml:space="preserve"> Полагаем, что это связано с тем, что </w:t>
      </w:r>
      <w:r w:rsidR="00625171" w:rsidRPr="00625171">
        <w:rPr>
          <w:rFonts w:ascii="Times New Roman" w:hAnsi="Times New Roman" w:cs="Times New Roman"/>
          <w:sz w:val="28"/>
          <w:szCs w:val="28"/>
        </w:rPr>
        <w:t xml:space="preserve">люди, которые не имеют опыта использования техники или не привыкли работать с цифровыми технологиями, могут испытывать недоверие к новым форматам голосования. Это может быть связано с недостатком знаний о том, как работает электронное голосование, каковы процессы обработки данных и как обеспечивается безопасность процедуры. </w:t>
      </w:r>
      <w:r w:rsidR="00625171">
        <w:rPr>
          <w:rFonts w:ascii="Times New Roman" w:hAnsi="Times New Roman" w:cs="Times New Roman"/>
          <w:sz w:val="28"/>
          <w:szCs w:val="28"/>
        </w:rPr>
        <w:t xml:space="preserve"> </w:t>
      </w:r>
    </w:p>
    <w:p w14:paraId="6555EAAB" w14:textId="0C3EBB91" w:rsidR="00475BAC" w:rsidRPr="00625171" w:rsidRDefault="00475BAC" w:rsidP="00B836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гипотеза о том, что у</w:t>
      </w:r>
      <w:r w:rsidRPr="00475BAC">
        <w:rPr>
          <w:rFonts w:ascii="Times New Roman" w:hAnsi="Times New Roman" w:cs="Times New Roman"/>
          <w:sz w:val="28"/>
          <w:szCs w:val="28"/>
        </w:rPr>
        <w:t>величение доступности электронных платформ повышает эффективность электронного политического участия в России</w:t>
      </w:r>
      <w:r>
        <w:rPr>
          <w:rFonts w:ascii="Times New Roman" w:hAnsi="Times New Roman" w:cs="Times New Roman"/>
          <w:sz w:val="28"/>
          <w:szCs w:val="28"/>
        </w:rPr>
        <w:t xml:space="preserve"> </w:t>
      </w:r>
      <w:r w:rsidRPr="00475BAC">
        <w:rPr>
          <w:rFonts w:ascii="Times New Roman" w:hAnsi="Times New Roman" w:cs="Times New Roman"/>
          <w:b/>
          <w:bCs/>
          <w:sz w:val="28"/>
          <w:szCs w:val="28"/>
        </w:rPr>
        <w:t>не подтвердилась</w:t>
      </w:r>
    </w:p>
    <w:p w14:paraId="59524C34" w14:textId="45E5D9D8" w:rsidR="00943CDD" w:rsidRPr="00943CDD" w:rsidRDefault="00625171" w:rsidP="00B83698">
      <w:pPr>
        <w:spacing w:after="0" w:line="360" w:lineRule="auto"/>
        <w:ind w:firstLine="709"/>
        <w:contextualSpacing/>
        <w:jc w:val="both"/>
        <w:rPr>
          <w:rFonts w:ascii="Times New Roman" w:hAnsi="Times New Roman" w:cs="Times New Roman"/>
          <w:sz w:val="28"/>
          <w:szCs w:val="28"/>
        </w:rPr>
      </w:pPr>
      <w:r w:rsidRPr="00625171">
        <w:rPr>
          <w:rFonts w:ascii="Times New Roman" w:hAnsi="Times New Roman" w:cs="Times New Roman"/>
          <w:sz w:val="28"/>
          <w:szCs w:val="28"/>
        </w:rPr>
        <w:t xml:space="preserve">Кроме того, многие люди могут воспринимать цифровые технологии как что-то незнакомое и непонятное, что создает у них чувство неразберихи и недоверия. Отсутствие возможности непосредственного контроля за процессом голосования и подсчета голосов также может вызывать опасения у </w:t>
      </w:r>
      <w:r w:rsidRPr="00943CDD">
        <w:rPr>
          <w:rFonts w:ascii="Times New Roman" w:hAnsi="Times New Roman" w:cs="Times New Roman"/>
          <w:sz w:val="28"/>
          <w:szCs w:val="28"/>
        </w:rPr>
        <w:t>некоторых людей. Имеет место быть предложение, что некоторая часть респондентов действительно имели негативный опыт участия в электронных выборах.</w:t>
      </w:r>
      <w:r w:rsidR="00001C7A">
        <w:rPr>
          <w:rFonts w:ascii="Times New Roman" w:hAnsi="Times New Roman" w:cs="Times New Roman"/>
          <w:sz w:val="28"/>
          <w:szCs w:val="28"/>
        </w:rPr>
        <w:t xml:space="preserve"> </w:t>
      </w:r>
      <w:r w:rsidRPr="00943CDD">
        <w:rPr>
          <w:rFonts w:ascii="Times New Roman" w:hAnsi="Times New Roman" w:cs="Times New Roman"/>
          <w:sz w:val="28"/>
          <w:szCs w:val="28"/>
        </w:rPr>
        <w:t xml:space="preserve">Таким образом, полученные данные анкеты </w:t>
      </w:r>
      <w:r w:rsidR="00943CDD" w:rsidRPr="00943CDD">
        <w:rPr>
          <w:rFonts w:ascii="Times New Roman" w:hAnsi="Times New Roman" w:cs="Times New Roman"/>
          <w:sz w:val="28"/>
          <w:szCs w:val="28"/>
        </w:rPr>
        <w:t>позволяют нам сделать следующие выводы:</w:t>
      </w:r>
    </w:p>
    <w:p w14:paraId="3FF638A6" w14:textId="2019AB77" w:rsidR="003D12A8" w:rsidRPr="00943CDD" w:rsidRDefault="00943CDD" w:rsidP="00B83698">
      <w:pPr>
        <w:spacing w:after="0" w:line="360" w:lineRule="auto"/>
        <w:ind w:firstLine="709"/>
        <w:contextualSpacing/>
        <w:jc w:val="both"/>
        <w:rPr>
          <w:rFonts w:ascii="Times New Roman" w:hAnsi="Times New Roman" w:cs="Times New Roman"/>
          <w:sz w:val="28"/>
          <w:szCs w:val="28"/>
        </w:rPr>
      </w:pPr>
      <w:r w:rsidRPr="00943CDD">
        <w:rPr>
          <w:rFonts w:ascii="Times New Roman" w:hAnsi="Times New Roman" w:cs="Times New Roman"/>
          <w:sz w:val="28"/>
          <w:szCs w:val="28"/>
        </w:rPr>
        <w:t>Во-первых</w:t>
      </w:r>
      <w:r w:rsidR="003D12A8" w:rsidRPr="00943CDD">
        <w:rPr>
          <w:rFonts w:ascii="Times New Roman" w:hAnsi="Times New Roman" w:cs="Times New Roman"/>
          <w:sz w:val="28"/>
          <w:szCs w:val="28"/>
        </w:rPr>
        <w:t xml:space="preserve">, цифровое участие по оценкам респондентов может быть эффективным инструментом для решения реальных политических и социально-экономических задач региона. </w:t>
      </w:r>
      <w:r w:rsidR="00625171" w:rsidRPr="00943CDD">
        <w:rPr>
          <w:rFonts w:ascii="Times New Roman" w:hAnsi="Times New Roman" w:cs="Times New Roman"/>
          <w:sz w:val="28"/>
          <w:szCs w:val="28"/>
        </w:rPr>
        <w:t xml:space="preserve">Вместе с тем </w:t>
      </w:r>
      <w:r w:rsidR="002977A6" w:rsidRPr="00943CDD">
        <w:rPr>
          <w:rFonts w:ascii="Times New Roman" w:hAnsi="Times New Roman" w:cs="Times New Roman"/>
          <w:sz w:val="28"/>
          <w:szCs w:val="28"/>
        </w:rPr>
        <w:t>актуализируется вопрос доверия к данным практикам, также существует</w:t>
      </w:r>
      <w:r w:rsidR="003D12A8" w:rsidRPr="00943CDD">
        <w:rPr>
          <w:rFonts w:ascii="Times New Roman" w:hAnsi="Times New Roman" w:cs="Times New Roman"/>
          <w:sz w:val="28"/>
          <w:szCs w:val="28"/>
        </w:rPr>
        <w:t xml:space="preserve"> по различным формам цифрового участия. Например, некоторые респонденты могут сомневаться в эффективности онлайн-инициатив, или им не хватает уверенности в правильности выбора решения.</w:t>
      </w:r>
    </w:p>
    <w:p w14:paraId="7A310067" w14:textId="1550AE72" w:rsidR="00625171" w:rsidRPr="00943CDD" w:rsidRDefault="00943CDD" w:rsidP="00B83698">
      <w:pPr>
        <w:spacing w:after="0" w:line="360" w:lineRule="auto"/>
        <w:ind w:firstLine="709"/>
        <w:contextualSpacing/>
        <w:jc w:val="both"/>
        <w:rPr>
          <w:rFonts w:ascii="Times New Roman" w:hAnsi="Times New Roman" w:cs="Times New Roman"/>
          <w:sz w:val="28"/>
          <w:szCs w:val="28"/>
        </w:rPr>
      </w:pPr>
      <w:r w:rsidRPr="00943CDD">
        <w:rPr>
          <w:rFonts w:ascii="Times New Roman" w:hAnsi="Times New Roman" w:cs="Times New Roman"/>
          <w:sz w:val="28"/>
          <w:szCs w:val="28"/>
        </w:rPr>
        <w:t>Во-вторах, в</w:t>
      </w:r>
      <w:r w:rsidR="00625171" w:rsidRPr="00943CDD">
        <w:rPr>
          <w:rFonts w:ascii="Times New Roman" w:hAnsi="Times New Roman" w:cs="Times New Roman"/>
          <w:sz w:val="28"/>
          <w:szCs w:val="28"/>
        </w:rPr>
        <w:t>месте с вопросами доверия актуализируются вопросы опыта взаимодействия с электронными технологиями. Зачастую, представления об эффективности форм участия основаны на личностных предположениях и догадках. Однако, стоит отметить, что представленных вариантов, наиболее эффективной формой по оценкам опрашиваемых являются личное участие в политических и общественных организациях, а также обращение к государственным органам и их представителям через социальные сети и официальные сайты.</w:t>
      </w:r>
    </w:p>
    <w:p w14:paraId="081316E6" w14:textId="0D856110" w:rsidR="00625171" w:rsidRPr="00943CDD" w:rsidRDefault="00943CDD" w:rsidP="00B83698">
      <w:pPr>
        <w:spacing w:after="0" w:line="360" w:lineRule="auto"/>
        <w:ind w:firstLine="709"/>
        <w:jc w:val="both"/>
        <w:rPr>
          <w:rFonts w:ascii="Times New Roman" w:hAnsi="Times New Roman" w:cs="Times New Roman"/>
          <w:sz w:val="28"/>
          <w:szCs w:val="28"/>
        </w:rPr>
      </w:pPr>
      <w:r w:rsidRPr="00943CDD">
        <w:rPr>
          <w:rFonts w:ascii="Times New Roman" w:hAnsi="Times New Roman" w:cs="Times New Roman"/>
          <w:sz w:val="28"/>
          <w:szCs w:val="28"/>
        </w:rPr>
        <w:t xml:space="preserve">В-третьих, </w:t>
      </w:r>
      <w:r w:rsidR="00625171" w:rsidRPr="00943CDD">
        <w:rPr>
          <w:rFonts w:ascii="Times New Roman" w:hAnsi="Times New Roman" w:cs="Times New Roman"/>
          <w:sz w:val="28"/>
          <w:szCs w:val="28"/>
        </w:rPr>
        <w:t xml:space="preserve">низкий уровень </w:t>
      </w:r>
      <w:r w:rsidRPr="00943CDD">
        <w:rPr>
          <w:rFonts w:ascii="Times New Roman" w:hAnsi="Times New Roman" w:cs="Times New Roman"/>
          <w:sz w:val="28"/>
          <w:szCs w:val="28"/>
        </w:rPr>
        <w:t xml:space="preserve">цифровой </w:t>
      </w:r>
      <w:r w:rsidR="00625171" w:rsidRPr="00943CDD">
        <w:rPr>
          <w:rFonts w:ascii="Times New Roman" w:hAnsi="Times New Roman" w:cs="Times New Roman"/>
          <w:sz w:val="28"/>
          <w:szCs w:val="28"/>
        </w:rPr>
        <w:t xml:space="preserve">политической активности фактически несовместим с высоким уровнем неудовлетворенности экономическими аспектами жизни граждан. Как мы считаем, </w:t>
      </w:r>
      <w:r w:rsidRPr="00943CDD">
        <w:rPr>
          <w:rFonts w:ascii="Times New Roman" w:hAnsi="Times New Roman" w:cs="Times New Roman"/>
          <w:sz w:val="28"/>
          <w:szCs w:val="28"/>
        </w:rPr>
        <w:t>появление аналогов привычных форм политического участия</w:t>
      </w:r>
      <w:r w:rsidR="00625171" w:rsidRPr="00943CDD">
        <w:rPr>
          <w:rFonts w:ascii="Times New Roman" w:hAnsi="Times New Roman" w:cs="Times New Roman"/>
          <w:sz w:val="28"/>
          <w:szCs w:val="28"/>
        </w:rPr>
        <w:t xml:space="preserve">, при этом, не способствует </w:t>
      </w:r>
      <w:r w:rsidR="00625171" w:rsidRPr="00943CDD">
        <w:rPr>
          <w:rFonts w:ascii="Times New Roman" w:hAnsi="Times New Roman" w:cs="Times New Roman"/>
          <w:sz w:val="28"/>
          <w:szCs w:val="28"/>
        </w:rPr>
        <w:lastRenderedPageBreak/>
        <w:t xml:space="preserve">проявлению </w:t>
      </w:r>
      <w:r w:rsidRPr="00943CDD">
        <w:rPr>
          <w:rFonts w:ascii="Times New Roman" w:hAnsi="Times New Roman" w:cs="Times New Roman"/>
          <w:sz w:val="28"/>
          <w:szCs w:val="28"/>
        </w:rPr>
        <w:t xml:space="preserve">цифровой </w:t>
      </w:r>
      <w:r w:rsidR="00625171" w:rsidRPr="00943CDD">
        <w:rPr>
          <w:rFonts w:ascii="Times New Roman" w:hAnsi="Times New Roman" w:cs="Times New Roman"/>
          <w:sz w:val="28"/>
          <w:szCs w:val="28"/>
        </w:rPr>
        <w:t>политической активности</w:t>
      </w:r>
      <w:r w:rsidRPr="00943CDD">
        <w:rPr>
          <w:rFonts w:ascii="Times New Roman" w:hAnsi="Times New Roman" w:cs="Times New Roman"/>
          <w:sz w:val="28"/>
          <w:szCs w:val="28"/>
        </w:rPr>
        <w:t>, как отдельной практики участия, а скорее дополняет традиционные участия. Так, например, наивысший показатель вовлеченности в решение вопросов социально-политического характера присущ к той группе респондентов, которые уже имеют опыт участия офлайн формате.</w:t>
      </w:r>
    </w:p>
    <w:p w14:paraId="1D5C6FEA" w14:textId="1DE31AE0" w:rsidR="00001C7A" w:rsidRDefault="00943CDD" w:rsidP="00B83698">
      <w:pPr>
        <w:spacing w:after="0" w:line="360" w:lineRule="auto"/>
        <w:ind w:firstLine="709"/>
        <w:contextualSpacing/>
        <w:jc w:val="both"/>
        <w:rPr>
          <w:rFonts w:ascii="Times New Roman" w:hAnsi="Times New Roman" w:cs="Times New Roman"/>
          <w:sz w:val="28"/>
          <w:szCs w:val="28"/>
        </w:rPr>
      </w:pPr>
      <w:r w:rsidRPr="00943CDD">
        <w:rPr>
          <w:rFonts w:ascii="Times New Roman" w:hAnsi="Times New Roman" w:cs="Times New Roman"/>
          <w:sz w:val="28"/>
          <w:szCs w:val="28"/>
        </w:rPr>
        <w:t xml:space="preserve">В-четвертых, необходимо учитывать, что низкий уровень цифровой политической активности может быть связан с недостаточным уровнем цифровой грамотности населения, а также ограниченным доступом к цифровым технологиям в некоторых регионах. Поэтому для увеличения цифровой политической активности необходимы широкомасштабные меры по повышению уровня цифровой грамотности и развитию цифровой инфраструктуры. </w:t>
      </w:r>
      <w:r w:rsidR="00E269AA">
        <w:rPr>
          <w:rFonts w:ascii="Times New Roman" w:hAnsi="Times New Roman" w:cs="Times New Roman"/>
          <w:sz w:val="28"/>
          <w:szCs w:val="28"/>
        </w:rPr>
        <w:t xml:space="preserve"> Предполагаем, что данные меры способствуют росту </w:t>
      </w:r>
      <w:r w:rsidR="00E269AA" w:rsidRPr="00B45051">
        <w:rPr>
          <w:rFonts w:ascii="Times New Roman" w:hAnsi="Times New Roman" w:cs="Times New Roman"/>
          <w:sz w:val="28"/>
          <w:szCs w:val="28"/>
        </w:rPr>
        <w:t>уверенност</w:t>
      </w:r>
      <w:r w:rsidR="00E269AA">
        <w:rPr>
          <w:rFonts w:ascii="Times New Roman" w:hAnsi="Times New Roman" w:cs="Times New Roman"/>
          <w:sz w:val="28"/>
          <w:szCs w:val="28"/>
        </w:rPr>
        <w:t>и</w:t>
      </w:r>
      <w:r w:rsidR="00E269AA" w:rsidRPr="00B45051">
        <w:rPr>
          <w:rFonts w:ascii="Times New Roman" w:hAnsi="Times New Roman" w:cs="Times New Roman"/>
          <w:sz w:val="28"/>
          <w:szCs w:val="28"/>
        </w:rPr>
        <w:t xml:space="preserve"> в эффективности </w:t>
      </w:r>
      <w:r w:rsidR="00E269AA">
        <w:rPr>
          <w:rFonts w:ascii="Times New Roman" w:hAnsi="Times New Roman" w:cs="Times New Roman"/>
          <w:sz w:val="28"/>
          <w:szCs w:val="28"/>
        </w:rPr>
        <w:t xml:space="preserve">в цифровых формах политического участия, а также в </w:t>
      </w:r>
      <w:r w:rsidR="00E269AA" w:rsidRPr="00B45051">
        <w:rPr>
          <w:rFonts w:ascii="Times New Roman" w:hAnsi="Times New Roman" w:cs="Times New Roman"/>
          <w:sz w:val="28"/>
          <w:szCs w:val="28"/>
        </w:rPr>
        <w:t>правильности выбора решения.</w:t>
      </w:r>
      <w:r w:rsidR="00001C7A">
        <w:rPr>
          <w:rFonts w:ascii="Times New Roman" w:hAnsi="Times New Roman" w:cs="Times New Roman"/>
          <w:sz w:val="28"/>
          <w:szCs w:val="28"/>
        </w:rPr>
        <w:t xml:space="preserve"> </w:t>
      </w:r>
      <w:r w:rsidRPr="00943CDD">
        <w:rPr>
          <w:rFonts w:ascii="Times New Roman" w:hAnsi="Times New Roman" w:cs="Times New Roman"/>
          <w:sz w:val="28"/>
          <w:szCs w:val="28"/>
        </w:rPr>
        <w:t>Кроме того, важно обеспечить доступность и удобство использования цифровых инструментов для политической активности граждан, таких как электронные петиции, онлайн-голосования и т.д.</w:t>
      </w:r>
    </w:p>
    <w:p w14:paraId="3AF075B7" w14:textId="77777777" w:rsidR="00001C7A" w:rsidRPr="00BA6E23" w:rsidRDefault="00001C7A" w:rsidP="00B836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определить потенциал цифрового участия, нам необходимо получить представление о м</w:t>
      </w:r>
      <w:r w:rsidRPr="006E26D4">
        <w:rPr>
          <w:rFonts w:ascii="Times New Roman" w:hAnsi="Times New Roman" w:cs="Times New Roman"/>
          <w:sz w:val="28"/>
          <w:szCs w:val="28"/>
        </w:rPr>
        <w:t>отив</w:t>
      </w:r>
      <w:r>
        <w:rPr>
          <w:rFonts w:ascii="Times New Roman" w:hAnsi="Times New Roman" w:cs="Times New Roman"/>
          <w:sz w:val="28"/>
          <w:szCs w:val="28"/>
        </w:rPr>
        <w:t xml:space="preserve">ы цифрового </w:t>
      </w:r>
      <w:r w:rsidRPr="006E26D4">
        <w:rPr>
          <w:rFonts w:ascii="Times New Roman" w:hAnsi="Times New Roman" w:cs="Times New Roman"/>
          <w:sz w:val="28"/>
          <w:szCs w:val="28"/>
        </w:rPr>
        <w:t xml:space="preserve">участия </w:t>
      </w:r>
      <w:r>
        <w:rPr>
          <w:rFonts w:ascii="Times New Roman" w:hAnsi="Times New Roman" w:cs="Times New Roman"/>
          <w:sz w:val="28"/>
          <w:szCs w:val="28"/>
        </w:rPr>
        <w:t>жителей региона. было прежде всего закрепить и углубить полученные результаты. Для этого мы задействовали метод фокус-группового исследования, план реализации которого состоял из шести основных пунктов:</w:t>
      </w:r>
    </w:p>
    <w:p w14:paraId="35E0BACF" w14:textId="77777777" w:rsidR="00001C7A" w:rsidRPr="00BA6E23" w:rsidRDefault="00001C7A" w:rsidP="00B83698">
      <w:pPr>
        <w:spacing w:after="0" w:line="360" w:lineRule="auto"/>
        <w:ind w:firstLine="709"/>
        <w:contextualSpacing/>
        <w:jc w:val="both"/>
        <w:rPr>
          <w:rFonts w:ascii="Times New Roman" w:hAnsi="Times New Roman" w:cs="Times New Roman"/>
          <w:sz w:val="28"/>
          <w:szCs w:val="28"/>
        </w:rPr>
      </w:pPr>
      <w:r w:rsidRPr="00BA6E23">
        <w:rPr>
          <w:rFonts w:ascii="Times New Roman" w:hAnsi="Times New Roman" w:cs="Times New Roman"/>
          <w:sz w:val="28"/>
          <w:szCs w:val="28"/>
        </w:rPr>
        <w:t>1. Определение цели исследования - в данном случае целью исследования является выявление мотивов участия граждан в цифровом политическом участии</w:t>
      </w:r>
      <w:r>
        <w:rPr>
          <w:rFonts w:ascii="Times New Roman" w:hAnsi="Times New Roman" w:cs="Times New Roman"/>
          <w:sz w:val="28"/>
          <w:szCs w:val="28"/>
        </w:rPr>
        <w:t>. Также на данном этапе нам было необходимо закрепить представления о</w:t>
      </w:r>
      <w:r w:rsidRPr="00BA6E23">
        <w:rPr>
          <w:rFonts w:ascii="Times New Roman" w:hAnsi="Times New Roman" w:cs="Times New Roman"/>
          <w:sz w:val="28"/>
          <w:szCs w:val="28"/>
        </w:rPr>
        <w:t xml:space="preserve"> достоинств</w:t>
      </w:r>
      <w:r>
        <w:rPr>
          <w:rFonts w:ascii="Times New Roman" w:hAnsi="Times New Roman" w:cs="Times New Roman"/>
          <w:sz w:val="28"/>
          <w:szCs w:val="28"/>
        </w:rPr>
        <w:t>ах</w:t>
      </w:r>
      <w:r w:rsidRPr="00BA6E23">
        <w:rPr>
          <w:rFonts w:ascii="Times New Roman" w:hAnsi="Times New Roman" w:cs="Times New Roman"/>
          <w:sz w:val="28"/>
          <w:szCs w:val="28"/>
        </w:rPr>
        <w:t xml:space="preserve"> и недостатков </w:t>
      </w:r>
      <w:r>
        <w:rPr>
          <w:rFonts w:ascii="Times New Roman" w:hAnsi="Times New Roman" w:cs="Times New Roman"/>
          <w:sz w:val="28"/>
          <w:szCs w:val="28"/>
        </w:rPr>
        <w:t>политического участия в цифровой среде.</w:t>
      </w:r>
    </w:p>
    <w:p w14:paraId="096B5C10" w14:textId="77777777" w:rsidR="00001C7A" w:rsidRDefault="00001C7A" w:rsidP="00B83698">
      <w:pPr>
        <w:spacing w:after="0" w:line="360" w:lineRule="auto"/>
        <w:ind w:firstLine="709"/>
        <w:contextualSpacing/>
        <w:jc w:val="both"/>
        <w:rPr>
          <w:rFonts w:ascii="Times New Roman" w:hAnsi="Times New Roman" w:cs="Times New Roman"/>
          <w:sz w:val="28"/>
          <w:szCs w:val="28"/>
        </w:rPr>
      </w:pPr>
      <w:r w:rsidRPr="00BA6E23">
        <w:rPr>
          <w:rFonts w:ascii="Times New Roman" w:hAnsi="Times New Roman" w:cs="Times New Roman"/>
          <w:sz w:val="28"/>
          <w:szCs w:val="28"/>
        </w:rPr>
        <w:t xml:space="preserve">2. Формирование группы участников </w:t>
      </w:r>
      <w:r>
        <w:rPr>
          <w:rFonts w:ascii="Times New Roman" w:hAnsi="Times New Roman" w:cs="Times New Roman"/>
          <w:sz w:val="28"/>
          <w:szCs w:val="28"/>
        </w:rPr>
        <w:t>–</w:t>
      </w:r>
      <w:r w:rsidRPr="00BA6E23">
        <w:rPr>
          <w:rFonts w:ascii="Times New Roman" w:hAnsi="Times New Roman" w:cs="Times New Roman"/>
          <w:sz w:val="28"/>
          <w:szCs w:val="28"/>
        </w:rPr>
        <w:t xml:space="preserve"> </w:t>
      </w:r>
      <w:r>
        <w:rPr>
          <w:rFonts w:ascii="Times New Roman" w:hAnsi="Times New Roman" w:cs="Times New Roman"/>
          <w:sz w:val="28"/>
          <w:szCs w:val="28"/>
        </w:rPr>
        <w:t xml:space="preserve">для наиболее наглядной репрезентативности выборки, ещё в ходе проведения анкетирования, нами была задействована методика Сидни Милбраса, в ходе которой мы </w:t>
      </w:r>
      <w:r w:rsidRPr="00BA6E23">
        <w:rPr>
          <w:rFonts w:ascii="Times New Roman" w:hAnsi="Times New Roman" w:cs="Times New Roman"/>
          <w:sz w:val="28"/>
          <w:szCs w:val="28"/>
        </w:rPr>
        <w:t xml:space="preserve">оценить </w:t>
      </w:r>
      <w:r w:rsidRPr="00BA6E23">
        <w:rPr>
          <w:rFonts w:ascii="Times New Roman" w:hAnsi="Times New Roman" w:cs="Times New Roman"/>
          <w:sz w:val="28"/>
          <w:szCs w:val="28"/>
        </w:rPr>
        <w:lastRenderedPageBreak/>
        <w:t>политическую активность граждан на основе их ответов на ряд вопросов, которые позволяют определить, насколько люди вовлечены в политическую жизнь страны и готовы принимать активное участие в ней</w:t>
      </w:r>
      <w:r>
        <w:rPr>
          <w:rFonts w:ascii="Times New Roman" w:hAnsi="Times New Roman" w:cs="Times New Roman"/>
          <w:sz w:val="28"/>
          <w:szCs w:val="28"/>
        </w:rPr>
        <w:t>, а также понять тенденцию к изменению политической активности.</w:t>
      </w:r>
      <w:r>
        <w:rPr>
          <w:rFonts w:ascii="Times New Roman" w:hAnsi="Times New Roman" w:cs="Times New Roman"/>
          <w:sz w:val="28"/>
          <w:szCs w:val="28"/>
        </w:rPr>
        <w:br/>
      </w:r>
      <w:r w:rsidRPr="00BA6E23">
        <w:rPr>
          <w:rFonts w:ascii="Times New Roman" w:hAnsi="Times New Roman" w:cs="Times New Roman"/>
          <w:sz w:val="28"/>
          <w:szCs w:val="28"/>
        </w:rPr>
        <w:t>Основные показатели методики Милбраса</w:t>
      </w:r>
      <w:r>
        <w:rPr>
          <w:rFonts w:ascii="Times New Roman" w:hAnsi="Times New Roman" w:cs="Times New Roman"/>
          <w:sz w:val="28"/>
          <w:szCs w:val="28"/>
        </w:rPr>
        <w:t>, которые мы взяли во внимание составляют: и</w:t>
      </w:r>
      <w:r w:rsidRPr="00BA6E23">
        <w:rPr>
          <w:rFonts w:ascii="Times New Roman" w:hAnsi="Times New Roman" w:cs="Times New Roman"/>
          <w:sz w:val="28"/>
          <w:szCs w:val="28"/>
        </w:rPr>
        <w:t>нформированность — определяется вопросами о том, как часто лицо следит за политическими новостями и насколько оно осведомлено в актуальных политических вопросах</w:t>
      </w:r>
      <w:r>
        <w:rPr>
          <w:rFonts w:ascii="Times New Roman" w:hAnsi="Times New Roman" w:cs="Times New Roman"/>
          <w:sz w:val="28"/>
          <w:szCs w:val="28"/>
        </w:rPr>
        <w:t>; з</w:t>
      </w:r>
      <w:r w:rsidRPr="00BA6E23">
        <w:rPr>
          <w:rFonts w:ascii="Times New Roman" w:hAnsi="Times New Roman" w:cs="Times New Roman"/>
          <w:sz w:val="28"/>
          <w:szCs w:val="28"/>
        </w:rPr>
        <w:t>аинтересованность — определяется вопросами о том, насколько человек интересуется политикой и насколько он готов заниматься дебатами по политическим вопросам</w:t>
      </w:r>
      <w:r>
        <w:rPr>
          <w:rFonts w:ascii="Times New Roman" w:hAnsi="Times New Roman" w:cs="Times New Roman"/>
          <w:sz w:val="28"/>
          <w:szCs w:val="28"/>
        </w:rPr>
        <w:t>; д</w:t>
      </w:r>
      <w:r w:rsidRPr="00BA6E23">
        <w:rPr>
          <w:rFonts w:ascii="Times New Roman" w:hAnsi="Times New Roman" w:cs="Times New Roman"/>
          <w:sz w:val="28"/>
          <w:szCs w:val="28"/>
        </w:rPr>
        <w:t>оступность — определяется вопросами о том, участвует ли человек в каких-то организациях, связанных с политикой, и готов ли он при этом затрачивать свое время и ресурсы на выполнение задач этих организаций</w:t>
      </w:r>
      <w:r>
        <w:rPr>
          <w:rFonts w:ascii="Times New Roman" w:hAnsi="Times New Roman" w:cs="Times New Roman"/>
          <w:sz w:val="28"/>
          <w:szCs w:val="28"/>
        </w:rPr>
        <w:t>; у</w:t>
      </w:r>
      <w:r w:rsidRPr="00BA6E23">
        <w:rPr>
          <w:rFonts w:ascii="Times New Roman" w:hAnsi="Times New Roman" w:cs="Times New Roman"/>
          <w:sz w:val="28"/>
          <w:szCs w:val="28"/>
        </w:rPr>
        <w:t>частие — определяется вопросами о том, готов ли человек участвовать в конкретных политических действиях, таких как протесты, голосования, подписывание петиций и т.д.</w:t>
      </w:r>
    </w:p>
    <w:p w14:paraId="76B78283" w14:textId="07502A83" w:rsidR="00001C7A" w:rsidRPr="00BA6E23" w:rsidRDefault="00001C7A" w:rsidP="00B836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было отобрано </w:t>
      </w:r>
      <w:r w:rsidRPr="0071165D">
        <w:rPr>
          <w:rFonts w:ascii="Times New Roman" w:hAnsi="Times New Roman" w:cs="Times New Roman"/>
          <w:sz w:val="28"/>
          <w:szCs w:val="28"/>
        </w:rPr>
        <w:t>8 человек</w:t>
      </w:r>
      <w:r>
        <w:rPr>
          <w:rFonts w:ascii="Times New Roman" w:hAnsi="Times New Roman" w:cs="Times New Roman"/>
          <w:sz w:val="28"/>
          <w:szCs w:val="28"/>
        </w:rPr>
        <w:t xml:space="preserve"> </w:t>
      </w:r>
      <w:r w:rsidRPr="0071165D">
        <w:rPr>
          <w:rFonts w:ascii="Times New Roman" w:hAnsi="Times New Roman" w:cs="Times New Roman"/>
          <w:sz w:val="28"/>
          <w:szCs w:val="28"/>
        </w:rPr>
        <w:t>в возрасте от 20 до 50 лет, имеющие опыт использования цифровых технологий для участия в политических процессах.</w:t>
      </w:r>
    </w:p>
    <w:p w14:paraId="7916DE56" w14:textId="36885367" w:rsidR="00001C7A" w:rsidRPr="00BA6E23" w:rsidRDefault="00001C7A" w:rsidP="00B83698">
      <w:pPr>
        <w:spacing w:after="0" w:line="360" w:lineRule="auto"/>
        <w:ind w:firstLine="709"/>
        <w:contextualSpacing/>
        <w:jc w:val="both"/>
        <w:rPr>
          <w:rFonts w:ascii="Times New Roman" w:hAnsi="Times New Roman" w:cs="Times New Roman"/>
          <w:sz w:val="28"/>
          <w:szCs w:val="28"/>
        </w:rPr>
      </w:pPr>
      <w:r w:rsidRPr="00BA6E23">
        <w:rPr>
          <w:rFonts w:ascii="Times New Roman" w:hAnsi="Times New Roman" w:cs="Times New Roman"/>
          <w:sz w:val="28"/>
          <w:szCs w:val="28"/>
        </w:rPr>
        <w:t>3. Определение формата и места проведения</w:t>
      </w:r>
      <w:r>
        <w:rPr>
          <w:rFonts w:ascii="Times New Roman" w:hAnsi="Times New Roman" w:cs="Times New Roman"/>
          <w:sz w:val="28"/>
          <w:szCs w:val="28"/>
        </w:rPr>
        <w:t xml:space="preserve">.  В нашем случае, </w:t>
      </w:r>
      <w:r w:rsidRPr="00BA6E23">
        <w:rPr>
          <w:rFonts w:ascii="Times New Roman" w:hAnsi="Times New Roman" w:cs="Times New Roman"/>
          <w:sz w:val="28"/>
          <w:szCs w:val="28"/>
        </w:rPr>
        <w:t>фокус-групп</w:t>
      </w:r>
      <w:r>
        <w:rPr>
          <w:rFonts w:ascii="Times New Roman" w:hAnsi="Times New Roman" w:cs="Times New Roman"/>
          <w:sz w:val="28"/>
          <w:szCs w:val="28"/>
        </w:rPr>
        <w:t xml:space="preserve">а была </w:t>
      </w:r>
      <w:r w:rsidRPr="00BA6E23">
        <w:rPr>
          <w:rFonts w:ascii="Times New Roman" w:hAnsi="Times New Roman" w:cs="Times New Roman"/>
          <w:sz w:val="28"/>
          <w:szCs w:val="28"/>
        </w:rPr>
        <w:t>организован</w:t>
      </w:r>
      <w:r>
        <w:rPr>
          <w:rFonts w:ascii="Times New Roman" w:hAnsi="Times New Roman" w:cs="Times New Roman"/>
          <w:sz w:val="28"/>
          <w:szCs w:val="28"/>
        </w:rPr>
        <w:t xml:space="preserve">а в виде </w:t>
      </w:r>
      <w:r w:rsidRPr="00BA6E23">
        <w:rPr>
          <w:rFonts w:ascii="Times New Roman" w:hAnsi="Times New Roman" w:cs="Times New Roman"/>
          <w:sz w:val="28"/>
          <w:szCs w:val="28"/>
        </w:rPr>
        <w:t xml:space="preserve">в специально </w:t>
      </w:r>
      <w:r>
        <w:rPr>
          <w:rFonts w:ascii="Times New Roman" w:hAnsi="Times New Roman" w:cs="Times New Roman"/>
          <w:sz w:val="28"/>
          <w:szCs w:val="28"/>
        </w:rPr>
        <w:t xml:space="preserve">организованной </w:t>
      </w:r>
      <w:r w:rsidRPr="00BA6E23">
        <w:rPr>
          <w:rFonts w:ascii="Times New Roman" w:hAnsi="Times New Roman" w:cs="Times New Roman"/>
          <w:sz w:val="28"/>
          <w:szCs w:val="28"/>
        </w:rPr>
        <w:t>комнате.</w:t>
      </w:r>
    </w:p>
    <w:p w14:paraId="61DDEE7D" w14:textId="1D53DB3B" w:rsidR="00001C7A" w:rsidRPr="00BA6E23" w:rsidRDefault="00001C7A" w:rsidP="00B83698">
      <w:pPr>
        <w:spacing w:after="0" w:line="360" w:lineRule="auto"/>
        <w:ind w:firstLine="709"/>
        <w:contextualSpacing/>
        <w:jc w:val="both"/>
        <w:rPr>
          <w:rFonts w:ascii="Times New Roman" w:hAnsi="Times New Roman" w:cs="Times New Roman"/>
          <w:sz w:val="28"/>
          <w:szCs w:val="28"/>
        </w:rPr>
      </w:pPr>
      <w:r w:rsidRPr="00BA6E23">
        <w:rPr>
          <w:rFonts w:ascii="Times New Roman" w:hAnsi="Times New Roman" w:cs="Times New Roman"/>
          <w:sz w:val="28"/>
          <w:szCs w:val="28"/>
        </w:rPr>
        <w:t>4. Подготовка вопросника исследования</w:t>
      </w:r>
      <w:r w:rsidR="00DE4B1E">
        <w:rPr>
          <w:rFonts w:ascii="Times New Roman" w:hAnsi="Times New Roman" w:cs="Times New Roman"/>
          <w:sz w:val="28"/>
          <w:szCs w:val="28"/>
        </w:rPr>
        <w:t xml:space="preserve"> (см. приложение 2)</w:t>
      </w:r>
      <w:r>
        <w:rPr>
          <w:rFonts w:ascii="Times New Roman" w:hAnsi="Times New Roman" w:cs="Times New Roman"/>
          <w:sz w:val="28"/>
          <w:szCs w:val="28"/>
        </w:rPr>
        <w:t xml:space="preserve">. В вопросник были включены вопросы, затрагивающие мотивы участия </w:t>
      </w:r>
      <w:r w:rsidRPr="00BA6E23">
        <w:rPr>
          <w:rFonts w:ascii="Times New Roman" w:hAnsi="Times New Roman" w:cs="Times New Roman"/>
          <w:sz w:val="28"/>
          <w:szCs w:val="28"/>
        </w:rPr>
        <w:t>в цифровых инициативах, оценки плюсов и минусов этого способа участия, а также вопросы о том, как граждане видят будущее цифрового политического участия.</w:t>
      </w:r>
    </w:p>
    <w:p w14:paraId="1A130F4C" w14:textId="77777777" w:rsidR="00001C7A" w:rsidRPr="00BA6E23" w:rsidRDefault="00001C7A" w:rsidP="00B83698">
      <w:pPr>
        <w:spacing w:after="0" w:line="360" w:lineRule="auto"/>
        <w:ind w:firstLine="709"/>
        <w:contextualSpacing/>
        <w:jc w:val="both"/>
        <w:rPr>
          <w:rFonts w:ascii="Times New Roman" w:hAnsi="Times New Roman" w:cs="Times New Roman"/>
          <w:sz w:val="28"/>
          <w:szCs w:val="28"/>
        </w:rPr>
      </w:pPr>
      <w:r w:rsidRPr="00BA6E23">
        <w:rPr>
          <w:rFonts w:ascii="Times New Roman" w:hAnsi="Times New Roman" w:cs="Times New Roman"/>
          <w:sz w:val="28"/>
          <w:szCs w:val="28"/>
        </w:rPr>
        <w:t xml:space="preserve">5. Проведение фокус-группы - на этом этапе участникам </w:t>
      </w:r>
      <w:r>
        <w:rPr>
          <w:rFonts w:ascii="Times New Roman" w:hAnsi="Times New Roman" w:cs="Times New Roman"/>
          <w:sz w:val="28"/>
          <w:szCs w:val="28"/>
        </w:rPr>
        <w:t>было необходимо</w:t>
      </w:r>
      <w:r w:rsidRPr="00BA6E23">
        <w:rPr>
          <w:rFonts w:ascii="Times New Roman" w:hAnsi="Times New Roman" w:cs="Times New Roman"/>
          <w:sz w:val="28"/>
          <w:szCs w:val="28"/>
        </w:rPr>
        <w:t xml:space="preserve"> ответить на вопросы, предложенные в вопроснике, а также высказать свои мнения и идеи по данной теме, при этом ведется запись ответов и комментариев участников.</w:t>
      </w:r>
    </w:p>
    <w:p w14:paraId="683EA0F0" w14:textId="0DE6FC9B" w:rsidR="00001C7A" w:rsidRDefault="00001C7A" w:rsidP="00B83698">
      <w:pPr>
        <w:spacing w:after="0" w:line="360" w:lineRule="auto"/>
        <w:ind w:firstLine="709"/>
        <w:contextualSpacing/>
        <w:jc w:val="both"/>
        <w:rPr>
          <w:rFonts w:ascii="Times New Roman" w:hAnsi="Times New Roman" w:cs="Times New Roman"/>
          <w:sz w:val="28"/>
          <w:szCs w:val="28"/>
        </w:rPr>
      </w:pPr>
      <w:r w:rsidRPr="00BA6E23">
        <w:rPr>
          <w:rFonts w:ascii="Times New Roman" w:hAnsi="Times New Roman" w:cs="Times New Roman"/>
          <w:sz w:val="28"/>
          <w:szCs w:val="28"/>
        </w:rPr>
        <w:lastRenderedPageBreak/>
        <w:t xml:space="preserve">6. Анализ полученных результатов - на основе записей и ответов участников </w:t>
      </w:r>
      <w:r>
        <w:rPr>
          <w:rFonts w:ascii="Times New Roman" w:hAnsi="Times New Roman" w:cs="Times New Roman"/>
          <w:sz w:val="28"/>
          <w:szCs w:val="28"/>
        </w:rPr>
        <w:t>мы получили ответы</w:t>
      </w:r>
      <w:r w:rsidRPr="00BA6E23">
        <w:rPr>
          <w:rFonts w:ascii="Times New Roman" w:hAnsi="Times New Roman" w:cs="Times New Roman"/>
          <w:sz w:val="28"/>
          <w:szCs w:val="28"/>
        </w:rPr>
        <w:t>, сформулированные идеи и мнения</w:t>
      </w:r>
      <w:r>
        <w:rPr>
          <w:rFonts w:ascii="Times New Roman" w:hAnsi="Times New Roman" w:cs="Times New Roman"/>
          <w:sz w:val="28"/>
          <w:szCs w:val="28"/>
        </w:rPr>
        <w:t xml:space="preserve">, которые в дальнейшем могут способствовать развитию </w:t>
      </w:r>
      <w:r w:rsidRPr="00BA6E23">
        <w:rPr>
          <w:rFonts w:ascii="Times New Roman" w:hAnsi="Times New Roman" w:cs="Times New Roman"/>
          <w:sz w:val="28"/>
          <w:szCs w:val="28"/>
        </w:rPr>
        <w:t>конкретных направлений в развитии цифрового политического участия.</w:t>
      </w:r>
    </w:p>
    <w:p w14:paraId="4139F880" w14:textId="58DE88F7" w:rsidR="00DE4B1E" w:rsidRDefault="00DE4B1E" w:rsidP="00DE4B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основе ответов участников фокус-группы, в рамках достижения цели по определению </w:t>
      </w:r>
      <w:r w:rsidRPr="00BA6E23">
        <w:rPr>
          <w:rFonts w:ascii="Times New Roman" w:hAnsi="Times New Roman" w:cs="Times New Roman"/>
          <w:sz w:val="28"/>
          <w:szCs w:val="28"/>
        </w:rPr>
        <w:t>мотивов участия граждан в цифровом политическом участии</w:t>
      </w:r>
      <w:r>
        <w:rPr>
          <w:rFonts w:ascii="Times New Roman" w:hAnsi="Times New Roman" w:cs="Times New Roman"/>
          <w:sz w:val="28"/>
          <w:szCs w:val="28"/>
        </w:rPr>
        <w:t xml:space="preserve">, мы можем </w:t>
      </w:r>
      <w:r w:rsidR="00E9635B">
        <w:rPr>
          <w:rFonts w:ascii="Times New Roman" w:hAnsi="Times New Roman" w:cs="Times New Roman"/>
          <w:sz w:val="28"/>
          <w:szCs w:val="28"/>
        </w:rPr>
        <w:t>разделить мнения участников на три</w:t>
      </w:r>
      <w:r>
        <w:rPr>
          <w:rFonts w:ascii="Times New Roman" w:hAnsi="Times New Roman" w:cs="Times New Roman"/>
          <w:sz w:val="28"/>
          <w:szCs w:val="28"/>
        </w:rPr>
        <w:t xml:space="preserve"> основны</w:t>
      </w:r>
      <w:r w:rsidR="00E9635B">
        <w:rPr>
          <w:rFonts w:ascii="Times New Roman" w:hAnsi="Times New Roman" w:cs="Times New Roman"/>
          <w:sz w:val="28"/>
          <w:szCs w:val="28"/>
        </w:rPr>
        <w:t>е</w:t>
      </w:r>
      <w:r>
        <w:rPr>
          <w:rFonts w:ascii="Times New Roman" w:hAnsi="Times New Roman" w:cs="Times New Roman"/>
          <w:sz w:val="28"/>
          <w:szCs w:val="28"/>
        </w:rPr>
        <w:t xml:space="preserve"> </w:t>
      </w:r>
      <w:r w:rsidR="00E9635B">
        <w:rPr>
          <w:rFonts w:ascii="Times New Roman" w:hAnsi="Times New Roman" w:cs="Times New Roman"/>
          <w:sz w:val="28"/>
          <w:szCs w:val="28"/>
        </w:rPr>
        <w:t>группы</w:t>
      </w:r>
      <w:r>
        <w:rPr>
          <w:rFonts w:ascii="Times New Roman" w:hAnsi="Times New Roman" w:cs="Times New Roman"/>
          <w:sz w:val="28"/>
          <w:szCs w:val="28"/>
        </w:rPr>
        <w:t xml:space="preserve">: положительная, нейтральная и негативная.  </w:t>
      </w:r>
    </w:p>
    <w:p w14:paraId="368E9565" w14:textId="0FA2C00F" w:rsidR="00A411CA" w:rsidRDefault="00DE4B1E" w:rsidP="00DE4B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положительным тенденциям мотивов участия респонденты отмечают оптимальную степень эффективности применения данных практик. Оценка эффективности основана на личном успешном опыте обращений к органам местной власти по актуальным вопросам. Кроме того, участники считают, что данные практики участия способствуют прямому диалогу, а также минимизируют риск того, что их обращение может «затеряться». </w:t>
      </w:r>
      <w:r w:rsidR="00A411CA">
        <w:rPr>
          <w:rFonts w:ascii="Times New Roman" w:hAnsi="Times New Roman" w:cs="Times New Roman"/>
          <w:sz w:val="28"/>
          <w:szCs w:val="28"/>
        </w:rPr>
        <w:t xml:space="preserve">Социальные сети и мессенджеры способны, по их мнению, активно распространять информацию для решения конкретных проблем. Так, жители Саратовской области приводят в пример официальные сообщества </w:t>
      </w:r>
      <w:r w:rsidR="00A411CA">
        <w:rPr>
          <w:rFonts w:ascii="Times New Roman" w:hAnsi="Times New Roman" w:cs="Times New Roman"/>
          <w:sz w:val="28"/>
          <w:szCs w:val="28"/>
        </w:rPr>
        <w:t xml:space="preserve">спикера Государственной думы Вячеслава Викторовича </w:t>
      </w:r>
      <w:r w:rsidR="00A411CA">
        <w:rPr>
          <w:rFonts w:ascii="Times New Roman" w:hAnsi="Times New Roman" w:cs="Times New Roman"/>
          <w:sz w:val="28"/>
          <w:szCs w:val="28"/>
        </w:rPr>
        <w:t>Володина, размещенные в социальной сети «</w:t>
      </w:r>
      <w:r w:rsidR="00E9635B">
        <w:rPr>
          <w:rFonts w:ascii="Times New Roman" w:hAnsi="Times New Roman" w:cs="Times New Roman"/>
          <w:sz w:val="28"/>
          <w:szCs w:val="28"/>
        </w:rPr>
        <w:t>ВКонтакте</w:t>
      </w:r>
      <w:r w:rsidR="00A411CA">
        <w:rPr>
          <w:rFonts w:ascii="Times New Roman" w:hAnsi="Times New Roman" w:cs="Times New Roman"/>
          <w:sz w:val="28"/>
          <w:szCs w:val="28"/>
        </w:rPr>
        <w:t xml:space="preserve">» и в мессенджере «Телеграм». Ими также отмечено, что данные электронные ресурсы задействуются не столько в качестве источника информации, сколько в качестве инструмента волеизъявления.  </w:t>
      </w:r>
    </w:p>
    <w:p w14:paraId="2FDADC25" w14:textId="213E3EE7" w:rsidR="00DE4B1E" w:rsidRDefault="00A411CA" w:rsidP="00E963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положительных качеств цифрового участия респонденты отмечают возможность оперативно совмещать несколько дел одновременно. Так, несколько участников фокус-групп, являющиеся индивидуальными предпринимателями, привели </w:t>
      </w:r>
      <w:r w:rsidR="00E9635B">
        <w:rPr>
          <w:rFonts w:ascii="Times New Roman" w:hAnsi="Times New Roman" w:cs="Times New Roman"/>
          <w:sz w:val="28"/>
          <w:szCs w:val="28"/>
        </w:rPr>
        <w:t xml:space="preserve">пример с участием в электронном голосовании тогда, когда они не могли выделить времени на физическое присутствие. Данный пример свидетельствует о том, что </w:t>
      </w:r>
      <w:r w:rsidR="00E9635B" w:rsidRPr="00DE4B1E">
        <w:rPr>
          <w:rFonts w:ascii="Times New Roman" w:hAnsi="Times New Roman" w:cs="Times New Roman"/>
          <w:sz w:val="28"/>
          <w:szCs w:val="28"/>
        </w:rPr>
        <w:t>цифровые</w:t>
      </w:r>
      <w:r w:rsidR="00DE4B1E" w:rsidRPr="00DE4B1E">
        <w:rPr>
          <w:rFonts w:ascii="Times New Roman" w:hAnsi="Times New Roman" w:cs="Times New Roman"/>
          <w:sz w:val="28"/>
          <w:szCs w:val="28"/>
        </w:rPr>
        <w:t xml:space="preserve"> инструменты значительно облегчают людям участие в политике, даже если у них нет времени или ресурсов для посещения митингов или личных встреч с </w:t>
      </w:r>
      <w:r w:rsidR="00DE4B1E" w:rsidRPr="00DE4B1E">
        <w:rPr>
          <w:rFonts w:ascii="Times New Roman" w:hAnsi="Times New Roman" w:cs="Times New Roman"/>
          <w:sz w:val="28"/>
          <w:szCs w:val="28"/>
        </w:rPr>
        <w:lastRenderedPageBreak/>
        <w:t xml:space="preserve">выборными должностными лицами. </w:t>
      </w:r>
      <w:r w:rsidR="00E9635B">
        <w:rPr>
          <w:rFonts w:ascii="Times New Roman" w:hAnsi="Times New Roman" w:cs="Times New Roman"/>
          <w:sz w:val="28"/>
          <w:szCs w:val="28"/>
        </w:rPr>
        <w:t xml:space="preserve">В ходе обсуждения, было также отмечено, что цифровые ресурсы позволяют </w:t>
      </w:r>
      <w:r w:rsidR="00DE4B1E" w:rsidRPr="00DE4B1E">
        <w:rPr>
          <w:rFonts w:ascii="Times New Roman" w:hAnsi="Times New Roman" w:cs="Times New Roman"/>
          <w:sz w:val="28"/>
          <w:szCs w:val="28"/>
        </w:rPr>
        <w:t xml:space="preserve">общаться с единомышленниками </w:t>
      </w:r>
      <w:r w:rsidR="00E9635B">
        <w:rPr>
          <w:rFonts w:ascii="Times New Roman" w:hAnsi="Times New Roman" w:cs="Times New Roman"/>
          <w:sz w:val="28"/>
          <w:szCs w:val="28"/>
        </w:rPr>
        <w:t xml:space="preserve">с других регионов, что создает </w:t>
      </w:r>
      <w:r w:rsidR="00E9635B" w:rsidRPr="00DE4B1E">
        <w:rPr>
          <w:rFonts w:ascii="Times New Roman" w:hAnsi="Times New Roman" w:cs="Times New Roman"/>
          <w:sz w:val="28"/>
          <w:szCs w:val="28"/>
        </w:rPr>
        <w:t>чувство</w:t>
      </w:r>
      <w:r w:rsidR="00DE4B1E" w:rsidRPr="00DE4B1E">
        <w:rPr>
          <w:rFonts w:ascii="Times New Roman" w:hAnsi="Times New Roman" w:cs="Times New Roman"/>
          <w:sz w:val="28"/>
          <w:szCs w:val="28"/>
        </w:rPr>
        <w:t xml:space="preserve"> общности вокруг общих политических </w:t>
      </w:r>
      <w:r w:rsidR="00E9635B">
        <w:rPr>
          <w:rFonts w:ascii="Times New Roman" w:hAnsi="Times New Roman" w:cs="Times New Roman"/>
          <w:sz w:val="28"/>
          <w:szCs w:val="28"/>
        </w:rPr>
        <w:t>взглядов</w:t>
      </w:r>
      <w:r w:rsidR="00DE4B1E" w:rsidRPr="00DE4B1E">
        <w:rPr>
          <w:rFonts w:ascii="Times New Roman" w:hAnsi="Times New Roman" w:cs="Times New Roman"/>
          <w:sz w:val="28"/>
          <w:szCs w:val="28"/>
        </w:rPr>
        <w:t xml:space="preserve">. </w:t>
      </w:r>
      <w:r w:rsidR="00E9635B">
        <w:rPr>
          <w:rFonts w:ascii="Times New Roman" w:hAnsi="Times New Roman" w:cs="Times New Roman"/>
          <w:sz w:val="28"/>
          <w:szCs w:val="28"/>
        </w:rPr>
        <w:t xml:space="preserve"> </w:t>
      </w:r>
      <w:r w:rsidR="00B548A7">
        <w:rPr>
          <w:rFonts w:ascii="Times New Roman" w:hAnsi="Times New Roman" w:cs="Times New Roman"/>
          <w:sz w:val="28"/>
          <w:szCs w:val="28"/>
        </w:rPr>
        <w:t xml:space="preserve">Ещё одним не менее важным аспектом мотивации к участию была отмечена анонимность. Несмотря на широкие дискуссии по данному вопросу, участники отмечают, что анонимность в некоторой степени все же присутствует. Анонимность даёт возможность делиться </w:t>
      </w:r>
      <w:r w:rsidR="00571831">
        <w:rPr>
          <w:rFonts w:ascii="Times New Roman" w:hAnsi="Times New Roman" w:cs="Times New Roman"/>
          <w:sz w:val="28"/>
          <w:szCs w:val="28"/>
        </w:rPr>
        <w:t>мнениями</w:t>
      </w:r>
      <w:r w:rsidR="00B548A7">
        <w:rPr>
          <w:rFonts w:ascii="Times New Roman" w:hAnsi="Times New Roman" w:cs="Times New Roman"/>
          <w:sz w:val="28"/>
          <w:szCs w:val="28"/>
        </w:rPr>
        <w:t xml:space="preserve">, а также </w:t>
      </w:r>
      <w:r w:rsidR="00571831">
        <w:rPr>
          <w:rFonts w:ascii="Times New Roman" w:hAnsi="Times New Roman" w:cs="Times New Roman"/>
          <w:sz w:val="28"/>
          <w:szCs w:val="28"/>
        </w:rPr>
        <w:t>подавать жалобы на</w:t>
      </w:r>
      <w:r w:rsidR="00B548A7">
        <w:rPr>
          <w:rFonts w:ascii="Times New Roman" w:hAnsi="Times New Roman" w:cs="Times New Roman"/>
          <w:sz w:val="28"/>
          <w:szCs w:val="28"/>
        </w:rPr>
        <w:t xml:space="preserve"> некоторых представителей органов местной власти без риска преследований</w:t>
      </w:r>
      <w:r w:rsidR="00571831">
        <w:rPr>
          <w:rFonts w:ascii="Times New Roman" w:hAnsi="Times New Roman" w:cs="Times New Roman"/>
          <w:sz w:val="28"/>
          <w:szCs w:val="28"/>
        </w:rPr>
        <w:t xml:space="preserve">, </w:t>
      </w:r>
      <w:r w:rsidR="00B548A7">
        <w:rPr>
          <w:rFonts w:ascii="Times New Roman" w:hAnsi="Times New Roman" w:cs="Times New Roman"/>
          <w:sz w:val="28"/>
          <w:szCs w:val="28"/>
        </w:rPr>
        <w:t>осуждения</w:t>
      </w:r>
      <w:r w:rsidR="00571831">
        <w:rPr>
          <w:rFonts w:ascii="Times New Roman" w:hAnsi="Times New Roman" w:cs="Times New Roman"/>
          <w:sz w:val="28"/>
          <w:szCs w:val="28"/>
        </w:rPr>
        <w:t xml:space="preserve"> и социального контакта.</w:t>
      </w:r>
    </w:p>
    <w:p w14:paraId="35EEABEA" w14:textId="1AD32F60" w:rsidR="00E53EBB" w:rsidRDefault="00E53EBB" w:rsidP="00E963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ряду не менее интересным мотивам и перспективам участия выступает возможность «отдохнуть в день выборов». Участники отмечают, что, если день выборов будет признан выходным днём, то это создает возможность заняться личными </w:t>
      </w:r>
      <w:r w:rsidR="00571831">
        <w:rPr>
          <w:rFonts w:ascii="Times New Roman" w:hAnsi="Times New Roman" w:cs="Times New Roman"/>
          <w:sz w:val="28"/>
          <w:szCs w:val="28"/>
        </w:rPr>
        <w:t>делами,</w:t>
      </w:r>
      <w:r>
        <w:rPr>
          <w:rFonts w:ascii="Times New Roman" w:hAnsi="Times New Roman" w:cs="Times New Roman"/>
          <w:sz w:val="28"/>
          <w:szCs w:val="28"/>
        </w:rPr>
        <w:t xml:space="preserve"> не посещая избирательный участок, при этом, не уклоняясь от гражданского долга.</w:t>
      </w:r>
    </w:p>
    <w:p w14:paraId="72A1A466" w14:textId="118AA1AA" w:rsidR="00571831" w:rsidRPr="00571831" w:rsidRDefault="00571831" w:rsidP="00571831">
      <w:pPr>
        <w:spacing w:after="0" w:line="360" w:lineRule="auto"/>
        <w:ind w:firstLine="709"/>
        <w:contextualSpacing/>
        <w:jc w:val="both"/>
        <w:rPr>
          <w:rFonts w:ascii="Times New Roman" w:hAnsi="Times New Roman" w:cs="Times New Roman"/>
          <w:sz w:val="28"/>
          <w:szCs w:val="28"/>
        </w:rPr>
      </w:pPr>
      <w:r w:rsidRPr="00571831">
        <w:rPr>
          <w:rFonts w:ascii="Times New Roman" w:hAnsi="Times New Roman" w:cs="Times New Roman"/>
          <w:sz w:val="28"/>
          <w:szCs w:val="28"/>
        </w:rPr>
        <w:t>Кроме того, цифровое участие предоставляет не только возможность проявить гражданскую позицию, но и дает доступ к информации о политических процессах, законодательных актах и принимаемых решениях. Это позволяет гражданам быть более информированными и критически мыслящими, что способствует развитию демократии в целом.</w:t>
      </w:r>
    </w:p>
    <w:p w14:paraId="756EDB30" w14:textId="6893FDB5" w:rsidR="00DE4B1E" w:rsidRDefault="00571831" w:rsidP="00F865E0">
      <w:pPr>
        <w:spacing w:after="0" w:line="360" w:lineRule="auto"/>
        <w:ind w:firstLine="709"/>
        <w:contextualSpacing/>
        <w:jc w:val="both"/>
        <w:rPr>
          <w:rFonts w:ascii="Times New Roman" w:hAnsi="Times New Roman" w:cs="Times New Roman"/>
          <w:sz w:val="28"/>
          <w:szCs w:val="28"/>
        </w:rPr>
      </w:pPr>
      <w:r w:rsidRPr="00571831">
        <w:rPr>
          <w:rFonts w:ascii="Times New Roman" w:hAnsi="Times New Roman" w:cs="Times New Roman"/>
          <w:sz w:val="28"/>
          <w:szCs w:val="28"/>
        </w:rPr>
        <w:t>Еще одним значимым мотивом для участия в цифровых политических процессах является возможность внести свой вклад в решение конкретных проблем и вопросов, которые волнуют граждан и затрагивают их интересы. Это позволяет сделать политический процесс более ответственным и более ориентированным на потребности граждан.</w:t>
      </w:r>
      <w:r w:rsidR="00F865E0">
        <w:rPr>
          <w:rFonts w:ascii="Times New Roman" w:hAnsi="Times New Roman" w:cs="Times New Roman"/>
          <w:sz w:val="28"/>
          <w:szCs w:val="28"/>
        </w:rPr>
        <w:t xml:space="preserve"> </w:t>
      </w:r>
      <w:r w:rsidRPr="00571831">
        <w:rPr>
          <w:rFonts w:ascii="Times New Roman" w:hAnsi="Times New Roman" w:cs="Times New Roman"/>
          <w:sz w:val="28"/>
          <w:szCs w:val="28"/>
        </w:rPr>
        <w:t>Наконец, цифровое участие может стать мощным средством мобилизации граждан и формирования общественных движений и инициатив. Возможность быстро обмениваться информацией, координировать действия и мобилизовать группы людей может привести к эффективному решению насущных социальных и политических проблем.</w:t>
      </w:r>
    </w:p>
    <w:p w14:paraId="1A04F4D7" w14:textId="77777777" w:rsidR="00F865E0" w:rsidRDefault="00F865E0" w:rsidP="00F865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вопрос касательно применения цифровых практик участия в рамках улучшения демократических процессов в стране участниками было отмечено, что ц</w:t>
      </w:r>
      <w:r w:rsidRPr="00F865E0">
        <w:rPr>
          <w:rFonts w:ascii="Times New Roman" w:hAnsi="Times New Roman" w:cs="Times New Roman"/>
          <w:sz w:val="28"/>
          <w:szCs w:val="28"/>
        </w:rPr>
        <w:t xml:space="preserve">ифровое политическое участие может помочь улучшить демократические процессы, так как это позволяет широкому кругу граждан выражать свои мнения и предложения, участвовать в принятии решений и контролировать политическую власть. </w:t>
      </w:r>
      <w:r>
        <w:rPr>
          <w:rFonts w:ascii="Times New Roman" w:hAnsi="Times New Roman" w:cs="Times New Roman"/>
          <w:sz w:val="28"/>
          <w:szCs w:val="28"/>
        </w:rPr>
        <w:t>Также были указаны</w:t>
      </w:r>
      <w:r w:rsidRPr="00F865E0">
        <w:rPr>
          <w:rFonts w:ascii="Times New Roman" w:hAnsi="Times New Roman" w:cs="Times New Roman"/>
          <w:sz w:val="28"/>
          <w:szCs w:val="28"/>
        </w:rPr>
        <w:t xml:space="preserve"> примеры других стран, где цифровые технологии успешно используются для расширения демократии, такие как Эстония или Финляндия.</w:t>
      </w:r>
      <w:r>
        <w:rPr>
          <w:rFonts w:ascii="Times New Roman" w:hAnsi="Times New Roman" w:cs="Times New Roman"/>
          <w:sz w:val="28"/>
          <w:szCs w:val="28"/>
        </w:rPr>
        <w:t xml:space="preserve"> </w:t>
      </w:r>
    </w:p>
    <w:p w14:paraId="1078F5DA" w14:textId="17F42442" w:rsidR="00F865E0" w:rsidRDefault="00F865E0" w:rsidP="00F865E0">
      <w:pPr>
        <w:spacing w:after="0" w:line="360" w:lineRule="auto"/>
        <w:ind w:firstLine="709"/>
        <w:contextualSpacing/>
        <w:jc w:val="both"/>
        <w:rPr>
          <w:rFonts w:ascii="Times New Roman" w:hAnsi="Times New Roman" w:cs="Times New Roman"/>
          <w:sz w:val="28"/>
          <w:szCs w:val="28"/>
        </w:rPr>
      </w:pPr>
      <w:r w:rsidRPr="00F865E0">
        <w:rPr>
          <w:rFonts w:ascii="Times New Roman" w:hAnsi="Times New Roman" w:cs="Times New Roman"/>
          <w:sz w:val="28"/>
          <w:szCs w:val="28"/>
        </w:rPr>
        <w:t>На вопрос об ожидания</w:t>
      </w:r>
      <w:r w:rsidR="00AD1693">
        <w:rPr>
          <w:rFonts w:ascii="Times New Roman" w:hAnsi="Times New Roman" w:cs="Times New Roman"/>
          <w:sz w:val="28"/>
          <w:szCs w:val="28"/>
        </w:rPr>
        <w:t>х</w:t>
      </w:r>
      <w:r w:rsidRPr="00F865E0">
        <w:rPr>
          <w:rFonts w:ascii="Times New Roman" w:hAnsi="Times New Roman" w:cs="Times New Roman"/>
          <w:sz w:val="28"/>
          <w:szCs w:val="28"/>
        </w:rPr>
        <w:t xml:space="preserve"> от использования цифровых инструментов для участия в политической жизни было</w:t>
      </w:r>
      <w:r w:rsidR="00AD1693">
        <w:rPr>
          <w:rFonts w:ascii="Times New Roman" w:hAnsi="Times New Roman" w:cs="Times New Roman"/>
          <w:sz w:val="28"/>
          <w:szCs w:val="28"/>
        </w:rPr>
        <w:t xml:space="preserve"> отмечено, что</w:t>
      </w:r>
      <w:r w:rsidRPr="00F865E0">
        <w:rPr>
          <w:rFonts w:ascii="Times New Roman" w:hAnsi="Times New Roman" w:cs="Times New Roman"/>
          <w:sz w:val="28"/>
          <w:szCs w:val="28"/>
        </w:rPr>
        <w:t xml:space="preserve"> цифровые инструменты улучшат доступность политической информации и возможности участия, что поможет гражданам лучше понимать проблемы и их решения, принимать участие в выборах и контролировать действия политических деятелей. Цифровые инструменты сделают процесс принятия решений более демократичным и прозрачным.</w:t>
      </w:r>
    </w:p>
    <w:p w14:paraId="1F6161D7" w14:textId="21037E38" w:rsidR="00DE4B1E" w:rsidRDefault="00571831" w:rsidP="00FE2B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Вторая группа участников, склонная по характеру ответов к нейтральным тенденциям отмечают, </w:t>
      </w:r>
      <w:r w:rsidR="00FE2B80">
        <w:rPr>
          <w:rFonts w:ascii="Times New Roman" w:hAnsi="Times New Roman" w:cs="Times New Roman"/>
          <w:sz w:val="28"/>
          <w:szCs w:val="28"/>
        </w:rPr>
        <w:t>возможность более</w:t>
      </w:r>
      <w:r>
        <w:rPr>
          <w:rFonts w:ascii="Times New Roman" w:hAnsi="Times New Roman" w:cs="Times New Roman"/>
          <w:sz w:val="28"/>
          <w:szCs w:val="28"/>
        </w:rPr>
        <w:t xml:space="preserve"> широких слоев населения </w:t>
      </w:r>
      <w:r w:rsidR="00DE4B1E" w:rsidRPr="00DE4B1E">
        <w:rPr>
          <w:rFonts w:ascii="Times New Roman" w:hAnsi="Times New Roman" w:cs="Times New Roman"/>
          <w:sz w:val="28"/>
          <w:szCs w:val="28"/>
        </w:rPr>
        <w:t xml:space="preserve">участвовать в политике, не выходя из собственного дома, и что цифровые инструменты облегчают охват более широкой аудитории и быстрое распространение информации. С другой стороны, существуют опасения по поводу безопасности и конфиденциальности онлайн-платформ, и некоторые люди опасаются, что онлайн-активность может быть поверхностной и неэффективной. Кроме того, не все имеют равный доступ к цифровым инструментам и Интернету, поэтому существует риск того, что цифровое участие в политической жизни может усугубить существующее неравенство в политическом представительстве. </w:t>
      </w:r>
    </w:p>
    <w:p w14:paraId="1E0DE65D" w14:textId="0C1FBC3D" w:rsidR="00F865E0" w:rsidRDefault="00F865E0" w:rsidP="00FE2B80">
      <w:pPr>
        <w:spacing w:after="0" w:line="360" w:lineRule="auto"/>
        <w:ind w:firstLine="709"/>
        <w:contextualSpacing/>
        <w:jc w:val="both"/>
        <w:rPr>
          <w:rFonts w:ascii="Times New Roman" w:hAnsi="Times New Roman" w:cs="Times New Roman"/>
          <w:sz w:val="28"/>
          <w:szCs w:val="28"/>
        </w:rPr>
      </w:pPr>
      <w:r w:rsidRPr="00F865E0">
        <w:rPr>
          <w:rFonts w:ascii="Times New Roman" w:hAnsi="Times New Roman" w:cs="Times New Roman"/>
          <w:sz w:val="28"/>
          <w:szCs w:val="28"/>
        </w:rPr>
        <w:t xml:space="preserve">На вопрос касательно применения цифровых практик участия в рамках улучшения демократических процессов в стране участниками было отмечено, что цифровое политическое участие может помочь улучшить демократические процессы, только если будут гарантированы качество </w:t>
      </w:r>
      <w:r w:rsidRPr="00F865E0">
        <w:rPr>
          <w:rFonts w:ascii="Times New Roman" w:hAnsi="Times New Roman" w:cs="Times New Roman"/>
          <w:sz w:val="28"/>
          <w:szCs w:val="28"/>
        </w:rPr>
        <w:lastRenderedPageBreak/>
        <w:t xml:space="preserve">технологий, развитие цифровой грамотности, соблюдение принципов нейтральности и прозрачности. </w:t>
      </w:r>
      <w:r>
        <w:rPr>
          <w:rFonts w:ascii="Times New Roman" w:hAnsi="Times New Roman" w:cs="Times New Roman"/>
          <w:sz w:val="28"/>
          <w:szCs w:val="28"/>
        </w:rPr>
        <w:t>Отмечена</w:t>
      </w:r>
      <w:r w:rsidRPr="00F865E0">
        <w:rPr>
          <w:rFonts w:ascii="Times New Roman" w:hAnsi="Times New Roman" w:cs="Times New Roman"/>
          <w:sz w:val="28"/>
          <w:szCs w:val="28"/>
        </w:rPr>
        <w:t xml:space="preserve"> необходимость эффективного регулирования в области цифровой политической жизни и создания соответствующих законов, которые защищали бы права граждан и гарантировали бы безопасность онлайн-участия в политической жизни.</w:t>
      </w:r>
    </w:p>
    <w:p w14:paraId="7CF2DC8B" w14:textId="7B28FF29" w:rsidR="00F865E0" w:rsidRDefault="00AD1693" w:rsidP="00AD1693">
      <w:pPr>
        <w:spacing w:after="0" w:line="360" w:lineRule="auto"/>
        <w:ind w:firstLine="709"/>
        <w:contextualSpacing/>
        <w:jc w:val="both"/>
        <w:rPr>
          <w:rFonts w:ascii="Times New Roman" w:hAnsi="Times New Roman" w:cs="Times New Roman"/>
          <w:sz w:val="28"/>
          <w:szCs w:val="28"/>
        </w:rPr>
      </w:pPr>
      <w:r w:rsidRPr="00AD1693">
        <w:rPr>
          <w:rFonts w:ascii="Times New Roman" w:hAnsi="Times New Roman" w:cs="Times New Roman"/>
          <w:sz w:val="28"/>
          <w:szCs w:val="28"/>
        </w:rPr>
        <w:t>На вопрос об ожиданиях от использования цифровых инструментов для участия в политической жизни было</w:t>
      </w:r>
      <w:r>
        <w:rPr>
          <w:rFonts w:ascii="Times New Roman" w:hAnsi="Times New Roman" w:cs="Times New Roman"/>
          <w:sz w:val="28"/>
          <w:szCs w:val="28"/>
        </w:rPr>
        <w:t xml:space="preserve"> отмечено, что применение информационных технологий</w:t>
      </w:r>
      <w:r w:rsidRPr="00AD1693">
        <w:rPr>
          <w:rFonts w:ascii="Times New Roman" w:hAnsi="Times New Roman" w:cs="Times New Roman"/>
          <w:sz w:val="28"/>
          <w:szCs w:val="28"/>
        </w:rPr>
        <w:t xml:space="preserve"> помогут лучше прослеживать политические изменения и уменьшить количество негативных явлений, таких как коррупция. Они могут также ожидать, что использование цифровых инструментов позволит гражданам </w:t>
      </w:r>
      <w:r>
        <w:rPr>
          <w:rFonts w:ascii="Times New Roman" w:hAnsi="Times New Roman" w:cs="Times New Roman"/>
          <w:sz w:val="28"/>
          <w:szCs w:val="28"/>
        </w:rPr>
        <w:t>консолидироваться</w:t>
      </w:r>
      <w:r w:rsidRPr="00AD1693">
        <w:rPr>
          <w:rFonts w:ascii="Times New Roman" w:hAnsi="Times New Roman" w:cs="Times New Roman"/>
          <w:sz w:val="28"/>
          <w:szCs w:val="28"/>
        </w:rPr>
        <w:t xml:space="preserve">, чтобы </w:t>
      </w:r>
      <w:r>
        <w:rPr>
          <w:rFonts w:ascii="Times New Roman" w:hAnsi="Times New Roman" w:cs="Times New Roman"/>
          <w:sz w:val="28"/>
          <w:szCs w:val="28"/>
        </w:rPr>
        <w:t>обсудить</w:t>
      </w:r>
      <w:r w:rsidRPr="00AD1693">
        <w:rPr>
          <w:rFonts w:ascii="Times New Roman" w:hAnsi="Times New Roman" w:cs="Times New Roman"/>
          <w:sz w:val="28"/>
          <w:szCs w:val="28"/>
        </w:rPr>
        <w:t xml:space="preserve"> конкретные проблемы и направлять обращения официальным представителям государства, при этом уделяя внимание экономическому и другим формам учета мнения и потребностей различных населенных групп.</w:t>
      </w:r>
    </w:p>
    <w:p w14:paraId="31A8B753" w14:textId="1A09AF7F" w:rsidR="00CC1E5F" w:rsidRDefault="00FE2B80" w:rsidP="00FE2B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Третья группа участников, несмотря на уже имеющийся опыт участия, выразили своё скептическое отношение к данным практикам. Ими было отмечено, что электронные формы участия действительно облегчают возможность участия в политике, </w:t>
      </w:r>
      <w:r w:rsidR="00500FB1">
        <w:rPr>
          <w:rFonts w:ascii="Times New Roman" w:hAnsi="Times New Roman" w:cs="Times New Roman"/>
          <w:sz w:val="28"/>
          <w:szCs w:val="28"/>
        </w:rPr>
        <w:t xml:space="preserve">но </w:t>
      </w:r>
      <w:r w:rsidR="00500FB1" w:rsidRPr="00DE4B1E">
        <w:rPr>
          <w:rFonts w:ascii="Times New Roman" w:hAnsi="Times New Roman" w:cs="Times New Roman"/>
          <w:sz w:val="28"/>
          <w:szCs w:val="28"/>
        </w:rPr>
        <w:t>в</w:t>
      </w:r>
      <w:r w:rsidR="00DE4B1E" w:rsidRPr="00DE4B1E">
        <w:rPr>
          <w:rFonts w:ascii="Times New Roman" w:hAnsi="Times New Roman" w:cs="Times New Roman"/>
          <w:sz w:val="28"/>
          <w:szCs w:val="28"/>
        </w:rPr>
        <w:t xml:space="preserve"> политике, я беспокоюсь, что они также позволяют слишком легко чувствовать, что ты что-то делаешь, но на самом деле ничего не меняешь. В Интернете много </w:t>
      </w:r>
      <w:r w:rsidR="00500FB1">
        <w:rPr>
          <w:rFonts w:ascii="Times New Roman" w:hAnsi="Times New Roman" w:cs="Times New Roman"/>
          <w:sz w:val="28"/>
          <w:szCs w:val="28"/>
        </w:rPr>
        <w:t>«</w:t>
      </w:r>
      <w:r w:rsidR="002D2983">
        <w:rPr>
          <w:rFonts w:ascii="Times New Roman" w:hAnsi="Times New Roman" w:cs="Times New Roman"/>
          <w:sz w:val="28"/>
          <w:szCs w:val="28"/>
        </w:rPr>
        <w:t>слэктивизм</w:t>
      </w:r>
      <w:r w:rsidR="00DE4B1E" w:rsidRPr="00DE4B1E">
        <w:rPr>
          <w:rFonts w:ascii="Times New Roman" w:hAnsi="Times New Roman" w:cs="Times New Roman"/>
          <w:sz w:val="28"/>
          <w:szCs w:val="28"/>
        </w:rPr>
        <w:t>а</w:t>
      </w:r>
      <w:r w:rsidR="00500FB1">
        <w:rPr>
          <w:rFonts w:ascii="Times New Roman" w:hAnsi="Times New Roman" w:cs="Times New Roman"/>
          <w:sz w:val="28"/>
          <w:szCs w:val="28"/>
        </w:rPr>
        <w:t>»</w:t>
      </w:r>
      <w:r w:rsidR="00DE4B1E" w:rsidRPr="00DE4B1E">
        <w:rPr>
          <w:rFonts w:ascii="Times New Roman" w:hAnsi="Times New Roman" w:cs="Times New Roman"/>
          <w:sz w:val="28"/>
          <w:szCs w:val="28"/>
        </w:rPr>
        <w:t xml:space="preserve"> - люди делятся постами или подписывают петиции, на самом деле не разбираясь в проблемах и не предпринимая значимых действий. Кроме того, существуют опасения по поводу эффекта эхо-камеры, создаваемого социальными сетями и онлайн-форумами - люди склонны искать информацию, подтверждающую их существующие </w:t>
      </w:r>
      <w:r w:rsidR="008A3D26" w:rsidRPr="00DE4B1E">
        <w:rPr>
          <w:rFonts w:ascii="Times New Roman" w:hAnsi="Times New Roman" w:cs="Times New Roman"/>
          <w:sz w:val="28"/>
          <w:szCs w:val="28"/>
        </w:rPr>
        <w:t>убеждения вместо того, чтобы</w:t>
      </w:r>
      <w:r w:rsidR="00DE4B1E" w:rsidRPr="00DE4B1E">
        <w:rPr>
          <w:rFonts w:ascii="Times New Roman" w:hAnsi="Times New Roman" w:cs="Times New Roman"/>
          <w:sz w:val="28"/>
          <w:szCs w:val="28"/>
        </w:rPr>
        <w:t xml:space="preserve"> знакомиться с различными точками зрения. </w:t>
      </w:r>
      <w:r w:rsidR="00811ECB">
        <w:rPr>
          <w:rFonts w:ascii="Times New Roman" w:hAnsi="Times New Roman" w:cs="Times New Roman"/>
          <w:sz w:val="28"/>
          <w:szCs w:val="28"/>
        </w:rPr>
        <w:t xml:space="preserve">Также были отмечены опасения </w:t>
      </w:r>
      <w:r w:rsidR="00DE4B1E" w:rsidRPr="00DE4B1E">
        <w:rPr>
          <w:rFonts w:ascii="Times New Roman" w:hAnsi="Times New Roman" w:cs="Times New Roman"/>
          <w:sz w:val="28"/>
          <w:szCs w:val="28"/>
        </w:rPr>
        <w:t xml:space="preserve">по поводу безопасности и конфиденциальности онлайн-платформ - мы видели, как социальные сети могут использоваться для распространения дезинформации. В целом, я думаю, нам нужно быть осторожными, не слишком полагаясь на цифровое </w:t>
      </w:r>
      <w:r w:rsidR="00DE4B1E" w:rsidRPr="00DE4B1E">
        <w:rPr>
          <w:rFonts w:ascii="Times New Roman" w:hAnsi="Times New Roman" w:cs="Times New Roman"/>
          <w:sz w:val="28"/>
          <w:szCs w:val="28"/>
        </w:rPr>
        <w:lastRenderedPageBreak/>
        <w:t>политическое участие, и убедиться, что мы не жертвуем качеством ради удобства. сделай выводы на основе приведенного текста</w:t>
      </w:r>
      <w:r w:rsidR="00811ECB">
        <w:rPr>
          <w:rFonts w:ascii="Times New Roman" w:hAnsi="Times New Roman" w:cs="Times New Roman"/>
          <w:sz w:val="28"/>
          <w:szCs w:val="28"/>
        </w:rPr>
        <w:t>.</w:t>
      </w:r>
    </w:p>
    <w:p w14:paraId="56CA1138" w14:textId="77777777" w:rsidR="00F865E0" w:rsidRDefault="00F865E0" w:rsidP="00F865E0">
      <w:pPr>
        <w:spacing w:after="0" w:line="360" w:lineRule="auto"/>
        <w:ind w:firstLine="709"/>
        <w:contextualSpacing/>
        <w:jc w:val="both"/>
        <w:rPr>
          <w:rFonts w:ascii="Times New Roman" w:hAnsi="Times New Roman" w:cs="Times New Roman"/>
          <w:sz w:val="28"/>
          <w:szCs w:val="28"/>
        </w:rPr>
      </w:pPr>
      <w:r w:rsidRPr="00F865E0">
        <w:rPr>
          <w:rFonts w:ascii="Times New Roman" w:hAnsi="Times New Roman" w:cs="Times New Roman"/>
          <w:sz w:val="28"/>
          <w:szCs w:val="28"/>
        </w:rPr>
        <w:t>На вопрос касательно применения цифровых практик участия в рамках улучшения демократических процессов в стране участниками было отмечено, что цифровое политическое участие не может дать заметных результатов в улучшении демократических процессов, так как это может привести к искажению голосования, установки алгоритмических фильтров и проблемам безопасности при онлайн-участии в спорных вопросах. Одним из представителей данной группы был приведен пример о нарушениях протоколов голосования в цифровой среде, такие как выборы в США в 2016 году, как пример неудачной практики в использовании цифровых технологий.</w:t>
      </w:r>
    </w:p>
    <w:p w14:paraId="009E5FB3" w14:textId="0D9A4066" w:rsidR="00F865E0" w:rsidRDefault="00AD1693" w:rsidP="00FE2B80">
      <w:pPr>
        <w:spacing w:after="0" w:line="360" w:lineRule="auto"/>
        <w:ind w:firstLine="709"/>
        <w:contextualSpacing/>
        <w:jc w:val="both"/>
        <w:rPr>
          <w:rFonts w:ascii="Times New Roman" w:hAnsi="Times New Roman" w:cs="Times New Roman"/>
          <w:sz w:val="28"/>
          <w:szCs w:val="28"/>
        </w:rPr>
      </w:pPr>
      <w:r w:rsidRPr="00AD1693">
        <w:rPr>
          <w:rFonts w:ascii="Times New Roman" w:hAnsi="Times New Roman" w:cs="Times New Roman"/>
          <w:sz w:val="28"/>
          <w:szCs w:val="28"/>
        </w:rPr>
        <w:t>На вопрос об ожиданиях от использования цифровых инструментов для участия в политической жизни было</w:t>
      </w:r>
      <w:r>
        <w:rPr>
          <w:rFonts w:ascii="Times New Roman" w:hAnsi="Times New Roman" w:cs="Times New Roman"/>
          <w:sz w:val="28"/>
          <w:szCs w:val="28"/>
        </w:rPr>
        <w:t xml:space="preserve"> отмечено, что </w:t>
      </w:r>
      <w:r w:rsidRPr="00AD1693">
        <w:rPr>
          <w:rFonts w:ascii="Times New Roman" w:hAnsi="Times New Roman" w:cs="Times New Roman"/>
          <w:sz w:val="28"/>
          <w:szCs w:val="28"/>
        </w:rPr>
        <w:t>цифровые инструменты не принесут ожидаемых результатов, так как их использование может привести к широкомасштабным нарушениям конфиденциальности и безопасности личных данных. Они могут опасаться, что цифровые технологии могут использоваться для манипулирования общественным мнением или противоправной агитации в периоды предвыборной кампании.</w:t>
      </w:r>
    </w:p>
    <w:p w14:paraId="11335939" w14:textId="42AE84D2" w:rsidR="00811ECB" w:rsidRDefault="00811ECB" w:rsidP="00811EC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Большинство участников фокус-группы, несмотря на неоднозначное отношение к формам и практикам цифрового участия </w:t>
      </w:r>
      <w:r w:rsidR="00AD1693">
        <w:rPr>
          <w:rFonts w:ascii="Times New Roman" w:hAnsi="Times New Roman" w:cs="Times New Roman"/>
          <w:sz w:val="28"/>
          <w:szCs w:val="28"/>
        </w:rPr>
        <w:t>было неоднократно отмечено</w:t>
      </w:r>
      <w:r>
        <w:rPr>
          <w:rFonts w:ascii="Times New Roman" w:hAnsi="Times New Roman" w:cs="Times New Roman"/>
          <w:sz w:val="28"/>
          <w:szCs w:val="28"/>
        </w:rPr>
        <w:t>, что в цифровом поле они ощущают юридическую защищённость в контексте проявления таких явлений как кибербуллинг. Участники считают, что кибербуллинг является способом воздействия «внешних агентов» на их взгляды по тем или иным вопросам.  В своем большинстве участники второй и третьей группы пришли к общему согласию касательно перспектив цифрового участия</w:t>
      </w:r>
      <w:r w:rsidR="00F865E0">
        <w:rPr>
          <w:rFonts w:ascii="Times New Roman" w:hAnsi="Times New Roman" w:cs="Times New Roman"/>
          <w:sz w:val="28"/>
          <w:szCs w:val="28"/>
        </w:rPr>
        <w:t>. Ими было отмечено, что несмотря на наличие перспектив задействования данных практик, полностью вытеснить традиционное офлайн участие граждан невозможно и никакая из обсуждаемых форм участия неспособна решить насущные политические проблемы.</w:t>
      </w:r>
    </w:p>
    <w:p w14:paraId="42BF28B5" w14:textId="08CF67C8" w:rsidR="00AD1693" w:rsidRPr="00AD1693" w:rsidRDefault="00AD1693" w:rsidP="00AD169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вопросам осведомленности об ограничениях доступа гражданам к цифровому политическому </w:t>
      </w:r>
      <w:r w:rsidR="003442FE">
        <w:rPr>
          <w:rFonts w:ascii="Times New Roman" w:hAnsi="Times New Roman" w:cs="Times New Roman"/>
          <w:sz w:val="28"/>
          <w:szCs w:val="28"/>
        </w:rPr>
        <w:t>участию были</w:t>
      </w:r>
      <w:r>
        <w:rPr>
          <w:rFonts w:ascii="Times New Roman" w:hAnsi="Times New Roman" w:cs="Times New Roman"/>
          <w:sz w:val="28"/>
          <w:szCs w:val="28"/>
        </w:rPr>
        <w:t xml:space="preserve"> приведены следующие примеры, в которых од </w:t>
      </w:r>
      <w:r w:rsidRPr="00AD1693">
        <w:rPr>
          <w:rFonts w:ascii="Times New Roman" w:hAnsi="Times New Roman" w:cs="Times New Roman"/>
          <w:sz w:val="28"/>
          <w:szCs w:val="28"/>
        </w:rPr>
        <w:t>но из ограничений может быть связано с технологической сферой. Некоторые граждане могут столкнуться с трудностями в работе с техническими аспектами цифровых форм участия, такими как сложность использования некоторых платформ, отсутствие мощного интернет-соединения и т.п. Эти ограничения могут препятствовать полноценному использованию цифровых инструментов участия в политической жизни.</w:t>
      </w:r>
    </w:p>
    <w:p w14:paraId="48A4F13C" w14:textId="7FC86595" w:rsidR="00AD1693" w:rsidRPr="00300A4A" w:rsidRDefault="00AD1693" w:rsidP="00300A4A">
      <w:pPr>
        <w:spacing w:after="0" w:line="360" w:lineRule="auto"/>
        <w:ind w:firstLine="709"/>
        <w:contextualSpacing/>
        <w:jc w:val="both"/>
        <w:rPr>
          <w:rFonts w:ascii="Times New Roman" w:hAnsi="Times New Roman" w:cs="Times New Roman"/>
          <w:sz w:val="28"/>
          <w:szCs w:val="28"/>
        </w:rPr>
      </w:pPr>
      <w:r w:rsidRPr="00AD1693">
        <w:rPr>
          <w:rFonts w:ascii="Times New Roman" w:hAnsi="Times New Roman" w:cs="Times New Roman"/>
          <w:sz w:val="28"/>
          <w:szCs w:val="28"/>
        </w:rPr>
        <w:t xml:space="preserve">Другим ограничением может быть связано с доступностью цифровых форм участия для всех граждан, независимо от их местоположения, социального и экономического положения. Не все граждане имеют доступ к цифровым технологиям, что ограничивает их возможность участия в </w:t>
      </w:r>
      <w:r w:rsidRPr="00300A4A">
        <w:rPr>
          <w:rFonts w:ascii="Times New Roman" w:hAnsi="Times New Roman" w:cs="Times New Roman"/>
          <w:sz w:val="28"/>
          <w:szCs w:val="28"/>
        </w:rPr>
        <w:t>политической жизни, а значит неравномерность в условиях для доступа участия</w:t>
      </w:r>
      <w:r w:rsidRPr="00300A4A">
        <w:rPr>
          <w:rFonts w:ascii="Times New Roman" w:hAnsi="Times New Roman" w:cs="Times New Roman"/>
          <w:sz w:val="28"/>
          <w:szCs w:val="28"/>
        </w:rPr>
        <w:t>.</w:t>
      </w:r>
    </w:p>
    <w:p w14:paraId="0C62AE07" w14:textId="45EE0A47" w:rsidR="00AD1693" w:rsidRPr="00300A4A" w:rsidRDefault="00AD1693" w:rsidP="00300A4A">
      <w:pPr>
        <w:spacing w:after="0" w:line="360" w:lineRule="auto"/>
        <w:ind w:firstLine="709"/>
        <w:contextualSpacing/>
        <w:jc w:val="both"/>
        <w:rPr>
          <w:rFonts w:ascii="Times New Roman" w:hAnsi="Times New Roman" w:cs="Times New Roman"/>
          <w:sz w:val="28"/>
          <w:szCs w:val="28"/>
        </w:rPr>
      </w:pPr>
      <w:r w:rsidRPr="00300A4A">
        <w:rPr>
          <w:rFonts w:ascii="Times New Roman" w:hAnsi="Times New Roman" w:cs="Times New Roman"/>
          <w:sz w:val="28"/>
          <w:szCs w:val="28"/>
        </w:rPr>
        <w:t>Третьим ограничением может быть связано со степенью безопасности, которую обеспечивают цифровые формы участия. Многие граждане могут опасаться подвергнуться атакам на их личные данные, нежелательную рекламу или воздействие на свои политические взгляды и предпочтения. такие ограничения препятствуют участия граждан, чувствуя себя незащищенными при использовании цифровых форм участия в политической жизни.</w:t>
      </w:r>
    </w:p>
    <w:p w14:paraId="76164633" w14:textId="0083A322" w:rsidR="00AD1693" w:rsidRPr="00300A4A" w:rsidRDefault="00BF360A" w:rsidP="00300A4A">
      <w:pPr>
        <w:spacing w:after="0" w:line="360" w:lineRule="auto"/>
        <w:ind w:firstLine="709"/>
        <w:contextualSpacing/>
        <w:jc w:val="both"/>
        <w:rPr>
          <w:rFonts w:ascii="Times New Roman" w:hAnsi="Times New Roman" w:cs="Times New Roman"/>
          <w:sz w:val="28"/>
          <w:szCs w:val="28"/>
        </w:rPr>
      </w:pPr>
      <w:r w:rsidRPr="00300A4A">
        <w:rPr>
          <w:rFonts w:ascii="Times New Roman" w:hAnsi="Times New Roman" w:cs="Times New Roman"/>
          <w:sz w:val="28"/>
          <w:szCs w:val="28"/>
        </w:rPr>
        <w:t>Участниками фокус-группы были также даны характеристики действий органам власти по развитию практик цифрового участия. К негативным характеристикам было приведено несправедливое ограничение</w:t>
      </w:r>
      <w:r w:rsidR="00AD1693" w:rsidRPr="00300A4A">
        <w:rPr>
          <w:rFonts w:ascii="Times New Roman" w:hAnsi="Times New Roman" w:cs="Times New Roman"/>
          <w:sz w:val="28"/>
          <w:szCs w:val="28"/>
        </w:rPr>
        <w:t xml:space="preserve"> на доступ к цифровым инструментам, </w:t>
      </w:r>
      <w:r w:rsidRPr="00300A4A">
        <w:rPr>
          <w:rFonts w:ascii="Times New Roman" w:hAnsi="Times New Roman" w:cs="Times New Roman"/>
          <w:sz w:val="28"/>
          <w:szCs w:val="28"/>
        </w:rPr>
        <w:t>отсутствие гарантий конфеденциальности и безопасности на электронных платформах, а также малое</w:t>
      </w:r>
      <w:r w:rsidR="00AD1693" w:rsidRPr="00300A4A">
        <w:rPr>
          <w:rFonts w:ascii="Times New Roman" w:hAnsi="Times New Roman" w:cs="Times New Roman"/>
          <w:sz w:val="28"/>
          <w:szCs w:val="28"/>
        </w:rPr>
        <w:t xml:space="preserve"> количество интерактивных возможностей для граждан в процессах участия в политической жизни. </w:t>
      </w:r>
      <w:r w:rsidRPr="00300A4A">
        <w:rPr>
          <w:rFonts w:ascii="Times New Roman" w:hAnsi="Times New Roman" w:cs="Times New Roman"/>
          <w:sz w:val="28"/>
          <w:szCs w:val="28"/>
        </w:rPr>
        <w:t xml:space="preserve">К положительным характеристикам отмечен потенциал развития </w:t>
      </w:r>
      <w:r w:rsidR="00AD1693" w:rsidRPr="00300A4A">
        <w:rPr>
          <w:rFonts w:ascii="Times New Roman" w:hAnsi="Times New Roman" w:cs="Times New Roman"/>
          <w:sz w:val="28"/>
          <w:szCs w:val="28"/>
        </w:rPr>
        <w:t xml:space="preserve">электронного голосования, повышение прозрачности принятия решений на государственном уровне, расширение возможностей для обращения граждан к властям и участия в политической дискуссии. </w:t>
      </w:r>
    </w:p>
    <w:p w14:paraId="43EB27BB" w14:textId="0B7040FB" w:rsidR="001337D0" w:rsidRDefault="00475BAC" w:rsidP="00475BAC">
      <w:pPr>
        <w:spacing w:after="0" w:line="360" w:lineRule="auto"/>
        <w:rPr>
          <w:rFonts w:ascii="Times New Roman" w:hAnsi="Times New Roman" w:cs="Times New Roman"/>
          <w:b/>
          <w:bCs/>
          <w:sz w:val="28"/>
          <w:szCs w:val="28"/>
        </w:rPr>
      </w:pPr>
      <w:r>
        <w:rPr>
          <w:rFonts w:ascii="Times New Roman" w:hAnsi="Times New Roman" w:cs="Times New Roman"/>
          <w:sz w:val="28"/>
          <w:szCs w:val="28"/>
        </w:rPr>
        <w:lastRenderedPageBreak/>
        <w:t>Таким образом, гипотеза о том, что и</w:t>
      </w:r>
      <w:r w:rsidRPr="00475BAC">
        <w:rPr>
          <w:rFonts w:ascii="Times New Roman" w:hAnsi="Times New Roman" w:cs="Times New Roman"/>
          <w:sz w:val="28"/>
          <w:szCs w:val="28"/>
        </w:rPr>
        <w:t>нтерес к использованию цифровых форм политического участия в сравнении с традиционными формами зачастую обусловлен удобством к использованию, а также низкой долей необходимого времени для участия</w:t>
      </w:r>
      <w:r w:rsidR="001337D0">
        <w:rPr>
          <w:rFonts w:ascii="Times New Roman" w:hAnsi="Times New Roman" w:cs="Times New Roman"/>
          <w:sz w:val="28"/>
          <w:szCs w:val="28"/>
        </w:rPr>
        <w:t xml:space="preserve"> – </w:t>
      </w:r>
      <w:r w:rsidR="001337D0" w:rsidRPr="001337D0">
        <w:rPr>
          <w:rFonts w:ascii="Times New Roman" w:hAnsi="Times New Roman" w:cs="Times New Roman"/>
          <w:b/>
          <w:bCs/>
          <w:sz w:val="28"/>
          <w:szCs w:val="28"/>
        </w:rPr>
        <w:t>подтверждена</w:t>
      </w:r>
    </w:p>
    <w:p w14:paraId="2223761A" w14:textId="6C798B7D" w:rsidR="008A3D26" w:rsidRPr="001337D0" w:rsidRDefault="001337D0" w:rsidP="001337D0">
      <w:pPr>
        <w:rPr>
          <w:rFonts w:ascii="Times New Roman" w:hAnsi="Times New Roman" w:cs="Times New Roman"/>
          <w:b/>
          <w:bCs/>
          <w:sz w:val="28"/>
          <w:szCs w:val="28"/>
        </w:rPr>
      </w:pPr>
      <w:r>
        <w:rPr>
          <w:rFonts w:ascii="Times New Roman" w:hAnsi="Times New Roman" w:cs="Times New Roman"/>
          <w:b/>
          <w:bCs/>
          <w:sz w:val="28"/>
          <w:szCs w:val="28"/>
        </w:rPr>
        <w:br w:type="page"/>
      </w:r>
    </w:p>
    <w:p w14:paraId="105F5891" w14:textId="51E98143" w:rsidR="008A3D26" w:rsidRPr="00300A4A" w:rsidRDefault="008A3D26" w:rsidP="00300A4A">
      <w:pPr>
        <w:spacing w:after="0" w:line="360" w:lineRule="auto"/>
        <w:contextualSpacing/>
        <w:jc w:val="center"/>
        <w:rPr>
          <w:rFonts w:ascii="Times New Roman" w:hAnsi="Times New Roman" w:cs="Times New Roman"/>
          <w:b/>
          <w:bCs/>
          <w:sz w:val="28"/>
          <w:szCs w:val="28"/>
        </w:rPr>
      </w:pPr>
      <w:r w:rsidRPr="00300A4A">
        <w:rPr>
          <w:rFonts w:ascii="Times New Roman" w:hAnsi="Times New Roman" w:cs="Times New Roman"/>
          <w:b/>
          <w:bCs/>
          <w:sz w:val="28"/>
          <w:szCs w:val="28"/>
        </w:rPr>
        <w:lastRenderedPageBreak/>
        <w:t>Заключение</w:t>
      </w:r>
    </w:p>
    <w:p w14:paraId="0610DB2F" w14:textId="4FB54682" w:rsidR="008A3D26" w:rsidRPr="00300A4A" w:rsidRDefault="008A3D26" w:rsidP="00300A4A">
      <w:pPr>
        <w:spacing w:after="0" w:line="360" w:lineRule="auto"/>
        <w:ind w:firstLine="709"/>
        <w:contextualSpacing/>
        <w:jc w:val="center"/>
        <w:rPr>
          <w:rFonts w:ascii="Times New Roman" w:hAnsi="Times New Roman" w:cs="Times New Roman"/>
          <w:b/>
          <w:bCs/>
          <w:sz w:val="28"/>
          <w:szCs w:val="28"/>
        </w:rPr>
      </w:pPr>
    </w:p>
    <w:p w14:paraId="52861877" w14:textId="7A5CF27A" w:rsidR="00A354B2" w:rsidRPr="00300A4A" w:rsidRDefault="00A354B2"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Цифровое (электронное) п</w:t>
      </w:r>
      <w:r w:rsidRPr="00300A4A">
        <w:rPr>
          <w:rFonts w:ascii="Times New Roman" w:hAnsi="Times New Roman" w:cs="Times New Roman"/>
          <w:sz w:val="28"/>
          <w:szCs w:val="28"/>
        </w:rPr>
        <w:t xml:space="preserve">олитическая участие граждан является весьма сложным и многогранным феноменом. Данной проблемой заняты исследователи из сфер политологии, </w:t>
      </w:r>
      <w:r w:rsidRPr="00300A4A">
        <w:rPr>
          <w:rFonts w:ascii="Times New Roman" w:hAnsi="Times New Roman" w:cs="Times New Roman"/>
          <w:sz w:val="28"/>
          <w:szCs w:val="28"/>
        </w:rPr>
        <w:t xml:space="preserve">социологии, </w:t>
      </w:r>
      <w:r w:rsidRPr="00300A4A">
        <w:rPr>
          <w:rFonts w:ascii="Times New Roman" w:hAnsi="Times New Roman" w:cs="Times New Roman"/>
          <w:sz w:val="28"/>
          <w:szCs w:val="28"/>
        </w:rPr>
        <w:t xml:space="preserve">права, психологии и иных социально-гуманитарных сфер, множество исследований находятся на стыке данных дисциплин. </w:t>
      </w:r>
    </w:p>
    <w:p w14:paraId="590319BD" w14:textId="2379F798" w:rsidR="00A354B2" w:rsidRPr="00300A4A" w:rsidRDefault="00A354B2"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Участие </w:t>
      </w:r>
      <w:r w:rsidRPr="00300A4A">
        <w:rPr>
          <w:rFonts w:ascii="Times New Roman" w:hAnsi="Times New Roman" w:cs="Times New Roman"/>
          <w:sz w:val="28"/>
          <w:szCs w:val="28"/>
        </w:rPr>
        <w:t>граждан</w:t>
      </w:r>
      <w:r w:rsidRPr="00300A4A">
        <w:rPr>
          <w:rFonts w:ascii="Times New Roman" w:hAnsi="Times New Roman" w:cs="Times New Roman"/>
          <w:sz w:val="28"/>
          <w:szCs w:val="28"/>
        </w:rPr>
        <w:t xml:space="preserve"> в политике - одно из средств выражения и реализации своих интересов. Под </w:t>
      </w:r>
      <w:r w:rsidRPr="00300A4A">
        <w:rPr>
          <w:rFonts w:ascii="Times New Roman" w:hAnsi="Times New Roman" w:cs="Times New Roman"/>
          <w:sz w:val="28"/>
          <w:szCs w:val="28"/>
        </w:rPr>
        <w:t xml:space="preserve">цифровым </w:t>
      </w:r>
      <w:r w:rsidRPr="00300A4A">
        <w:rPr>
          <w:rFonts w:ascii="Times New Roman" w:hAnsi="Times New Roman" w:cs="Times New Roman"/>
          <w:sz w:val="28"/>
          <w:szCs w:val="28"/>
        </w:rPr>
        <w:t>политическим участием мы подразумеваем любую деятельность</w:t>
      </w:r>
      <w:r w:rsidRPr="00300A4A">
        <w:rPr>
          <w:rFonts w:ascii="Times New Roman" w:hAnsi="Times New Roman" w:cs="Times New Roman"/>
          <w:sz w:val="28"/>
          <w:szCs w:val="28"/>
        </w:rPr>
        <w:t xml:space="preserve"> с использованием информационно-цифровых технологий</w:t>
      </w:r>
      <w:r w:rsidRPr="00300A4A">
        <w:rPr>
          <w:rFonts w:ascii="Times New Roman" w:hAnsi="Times New Roman" w:cs="Times New Roman"/>
          <w:sz w:val="28"/>
          <w:szCs w:val="28"/>
        </w:rPr>
        <w:t xml:space="preserve">, добровольно осуществляемую гражданами с целью повлиять на процесс принятия решений на различных уровнях политической системы; участие в политике понимается, прежде всего, как целенаправленная и окончательная деятельность. </w:t>
      </w:r>
    </w:p>
    <w:p w14:paraId="6DDF75D2" w14:textId="4D98E3AE" w:rsidR="00A354B2" w:rsidRPr="00300A4A" w:rsidRDefault="00A354B2"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В совокупности проблемы традиционного и </w:t>
      </w:r>
      <w:r w:rsidR="00D9362E" w:rsidRPr="00300A4A">
        <w:rPr>
          <w:rFonts w:ascii="Times New Roman" w:hAnsi="Times New Roman" w:cs="Times New Roman"/>
          <w:sz w:val="28"/>
          <w:szCs w:val="28"/>
        </w:rPr>
        <w:t>цифрового политического</w:t>
      </w:r>
      <w:r w:rsidRPr="00300A4A">
        <w:rPr>
          <w:rFonts w:ascii="Times New Roman" w:hAnsi="Times New Roman" w:cs="Times New Roman"/>
          <w:sz w:val="28"/>
          <w:szCs w:val="28"/>
        </w:rPr>
        <w:t xml:space="preserve"> участия </w:t>
      </w:r>
      <w:r w:rsidRPr="00300A4A">
        <w:rPr>
          <w:rFonts w:ascii="Times New Roman" w:hAnsi="Times New Roman" w:cs="Times New Roman"/>
          <w:sz w:val="28"/>
          <w:szCs w:val="28"/>
        </w:rPr>
        <w:t xml:space="preserve">на сегодняшний </w:t>
      </w:r>
      <w:r w:rsidRPr="00300A4A">
        <w:rPr>
          <w:rFonts w:ascii="Times New Roman" w:hAnsi="Times New Roman" w:cs="Times New Roman"/>
          <w:sz w:val="28"/>
          <w:szCs w:val="28"/>
        </w:rPr>
        <w:t>заключается в низком уровне вовлеченности граждан в политические процессы, и определенные социально-политические акции. Система организации политической активности и политического участия в сообществах, напрямую зависит от множества факторов, определяющих политические взгляды граждан. Каждый из уровней организации вертикальной системы власти в государстве, имеет свою собственную специфику в формах политического участия.</w:t>
      </w:r>
    </w:p>
    <w:p w14:paraId="4E99E10C" w14:textId="496BC28A" w:rsidR="00A354B2" w:rsidRPr="00300A4A" w:rsidRDefault="0060469B"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Политическая а</w:t>
      </w:r>
      <w:r w:rsidR="00A354B2" w:rsidRPr="00300A4A">
        <w:rPr>
          <w:rFonts w:ascii="Times New Roman" w:hAnsi="Times New Roman" w:cs="Times New Roman"/>
          <w:sz w:val="28"/>
          <w:szCs w:val="28"/>
        </w:rPr>
        <w:t>ктивность</w:t>
      </w:r>
      <w:r w:rsidR="00A354B2" w:rsidRPr="00300A4A">
        <w:rPr>
          <w:rFonts w:ascii="Times New Roman" w:hAnsi="Times New Roman" w:cs="Times New Roman"/>
          <w:sz w:val="28"/>
          <w:szCs w:val="28"/>
        </w:rPr>
        <w:t xml:space="preserve"> «обычного» гражданина как политического субъекта зависит от множества факторов.</w:t>
      </w:r>
      <w:r w:rsidRPr="00300A4A">
        <w:rPr>
          <w:rFonts w:ascii="Times New Roman" w:hAnsi="Times New Roman" w:cs="Times New Roman"/>
          <w:sz w:val="28"/>
          <w:szCs w:val="28"/>
        </w:rPr>
        <w:t xml:space="preserve"> Причём, если в рамках традиционного (офлайн) участия, как правило, выделяют три необходимых</w:t>
      </w:r>
      <w:r w:rsidR="00A354B2" w:rsidRPr="00300A4A">
        <w:rPr>
          <w:rFonts w:ascii="Times New Roman" w:hAnsi="Times New Roman" w:cs="Times New Roman"/>
          <w:sz w:val="28"/>
          <w:szCs w:val="28"/>
        </w:rPr>
        <w:t xml:space="preserve"> условия для становления человека полноправным субъектом политики</w:t>
      </w:r>
      <w:r w:rsidRPr="00300A4A">
        <w:rPr>
          <w:rFonts w:ascii="Times New Roman" w:hAnsi="Times New Roman" w:cs="Times New Roman"/>
          <w:sz w:val="28"/>
          <w:szCs w:val="28"/>
        </w:rPr>
        <w:t xml:space="preserve">, таких как: </w:t>
      </w:r>
      <w:r w:rsidR="00A354B2" w:rsidRPr="00300A4A">
        <w:rPr>
          <w:rFonts w:ascii="Times New Roman" w:hAnsi="Times New Roman" w:cs="Times New Roman"/>
          <w:sz w:val="28"/>
          <w:szCs w:val="28"/>
        </w:rPr>
        <w:t>уровень развития политической культуры общества, в котором гражданин находится;</w:t>
      </w:r>
      <w:r w:rsidRPr="00300A4A">
        <w:rPr>
          <w:rFonts w:ascii="Times New Roman" w:hAnsi="Times New Roman" w:cs="Times New Roman"/>
          <w:sz w:val="28"/>
          <w:szCs w:val="28"/>
        </w:rPr>
        <w:t xml:space="preserve"> </w:t>
      </w:r>
      <w:r w:rsidR="00A354B2" w:rsidRPr="00300A4A">
        <w:rPr>
          <w:rFonts w:ascii="Times New Roman" w:hAnsi="Times New Roman" w:cs="Times New Roman"/>
          <w:sz w:val="28"/>
          <w:szCs w:val="28"/>
        </w:rPr>
        <w:t>включенность политической активности личности в жизнь социальной группы</w:t>
      </w:r>
      <w:r w:rsidRPr="00300A4A">
        <w:rPr>
          <w:rFonts w:ascii="Times New Roman" w:hAnsi="Times New Roman" w:cs="Times New Roman"/>
          <w:sz w:val="28"/>
          <w:szCs w:val="28"/>
        </w:rPr>
        <w:t xml:space="preserve">; </w:t>
      </w:r>
      <w:r w:rsidR="00A354B2" w:rsidRPr="00300A4A">
        <w:rPr>
          <w:rFonts w:ascii="Times New Roman" w:hAnsi="Times New Roman" w:cs="Times New Roman"/>
          <w:sz w:val="28"/>
          <w:szCs w:val="28"/>
        </w:rPr>
        <w:t>степень политической культуры личности</w:t>
      </w:r>
      <w:r w:rsidRPr="00300A4A">
        <w:rPr>
          <w:rFonts w:ascii="Times New Roman" w:hAnsi="Times New Roman" w:cs="Times New Roman"/>
          <w:sz w:val="28"/>
          <w:szCs w:val="28"/>
        </w:rPr>
        <w:t>. То в цифровой среде данные условия несколько шире и далеко не</w:t>
      </w:r>
      <w:r w:rsidR="00300F3A" w:rsidRPr="00300A4A">
        <w:rPr>
          <w:rFonts w:ascii="Times New Roman" w:hAnsi="Times New Roman" w:cs="Times New Roman"/>
          <w:sz w:val="28"/>
          <w:szCs w:val="28"/>
        </w:rPr>
        <w:t xml:space="preserve"> всегда </w:t>
      </w:r>
      <w:r w:rsidRPr="00300A4A">
        <w:rPr>
          <w:rFonts w:ascii="Times New Roman" w:hAnsi="Times New Roman" w:cs="Times New Roman"/>
          <w:sz w:val="28"/>
          <w:szCs w:val="28"/>
        </w:rPr>
        <w:t xml:space="preserve">зависят от граждан.  </w:t>
      </w:r>
      <w:r w:rsidRPr="00300A4A">
        <w:rPr>
          <w:rFonts w:ascii="Times New Roman" w:hAnsi="Times New Roman" w:cs="Times New Roman"/>
          <w:sz w:val="28"/>
          <w:szCs w:val="28"/>
        </w:rPr>
        <w:lastRenderedPageBreak/>
        <w:t>Так, например, появляются такие условия</w:t>
      </w:r>
      <w:r w:rsidR="00300F3A" w:rsidRPr="00300A4A">
        <w:rPr>
          <w:rFonts w:ascii="Times New Roman" w:hAnsi="Times New Roman" w:cs="Times New Roman"/>
          <w:sz w:val="28"/>
          <w:szCs w:val="28"/>
        </w:rPr>
        <w:t>,</w:t>
      </w:r>
      <w:r w:rsidRPr="00300A4A">
        <w:rPr>
          <w:rFonts w:ascii="Times New Roman" w:hAnsi="Times New Roman" w:cs="Times New Roman"/>
          <w:sz w:val="28"/>
          <w:szCs w:val="28"/>
        </w:rPr>
        <w:t xml:space="preserve"> как доступность к электронно-цифровым технологиям; наличие уровня защиты </w:t>
      </w:r>
      <w:r w:rsidRPr="00300A4A">
        <w:rPr>
          <w:rFonts w:ascii="Times New Roman" w:hAnsi="Times New Roman" w:cs="Times New Roman"/>
          <w:sz w:val="28"/>
          <w:szCs w:val="28"/>
        </w:rPr>
        <w:t>персональных данных</w:t>
      </w:r>
      <w:r w:rsidRPr="00300A4A">
        <w:rPr>
          <w:rFonts w:ascii="Times New Roman" w:hAnsi="Times New Roman" w:cs="Times New Roman"/>
          <w:sz w:val="28"/>
          <w:szCs w:val="28"/>
        </w:rPr>
        <w:t xml:space="preserve">; наличие базовых навыков владения электронно-цифровыми технологиями. </w:t>
      </w:r>
    </w:p>
    <w:p w14:paraId="50F45A43" w14:textId="44B28281" w:rsidR="008B78FC" w:rsidRPr="00300A4A" w:rsidRDefault="008B78FC"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Политическое участие на уровне регионов – отдельная сфера изучения для современных исследователей политологии, социологии, государственного и муниципального управления и иных, в том числе и смежных отраслей. Изучение феномена политического участия имеет свою специфику, в силу предметной области данного направления и масштаба изучаемого явления, кроме того, цифровое политическое участие за счёт высокого темпа популяризации цифровых технологий имеет схожие характеристики с проявлением цифровой политической активности на уровне муниципалитетов, регионов и страны. Так, социальные сети, интернет-форумы, мессенджеры являются с одной стороны удачной площадкой для выражения политических и гражданских интересов, поскольку привлекают внимание сопереживающей общественности, и в силу «близости» проблем сообщество. С другой стороны, политические элиты и государственные органы имеют широкий спектр возможностей для</w:t>
      </w:r>
      <w:r w:rsidRPr="00300A4A">
        <w:rPr>
          <w:rFonts w:ascii="Times New Roman" w:hAnsi="Times New Roman" w:cs="Times New Roman"/>
          <w:sz w:val="28"/>
          <w:szCs w:val="28"/>
        </w:rPr>
        <w:t xml:space="preserve"> </w:t>
      </w:r>
      <w:r w:rsidR="00A82C33" w:rsidRPr="00300A4A">
        <w:rPr>
          <w:rFonts w:ascii="Times New Roman" w:hAnsi="Times New Roman" w:cs="Times New Roman"/>
          <w:sz w:val="28"/>
          <w:szCs w:val="28"/>
        </w:rPr>
        <w:t>прямого диалога с гражданами посредством</w:t>
      </w:r>
      <w:r w:rsidRPr="00300A4A">
        <w:rPr>
          <w:rFonts w:ascii="Times New Roman" w:hAnsi="Times New Roman" w:cs="Times New Roman"/>
          <w:sz w:val="28"/>
          <w:szCs w:val="28"/>
        </w:rPr>
        <w:t xml:space="preserve"> применени</w:t>
      </w:r>
      <w:r w:rsidR="00A82C33" w:rsidRPr="00300A4A">
        <w:rPr>
          <w:rFonts w:ascii="Times New Roman" w:hAnsi="Times New Roman" w:cs="Times New Roman"/>
          <w:sz w:val="28"/>
          <w:szCs w:val="28"/>
        </w:rPr>
        <w:t>я</w:t>
      </w:r>
      <w:r w:rsidRPr="00300A4A">
        <w:rPr>
          <w:rFonts w:ascii="Times New Roman" w:hAnsi="Times New Roman" w:cs="Times New Roman"/>
          <w:sz w:val="28"/>
          <w:szCs w:val="28"/>
        </w:rPr>
        <w:t xml:space="preserve"> цифровых технологий, так и для</w:t>
      </w:r>
      <w:r w:rsidRPr="00300A4A">
        <w:rPr>
          <w:rFonts w:ascii="Times New Roman" w:hAnsi="Times New Roman" w:cs="Times New Roman"/>
          <w:sz w:val="28"/>
          <w:szCs w:val="28"/>
        </w:rPr>
        <w:t xml:space="preserve"> анализа </w:t>
      </w:r>
      <w:r w:rsidR="00A82C33" w:rsidRPr="00300A4A">
        <w:rPr>
          <w:rFonts w:ascii="Times New Roman" w:hAnsi="Times New Roman" w:cs="Times New Roman"/>
          <w:sz w:val="28"/>
          <w:szCs w:val="28"/>
        </w:rPr>
        <w:t>интернет-ресурсов, к которых происходит открытое обсуждение гражданами тех или вопросов</w:t>
      </w:r>
      <w:r w:rsidRPr="00300A4A">
        <w:rPr>
          <w:rFonts w:ascii="Times New Roman" w:hAnsi="Times New Roman" w:cs="Times New Roman"/>
          <w:sz w:val="28"/>
          <w:szCs w:val="28"/>
        </w:rPr>
        <w:t xml:space="preserve"> </w:t>
      </w:r>
      <w:r w:rsidR="00A82C33" w:rsidRPr="00300A4A">
        <w:rPr>
          <w:rFonts w:ascii="Times New Roman" w:hAnsi="Times New Roman" w:cs="Times New Roman"/>
          <w:sz w:val="28"/>
          <w:szCs w:val="28"/>
        </w:rPr>
        <w:t>социально-политического характера.</w:t>
      </w:r>
    </w:p>
    <w:p w14:paraId="0F455CB8" w14:textId="3B114B47" w:rsidR="003442FE" w:rsidRPr="00300A4A" w:rsidRDefault="003442FE"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Если говорить в целом, </w:t>
      </w:r>
      <w:r w:rsidR="00D9362E" w:rsidRPr="00300A4A">
        <w:rPr>
          <w:rFonts w:ascii="Times New Roman" w:hAnsi="Times New Roman" w:cs="Times New Roman"/>
          <w:sz w:val="28"/>
          <w:szCs w:val="28"/>
        </w:rPr>
        <w:t>то политическое</w:t>
      </w:r>
      <w:r w:rsidRPr="00300A4A">
        <w:rPr>
          <w:rFonts w:ascii="Times New Roman" w:hAnsi="Times New Roman" w:cs="Times New Roman"/>
          <w:sz w:val="28"/>
          <w:szCs w:val="28"/>
        </w:rPr>
        <w:t xml:space="preserve"> участие, политический активизм и цифровое политическое участие имеют схожие черты, </w:t>
      </w:r>
      <w:r w:rsidRPr="00300A4A">
        <w:rPr>
          <w:rFonts w:ascii="Times New Roman" w:hAnsi="Times New Roman" w:cs="Times New Roman"/>
          <w:sz w:val="28"/>
          <w:szCs w:val="28"/>
        </w:rPr>
        <w:t>нуждаются в подробном изучении в кругах отечественных исследователей</w:t>
      </w:r>
      <w:r w:rsidRPr="00300A4A">
        <w:rPr>
          <w:rFonts w:ascii="Times New Roman" w:hAnsi="Times New Roman" w:cs="Times New Roman"/>
          <w:sz w:val="28"/>
          <w:szCs w:val="28"/>
        </w:rPr>
        <w:t xml:space="preserve"> для создания прочной теоретической базы в данной области. В свете развития цифровых технологий, данные феномены способны не столько на взаимозаменяемость, сколько на потенциал взаимодополняемости. Взаимодополняемость выражена в возможности для граждан эффективно действовать в едином политическом пространстве с помощью информационных технологий и телекоммуникационных сетей. Эффективное использование информационных </w:t>
      </w:r>
      <w:r w:rsidRPr="00300A4A">
        <w:rPr>
          <w:rFonts w:ascii="Times New Roman" w:hAnsi="Times New Roman" w:cs="Times New Roman"/>
          <w:sz w:val="28"/>
          <w:szCs w:val="28"/>
        </w:rPr>
        <w:lastRenderedPageBreak/>
        <w:t xml:space="preserve">возможностей Интернета в популяризации гражданских </w:t>
      </w:r>
      <w:r w:rsidRPr="00300A4A">
        <w:rPr>
          <w:rFonts w:ascii="Times New Roman" w:hAnsi="Times New Roman" w:cs="Times New Roman"/>
          <w:sz w:val="28"/>
          <w:szCs w:val="28"/>
        </w:rPr>
        <w:t>инициатив</w:t>
      </w:r>
      <w:r w:rsidRPr="00300A4A">
        <w:rPr>
          <w:rFonts w:ascii="Times New Roman" w:hAnsi="Times New Roman" w:cs="Times New Roman"/>
          <w:sz w:val="28"/>
          <w:szCs w:val="28"/>
        </w:rPr>
        <w:t xml:space="preserve"> в разных сферах жизни социума.</w:t>
      </w:r>
    </w:p>
    <w:p w14:paraId="18E8A2A3" w14:textId="73A7A038" w:rsidR="00877E29" w:rsidRPr="00300A4A" w:rsidRDefault="008B78FC"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Несмотря на то, что цифровые технологии охватывают широкие группы участников с разных уголков страны и мира, к исследованию цифрового политический активизма на уровне страны необходимо подходить исходя из представлений уровня цифровой политической культуры в каждом из её регионов. </w:t>
      </w:r>
      <w:r w:rsidR="00433723" w:rsidRPr="00300A4A">
        <w:rPr>
          <w:rFonts w:ascii="Times New Roman" w:hAnsi="Times New Roman" w:cs="Times New Roman"/>
          <w:sz w:val="28"/>
          <w:szCs w:val="28"/>
        </w:rPr>
        <w:t>На сегодняшний день</w:t>
      </w:r>
      <w:r w:rsidRPr="00300A4A">
        <w:rPr>
          <w:rFonts w:ascii="Times New Roman" w:hAnsi="Times New Roman" w:cs="Times New Roman"/>
          <w:sz w:val="28"/>
          <w:szCs w:val="28"/>
        </w:rPr>
        <w:t xml:space="preserve"> развитие цифрового политического участия в Саратовской области тесно связанно с уровнем развития цифровых каналов коммуникации жителей региона с органами власти</w:t>
      </w:r>
      <w:r w:rsidR="00A82C33" w:rsidRPr="00300A4A">
        <w:rPr>
          <w:rFonts w:ascii="Times New Roman" w:hAnsi="Times New Roman" w:cs="Times New Roman"/>
          <w:sz w:val="28"/>
          <w:szCs w:val="28"/>
        </w:rPr>
        <w:t xml:space="preserve">. </w:t>
      </w:r>
      <w:r w:rsidR="00433723" w:rsidRPr="00300A4A">
        <w:rPr>
          <w:rFonts w:ascii="Times New Roman" w:hAnsi="Times New Roman" w:cs="Times New Roman"/>
          <w:sz w:val="28"/>
          <w:szCs w:val="28"/>
        </w:rPr>
        <w:t>Так, например, одним</w:t>
      </w:r>
      <w:r w:rsidR="00A82C33" w:rsidRPr="00300A4A">
        <w:rPr>
          <w:rFonts w:ascii="Times New Roman" w:hAnsi="Times New Roman" w:cs="Times New Roman"/>
          <w:sz w:val="28"/>
          <w:szCs w:val="28"/>
        </w:rPr>
        <w:t xml:space="preserve"> из таких каналов</w:t>
      </w:r>
      <w:r w:rsidR="00433723" w:rsidRPr="00300A4A">
        <w:rPr>
          <w:rFonts w:ascii="Times New Roman" w:hAnsi="Times New Roman" w:cs="Times New Roman"/>
          <w:sz w:val="28"/>
          <w:szCs w:val="28"/>
        </w:rPr>
        <w:t xml:space="preserve"> коммуникации</w:t>
      </w:r>
      <w:r w:rsidR="00A82C33" w:rsidRPr="00300A4A">
        <w:rPr>
          <w:rFonts w:ascii="Times New Roman" w:hAnsi="Times New Roman" w:cs="Times New Roman"/>
          <w:sz w:val="28"/>
          <w:szCs w:val="28"/>
        </w:rPr>
        <w:t xml:space="preserve">, стремительно набирающим популярность, </w:t>
      </w:r>
      <w:r w:rsidR="00433723" w:rsidRPr="00300A4A">
        <w:rPr>
          <w:rFonts w:ascii="Times New Roman" w:hAnsi="Times New Roman" w:cs="Times New Roman"/>
          <w:sz w:val="28"/>
          <w:szCs w:val="28"/>
        </w:rPr>
        <w:t xml:space="preserve">является </w:t>
      </w:r>
      <w:r w:rsidR="00A82C33" w:rsidRPr="00300A4A">
        <w:rPr>
          <w:rFonts w:ascii="Times New Roman" w:hAnsi="Times New Roman" w:cs="Times New Roman"/>
          <w:sz w:val="28"/>
          <w:szCs w:val="28"/>
        </w:rPr>
        <w:t>«Центр управления регионом». Как показывает наше исследование, основными факторами стремительной популяризации ЦУР выступают: доступность,</w:t>
      </w:r>
      <w:r w:rsidR="00BA31A1" w:rsidRPr="00300A4A">
        <w:rPr>
          <w:rFonts w:ascii="Times New Roman" w:hAnsi="Times New Roman" w:cs="Times New Roman"/>
          <w:sz w:val="28"/>
          <w:szCs w:val="28"/>
        </w:rPr>
        <w:t xml:space="preserve"> а также возможность </w:t>
      </w:r>
      <w:r w:rsidR="00877E29" w:rsidRPr="00300A4A">
        <w:rPr>
          <w:rFonts w:ascii="Times New Roman" w:hAnsi="Times New Roman" w:cs="Times New Roman"/>
          <w:sz w:val="28"/>
          <w:szCs w:val="28"/>
        </w:rPr>
        <w:t>получить ответ на</w:t>
      </w:r>
      <w:r w:rsidR="00BA31A1" w:rsidRPr="00300A4A">
        <w:rPr>
          <w:rFonts w:ascii="Times New Roman" w:hAnsi="Times New Roman" w:cs="Times New Roman"/>
          <w:sz w:val="28"/>
          <w:szCs w:val="28"/>
        </w:rPr>
        <w:t xml:space="preserve"> существующий запрос, не прибегая к прямому контакту с органами власти.</w:t>
      </w:r>
      <w:r w:rsidR="00877E29" w:rsidRPr="00300A4A">
        <w:rPr>
          <w:rFonts w:ascii="Times New Roman" w:hAnsi="Times New Roman" w:cs="Times New Roman"/>
          <w:sz w:val="28"/>
          <w:szCs w:val="28"/>
        </w:rPr>
        <w:t xml:space="preserve"> </w:t>
      </w:r>
    </w:p>
    <w:p w14:paraId="0F62081D" w14:textId="0C9A159B" w:rsidR="000F4763" w:rsidRPr="00300A4A" w:rsidRDefault="00877E29"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Как показывает наше исследование, существует неоднозначное определение роли форм </w:t>
      </w:r>
      <w:r w:rsidRPr="00300A4A">
        <w:rPr>
          <w:rFonts w:ascii="Times New Roman" w:hAnsi="Times New Roman" w:cs="Times New Roman"/>
          <w:sz w:val="28"/>
          <w:szCs w:val="28"/>
        </w:rPr>
        <w:t>цифрового политического</w:t>
      </w:r>
      <w:r w:rsidRPr="00300A4A">
        <w:rPr>
          <w:rFonts w:ascii="Times New Roman" w:hAnsi="Times New Roman" w:cs="Times New Roman"/>
          <w:sz w:val="28"/>
          <w:szCs w:val="28"/>
        </w:rPr>
        <w:t xml:space="preserve"> участия. Одни исследователи определяют ряд практик цифрового участия как политическую пассивность и форму проявления абсентеизма, другие же, напротив, видят в цифровом участии проявление высокой доли гражданского активизма. Мы считаем, что необходимо исходить </w:t>
      </w:r>
      <w:r w:rsidRPr="00300A4A">
        <w:rPr>
          <w:rFonts w:ascii="Times New Roman" w:hAnsi="Times New Roman" w:cs="Times New Roman"/>
          <w:sz w:val="28"/>
          <w:szCs w:val="28"/>
        </w:rPr>
        <w:t>исходя</w:t>
      </w:r>
      <w:r w:rsidRPr="00300A4A">
        <w:rPr>
          <w:rFonts w:ascii="Times New Roman" w:hAnsi="Times New Roman" w:cs="Times New Roman"/>
          <w:sz w:val="28"/>
          <w:szCs w:val="28"/>
        </w:rPr>
        <w:t xml:space="preserve"> из рассмотрение отдельных случаев применения той или иной формы. Так, например, в одном из разделов нашей работы, </w:t>
      </w:r>
      <w:r w:rsidR="00433723" w:rsidRPr="00300A4A">
        <w:rPr>
          <w:rFonts w:ascii="Times New Roman" w:hAnsi="Times New Roman" w:cs="Times New Roman"/>
          <w:sz w:val="28"/>
          <w:szCs w:val="28"/>
        </w:rPr>
        <w:t xml:space="preserve">говоря о причинах развития цифрового политического участия в России, </w:t>
      </w:r>
      <w:r w:rsidRPr="00300A4A">
        <w:rPr>
          <w:rFonts w:ascii="Times New Roman" w:hAnsi="Times New Roman" w:cs="Times New Roman"/>
          <w:sz w:val="28"/>
          <w:szCs w:val="28"/>
        </w:rPr>
        <w:t>мы приводим пример с практик</w:t>
      </w:r>
      <w:r w:rsidR="00433723" w:rsidRPr="00300A4A">
        <w:rPr>
          <w:rFonts w:ascii="Times New Roman" w:hAnsi="Times New Roman" w:cs="Times New Roman"/>
          <w:sz w:val="28"/>
          <w:szCs w:val="28"/>
        </w:rPr>
        <w:t>ой</w:t>
      </w:r>
      <w:r w:rsidRPr="00300A4A">
        <w:rPr>
          <w:rFonts w:ascii="Times New Roman" w:hAnsi="Times New Roman" w:cs="Times New Roman"/>
          <w:sz w:val="28"/>
          <w:szCs w:val="28"/>
        </w:rPr>
        <w:t xml:space="preserve"> задействования форм цифрового участия в период самоизоляции в связи с распространением COVID-19 на территории Российской Федерации</w:t>
      </w:r>
      <w:r w:rsidRPr="00300A4A">
        <w:rPr>
          <w:rFonts w:ascii="Times New Roman" w:hAnsi="Times New Roman" w:cs="Times New Roman"/>
          <w:sz w:val="28"/>
          <w:szCs w:val="28"/>
        </w:rPr>
        <w:t xml:space="preserve">. </w:t>
      </w:r>
      <w:r w:rsidRPr="00300A4A">
        <w:rPr>
          <w:rFonts w:ascii="Times New Roman" w:hAnsi="Times New Roman" w:cs="Times New Roman"/>
          <w:sz w:val="28"/>
          <w:szCs w:val="28"/>
        </w:rPr>
        <w:t xml:space="preserve">Конкретно в данном </w:t>
      </w:r>
      <w:r w:rsidRPr="00300A4A">
        <w:rPr>
          <w:rFonts w:ascii="Times New Roman" w:hAnsi="Times New Roman" w:cs="Times New Roman"/>
          <w:sz w:val="28"/>
          <w:szCs w:val="28"/>
        </w:rPr>
        <w:t>случае, мы</w:t>
      </w:r>
      <w:r w:rsidRPr="00300A4A">
        <w:rPr>
          <w:rFonts w:ascii="Times New Roman" w:hAnsi="Times New Roman" w:cs="Times New Roman"/>
          <w:sz w:val="28"/>
          <w:szCs w:val="28"/>
        </w:rPr>
        <w:t xml:space="preserve"> должны понимать, что альтернатив цифровому политическому участию на тот период у граждан России фактически не было, </w:t>
      </w:r>
      <w:r w:rsidRPr="00300A4A">
        <w:rPr>
          <w:rFonts w:ascii="Times New Roman" w:hAnsi="Times New Roman" w:cs="Times New Roman"/>
          <w:sz w:val="28"/>
          <w:szCs w:val="28"/>
        </w:rPr>
        <w:t xml:space="preserve">поскольку на тот момент не было, </w:t>
      </w:r>
      <w:r w:rsidRPr="00300A4A">
        <w:rPr>
          <w:rFonts w:ascii="Times New Roman" w:hAnsi="Times New Roman" w:cs="Times New Roman"/>
          <w:sz w:val="28"/>
          <w:szCs w:val="28"/>
        </w:rPr>
        <w:lastRenderedPageBreak/>
        <w:t>причём, на законном основании</w:t>
      </w:r>
      <w:r w:rsidRPr="00300A4A">
        <w:rPr>
          <w:rStyle w:val="a7"/>
          <w:rFonts w:ascii="Times New Roman" w:hAnsi="Times New Roman" w:cs="Times New Roman"/>
          <w:sz w:val="28"/>
          <w:szCs w:val="28"/>
        </w:rPr>
        <w:footnoteReference w:id="87"/>
      </w:r>
      <w:r w:rsidRPr="00300A4A">
        <w:rPr>
          <w:rFonts w:ascii="Times New Roman" w:hAnsi="Times New Roman" w:cs="Times New Roman"/>
          <w:sz w:val="28"/>
          <w:szCs w:val="28"/>
        </w:rPr>
        <w:t>.</w:t>
      </w:r>
      <w:r w:rsidR="00433723" w:rsidRPr="00300A4A">
        <w:rPr>
          <w:rFonts w:ascii="Times New Roman" w:hAnsi="Times New Roman" w:cs="Times New Roman"/>
          <w:sz w:val="28"/>
          <w:szCs w:val="28"/>
        </w:rPr>
        <w:t xml:space="preserve"> Но несмотря на это, развитие форм и практик цифрового (электронного) политического участия началось значительно раньше, чем вышеописанные события.</w:t>
      </w:r>
      <w:r w:rsidR="003442FE" w:rsidRPr="00300A4A">
        <w:rPr>
          <w:rFonts w:ascii="Times New Roman" w:hAnsi="Times New Roman" w:cs="Times New Roman"/>
          <w:sz w:val="28"/>
          <w:szCs w:val="28"/>
        </w:rPr>
        <w:t xml:space="preserve"> Так, например, с начала 2000-х годов по сегодняшний день появились такие формы цифрового участия как: </w:t>
      </w:r>
      <w:r w:rsidR="000F4763" w:rsidRPr="00300A4A">
        <w:rPr>
          <w:rFonts w:ascii="Times New Roman" w:hAnsi="Times New Roman" w:cs="Times New Roman"/>
          <w:sz w:val="28"/>
          <w:szCs w:val="28"/>
        </w:rPr>
        <w:t>участие в электронном голосовании, подпись и создание онлайн петиции, онлайн встречи с политическим деятелем через эфиры новостных агентств или группы в социальных сетях, обращения к органам государственной власти и ее представителям через социальные сети, официальные сайты, использование социальных сетей для выражения своего мнения по политическим вопросам, участие в общественных дискуссиях в социальных сетях (форумах, тематических группах и др), участие в онлайн опросах и голосованиях проводимых государственным органами и общественными организациями.</w:t>
      </w:r>
    </w:p>
    <w:p w14:paraId="5D6ACC3B" w14:textId="5C20E9AD" w:rsidR="00DB20B4" w:rsidRPr="00300A4A" w:rsidRDefault="00D9362E"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На основе эмпирического исследования были выявлены особенности цифровой политической активности на примере Саратовской области, а также проанализированы основные проблемы и выделены перспективы развития цифрового политического участия в масштабах страны</w:t>
      </w:r>
      <w:r w:rsidR="00F65395" w:rsidRPr="00300A4A">
        <w:rPr>
          <w:rFonts w:ascii="Times New Roman" w:hAnsi="Times New Roman" w:cs="Times New Roman"/>
          <w:sz w:val="28"/>
          <w:szCs w:val="28"/>
        </w:rPr>
        <w:t>. Так</w:t>
      </w:r>
      <w:r w:rsidR="00DB20B4" w:rsidRPr="00300A4A">
        <w:rPr>
          <w:rFonts w:ascii="Times New Roman" w:hAnsi="Times New Roman" w:cs="Times New Roman"/>
          <w:sz w:val="28"/>
          <w:szCs w:val="28"/>
        </w:rPr>
        <w:t xml:space="preserve">, </w:t>
      </w:r>
      <w:r w:rsidR="00F65395" w:rsidRPr="00300A4A">
        <w:rPr>
          <w:rFonts w:ascii="Times New Roman" w:hAnsi="Times New Roman" w:cs="Times New Roman"/>
          <w:sz w:val="28"/>
          <w:szCs w:val="28"/>
        </w:rPr>
        <w:t xml:space="preserve">к основным причинам, </w:t>
      </w:r>
      <w:r w:rsidR="00DB20B4" w:rsidRPr="00300A4A">
        <w:rPr>
          <w:rFonts w:ascii="Times New Roman" w:hAnsi="Times New Roman" w:cs="Times New Roman"/>
          <w:sz w:val="28"/>
          <w:szCs w:val="28"/>
        </w:rPr>
        <w:t>препятствующи</w:t>
      </w:r>
      <w:r w:rsidR="00DB20B4" w:rsidRPr="00300A4A">
        <w:rPr>
          <w:rFonts w:ascii="Times New Roman" w:hAnsi="Times New Roman" w:cs="Times New Roman"/>
          <w:sz w:val="28"/>
          <w:szCs w:val="28"/>
        </w:rPr>
        <w:t>х</w:t>
      </w:r>
      <w:r w:rsidR="00DB20B4" w:rsidRPr="00300A4A">
        <w:rPr>
          <w:rFonts w:ascii="Times New Roman" w:hAnsi="Times New Roman" w:cs="Times New Roman"/>
          <w:sz w:val="28"/>
          <w:szCs w:val="28"/>
        </w:rPr>
        <w:t xml:space="preserve"> развитию цифрового политического участия</w:t>
      </w:r>
      <w:r w:rsidR="00F65395" w:rsidRPr="00300A4A">
        <w:rPr>
          <w:rFonts w:ascii="Times New Roman" w:hAnsi="Times New Roman" w:cs="Times New Roman"/>
          <w:sz w:val="28"/>
          <w:szCs w:val="28"/>
        </w:rPr>
        <w:t>,</w:t>
      </w:r>
      <w:r w:rsidR="00DB20B4" w:rsidRPr="00300A4A">
        <w:rPr>
          <w:rFonts w:ascii="Times New Roman" w:hAnsi="Times New Roman" w:cs="Times New Roman"/>
          <w:sz w:val="28"/>
          <w:szCs w:val="28"/>
        </w:rPr>
        <w:t xml:space="preserve"> мы можем выделить следующее:</w:t>
      </w:r>
    </w:p>
    <w:p w14:paraId="6529ED7D" w14:textId="77777777" w:rsidR="00DB20B4" w:rsidRPr="00300A4A" w:rsidRDefault="00DB20B4"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Во-первых, низкий уровень политической активности региональном уровне, а также низкий интерес к местным выборам является следствием слабой политической конкуренции и неравномерной доступности цифровых технологий для граждан. В свою очередь, отсутствие значительной политической конкуренции не способствует проявлению политической активности, что препятствует успешному развитию цифровой политической культуры в России.</w:t>
      </w:r>
    </w:p>
    <w:p w14:paraId="1488D07F" w14:textId="144DD46E" w:rsidR="00DB20B4" w:rsidRPr="00300A4A" w:rsidRDefault="00DB20B4"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Во-</w:t>
      </w:r>
      <w:r w:rsidRPr="00300A4A">
        <w:rPr>
          <w:rFonts w:ascii="Times New Roman" w:hAnsi="Times New Roman" w:cs="Times New Roman"/>
          <w:sz w:val="28"/>
          <w:szCs w:val="28"/>
        </w:rPr>
        <w:t>вторых, большинство</w:t>
      </w:r>
      <w:r w:rsidRPr="00300A4A">
        <w:rPr>
          <w:rFonts w:ascii="Times New Roman" w:hAnsi="Times New Roman" w:cs="Times New Roman"/>
          <w:sz w:val="28"/>
          <w:szCs w:val="28"/>
        </w:rPr>
        <w:t xml:space="preserve"> респондентов имеют представление о формах и практиках цифрового политического участия. Также они готовы </w:t>
      </w:r>
      <w:r w:rsidRPr="00300A4A">
        <w:rPr>
          <w:rFonts w:ascii="Times New Roman" w:hAnsi="Times New Roman" w:cs="Times New Roman"/>
          <w:sz w:val="28"/>
          <w:szCs w:val="28"/>
        </w:rPr>
        <w:lastRenderedPageBreak/>
        <w:t xml:space="preserve">использовать цифровые инструменты для участия в политической жизни, что указывает на растущий запрос на легитимацию цифровых технологий в политической деятельности. Однако, прослеживается тенденция на низкий уровень доверия к степени эффективности цифровых форм участия. </w:t>
      </w:r>
      <w:r w:rsidR="00475BAC">
        <w:rPr>
          <w:rFonts w:ascii="Times New Roman" w:hAnsi="Times New Roman" w:cs="Times New Roman"/>
          <w:sz w:val="28"/>
          <w:szCs w:val="28"/>
        </w:rPr>
        <w:t>Таким образом, гипотеза о том, что на сегодняшний день существует н</w:t>
      </w:r>
      <w:r w:rsidR="00475BAC" w:rsidRPr="00475BAC">
        <w:rPr>
          <w:rFonts w:ascii="Times New Roman" w:hAnsi="Times New Roman" w:cs="Times New Roman"/>
          <w:sz w:val="28"/>
          <w:szCs w:val="28"/>
        </w:rPr>
        <w:t>едостаточная юридическая проработанность в сфере цифрового участия является основным препятствием для развития электронного политического участия в России</w:t>
      </w:r>
      <w:r w:rsidR="00475BAC">
        <w:rPr>
          <w:rFonts w:ascii="Times New Roman" w:hAnsi="Times New Roman" w:cs="Times New Roman"/>
          <w:sz w:val="28"/>
          <w:szCs w:val="28"/>
        </w:rPr>
        <w:t xml:space="preserve"> – </w:t>
      </w:r>
      <w:r w:rsidR="00475BAC" w:rsidRPr="00475BAC">
        <w:rPr>
          <w:rFonts w:ascii="Times New Roman" w:hAnsi="Times New Roman" w:cs="Times New Roman"/>
          <w:b/>
          <w:bCs/>
          <w:sz w:val="28"/>
          <w:szCs w:val="28"/>
        </w:rPr>
        <w:t>частично подтверждена.</w:t>
      </w:r>
    </w:p>
    <w:p w14:paraId="5FB343D1" w14:textId="7150EFE3" w:rsidR="00DB20B4" w:rsidRPr="00300A4A" w:rsidRDefault="00DB20B4"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В-третьих, несмотря на то, что значительная доля респондентов имеют опыт участия практик цифрового политического участия, степень вовлеченности в данную форму участия зачастую зависит от различных факторов. Например, таких как социально-экономический статус, возраст, образование, доступность технологий и информации, политические убеждения и культурный контекст. Например, молодые и образованные люди могут быть более склонны к участию в цифровых формах проявления политической активности, чем более старшее поколение.</w:t>
      </w:r>
    </w:p>
    <w:p w14:paraId="7B3DA527" w14:textId="27BBE049" w:rsidR="00DB20B4" w:rsidRPr="00300A4A" w:rsidRDefault="00DB20B4"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В-четвертых, создание петиций и онлайн встречи с политическими лидерами на сегодняшний день пользуются самой </w:t>
      </w:r>
      <w:r w:rsidRPr="00300A4A">
        <w:rPr>
          <w:rFonts w:ascii="Times New Roman" w:hAnsi="Times New Roman" w:cs="Times New Roman"/>
          <w:sz w:val="28"/>
          <w:szCs w:val="28"/>
        </w:rPr>
        <w:t>низкой популярностью</w:t>
      </w:r>
      <w:r w:rsidRPr="00300A4A">
        <w:rPr>
          <w:rFonts w:ascii="Times New Roman" w:hAnsi="Times New Roman" w:cs="Times New Roman"/>
          <w:sz w:val="28"/>
          <w:szCs w:val="28"/>
        </w:rPr>
        <w:t xml:space="preserve"> среди населения страны. Это связано с тем, что в онлайн встречи с представителями органов власти является </w:t>
      </w:r>
      <w:r w:rsidRPr="00300A4A">
        <w:rPr>
          <w:rFonts w:ascii="Times New Roman" w:hAnsi="Times New Roman" w:cs="Times New Roman"/>
          <w:sz w:val="28"/>
          <w:szCs w:val="28"/>
        </w:rPr>
        <w:t>редко проводимым форматом</w:t>
      </w:r>
      <w:r w:rsidRPr="00300A4A">
        <w:rPr>
          <w:rFonts w:ascii="Times New Roman" w:hAnsi="Times New Roman" w:cs="Times New Roman"/>
          <w:sz w:val="28"/>
          <w:szCs w:val="28"/>
        </w:rPr>
        <w:t xml:space="preserve"> мероприяти</w:t>
      </w:r>
      <w:r w:rsidRPr="00300A4A">
        <w:rPr>
          <w:rFonts w:ascii="Times New Roman" w:hAnsi="Times New Roman" w:cs="Times New Roman"/>
          <w:sz w:val="28"/>
          <w:szCs w:val="28"/>
        </w:rPr>
        <w:t>й</w:t>
      </w:r>
      <w:r w:rsidRPr="00300A4A">
        <w:rPr>
          <w:rFonts w:ascii="Times New Roman" w:hAnsi="Times New Roman" w:cs="Times New Roman"/>
          <w:sz w:val="28"/>
          <w:szCs w:val="28"/>
        </w:rPr>
        <w:t xml:space="preserve"> со слабой долей информационной поддержки.  </w:t>
      </w:r>
    </w:p>
    <w:p w14:paraId="46FD85BE" w14:textId="11B89B04" w:rsidR="00DB20B4" w:rsidRPr="00300A4A" w:rsidRDefault="00DB20B4"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В-пятых, несмотря на то, что респонденты готовы принять участие в ряде практик цифрового </w:t>
      </w:r>
      <w:r w:rsidRPr="00300A4A">
        <w:rPr>
          <w:rFonts w:ascii="Times New Roman" w:hAnsi="Times New Roman" w:cs="Times New Roman"/>
          <w:sz w:val="28"/>
          <w:szCs w:val="28"/>
        </w:rPr>
        <w:t>участия, больше</w:t>
      </w:r>
      <w:r w:rsidRPr="00300A4A">
        <w:rPr>
          <w:rFonts w:ascii="Times New Roman" w:hAnsi="Times New Roman" w:cs="Times New Roman"/>
          <w:sz w:val="28"/>
          <w:szCs w:val="28"/>
        </w:rPr>
        <w:t xml:space="preserve"> половины опрошенных не доверяют результатам.  На наш взгляд это связано по нескольким причинам: во-первых, в зоне риска находятся вопросы безопасности данных и хакерские атаки, которые могут повлиять на результаты голосований. При проведении цифрового голосования нужно учитывать все возможные риски безопасности, а также нужно защищать базы данных и гарантировать строгую конфиденциальность личной информации голосующих.  Во-вторых, отсутствие четких и прозрачных процедур при проведении цифровых </w:t>
      </w:r>
      <w:r w:rsidRPr="00300A4A">
        <w:rPr>
          <w:rFonts w:ascii="Times New Roman" w:hAnsi="Times New Roman" w:cs="Times New Roman"/>
          <w:sz w:val="28"/>
          <w:szCs w:val="28"/>
        </w:rPr>
        <w:lastRenderedPageBreak/>
        <w:t>голосований, недостаточный контроль со стороны наблюдателей, и непонятные и сложные для понимания алгоритмы работы могут вызвать подозрения у граждан.  Наконец, можно отметить психологический фактор</w:t>
      </w:r>
      <w:r w:rsidR="00300A4A">
        <w:rPr>
          <w:rFonts w:ascii="Times New Roman" w:hAnsi="Times New Roman" w:cs="Times New Roman"/>
          <w:sz w:val="28"/>
          <w:szCs w:val="28"/>
        </w:rPr>
        <w:t xml:space="preserve">, который заключается в необходимости в определенном временном интервале, </w:t>
      </w:r>
      <w:r w:rsidR="00267827">
        <w:rPr>
          <w:rFonts w:ascii="Times New Roman" w:hAnsi="Times New Roman" w:cs="Times New Roman"/>
          <w:sz w:val="28"/>
          <w:szCs w:val="28"/>
        </w:rPr>
        <w:t xml:space="preserve">в ходе которого, </w:t>
      </w:r>
      <w:r w:rsidRPr="00300A4A">
        <w:rPr>
          <w:rFonts w:ascii="Times New Roman" w:hAnsi="Times New Roman" w:cs="Times New Roman"/>
          <w:sz w:val="28"/>
          <w:szCs w:val="28"/>
        </w:rPr>
        <w:t>новые технологии стали</w:t>
      </w:r>
      <w:r w:rsidR="00267827">
        <w:rPr>
          <w:rFonts w:ascii="Times New Roman" w:hAnsi="Times New Roman" w:cs="Times New Roman"/>
          <w:sz w:val="28"/>
          <w:szCs w:val="28"/>
        </w:rPr>
        <w:t xml:space="preserve"> бы</w:t>
      </w:r>
      <w:r w:rsidRPr="00300A4A">
        <w:rPr>
          <w:rFonts w:ascii="Times New Roman" w:hAnsi="Times New Roman" w:cs="Times New Roman"/>
          <w:sz w:val="28"/>
          <w:szCs w:val="28"/>
        </w:rPr>
        <w:t xml:space="preserve"> более привычными и надежными для большинства граждан. Полагаем, что люди, которые не имеют опыта использования техники или не привыкли работать с цифровыми технологиями, могут испытывать недоверие к новым форматам голосования. Это может быть связано с недостатком знаний о том, как работает электронное голосование, каковы процессы обработки данных и как обеспечивается безопасность процедуры.   Кроме того, многие люди могут воспринимать цифровые технологии как что-то незнакомое и непонятное, что создает у них чувство неразберихи и недоверия. Отсутствие возможности непосредственного контроля за процессом голосования и подсчета голосов также может вызывать опасения у некоторых людей. Имеет место быть предложение, что некоторая часть респондентов действительно имели негативный опыт участия в электронных выборах.</w:t>
      </w:r>
    </w:p>
    <w:p w14:paraId="3F0AE37D" w14:textId="462BC4BC" w:rsidR="00DB20B4" w:rsidRPr="00300A4A" w:rsidRDefault="00DB20B4"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В-шестых, </w:t>
      </w:r>
      <w:r w:rsidR="00D9362E" w:rsidRPr="00300A4A">
        <w:rPr>
          <w:rFonts w:ascii="Times New Roman" w:hAnsi="Times New Roman" w:cs="Times New Roman"/>
          <w:sz w:val="28"/>
          <w:szCs w:val="28"/>
        </w:rPr>
        <w:t>прослеживается тенденция на недоверие не только на результаты, но и на сами формы проведения мероприятий социально-политического значения в цифровой среде. Так, например, одной из причин, негативно сказывающихся на запрос на онлайн голосование является отсутствие предположение о возможном отсутствии тайны голосования.</w:t>
      </w:r>
    </w:p>
    <w:p w14:paraId="77355E58" w14:textId="1D38AF80" w:rsidR="00F65395" w:rsidRPr="00300A4A" w:rsidRDefault="00D9362E" w:rsidP="00300A4A">
      <w:pPr>
        <w:spacing w:after="0" w:line="360" w:lineRule="auto"/>
        <w:ind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В-седьмых, феномен цифрового политического участия, включая ряд форм и практик участия требуют должную </w:t>
      </w:r>
      <w:r w:rsidRPr="00300A4A">
        <w:rPr>
          <w:rFonts w:ascii="Times New Roman" w:hAnsi="Times New Roman" w:cs="Times New Roman"/>
          <w:sz w:val="28"/>
          <w:szCs w:val="28"/>
        </w:rPr>
        <w:t>юридическ</w:t>
      </w:r>
      <w:r w:rsidRPr="00300A4A">
        <w:rPr>
          <w:rFonts w:ascii="Times New Roman" w:hAnsi="Times New Roman" w:cs="Times New Roman"/>
          <w:sz w:val="28"/>
          <w:szCs w:val="28"/>
        </w:rPr>
        <w:t xml:space="preserve">ую </w:t>
      </w:r>
      <w:r w:rsidRPr="00300A4A">
        <w:rPr>
          <w:rFonts w:ascii="Times New Roman" w:hAnsi="Times New Roman" w:cs="Times New Roman"/>
          <w:sz w:val="28"/>
          <w:szCs w:val="28"/>
        </w:rPr>
        <w:t>проработанность</w:t>
      </w:r>
      <w:r w:rsidRPr="00300A4A">
        <w:rPr>
          <w:rFonts w:ascii="Times New Roman" w:hAnsi="Times New Roman" w:cs="Times New Roman"/>
          <w:sz w:val="28"/>
          <w:szCs w:val="28"/>
        </w:rPr>
        <w:t>. В частности, должны быть детально описаны гарантии прав и возможностей граждан, проявляющих политический активизм с применением цифровых технологий.</w:t>
      </w:r>
    </w:p>
    <w:p w14:paraId="44F71107" w14:textId="3E17D864" w:rsidR="00300A4A" w:rsidRPr="00300A4A" w:rsidRDefault="00475BAC" w:rsidP="00300A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 современных тенденциях восприятия форм цифрового политического участия, мы можем выделить следующее:</w:t>
      </w:r>
    </w:p>
    <w:p w14:paraId="3B74D8BC" w14:textId="4FA8E5BE" w:rsidR="00300A4A" w:rsidRPr="00300A4A" w:rsidRDefault="00475BAC" w:rsidP="00300A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Во-первых</w:t>
      </w:r>
      <w:r w:rsidR="00300A4A" w:rsidRPr="00300A4A">
        <w:rPr>
          <w:rFonts w:ascii="Times New Roman" w:hAnsi="Times New Roman" w:cs="Times New Roman"/>
          <w:sz w:val="28"/>
          <w:szCs w:val="28"/>
        </w:rPr>
        <w:t>, вместе с вопросами доверия</w:t>
      </w:r>
      <w:r>
        <w:rPr>
          <w:rFonts w:ascii="Times New Roman" w:hAnsi="Times New Roman" w:cs="Times New Roman"/>
          <w:sz w:val="28"/>
          <w:szCs w:val="28"/>
        </w:rPr>
        <w:t xml:space="preserve"> к данным практикам,</w:t>
      </w:r>
      <w:r w:rsidR="00300A4A" w:rsidRPr="00300A4A">
        <w:rPr>
          <w:rFonts w:ascii="Times New Roman" w:hAnsi="Times New Roman" w:cs="Times New Roman"/>
          <w:sz w:val="28"/>
          <w:szCs w:val="28"/>
        </w:rPr>
        <w:t xml:space="preserve"> актуализируются вопросы опыта взаимодействия с электронными технологиями. Зачастую, представления об эффективности форм участия основаны на личностных предположениях и догадках. Однако, стоит отметить, что представленных вариантов, наиболее эффективной формой по оценкам опрашиваемых являются личное участие в политических и общественных организациях, а также обращение к государственным органам и их представителям через социальные сети и официальные сайты.</w:t>
      </w:r>
    </w:p>
    <w:p w14:paraId="0CAB82C9" w14:textId="03D53A8F" w:rsidR="00300A4A" w:rsidRPr="00300A4A" w:rsidRDefault="00475BAC" w:rsidP="00300A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Во-вторых</w:t>
      </w:r>
      <w:r w:rsidR="00300A4A" w:rsidRPr="00300A4A">
        <w:rPr>
          <w:rFonts w:ascii="Times New Roman" w:hAnsi="Times New Roman" w:cs="Times New Roman"/>
          <w:sz w:val="28"/>
          <w:szCs w:val="28"/>
        </w:rPr>
        <w:t>, низкий уровень цифровой политической активности фактически несовместим с высоким уровнем неудовлетворенности экономическими аспектами жизни граждан. Как мы считаем, появление аналогов привычных форм политического участия, при этом, не способствует проявлению цифровой политической активности, как отдельной практики участия, а скорее дополняет традиционные участия. Так, например, наивысший показатель вовлеченности в решение вопросов социально-политического характера присущ к той группе респондентов, которые уже имеют опыт участия офлайн формате.</w:t>
      </w:r>
    </w:p>
    <w:p w14:paraId="3913B63B" w14:textId="08CEDD6A" w:rsidR="00300A4A" w:rsidRPr="00300A4A" w:rsidRDefault="00300A4A" w:rsidP="00300A4A">
      <w:pPr>
        <w:spacing w:after="0" w:line="360" w:lineRule="auto"/>
        <w:ind w:firstLine="709"/>
        <w:contextualSpacing/>
        <w:jc w:val="both"/>
        <w:rPr>
          <w:rFonts w:ascii="Times New Roman" w:hAnsi="Times New Roman" w:cs="Times New Roman"/>
          <w:sz w:val="28"/>
          <w:szCs w:val="28"/>
        </w:rPr>
      </w:pPr>
      <w:r w:rsidRPr="00300A4A">
        <w:rPr>
          <w:rFonts w:ascii="Times New Roman" w:hAnsi="Times New Roman" w:cs="Times New Roman"/>
          <w:sz w:val="28"/>
          <w:szCs w:val="28"/>
        </w:rPr>
        <w:t>В-</w:t>
      </w:r>
      <w:r w:rsidR="00475BAC">
        <w:rPr>
          <w:rFonts w:ascii="Times New Roman" w:hAnsi="Times New Roman" w:cs="Times New Roman"/>
          <w:sz w:val="28"/>
          <w:szCs w:val="28"/>
        </w:rPr>
        <w:t>третьих</w:t>
      </w:r>
      <w:r w:rsidRPr="00300A4A">
        <w:rPr>
          <w:rFonts w:ascii="Times New Roman" w:hAnsi="Times New Roman" w:cs="Times New Roman"/>
          <w:sz w:val="28"/>
          <w:szCs w:val="28"/>
        </w:rPr>
        <w:t>, необходимо учитывать, что низкий уровень цифровой политической активности может быть связан с недостаточным уровнем цифровой грамотности населения, а также ограниченным доступом к цифровым технологиям в некоторых регионах. Поэтому для увеличения цифровой политической активности необходимы широкомасштабные меры по повышению уровня цифровой грамотности и развитию цифровой инфраструктуры.  Предполагаем, что данные меры способствуют росту уверенности в эффективности в цифровых формах политического участия, а также в правильности выбора решения. Кроме того, важно обеспечить доступность и удобство использования цифровых инструментов для политической активности граждан, таких как электронные петиции, онлайн-голосования и т.д.</w:t>
      </w:r>
    </w:p>
    <w:p w14:paraId="59362C47" w14:textId="0310DB17" w:rsidR="00300A4A" w:rsidRPr="00300A4A" w:rsidRDefault="00475BAC" w:rsidP="00475BAC">
      <w:pPr>
        <w:spacing w:after="0" w:line="360" w:lineRule="auto"/>
        <w:ind w:firstLine="709"/>
        <w:contextualSpacing/>
        <w:jc w:val="both"/>
        <w:rPr>
          <w:rFonts w:ascii="Times New Roman" w:hAnsi="Times New Roman" w:cs="Times New Roman"/>
          <w:sz w:val="28"/>
          <w:szCs w:val="28"/>
        </w:rPr>
      </w:pPr>
      <w:r w:rsidRPr="00300A4A">
        <w:rPr>
          <w:rFonts w:ascii="Times New Roman" w:hAnsi="Times New Roman" w:cs="Times New Roman"/>
          <w:sz w:val="28"/>
          <w:szCs w:val="28"/>
        </w:rPr>
        <w:lastRenderedPageBreak/>
        <w:t>В-четвертых</w:t>
      </w:r>
      <w:r w:rsidR="00300A4A" w:rsidRPr="00300A4A">
        <w:rPr>
          <w:rFonts w:ascii="Times New Roman" w:hAnsi="Times New Roman" w:cs="Times New Roman"/>
          <w:sz w:val="28"/>
          <w:szCs w:val="28"/>
        </w:rPr>
        <w:t>, н</w:t>
      </w:r>
      <w:r w:rsidR="00300A4A" w:rsidRPr="00300A4A">
        <w:rPr>
          <w:rFonts w:ascii="Times New Roman" w:hAnsi="Times New Roman" w:cs="Times New Roman"/>
          <w:sz w:val="28"/>
          <w:szCs w:val="28"/>
        </w:rPr>
        <w:t>а основе результатов исследования мы определили, что запрос на практики цифрового политического участия характерен для жителей крупных городских агломераций, однако здесь же прослеживаются тенденции к неучастию в большей степени, чем у жителей окраин региона. Среди респондентов, проживающих за пределами центральной агломерации, прямо противоположные результаты – более высокий уровень политического активизма, однако низкий запрос на практики цифрового политического участия. Это свидетельствует о том, что гражданская политическая активность вне зависимости от практик и форм участия является в большей степени отражением потребностей граждан и их интересов. Таким образом, вариативность практик цифровой политической активности на региональном уровне зависит от исходных условий политической социализации</w:t>
      </w:r>
      <w:r w:rsidR="00300A4A" w:rsidRPr="00300A4A">
        <w:rPr>
          <w:rFonts w:ascii="Times New Roman" w:hAnsi="Times New Roman" w:cs="Times New Roman"/>
          <w:sz w:val="28"/>
          <w:szCs w:val="28"/>
        </w:rPr>
        <w:t>.</w:t>
      </w:r>
    </w:p>
    <w:p w14:paraId="501BCC9C" w14:textId="1C8249EA" w:rsidR="00300A4A" w:rsidRPr="00300A4A" w:rsidRDefault="00300A4A" w:rsidP="00300A4A">
      <w:pPr>
        <w:spacing w:after="0" w:line="360" w:lineRule="auto"/>
        <w:ind w:firstLine="709"/>
        <w:contextualSpacing/>
        <w:jc w:val="both"/>
        <w:rPr>
          <w:rFonts w:ascii="Times New Roman" w:hAnsi="Times New Roman" w:cs="Times New Roman"/>
          <w:sz w:val="28"/>
          <w:szCs w:val="28"/>
        </w:rPr>
      </w:pPr>
      <w:r w:rsidRPr="00300A4A">
        <w:rPr>
          <w:rFonts w:ascii="Times New Roman" w:hAnsi="Times New Roman" w:cs="Times New Roman"/>
          <w:sz w:val="28"/>
          <w:szCs w:val="28"/>
        </w:rPr>
        <w:t>Исходя из существующих проблем цифрового политического участия, которые были выделены в нашем исследовании, мы предлагаем следующие рекомендации:</w:t>
      </w:r>
    </w:p>
    <w:p w14:paraId="5AF0D389" w14:textId="77777777" w:rsidR="00300A4A" w:rsidRPr="00300A4A" w:rsidRDefault="00300A4A" w:rsidP="001921A4">
      <w:pPr>
        <w:pStyle w:val="a8"/>
        <w:numPr>
          <w:ilvl w:val="0"/>
          <w:numId w:val="23"/>
        </w:numPr>
        <w:spacing w:after="0" w:line="360" w:lineRule="auto"/>
        <w:ind w:left="0" w:firstLine="709"/>
        <w:jc w:val="both"/>
        <w:rPr>
          <w:rFonts w:ascii="Times New Roman" w:hAnsi="Times New Roman" w:cs="Times New Roman"/>
          <w:sz w:val="28"/>
          <w:szCs w:val="28"/>
        </w:rPr>
      </w:pPr>
      <w:r w:rsidRPr="00300A4A">
        <w:rPr>
          <w:rFonts w:ascii="Times New Roman" w:hAnsi="Times New Roman" w:cs="Times New Roman"/>
          <w:sz w:val="28"/>
          <w:szCs w:val="28"/>
        </w:rPr>
        <w:t>Н</w:t>
      </w:r>
      <w:r w:rsidR="008A3D26" w:rsidRPr="00300A4A">
        <w:rPr>
          <w:rFonts w:ascii="Times New Roman" w:hAnsi="Times New Roman" w:cs="Times New Roman"/>
          <w:sz w:val="28"/>
          <w:szCs w:val="28"/>
        </w:rPr>
        <w:t>еобходимо создавать соответствующие механизмы для обеспечения безопасной и защищенной деятельности в сети, а также повышать уровень образования и информационной грамотности граждан.</w:t>
      </w:r>
    </w:p>
    <w:p w14:paraId="23FF5CC1" w14:textId="77777777" w:rsidR="00300A4A" w:rsidRPr="00300A4A" w:rsidRDefault="00300A4A" w:rsidP="001921A4">
      <w:pPr>
        <w:pStyle w:val="a8"/>
        <w:numPr>
          <w:ilvl w:val="0"/>
          <w:numId w:val="23"/>
        </w:numPr>
        <w:spacing w:after="0" w:line="360" w:lineRule="auto"/>
        <w:ind w:left="0" w:firstLine="709"/>
        <w:jc w:val="both"/>
        <w:rPr>
          <w:rFonts w:ascii="Times New Roman" w:hAnsi="Times New Roman" w:cs="Times New Roman"/>
          <w:sz w:val="28"/>
          <w:szCs w:val="28"/>
        </w:rPr>
      </w:pPr>
      <w:r w:rsidRPr="00300A4A">
        <w:rPr>
          <w:rFonts w:ascii="Times New Roman" w:hAnsi="Times New Roman" w:cs="Times New Roman"/>
          <w:sz w:val="28"/>
          <w:szCs w:val="28"/>
        </w:rPr>
        <w:t xml:space="preserve">Необходимо акцентировать внимание на проведения ряда </w:t>
      </w:r>
      <w:r w:rsidRPr="00300A4A">
        <w:rPr>
          <w:rFonts w:ascii="Times New Roman" w:hAnsi="Times New Roman" w:cs="Times New Roman"/>
          <w:sz w:val="28"/>
          <w:szCs w:val="28"/>
        </w:rPr>
        <w:t>мероприятий по разработке и реализации программ обучения по взаимодействию с основными государственными электронными ресурсами</w:t>
      </w:r>
      <w:r w:rsidRPr="00300A4A">
        <w:rPr>
          <w:rFonts w:ascii="Times New Roman" w:hAnsi="Times New Roman" w:cs="Times New Roman"/>
          <w:sz w:val="28"/>
          <w:szCs w:val="28"/>
        </w:rPr>
        <w:t xml:space="preserve"> в качестве обязательных курсов средне-профессионального и высшего уровней образования</w:t>
      </w:r>
    </w:p>
    <w:p w14:paraId="6D1A1A6B" w14:textId="77777777" w:rsidR="00300A4A" w:rsidRPr="00300A4A" w:rsidRDefault="00300A4A" w:rsidP="001921A4">
      <w:pPr>
        <w:pStyle w:val="a8"/>
        <w:numPr>
          <w:ilvl w:val="0"/>
          <w:numId w:val="23"/>
        </w:numPr>
        <w:spacing w:after="0" w:line="360" w:lineRule="auto"/>
        <w:ind w:left="0" w:firstLine="709"/>
        <w:jc w:val="both"/>
        <w:rPr>
          <w:rFonts w:ascii="Times New Roman" w:hAnsi="Times New Roman" w:cs="Times New Roman"/>
          <w:sz w:val="28"/>
          <w:szCs w:val="28"/>
        </w:rPr>
      </w:pPr>
      <w:r w:rsidRPr="00300A4A">
        <w:rPr>
          <w:rFonts w:ascii="Times New Roman" w:hAnsi="Times New Roman" w:cs="Times New Roman"/>
          <w:sz w:val="28"/>
          <w:szCs w:val="28"/>
        </w:rPr>
        <w:t>Для повышения доверия граждан к цифровым технологиям, необходим переход к более интерактивным, персонализированным формам участия, расширение электронной информированности общества и усовершенствование законодательства, чтобы учитывать особенности цифровых форм участия и надежности при проведении онлайн-выборов и голосований.</w:t>
      </w:r>
    </w:p>
    <w:p w14:paraId="14996095" w14:textId="6797CFB1" w:rsidR="00300A4A" w:rsidRPr="00300A4A" w:rsidRDefault="00300A4A" w:rsidP="001921A4">
      <w:pPr>
        <w:pStyle w:val="a8"/>
        <w:numPr>
          <w:ilvl w:val="0"/>
          <w:numId w:val="23"/>
        </w:numPr>
        <w:spacing w:after="0" w:line="360" w:lineRule="auto"/>
        <w:ind w:left="0" w:firstLine="709"/>
        <w:jc w:val="both"/>
        <w:rPr>
          <w:rFonts w:ascii="Times New Roman" w:hAnsi="Times New Roman" w:cs="Times New Roman"/>
          <w:sz w:val="28"/>
          <w:szCs w:val="28"/>
        </w:rPr>
      </w:pPr>
      <w:r w:rsidRPr="00300A4A">
        <w:rPr>
          <w:rFonts w:ascii="Times New Roman" w:hAnsi="Times New Roman" w:cs="Times New Roman"/>
          <w:sz w:val="28"/>
          <w:szCs w:val="28"/>
        </w:rPr>
        <w:lastRenderedPageBreak/>
        <w:t>Необходимо создать оптимальные условия для широкого использования цифровых форм участия и улучшения качества их обслуживания в соответствии с запросами общества.</w:t>
      </w:r>
    </w:p>
    <w:p w14:paraId="50408822" w14:textId="56B36F18" w:rsidR="00E46770" w:rsidRPr="00300A4A" w:rsidRDefault="00E46770" w:rsidP="00300A4A">
      <w:pPr>
        <w:spacing w:after="0" w:line="360" w:lineRule="auto"/>
        <w:ind w:firstLine="709"/>
        <w:contextualSpacing/>
        <w:jc w:val="both"/>
        <w:rPr>
          <w:rFonts w:ascii="Times New Roman" w:hAnsi="Times New Roman" w:cs="Times New Roman"/>
          <w:sz w:val="28"/>
          <w:szCs w:val="28"/>
        </w:rPr>
      </w:pPr>
    </w:p>
    <w:p w14:paraId="63E80D46" w14:textId="77777777" w:rsidR="003D12A8" w:rsidRPr="00300A4A" w:rsidRDefault="003D12A8" w:rsidP="00300A4A">
      <w:pPr>
        <w:spacing w:after="0" w:line="360" w:lineRule="auto"/>
        <w:ind w:firstLine="709"/>
        <w:contextualSpacing/>
        <w:jc w:val="both"/>
        <w:rPr>
          <w:rFonts w:ascii="Times New Roman" w:hAnsi="Times New Roman" w:cs="Times New Roman"/>
          <w:sz w:val="28"/>
          <w:szCs w:val="28"/>
        </w:rPr>
      </w:pPr>
    </w:p>
    <w:p w14:paraId="44B6536D" w14:textId="21AB54DE" w:rsidR="009421C2" w:rsidRPr="00300A4A" w:rsidRDefault="009421C2" w:rsidP="00300A4A">
      <w:pPr>
        <w:spacing w:after="0" w:line="360" w:lineRule="auto"/>
        <w:ind w:firstLine="709"/>
        <w:rPr>
          <w:rFonts w:ascii="Times New Roman" w:hAnsi="Times New Roman" w:cs="Times New Roman"/>
          <w:sz w:val="28"/>
          <w:szCs w:val="28"/>
        </w:rPr>
      </w:pPr>
    </w:p>
    <w:p w14:paraId="44E37B13" w14:textId="65F56B1B" w:rsidR="009421C2" w:rsidRPr="00300A4A" w:rsidRDefault="009421C2" w:rsidP="00300A4A">
      <w:pPr>
        <w:spacing w:after="0" w:line="360" w:lineRule="auto"/>
        <w:ind w:firstLine="709"/>
        <w:rPr>
          <w:rFonts w:ascii="Times New Roman" w:hAnsi="Times New Roman" w:cs="Times New Roman"/>
          <w:sz w:val="28"/>
          <w:szCs w:val="28"/>
        </w:rPr>
      </w:pPr>
    </w:p>
    <w:p w14:paraId="131AD788" w14:textId="07CB4564" w:rsidR="009421C2" w:rsidRPr="00300A4A" w:rsidRDefault="009421C2" w:rsidP="00300A4A">
      <w:pPr>
        <w:spacing w:after="0" w:line="360" w:lineRule="auto"/>
        <w:ind w:firstLine="709"/>
        <w:rPr>
          <w:rFonts w:ascii="Times New Roman" w:hAnsi="Times New Roman" w:cs="Times New Roman"/>
          <w:sz w:val="28"/>
          <w:szCs w:val="28"/>
        </w:rPr>
      </w:pPr>
    </w:p>
    <w:p w14:paraId="1C31BDA9" w14:textId="3B45B5F1" w:rsidR="009421C2" w:rsidRPr="00300A4A" w:rsidRDefault="009421C2" w:rsidP="00300A4A">
      <w:pPr>
        <w:spacing w:after="0" w:line="360" w:lineRule="auto"/>
        <w:ind w:firstLine="709"/>
        <w:rPr>
          <w:rFonts w:ascii="Times New Roman" w:hAnsi="Times New Roman" w:cs="Times New Roman"/>
          <w:sz w:val="28"/>
          <w:szCs w:val="28"/>
        </w:rPr>
      </w:pPr>
    </w:p>
    <w:p w14:paraId="7C61A534" w14:textId="490BC71B" w:rsidR="009421C2" w:rsidRPr="00300A4A" w:rsidRDefault="009421C2" w:rsidP="00300A4A">
      <w:pPr>
        <w:spacing w:after="0" w:line="360" w:lineRule="auto"/>
        <w:ind w:firstLine="709"/>
        <w:rPr>
          <w:rFonts w:ascii="Times New Roman" w:hAnsi="Times New Roman" w:cs="Times New Roman"/>
          <w:sz w:val="28"/>
          <w:szCs w:val="28"/>
        </w:rPr>
      </w:pPr>
    </w:p>
    <w:p w14:paraId="63E24387" w14:textId="7A458162" w:rsidR="009421C2" w:rsidRPr="00300A4A" w:rsidRDefault="009421C2" w:rsidP="00300A4A">
      <w:pPr>
        <w:spacing w:after="0" w:line="360" w:lineRule="auto"/>
        <w:ind w:firstLine="709"/>
        <w:rPr>
          <w:rFonts w:ascii="Times New Roman" w:hAnsi="Times New Roman" w:cs="Times New Roman"/>
          <w:sz w:val="28"/>
          <w:szCs w:val="28"/>
        </w:rPr>
      </w:pPr>
    </w:p>
    <w:p w14:paraId="578189A8" w14:textId="1F8AD204" w:rsidR="009421C2" w:rsidRPr="00300A4A" w:rsidRDefault="009421C2" w:rsidP="00300A4A">
      <w:pPr>
        <w:spacing w:after="0" w:line="360" w:lineRule="auto"/>
        <w:ind w:firstLine="709"/>
        <w:rPr>
          <w:rFonts w:ascii="Times New Roman" w:hAnsi="Times New Roman" w:cs="Times New Roman"/>
          <w:sz w:val="28"/>
          <w:szCs w:val="28"/>
        </w:rPr>
      </w:pPr>
    </w:p>
    <w:p w14:paraId="2BA7B115" w14:textId="5B412CFF" w:rsidR="009421C2" w:rsidRPr="00300A4A" w:rsidRDefault="009421C2" w:rsidP="00300A4A">
      <w:pPr>
        <w:spacing w:after="0" w:line="360" w:lineRule="auto"/>
        <w:ind w:firstLine="709"/>
        <w:rPr>
          <w:rFonts w:ascii="Times New Roman" w:hAnsi="Times New Roman" w:cs="Times New Roman"/>
          <w:sz w:val="28"/>
          <w:szCs w:val="28"/>
        </w:rPr>
      </w:pPr>
    </w:p>
    <w:p w14:paraId="6E681F94" w14:textId="2B907504" w:rsidR="009421C2" w:rsidRPr="00300A4A" w:rsidRDefault="009421C2" w:rsidP="00300A4A">
      <w:pPr>
        <w:spacing w:after="0" w:line="360" w:lineRule="auto"/>
        <w:ind w:firstLine="709"/>
        <w:rPr>
          <w:rFonts w:ascii="Times New Roman" w:hAnsi="Times New Roman" w:cs="Times New Roman"/>
          <w:sz w:val="28"/>
          <w:szCs w:val="28"/>
        </w:rPr>
      </w:pPr>
    </w:p>
    <w:p w14:paraId="5FE5E4DB" w14:textId="11898D90" w:rsidR="009421C2" w:rsidRPr="00300A4A" w:rsidRDefault="009421C2" w:rsidP="00300A4A">
      <w:pPr>
        <w:spacing w:after="0" w:line="360" w:lineRule="auto"/>
        <w:ind w:firstLine="709"/>
        <w:rPr>
          <w:rFonts w:ascii="Times New Roman" w:hAnsi="Times New Roman" w:cs="Times New Roman"/>
          <w:sz w:val="28"/>
          <w:szCs w:val="28"/>
        </w:rPr>
      </w:pPr>
    </w:p>
    <w:p w14:paraId="3798DB78" w14:textId="1D3029EC" w:rsidR="005466FF" w:rsidRPr="00300A4A" w:rsidRDefault="005466FF" w:rsidP="00300A4A">
      <w:pPr>
        <w:spacing w:after="0" w:line="360" w:lineRule="auto"/>
        <w:ind w:firstLine="709"/>
        <w:rPr>
          <w:rFonts w:ascii="Times New Roman" w:hAnsi="Times New Roman" w:cs="Times New Roman"/>
          <w:sz w:val="28"/>
          <w:szCs w:val="28"/>
        </w:rPr>
      </w:pPr>
    </w:p>
    <w:p w14:paraId="75EF8608" w14:textId="676BB4B9" w:rsidR="00FD7A08" w:rsidRPr="00300A4A" w:rsidRDefault="00FD7A08" w:rsidP="00300A4A">
      <w:pPr>
        <w:spacing w:after="0" w:line="360" w:lineRule="auto"/>
        <w:ind w:firstLine="709"/>
        <w:rPr>
          <w:rFonts w:ascii="Times New Roman" w:hAnsi="Times New Roman" w:cs="Times New Roman"/>
          <w:sz w:val="28"/>
          <w:szCs w:val="28"/>
        </w:rPr>
      </w:pPr>
      <w:r w:rsidRPr="00300A4A">
        <w:rPr>
          <w:rFonts w:ascii="Times New Roman" w:hAnsi="Times New Roman" w:cs="Times New Roman"/>
          <w:sz w:val="28"/>
          <w:szCs w:val="28"/>
        </w:rPr>
        <w:br w:type="page"/>
      </w:r>
    </w:p>
    <w:p w14:paraId="2A010955" w14:textId="4D2978CB" w:rsidR="00CD1402" w:rsidRPr="00FD7A08" w:rsidRDefault="00FD7A08" w:rsidP="001337D0">
      <w:pPr>
        <w:spacing w:after="0" w:line="360" w:lineRule="auto"/>
        <w:ind w:firstLine="709"/>
        <w:jc w:val="center"/>
        <w:rPr>
          <w:rFonts w:ascii="Times New Roman" w:hAnsi="Times New Roman" w:cs="Times New Roman"/>
          <w:b/>
          <w:bCs/>
          <w:sz w:val="28"/>
          <w:szCs w:val="28"/>
        </w:rPr>
      </w:pPr>
      <w:r w:rsidRPr="00FD7A08">
        <w:rPr>
          <w:rFonts w:ascii="Times New Roman" w:hAnsi="Times New Roman" w:cs="Times New Roman"/>
          <w:b/>
          <w:bCs/>
          <w:sz w:val="28"/>
          <w:szCs w:val="28"/>
        </w:rPr>
        <w:lastRenderedPageBreak/>
        <w:t>Список использованных источников и литературы</w:t>
      </w:r>
    </w:p>
    <w:p w14:paraId="4B0BDB7D" w14:textId="12FD8CBC" w:rsidR="00FD7A08" w:rsidRDefault="00FD7A08" w:rsidP="001337D0">
      <w:pPr>
        <w:spacing w:after="0" w:line="360" w:lineRule="auto"/>
        <w:ind w:firstLine="709"/>
        <w:rPr>
          <w:rFonts w:ascii="Times New Roman" w:hAnsi="Times New Roman" w:cs="Times New Roman"/>
        </w:rPr>
      </w:pPr>
    </w:p>
    <w:p w14:paraId="1797EC16" w14:textId="77777777" w:rsidR="00050B46" w:rsidRPr="00FD4B91" w:rsidRDefault="00050B46" w:rsidP="001337D0">
      <w:pPr>
        <w:shd w:val="clear" w:color="auto" w:fill="FFFFFF"/>
        <w:spacing w:after="0" w:line="360" w:lineRule="auto"/>
        <w:ind w:firstLine="709"/>
        <w:jc w:val="center"/>
        <w:rPr>
          <w:rFonts w:ascii="Times New Roman" w:hAnsi="Times New Roman" w:cs="Times New Roman"/>
          <w:b/>
          <w:bCs/>
          <w:color w:val="333333"/>
          <w:sz w:val="28"/>
          <w:szCs w:val="28"/>
        </w:rPr>
      </w:pPr>
      <w:r w:rsidRPr="00FD4B91">
        <w:rPr>
          <w:rFonts w:ascii="Times New Roman" w:hAnsi="Times New Roman" w:cs="Times New Roman"/>
          <w:b/>
          <w:bCs/>
          <w:color w:val="333333"/>
          <w:sz w:val="28"/>
          <w:szCs w:val="28"/>
        </w:rPr>
        <w:t>Российские нормативные акты</w:t>
      </w:r>
    </w:p>
    <w:p w14:paraId="3A48D0E6" w14:textId="1DBB5668" w:rsidR="00050B46"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1</w:t>
      </w:r>
      <w:r w:rsidRPr="00FD4B91">
        <w:rPr>
          <w:rFonts w:ascii="Times New Roman" w:hAnsi="Times New Roman" w:cs="Times New Roman"/>
          <w:color w:val="333333"/>
          <w:sz w:val="28"/>
          <w:szCs w:val="28"/>
        </w:rPr>
        <w:t>) Конституция Российской Федерации от 12 декабря 1993 года с изменениями на 21.07.2014 // Собрание законодательства РФ. 26.01.2009. № 4. ст. 445.</w:t>
      </w:r>
    </w:p>
    <w:p w14:paraId="39B4DDDA" w14:textId="27B633E2" w:rsidR="00050B46" w:rsidRPr="00FD4B91"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sz w:val="28"/>
          <w:szCs w:val="28"/>
        </w:rPr>
        <w:t xml:space="preserve">2) </w:t>
      </w:r>
      <w:r w:rsidRPr="00FD7A08">
        <w:rPr>
          <w:rFonts w:ascii="Times New Roman" w:hAnsi="Times New Roman" w:cs="Times New Roman"/>
          <w:sz w:val="28"/>
          <w:szCs w:val="28"/>
        </w:rPr>
        <w:t xml:space="preserve">Поручение Правительства РФ от 26.03.2020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w:t>
      </w:r>
    </w:p>
    <w:p w14:paraId="1682D748" w14:textId="262E5613" w:rsidR="00050B46" w:rsidRPr="00FD4B91"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3</w:t>
      </w:r>
      <w:r w:rsidRPr="00FD4B91">
        <w:rPr>
          <w:rFonts w:ascii="Times New Roman" w:hAnsi="Times New Roman" w:cs="Times New Roman"/>
          <w:color w:val="333333"/>
          <w:sz w:val="28"/>
          <w:szCs w:val="28"/>
        </w:rPr>
        <w:t>) Федеральный конституционный закон от 28.06.2004 № 5-ФКЗ «О референдуме Российской Федерации» в ред. от 06.04.2015 // Собрание законодательства РФ. 05.07.2004. № 27. ст. 2710.</w:t>
      </w:r>
    </w:p>
    <w:p w14:paraId="3489A2D3" w14:textId="5F780F2C" w:rsidR="00050B46"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4</w:t>
      </w:r>
      <w:r w:rsidRPr="00FD4B91">
        <w:rPr>
          <w:rFonts w:ascii="Times New Roman" w:hAnsi="Times New Roman" w:cs="Times New Roman"/>
          <w:color w:val="333333"/>
          <w:sz w:val="28"/>
          <w:szCs w:val="28"/>
        </w:rPr>
        <w:t>) Федеральный закон от 12.06.2002 № 67-ФЗ «Об основных гарантиях избирательных прав и права на участие в референдуме Российской Федерации» в ред. от 06.04.2015 // Собрание законодательства РФ. 05.06.2004. № 27. ст. 2710.</w:t>
      </w:r>
    </w:p>
    <w:p w14:paraId="5F2FD796" w14:textId="47BB2625" w:rsidR="00D65054" w:rsidRPr="00D65054" w:rsidRDefault="00D65054"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5) </w:t>
      </w:r>
      <w:r w:rsidRPr="00D65054">
        <w:rPr>
          <w:rFonts w:ascii="Times New Roman" w:hAnsi="Times New Roman" w:cs="Times New Roman"/>
          <w:color w:val="333333"/>
          <w:sz w:val="28"/>
          <w:szCs w:val="28"/>
        </w:rPr>
        <w:t xml:space="preserve">Закон Российской Федерации "Федеральный закон от 14.07.2022 № 270-ФЗ </w:t>
      </w:r>
      <w:r>
        <w:rPr>
          <w:rFonts w:ascii="Times New Roman" w:hAnsi="Times New Roman" w:cs="Times New Roman"/>
          <w:color w:val="333333"/>
          <w:sz w:val="28"/>
          <w:szCs w:val="28"/>
        </w:rPr>
        <w:t>«</w:t>
      </w:r>
      <w:r w:rsidRPr="00D65054">
        <w:rPr>
          <w:rFonts w:ascii="Times New Roman" w:hAnsi="Times New Roman" w:cs="Times New Roman"/>
          <w:color w:val="333333"/>
          <w:sz w:val="28"/>
          <w:szCs w:val="28"/>
        </w:rPr>
        <w:t xml:space="preserve">О внесении изменений в Федеральный закон </w:t>
      </w:r>
      <w:r>
        <w:rPr>
          <w:rFonts w:ascii="Times New Roman" w:hAnsi="Times New Roman" w:cs="Times New Roman"/>
          <w:color w:val="333333"/>
          <w:sz w:val="28"/>
          <w:szCs w:val="28"/>
        </w:rPr>
        <w:t>«</w:t>
      </w:r>
      <w:r w:rsidRPr="00D65054">
        <w:rPr>
          <w:rFonts w:ascii="Times New Roman" w:hAnsi="Times New Roman" w:cs="Times New Roman"/>
          <w:color w:val="333333"/>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color w:val="333333"/>
          <w:sz w:val="28"/>
          <w:szCs w:val="28"/>
        </w:rPr>
        <w:t>»</w:t>
      </w:r>
      <w:r w:rsidRPr="00D65054">
        <w:rPr>
          <w:rFonts w:ascii="Times New Roman" w:hAnsi="Times New Roman" w:cs="Times New Roman"/>
          <w:color w:val="333333"/>
          <w:sz w:val="28"/>
          <w:szCs w:val="28"/>
        </w:rPr>
        <w:t xml:space="preserve"> и статью 10 Федерального закона </w:t>
      </w:r>
      <w:r>
        <w:rPr>
          <w:rFonts w:ascii="Times New Roman" w:hAnsi="Times New Roman" w:cs="Times New Roman"/>
          <w:color w:val="333333"/>
          <w:sz w:val="28"/>
          <w:szCs w:val="28"/>
        </w:rPr>
        <w:t>«</w:t>
      </w:r>
      <w:r w:rsidRPr="00D65054">
        <w:rPr>
          <w:rFonts w:ascii="Times New Roman" w:hAnsi="Times New Roman" w:cs="Times New Roman"/>
          <w:color w:val="333333"/>
          <w:sz w:val="28"/>
          <w:szCs w:val="28"/>
        </w:rPr>
        <w:t>Об обеспечении доступа к информации о деятельности судов в Российской Федерации</w:t>
      </w:r>
      <w:r>
        <w:rPr>
          <w:rFonts w:ascii="Times New Roman" w:hAnsi="Times New Roman" w:cs="Times New Roman"/>
          <w:color w:val="333333"/>
          <w:sz w:val="28"/>
          <w:szCs w:val="28"/>
        </w:rPr>
        <w:t>»»</w:t>
      </w:r>
      <w:r w:rsidRPr="00D65054">
        <w:rPr>
          <w:rFonts w:ascii="Times New Roman" w:hAnsi="Times New Roman" w:cs="Times New Roman"/>
          <w:color w:val="333333"/>
          <w:sz w:val="28"/>
          <w:szCs w:val="28"/>
        </w:rPr>
        <w:t xml:space="preserve"> от 14.07.2022 № 270 // Официальный интернет-портал правовой информации. - 2022</w:t>
      </w:r>
    </w:p>
    <w:p w14:paraId="1BEAEB0C" w14:textId="34C75DBE" w:rsidR="00D65054" w:rsidRPr="00FD4B91" w:rsidRDefault="00D65054"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6) </w:t>
      </w:r>
      <w:r w:rsidRPr="00D65054">
        <w:rPr>
          <w:rFonts w:ascii="Times New Roman" w:hAnsi="Times New Roman" w:cs="Times New Roman"/>
          <w:color w:val="333333"/>
          <w:sz w:val="28"/>
          <w:szCs w:val="28"/>
        </w:rPr>
        <w:t>Федеральный закон "О порядке рассмотрения обращений граждан Российской Федерации" от 02.05.2006 N 59-ФЗ (последняя редакция)</w:t>
      </w:r>
    </w:p>
    <w:p w14:paraId="1F383EF0" w14:textId="1DD2F2DE" w:rsidR="00050B46" w:rsidRPr="00FD4B91" w:rsidRDefault="00D65054"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7</w:t>
      </w:r>
      <w:r w:rsidR="00050B46" w:rsidRPr="00FD4B91">
        <w:rPr>
          <w:rFonts w:ascii="Times New Roman" w:hAnsi="Times New Roman" w:cs="Times New Roman"/>
          <w:color w:val="333333"/>
          <w:sz w:val="28"/>
          <w:szCs w:val="28"/>
        </w:rPr>
        <w:t>) Федеральный закон от 14 марта 2022 г. № 58-ФЗ «О внесении изменений в отдельные законодательные акты Российской Федерации» // Собрание законодательства РФ.</w:t>
      </w:r>
    </w:p>
    <w:p w14:paraId="4BD33F33" w14:textId="04E6FFE5" w:rsidR="00050B46" w:rsidRPr="00FD4B91" w:rsidRDefault="00D65054"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8</w:t>
      </w:r>
      <w:r w:rsidR="00050B46" w:rsidRPr="00FD4B91">
        <w:rPr>
          <w:rFonts w:ascii="Times New Roman" w:hAnsi="Times New Roman" w:cs="Times New Roman"/>
          <w:color w:val="333333"/>
          <w:sz w:val="28"/>
          <w:szCs w:val="28"/>
        </w:rPr>
        <w:t>) Федеральный закон от 23.05.2020 № 154-ФЗ «О внесении изменений в отдельные законодательные акты Российской Федерации» // Собрание законодательства РФ. № 21. ст. 3233.</w:t>
      </w:r>
    </w:p>
    <w:p w14:paraId="022C6258" w14:textId="2631F954" w:rsidR="00050B46" w:rsidRPr="00FD4B91" w:rsidRDefault="00D65054"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10</w:t>
      </w:r>
      <w:r w:rsidR="00050B46" w:rsidRPr="00FD4B91">
        <w:rPr>
          <w:rFonts w:ascii="Times New Roman" w:hAnsi="Times New Roman" w:cs="Times New Roman"/>
          <w:color w:val="333333"/>
          <w:sz w:val="28"/>
          <w:szCs w:val="28"/>
        </w:rPr>
        <w:t>) Федеральный закон от 23.05.2020 № 152-ФЗ «О проведении эксперимента по организации и осуществлению дистанционного электронного голосования в городе федерального значения Москве».</w:t>
      </w:r>
    </w:p>
    <w:p w14:paraId="7BC58323" w14:textId="21E6505A" w:rsidR="00050B46" w:rsidRDefault="00D65054" w:rsidP="001337D0">
      <w:pPr>
        <w:shd w:val="clear" w:color="auto" w:fill="FFFFFF"/>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11</w:t>
      </w:r>
      <w:r w:rsidR="00050B46" w:rsidRPr="00FD4B91">
        <w:rPr>
          <w:rFonts w:ascii="Times New Roman" w:hAnsi="Times New Roman" w:cs="Times New Roman"/>
          <w:color w:val="333333"/>
          <w:sz w:val="28"/>
          <w:szCs w:val="28"/>
        </w:rPr>
        <w:t>) Федеральный закон от 29.05.2019 № 103-ФЗ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w:t>
      </w:r>
    </w:p>
    <w:p w14:paraId="7C407B3E" w14:textId="31865E8B" w:rsidR="00050B46" w:rsidRDefault="00D65054" w:rsidP="00133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50B46">
        <w:rPr>
          <w:rFonts w:ascii="Times New Roman" w:hAnsi="Times New Roman" w:cs="Times New Roman"/>
          <w:sz w:val="28"/>
          <w:szCs w:val="28"/>
        </w:rPr>
        <w:t xml:space="preserve">) </w:t>
      </w:r>
      <w:r w:rsidR="00050B46" w:rsidRPr="00FD7A08">
        <w:rPr>
          <w:rFonts w:ascii="Times New Roman" w:hAnsi="Times New Roman" w:cs="Times New Roman"/>
          <w:sz w:val="28"/>
          <w:szCs w:val="28"/>
        </w:rPr>
        <w:t xml:space="preserve">Указ Президента РФ от 11 мая 2020 года "Об определении порядка продления действия мер по обеспечению санитарно-эпидемиологического благополучия населения" [электронный ресурс] // URL: http://www.kremlin.ru/acts/news/63341 (дата обращения 14.11.2021).  </w:t>
      </w:r>
    </w:p>
    <w:p w14:paraId="4CC821A3" w14:textId="51CE0CE5" w:rsidR="00050B46" w:rsidRPr="00FD7A08" w:rsidRDefault="00D65054" w:rsidP="00133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50B46">
        <w:rPr>
          <w:rFonts w:ascii="Times New Roman" w:hAnsi="Times New Roman" w:cs="Times New Roman"/>
          <w:sz w:val="28"/>
          <w:szCs w:val="28"/>
        </w:rPr>
        <w:t xml:space="preserve">) </w:t>
      </w:r>
      <w:r w:rsidR="00050B46" w:rsidRPr="00FD7A08">
        <w:rPr>
          <w:rFonts w:ascii="Times New Roman" w:hAnsi="Times New Roman" w:cs="Times New Roman"/>
          <w:sz w:val="28"/>
          <w:szCs w:val="28"/>
        </w:rPr>
        <w:t>Федеральный закон "О порядке рассмотрения обращений граждан Российской Федерации" № 59-ФЗ от 02.05.2006 г. и N 8-ФЗ "Об обеспечении доступа к информации о деятельности государственных органов и органов местного самоуправления".</w:t>
      </w:r>
      <w:r w:rsidR="00050B46" w:rsidRPr="00FD7A08">
        <w:rPr>
          <w:rFonts w:ascii="Times New Roman" w:hAnsi="Times New Roman" w:cs="Times New Roman"/>
          <w:sz w:val="28"/>
          <w:szCs w:val="28"/>
        </w:rPr>
        <w:tab/>
        <w:t xml:space="preserve">  </w:t>
      </w:r>
    </w:p>
    <w:p w14:paraId="26A4DAB9" w14:textId="29B095D1" w:rsidR="00050B46" w:rsidRPr="00D65054" w:rsidRDefault="00D65054" w:rsidP="00133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50B46">
        <w:rPr>
          <w:rFonts w:ascii="Times New Roman" w:hAnsi="Times New Roman" w:cs="Times New Roman"/>
          <w:sz w:val="28"/>
          <w:szCs w:val="28"/>
        </w:rPr>
        <w:t xml:space="preserve">) </w:t>
      </w:r>
      <w:r w:rsidR="00050B46" w:rsidRPr="00FD7A08">
        <w:rPr>
          <w:rFonts w:ascii="Times New Roman" w:hAnsi="Times New Roman" w:cs="Times New Roman"/>
          <w:sz w:val="28"/>
          <w:szCs w:val="28"/>
        </w:rPr>
        <w:t xml:space="preserve">Постановление Правительства Саратовской области от 10 мая 2020 года № 377-П "О внесении изменений в ода № 208-П".  </w:t>
      </w:r>
    </w:p>
    <w:p w14:paraId="6344C642" w14:textId="4CCDB1EB" w:rsidR="00050B46" w:rsidRPr="00FD4B91"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sidRPr="00FD4B91">
        <w:rPr>
          <w:rFonts w:ascii="Times New Roman" w:hAnsi="Times New Roman" w:cs="Times New Roman"/>
          <w:color w:val="333333"/>
          <w:sz w:val="28"/>
          <w:szCs w:val="28"/>
        </w:rPr>
        <w:t>1</w:t>
      </w:r>
      <w:r w:rsidR="00D65054">
        <w:rPr>
          <w:rFonts w:ascii="Times New Roman" w:hAnsi="Times New Roman" w:cs="Times New Roman"/>
          <w:color w:val="333333"/>
          <w:sz w:val="28"/>
          <w:szCs w:val="28"/>
        </w:rPr>
        <w:t>5</w:t>
      </w:r>
      <w:r w:rsidRPr="00FD4B91">
        <w:rPr>
          <w:rFonts w:ascii="Times New Roman" w:hAnsi="Times New Roman" w:cs="Times New Roman"/>
          <w:color w:val="333333"/>
          <w:sz w:val="28"/>
          <w:szCs w:val="28"/>
        </w:rPr>
        <w:t>) Закон г. Москвы от 22.05.2019 № 18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w:t>
      </w:r>
    </w:p>
    <w:p w14:paraId="6076BC26" w14:textId="57468364" w:rsidR="00050B46" w:rsidRPr="00FD4B91"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sidRPr="00FD4B91">
        <w:rPr>
          <w:rFonts w:ascii="Times New Roman" w:hAnsi="Times New Roman" w:cs="Times New Roman"/>
          <w:color w:val="333333"/>
          <w:sz w:val="28"/>
          <w:szCs w:val="28"/>
        </w:rPr>
        <w:t>1</w:t>
      </w:r>
      <w:r w:rsidR="00D65054">
        <w:rPr>
          <w:rFonts w:ascii="Times New Roman" w:hAnsi="Times New Roman" w:cs="Times New Roman"/>
          <w:color w:val="333333"/>
          <w:sz w:val="28"/>
          <w:szCs w:val="28"/>
        </w:rPr>
        <w:t>6</w:t>
      </w:r>
      <w:r w:rsidRPr="00FD4B91">
        <w:rPr>
          <w:rFonts w:ascii="Times New Roman" w:hAnsi="Times New Roman" w:cs="Times New Roman"/>
          <w:color w:val="333333"/>
          <w:sz w:val="28"/>
          <w:szCs w:val="28"/>
        </w:rPr>
        <w:t>) Постановление ЦИК России от 21.02.2007 №199/1245-4 «О внесении изменений в Инструкцию о порядке электронного голосования, подсчета голосов избирателей, участников референдума, установления итогов голосования на избирательном участке, участке референдума, установления итогов голосования и определения результатов выборов, референдума вышестоящими комиссиями» // Вестник Центризбиркома РФ. № 2. 2007.</w:t>
      </w:r>
    </w:p>
    <w:p w14:paraId="461CE668" w14:textId="68A3154F" w:rsidR="00050B46" w:rsidRPr="00FD4B91"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sidRPr="00FD4B91">
        <w:rPr>
          <w:rFonts w:ascii="Times New Roman" w:hAnsi="Times New Roman" w:cs="Times New Roman"/>
          <w:color w:val="333333"/>
          <w:sz w:val="28"/>
          <w:szCs w:val="28"/>
        </w:rPr>
        <w:lastRenderedPageBreak/>
        <w:t>1</w:t>
      </w:r>
      <w:r w:rsidR="00D65054">
        <w:rPr>
          <w:rFonts w:ascii="Times New Roman" w:hAnsi="Times New Roman" w:cs="Times New Roman"/>
          <w:color w:val="333333"/>
          <w:sz w:val="28"/>
          <w:szCs w:val="28"/>
        </w:rPr>
        <w:t>7</w:t>
      </w:r>
      <w:r w:rsidRPr="00FD4B91">
        <w:rPr>
          <w:rFonts w:ascii="Times New Roman" w:hAnsi="Times New Roman" w:cs="Times New Roman"/>
          <w:color w:val="333333"/>
          <w:sz w:val="28"/>
          <w:szCs w:val="28"/>
        </w:rPr>
        <w:t>) Постановление ЦИК России от 27.08.2014 № 248/1529-6 «О внесении изменения в Порядок электронного голосования с использованием комплексов для электронного голосования на выборах, проводимых в Российской Федерации, утвержденный постановлением Центральной избирательной комиссии Российской Федерации от 7 сентября 2011 года № 31/276-6». Вестник Центризбиркома РФ. № 8. 2014.</w:t>
      </w:r>
    </w:p>
    <w:p w14:paraId="5DBFED22" w14:textId="57D9E063" w:rsidR="00050B46" w:rsidRPr="00FD4B91" w:rsidRDefault="00050B46" w:rsidP="001337D0">
      <w:pPr>
        <w:shd w:val="clear" w:color="auto" w:fill="FFFFFF"/>
        <w:spacing w:after="0" w:line="360" w:lineRule="auto"/>
        <w:ind w:firstLine="709"/>
        <w:jc w:val="both"/>
        <w:rPr>
          <w:rFonts w:ascii="Times New Roman" w:hAnsi="Times New Roman" w:cs="Times New Roman"/>
          <w:color w:val="333333"/>
          <w:sz w:val="28"/>
          <w:szCs w:val="28"/>
        </w:rPr>
      </w:pPr>
      <w:r w:rsidRPr="00FD4B91">
        <w:rPr>
          <w:rFonts w:ascii="Times New Roman" w:hAnsi="Times New Roman" w:cs="Times New Roman"/>
          <w:color w:val="333333"/>
          <w:sz w:val="28"/>
          <w:szCs w:val="28"/>
        </w:rPr>
        <w:t>1</w:t>
      </w:r>
      <w:r w:rsidR="00D65054">
        <w:rPr>
          <w:rFonts w:ascii="Times New Roman" w:hAnsi="Times New Roman" w:cs="Times New Roman"/>
          <w:color w:val="333333"/>
          <w:sz w:val="28"/>
          <w:szCs w:val="28"/>
        </w:rPr>
        <w:t>8</w:t>
      </w:r>
      <w:r w:rsidRPr="00FD4B91">
        <w:rPr>
          <w:rFonts w:ascii="Times New Roman" w:hAnsi="Times New Roman" w:cs="Times New Roman"/>
          <w:color w:val="333333"/>
          <w:sz w:val="28"/>
          <w:szCs w:val="28"/>
        </w:rPr>
        <w:t>) Постановление ЦИК России от 27 июля 2020 г. № 261/1924-7 «О проведении дистанционного электронного голосования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 13 сентября 2020 года».</w:t>
      </w:r>
    </w:p>
    <w:p w14:paraId="26F92AE3" w14:textId="77777777" w:rsidR="00050B46" w:rsidRPr="00DB2E38" w:rsidRDefault="00050B46" w:rsidP="00050B46">
      <w:pPr>
        <w:spacing w:line="360" w:lineRule="auto"/>
        <w:contextualSpacing/>
        <w:jc w:val="both"/>
        <w:rPr>
          <w:sz w:val="28"/>
          <w:szCs w:val="28"/>
        </w:rPr>
      </w:pPr>
    </w:p>
    <w:p w14:paraId="6C91E146" w14:textId="5C8229BA" w:rsidR="00FD7A08" w:rsidRDefault="00050B46" w:rsidP="00050B46">
      <w:pPr>
        <w:spacing w:after="0" w:line="360" w:lineRule="auto"/>
        <w:jc w:val="center"/>
        <w:rPr>
          <w:rFonts w:ascii="Times New Roman" w:hAnsi="Times New Roman" w:cs="Times New Roman"/>
          <w:b/>
          <w:bCs/>
          <w:sz w:val="28"/>
          <w:szCs w:val="28"/>
        </w:rPr>
      </w:pPr>
      <w:r w:rsidRPr="00050B46">
        <w:rPr>
          <w:rFonts w:ascii="Times New Roman" w:hAnsi="Times New Roman" w:cs="Times New Roman"/>
          <w:b/>
          <w:bCs/>
          <w:sz w:val="28"/>
          <w:szCs w:val="28"/>
        </w:rPr>
        <w:t>Статьи и монографии</w:t>
      </w:r>
    </w:p>
    <w:p w14:paraId="7CCD9FA4"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Almond G. Comparative Politics. A Developmental Approach. N.Y., 1966. P. 319</w:t>
      </w:r>
    </w:p>
    <w:p w14:paraId="77726490"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Bergmann, A. (2019). Value-based human rights education in the digital age. Global Discourse, 9(1), 7-22. Retrieved from: https://www.tandfonline.com/doi/full/10.1080/23269995.2018.1506925</w:t>
      </w:r>
    </w:p>
    <w:p w14:paraId="728353BB"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 xml:space="preserve">Daulet, R. The mass media as factors of world politics / R. Daulet, R. S. Elmurzaeva, </w:t>
      </w:r>
      <w:r w:rsidRPr="00A963B5">
        <w:rPr>
          <w:rFonts w:ascii="Times New Roman" w:hAnsi="Times New Roman" w:cs="Times New Roman"/>
          <w:sz w:val="28"/>
          <w:szCs w:val="28"/>
        </w:rPr>
        <w:t>Л</w:t>
      </w:r>
      <w:r w:rsidRPr="00A963B5">
        <w:rPr>
          <w:rFonts w:ascii="Times New Roman" w:hAnsi="Times New Roman" w:cs="Times New Roman"/>
          <w:sz w:val="28"/>
          <w:szCs w:val="28"/>
          <w:lang w:val="en-US"/>
        </w:rPr>
        <w:t xml:space="preserve">. </w:t>
      </w:r>
      <w:r w:rsidRPr="00A963B5">
        <w:rPr>
          <w:rFonts w:ascii="Times New Roman" w:hAnsi="Times New Roman" w:cs="Times New Roman"/>
          <w:sz w:val="28"/>
          <w:szCs w:val="28"/>
        </w:rPr>
        <w:t>Х</w:t>
      </w:r>
      <w:r w:rsidRPr="00A963B5">
        <w:rPr>
          <w:rFonts w:ascii="Times New Roman" w:hAnsi="Times New Roman" w:cs="Times New Roman"/>
          <w:sz w:val="28"/>
          <w:szCs w:val="28"/>
          <w:lang w:val="en-US"/>
        </w:rPr>
        <w:t xml:space="preserve">. </w:t>
      </w:r>
      <w:r w:rsidRPr="00A963B5">
        <w:rPr>
          <w:rFonts w:ascii="Times New Roman" w:hAnsi="Times New Roman" w:cs="Times New Roman"/>
          <w:sz w:val="28"/>
          <w:szCs w:val="28"/>
        </w:rPr>
        <w:t>Тулешова</w:t>
      </w:r>
      <w:r w:rsidRPr="00A963B5">
        <w:rPr>
          <w:rFonts w:ascii="Times New Roman" w:hAnsi="Times New Roman" w:cs="Times New Roman"/>
          <w:sz w:val="28"/>
          <w:szCs w:val="28"/>
          <w:lang w:val="en-US"/>
        </w:rPr>
        <w:t xml:space="preserve"> // Issues of Sustainable Development of Society. – 2021. – No. 12. – P. 307</w:t>
      </w:r>
    </w:p>
    <w:p w14:paraId="33301CA7" w14:textId="24A35B19"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Hanna Pitkin's "Concept of Representation" Revisited Introduction" // researchgate.net</w:t>
      </w:r>
      <w:r w:rsidR="007125A6" w:rsidRPr="007125A6">
        <w:rPr>
          <w:rFonts w:ascii="Times New Roman" w:hAnsi="Times New Roman" w:cs="Times New Roman"/>
          <w:sz w:val="28"/>
          <w:szCs w:val="28"/>
          <w:lang w:val="en-US"/>
        </w:rPr>
        <w:t xml:space="preserve"> </w:t>
      </w:r>
      <w:r w:rsidRPr="00A963B5">
        <w:rPr>
          <w:rFonts w:ascii="Times New Roman" w:hAnsi="Times New Roman" w:cs="Times New Roman"/>
          <w:sz w:val="28"/>
          <w:szCs w:val="28"/>
          <w:lang w:val="en-US"/>
        </w:rPr>
        <w:t>URL:https://www.researchgate.net/publication/278143738_Hanna_Pitkin’s_Concept_of_Representation_Revisited_Introduction (</w:t>
      </w:r>
      <w:r w:rsidRPr="00A963B5">
        <w:rPr>
          <w:rFonts w:ascii="Times New Roman" w:hAnsi="Times New Roman" w:cs="Times New Roman"/>
          <w:sz w:val="28"/>
          <w:szCs w:val="28"/>
        </w:rPr>
        <w:t>дата</w:t>
      </w:r>
      <w:r w:rsidRPr="00A963B5">
        <w:rPr>
          <w:rFonts w:ascii="Times New Roman" w:hAnsi="Times New Roman" w:cs="Times New Roman"/>
          <w:sz w:val="28"/>
          <w:szCs w:val="28"/>
          <w:lang w:val="en-US"/>
        </w:rPr>
        <w:t xml:space="preserve"> </w:t>
      </w:r>
      <w:r w:rsidRPr="00A963B5">
        <w:rPr>
          <w:rFonts w:ascii="Times New Roman" w:hAnsi="Times New Roman" w:cs="Times New Roman"/>
          <w:sz w:val="28"/>
          <w:szCs w:val="28"/>
        </w:rPr>
        <w:t>обращения</w:t>
      </w:r>
      <w:r w:rsidRPr="00A963B5">
        <w:rPr>
          <w:rFonts w:ascii="Times New Roman" w:hAnsi="Times New Roman" w:cs="Times New Roman"/>
          <w:sz w:val="28"/>
          <w:szCs w:val="28"/>
          <w:lang w:val="en-US"/>
        </w:rPr>
        <w:t>: 01.02.2022).</w:t>
      </w:r>
    </w:p>
    <w:p w14:paraId="57C805EA"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Kaase M., Marsh A. Political Action Repertory // Political action: Mass Participation in Five Western Democracies / Ed. By Barnes S., Kaase M. Beverly Hills, London, 1979. P. 153-155.</w:t>
      </w:r>
    </w:p>
    <w:p w14:paraId="2F97B448"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lastRenderedPageBreak/>
        <w:t>Merton R. K. Bureaucratic Structure and Personality // Merton R. K. Social Theory and Social Structure/ Robert K. Merton. Enl. ed. New York: Free press, 1957. P. 195–206</w:t>
      </w:r>
    </w:p>
    <w:p w14:paraId="69EBF290"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Milbrath L. Political Partizipation. Chicago, 1965. P. 378.</w:t>
      </w:r>
    </w:p>
    <w:p w14:paraId="1BC5784C"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lang w:val="en-US"/>
        </w:rPr>
        <w:t xml:space="preserve">Putnam R. Bowling alone. The Collaps and revival of American community. </w:t>
      </w:r>
      <w:r w:rsidRPr="00A963B5">
        <w:rPr>
          <w:rFonts w:ascii="Times New Roman" w:hAnsi="Times New Roman" w:cs="Times New Roman"/>
          <w:sz w:val="28"/>
          <w:szCs w:val="28"/>
        </w:rPr>
        <w:t>N. Y., 2000.</w:t>
      </w:r>
    </w:p>
    <w:p w14:paraId="01A4CA5D"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Social Media and Political Participation: Are Facebook, Twitter and YouTube Democratizing Our Political Systems? // researchgate.net URL: https://www.researchgate.net/publication/221353460_Social_Media_and_Political_Participation_Are_Facebook_Twitter_and_YouTube_Democratizing_Our_Political_Systems (</w:t>
      </w:r>
      <w:r w:rsidRPr="00A963B5">
        <w:rPr>
          <w:rFonts w:ascii="Times New Roman" w:hAnsi="Times New Roman" w:cs="Times New Roman"/>
          <w:sz w:val="28"/>
          <w:szCs w:val="28"/>
        </w:rPr>
        <w:t>дата</w:t>
      </w:r>
      <w:r w:rsidRPr="00A963B5">
        <w:rPr>
          <w:rFonts w:ascii="Times New Roman" w:hAnsi="Times New Roman" w:cs="Times New Roman"/>
          <w:sz w:val="28"/>
          <w:szCs w:val="28"/>
          <w:lang w:val="en-US"/>
        </w:rPr>
        <w:t xml:space="preserve"> </w:t>
      </w:r>
      <w:r w:rsidRPr="00A963B5">
        <w:rPr>
          <w:rFonts w:ascii="Times New Roman" w:hAnsi="Times New Roman" w:cs="Times New Roman"/>
          <w:sz w:val="28"/>
          <w:szCs w:val="28"/>
        </w:rPr>
        <w:t>обращения</w:t>
      </w:r>
      <w:r w:rsidRPr="00A963B5">
        <w:rPr>
          <w:rFonts w:ascii="Times New Roman" w:hAnsi="Times New Roman" w:cs="Times New Roman"/>
          <w:sz w:val="28"/>
          <w:szCs w:val="28"/>
          <w:lang w:val="en-US"/>
        </w:rPr>
        <w:t>: 3.04.2022).</w:t>
      </w:r>
    </w:p>
    <w:p w14:paraId="29F40197"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The Postlllodern Condition: A Report on Kno-wledge // monoskop.org URL: https://monoskop.org/images/e/e0/Lyotard_Jean Francois_The_Postmodern_Condition_A_Report_on_Knowledge.pdf (</w:t>
      </w:r>
      <w:r w:rsidRPr="00A963B5">
        <w:rPr>
          <w:rFonts w:ascii="Times New Roman" w:hAnsi="Times New Roman" w:cs="Times New Roman"/>
          <w:sz w:val="28"/>
          <w:szCs w:val="28"/>
        </w:rPr>
        <w:t>дата</w:t>
      </w:r>
      <w:r w:rsidRPr="00A963B5">
        <w:rPr>
          <w:rFonts w:ascii="Times New Roman" w:hAnsi="Times New Roman" w:cs="Times New Roman"/>
          <w:sz w:val="28"/>
          <w:szCs w:val="28"/>
          <w:lang w:val="en-US"/>
        </w:rPr>
        <w:t xml:space="preserve"> </w:t>
      </w:r>
      <w:r w:rsidRPr="00A963B5">
        <w:rPr>
          <w:rFonts w:ascii="Times New Roman" w:hAnsi="Times New Roman" w:cs="Times New Roman"/>
          <w:sz w:val="28"/>
          <w:szCs w:val="28"/>
        </w:rPr>
        <w:t>обращения</w:t>
      </w:r>
      <w:r w:rsidRPr="00A963B5">
        <w:rPr>
          <w:rFonts w:ascii="Times New Roman" w:hAnsi="Times New Roman" w:cs="Times New Roman"/>
          <w:sz w:val="28"/>
          <w:szCs w:val="28"/>
          <w:lang w:val="en-US"/>
        </w:rPr>
        <w:t>: 11.12.2022).</w:t>
      </w:r>
    </w:p>
    <w:p w14:paraId="10EDD35A"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Verba S., Nie N. Participation in America: Political Democracy and Social Equality. N.-Y., 1972. P. 336.</w:t>
      </w:r>
    </w:p>
    <w:p w14:paraId="0ED1EC57"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Verba S., Nue N. Partizipation in America: Political Democracy and Social Equality. N.Y., 1972. P. 378</w:t>
      </w:r>
    </w:p>
    <w:p w14:paraId="26649020"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Zittel, T. (2008). Participatory engineering: promises and pitfalls. In B. Kohler-Koch, D. d. Bièvre, &amp; W. Maloney (Eds.), Opening EU-governance to civil society: gains and challenges. P 119-144</w:t>
      </w:r>
    </w:p>
    <w:p w14:paraId="7AF9D488" w14:textId="77777777" w:rsidR="00D65054" w:rsidRPr="00A963B5" w:rsidRDefault="00D65054" w:rsidP="001921A4">
      <w:pPr>
        <w:pStyle w:val="a8"/>
        <w:numPr>
          <w:ilvl w:val="0"/>
          <w:numId w:val="21"/>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rPr>
        <w:t xml:space="preserve">Хабермас Ю. Демократия. Разум. Нравственность/ Ю. Хабермас. М.: Academia, 1995.  </w:t>
      </w:r>
      <w:r w:rsidRPr="00A963B5">
        <w:rPr>
          <w:rFonts w:ascii="Times New Roman" w:hAnsi="Times New Roman" w:cs="Times New Roman"/>
          <w:sz w:val="28"/>
          <w:szCs w:val="28"/>
          <w:lang w:val="en-US"/>
        </w:rPr>
        <w:t xml:space="preserve">256 </w:t>
      </w:r>
      <w:r w:rsidRPr="00A963B5">
        <w:rPr>
          <w:rFonts w:ascii="Times New Roman" w:hAnsi="Times New Roman" w:cs="Times New Roman"/>
          <w:sz w:val="28"/>
          <w:szCs w:val="28"/>
        </w:rPr>
        <w:t>с</w:t>
      </w:r>
      <w:r w:rsidRPr="00A963B5">
        <w:rPr>
          <w:rFonts w:ascii="Times New Roman" w:hAnsi="Times New Roman" w:cs="Times New Roman"/>
          <w:sz w:val="28"/>
          <w:szCs w:val="28"/>
          <w:lang w:val="en-US"/>
        </w:rPr>
        <w:t>.</w:t>
      </w:r>
    </w:p>
    <w:p w14:paraId="62F7612E"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Алексеев, А. В. К вопросу о возрастающей роли хэштег активизма в современном мире / А. В. Алексеев, З. А. Новикова // Развитие науки и практики в глобально меняющемся мире в условиях рисков (шифр -МКРНП) : СБОРНИК МАТЕРИАЛОВ VI МЕЖДУНАРОДНОЙ НАУЧНО-ПРАКТИЧЕСКОЙ КОНФЕРЕНЦИИ, Москва, 15 октября 2021 года. – Москва: ООО "Институт развития образования и консалтинга", 2021. – С. 83-86.</w:t>
      </w:r>
    </w:p>
    <w:p w14:paraId="24CA1747" w14:textId="388860D3"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lastRenderedPageBreak/>
        <w:t>Аринина К.И. Абсентеизм в политике: причины и последствия // Учебные записки Казанского университета. - 2014: С. 215</w:t>
      </w:r>
    </w:p>
    <w:p w14:paraId="77EBB4F7"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Бабаскин, Р. В. Дистанционное электронное голосование как новая форма реализации избирательного права / Р. В. Бабаскин // Вопросы теории и практики избирательного законодательства, посвященные 25-летию избирательной системы Краснодарского края : Материалы межвузовской научно-практической конференции, Краснодар, 04 июня 2019 года / под общ. ред. А.Д. Черненко; отв. ред. Н.Ю. Турищева. – Краснодар: Общество с ограниченной ответственностью "Издательский Дом - Юг", 2019. – С. 60-63.</w:t>
      </w:r>
    </w:p>
    <w:p w14:paraId="288A4E16"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Баранов Н.А. ЦИФРОВОЕ ПОЛИТИЧЕСКОЕ УЧАСТИЕ КАК ФОРМА ПОЛИТИЧЕСКОЙ МОБИЛИЗАЦИИ // НОВЫЕ ИНФОРМАЦИОННЫЕ ТЕХНОЛОГИИ И МЕЖДУНАРОДНЫЕ ОТНОШЕНИЯ. - СПБ.: Каспийский регион: политика, экономика, культура. № 3 (64)., 2020. - С. 66-70.</w:t>
      </w:r>
    </w:p>
    <w:p w14:paraId="5CE25A43"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Бирюлина Т.В. Юнева Ю.И. Региональные СМИ Саратовской области о политическом участии молодежи // Вестник поволжского института управления. №1(52). 2016 г. С. 74-80. </w:t>
      </w:r>
    </w:p>
    <w:p w14:paraId="72ADA5FC"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Васильева Е.И. Инновационные формы участия молодежи в процессе принятия политических решений // Молодежь XXI века: образ будущего. 2019. С. 149-151.</w:t>
      </w:r>
    </w:p>
    <w:p w14:paraId="0AC5B919"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Васюра В.В. Основные виды политического участия и причины абсентеизма // Альманах мировой науки. №5-3(8). 2016 г. с. 46-48.</w:t>
      </w:r>
    </w:p>
    <w:p w14:paraId="5E5AB3FF"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Васюра В.В. Основные виды политического участия и причины абсентеизма // Альманах мировой науки. №5-3(8). 2016 г. с. 46-48.  </w:t>
      </w:r>
    </w:p>
    <w:p w14:paraId="58B81527" w14:textId="77777777" w:rsidR="00A963B5" w:rsidRPr="00A963B5" w:rsidRDefault="00A963B5" w:rsidP="001921A4">
      <w:pPr>
        <w:pStyle w:val="a8"/>
        <w:numPr>
          <w:ilvl w:val="1"/>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Васюра В.В.Основные виды политического участия и причины абсентеизма // Альманах мировой науки. №5-3(8). 2016 г. с. 46-48.  </w:t>
      </w:r>
    </w:p>
    <w:p w14:paraId="2910590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Вилков А.А. Особенности участия оппозиции в политической жизни современной России в условиях обострения международных отношений // Взаимодействие институтов власти и общества в сфере защиты прав человека. Материалы VIII международной научно-практической </w:t>
      </w:r>
      <w:r w:rsidRPr="00A963B5">
        <w:rPr>
          <w:rFonts w:ascii="Times New Roman" w:hAnsi="Times New Roman" w:cs="Times New Roman"/>
          <w:sz w:val="28"/>
          <w:szCs w:val="28"/>
        </w:rPr>
        <w:lastRenderedPageBreak/>
        <w:t xml:space="preserve">конференции аспирантов, преподавателей, практических работников. Саратов: Издательство «Саратовский источник», 2015. С. 27 - 31. </w:t>
      </w:r>
    </w:p>
    <w:p w14:paraId="73333B0D"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Гегель Л. А., Казакова Е. О., Косых О. И. Государственная молодежная политика: российский и зарубежный опыт преодоления экстремизма // Альма-матер. 2016. №5 С. 65-71.</w:t>
      </w:r>
    </w:p>
    <w:p w14:paraId="0F6D4AB3"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Гегель Л. А., Казакова Е. О., Косых О. И. Государственная молодежная политика: российский и зарубежный опыт преодоления экстремизма // Альма-матер. 2016. №5 С. 65-71.</w:t>
      </w:r>
    </w:p>
    <w:p w14:paraId="6ED77AEF"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Гудов О.С. Типология политического участия // Новая наука: Проблемы и перспективы. № 1-2. 2017 г. С. 38-39. </w:t>
      </w:r>
    </w:p>
    <w:p w14:paraId="5B940EB8"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Гудов О.С. Типология политического участия//Новая наука: опыт, традиции, инновации. №1-2(123) 2017. С. 182-183.</w:t>
      </w:r>
    </w:p>
    <w:p w14:paraId="5A059843"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Гудов О.С. Типология политического участия//Новая наука: опыт, традиции, инновации. №1-2(123) 2017. С. 182-183.</w:t>
      </w:r>
    </w:p>
    <w:p w14:paraId="23AF200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Гуляев И.И. Современные особенности политической социализации как кризис политического участия молодежи // Управление в XXI веке. 2016 г. С. 72-75.</w:t>
      </w:r>
    </w:p>
    <w:p w14:paraId="106B7BCA"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Гуляев И.И. Современные особенности политической социализации как кризис политического участия молодежи // Управление в </w:t>
      </w:r>
      <w:r w:rsidRPr="00A963B5">
        <w:rPr>
          <w:rFonts w:ascii="Times New Roman" w:hAnsi="Times New Roman" w:cs="Times New Roman"/>
          <w:sz w:val="28"/>
          <w:szCs w:val="28"/>
          <w:lang w:val="en-US"/>
        </w:rPr>
        <w:t>XXI</w:t>
      </w:r>
      <w:r w:rsidRPr="00A963B5">
        <w:rPr>
          <w:rFonts w:ascii="Times New Roman" w:hAnsi="Times New Roman" w:cs="Times New Roman"/>
          <w:sz w:val="28"/>
          <w:szCs w:val="28"/>
        </w:rPr>
        <w:t xml:space="preserve"> веке. 2016 г. С. 72-75. </w:t>
      </w:r>
    </w:p>
    <w:p w14:paraId="0678BB6B"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Гуляев И.И. Современные особенности политической социализации как кризис политического участия молодежи // Управление в XXI веке. 2016 г. С. 72-75. </w:t>
      </w:r>
    </w:p>
    <w:p w14:paraId="60BAB2D7"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Гурылина, М. В. Факторы и эффективность политического участия граждан в условиях демократизации современной России / М. В. Гурылина // Проблемный анализ и государственно-управленческое проектирование. – 2015. – Т. 8, № 1. – С. 69-78.</w:t>
      </w:r>
    </w:p>
    <w:p w14:paraId="756BBA1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Демушина, О. Н. Порталы электронных петиций как форма взаимодействия институтов власти и граждан в России / О. Н. Демушина // </w:t>
      </w:r>
      <w:r w:rsidRPr="00A963B5">
        <w:rPr>
          <w:rFonts w:ascii="Times New Roman" w:hAnsi="Times New Roman" w:cs="Times New Roman"/>
          <w:sz w:val="28"/>
          <w:szCs w:val="28"/>
        </w:rPr>
        <w:lastRenderedPageBreak/>
        <w:t>Государственное и муниципальное управление. Ученые записки СКАГС. – 2016. – № 4. – С. 176-181. – EDN XDYGFX.</w:t>
      </w:r>
    </w:p>
    <w:p w14:paraId="40CE27D2"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Дилигенский Г. Г. О политическом рынке и рациональном выборе в российских условиях:</w:t>
      </w:r>
    </w:p>
    <w:p w14:paraId="3FDA70B1" w14:textId="77777777" w:rsidR="00A963B5" w:rsidRPr="00A963B5" w:rsidRDefault="00A963B5" w:rsidP="001921A4">
      <w:pPr>
        <w:pStyle w:val="a8"/>
        <w:numPr>
          <w:ilvl w:val="1"/>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Евдокимов, В. А. Региональная пресса как посредник при формировании политической культуры россиян / В. А. Евдокимов // Наука о человеке: гуманитарные исследования. – 2021. – Т. 15, № 1. – С. 55-66.</w:t>
      </w:r>
    </w:p>
    <w:p w14:paraId="3A22022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Ерохина О.В. Цифровые формы политического участия в России (на примере платформы "Активный гражданин") // Власть. – 2021. – № 6.-С.54-59</w:t>
      </w:r>
    </w:p>
    <w:p w14:paraId="45B87EEF"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Жабчик С. В. государство как фактор взаимодействия на социум // Альманах мировой науки. – 2015. № 2-4 (2). С. 14–16.</w:t>
      </w:r>
    </w:p>
    <w:p w14:paraId="51EA7396"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Иванова Е.М. Политическое участие граждан в системе местного самоуправления // Дыльновские чтения. Материалы IV международной научно-практической конференции. 2017. С. 157-161.</w:t>
      </w:r>
    </w:p>
    <w:p w14:paraId="4B18C97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Ильясов Ф. Н. Политический маркетинг. Искусство и наука побеждать на выборах. М.: ИМА-пресс, 2000. 200 с.</w:t>
      </w:r>
    </w:p>
    <w:p w14:paraId="658C4457" w14:textId="2FF7A8F0"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Катушева, К. А. Тенденции политического участия молодежи в России: политический абсентеизм, автономное и мобилизованное участие / К. А. Катушева // ГосРег: государственное регулирование общественных отношений. – 2012. – № 1. – С. 6</w:t>
      </w:r>
    </w:p>
    <w:p w14:paraId="30CF7EE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Ковлер А.И., Смирнов В.В. Демократия и участие в политике. Критические очерки истории и теории. М., 1986 г.</w:t>
      </w:r>
    </w:p>
    <w:p w14:paraId="67C32E9C"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Ковров В. Ф. Электоральная социология: Учеб. пособие. Уфа: РИО Баш. гос. ун-та, 2005.</w:t>
      </w:r>
    </w:p>
    <w:p w14:paraId="45E00D22"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Коньков А.Е. Цифровизация политики vs политика цифровизации // Вестник Санкт-Петербургского университета. Международные отношения. 2020. Т.  13. Вып.  1. С. 47–68.</w:t>
      </w:r>
    </w:p>
    <w:p w14:paraId="5884B79D"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Кряжева, А. В. Участие в публичных мероприятиях как форма массовой политической культуры в современной России / А. В. Кряжева // </w:t>
      </w:r>
      <w:r w:rsidRPr="00A963B5">
        <w:rPr>
          <w:rFonts w:ascii="Times New Roman" w:hAnsi="Times New Roman" w:cs="Times New Roman"/>
          <w:sz w:val="28"/>
          <w:szCs w:val="28"/>
        </w:rPr>
        <w:lastRenderedPageBreak/>
        <w:t xml:space="preserve">Право и правосудие в современном мире: актуальные проблемы теории, истории, государственного управления и правоохранительной деятельности : Сборник научных статей по результатам работы IX студенческой ежегодной научной конференции с международным участием, Санкт-Петербург, 27 марта 2021 года. – Санкт-Петербург: Центр научно-информационных технологий "Астерион", 2021. – С. 124-129. </w:t>
      </w:r>
    </w:p>
    <w:p w14:paraId="15081CF7" w14:textId="63F56731"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Курюкин, А. Н. COVID-19 как вызов политической системе и демократии в России и мире / А. Н. Курюкин // Власть. – 2020. – Т. 28, № 5. – С. 275-280.</w:t>
      </w:r>
    </w:p>
    <w:p w14:paraId="6CEBFD1C"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Куценко О. Сохраняют ли значения классовые основания политического участия? // Социология: теория, методы, маркетинг. 2006. № 3. С. 93.</w:t>
      </w:r>
    </w:p>
    <w:p w14:paraId="43CDBD9A" w14:textId="4DCDD833"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Куценко О. Сохраняют ли значения классовые основания политического участия? // Социология: теория, методы, маркетинг. 2006. № 3. С. 93.; Лаврикова А.А. Пространство политического участия//Теории и проблемы политических исследований. №3(а) Т. 6. 2017 г. С. 118-126.; Иванова Е.М. Политическое участие граждан в системе местного самоуправления // ДЫЛЬНОВСКИЕ ЧТЕНИЯ. Материалы IV международной научно-практической конференции. 2017. С. 157-161.</w:t>
      </w:r>
    </w:p>
    <w:p w14:paraId="46EFA89E"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Лаврикова А.А. Конфликтогенный потенциал политического участия: факторы развития// Известия тульского государственного университета. Гуманитарные науки. №3. 2016 г. С. 32-38.</w:t>
      </w:r>
    </w:p>
    <w:p w14:paraId="2EC4617D"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Нечаев В. Д. Избиратель: покупатель, продавец или вкладчик? // Полит. исслед. 2001. № 6.</w:t>
      </w:r>
    </w:p>
    <w:p w14:paraId="3EDCC6B6"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Новоставский И.Н. Факультеты общественных провессий вузов Кубани и Дона в 1971-1980 гг. как форма комплексного подхода к политической социализации студенческой молодежи // Развитие науки и образования в современном мире: сборник научных трудов по материалам Международной научно-практической конференции в 6 частях. Ч V. М. 2015. С. 65-66.</w:t>
      </w:r>
    </w:p>
    <w:p w14:paraId="45A858D7"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lastRenderedPageBreak/>
        <w:t xml:space="preserve">Новоставский И.Н. Факультеты общественных провессий вузов Кубани и Дона в 1971-1980 гг. как форма комплексного подхода к политической социализации студенческой молодежи // Развитие науки и образования в современном мире: сборник научных трудов по материалам Международной научно-практической конференции в 6 частях. Ч </w:t>
      </w:r>
      <w:r w:rsidRPr="00A963B5">
        <w:rPr>
          <w:rFonts w:ascii="Times New Roman" w:hAnsi="Times New Roman" w:cs="Times New Roman"/>
          <w:sz w:val="28"/>
          <w:szCs w:val="28"/>
          <w:lang w:val="en-US"/>
        </w:rPr>
        <w:t>V</w:t>
      </w:r>
      <w:r w:rsidRPr="00A963B5">
        <w:rPr>
          <w:rFonts w:ascii="Times New Roman" w:hAnsi="Times New Roman" w:cs="Times New Roman"/>
          <w:sz w:val="28"/>
          <w:szCs w:val="28"/>
        </w:rPr>
        <w:t xml:space="preserve">. М. 2015. С. 65-66. </w:t>
      </w:r>
    </w:p>
    <w:p w14:paraId="7FD32DF5" w14:textId="7C7C3FCB"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Новоставский И.Н. Факультеты общественных провессий вузов Кубани и Дона в 1971-1980 гг. как форма комплексного подхода к политической социализации студенческой молодежи // Развитие науки и образования в современном мире: сборник научных трудов по материалам Международной научно-практической конференции в 6 частях. Ч V. М. 2015. С. 65-66.</w:t>
      </w:r>
    </w:p>
    <w:p w14:paraId="6397179F"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Новоставский И.Н. Харитонов Е.М. Политическое участие и его формы // Научное обеспечение агропромышленного комплекса. 2017 г. С. 515-516.</w:t>
      </w:r>
    </w:p>
    <w:p w14:paraId="36722646"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Ольшанский Д.В. Основы политической психологии: учеб. пособие для вузов. Екб: Деловая книга, 2001. 496 с.</w:t>
      </w:r>
    </w:p>
    <w:p w14:paraId="54331A67"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Ольшанский Д.В. Политико-психологический словарь. М., 2002 г. 250 с.</w:t>
      </w:r>
    </w:p>
    <w:p w14:paraId="56C9CFBD"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Парфенова Ю.В. Новые формы политического участия в условиях общества, основанного на знании // Вестник Санкт-Петербургского университета. Политология. Международные отношения. С. 6. В. 2. 2016. С. 63-68.</w:t>
      </w:r>
    </w:p>
    <w:p w14:paraId="05F0708D" w14:textId="1B1A30AB"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Подобуева, В. А. Эффективность слэктивизма как канала коммуникации между властью и обществом / В. А. Подобуева, О. Е. Гришин // Возможности и угрозы цифрового общества : Материалы Всероссийской научно-практической конференции, Ярославль, 21–22 апреля 2022 года / Под редакцией А.В. Соколова, А. А. Фролова. – Ярославль: Общество с ограниченной ответственностью "Цифровая типография", 2022. – С. 96-100. </w:t>
      </w:r>
    </w:p>
    <w:p w14:paraId="741A8286"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lastRenderedPageBreak/>
        <w:t>Пономарев А.А. Инновационные способы вовлечения общественности в политические процессы // Среднерусский вестник общественных наук. №6. С. 175-180.</w:t>
      </w:r>
    </w:p>
    <w:p w14:paraId="380E3C73"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Радиков, И. В. Гражданское участие в политике и политическая стабильность в России: новые тенденции / И. В. Радиков // Известия Уральского федерального университета. Серия 3: Общественные науки. – 2013. – № 3(118). – С. 80-93. – EDN RSYWPN.</w:t>
      </w:r>
    </w:p>
    <w:p w14:paraId="055F46F5"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Радина, Н. К. Цифровое политическое участие: эффективность электронных петиций негосударственных онлайн-платформ (на материале Change.org) / Н. К. Радина, Д. А. Крупная // Полис. Политические исследования. – 2019. – № 6. – С. 113-127</w:t>
      </w:r>
    </w:p>
    <w:p w14:paraId="272FFC3B"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Реутов Е. В., Реутова М. Н. Недоверие в установках и практиках населения // Социологические исследования. 2015. № 6. С. 126-132.</w:t>
      </w:r>
    </w:p>
    <w:p w14:paraId="7B4CAE05" w14:textId="69EC3EBE"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Рябов А. В. Легальность и легитимность власти . – Полис. Политические исследования. 1994. № 2. С. 187.</w:t>
      </w:r>
    </w:p>
    <w:p w14:paraId="47BCFEA3"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Северухина Д.Д. Анализ программ политических партий с целью выявления ведущих мотивов политического участия // Альманах мировой науки. № 11-3(14). 2016 г. С. 28-38.</w:t>
      </w:r>
    </w:p>
    <w:p w14:paraId="388180C4"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Северухина Д.Д. Виды мотивации политического поведения и участия // Социально-экономические науки и гуманитарные исследования. № 15. 2016 г. С. 173-178.</w:t>
      </w:r>
    </w:p>
    <w:p w14:paraId="3705CCCC"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Северухина Д.Д. Политическое поведение и участие. Формы и факторы участия и неучастия в политике // Вестник Удмуртского университета. Серия «Философия. Психология. Педагогика». Т. 27. В. 1. 2017. С. 96-104.</w:t>
      </w:r>
    </w:p>
    <w:p w14:paraId="748E8B9E"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Селиванова А.О. Формы политического участия: проблема типологизации. // Известия Саратовского университета. Новая серия. Серия Социология. Политология. Т. 17. В. 3. 2017 г. С. 354-358.</w:t>
      </w:r>
    </w:p>
    <w:p w14:paraId="0A12F528"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lastRenderedPageBreak/>
        <w:t xml:space="preserve">Симонова, С. В. Митинги онлайн: каков правовой режим их организации и проведения? / С. В. Симонова // Государство и право. – 2020. – № 12. – С. 160-164. </w:t>
      </w:r>
    </w:p>
    <w:p w14:paraId="1453B40F"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Смирнова О. О. Прямой маркетинг – стратегия успеха в избирательных кампаниях. М.:</w:t>
      </w:r>
    </w:p>
    <w:p w14:paraId="6A2F6396"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Смольянов Г.И. Политическая социализация и электоральное участие в контексте социальной депривации // Государственное и муниципальное управление. Ученые записки СКАГС. №2. 2016 г. С. 271-278.</w:t>
      </w:r>
    </w:p>
    <w:p w14:paraId="2AA2F260"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Соловей, Т. Н. Обзор программных решений реализации принципа открытого бюджета на уровне регионов Российской Федерации / Т. Н. Соловей, Е. А. Демин, К. С. Гревцов. — Текст : непосредственный // Проблемы и перспективы экономики и управления : материалы VI Междунар. науч. конф. (г. Санкт-Петербург, декабрь 2017 г.). — Санкт-Петербург : Свое издательство, 2017. — С. 200-205.</w:t>
      </w:r>
    </w:p>
    <w:p w14:paraId="015720A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Соловьев А.И. Политическая теория, политические технологии: Учебник для студентов вузов/А.И.Соловьев - М.: Аспект Пресс, 2003. - 118 с.</w:t>
      </w:r>
    </w:p>
    <w:p w14:paraId="7CA08578" w14:textId="4833ABEB"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Татаркова Д. Ю. Роль политической оппозиции в протестном движении 2011–2012 гг. // Власть. 2013. Том. 21. № 7. С. 35-37.</w:t>
      </w:r>
    </w:p>
    <w:p w14:paraId="352D5963"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Трифонов, М. С. СМИ как субъект избирательного процесса и орудие политика / М. С. Трифонов // Вестник магистратуры. – 2018. – № 12-3(87). – С. 44-46. </w:t>
      </w:r>
    </w:p>
    <w:p w14:paraId="27CAEA22"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Ужовский, В. С. Основные подходы к изучению форм политического участия и политической активности в трудах отечественных исследователей / В. С. Ужовский // Научный аспект. – 2022. – Т. 5, № 4. – С. 556-565. – EDN WCSCKR.</w:t>
      </w:r>
    </w:p>
    <w:p w14:paraId="2E84D28D"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Ушкин С.Г. «Народ против»: протесты и протестующие в виртуальных социальных сетях: монография. М.: Инфра-М, 2018. 100 с.</w:t>
      </w:r>
    </w:p>
    <w:p w14:paraId="388E278A"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 xml:space="preserve">Филин Н.А. Образы, символы и слоганы массовых протестов "Зеленого движения" в Иране (2009-2010 гг.) [Электронный ресурс] / Н. А. Филин // Вестник РГГУ. Серия "Политология. История. Международные </w:t>
      </w:r>
      <w:r w:rsidRPr="00A963B5">
        <w:rPr>
          <w:rFonts w:ascii="Times New Roman" w:hAnsi="Times New Roman" w:cs="Times New Roman"/>
          <w:sz w:val="28"/>
          <w:szCs w:val="28"/>
        </w:rPr>
        <w:lastRenderedPageBreak/>
        <w:t>отношения. Зарубежное регионоведение. Востоковедение". - 2015. - № 1. - С. 107-116.</w:t>
      </w:r>
    </w:p>
    <w:p w14:paraId="408FBB70"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Франц, В. А. Политический маркетинг : учеб. пособие. Екатеринбург : Изд-во Урал. унта, 2017. 92 с.</w:t>
      </w:r>
    </w:p>
    <w:p w14:paraId="65169D83"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Холодилин М. С. Особенности становления регионального политико-избирательного</w:t>
      </w:r>
    </w:p>
    <w:p w14:paraId="2FA5A506"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Шeстопал Е.Б. Политическая психология: учебник для вузов. М: ИНФРА-М, 2002. 448 с. (Сер. «Высшее образование»).</w:t>
      </w:r>
    </w:p>
    <w:p w14:paraId="00B8A961" w14:textId="77777777"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Шестопал Е. Б. Очерки политической психологии. М. 1990. С. 24–37.</w:t>
      </w:r>
    </w:p>
    <w:p w14:paraId="4746ABAE" w14:textId="7EC8CFA0" w:rsidR="00A963B5" w:rsidRPr="00A963B5" w:rsidRDefault="00A963B5" w:rsidP="001921A4">
      <w:pPr>
        <w:pStyle w:val="a8"/>
        <w:numPr>
          <w:ilvl w:val="0"/>
          <w:numId w:val="21"/>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Шестопал, Е. Б. Политическая психология : учебник для вузов / Шестопал Е. Б. - Москва : Аспект Пресс, 2018. - 368 с. - ISBN 978-5-7567-0914-8. - Текст : электронный // URL : http://www.medcollegelib.ru/book/ISBN9785756709148.html (дата обращения: 12.05.2021). - Режим доступа: по подписке. Шестопал Е.Б</w:t>
      </w:r>
    </w:p>
    <w:p w14:paraId="78D227EE" w14:textId="3152CA93" w:rsidR="00A963B5" w:rsidRDefault="00A963B5" w:rsidP="00A963B5">
      <w:pPr>
        <w:pStyle w:val="a8"/>
        <w:spacing w:after="0" w:line="360" w:lineRule="auto"/>
        <w:ind w:left="709"/>
        <w:jc w:val="both"/>
        <w:rPr>
          <w:rFonts w:ascii="Times New Roman" w:hAnsi="Times New Roman" w:cs="Times New Roman"/>
          <w:sz w:val="28"/>
          <w:szCs w:val="28"/>
        </w:rPr>
      </w:pPr>
    </w:p>
    <w:p w14:paraId="720698F4" w14:textId="77777777" w:rsidR="00A963B5" w:rsidRDefault="00A963B5" w:rsidP="00A963B5">
      <w:pPr>
        <w:pStyle w:val="a8"/>
        <w:spacing w:after="0" w:line="360" w:lineRule="auto"/>
        <w:ind w:left="0"/>
        <w:jc w:val="center"/>
        <w:rPr>
          <w:rFonts w:ascii="Times New Roman" w:hAnsi="Times New Roman" w:cs="Times New Roman"/>
          <w:b/>
          <w:bCs/>
          <w:sz w:val="28"/>
          <w:szCs w:val="28"/>
        </w:rPr>
      </w:pPr>
      <w:r w:rsidRPr="00A963B5">
        <w:rPr>
          <w:rFonts w:ascii="Times New Roman" w:hAnsi="Times New Roman" w:cs="Times New Roman"/>
          <w:b/>
          <w:bCs/>
          <w:sz w:val="28"/>
          <w:szCs w:val="28"/>
        </w:rPr>
        <w:t>Электронные</w:t>
      </w:r>
      <w:r w:rsidRPr="00A963B5">
        <w:rPr>
          <w:rFonts w:ascii="Times New Roman" w:hAnsi="Times New Roman" w:cs="Times New Roman"/>
          <w:b/>
          <w:bCs/>
          <w:sz w:val="28"/>
          <w:szCs w:val="28"/>
          <w:lang w:val="en-US"/>
        </w:rPr>
        <w:t xml:space="preserve"> </w:t>
      </w:r>
      <w:r w:rsidRPr="00A963B5">
        <w:rPr>
          <w:rFonts w:ascii="Times New Roman" w:hAnsi="Times New Roman" w:cs="Times New Roman"/>
          <w:b/>
          <w:bCs/>
          <w:sz w:val="28"/>
          <w:szCs w:val="28"/>
        </w:rPr>
        <w:t>ресурсы</w:t>
      </w:r>
    </w:p>
    <w:p w14:paraId="5B1A20A1"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lang w:val="en-US"/>
        </w:rPr>
      </w:pPr>
      <w:r w:rsidRPr="00A963B5">
        <w:rPr>
          <w:rFonts w:ascii="Times New Roman" w:hAnsi="Times New Roman" w:cs="Times New Roman"/>
          <w:sz w:val="28"/>
          <w:szCs w:val="28"/>
          <w:lang w:val="en-US"/>
        </w:rPr>
        <w:t>Cyberactivism and Citizen Journalism in Egypt, Digital Dissidence and Political Change // researchgate.net URL: https://www.researchgate.net/publication/344893967_Cyberactivism_and_Citizen_Journalism_in_Egypt_Digital_Dissidence_and_Political_Change (</w:t>
      </w:r>
      <w:r w:rsidRPr="00A963B5">
        <w:rPr>
          <w:rFonts w:ascii="Times New Roman" w:hAnsi="Times New Roman" w:cs="Times New Roman"/>
          <w:sz w:val="28"/>
          <w:szCs w:val="28"/>
        </w:rPr>
        <w:t>дата</w:t>
      </w:r>
      <w:r w:rsidRPr="00A963B5">
        <w:rPr>
          <w:rFonts w:ascii="Times New Roman" w:hAnsi="Times New Roman" w:cs="Times New Roman"/>
          <w:sz w:val="28"/>
          <w:szCs w:val="28"/>
          <w:lang w:val="en-US"/>
        </w:rPr>
        <w:t xml:space="preserve"> </w:t>
      </w:r>
      <w:r w:rsidRPr="00A963B5">
        <w:rPr>
          <w:rFonts w:ascii="Times New Roman" w:hAnsi="Times New Roman" w:cs="Times New Roman"/>
          <w:sz w:val="28"/>
          <w:szCs w:val="28"/>
        </w:rPr>
        <w:t>обращения</w:t>
      </w:r>
      <w:r w:rsidRPr="00A963B5">
        <w:rPr>
          <w:rFonts w:ascii="Times New Roman" w:hAnsi="Times New Roman" w:cs="Times New Roman"/>
          <w:sz w:val="28"/>
          <w:szCs w:val="28"/>
          <w:lang w:val="en-US"/>
        </w:rPr>
        <w:t>: 2.03.2022).</w:t>
      </w:r>
    </w:p>
    <w:p w14:paraId="331AD7A0"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Сообщение в Правительство Российской Федерации // www.gosuslugi.ru URL: https://www.gosuslugi.ru/10094/1 (дата обращения: 5.04.2023).</w:t>
      </w:r>
    </w:p>
    <w:p w14:paraId="6F95D45C"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Электронная приемная и единая справочная служба // Официальный сайт мэрии Москвы URL: https://www.mos.ru/news/item/101098073/ (дата обращения: 5.02.2023).</w:t>
      </w:r>
    </w:p>
    <w:p w14:paraId="7EDD3F5E"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lastRenderedPageBreak/>
        <w:t>Социальная и политическая активность россиян: мониторинг // ВЦИОМ URL: https://wciom.ru/analytical-reviews/analiticheskii-obzor/socialnaja-i-politicheskaja-aktivnost-rossijan-monitoring (дата обращения: 12.02.2023).</w:t>
      </w:r>
    </w:p>
    <w:p w14:paraId="665E106D"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Сетевые демонстрации, онлайн-марафоны и маевки // Агенство по привлечению инвестициций города Набережные Челны URL: http://www.chelny-invest.ru/novosti/novosti_2416.html (дата обращения: 11.11.2022).</w:t>
      </w:r>
    </w:p>
    <w:p w14:paraId="0B778CC2"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Профсоюзы провели первомайскую интернет-акцию Источник:https://www.solidarnost.org/articles/solidarnostyu-po-zaraze.html Центральная профсоюзная газета «Солидарность» © // Центральная профмоюзная газета "Солирадрность" URL: https://www.solidarnost.org/articles/solidarnostyu-po-zaraze.html (дата обращения: 04.02.2023).</w:t>
      </w:r>
    </w:p>
    <w:p w14:paraId="085A3932"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Онлайн-митинги бьют по солидарности в обществе // Газета.Ру URL: https://news.rambler.ru/other/44056554/?utm_content=news_media&amp;utm_medium=read_more&amp;utm_source=copylink (дата обращения: 11.10.2022).</w:t>
      </w:r>
    </w:p>
    <w:p w14:paraId="4954CF85" w14:textId="77777777" w:rsidR="00A963B5"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Центр управления регионом в Саратовской области // GOGOV - о главном в России без политики URL: https://gogov.ru/tsur/srt (дата обращения: 02.11.2022).</w:t>
      </w:r>
    </w:p>
    <w:p w14:paraId="22C9D6C8" w14:textId="77777777" w:rsidR="007125A6"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A963B5">
        <w:rPr>
          <w:rFonts w:ascii="Times New Roman" w:hAnsi="Times New Roman" w:cs="Times New Roman"/>
          <w:sz w:val="28"/>
          <w:szCs w:val="28"/>
        </w:rPr>
        <w:t>Прямая трансляция дебатов между кандидатами на пост губернатора Алтайского края Источник: https://katun24.ru/news/414493 // Катунь 24 URL: https://katun24.ru/news/414493 (дата обращения: 3.05.2022).</w:t>
      </w:r>
    </w:p>
    <w:p w14:paraId="46197BB6" w14:textId="098A8981" w:rsidR="00A963B5" w:rsidRPr="007125A6" w:rsidRDefault="00A963B5" w:rsidP="001921A4">
      <w:pPr>
        <w:pStyle w:val="a8"/>
        <w:numPr>
          <w:ilvl w:val="0"/>
          <w:numId w:val="20"/>
        </w:numPr>
        <w:spacing w:after="0" w:line="360" w:lineRule="auto"/>
        <w:ind w:left="0" w:firstLine="709"/>
        <w:jc w:val="both"/>
        <w:rPr>
          <w:rFonts w:ascii="Times New Roman" w:hAnsi="Times New Roman" w:cs="Times New Roman"/>
          <w:sz w:val="28"/>
          <w:szCs w:val="28"/>
        </w:rPr>
      </w:pPr>
      <w:r w:rsidRPr="007125A6">
        <w:rPr>
          <w:rFonts w:ascii="Times New Roman" w:hAnsi="Times New Roman" w:cs="Times New Roman"/>
          <w:sz w:val="28"/>
          <w:szCs w:val="28"/>
        </w:rPr>
        <w:t>Уроки электронного голосования в Московскую Городскую Думу 2019 года // Хабр URL: https://habr.com/ru/companies/analogbytes/articles/504328/ (дата обращения: 22.04.2022).</w:t>
      </w:r>
    </w:p>
    <w:p w14:paraId="3C68549F" w14:textId="77777777" w:rsidR="00CD1402" w:rsidRPr="00A963B5" w:rsidRDefault="00CD1402" w:rsidP="00A963B5">
      <w:pPr>
        <w:spacing w:after="0" w:line="360" w:lineRule="auto"/>
        <w:ind w:firstLine="709"/>
        <w:jc w:val="both"/>
        <w:rPr>
          <w:rFonts w:ascii="Times New Roman" w:hAnsi="Times New Roman" w:cs="Times New Roman"/>
          <w:sz w:val="28"/>
          <w:szCs w:val="28"/>
        </w:rPr>
      </w:pPr>
    </w:p>
    <w:p w14:paraId="7381E439" w14:textId="6F72DA37" w:rsidR="00D32C94" w:rsidRDefault="00D32C94" w:rsidP="001337D0">
      <w:pPr>
        <w:spacing w:after="0" w:line="360" w:lineRule="auto"/>
        <w:rPr>
          <w:rFonts w:ascii="Times New Roman" w:hAnsi="Times New Roman" w:cs="Times New Roman"/>
        </w:rPr>
      </w:pPr>
    </w:p>
    <w:p w14:paraId="242A6F36" w14:textId="77777777" w:rsidR="001337D0" w:rsidRPr="001337D0" w:rsidRDefault="001337D0" w:rsidP="001337D0">
      <w:pPr>
        <w:spacing w:after="0" w:line="360" w:lineRule="auto"/>
        <w:rPr>
          <w:rFonts w:ascii="Times New Roman" w:hAnsi="Times New Roman" w:cs="Times New Roman"/>
        </w:rPr>
      </w:pPr>
    </w:p>
    <w:p w14:paraId="50711F68" w14:textId="4F6A66B9" w:rsidR="007125A6" w:rsidRPr="007125A6" w:rsidRDefault="007125A6" w:rsidP="00CD1402">
      <w:pPr>
        <w:jc w:val="center"/>
        <w:rPr>
          <w:rFonts w:ascii="Times New Roman" w:hAnsi="Times New Roman" w:cs="Times New Roman"/>
          <w:b/>
          <w:bCs/>
          <w:sz w:val="28"/>
          <w:szCs w:val="28"/>
        </w:rPr>
      </w:pPr>
      <w:r w:rsidRPr="007125A6">
        <w:rPr>
          <w:rFonts w:ascii="Times New Roman" w:hAnsi="Times New Roman" w:cs="Times New Roman"/>
          <w:b/>
          <w:bCs/>
          <w:sz w:val="28"/>
          <w:szCs w:val="28"/>
        </w:rPr>
        <w:lastRenderedPageBreak/>
        <w:t>Приложение</w:t>
      </w:r>
    </w:p>
    <w:p w14:paraId="6827387A" w14:textId="344183FC" w:rsidR="00D32C94" w:rsidRPr="007125A6" w:rsidRDefault="00D32C94" w:rsidP="00CD1402">
      <w:pPr>
        <w:jc w:val="center"/>
        <w:rPr>
          <w:rFonts w:ascii="Times New Roman" w:hAnsi="Times New Roman" w:cs="Times New Roman"/>
          <w:b/>
          <w:bCs/>
          <w:sz w:val="28"/>
          <w:szCs w:val="28"/>
        </w:rPr>
      </w:pPr>
      <w:r w:rsidRPr="007125A6">
        <w:rPr>
          <w:rFonts w:ascii="Times New Roman" w:hAnsi="Times New Roman" w:cs="Times New Roman"/>
          <w:b/>
          <w:bCs/>
          <w:sz w:val="28"/>
          <w:szCs w:val="28"/>
        </w:rPr>
        <w:t>Приложение</w:t>
      </w:r>
      <w:r w:rsidR="00500FB1" w:rsidRPr="007125A6">
        <w:rPr>
          <w:rFonts w:ascii="Times New Roman" w:hAnsi="Times New Roman" w:cs="Times New Roman"/>
          <w:b/>
          <w:bCs/>
          <w:sz w:val="28"/>
          <w:szCs w:val="28"/>
        </w:rPr>
        <w:t xml:space="preserve"> 1. Вопросы анкеты </w:t>
      </w:r>
    </w:p>
    <w:tbl>
      <w:tblPr>
        <w:tblW w:w="11482" w:type="dxa"/>
        <w:tblLook w:val="04A0" w:firstRow="1" w:lastRow="0" w:firstColumn="1" w:lastColumn="0" w:noHBand="0" w:noVBand="1"/>
      </w:tblPr>
      <w:tblGrid>
        <w:gridCol w:w="8080"/>
        <w:gridCol w:w="977"/>
        <w:gridCol w:w="1865"/>
        <w:gridCol w:w="560"/>
      </w:tblGrid>
      <w:tr w:rsidR="00500FB1" w:rsidRPr="00500FB1" w14:paraId="5ACD6DC1" w14:textId="77777777" w:rsidTr="00EF7F4A">
        <w:trPr>
          <w:trHeight w:val="288"/>
        </w:trPr>
        <w:tc>
          <w:tcPr>
            <w:tcW w:w="8080" w:type="dxa"/>
            <w:tcBorders>
              <w:top w:val="nil"/>
              <w:left w:val="nil"/>
              <w:bottom w:val="nil"/>
              <w:right w:val="nil"/>
            </w:tcBorders>
            <w:shd w:val="clear" w:color="auto" w:fill="auto"/>
            <w:noWrap/>
            <w:vAlign w:val="bottom"/>
            <w:hideMark/>
          </w:tcPr>
          <w:p w14:paraId="0337713A" w14:textId="77777777" w:rsidR="00500FB1" w:rsidRPr="00500FB1" w:rsidRDefault="00500FB1" w:rsidP="00500FB1">
            <w:pPr>
              <w:spacing w:after="0" w:line="240" w:lineRule="auto"/>
              <w:rPr>
                <w:rFonts w:ascii="Times New Roman" w:eastAsia="Times New Roman" w:hAnsi="Times New Roman" w:cs="Times New Roman"/>
                <w:sz w:val="24"/>
                <w:szCs w:val="24"/>
                <w:lang w:eastAsia="ru-RU"/>
              </w:rPr>
            </w:pPr>
          </w:p>
        </w:tc>
        <w:tc>
          <w:tcPr>
            <w:tcW w:w="977" w:type="dxa"/>
            <w:tcBorders>
              <w:top w:val="nil"/>
              <w:left w:val="nil"/>
              <w:bottom w:val="nil"/>
              <w:right w:val="nil"/>
            </w:tcBorders>
            <w:shd w:val="clear" w:color="auto" w:fill="auto"/>
            <w:noWrap/>
            <w:vAlign w:val="bottom"/>
            <w:hideMark/>
          </w:tcPr>
          <w:p w14:paraId="00FF81A9" w14:textId="77777777" w:rsidR="00500FB1" w:rsidRPr="00500FB1" w:rsidRDefault="00500FB1" w:rsidP="00500FB1">
            <w:pPr>
              <w:spacing w:after="0" w:line="240" w:lineRule="auto"/>
              <w:rPr>
                <w:rFonts w:ascii="Times New Roman" w:eastAsia="Times New Roman" w:hAnsi="Times New Roman" w:cs="Times New Roman"/>
                <w:sz w:val="20"/>
                <w:szCs w:val="20"/>
                <w:lang w:eastAsia="ru-RU"/>
              </w:rPr>
            </w:pPr>
          </w:p>
        </w:tc>
        <w:tc>
          <w:tcPr>
            <w:tcW w:w="1865" w:type="dxa"/>
            <w:tcBorders>
              <w:top w:val="nil"/>
              <w:left w:val="nil"/>
              <w:bottom w:val="nil"/>
              <w:right w:val="nil"/>
            </w:tcBorders>
            <w:shd w:val="clear" w:color="auto" w:fill="auto"/>
            <w:noWrap/>
            <w:vAlign w:val="bottom"/>
            <w:hideMark/>
          </w:tcPr>
          <w:p w14:paraId="651DDDBA" w14:textId="77777777" w:rsidR="00500FB1" w:rsidRPr="00500FB1" w:rsidRDefault="00500FB1" w:rsidP="00500FB1">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14:paraId="45D01549" w14:textId="77777777" w:rsidR="00500FB1" w:rsidRPr="00500FB1" w:rsidRDefault="00500FB1" w:rsidP="00500FB1">
            <w:pPr>
              <w:spacing w:after="0" w:line="240" w:lineRule="auto"/>
              <w:rPr>
                <w:rFonts w:ascii="Times New Roman" w:eastAsia="Times New Roman" w:hAnsi="Times New Roman" w:cs="Times New Roman"/>
                <w:sz w:val="20"/>
                <w:szCs w:val="20"/>
                <w:lang w:eastAsia="ru-RU"/>
              </w:rPr>
            </w:pPr>
          </w:p>
        </w:tc>
      </w:tr>
    </w:tbl>
    <w:p w14:paraId="362A0838"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Насколько Вы удовлетворены социально-экономическим положением в Вашем месте проживания?</w:t>
      </w:r>
    </w:p>
    <w:p w14:paraId="058A1B52" w14:textId="77777777" w:rsidR="00EF7F4A" w:rsidRPr="00AB4A31" w:rsidRDefault="00EF7F4A" w:rsidP="001921A4">
      <w:pPr>
        <w:pStyle w:val="a8"/>
        <w:numPr>
          <w:ilvl w:val="0"/>
          <w:numId w:val="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 xml:space="preserve">Полностью удовлетворен </w:t>
      </w:r>
    </w:p>
    <w:p w14:paraId="1E46DD80" w14:textId="77777777" w:rsidR="00EF7F4A" w:rsidRPr="00AB4A31" w:rsidRDefault="00EF7F4A" w:rsidP="001921A4">
      <w:pPr>
        <w:pStyle w:val="a8"/>
        <w:numPr>
          <w:ilvl w:val="0"/>
          <w:numId w:val="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Скорее удовлетворен</w:t>
      </w:r>
    </w:p>
    <w:p w14:paraId="1FAC40A2" w14:textId="77777777" w:rsidR="00EF7F4A" w:rsidRPr="00AB4A31" w:rsidRDefault="00EF7F4A" w:rsidP="001921A4">
      <w:pPr>
        <w:pStyle w:val="a8"/>
        <w:numPr>
          <w:ilvl w:val="0"/>
          <w:numId w:val="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Скорее не удовлетворен</w:t>
      </w:r>
    </w:p>
    <w:p w14:paraId="2E38451E" w14:textId="77777777" w:rsidR="00EF7F4A" w:rsidRPr="00AB4A31" w:rsidRDefault="00EF7F4A" w:rsidP="001921A4">
      <w:pPr>
        <w:pStyle w:val="a8"/>
        <w:numPr>
          <w:ilvl w:val="0"/>
          <w:numId w:val="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 xml:space="preserve">Полностью не удовлетворен </w:t>
      </w:r>
    </w:p>
    <w:p w14:paraId="3FC06791" w14:textId="77777777" w:rsidR="00EF7F4A" w:rsidRPr="00AB4A31" w:rsidRDefault="00EF7F4A" w:rsidP="001921A4">
      <w:pPr>
        <w:pStyle w:val="a8"/>
        <w:numPr>
          <w:ilvl w:val="0"/>
          <w:numId w:val="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Затрудняюсь ответить</w:t>
      </w:r>
    </w:p>
    <w:p w14:paraId="5351ED15" w14:textId="77777777" w:rsidR="00EF7F4A" w:rsidRPr="00EF7F4A" w:rsidRDefault="00EF7F4A" w:rsidP="00EF7F4A">
      <w:pPr>
        <w:spacing w:after="0" w:line="240" w:lineRule="auto"/>
        <w:rPr>
          <w:rFonts w:ascii="Times New Roman" w:hAnsi="Times New Roman" w:cs="Times New Roman"/>
          <w:sz w:val="24"/>
          <w:szCs w:val="24"/>
        </w:rPr>
      </w:pPr>
    </w:p>
    <w:p w14:paraId="09011C71"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Какие проблемы на Ваш взгляд заслуживают большего внимания со стороны местной администрации? (Выделите до 5 наиболее важных для Вас проблем)</w:t>
      </w:r>
    </w:p>
    <w:p w14:paraId="0AACDE6A"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Низкий уровень зарплат</w:t>
      </w:r>
    </w:p>
    <w:p w14:paraId="24DD474D"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Высокие цены на услуги ЖКХ</w:t>
      </w:r>
    </w:p>
    <w:p w14:paraId="580510B0"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Рост цен</w:t>
      </w:r>
    </w:p>
    <w:p w14:paraId="555E2739" w14:textId="0F9FD480"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 xml:space="preserve">Ситуация в сфере </w:t>
      </w:r>
      <w:r w:rsidR="00AB4A31" w:rsidRPr="00AB4A31">
        <w:rPr>
          <w:rFonts w:ascii="Times New Roman" w:hAnsi="Times New Roman" w:cs="Times New Roman"/>
          <w:sz w:val="24"/>
          <w:szCs w:val="24"/>
        </w:rPr>
        <w:t>здравоохранения</w:t>
      </w:r>
    </w:p>
    <w:p w14:paraId="18139624"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Экологическая ситуация</w:t>
      </w:r>
    </w:p>
    <w:p w14:paraId="4273B427"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Преступность</w:t>
      </w:r>
    </w:p>
    <w:p w14:paraId="6BD3042C"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Безработица</w:t>
      </w:r>
    </w:p>
    <w:p w14:paraId="1953FB2E"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Коррупция</w:t>
      </w:r>
    </w:p>
    <w:p w14:paraId="45D7DC77"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Низкий уровень социальной поддержки</w:t>
      </w:r>
    </w:p>
    <w:p w14:paraId="0531A962"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Состояние дорог</w:t>
      </w:r>
    </w:p>
    <w:p w14:paraId="5D3BDA82" w14:textId="77777777" w:rsidR="00EF7F4A" w:rsidRPr="00AB4A31" w:rsidRDefault="00EF7F4A" w:rsidP="001921A4">
      <w:pPr>
        <w:pStyle w:val="a8"/>
        <w:numPr>
          <w:ilvl w:val="0"/>
          <w:numId w:val="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Ситуация в сфере образования</w:t>
      </w:r>
    </w:p>
    <w:p w14:paraId="5C3A991F" w14:textId="77777777" w:rsidR="00EF7F4A" w:rsidRPr="00EF7F4A" w:rsidRDefault="00EF7F4A" w:rsidP="00EF7F4A">
      <w:pPr>
        <w:spacing w:after="0" w:line="240" w:lineRule="auto"/>
        <w:rPr>
          <w:rFonts w:ascii="Times New Roman" w:hAnsi="Times New Roman" w:cs="Times New Roman"/>
          <w:sz w:val="24"/>
          <w:szCs w:val="24"/>
        </w:rPr>
      </w:pPr>
    </w:p>
    <w:p w14:paraId="4F1129AE"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Принимали ли Вы участие в следующих политических мероприятиях за последние 6 лет?</w:t>
      </w:r>
    </w:p>
    <w:p w14:paraId="16B1A7CD" w14:textId="12640D10" w:rsidR="00EF7F4A" w:rsidRPr="00AB4A31" w:rsidRDefault="00EF7F4A" w:rsidP="001921A4">
      <w:pPr>
        <w:pStyle w:val="a8"/>
        <w:numPr>
          <w:ilvl w:val="0"/>
          <w:numId w:val="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 xml:space="preserve">Выборы </w:t>
      </w:r>
      <w:r w:rsidR="00AB4A31" w:rsidRPr="00AB4A31">
        <w:rPr>
          <w:rFonts w:ascii="Times New Roman" w:hAnsi="Times New Roman" w:cs="Times New Roman"/>
          <w:sz w:val="24"/>
          <w:szCs w:val="24"/>
        </w:rPr>
        <w:t>президент РФ</w:t>
      </w:r>
    </w:p>
    <w:p w14:paraId="387F2A81" w14:textId="77777777" w:rsidR="00EF7F4A" w:rsidRPr="00AB4A31" w:rsidRDefault="00EF7F4A" w:rsidP="001921A4">
      <w:pPr>
        <w:pStyle w:val="a8"/>
        <w:numPr>
          <w:ilvl w:val="0"/>
          <w:numId w:val="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Принятие поправок</w:t>
      </w:r>
    </w:p>
    <w:p w14:paraId="018E7833" w14:textId="77777777" w:rsidR="00EF7F4A" w:rsidRPr="00AB4A31" w:rsidRDefault="00EF7F4A" w:rsidP="001921A4">
      <w:pPr>
        <w:pStyle w:val="a8"/>
        <w:numPr>
          <w:ilvl w:val="0"/>
          <w:numId w:val="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к Конституции РФ</w:t>
      </w:r>
    </w:p>
    <w:p w14:paraId="51A5EE21" w14:textId="77777777" w:rsidR="00EF7F4A" w:rsidRPr="00AB4A31" w:rsidRDefault="00EF7F4A" w:rsidP="001921A4">
      <w:pPr>
        <w:pStyle w:val="a8"/>
        <w:numPr>
          <w:ilvl w:val="0"/>
          <w:numId w:val="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Выборы губернатора</w:t>
      </w:r>
    </w:p>
    <w:p w14:paraId="442D6EDB" w14:textId="3DBD69D6" w:rsidR="00EF7F4A" w:rsidRPr="00AB4A31" w:rsidRDefault="00EF7F4A" w:rsidP="001921A4">
      <w:pPr>
        <w:pStyle w:val="a8"/>
        <w:numPr>
          <w:ilvl w:val="0"/>
          <w:numId w:val="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Выборы мэра</w:t>
      </w:r>
      <w:r w:rsidR="00AB4A31" w:rsidRPr="00AB4A31">
        <w:rPr>
          <w:rFonts w:ascii="Times New Roman" w:hAnsi="Times New Roman" w:cs="Times New Roman"/>
          <w:sz w:val="24"/>
          <w:szCs w:val="24"/>
        </w:rPr>
        <w:t xml:space="preserve"> </w:t>
      </w:r>
      <w:r w:rsidRPr="00AB4A31">
        <w:rPr>
          <w:rFonts w:ascii="Times New Roman" w:hAnsi="Times New Roman" w:cs="Times New Roman"/>
          <w:sz w:val="24"/>
          <w:szCs w:val="24"/>
        </w:rPr>
        <w:t>города</w:t>
      </w:r>
    </w:p>
    <w:p w14:paraId="675DE78F" w14:textId="7E9903FC" w:rsidR="00EF7F4A" w:rsidRPr="00AB4A31" w:rsidRDefault="00EF7F4A" w:rsidP="001921A4">
      <w:pPr>
        <w:pStyle w:val="a8"/>
        <w:numPr>
          <w:ilvl w:val="0"/>
          <w:numId w:val="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Выборы депутатов</w:t>
      </w:r>
      <w:r w:rsidR="00AB4A31" w:rsidRPr="00AB4A31">
        <w:rPr>
          <w:rFonts w:ascii="Times New Roman" w:hAnsi="Times New Roman" w:cs="Times New Roman"/>
          <w:sz w:val="24"/>
          <w:szCs w:val="24"/>
        </w:rPr>
        <w:t xml:space="preserve"> м</w:t>
      </w:r>
      <w:r w:rsidRPr="00AB4A31">
        <w:rPr>
          <w:rFonts w:ascii="Times New Roman" w:hAnsi="Times New Roman" w:cs="Times New Roman"/>
          <w:sz w:val="24"/>
          <w:szCs w:val="24"/>
        </w:rPr>
        <w:t>естн</w:t>
      </w:r>
      <w:r w:rsidR="00AB4A31" w:rsidRPr="00AB4A31">
        <w:rPr>
          <w:rFonts w:ascii="Times New Roman" w:hAnsi="Times New Roman" w:cs="Times New Roman"/>
          <w:sz w:val="24"/>
          <w:szCs w:val="24"/>
        </w:rPr>
        <w:t>ого совета</w:t>
      </w:r>
    </w:p>
    <w:p w14:paraId="1E7DB658" w14:textId="77777777" w:rsidR="00EF7F4A" w:rsidRPr="00EF7F4A" w:rsidRDefault="00EF7F4A" w:rsidP="00EF7F4A">
      <w:pPr>
        <w:spacing w:after="0" w:line="240" w:lineRule="auto"/>
        <w:rPr>
          <w:rFonts w:ascii="Times New Roman" w:hAnsi="Times New Roman" w:cs="Times New Roman"/>
          <w:sz w:val="24"/>
          <w:szCs w:val="24"/>
        </w:rPr>
      </w:pPr>
    </w:p>
    <w:p w14:paraId="1889484C"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В качестве кого Вы принимали участие в политических событиях за последние 6 лет?</w:t>
      </w:r>
    </w:p>
    <w:p w14:paraId="65A73BF0" w14:textId="77777777" w:rsidR="00EF7F4A" w:rsidRPr="00AB4A31" w:rsidRDefault="00EF7F4A" w:rsidP="001921A4">
      <w:pPr>
        <w:pStyle w:val="a8"/>
        <w:numPr>
          <w:ilvl w:val="0"/>
          <w:numId w:val="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 качестве избирателя</w:t>
      </w:r>
    </w:p>
    <w:p w14:paraId="5BB34618" w14:textId="77777777" w:rsidR="00EF7F4A" w:rsidRPr="00AB4A31" w:rsidRDefault="00EF7F4A" w:rsidP="001921A4">
      <w:pPr>
        <w:pStyle w:val="a8"/>
        <w:numPr>
          <w:ilvl w:val="0"/>
          <w:numId w:val="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 качестве кандидата на политическую должность</w:t>
      </w:r>
    </w:p>
    <w:p w14:paraId="0794F3BE" w14:textId="77777777" w:rsidR="00EF7F4A" w:rsidRPr="00AB4A31" w:rsidRDefault="00EF7F4A" w:rsidP="001921A4">
      <w:pPr>
        <w:pStyle w:val="a8"/>
        <w:numPr>
          <w:ilvl w:val="0"/>
          <w:numId w:val="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 качестве наблюдателя</w:t>
      </w:r>
    </w:p>
    <w:p w14:paraId="78577E83" w14:textId="77777777" w:rsidR="00EF7F4A" w:rsidRPr="00AB4A31" w:rsidRDefault="00EF7F4A" w:rsidP="001921A4">
      <w:pPr>
        <w:pStyle w:val="a8"/>
        <w:numPr>
          <w:ilvl w:val="0"/>
          <w:numId w:val="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 качестве волонтера</w:t>
      </w:r>
    </w:p>
    <w:p w14:paraId="4F9D5429" w14:textId="77777777" w:rsidR="00EF7F4A" w:rsidRPr="00AB4A31" w:rsidRDefault="00EF7F4A" w:rsidP="001921A4">
      <w:pPr>
        <w:pStyle w:val="a8"/>
        <w:numPr>
          <w:ilvl w:val="0"/>
          <w:numId w:val="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 качестве помощника политической организации</w:t>
      </w:r>
    </w:p>
    <w:p w14:paraId="61B28A60" w14:textId="57C90F88" w:rsidR="00EF7F4A" w:rsidRPr="00AB4A31" w:rsidRDefault="00EF7F4A" w:rsidP="001921A4">
      <w:pPr>
        <w:pStyle w:val="a8"/>
        <w:numPr>
          <w:ilvl w:val="0"/>
          <w:numId w:val="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Участия не принимал</w:t>
      </w:r>
    </w:p>
    <w:p w14:paraId="5765ABC6" w14:textId="77777777" w:rsidR="00EF7F4A" w:rsidRPr="00EF7F4A" w:rsidRDefault="00EF7F4A" w:rsidP="00EF7F4A">
      <w:pPr>
        <w:spacing w:after="0" w:line="240" w:lineRule="auto"/>
        <w:rPr>
          <w:rFonts w:ascii="Times New Roman" w:hAnsi="Times New Roman" w:cs="Times New Roman"/>
          <w:sz w:val="24"/>
          <w:szCs w:val="24"/>
        </w:rPr>
      </w:pPr>
    </w:p>
    <w:p w14:paraId="19736AC8"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Для каких целей (обычно) вы используете интернет?</w:t>
      </w:r>
    </w:p>
    <w:p w14:paraId="7BD42F54" w14:textId="77777777" w:rsidR="00EF7F4A" w:rsidRPr="00AB4A31" w:rsidRDefault="00EF7F4A" w:rsidP="001921A4">
      <w:pPr>
        <w:pStyle w:val="a8"/>
        <w:numPr>
          <w:ilvl w:val="0"/>
          <w:numId w:val="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Просмотр новостных каналов</w:t>
      </w:r>
    </w:p>
    <w:p w14:paraId="16289DF5" w14:textId="77777777" w:rsidR="00EF7F4A" w:rsidRPr="00AB4A31" w:rsidRDefault="00EF7F4A" w:rsidP="001921A4">
      <w:pPr>
        <w:pStyle w:val="a8"/>
        <w:numPr>
          <w:ilvl w:val="0"/>
          <w:numId w:val="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Использую форумы для обсуждения жизни своего города</w:t>
      </w:r>
    </w:p>
    <w:p w14:paraId="2F407DF9" w14:textId="77777777" w:rsidR="00EF7F4A" w:rsidRPr="00AB4A31" w:rsidRDefault="00EF7F4A" w:rsidP="001921A4">
      <w:pPr>
        <w:pStyle w:val="a8"/>
        <w:numPr>
          <w:ilvl w:val="0"/>
          <w:numId w:val="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Просматриваю сайты официальных государственных органов</w:t>
      </w:r>
    </w:p>
    <w:p w14:paraId="582D7540" w14:textId="77777777" w:rsidR="00EF7F4A" w:rsidRPr="00AB4A31" w:rsidRDefault="00EF7F4A" w:rsidP="001921A4">
      <w:pPr>
        <w:pStyle w:val="a8"/>
        <w:numPr>
          <w:ilvl w:val="0"/>
          <w:numId w:val="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Общение с людьми близкими по политическим взглядам</w:t>
      </w:r>
    </w:p>
    <w:p w14:paraId="62F7F024" w14:textId="77777777" w:rsidR="00EF7F4A" w:rsidRPr="00AB4A31" w:rsidRDefault="00EF7F4A" w:rsidP="001921A4">
      <w:pPr>
        <w:pStyle w:val="a8"/>
        <w:numPr>
          <w:ilvl w:val="0"/>
          <w:numId w:val="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Слежу за политическими и общественными деятялями в социальных сетях</w:t>
      </w:r>
    </w:p>
    <w:p w14:paraId="5CC47163" w14:textId="77777777" w:rsidR="00EF7F4A" w:rsidRPr="00AB4A31" w:rsidRDefault="00EF7F4A" w:rsidP="001921A4">
      <w:pPr>
        <w:pStyle w:val="a8"/>
        <w:numPr>
          <w:ilvl w:val="0"/>
          <w:numId w:val="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Просматриваю ролики посвященные жизни региона и области</w:t>
      </w:r>
    </w:p>
    <w:p w14:paraId="773EDAC6" w14:textId="77777777" w:rsidR="00EF7F4A" w:rsidRPr="00AB4A31" w:rsidRDefault="00EF7F4A" w:rsidP="001921A4">
      <w:pPr>
        <w:pStyle w:val="a8"/>
        <w:numPr>
          <w:ilvl w:val="0"/>
          <w:numId w:val="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lastRenderedPageBreak/>
        <w:t>Не пользуюсь</w:t>
      </w:r>
    </w:p>
    <w:p w14:paraId="79325507" w14:textId="77777777" w:rsidR="00EF7F4A" w:rsidRPr="00EF7F4A" w:rsidRDefault="00EF7F4A" w:rsidP="00EF7F4A">
      <w:pPr>
        <w:spacing w:after="0" w:line="240" w:lineRule="auto"/>
        <w:rPr>
          <w:rFonts w:ascii="Times New Roman" w:hAnsi="Times New Roman" w:cs="Times New Roman"/>
          <w:sz w:val="24"/>
          <w:szCs w:val="24"/>
        </w:rPr>
      </w:pPr>
    </w:p>
    <w:p w14:paraId="1AF4EC79"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Знаете ли Вы, что такое цифровое политическое участие?</w:t>
      </w:r>
    </w:p>
    <w:p w14:paraId="4120AC68" w14:textId="77777777" w:rsidR="00EF7F4A" w:rsidRPr="00AB4A31" w:rsidRDefault="00EF7F4A" w:rsidP="001921A4">
      <w:pPr>
        <w:pStyle w:val="a8"/>
        <w:numPr>
          <w:ilvl w:val="0"/>
          <w:numId w:val="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Да, знаю</w:t>
      </w:r>
    </w:p>
    <w:p w14:paraId="1D82F271" w14:textId="77777777" w:rsidR="00EF7F4A" w:rsidRPr="00AB4A31" w:rsidRDefault="00EF7F4A" w:rsidP="001921A4">
      <w:pPr>
        <w:pStyle w:val="a8"/>
        <w:numPr>
          <w:ilvl w:val="0"/>
          <w:numId w:val="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Что-то знаю</w:t>
      </w:r>
    </w:p>
    <w:p w14:paraId="439B98AA" w14:textId="77777777" w:rsidR="00EF7F4A" w:rsidRPr="00AB4A31" w:rsidRDefault="00EF7F4A" w:rsidP="001921A4">
      <w:pPr>
        <w:pStyle w:val="a8"/>
        <w:numPr>
          <w:ilvl w:val="0"/>
          <w:numId w:val="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Нет, не знаю</w:t>
      </w:r>
    </w:p>
    <w:p w14:paraId="05FD9029" w14:textId="77777777" w:rsidR="00EF7F4A" w:rsidRPr="00EF7F4A" w:rsidRDefault="00EF7F4A" w:rsidP="00EF7F4A">
      <w:pPr>
        <w:spacing w:after="0" w:line="240" w:lineRule="auto"/>
        <w:rPr>
          <w:rFonts w:ascii="Times New Roman" w:hAnsi="Times New Roman" w:cs="Times New Roman"/>
          <w:sz w:val="24"/>
          <w:szCs w:val="24"/>
        </w:rPr>
      </w:pPr>
    </w:p>
    <w:p w14:paraId="6B903315"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Можете ли Вы привести примеры цифрового политического участия?</w:t>
      </w:r>
    </w:p>
    <w:p w14:paraId="3089A47B" w14:textId="6BB28AB4" w:rsidR="00EF7F4A" w:rsidRPr="00EF7F4A" w:rsidRDefault="00AB4A31" w:rsidP="00EF7F4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14:paraId="2B77BEED" w14:textId="77777777" w:rsidR="00EF7F4A" w:rsidRPr="00EF7F4A" w:rsidRDefault="00EF7F4A" w:rsidP="00EF7F4A">
      <w:pPr>
        <w:spacing w:after="0" w:line="240" w:lineRule="auto"/>
        <w:rPr>
          <w:rFonts w:ascii="Times New Roman" w:hAnsi="Times New Roman" w:cs="Times New Roman"/>
          <w:sz w:val="24"/>
          <w:szCs w:val="24"/>
        </w:rPr>
      </w:pPr>
    </w:p>
    <w:p w14:paraId="2BE46570"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С какими из нижеперечисленных практик электронного политического участия Вы знакомы?</w:t>
      </w:r>
    </w:p>
    <w:p w14:paraId="74143D45" w14:textId="77777777" w:rsidR="00EF7F4A" w:rsidRPr="00AB4A31" w:rsidRDefault="00EF7F4A" w:rsidP="001921A4">
      <w:pPr>
        <w:pStyle w:val="a8"/>
        <w:numPr>
          <w:ilvl w:val="0"/>
          <w:numId w:val="10"/>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Онлайн голосование</w:t>
      </w:r>
    </w:p>
    <w:p w14:paraId="477F7A20" w14:textId="3790A2F0" w:rsidR="00EF7F4A" w:rsidRPr="00AB4A31" w:rsidRDefault="00AB4A31" w:rsidP="001921A4">
      <w:pPr>
        <w:pStyle w:val="a8"/>
        <w:numPr>
          <w:ilvl w:val="0"/>
          <w:numId w:val="10"/>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Онлайн</w:t>
      </w:r>
      <w:r w:rsidR="00EF7F4A" w:rsidRPr="00AB4A31">
        <w:rPr>
          <w:rFonts w:ascii="Times New Roman" w:hAnsi="Times New Roman" w:cs="Times New Roman"/>
          <w:sz w:val="24"/>
          <w:szCs w:val="24"/>
        </w:rPr>
        <w:t xml:space="preserve"> петиции</w:t>
      </w:r>
    </w:p>
    <w:p w14:paraId="007CF36C" w14:textId="77777777" w:rsidR="00EF7F4A" w:rsidRPr="00AB4A31" w:rsidRDefault="00EF7F4A" w:rsidP="001921A4">
      <w:pPr>
        <w:pStyle w:val="a8"/>
        <w:numPr>
          <w:ilvl w:val="0"/>
          <w:numId w:val="10"/>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Онлайн встречи с политическим деятелем через эфиры</w:t>
      </w:r>
    </w:p>
    <w:p w14:paraId="549328E3" w14:textId="01DC1301" w:rsidR="00EF7F4A" w:rsidRPr="00AB4A31" w:rsidRDefault="00EF7F4A" w:rsidP="001921A4">
      <w:pPr>
        <w:pStyle w:val="a8"/>
        <w:numPr>
          <w:ilvl w:val="0"/>
          <w:numId w:val="10"/>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Обращение к органам государственной власти и её представителям через социальные</w:t>
      </w:r>
      <w:r w:rsidR="00AB4A31" w:rsidRPr="00AB4A31">
        <w:rPr>
          <w:rFonts w:ascii="Times New Roman" w:hAnsi="Times New Roman" w:cs="Times New Roman"/>
          <w:sz w:val="24"/>
          <w:szCs w:val="24"/>
        </w:rPr>
        <w:t xml:space="preserve"> </w:t>
      </w:r>
      <w:r w:rsidRPr="00AB4A31">
        <w:rPr>
          <w:rFonts w:ascii="Times New Roman" w:hAnsi="Times New Roman" w:cs="Times New Roman"/>
          <w:sz w:val="24"/>
          <w:szCs w:val="24"/>
        </w:rPr>
        <w:t>сети, официальные сайты</w:t>
      </w:r>
    </w:p>
    <w:p w14:paraId="2C945E37" w14:textId="77777777" w:rsidR="00EF7F4A" w:rsidRPr="00EF7F4A" w:rsidRDefault="00EF7F4A" w:rsidP="00EF7F4A">
      <w:pPr>
        <w:spacing w:after="0" w:line="240" w:lineRule="auto"/>
        <w:rPr>
          <w:rFonts w:ascii="Times New Roman" w:hAnsi="Times New Roman" w:cs="Times New Roman"/>
          <w:sz w:val="24"/>
          <w:szCs w:val="24"/>
        </w:rPr>
      </w:pPr>
    </w:p>
    <w:p w14:paraId="52EF2970" w14:textId="77777777" w:rsidR="00EF7F4A" w:rsidRPr="00EF7F4A" w:rsidRDefault="00EF7F4A" w:rsidP="00EF7F4A">
      <w:pPr>
        <w:spacing w:after="0" w:line="240" w:lineRule="auto"/>
        <w:rPr>
          <w:rFonts w:ascii="Times New Roman" w:hAnsi="Times New Roman" w:cs="Times New Roman"/>
          <w:sz w:val="24"/>
          <w:szCs w:val="24"/>
        </w:rPr>
      </w:pPr>
    </w:p>
    <w:p w14:paraId="3C159623"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Имеете ли Вы опыт политического участия в следующих сферах?</w:t>
      </w:r>
    </w:p>
    <w:p w14:paraId="232D9E80" w14:textId="77777777"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Участие в электронном голосовании</w:t>
      </w:r>
    </w:p>
    <w:p w14:paraId="2826498D" w14:textId="77777777"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Создание онлайн петиций</w:t>
      </w:r>
    </w:p>
    <w:p w14:paraId="5FE070C6" w14:textId="77777777"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Подпись онлайн петиций</w:t>
      </w:r>
    </w:p>
    <w:p w14:paraId="405351DE" w14:textId="77777777"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Онлайн встречи с политическим деятелем</w:t>
      </w:r>
    </w:p>
    <w:p w14:paraId="577887BD" w14:textId="77777777"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Использование социальных сетей для выражения своего мнения по политическим вопросам</w:t>
      </w:r>
    </w:p>
    <w:p w14:paraId="45FC528C" w14:textId="2DAD981C"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Участие в общественных дискуссиях в социальных сетях (форумах,</w:t>
      </w:r>
      <w:r w:rsidR="00AB4A31">
        <w:rPr>
          <w:rFonts w:ascii="Times New Roman" w:hAnsi="Times New Roman" w:cs="Times New Roman"/>
          <w:sz w:val="24"/>
          <w:szCs w:val="24"/>
        </w:rPr>
        <w:t xml:space="preserve"> </w:t>
      </w:r>
      <w:r w:rsidRPr="00AB4A31">
        <w:rPr>
          <w:rFonts w:ascii="Times New Roman" w:hAnsi="Times New Roman" w:cs="Times New Roman"/>
          <w:sz w:val="24"/>
          <w:szCs w:val="24"/>
        </w:rPr>
        <w:t>тематических группах)</w:t>
      </w:r>
    </w:p>
    <w:p w14:paraId="7BF7AC7B" w14:textId="77777777"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Участие в онлайн опросах, голосованиях проводимые государственными органами и общественными организациями</w:t>
      </w:r>
    </w:p>
    <w:p w14:paraId="67A0F2E7" w14:textId="77777777"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Организация сбора пожертвований в сети</w:t>
      </w:r>
    </w:p>
    <w:p w14:paraId="24936A73" w14:textId="20B6D579" w:rsidR="00EF7F4A" w:rsidRPr="00AB4A31" w:rsidRDefault="00EF7F4A" w:rsidP="001921A4">
      <w:pPr>
        <w:pStyle w:val="a8"/>
        <w:numPr>
          <w:ilvl w:val="0"/>
          <w:numId w:val="11"/>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Обращение к органам власти</w:t>
      </w:r>
    </w:p>
    <w:p w14:paraId="46679226" w14:textId="77777777" w:rsidR="00EF7F4A" w:rsidRPr="00EF7F4A" w:rsidRDefault="00EF7F4A" w:rsidP="00EF7F4A">
      <w:pPr>
        <w:spacing w:after="0" w:line="240" w:lineRule="auto"/>
        <w:rPr>
          <w:rFonts w:ascii="Times New Roman" w:hAnsi="Times New Roman" w:cs="Times New Roman"/>
          <w:sz w:val="24"/>
          <w:szCs w:val="24"/>
        </w:rPr>
      </w:pPr>
    </w:p>
    <w:p w14:paraId="0E5E8384"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Как Вы оцениваете следующие формы политического участия?</w:t>
      </w:r>
    </w:p>
    <w:p w14:paraId="5AE80BE9"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Участие в онлайн голосовании</w:t>
      </w:r>
    </w:p>
    <w:p w14:paraId="131DC2E3"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Создание онлайн петиции</w:t>
      </w:r>
    </w:p>
    <w:p w14:paraId="77CA3EC0"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Подпись онлайн петиции</w:t>
      </w:r>
    </w:p>
    <w:p w14:paraId="24D6461C"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Онлайн встречи с политическим лидером через эфиры или группы в социальных сетях</w:t>
      </w:r>
    </w:p>
    <w:p w14:paraId="4B4C6B79" w14:textId="238B5AA6"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 xml:space="preserve">Обращение к государственным органам и ее представителям через социальные сети, </w:t>
      </w:r>
      <w:r w:rsidR="00AB4A31" w:rsidRPr="00EF7F4A">
        <w:rPr>
          <w:rFonts w:ascii="Times New Roman" w:hAnsi="Times New Roman" w:cs="Times New Roman"/>
          <w:sz w:val="24"/>
          <w:szCs w:val="24"/>
        </w:rPr>
        <w:t>официальные</w:t>
      </w:r>
      <w:r w:rsidRPr="00EF7F4A">
        <w:rPr>
          <w:rFonts w:ascii="Times New Roman" w:hAnsi="Times New Roman" w:cs="Times New Roman"/>
          <w:sz w:val="24"/>
          <w:szCs w:val="24"/>
        </w:rPr>
        <w:t xml:space="preserve"> сайты</w:t>
      </w:r>
    </w:p>
    <w:p w14:paraId="4DC3EFDA"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Использование социальных сетей для выражения своего мнения по политическим вопросам</w:t>
      </w:r>
    </w:p>
    <w:p w14:paraId="70D55170" w14:textId="26428F99"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Участие в общественных дискуссиях в социальных сетях (</w:t>
      </w:r>
      <w:r w:rsidR="00AB4A31" w:rsidRPr="00EF7F4A">
        <w:rPr>
          <w:rFonts w:ascii="Times New Roman" w:hAnsi="Times New Roman" w:cs="Times New Roman"/>
          <w:sz w:val="24"/>
          <w:szCs w:val="24"/>
        </w:rPr>
        <w:t>форумах, тематических</w:t>
      </w:r>
      <w:r w:rsidRPr="00EF7F4A">
        <w:rPr>
          <w:rFonts w:ascii="Times New Roman" w:hAnsi="Times New Roman" w:cs="Times New Roman"/>
          <w:sz w:val="24"/>
          <w:szCs w:val="24"/>
        </w:rPr>
        <w:t xml:space="preserve"> группах)</w:t>
      </w:r>
    </w:p>
    <w:p w14:paraId="42A22E52"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Участие в онлайн опросах, голосованиях проводимые государственными органами и общественными организациями</w:t>
      </w:r>
    </w:p>
    <w:p w14:paraId="62D7EAB6" w14:textId="0A40C83B"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Организация сбора пожертвований в сети</w:t>
      </w:r>
      <w:r w:rsidR="00AB4A31">
        <w:rPr>
          <w:rFonts w:ascii="Times New Roman" w:hAnsi="Times New Roman" w:cs="Times New Roman"/>
          <w:sz w:val="24"/>
          <w:szCs w:val="24"/>
        </w:rPr>
        <w:br/>
        <w:t>___________________________________________________________________</w:t>
      </w:r>
    </w:p>
    <w:p w14:paraId="07CF985C" w14:textId="77777777" w:rsidR="00EF7F4A" w:rsidRPr="00EF7F4A" w:rsidRDefault="00EF7F4A" w:rsidP="00EF7F4A">
      <w:pPr>
        <w:spacing w:after="0" w:line="240" w:lineRule="auto"/>
        <w:rPr>
          <w:rFonts w:ascii="Times New Roman" w:hAnsi="Times New Roman" w:cs="Times New Roman"/>
          <w:sz w:val="24"/>
          <w:szCs w:val="24"/>
        </w:rPr>
      </w:pPr>
    </w:p>
    <w:p w14:paraId="4214B1FA"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Пользуетесь ли Вы электронными порталами государственных и муниципальных органов?</w:t>
      </w:r>
    </w:p>
    <w:p w14:paraId="2EFC9246" w14:textId="77777777" w:rsidR="00EF7F4A" w:rsidRPr="00AB4A31" w:rsidRDefault="00EF7F4A" w:rsidP="001921A4">
      <w:pPr>
        <w:pStyle w:val="a8"/>
        <w:numPr>
          <w:ilvl w:val="0"/>
          <w:numId w:val="12"/>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Да, пользуюсь часто</w:t>
      </w:r>
    </w:p>
    <w:p w14:paraId="2A8441BA" w14:textId="77777777" w:rsidR="00EF7F4A" w:rsidRPr="00AB4A31" w:rsidRDefault="00EF7F4A" w:rsidP="001921A4">
      <w:pPr>
        <w:pStyle w:val="a8"/>
        <w:numPr>
          <w:ilvl w:val="0"/>
          <w:numId w:val="12"/>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lastRenderedPageBreak/>
        <w:t>Пользуюсь редко</w:t>
      </w:r>
    </w:p>
    <w:p w14:paraId="2EDA3C30" w14:textId="77777777" w:rsidR="00EF7F4A" w:rsidRPr="00AB4A31" w:rsidRDefault="00EF7F4A" w:rsidP="001921A4">
      <w:pPr>
        <w:pStyle w:val="a8"/>
        <w:numPr>
          <w:ilvl w:val="0"/>
          <w:numId w:val="12"/>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Не пользуюсь</w:t>
      </w:r>
    </w:p>
    <w:p w14:paraId="0543B916" w14:textId="77777777" w:rsidR="00EF7F4A" w:rsidRPr="00EF7F4A" w:rsidRDefault="00EF7F4A" w:rsidP="00EF7F4A">
      <w:pPr>
        <w:spacing w:after="0" w:line="240" w:lineRule="auto"/>
        <w:rPr>
          <w:rFonts w:ascii="Times New Roman" w:hAnsi="Times New Roman" w:cs="Times New Roman"/>
          <w:sz w:val="24"/>
          <w:szCs w:val="24"/>
        </w:rPr>
      </w:pPr>
    </w:p>
    <w:p w14:paraId="12202496" w14:textId="77777777" w:rsidR="00EF7F4A" w:rsidRPr="00EF7F4A" w:rsidRDefault="00EF7F4A" w:rsidP="00EF7F4A">
      <w:pPr>
        <w:spacing w:after="0" w:line="240" w:lineRule="auto"/>
        <w:rPr>
          <w:rFonts w:ascii="Times New Roman" w:hAnsi="Times New Roman" w:cs="Times New Roman"/>
          <w:sz w:val="24"/>
          <w:szCs w:val="24"/>
        </w:rPr>
      </w:pPr>
    </w:p>
    <w:p w14:paraId="76284CAE" w14:textId="581725F4"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 xml:space="preserve">Считаете ли Вы цифровое участие в политической жизни своей страны наиболее предпочтительным для себя? </w:t>
      </w:r>
      <w:r w:rsidRPr="00EF7F4A">
        <w:rPr>
          <w:rFonts w:ascii="Times New Roman" w:hAnsi="Times New Roman" w:cs="Times New Roman"/>
          <w:b/>
          <w:bCs/>
          <w:sz w:val="24"/>
          <w:szCs w:val="24"/>
        </w:rPr>
        <w:t>И п</w:t>
      </w:r>
      <w:r w:rsidRPr="00EF7F4A">
        <w:rPr>
          <w:rFonts w:ascii="Times New Roman" w:hAnsi="Times New Roman" w:cs="Times New Roman"/>
          <w:b/>
          <w:bCs/>
          <w:sz w:val="24"/>
          <w:szCs w:val="24"/>
        </w:rPr>
        <w:t>очему?</w:t>
      </w:r>
    </w:p>
    <w:p w14:paraId="47D7E201" w14:textId="720425B0" w:rsidR="00EF7F4A" w:rsidRPr="00EF7F4A" w:rsidRDefault="00EF7F4A" w:rsidP="00EF7F4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431A063B" w14:textId="0DEEB619" w:rsidR="00EF7F4A" w:rsidRPr="00EF7F4A" w:rsidRDefault="00EF7F4A" w:rsidP="00EF7F4A">
      <w:pPr>
        <w:spacing w:after="0" w:line="240" w:lineRule="auto"/>
        <w:rPr>
          <w:rFonts w:ascii="Times New Roman" w:hAnsi="Times New Roman" w:cs="Times New Roman"/>
          <w:sz w:val="24"/>
          <w:szCs w:val="24"/>
        </w:rPr>
      </w:pPr>
    </w:p>
    <w:p w14:paraId="586DD1B6"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Как Вы считаете, почему люди используют цифровые формы политического участия?</w:t>
      </w:r>
    </w:p>
    <w:p w14:paraId="0D752FEF" w14:textId="1466A2BE" w:rsidR="00EF7F4A" w:rsidRPr="00EF7F4A" w:rsidRDefault="00EF7F4A" w:rsidP="00EF7F4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63BCA802" w14:textId="77777777" w:rsidR="00EF7F4A" w:rsidRPr="00EF7F4A" w:rsidRDefault="00EF7F4A" w:rsidP="00EF7F4A">
      <w:pPr>
        <w:spacing w:after="0" w:line="240" w:lineRule="auto"/>
        <w:rPr>
          <w:rFonts w:ascii="Times New Roman" w:hAnsi="Times New Roman" w:cs="Times New Roman"/>
          <w:sz w:val="24"/>
          <w:szCs w:val="24"/>
        </w:rPr>
      </w:pPr>
    </w:p>
    <w:p w14:paraId="578639CE"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Результаты какого голосования Вы склонный доверять больше?</w:t>
      </w:r>
    </w:p>
    <w:p w14:paraId="53646EF3" w14:textId="77777777" w:rsidR="00EF7F4A" w:rsidRPr="00AB4A31" w:rsidRDefault="00EF7F4A" w:rsidP="001921A4">
      <w:pPr>
        <w:pStyle w:val="a8"/>
        <w:numPr>
          <w:ilvl w:val="0"/>
          <w:numId w:val="13"/>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Результат электронного голосования</w:t>
      </w:r>
    </w:p>
    <w:p w14:paraId="4F013552" w14:textId="77777777" w:rsidR="00EF7F4A" w:rsidRPr="00AB4A31" w:rsidRDefault="00EF7F4A" w:rsidP="001921A4">
      <w:pPr>
        <w:pStyle w:val="a8"/>
        <w:numPr>
          <w:ilvl w:val="0"/>
          <w:numId w:val="13"/>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Результатам традиционного</w:t>
      </w:r>
    </w:p>
    <w:p w14:paraId="7C676AD8" w14:textId="77777777" w:rsidR="00EF7F4A" w:rsidRPr="00AB4A31" w:rsidRDefault="00EF7F4A" w:rsidP="001921A4">
      <w:pPr>
        <w:pStyle w:val="a8"/>
        <w:numPr>
          <w:ilvl w:val="0"/>
          <w:numId w:val="13"/>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голосования</w:t>
      </w:r>
    </w:p>
    <w:p w14:paraId="267ADB6E" w14:textId="77777777" w:rsidR="00EF7F4A" w:rsidRPr="00AB4A31" w:rsidRDefault="00EF7F4A" w:rsidP="001921A4">
      <w:pPr>
        <w:pStyle w:val="a8"/>
        <w:numPr>
          <w:ilvl w:val="0"/>
          <w:numId w:val="13"/>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Доверяю всем</w:t>
      </w:r>
    </w:p>
    <w:p w14:paraId="5240C148" w14:textId="77777777" w:rsidR="00EF7F4A" w:rsidRPr="00AB4A31" w:rsidRDefault="00EF7F4A" w:rsidP="001921A4">
      <w:pPr>
        <w:pStyle w:val="a8"/>
        <w:numPr>
          <w:ilvl w:val="0"/>
          <w:numId w:val="13"/>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Никаким</w:t>
      </w:r>
    </w:p>
    <w:p w14:paraId="5B467AA8" w14:textId="77777777" w:rsidR="00EF7F4A" w:rsidRPr="00EF7F4A" w:rsidRDefault="00EF7F4A" w:rsidP="00EF7F4A">
      <w:pPr>
        <w:spacing w:after="0" w:line="240" w:lineRule="auto"/>
        <w:rPr>
          <w:rFonts w:ascii="Times New Roman" w:hAnsi="Times New Roman" w:cs="Times New Roman"/>
          <w:sz w:val="24"/>
          <w:szCs w:val="24"/>
        </w:rPr>
      </w:pPr>
    </w:p>
    <w:p w14:paraId="39DC5B7E"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Какие формы политического участия Вы считаете эффективными для удовлетворения запросов общества?</w:t>
      </w:r>
    </w:p>
    <w:p w14:paraId="55AED028" w14:textId="77777777"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Голосование на избирательных участках</w:t>
      </w:r>
    </w:p>
    <w:p w14:paraId="2E747123" w14:textId="77777777"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Онлайн голосование</w:t>
      </w:r>
    </w:p>
    <w:p w14:paraId="4425270D" w14:textId="77777777"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Подпись онлайн петиций</w:t>
      </w:r>
    </w:p>
    <w:p w14:paraId="605807AB" w14:textId="77777777"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обсуждение политических и социальных вопросов в социальных сетях</w:t>
      </w:r>
    </w:p>
    <w:p w14:paraId="2C2B252E" w14:textId="77777777"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Участие в политических и общественных организациях</w:t>
      </w:r>
    </w:p>
    <w:p w14:paraId="0E3E2B6F" w14:textId="59FA76CA"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 xml:space="preserve">Обращение к государственным органам и ее представителям через социальные сети, </w:t>
      </w:r>
      <w:r w:rsidRPr="00AB4A31">
        <w:rPr>
          <w:rFonts w:ascii="Times New Roman" w:hAnsi="Times New Roman" w:cs="Times New Roman"/>
          <w:sz w:val="24"/>
          <w:szCs w:val="24"/>
        </w:rPr>
        <w:t>официальные</w:t>
      </w:r>
      <w:r w:rsidRPr="00AB4A31">
        <w:rPr>
          <w:rFonts w:ascii="Times New Roman" w:hAnsi="Times New Roman" w:cs="Times New Roman"/>
          <w:sz w:val="24"/>
          <w:szCs w:val="24"/>
        </w:rPr>
        <w:t xml:space="preserve"> сайты</w:t>
      </w:r>
    </w:p>
    <w:p w14:paraId="0214ED03" w14:textId="77777777"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Одиночные пикеты</w:t>
      </w:r>
    </w:p>
    <w:p w14:paraId="77D53B97" w14:textId="77777777" w:rsidR="00EF7F4A" w:rsidRPr="00AB4A31" w:rsidRDefault="00EF7F4A" w:rsidP="001921A4">
      <w:pPr>
        <w:pStyle w:val="a8"/>
        <w:numPr>
          <w:ilvl w:val="0"/>
          <w:numId w:val="14"/>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Демонстрации и шествия</w:t>
      </w:r>
    </w:p>
    <w:p w14:paraId="49CCAD85" w14:textId="77777777" w:rsidR="00EF7F4A" w:rsidRPr="00EF7F4A" w:rsidRDefault="00EF7F4A" w:rsidP="00EF7F4A">
      <w:pPr>
        <w:spacing w:after="0" w:line="240" w:lineRule="auto"/>
        <w:rPr>
          <w:rFonts w:ascii="Times New Roman" w:hAnsi="Times New Roman" w:cs="Times New Roman"/>
          <w:sz w:val="24"/>
          <w:szCs w:val="24"/>
        </w:rPr>
      </w:pPr>
    </w:p>
    <w:p w14:paraId="4C299EFB"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В каких инициативах Вы допускаете своё участие?</w:t>
      </w:r>
    </w:p>
    <w:p w14:paraId="73C4F0F3"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Участие в электронном голосовании</w:t>
      </w:r>
    </w:p>
    <w:p w14:paraId="655C9E73"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Создание онлайн петиции</w:t>
      </w:r>
    </w:p>
    <w:p w14:paraId="2D378B81"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Подпись онлайн петиций</w:t>
      </w:r>
    </w:p>
    <w:p w14:paraId="46EF92A7"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Онлайн встречи с политическим деятелем через эфиры или группы в социальных сетях</w:t>
      </w:r>
    </w:p>
    <w:p w14:paraId="6FD9F2BF"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Обращения к органам государственной власти и ее представителям через социальные сети, официальные сайты</w:t>
      </w:r>
    </w:p>
    <w:p w14:paraId="174280AD"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Использование социальных сетей для выражения своего мнения по политическим вопросам</w:t>
      </w:r>
    </w:p>
    <w:p w14:paraId="6D4F26EA"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Участие в общественных дискуссиях в социальных сетях (форумах, тематических группах и др)</w:t>
      </w:r>
    </w:p>
    <w:p w14:paraId="1094D672" w14:textId="3881634B"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 xml:space="preserve">Участие в онлайн опросах и </w:t>
      </w:r>
      <w:r w:rsidRPr="00AB4A31">
        <w:rPr>
          <w:rFonts w:ascii="Times New Roman" w:hAnsi="Times New Roman" w:cs="Times New Roman"/>
          <w:sz w:val="24"/>
          <w:szCs w:val="24"/>
        </w:rPr>
        <w:t>голосованиях,</w:t>
      </w:r>
      <w:r w:rsidRPr="00AB4A31">
        <w:rPr>
          <w:rFonts w:ascii="Times New Roman" w:hAnsi="Times New Roman" w:cs="Times New Roman"/>
          <w:sz w:val="24"/>
          <w:szCs w:val="24"/>
        </w:rPr>
        <w:t xml:space="preserve"> проводимых государственными органами и общественными организациями</w:t>
      </w:r>
    </w:p>
    <w:p w14:paraId="38F39B92"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Организация сбора пожертвований в сети</w:t>
      </w:r>
    </w:p>
    <w:p w14:paraId="74A406CE"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Создания группы или канала освещающего политические вопросы</w:t>
      </w:r>
    </w:p>
    <w:p w14:paraId="53A5F3B6" w14:textId="77777777" w:rsidR="00EF7F4A" w:rsidRPr="00AB4A31" w:rsidRDefault="00EF7F4A" w:rsidP="001921A4">
      <w:pPr>
        <w:pStyle w:val="a8"/>
        <w:numPr>
          <w:ilvl w:val="0"/>
          <w:numId w:val="15"/>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Создание группы для обсуждения важных политических событиях Вашего города и страны</w:t>
      </w:r>
    </w:p>
    <w:p w14:paraId="6E563C8D" w14:textId="77777777" w:rsidR="00EF7F4A" w:rsidRPr="00EF7F4A" w:rsidRDefault="00EF7F4A" w:rsidP="00EF7F4A">
      <w:pPr>
        <w:spacing w:after="0" w:line="240" w:lineRule="auto"/>
        <w:rPr>
          <w:rFonts w:ascii="Times New Roman" w:hAnsi="Times New Roman" w:cs="Times New Roman"/>
          <w:sz w:val="24"/>
          <w:szCs w:val="24"/>
        </w:rPr>
      </w:pPr>
    </w:p>
    <w:p w14:paraId="7D5DD226"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Из каких источников Вы узнаете актуальную информацию о жизни страны и Вашего города?</w:t>
      </w:r>
    </w:p>
    <w:p w14:paraId="1353EF6C" w14:textId="6D0C6604" w:rsidR="00EF7F4A" w:rsidRPr="00AB4A31" w:rsidRDefault="00AB4A31" w:rsidP="001921A4">
      <w:pPr>
        <w:pStyle w:val="a8"/>
        <w:numPr>
          <w:ilvl w:val="0"/>
          <w:numId w:val="1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lastRenderedPageBreak/>
        <w:t>Телевидение</w:t>
      </w:r>
    </w:p>
    <w:p w14:paraId="1614C034" w14:textId="77777777" w:rsidR="00EF7F4A" w:rsidRPr="00AB4A31" w:rsidRDefault="00EF7F4A" w:rsidP="001921A4">
      <w:pPr>
        <w:pStyle w:val="a8"/>
        <w:numPr>
          <w:ilvl w:val="0"/>
          <w:numId w:val="1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Газеты</w:t>
      </w:r>
    </w:p>
    <w:p w14:paraId="351E46AF" w14:textId="77777777" w:rsidR="00EF7F4A" w:rsidRPr="00AB4A31" w:rsidRDefault="00EF7F4A" w:rsidP="001921A4">
      <w:pPr>
        <w:pStyle w:val="a8"/>
        <w:numPr>
          <w:ilvl w:val="0"/>
          <w:numId w:val="1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Радио</w:t>
      </w:r>
    </w:p>
    <w:p w14:paraId="658A7F77" w14:textId="77777777" w:rsidR="00EF7F4A" w:rsidRPr="00AB4A31" w:rsidRDefault="00EF7F4A" w:rsidP="001921A4">
      <w:pPr>
        <w:pStyle w:val="a8"/>
        <w:numPr>
          <w:ilvl w:val="0"/>
          <w:numId w:val="1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Интернет-ресурсы</w:t>
      </w:r>
    </w:p>
    <w:p w14:paraId="0D48D48C" w14:textId="11D50BC3" w:rsidR="00EF7F4A" w:rsidRPr="00AB4A31" w:rsidRDefault="00AB4A31" w:rsidP="001921A4">
      <w:pPr>
        <w:pStyle w:val="a8"/>
        <w:numPr>
          <w:ilvl w:val="0"/>
          <w:numId w:val="1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Мессенджеры</w:t>
      </w:r>
    </w:p>
    <w:p w14:paraId="3E0EA9F2" w14:textId="77777777" w:rsidR="00EF7F4A" w:rsidRPr="00AB4A31" w:rsidRDefault="00EF7F4A" w:rsidP="001921A4">
      <w:pPr>
        <w:pStyle w:val="a8"/>
        <w:numPr>
          <w:ilvl w:val="0"/>
          <w:numId w:val="16"/>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От знакомых и близких</w:t>
      </w:r>
    </w:p>
    <w:p w14:paraId="539A6D66" w14:textId="77777777" w:rsidR="00EF7F4A" w:rsidRPr="00EF7F4A" w:rsidRDefault="00EF7F4A" w:rsidP="00EF7F4A">
      <w:pPr>
        <w:spacing w:after="0" w:line="240" w:lineRule="auto"/>
        <w:rPr>
          <w:rFonts w:ascii="Times New Roman" w:hAnsi="Times New Roman" w:cs="Times New Roman"/>
          <w:sz w:val="24"/>
          <w:szCs w:val="24"/>
        </w:rPr>
      </w:pPr>
    </w:p>
    <w:p w14:paraId="6663BCA4" w14:textId="77777777" w:rsidR="00EF7F4A" w:rsidRPr="00EF7F4A" w:rsidRDefault="00EF7F4A" w:rsidP="00EF7F4A">
      <w:pPr>
        <w:spacing w:after="0" w:line="240" w:lineRule="auto"/>
        <w:rPr>
          <w:rFonts w:ascii="Times New Roman" w:hAnsi="Times New Roman" w:cs="Times New Roman"/>
          <w:sz w:val="24"/>
          <w:szCs w:val="24"/>
        </w:rPr>
      </w:pPr>
    </w:p>
    <w:p w14:paraId="1B48D093"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Какие социальными сетями и мессенджерами Вы пользуетесь для получения и обсуждения вопросов жизни Вашего города и страны?</w:t>
      </w:r>
    </w:p>
    <w:p w14:paraId="53764795" w14:textId="441F53BD" w:rsidR="00EF7F4A" w:rsidRPr="00AB4A31" w:rsidRDefault="00EF7F4A" w:rsidP="001921A4">
      <w:pPr>
        <w:pStyle w:val="a8"/>
        <w:numPr>
          <w:ilvl w:val="0"/>
          <w:numId w:val="1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ВКонтакте</w:t>
      </w:r>
    </w:p>
    <w:p w14:paraId="7BA4F119" w14:textId="77777777" w:rsidR="00EF7F4A" w:rsidRPr="00AB4A31" w:rsidRDefault="00EF7F4A" w:rsidP="001921A4">
      <w:pPr>
        <w:pStyle w:val="a8"/>
        <w:numPr>
          <w:ilvl w:val="0"/>
          <w:numId w:val="1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Телеграмм</w:t>
      </w:r>
    </w:p>
    <w:p w14:paraId="01C24159" w14:textId="77777777" w:rsidR="00EF7F4A" w:rsidRPr="00AB4A31" w:rsidRDefault="00EF7F4A" w:rsidP="001921A4">
      <w:pPr>
        <w:pStyle w:val="a8"/>
        <w:numPr>
          <w:ilvl w:val="0"/>
          <w:numId w:val="1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Одноклассники</w:t>
      </w:r>
    </w:p>
    <w:p w14:paraId="1451B127" w14:textId="77777777" w:rsidR="00EF7F4A" w:rsidRPr="00AB4A31" w:rsidRDefault="00EF7F4A" w:rsidP="001921A4">
      <w:pPr>
        <w:pStyle w:val="a8"/>
        <w:numPr>
          <w:ilvl w:val="0"/>
          <w:numId w:val="1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YouTube</w:t>
      </w:r>
    </w:p>
    <w:p w14:paraId="1D05D307" w14:textId="77777777" w:rsidR="00EF7F4A" w:rsidRPr="00AB4A31" w:rsidRDefault="00EF7F4A" w:rsidP="001921A4">
      <w:pPr>
        <w:pStyle w:val="a8"/>
        <w:numPr>
          <w:ilvl w:val="0"/>
          <w:numId w:val="1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WhatsApp</w:t>
      </w:r>
    </w:p>
    <w:p w14:paraId="037D8452" w14:textId="77777777" w:rsidR="00EF7F4A" w:rsidRPr="00AB4A31" w:rsidRDefault="00EF7F4A" w:rsidP="001921A4">
      <w:pPr>
        <w:pStyle w:val="a8"/>
        <w:numPr>
          <w:ilvl w:val="0"/>
          <w:numId w:val="1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Viber</w:t>
      </w:r>
    </w:p>
    <w:p w14:paraId="0149E9ED" w14:textId="7FBE7890" w:rsidR="00EF7F4A" w:rsidRDefault="00EF7F4A" w:rsidP="001921A4">
      <w:pPr>
        <w:pStyle w:val="a8"/>
        <w:numPr>
          <w:ilvl w:val="0"/>
          <w:numId w:val="17"/>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Мой мир</w:t>
      </w:r>
    </w:p>
    <w:p w14:paraId="4924313C" w14:textId="55A84BD3" w:rsidR="009723AB" w:rsidRDefault="009723AB" w:rsidP="001921A4">
      <w:pPr>
        <w:pStyle w:val="a8"/>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Другое __________________________________</w:t>
      </w:r>
    </w:p>
    <w:p w14:paraId="3471C3C8" w14:textId="494FB037" w:rsidR="00D72A60" w:rsidRPr="00AB4A31" w:rsidRDefault="00D72A60" w:rsidP="001921A4">
      <w:pPr>
        <w:pStyle w:val="a8"/>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Не пользуюсь социальными сетями и мессенджерами</w:t>
      </w:r>
    </w:p>
    <w:p w14:paraId="0EC9A5FC" w14:textId="77777777" w:rsidR="00EF7F4A" w:rsidRPr="00EF7F4A" w:rsidRDefault="00EF7F4A" w:rsidP="00EF7F4A">
      <w:pPr>
        <w:spacing w:after="0" w:line="240" w:lineRule="auto"/>
        <w:rPr>
          <w:rFonts w:ascii="Times New Roman" w:hAnsi="Times New Roman" w:cs="Times New Roman"/>
          <w:sz w:val="24"/>
          <w:szCs w:val="24"/>
        </w:rPr>
      </w:pPr>
    </w:p>
    <w:p w14:paraId="68F1698E"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Следите ли Вы политическими деятелями в социальных сетях?</w:t>
      </w:r>
    </w:p>
    <w:p w14:paraId="106B6D34" w14:textId="77777777" w:rsidR="00EF7F4A" w:rsidRPr="00AB4A31" w:rsidRDefault="00EF7F4A" w:rsidP="001921A4">
      <w:pPr>
        <w:pStyle w:val="a8"/>
        <w:numPr>
          <w:ilvl w:val="0"/>
          <w:numId w:val="1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Да, активно слежу</w:t>
      </w:r>
    </w:p>
    <w:p w14:paraId="04492263" w14:textId="77777777" w:rsidR="00EF7F4A" w:rsidRPr="00AB4A31" w:rsidRDefault="00EF7F4A" w:rsidP="001921A4">
      <w:pPr>
        <w:pStyle w:val="a8"/>
        <w:numPr>
          <w:ilvl w:val="0"/>
          <w:numId w:val="1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Слежу редко</w:t>
      </w:r>
    </w:p>
    <w:p w14:paraId="04B8CFD0" w14:textId="77777777" w:rsidR="00EF7F4A" w:rsidRPr="00AB4A31" w:rsidRDefault="00EF7F4A" w:rsidP="001921A4">
      <w:pPr>
        <w:pStyle w:val="a8"/>
        <w:numPr>
          <w:ilvl w:val="0"/>
          <w:numId w:val="1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Вообще не слежу</w:t>
      </w:r>
    </w:p>
    <w:p w14:paraId="4109199B" w14:textId="77777777" w:rsidR="00EF7F4A" w:rsidRPr="00AB4A31" w:rsidRDefault="00EF7F4A" w:rsidP="001921A4">
      <w:pPr>
        <w:pStyle w:val="a8"/>
        <w:numPr>
          <w:ilvl w:val="0"/>
          <w:numId w:val="18"/>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Затрудняюсь ответить</w:t>
      </w:r>
    </w:p>
    <w:p w14:paraId="4182DFAF" w14:textId="77777777" w:rsidR="00EF7F4A" w:rsidRPr="00EF7F4A" w:rsidRDefault="00EF7F4A" w:rsidP="00EF7F4A">
      <w:pPr>
        <w:spacing w:after="0" w:line="240" w:lineRule="auto"/>
        <w:rPr>
          <w:rFonts w:ascii="Times New Roman" w:hAnsi="Times New Roman" w:cs="Times New Roman"/>
          <w:sz w:val="24"/>
          <w:szCs w:val="24"/>
        </w:rPr>
      </w:pPr>
    </w:p>
    <w:p w14:paraId="54CC0A46"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Какому виду политического участия Вы отдаете предпочтение?</w:t>
      </w:r>
    </w:p>
    <w:p w14:paraId="1418364C" w14:textId="24B9879B"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Традиционное участие (голосование</w:t>
      </w:r>
      <w:r>
        <w:rPr>
          <w:rFonts w:ascii="Times New Roman" w:hAnsi="Times New Roman" w:cs="Times New Roman"/>
          <w:sz w:val="24"/>
          <w:szCs w:val="24"/>
        </w:rPr>
        <w:t xml:space="preserve"> </w:t>
      </w:r>
      <w:r w:rsidRPr="00EF7F4A">
        <w:rPr>
          <w:rFonts w:ascii="Times New Roman" w:hAnsi="Times New Roman" w:cs="Times New Roman"/>
          <w:sz w:val="24"/>
          <w:szCs w:val="24"/>
        </w:rPr>
        <w:t>на избирательных участках,</w:t>
      </w:r>
      <w:r>
        <w:rPr>
          <w:rFonts w:ascii="Times New Roman" w:hAnsi="Times New Roman" w:cs="Times New Roman"/>
          <w:sz w:val="24"/>
          <w:szCs w:val="24"/>
        </w:rPr>
        <w:t xml:space="preserve"> </w:t>
      </w:r>
      <w:r w:rsidRPr="00EF7F4A">
        <w:rPr>
          <w:rFonts w:ascii="Times New Roman" w:hAnsi="Times New Roman" w:cs="Times New Roman"/>
          <w:sz w:val="24"/>
          <w:szCs w:val="24"/>
        </w:rPr>
        <w:t>пикетирование, шествия, участие в</w:t>
      </w:r>
      <w:r>
        <w:rPr>
          <w:rFonts w:ascii="Times New Roman" w:hAnsi="Times New Roman" w:cs="Times New Roman"/>
          <w:sz w:val="24"/>
          <w:szCs w:val="24"/>
        </w:rPr>
        <w:t xml:space="preserve"> </w:t>
      </w:r>
      <w:r w:rsidRPr="00EF7F4A">
        <w:rPr>
          <w:rFonts w:ascii="Times New Roman" w:hAnsi="Times New Roman" w:cs="Times New Roman"/>
          <w:sz w:val="24"/>
          <w:szCs w:val="24"/>
        </w:rPr>
        <w:t>работе политических и общественных</w:t>
      </w:r>
      <w:r>
        <w:rPr>
          <w:rFonts w:ascii="Times New Roman" w:hAnsi="Times New Roman" w:cs="Times New Roman"/>
          <w:sz w:val="24"/>
          <w:szCs w:val="24"/>
        </w:rPr>
        <w:t xml:space="preserve"> </w:t>
      </w:r>
      <w:r w:rsidRPr="00EF7F4A">
        <w:rPr>
          <w:rFonts w:ascii="Times New Roman" w:hAnsi="Times New Roman" w:cs="Times New Roman"/>
          <w:sz w:val="24"/>
          <w:szCs w:val="24"/>
        </w:rPr>
        <w:t>структурах и тд)</w:t>
      </w:r>
    </w:p>
    <w:p w14:paraId="7FE7BF92"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Электронное участие (подпись онлайн петиций, онлайн голосование, обращение к органам государственной власти через электронные площадки и сервисы, использование социальных медиа для выражения своей политической позиции и др)</w:t>
      </w:r>
    </w:p>
    <w:p w14:paraId="78AD4C8E" w14:textId="77777777" w:rsidR="00EF7F4A" w:rsidRPr="00EF7F4A" w:rsidRDefault="00EF7F4A" w:rsidP="00EF7F4A">
      <w:pPr>
        <w:spacing w:after="0" w:line="240" w:lineRule="auto"/>
        <w:rPr>
          <w:rFonts w:ascii="Times New Roman" w:hAnsi="Times New Roman" w:cs="Times New Roman"/>
          <w:sz w:val="24"/>
          <w:szCs w:val="24"/>
        </w:rPr>
      </w:pPr>
      <w:r w:rsidRPr="00EF7F4A">
        <w:rPr>
          <w:rFonts w:ascii="Times New Roman" w:hAnsi="Times New Roman" w:cs="Times New Roman"/>
          <w:sz w:val="24"/>
          <w:szCs w:val="24"/>
        </w:rPr>
        <w:t>Ничего из вышеперечисленного</w:t>
      </w:r>
    </w:p>
    <w:p w14:paraId="7210913B" w14:textId="77777777" w:rsidR="00EF7F4A" w:rsidRPr="00EF7F4A" w:rsidRDefault="00EF7F4A" w:rsidP="00EF7F4A">
      <w:pPr>
        <w:spacing w:after="0" w:line="240" w:lineRule="auto"/>
        <w:rPr>
          <w:rFonts w:ascii="Times New Roman" w:hAnsi="Times New Roman" w:cs="Times New Roman"/>
          <w:sz w:val="24"/>
          <w:szCs w:val="24"/>
        </w:rPr>
      </w:pPr>
    </w:p>
    <w:p w14:paraId="00A07AF9"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Какие ограничения и проблемы Вы могли бы указать при использовании цифровых видов политического участия в условиях России?</w:t>
      </w:r>
    </w:p>
    <w:p w14:paraId="70B06A1E" w14:textId="68BDB34E" w:rsidR="00EF7F4A" w:rsidRPr="00EF7F4A" w:rsidRDefault="00EF7F4A" w:rsidP="00EF7F4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3AE40440" w14:textId="77777777" w:rsidR="00EF7F4A" w:rsidRPr="00EF7F4A" w:rsidRDefault="00EF7F4A" w:rsidP="00EF7F4A">
      <w:pPr>
        <w:spacing w:after="0" w:line="240" w:lineRule="auto"/>
        <w:rPr>
          <w:rFonts w:ascii="Times New Roman" w:hAnsi="Times New Roman" w:cs="Times New Roman"/>
          <w:sz w:val="24"/>
          <w:szCs w:val="24"/>
        </w:rPr>
      </w:pPr>
    </w:p>
    <w:p w14:paraId="5883CEC2" w14:textId="77777777" w:rsidR="00EF7F4A" w:rsidRPr="00EF7F4A" w:rsidRDefault="00EF7F4A" w:rsidP="00EF7F4A">
      <w:pPr>
        <w:spacing w:after="0" w:line="240" w:lineRule="auto"/>
        <w:rPr>
          <w:rFonts w:ascii="Times New Roman" w:hAnsi="Times New Roman" w:cs="Times New Roman"/>
          <w:b/>
          <w:bCs/>
          <w:sz w:val="24"/>
          <w:szCs w:val="24"/>
        </w:rPr>
      </w:pPr>
      <w:r w:rsidRPr="00EF7F4A">
        <w:rPr>
          <w:rFonts w:ascii="Times New Roman" w:hAnsi="Times New Roman" w:cs="Times New Roman"/>
          <w:b/>
          <w:bCs/>
          <w:sz w:val="24"/>
          <w:szCs w:val="24"/>
        </w:rPr>
        <w:t>Укажите Ваш возраст</w:t>
      </w:r>
    </w:p>
    <w:p w14:paraId="539FDB91" w14:textId="77777777" w:rsidR="00EF7F4A" w:rsidRPr="00AB4A31" w:rsidRDefault="00EF7F4A" w:rsidP="001921A4">
      <w:pPr>
        <w:pStyle w:val="a8"/>
        <w:numPr>
          <w:ilvl w:val="0"/>
          <w:numId w:val="1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18-22</w:t>
      </w:r>
    </w:p>
    <w:p w14:paraId="36B72384" w14:textId="77777777" w:rsidR="00EF7F4A" w:rsidRPr="00AB4A31" w:rsidRDefault="00EF7F4A" w:rsidP="001921A4">
      <w:pPr>
        <w:pStyle w:val="a8"/>
        <w:numPr>
          <w:ilvl w:val="0"/>
          <w:numId w:val="1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23-30</w:t>
      </w:r>
    </w:p>
    <w:p w14:paraId="2ADA50A0" w14:textId="77777777" w:rsidR="00EF7F4A" w:rsidRPr="00AB4A31" w:rsidRDefault="00EF7F4A" w:rsidP="001921A4">
      <w:pPr>
        <w:pStyle w:val="a8"/>
        <w:numPr>
          <w:ilvl w:val="0"/>
          <w:numId w:val="1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31-45</w:t>
      </w:r>
    </w:p>
    <w:p w14:paraId="1453E384" w14:textId="77777777" w:rsidR="00EF7F4A" w:rsidRPr="00AB4A31" w:rsidRDefault="00EF7F4A" w:rsidP="001921A4">
      <w:pPr>
        <w:pStyle w:val="a8"/>
        <w:numPr>
          <w:ilvl w:val="0"/>
          <w:numId w:val="1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46-55</w:t>
      </w:r>
    </w:p>
    <w:p w14:paraId="6DEB0FEC" w14:textId="714C0D2D" w:rsidR="00D32C94" w:rsidRPr="00AB4A31" w:rsidRDefault="00EF7F4A" w:rsidP="001921A4">
      <w:pPr>
        <w:pStyle w:val="a8"/>
        <w:numPr>
          <w:ilvl w:val="0"/>
          <w:numId w:val="19"/>
        </w:numPr>
        <w:spacing w:after="0" w:line="240" w:lineRule="auto"/>
        <w:rPr>
          <w:rFonts w:ascii="Times New Roman" w:hAnsi="Times New Roman" w:cs="Times New Roman"/>
          <w:sz w:val="24"/>
          <w:szCs w:val="24"/>
        </w:rPr>
      </w:pPr>
      <w:r w:rsidRPr="00AB4A31">
        <w:rPr>
          <w:rFonts w:ascii="Times New Roman" w:hAnsi="Times New Roman" w:cs="Times New Roman"/>
          <w:sz w:val="24"/>
          <w:szCs w:val="24"/>
        </w:rPr>
        <w:t>56 и выше</w:t>
      </w:r>
    </w:p>
    <w:p w14:paraId="0BABC06D" w14:textId="5701D79C" w:rsidR="00BE1D3C" w:rsidRPr="007125A6" w:rsidRDefault="00BE1D3C" w:rsidP="00CD1402">
      <w:pPr>
        <w:jc w:val="center"/>
        <w:rPr>
          <w:rFonts w:ascii="Times New Roman" w:hAnsi="Times New Roman" w:cs="Times New Roman"/>
          <w:b/>
          <w:bCs/>
        </w:rPr>
      </w:pPr>
    </w:p>
    <w:p w14:paraId="7CB9567B" w14:textId="6BEAB3D1" w:rsidR="00BE1D3C" w:rsidRPr="007125A6" w:rsidRDefault="00500FB1" w:rsidP="00CD1402">
      <w:pPr>
        <w:jc w:val="center"/>
        <w:rPr>
          <w:rFonts w:ascii="Times New Roman" w:hAnsi="Times New Roman" w:cs="Times New Roman"/>
          <w:b/>
          <w:bCs/>
        </w:rPr>
      </w:pPr>
      <w:r w:rsidRPr="007125A6">
        <w:rPr>
          <w:rFonts w:ascii="Times New Roman" w:hAnsi="Times New Roman" w:cs="Times New Roman"/>
          <w:b/>
          <w:bCs/>
        </w:rPr>
        <w:t>Приложение 2. Пример вопросов фокус-группы</w:t>
      </w:r>
    </w:p>
    <w:p w14:paraId="1D6F2486"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Каким образом вы обычно участвуете в политической жизни вашей страны?</w:t>
      </w:r>
    </w:p>
    <w:p w14:paraId="4BD8E594"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 вы считаете, насколько эффективны цифровые формы политического участия в сравнении с традиционными методами?</w:t>
      </w:r>
    </w:p>
    <w:p w14:paraId="5AEC33F5"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Каково ваше общее отношение к цифровому политическому участию?</w:t>
      </w:r>
    </w:p>
    <w:p w14:paraId="32922C00"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lastRenderedPageBreak/>
        <w:t>Какие преимущества и недостатки вы видите в использовании цифровых форм участия в политической жизни?</w:t>
      </w:r>
    </w:p>
    <w:p w14:paraId="2CAEC85A"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Какими функциями должны обладать цифровые инструменты, чтобы сделать участие в политической жизни более доступным и эффективным?</w:t>
      </w:r>
    </w:p>
    <w:p w14:paraId="4849020E"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Какие формы цифрового политического участия вы наиболее часто используете, и какие мотивы приводят вас к их использованию?</w:t>
      </w:r>
    </w:p>
    <w:p w14:paraId="33E0B95D"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 вы считаете, насколько цифровое политическое участие может помочь улучшить демократические процессы в вашей стране?</w:t>
      </w:r>
    </w:p>
    <w:p w14:paraId="4F33FC4D" w14:textId="77777777" w:rsidR="00D93FE3"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Каковы ваши ожидания от использования цифровых инструментов для участия в политической жизни вашей страны?</w:t>
      </w:r>
    </w:p>
    <w:p w14:paraId="089B76FD" w14:textId="77777777" w:rsid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Какие ограничения вам известны на использование цифровых форм участия в политической жизни, и как они влияют на ваше участие?</w:t>
      </w:r>
    </w:p>
    <w:p w14:paraId="140E4A53" w14:textId="5C6E2558" w:rsidR="00607F91" w:rsidRPr="00D93FE3" w:rsidRDefault="00D93FE3" w:rsidP="001921A4">
      <w:pPr>
        <w:pStyle w:val="a8"/>
        <w:numPr>
          <w:ilvl w:val="0"/>
          <w:numId w:val="22"/>
        </w:numPr>
        <w:spacing w:after="0" w:line="360" w:lineRule="auto"/>
        <w:ind w:left="0" w:firstLine="709"/>
        <w:jc w:val="both"/>
        <w:rPr>
          <w:rFonts w:ascii="Times New Roman" w:hAnsi="Times New Roman" w:cs="Times New Roman"/>
        </w:rPr>
      </w:pPr>
      <w:r w:rsidRPr="00D93FE3">
        <w:rPr>
          <w:rFonts w:ascii="Times New Roman" w:hAnsi="Times New Roman" w:cs="Times New Roman"/>
        </w:rPr>
        <w:t>Как вы бы оценили достижения государства в развитии цифровых форм участия в политической жизни, и какие могут быть пути улучшения?</w:t>
      </w:r>
      <w:r w:rsidR="00BE1D3C" w:rsidRPr="00D93FE3">
        <w:rPr>
          <w:rFonts w:ascii="Times New Roman" w:hAnsi="Times New Roman" w:cs="Times New Roman"/>
        </w:rPr>
        <w:br/>
      </w:r>
      <w:r w:rsidR="00607F91" w:rsidRPr="00D93FE3">
        <w:rPr>
          <w:rFonts w:ascii="Times New Roman" w:hAnsi="Times New Roman" w:cs="Times New Roman"/>
        </w:rPr>
        <w:br/>
      </w:r>
    </w:p>
    <w:p w14:paraId="191955FA" w14:textId="66313A7B" w:rsidR="002F36EE" w:rsidRPr="0042425B" w:rsidRDefault="002F36EE" w:rsidP="002F36EE">
      <w:pPr>
        <w:jc w:val="both"/>
        <w:rPr>
          <w:rFonts w:ascii="Times New Roman" w:hAnsi="Times New Roman" w:cs="Times New Roman"/>
        </w:rPr>
      </w:pPr>
    </w:p>
    <w:sectPr w:rsidR="002F36EE" w:rsidRPr="0042425B" w:rsidSect="009A0D91">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2573" w14:textId="77777777" w:rsidR="001921A4" w:rsidRDefault="001921A4" w:rsidP="005466FF">
      <w:pPr>
        <w:spacing w:after="0" w:line="240" w:lineRule="auto"/>
      </w:pPr>
      <w:r>
        <w:separator/>
      </w:r>
    </w:p>
  </w:endnote>
  <w:endnote w:type="continuationSeparator" w:id="0">
    <w:p w14:paraId="4E3CD93D" w14:textId="77777777" w:rsidR="001921A4" w:rsidRDefault="001921A4" w:rsidP="0054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w:altName w:val="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494843"/>
      <w:docPartObj>
        <w:docPartGallery w:val="Page Numbers (Bottom of Page)"/>
        <w:docPartUnique/>
      </w:docPartObj>
    </w:sdtPr>
    <w:sdtContent>
      <w:p w14:paraId="05BC17EC" w14:textId="22923E1F" w:rsidR="009A0D91" w:rsidRDefault="009A0D91">
        <w:pPr>
          <w:pStyle w:val="af2"/>
          <w:jc w:val="center"/>
        </w:pPr>
        <w:r>
          <w:fldChar w:fldCharType="begin"/>
        </w:r>
        <w:r>
          <w:instrText>PAGE   \* MERGEFORMAT</w:instrText>
        </w:r>
        <w:r>
          <w:fldChar w:fldCharType="separate"/>
        </w:r>
        <w:r>
          <w:t>2</w:t>
        </w:r>
        <w:r>
          <w:fldChar w:fldCharType="end"/>
        </w:r>
      </w:p>
    </w:sdtContent>
  </w:sdt>
  <w:p w14:paraId="1355BFD3" w14:textId="77777777" w:rsidR="009A0D91" w:rsidRDefault="009A0D9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1EF6" w14:textId="77777777" w:rsidR="001921A4" w:rsidRDefault="001921A4" w:rsidP="005466FF">
      <w:pPr>
        <w:spacing w:after="0" w:line="240" w:lineRule="auto"/>
      </w:pPr>
      <w:r>
        <w:separator/>
      </w:r>
    </w:p>
  </w:footnote>
  <w:footnote w:type="continuationSeparator" w:id="0">
    <w:p w14:paraId="20CA01D7" w14:textId="77777777" w:rsidR="001921A4" w:rsidRDefault="001921A4" w:rsidP="005466FF">
      <w:pPr>
        <w:spacing w:after="0" w:line="240" w:lineRule="auto"/>
      </w:pPr>
      <w:r>
        <w:continuationSeparator/>
      </w:r>
    </w:p>
  </w:footnote>
  <w:footnote w:id="1">
    <w:p w14:paraId="51F3F0D6" w14:textId="77777777" w:rsidR="00050B46" w:rsidRPr="00DC68EB" w:rsidRDefault="00050B46" w:rsidP="00050B46">
      <w:pPr>
        <w:pStyle w:val="a5"/>
        <w:ind w:firstLine="709"/>
        <w:rPr>
          <w:rFonts w:ascii="Times New Roman" w:hAnsi="Times New Roman" w:cs="Times New Roman"/>
          <w:sz w:val="24"/>
          <w:szCs w:val="24"/>
          <w:lang w:val="en-US"/>
        </w:rPr>
      </w:pPr>
      <w:r w:rsidRPr="0092178C">
        <w:rPr>
          <w:rStyle w:val="a7"/>
          <w:rFonts w:ascii="Times New Roman" w:hAnsi="Times New Roman" w:cs="Times New Roman"/>
          <w:sz w:val="24"/>
          <w:szCs w:val="24"/>
        </w:rPr>
        <w:footnoteRef/>
      </w:r>
      <w:r w:rsidRPr="0092178C">
        <w:rPr>
          <w:rFonts w:ascii="Times New Roman" w:hAnsi="Times New Roman" w:cs="Times New Roman"/>
          <w:sz w:val="24"/>
          <w:szCs w:val="24"/>
          <w:lang w:val="en-US"/>
        </w:rPr>
        <w:t xml:space="preserve"> Almond G. Comparative Politics. A Developmental Approach. </w:t>
      </w:r>
      <w:r w:rsidRPr="00DC68EB">
        <w:rPr>
          <w:rFonts w:ascii="Times New Roman" w:hAnsi="Times New Roman" w:cs="Times New Roman"/>
          <w:sz w:val="24"/>
          <w:szCs w:val="24"/>
          <w:lang w:val="en-US"/>
        </w:rPr>
        <w:t>N.Y., 1966. P. 319</w:t>
      </w:r>
    </w:p>
  </w:footnote>
  <w:footnote w:id="2">
    <w:p w14:paraId="166B12D1" w14:textId="77777777" w:rsidR="00050B46" w:rsidRPr="0092178C" w:rsidRDefault="00050B46" w:rsidP="00050B46">
      <w:pPr>
        <w:pStyle w:val="a5"/>
        <w:ind w:firstLine="709"/>
        <w:rPr>
          <w:rFonts w:ascii="Times New Roman" w:hAnsi="Times New Roman" w:cs="Times New Roman"/>
          <w:sz w:val="24"/>
          <w:szCs w:val="24"/>
        </w:rPr>
      </w:pPr>
      <w:r w:rsidRPr="0092178C">
        <w:rPr>
          <w:rStyle w:val="a7"/>
          <w:rFonts w:ascii="Times New Roman" w:hAnsi="Times New Roman" w:cs="Times New Roman"/>
          <w:sz w:val="24"/>
          <w:szCs w:val="24"/>
        </w:rPr>
        <w:footnoteRef/>
      </w:r>
      <w:r w:rsidRPr="0092178C">
        <w:rPr>
          <w:rFonts w:ascii="Times New Roman" w:hAnsi="Times New Roman" w:cs="Times New Roman"/>
          <w:sz w:val="24"/>
          <w:szCs w:val="24"/>
          <w:lang w:val="en-US"/>
        </w:rPr>
        <w:t xml:space="preserve"> Verba S., Nue N. Partizipation in America: Political Democracy and Social Equality. </w:t>
      </w:r>
      <w:r w:rsidRPr="0092178C">
        <w:rPr>
          <w:rFonts w:ascii="Times New Roman" w:hAnsi="Times New Roman" w:cs="Times New Roman"/>
          <w:sz w:val="24"/>
          <w:szCs w:val="24"/>
        </w:rPr>
        <w:t>N.Y., 1972. P. 378</w:t>
      </w:r>
    </w:p>
  </w:footnote>
  <w:footnote w:id="3">
    <w:p w14:paraId="24BDA3EF" w14:textId="77777777" w:rsidR="00050B46" w:rsidRPr="00DC68EB" w:rsidRDefault="00050B46" w:rsidP="00050B46">
      <w:pPr>
        <w:pStyle w:val="a5"/>
        <w:ind w:firstLine="709"/>
        <w:rPr>
          <w:rFonts w:ascii="Times New Roman" w:hAnsi="Times New Roman" w:cs="Times New Roman"/>
          <w:sz w:val="24"/>
          <w:szCs w:val="24"/>
        </w:rPr>
      </w:pPr>
      <w:r w:rsidRPr="0092178C">
        <w:rPr>
          <w:rStyle w:val="a7"/>
          <w:rFonts w:ascii="Times New Roman" w:hAnsi="Times New Roman" w:cs="Times New Roman"/>
          <w:sz w:val="24"/>
          <w:szCs w:val="24"/>
        </w:rPr>
        <w:footnoteRef/>
      </w:r>
      <w:r w:rsidRPr="0092178C">
        <w:rPr>
          <w:rFonts w:ascii="Times New Roman" w:hAnsi="Times New Roman" w:cs="Times New Roman"/>
          <w:sz w:val="24"/>
          <w:szCs w:val="24"/>
        </w:rPr>
        <w:t xml:space="preserve"> Спенсер Г. Социальная статика / Пер. с англ. </w:t>
      </w:r>
      <w:r w:rsidRPr="0092178C">
        <w:rPr>
          <w:rFonts w:ascii="Times New Roman" w:hAnsi="Times New Roman" w:cs="Times New Roman"/>
          <w:sz w:val="24"/>
          <w:szCs w:val="24"/>
          <w:lang w:val="en-US"/>
        </w:rPr>
        <w:t>OOO</w:t>
      </w:r>
      <w:r w:rsidRPr="00DC68EB">
        <w:rPr>
          <w:rFonts w:ascii="Times New Roman" w:hAnsi="Times New Roman" w:cs="Times New Roman"/>
          <w:sz w:val="24"/>
          <w:szCs w:val="24"/>
        </w:rPr>
        <w:t xml:space="preserve"> </w:t>
      </w:r>
      <w:r w:rsidRPr="0092178C">
        <w:rPr>
          <w:rFonts w:ascii="Times New Roman" w:hAnsi="Times New Roman" w:cs="Times New Roman"/>
          <w:sz w:val="24"/>
          <w:szCs w:val="24"/>
        </w:rPr>
        <w:t>Гама</w:t>
      </w:r>
      <w:r w:rsidRPr="00DC68EB">
        <w:rPr>
          <w:rFonts w:ascii="Times New Roman" w:hAnsi="Times New Roman" w:cs="Times New Roman"/>
          <w:sz w:val="24"/>
          <w:szCs w:val="24"/>
        </w:rPr>
        <w:t>-</w:t>
      </w:r>
      <w:r w:rsidRPr="0092178C">
        <w:rPr>
          <w:rFonts w:ascii="Times New Roman" w:hAnsi="Times New Roman" w:cs="Times New Roman"/>
          <w:sz w:val="24"/>
          <w:szCs w:val="24"/>
        </w:rPr>
        <w:t>Принт</w:t>
      </w:r>
      <w:r w:rsidRPr="00DC68EB">
        <w:rPr>
          <w:rFonts w:ascii="Times New Roman" w:hAnsi="Times New Roman" w:cs="Times New Roman"/>
          <w:sz w:val="24"/>
          <w:szCs w:val="24"/>
        </w:rPr>
        <w:t xml:space="preserve">. </w:t>
      </w:r>
      <w:r w:rsidRPr="0092178C">
        <w:rPr>
          <w:rFonts w:ascii="Times New Roman" w:hAnsi="Times New Roman" w:cs="Times New Roman"/>
          <w:sz w:val="24"/>
          <w:szCs w:val="24"/>
        </w:rPr>
        <w:t>Казань</w:t>
      </w:r>
      <w:r w:rsidRPr="00DC68EB">
        <w:rPr>
          <w:rFonts w:ascii="Times New Roman" w:hAnsi="Times New Roman" w:cs="Times New Roman"/>
          <w:sz w:val="24"/>
          <w:szCs w:val="24"/>
        </w:rPr>
        <w:t xml:space="preserve">, 2013. 496 </w:t>
      </w:r>
      <w:r w:rsidRPr="0092178C">
        <w:rPr>
          <w:rFonts w:ascii="Times New Roman" w:hAnsi="Times New Roman" w:cs="Times New Roman"/>
          <w:sz w:val="24"/>
          <w:szCs w:val="24"/>
        </w:rPr>
        <w:t>с</w:t>
      </w:r>
      <w:r w:rsidRPr="00DC68EB">
        <w:rPr>
          <w:rFonts w:ascii="Times New Roman" w:hAnsi="Times New Roman" w:cs="Times New Roman"/>
          <w:sz w:val="24"/>
          <w:szCs w:val="24"/>
        </w:rPr>
        <w:t>.</w:t>
      </w:r>
    </w:p>
  </w:footnote>
  <w:footnote w:id="4">
    <w:p w14:paraId="1A46D0A8" w14:textId="77777777" w:rsidR="00050B46" w:rsidRDefault="00050B46" w:rsidP="00050B46">
      <w:pPr>
        <w:pStyle w:val="a5"/>
        <w:ind w:firstLine="709"/>
      </w:pPr>
      <w:r w:rsidRPr="0092178C">
        <w:rPr>
          <w:rStyle w:val="a7"/>
          <w:rFonts w:ascii="Times New Roman" w:hAnsi="Times New Roman" w:cs="Times New Roman"/>
          <w:sz w:val="24"/>
          <w:szCs w:val="24"/>
        </w:rPr>
        <w:footnoteRef/>
      </w:r>
      <w:r w:rsidRPr="0092178C">
        <w:rPr>
          <w:rFonts w:ascii="Times New Roman" w:hAnsi="Times New Roman" w:cs="Times New Roman"/>
          <w:sz w:val="24"/>
          <w:szCs w:val="24"/>
          <w:lang w:val="en-US"/>
        </w:rPr>
        <w:t xml:space="preserve"> Milbrath L. Political Partizipation. Chicago, 1965. </w:t>
      </w:r>
      <w:r w:rsidRPr="0092178C">
        <w:rPr>
          <w:rFonts w:ascii="Times New Roman" w:hAnsi="Times New Roman" w:cs="Times New Roman"/>
          <w:sz w:val="24"/>
          <w:szCs w:val="24"/>
        </w:rPr>
        <w:t>P. 378.</w:t>
      </w:r>
    </w:p>
  </w:footnote>
  <w:footnote w:id="5">
    <w:p w14:paraId="29BF85CA" w14:textId="77777777" w:rsidR="00050B46" w:rsidRPr="00DC68EB" w:rsidRDefault="00050B46" w:rsidP="00050B46">
      <w:pPr>
        <w:pStyle w:val="a5"/>
        <w:ind w:firstLine="709"/>
        <w:jc w:val="both"/>
        <w:rPr>
          <w:rFonts w:ascii="Times New Roman" w:hAnsi="Times New Roman" w:cs="Times New Roman"/>
          <w:sz w:val="24"/>
          <w:szCs w:val="24"/>
          <w:lang w:val="en-US"/>
        </w:rPr>
      </w:pPr>
      <w:r w:rsidRPr="00CA0C6F">
        <w:rPr>
          <w:rStyle w:val="a7"/>
          <w:rFonts w:ascii="Times New Roman" w:hAnsi="Times New Roman" w:cs="Times New Roman"/>
          <w:sz w:val="24"/>
          <w:szCs w:val="24"/>
        </w:rPr>
        <w:footnoteRef/>
      </w:r>
      <w:r w:rsidRPr="00CA0C6F">
        <w:rPr>
          <w:rFonts w:ascii="Times New Roman" w:hAnsi="Times New Roman" w:cs="Times New Roman"/>
          <w:sz w:val="24"/>
          <w:szCs w:val="24"/>
        </w:rPr>
        <w:t xml:space="preserve"> </w:t>
      </w:r>
      <w:r w:rsidRPr="00CA0C6F">
        <w:rPr>
          <w:rFonts w:ascii="Times New Roman" w:hAnsi="Times New Roman" w:cs="Times New Roman"/>
          <w:color w:val="000000" w:themeColor="text1"/>
          <w:sz w:val="24"/>
          <w:szCs w:val="24"/>
        </w:rPr>
        <w:t xml:space="preserve">Хабермас Ю. Демократия. Разум. Нравственность/ Ю. Хабермас. М.: </w:t>
      </w:r>
      <w:r w:rsidRPr="00CA0C6F">
        <w:rPr>
          <w:rFonts w:ascii="Times New Roman" w:hAnsi="Times New Roman" w:cs="Times New Roman"/>
          <w:color w:val="000000" w:themeColor="text1"/>
          <w:sz w:val="24"/>
          <w:szCs w:val="24"/>
          <w:lang w:val="en-US"/>
        </w:rPr>
        <w:t>Academia</w:t>
      </w:r>
      <w:r w:rsidRPr="00CA0C6F">
        <w:rPr>
          <w:rFonts w:ascii="Times New Roman" w:hAnsi="Times New Roman" w:cs="Times New Roman"/>
          <w:color w:val="000000" w:themeColor="text1"/>
          <w:sz w:val="24"/>
          <w:szCs w:val="24"/>
        </w:rPr>
        <w:t xml:space="preserve">, 1995.  </w:t>
      </w:r>
      <w:r w:rsidRPr="00DC68EB">
        <w:rPr>
          <w:rFonts w:ascii="Times New Roman" w:hAnsi="Times New Roman" w:cs="Times New Roman"/>
          <w:color w:val="000000" w:themeColor="text1"/>
          <w:sz w:val="24"/>
          <w:szCs w:val="24"/>
          <w:lang w:val="en-US"/>
        </w:rPr>
        <w:t xml:space="preserve">256 </w:t>
      </w:r>
      <w:r w:rsidRPr="00CA0C6F">
        <w:rPr>
          <w:rFonts w:ascii="Times New Roman" w:hAnsi="Times New Roman" w:cs="Times New Roman"/>
          <w:color w:val="000000" w:themeColor="text1"/>
          <w:sz w:val="24"/>
          <w:szCs w:val="24"/>
        </w:rPr>
        <w:t>с</w:t>
      </w:r>
      <w:r w:rsidRPr="00DC68EB">
        <w:rPr>
          <w:rFonts w:ascii="Times New Roman" w:hAnsi="Times New Roman" w:cs="Times New Roman"/>
          <w:color w:val="000000" w:themeColor="text1"/>
          <w:sz w:val="24"/>
          <w:szCs w:val="24"/>
          <w:lang w:val="en-US"/>
        </w:rPr>
        <w:t>.</w:t>
      </w:r>
    </w:p>
  </w:footnote>
  <w:footnote w:id="6">
    <w:p w14:paraId="337C582C" w14:textId="77777777" w:rsidR="00050B46" w:rsidRPr="00CA0C6F" w:rsidRDefault="00050B46" w:rsidP="00050B46">
      <w:pPr>
        <w:pStyle w:val="a5"/>
        <w:ind w:firstLine="709"/>
        <w:jc w:val="both"/>
        <w:rPr>
          <w:rFonts w:ascii="Times New Roman" w:hAnsi="Times New Roman" w:cs="Times New Roman"/>
          <w:sz w:val="24"/>
          <w:szCs w:val="24"/>
        </w:rPr>
      </w:pPr>
      <w:r w:rsidRPr="00CA0C6F">
        <w:rPr>
          <w:rStyle w:val="a7"/>
          <w:rFonts w:ascii="Times New Roman" w:hAnsi="Times New Roman" w:cs="Times New Roman"/>
          <w:sz w:val="24"/>
          <w:szCs w:val="24"/>
        </w:rPr>
        <w:footnoteRef/>
      </w:r>
      <w:r w:rsidRPr="00CA0C6F">
        <w:rPr>
          <w:rFonts w:ascii="Times New Roman" w:hAnsi="Times New Roman" w:cs="Times New Roman"/>
          <w:sz w:val="24"/>
          <w:szCs w:val="24"/>
          <w:lang w:val="en-US"/>
        </w:rPr>
        <w:t xml:space="preserve"> </w:t>
      </w:r>
      <w:r w:rsidRPr="00CA0C6F">
        <w:rPr>
          <w:rFonts w:ascii="Times New Roman" w:hAnsi="Times New Roman" w:cs="Times New Roman"/>
          <w:color w:val="000000" w:themeColor="text1"/>
          <w:sz w:val="24"/>
          <w:szCs w:val="24"/>
          <w:lang w:val="en-US"/>
        </w:rPr>
        <w:t>Kaase M., Marsh A. Political Action Repertory // Political action: Mass Participation in Five Western Democracies / Ed. By</w:t>
      </w:r>
      <w:r w:rsidRPr="00DC68EB">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Barnes</w:t>
      </w:r>
      <w:r w:rsidRPr="00DC68EB">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S</w:t>
      </w:r>
      <w:r w:rsidRPr="00DC68EB">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Kaase</w:t>
      </w:r>
      <w:r w:rsidRPr="00DC68EB">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M</w:t>
      </w:r>
      <w:r w:rsidRPr="00DC68EB">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Beverly</w:t>
      </w:r>
      <w:r w:rsidRPr="00DC68EB">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Hills</w:t>
      </w:r>
      <w:r w:rsidRPr="00DC68EB">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London</w:t>
      </w:r>
      <w:r w:rsidRPr="00DC68EB">
        <w:rPr>
          <w:rFonts w:ascii="Times New Roman" w:hAnsi="Times New Roman" w:cs="Times New Roman"/>
          <w:color w:val="000000" w:themeColor="text1"/>
          <w:sz w:val="24"/>
          <w:szCs w:val="24"/>
        </w:rPr>
        <w:t xml:space="preserve">, 1979. </w:t>
      </w:r>
      <w:r w:rsidRPr="00CA0C6F">
        <w:rPr>
          <w:rFonts w:ascii="Times New Roman" w:hAnsi="Times New Roman" w:cs="Times New Roman"/>
          <w:color w:val="000000" w:themeColor="text1"/>
          <w:sz w:val="24"/>
          <w:szCs w:val="24"/>
          <w:lang w:val="en-US"/>
        </w:rPr>
        <w:t>P</w:t>
      </w:r>
      <w:r w:rsidRPr="00DC68EB">
        <w:rPr>
          <w:rFonts w:ascii="Times New Roman" w:hAnsi="Times New Roman" w:cs="Times New Roman"/>
          <w:color w:val="000000" w:themeColor="text1"/>
          <w:sz w:val="24"/>
          <w:szCs w:val="24"/>
        </w:rPr>
        <w:t>. 153-155.</w:t>
      </w:r>
    </w:p>
  </w:footnote>
  <w:footnote w:id="7">
    <w:p w14:paraId="444F55E4" w14:textId="77777777" w:rsidR="00050B46" w:rsidRPr="00AD2A6A" w:rsidRDefault="00050B46" w:rsidP="00050B46">
      <w:pPr>
        <w:pStyle w:val="11"/>
        <w:widowControl w:val="0"/>
        <w:spacing w:after="0" w:line="240" w:lineRule="auto"/>
        <w:ind w:firstLine="709"/>
        <w:contextualSpacing/>
        <w:jc w:val="both"/>
        <w:rPr>
          <w:rFonts w:ascii="Times New Roman" w:hAnsi="Times New Roman" w:cs="Times New Roman"/>
          <w:b/>
          <w:color w:val="FF0000"/>
          <w:sz w:val="24"/>
          <w:szCs w:val="24"/>
        </w:rPr>
      </w:pPr>
      <w:r w:rsidRPr="00983242">
        <w:rPr>
          <w:rFonts w:ascii="Times New Roman" w:hAnsi="Times New Roman" w:cs="Times New Roman"/>
          <w:sz w:val="24"/>
          <w:szCs w:val="24"/>
          <w:vertAlign w:val="superscript"/>
        </w:rPr>
        <w:footnoteRef/>
      </w:r>
      <w:r w:rsidRPr="0092178C">
        <w:rPr>
          <w:rFonts w:ascii="Times New Roman" w:hAnsi="Times New Roman" w:cs="Times New Roman"/>
          <w:color w:val="000000" w:themeColor="text1"/>
          <w:sz w:val="24"/>
          <w:szCs w:val="24"/>
        </w:rPr>
        <w:t xml:space="preserve">Шестопал, Е. Б. Политическая психология : учебник для вузов / Шестопал Е. Б. - Москва : Аспект Пресс, 2018. - 368 с. - ISBN 978-5-7567-0914-8. - Текст : электронный // URL : http://www.medcollegelib.ru/book/ISBN9785756709148.html (дата обращения: </w:t>
      </w:r>
      <w:r>
        <w:rPr>
          <w:rFonts w:ascii="Times New Roman" w:hAnsi="Times New Roman" w:cs="Times New Roman"/>
          <w:color w:val="000000" w:themeColor="text1"/>
          <w:sz w:val="24"/>
          <w:szCs w:val="24"/>
        </w:rPr>
        <w:t>12</w:t>
      </w:r>
      <w:r w:rsidRPr="0092178C">
        <w:rPr>
          <w:rFonts w:ascii="Times New Roman" w:hAnsi="Times New Roman" w:cs="Times New Roman"/>
          <w:color w:val="000000" w:themeColor="text1"/>
          <w:sz w:val="24"/>
          <w:szCs w:val="24"/>
        </w:rPr>
        <w:t>.05.2021). - Режим доступа: по подписке. Шестопал Е.Б</w:t>
      </w:r>
    </w:p>
  </w:footnote>
  <w:footnote w:id="8">
    <w:p w14:paraId="329EF7BA" w14:textId="77777777" w:rsidR="00050B46" w:rsidRPr="00BE52B0" w:rsidRDefault="00050B46" w:rsidP="00050B46">
      <w:pPr>
        <w:pStyle w:val="11"/>
        <w:widowControl w:val="0"/>
        <w:spacing w:after="0" w:line="240" w:lineRule="auto"/>
        <w:ind w:firstLine="709"/>
        <w:contextualSpacing/>
        <w:jc w:val="both"/>
        <w:rPr>
          <w:rFonts w:ascii="Times New Roman" w:hAnsi="Times New Roman" w:cs="Times New Roman"/>
          <w:b/>
          <w:color w:val="000000" w:themeColor="text1"/>
          <w:sz w:val="24"/>
          <w:szCs w:val="24"/>
        </w:rPr>
      </w:pPr>
      <w:r w:rsidRPr="00BE52B0">
        <w:rPr>
          <w:rStyle w:val="a7"/>
          <w:rFonts w:ascii="Times New Roman" w:hAnsi="Times New Roman" w:cs="Times New Roman"/>
          <w:color w:val="000000" w:themeColor="text1"/>
          <w:sz w:val="24"/>
          <w:szCs w:val="24"/>
        </w:rPr>
        <w:footnoteRef/>
      </w:r>
      <w:r w:rsidRPr="00BE52B0">
        <w:rPr>
          <w:rFonts w:ascii="Times New Roman" w:eastAsia="Times New Roman" w:hAnsi="Times New Roman" w:cs="Times New Roman"/>
          <w:color w:val="000000" w:themeColor="text1"/>
          <w:sz w:val="24"/>
          <w:szCs w:val="24"/>
        </w:rPr>
        <w:t>Куценко О. Сохраняют ли значения классовые основания политического участия? // Социология: теория, методы, маркетинг. 2006. № 3. С. 93.</w:t>
      </w:r>
      <w:r>
        <w:rPr>
          <w:rFonts w:ascii="Times New Roman" w:eastAsia="Times New Roman" w:hAnsi="Times New Roman" w:cs="Times New Roman"/>
          <w:color w:val="000000" w:themeColor="text1"/>
          <w:sz w:val="24"/>
          <w:szCs w:val="24"/>
        </w:rPr>
        <w:t xml:space="preserve">; </w:t>
      </w:r>
      <w:r w:rsidRPr="00BE52B0">
        <w:rPr>
          <w:rFonts w:ascii="Times New Roman" w:eastAsia="Times New Roman" w:hAnsi="Times New Roman" w:cs="Times New Roman"/>
          <w:color w:val="000000" w:themeColor="text1"/>
          <w:sz w:val="24"/>
          <w:szCs w:val="24"/>
        </w:rPr>
        <w:t>Лаврикова А.А. Пространство политического участия//Теории и проблемы политических исследований. №3(а) Т. 6. 2017 г. С. 118-126.</w:t>
      </w:r>
      <w:r>
        <w:rPr>
          <w:rFonts w:ascii="Times New Roman" w:eastAsia="Times New Roman" w:hAnsi="Times New Roman" w:cs="Times New Roman"/>
          <w:color w:val="000000" w:themeColor="text1"/>
          <w:sz w:val="24"/>
          <w:szCs w:val="24"/>
        </w:rPr>
        <w:t>;</w:t>
      </w:r>
      <w:r w:rsidRPr="00BE52B0">
        <w:rPr>
          <w:rFonts w:ascii="Times New Roman" w:eastAsia="Times New Roman" w:hAnsi="Times New Roman" w:cs="Times New Roman"/>
          <w:color w:val="000000" w:themeColor="text1"/>
          <w:sz w:val="24"/>
          <w:szCs w:val="24"/>
        </w:rPr>
        <w:t xml:space="preserve"> Иванова Е.М. Политическое участие граждан в системе местного самоуправления // </w:t>
      </w:r>
      <w:r w:rsidRPr="00BE52B0">
        <w:rPr>
          <w:rFonts w:ascii="Times New Roman" w:hAnsi="Times New Roman" w:cs="Times New Roman"/>
          <w:color w:val="000000" w:themeColor="text1"/>
          <w:sz w:val="24"/>
          <w:szCs w:val="24"/>
        </w:rPr>
        <w:t>ДЫЛЬНОВСКИЕ ЧТЕНИЯ. Материалы IV международной научно-практической конференции. 2017. С. 157-161.</w:t>
      </w:r>
    </w:p>
  </w:footnote>
  <w:footnote w:id="9">
    <w:p w14:paraId="179263A1" w14:textId="77777777" w:rsidR="00050B46" w:rsidRPr="00BE52B0" w:rsidRDefault="00050B46" w:rsidP="00050B46">
      <w:pPr>
        <w:pStyle w:val="11"/>
        <w:spacing w:after="0" w:line="240" w:lineRule="auto"/>
        <w:ind w:firstLine="709"/>
        <w:contextualSpacing/>
        <w:jc w:val="both"/>
        <w:rPr>
          <w:rFonts w:ascii="Times New Roman" w:hAnsi="Times New Roman" w:cs="Times New Roman"/>
          <w:color w:val="000000" w:themeColor="text1"/>
          <w:sz w:val="24"/>
          <w:szCs w:val="24"/>
        </w:rPr>
      </w:pPr>
      <w:r w:rsidRPr="00BE52B0">
        <w:rPr>
          <w:rFonts w:ascii="Times New Roman" w:hAnsi="Times New Roman" w:cs="Times New Roman"/>
          <w:color w:val="000000" w:themeColor="text1"/>
          <w:sz w:val="24"/>
          <w:szCs w:val="24"/>
          <w:vertAlign w:val="superscript"/>
        </w:rPr>
        <w:footnoteRef/>
      </w:r>
      <w:r w:rsidRPr="00BE52B0">
        <w:rPr>
          <w:rFonts w:ascii="Times New Roman" w:hAnsi="Times New Roman" w:cs="Times New Roman"/>
          <w:color w:val="000000" w:themeColor="text1"/>
          <w:sz w:val="24"/>
          <w:szCs w:val="24"/>
        </w:rPr>
        <w:t>Ковлер А.И., Смирнов В.В. Демократия и участие в политике. Критические очерки истории и теории. М., 1986</w:t>
      </w:r>
      <w:r>
        <w:rPr>
          <w:rFonts w:ascii="Times New Roman" w:hAnsi="Times New Roman" w:cs="Times New Roman"/>
          <w:color w:val="000000" w:themeColor="text1"/>
          <w:sz w:val="24"/>
          <w:szCs w:val="24"/>
        </w:rPr>
        <w:t>.</w:t>
      </w:r>
    </w:p>
  </w:footnote>
  <w:footnote w:id="10">
    <w:p w14:paraId="2B427440" w14:textId="77777777" w:rsidR="0006226B" w:rsidRPr="00E15AB9" w:rsidRDefault="0006226B" w:rsidP="00E15AB9">
      <w:pPr>
        <w:pStyle w:val="a5"/>
        <w:ind w:firstLine="709"/>
        <w:jc w:val="both"/>
        <w:rPr>
          <w:rFonts w:ascii="Times New Roman" w:hAnsi="Times New Roman" w:cs="Times New Roman"/>
          <w:sz w:val="24"/>
          <w:szCs w:val="24"/>
        </w:rPr>
      </w:pPr>
      <w:r w:rsidRPr="00E15AB9">
        <w:rPr>
          <w:rStyle w:val="a7"/>
          <w:rFonts w:ascii="Times New Roman" w:hAnsi="Times New Roman" w:cs="Times New Roman"/>
          <w:sz w:val="24"/>
          <w:szCs w:val="24"/>
        </w:rPr>
        <w:footnoteRef/>
      </w:r>
      <w:r w:rsidRPr="00E15AB9">
        <w:rPr>
          <w:rFonts w:ascii="Times New Roman" w:hAnsi="Times New Roman" w:cs="Times New Roman"/>
          <w:sz w:val="24"/>
          <w:szCs w:val="24"/>
        </w:rPr>
        <w:t xml:space="preserve"> Ужовский, В. С. Основные подходы к изучению форм политического участия и политической активности в трудах отечественных исследователей / В. С. Ужовский // Научный аспект. – 2022. – Т. 5, № 4. – С. 556-565. – </w:t>
      </w:r>
      <w:r w:rsidRPr="00E15AB9">
        <w:rPr>
          <w:rFonts w:ascii="Times New Roman" w:hAnsi="Times New Roman" w:cs="Times New Roman"/>
          <w:sz w:val="24"/>
          <w:szCs w:val="24"/>
          <w:lang w:val="en-US"/>
        </w:rPr>
        <w:t>EDN</w:t>
      </w:r>
      <w:r w:rsidRPr="00E15AB9">
        <w:rPr>
          <w:rFonts w:ascii="Times New Roman" w:hAnsi="Times New Roman" w:cs="Times New Roman"/>
          <w:sz w:val="24"/>
          <w:szCs w:val="24"/>
        </w:rPr>
        <w:t xml:space="preserve"> </w:t>
      </w:r>
      <w:r w:rsidRPr="00E15AB9">
        <w:rPr>
          <w:rFonts w:ascii="Times New Roman" w:hAnsi="Times New Roman" w:cs="Times New Roman"/>
          <w:sz w:val="24"/>
          <w:szCs w:val="24"/>
          <w:lang w:val="en-US"/>
        </w:rPr>
        <w:t>WCSCKR</w:t>
      </w:r>
      <w:r w:rsidRPr="00E15AB9">
        <w:rPr>
          <w:rFonts w:ascii="Times New Roman" w:hAnsi="Times New Roman" w:cs="Times New Roman"/>
          <w:sz w:val="24"/>
          <w:szCs w:val="24"/>
        </w:rPr>
        <w:t>.</w:t>
      </w:r>
    </w:p>
  </w:footnote>
  <w:footnote w:id="11">
    <w:p w14:paraId="04879AC3" w14:textId="59F02DC5" w:rsidR="0006226B" w:rsidRPr="00E15AB9" w:rsidRDefault="0006226B" w:rsidP="00E15AB9">
      <w:pPr>
        <w:pStyle w:val="a5"/>
        <w:ind w:firstLine="709"/>
        <w:jc w:val="both"/>
        <w:rPr>
          <w:rFonts w:ascii="Times New Roman" w:hAnsi="Times New Roman" w:cs="Times New Roman"/>
          <w:sz w:val="24"/>
          <w:szCs w:val="24"/>
        </w:rPr>
      </w:pPr>
      <w:r w:rsidRPr="00E15AB9">
        <w:rPr>
          <w:rStyle w:val="a7"/>
          <w:rFonts w:ascii="Times New Roman" w:hAnsi="Times New Roman" w:cs="Times New Roman"/>
          <w:sz w:val="24"/>
          <w:szCs w:val="24"/>
        </w:rPr>
        <w:footnoteRef/>
      </w:r>
      <w:r w:rsidRPr="00E15AB9">
        <w:rPr>
          <w:rFonts w:ascii="Times New Roman" w:hAnsi="Times New Roman" w:cs="Times New Roman"/>
          <w:sz w:val="24"/>
          <w:szCs w:val="24"/>
        </w:rPr>
        <w:t xml:space="preserve"> </w:t>
      </w:r>
      <w:r w:rsidRPr="00E15AB9">
        <w:rPr>
          <w:rFonts w:ascii="Times New Roman" w:hAnsi="Times New Roman" w:cs="Times New Roman"/>
          <w:sz w:val="24"/>
          <w:szCs w:val="24"/>
        </w:rPr>
        <w:t xml:space="preserve">Ужовский, В. С. </w:t>
      </w:r>
      <w:r w:rsidR="002D2983">
        <w:rPr>
          <w:rFonts w:ascii="Times New Roman" w:hAnsi="Times New Roman" w:cs="Times New Roman"/>
          <w:sz w:val="24"/>
          <w:szCs w:val="24"/>
        </w:rPr>
        <w:t>Слэктивизм</w:t>
      </w:r>
      <w:r w:rsidRPr="00E15AB9">
        <w:rPr>
          <w:rFonts w:ascii="Times New Roman" w:hAnsi="Times New Roman" w:cs="Times New Roman"/>
          <w:sz w:val="24"/>
          <w:szCs w:val="24"/>
        </w:rPr>
        <w:t xml:space="preserve"> - как форма политической мобилизации в цифровой среде / В. С. Ужовский // Глобальные социальные процессы 4.0: социокультурные трансформации в системе современных обществ : Сборник статей. Четвертая социологическая конференция молодых ученых, Санкт-Петербург, 16 декабря 2022 года. – Санкт-Петербург: Центр научно-производственных технологий "Астерион", 2023. – С. 35-40. – EDN RMWYSN.</w:t>
      </w:r>
    </w:p>
  </w:footnote>
  <w:footnote w:id="12">
    <w:p w14:paraId="2DF28DBE" w14:textId="2FF4F4EC" w:rsidR="0006226B" w:rsidRPr="00E15AB9" w:rsidRDefault="0006226B" w:rsidP="00E15AB9">
      <w:pPr>
        <w:pStyle w:val="a5"/>
        <w:ind w:firstLine="709"/>
        <w:jc w:val="both"/>
        <w:rPr>
          <w:rFonts w:ascii="Times New Roman" w:hAnsi="Times New Roman" w:cs="Times New Roman"/>
          <w:sz w:val="24"/>
          <w:szCs w:val="24"/>
        </w:rPr>
      </w:pPr>
      <w:r w:rsidRPr="00E15AB9">
        <w:rPr>
          <w:rStyle w:val="a7"/>
          <w:rFonts w:ascii="Times New Roman" w:hAnsi="Times New Roman" w:cs="Times New Roman"/>
          <w:sz w:val="24"/>
          <w:szCs w:val="24"/>
        </w:rPr>
        <w:footnoteRef/>
      </w:r>
      <w:r w:rsidRPr="00E15AB9">
        <w:rPr>
          <w:rFonts w:ascii="Times New Roman" w:hAnsi="Times New Roman" w:cs="Times New Roman"/>
          <w:sz w:val="24"/>
          <w:szCs w:val="24"/>
        </w:rPr>
        <w:t xml:space="preserve"> </w:t>
      </w:r>
      <w:r w:rsidRPr="00E15AB9">
        <w:rPr>
          <w:rFonts w:ascii="Times New Roman" w:hAnsi="Times New Roman" w:cs="Times New Roman"/>
          <w:sz w:val="24"/>
          <w:szCs w:val="24"/>
        </w:rPr>
        <w:t>Ужовский, В. С. Специфика интернет-коммуникации между органами местного самоуправления и населением региона в условиях коронавирусной инфекции COVID-19 / В. С. Ужовский // Глобальные социальные процессы 3.0: социальное управление и экономическое развитие в цифровом обществе : сборник статей, Санкт-Петербург, 17 декабря 2021 года / Российско-Китайский Центр сравнительных социальных, экономических и политических исследований направления «Социология» СПбГУ; Российско-китайское социологическое студенческое научное общество СПбГУ. – Санкт-Петербург: Центр научно-информационных технологий "Астерион", 2022. – С. 104-108. – EDN SGJRHC.</w:t>
      </w:r>
    </w:p>
  </w:footnote>
  <w:footnote w:id="13">
    <w:p w14:paraId="0F5F0A8F" w14:textId="64C3211D" w:rsidR="00E15AB9" w:rsidRDefault="00E15AB9" w:rsidP="00E15AB9">
      <w:pPr>
        <w:pStyle w:val="a5"/>
        <w:ind w:firstLine="709"/>
        <w:jc w:val="both"/>
      </w:pPr>
      <w:r w:rsidRPr="00E15AB9">
        <w:rPr>
          <w:rStyle w:val="a7"/>
          <w:rFonts w:ascii="Times New Roman" w:hAnsi="Times New Roman" w:cs="Times New Roman"/>
          <w:sz w:val="24"/>
          <w:szCs w:val="24"/>
        </w:rPr>
        <w:footnoteRef/>
      </w:r>
      <w:r w:rsidRPr="00E15AB9">
        <w:rPr>
          <w:rFonts w:ascii="Times New Roman" w:hAnsi="Times New Roman" w:cs="Times New Roman"/>
          <w:sz w:val="24"/>
          <w:szCs w:val="24"/>
        </w:rPr>
        <w:t xml:space="preserve"> </w:t>
      </w:r>
      <w:r w:rsidRPr="00E15AB9">
        <w:rPr>
          <w:rFonts w:ascii="Times New Roman" w:hAnsi="Times New Roman" w:cs="Times New Roman"/>
          <w:sz w:val="24"/>
          <w:szCs w:val="24"/>
        </w:rPr>
        <w:t>Ужовский, В. С. Особенности проявления цифровой политической активности на региональном уровне политики (на примере Саратовской области) / В. С. Ужовский // Социология в постглобальном мире : Материалы всероссийской научной конференции, Санкт-Петербург, 17–19 ноября 2022 года. – Санкт-Петербург: ООО "Скифия-принт", 2022. – С. 481-482. – EDN KKBLXB.</w:t>
      </w:r>
    </w:p>
  </w:footnote>
  <w:footnote w:id="14">
    <w:p w14:paraId="67414C7E" w14:textId="1081267F" w:rsidR="00910466" w:rsidRPr="005E0C0B" w:rsidRDefault="00910466">
      <w:pPr>
        <w:pStyle w:val="a5"/>
        <w:rPr>
          <w:lang w:val="en-US"/>
        </w:rPr>
      </w:pPr>
      <w:r>
        <w:rPr>
          <w:rStyle w:val="a7"/>
        </w:rPr>
        <w:footnoteRef/>
      </w:r>
      <w:r>
        <w:t xml:space="preserve"> </w:t>
      </w:r>
      <w:r w:rsidRPr="00CA0C6F">
        <w:rPr>
          <w:rFonts w:ascii="Times New Roman" w:hAnsi="Times New Roman" w:cs="Times New Roman"/>
          <w:color w:val="000000" w:themeColor="text1"/>
          <w:sz w:val="24"/>
          <w:szCs w:val="24"/>
        </w:rPr>
        <w:t>Хабермас Ю. Демократия. Разум. Нравственность/ Ю. Хабермас. М</w:t>
      </w:r>
      <w:r w:rsidRPr="002A2175">
        <w:rPr>
          <w:rFonts w:ascii="Times New Roman" w:hAnsi="Times New Roman" w:cs="Times New Roman"/>
          <w:color w:val="000000" w:themeColor="text1"/>
          <w:sz w:val="24"/>
          <w:szCs w:val="24"/>
        </w:rPr>
        <w:t xml:space="preserve">.: </w:t>
      </w:r>
      <w:r w:rsidRPr="00CA0C6F">
        <w:rPr>
          <w:rFonts w:ascii="Times New Roman" w:hAnsi="Times New Roman" w:cs="Times New Roman"/>
          <w:color w:val="000000" w:themeColor="text1"/>
          <w:sz w:val="24"/>
          <w:szCs w:val="24"/>
          <w:lang w:val="en-US"/>
        </w:rPr>
        <w:t>Academia</w:t>
      </w:r>
      <w:r w:rsidRPr="002A2175">
        <w:rPr>
          <w:rFonts w:ascii="Times New Roman" w:hAnsi="Times New Roman" w:cs="Times New Roman"/>
          <w:color w:val="000000" w:themeColor="text1"/>
          <w:sz w:val="24"/>
          <w:szCs w:val="24"/>
        </w:rPr>
        <w:t xml:space="preserve">, 1995.  </w:t>
      </w:r>
      <w:r w:rsidRPr="005E0C0B">
        <w:rPr>
          <w:rFonts w:ascii="Times New Roman" w:hAnsi="Times New Roman" w:cs="Times New Roman"/>
          <w:color w:val="000000" w:themeColor="text1"/>
          <w:sz w:val="24"/>
          <w:szCs w:val="24"/>
          <w:lang w:val="en-US"/>
        </w:rPr>
        <w:t xml:space="preserve">256 </w:t>
      </w:r>
      <w:r w:rsidRPr="00CA0C6F">
        <w:rPr>
          <w:rFonts w:ascii="Times New Roman" w:hAnsi="Times New Roman" w:cs="Times New Roman"/>
          <w:color w:val="000000" w:themeColor="text1"/>
          <w:sz w:val="24"/>
          <w:szCs w:val="24"/>
        </w:rPr>
        <w:t>с</w:t>
      </w:r>
      <w:r w:rsidRPr="005E0C0B">
        <w:rPr>
          <w:rFonts w:ascii="Times New Roman" w:hAnsi="Times New Roman" w:cs="Times New Roman"/>
          <w:color w:val="000000" w:themeColor="text1"/>
          <w:sz w:val="24"/>
          <w:szCs w:val="24"/>
          <w:lang w:val="en-US"/>
        </w:rPr>
        <w:t>.</w:t>
      </w:r>
    </w:p>
  </w:footnote>
  <w:footnote w:id="15">
    <w:p w14:paraId="2F733A36" w14:textId="56172AD7" w:rsidR="00910466" w:rsidRPr="00D4721D" w:rsidRDefault="00910466">
      <w:pPr>
        <w:pStyle w:val="a5"/>
        <w:rPr>
          <w:rFonts w:ascii="Times New Roman" w:hAnsi="Times New Roman" w:cs="Times New Roman"/>
          <w:sz w:val="24"/>
          <w:szCs w:val="24"/>
        </w:rPr>
      </w:pPr>
      <w:r w:rsidRPr="00D4721D">
        <w:rPr>
          <w:rStyle w:val="a7"/>
          <w:rFonts w:ascii="Times New Roman" w:hAnsi="Times New Roman" w:cs="Times New Roman"/>
          <w:sz w:val="24"/>
          <w:szCs w:val="24"/>
        </w:rPr>
        <w:footnoteRef/>
      </w:r>
      <w:r w:rsidRPr="00D4721D">
        <w:rPr>
          <w:rFonts w:ascii="Times New Roman" w:hAnsi="Times New Roman" w:cs="Times New Roman"/>
          <w:sz w:val="24"/>
          <w:szCs w:val="24"/>
          <w:lang w:val="en-US"/>
        </w:rPr>
        <w:t xml:space="preserve"> Putnam R. Bowling alone. The Collaps and revival of American community. </w:t>
      </w:r>
      <w:r w:rsidRPr="00D4721D">
        <w:rPr>
          <w:rFonts w:ascii="Times New Roman" w:hAnsi="Times New Roman" w:cs="Times New Roman"/>
          <w:sz w:val="24"/>
          <w:szCs w:val="24"/>
        </w:rPr>
        <w:t>N. Y., 2000.</w:t>
      </w:r>
    </w:p>
  </w:footnote>
  <w:footnote w:id="16">
    <w:p w14:paraId="0797F60D" w14:textId="1EB53C8B" w:rsidR="00D4721D" w:rsidRPr="00D4721D" w:rsidRDefault="00D4721D">
      <w:pPr>
        <w:pStyle w:val="a5"/>
        <w:rPr>
          <w:rFonts w:ascii="Times New Roman" w:hAnsi="Times New Roman" w:cs="Times New Roman"/>
          <w:sz w:val="24"/>
          <w:szCs w:val="24"/>
        </w:rPr>
      </w:pPr>
      <w:r w:rsidRPr="00D4721D">
        <w:rPr>
          <w:rStyle w:val="a7"/>
          <w:rFonts w:ascii="Times New Roman" w:hAnsi="Times New Roman" w:cs="Times New Roman"/>
          <w:sz w:val="24"/>
          <w:szCs w:val="24"/>
        </w:rPr>
        <w:footnoteRef/>
      </w:r>
      <w:r w:rsidRPr="00D4721D">
        <w:rPr>
          <w:rFonts w:ascii="Times New Roman" w:hAnsi="Times New Roman" w:cs="Times New Roman"/>
          <w:sz w:val="24"/>
          <w:szCs w:val="24"/>
        </w:rPr>
        <w:t xml:space="preserve"> </w:t>
      </w:r>
      <w:r w:rsidRPr="00D4721D">
        <w:rPr>
          <w:rFonts w:ascii="Times New Roman" w:hAnsi="Times New Roman" w:cs="Times New Roman"/>
          <w:color w:val="333333"/>
          <w:sz w:val="24"/>
          <w:szCs w:val="24"/>
          <w:shd w:val="clear" w:color="auto" w:fill="FFFFFF"/>
        </w:rPr>
        <w:t>Самсонова Т.Н. Ч. Мерриам: у истоков создания «новой науки о политике» Социально-политический журнал. 1996. №5. 154-162.</w:t>
      </w:r>
    </w:p>
  </w:footnote>
  <w:footnote w:id="17">
    <w:p w14:paraId="79EF06EE" w14:textId="78A147EB" w:rsidR="00D4721D" w:rsidRDefault="00D4721D">
      <w:pPr>
        <w:pStyle w:val="a5"/>
      </w:pPr>
      <w:r w:rsidRPr="00D4721D">
        <w:rPr>
          <w:rStyle w:val="a7"/>
          <w:rFonts w:ascii="Times New Roman" w:hAnsi="Times New Roman" w:cs="Times New Roman"/>
          <w:sz w:val="24"/>
          <w:szCs w:val="24"/>
        </w:rPr>
        <w:footnoteRef/>
      </w:r>
      <w:r w:rsidRPr="00D4721D">
        <w:rPr>
          <w:rFonts w:ascii="Times New Roman" w:hAnsi="Times New Roman" w:cs="Times New Roman"/>
          <w:sz w:val="24"/>
          <w:szCs w:val="24"/>
        </w:rPr>
        <w:t xml:space="preserve"> Анисимова, О. В. Социально-психологический анализ проблемы абсентеизма / О. В. Анисимова // Ученые записки Педагогического института СГУ им. Н.Г. Чернышевского. Серия: Психология. Педагогика. – 2009. – № 1. – С. 41-46.</w:t>
      </w:r>
      <w:r w:rsidRPr="00D4721D">
        <w:t xml:space="preserve"> </w:t>
      </w:r>
    </w:p>
  </w:footnote>
  <w:footnote w:id="18">
    <w:p w14:paraId="2129DB7E" w14:textId="67BB84FC" w:rsidR="00D4721D" w:rsidRPr="00E43D97" w:rsidRDefault="00D4721D" w:rsidP="00E43D97">
      <w:pPr>
        <w:pStyle w:val="a5"/>
        <w:ind w:firstLine="709"/>
        <w:jc w:val="both"/>
        <w:rPr>
          <w:rFonts w:ascii="Times New Roman" w:hAnsi="Times New Roman" w:cs="Times New Roman"/>
          <w:sz w:val="24"/>
          <w:szCs w:val="24"/>
        </w:rPr>
      </w:pPr>
      <w:r w:rsidRPr="00E43D97">
        <w:rPr>
          <w:rStyle w:val="a7"/>
          <w:rFonts w:ascii="Times New Roman" w:hAnsi="Times New Roman" w:cs="Times New Roman"/>
          <w:sz w:val="24"/>
          <w:szCs w:val="24"/>
        </w:rPr>
        <w:footnoteRef/>
      </w:r>
      <w:r w:rsidRPr="00E43D97">
        <w:rPr>
          <w:rFonts w:ascii="Times New Roman" w:hAnsi="Times New Roman" w:cs="Times New Roman"/>
          <w:sz w:val="24"/>
          <w:szCs w:val="24"/>
        </w:rPr>
        <w:t xml:space="preserve"> Алексеев, А. В. К вопросу о возрастающей роли хэштег активизма в современном мире / А. В. Алексеев, З. А. Новикова // Развитие науки и практики в глобально меняющемся мире в условиях рисков (шифр -МКРНП) : СБОРНИК МАТЕРИАЛОВ VI МЕЖДУНАРОДНОЙ НАУЧНО-ПРАКТИЧЕСКОЙ КОНФЕРЕНЦИИ, Москва, 15 октября 2021 года. – Москва: ООО "Институт развития образования и консалтинга", 2021. – С. 83-86.</w:t>
      </w:r>
    </w:p>
  </w:footnote>
  <w:footnote w:id="19">
    <w:p w14:paraId="29AA4296" w14:textId="45F9D8DC" w:rsidR="006B4DEE" w:rsidRPr="005E0C0B" w:rsidRDefault="006B4DEE" w:rsidP="00E43D97">
      <w:pPr>
        <w:pStyle w:val="a5"/>
        <w:ind w:firstLine="709"/>
        <w:jc w:val="both"/>
        <w:rPr>
          <w:lang w:val="en-US"/>
        </w:rPr>
      </w:pPr>
      <w:r w:rsidRPr="00E43D97">
        <w:rPr>
          <w:rStyle w:val="a7"/>
          <w:rFonts w:ascii="Times New Roman" w:hAnsi="Times New Roman" w:cs="Times New Roman"/>
          <w:sz w:val="24"/>
          <w:szCs w:val="24"/>
        </w:rPr>
        <w:footnoteRef/>
      </w:r>
      <w:r w:rsidRPr="00E43D97">
        <w:rPr>
          <w:rFonts w:ascii="Times New Roman" w:hAnsi="Times New Roman" w:cs="Times New Roman"/>
          <w:sz w:val="24"/>
          <w:szCs w:val="24"/>
        </w:rPr>
        <w:t xml:space="preserve"> </w:t>
      </w:r>
      <w:r w:rsidR="00E43D97" w:rsidRPr="00E43D97">
        <w:rPr>
          <w:rFonts w:ascii="Times New Roman" w:hAnsi="Times New Roman" w:cs="Times New Roman"/>
          <w:sz w:val="24"/>
          <w:szCs w:val="24"/>
        </w:rPr>
        <w:t xml:space="preserve">Подобуева, В. А. Эффективность </w:t>
      </w:r>
      <w:r w:rsidR="002D2983">
        <w:rPr>
          <w:rFonts w:ascii="Times New Roman" w:hAnsi="Times New Roman" w:cs="Times New Roman"/>
          <w:sz w:val="24"/>
          <w:szCs w:val="24"/>
        </w:rPr>
        <w:t>слэктивизм</w:t>
      </w:r>
      <w:r w:rsidR="00E43D97" w:rsidRPr="00E43D97">
        <w:rPr>
          <w:rFonts w:ascii="Times New Roman" w:hAnsi="Times New Roman" w:cs="Times New Roman"/>
          <w:sz w:val="24"/>
          <w:szCs w:val="24"/>
        </w:rPr>
        <w:t xml:space="preserve">а как канала коммуникации между властью и обществом / В. А. Подобуева, О. Е. Гришин // Возможности и угрозы цифрового общества : Материалы Всероссийской научно-практической конференции, Ярославль, 21–22 апреля 2022 года / Под редакцией А.В. Соколова, А. А. Фролова. – Ярославль: Общество с ограниченной ответственностью </w:t>
      </w:r>
      <w:r w:rsidR="00E43D97" w:rsidRPr="005E0C0B">
        <w:rPr>
          <w:rFonts w:ascii="Times New Roman" w:hAnsi="Times New Roman" w:cs="Times New Roman"/>
          <w:sz w:val="24"/>
          <w:szCs w:val="24"/>
          <w:lang w:val="en-US"/>
        </w:rPr>
        <w:t>"</w:t>
      </w:r>
      <w:r w:rsidR="00E43D97" w:rsidRPr="00E43D97">
        <w:rPr>
          <w:rFonts w:ascii="Times New Roman" w:hAnsi="Times New Roman" w:cs="Times New Roman"/>
          <w:sz w:val="24"/>
          <w:szCs w:val="24"/>
        </w:rPr>
        <w:t>Цифровая</w:t>
      </w:r>
      <w:r w:rsidR="00E43D97" w:rsidRPr="005E0C0B">
        <w:rPr>
          <w:rFonts w:ascii="Times New Roman" w:hAnsi="Times New Roman" w:cs="Times New Roman"/>
          <w:sz w:val="24"/>
          <w:szCs w:val="24"/>
          <w:lang w:val="en-US"/>
        </w:rPr>
        <w:t xml:space="preserve"> </w:t>
      </w:r>
      <w:r w:rsidR="00E43D97" w:rsidRPr="00E43D97">
        <w:rPr>
          <w:rFonts w:ascii="Times New Roman" w:hAnsi="Times New Roman" w:cs="Times New Roman"/>
          <w:sz w:val="24"/>
          <w:szCs w:val="24"/>
        </w:rPr>
        <w:t>типография</w:t>
      </w:r>
      <w:r w:rsidR="00E43D97" w:rsidRPr="005E0C0B">
        <w:rPr>
          <w:rFonts w:ascii="Times New Roman" w:hAnsi="Times New Roman" w:cs="Times New Roman"/>
          <w:sz w:val="24"/>
          <w:szCs w:val="24"/>
          <w:lang w:val="en-US"/>
        </w:rPr>
        <w:t xml:space="preserve">", 2022. – </w:t>
      </w:r>
      <w:r w:rsidR="00E43D97" w:rsidRPr="00E43D97">
        <w:rPr>
          <w:rFonts w:ascii="Times New Roman" w:hAnsi="Times New Roman" w:cs="Times New Roman"/>
          <w:sz w:val="24"/>
          <w:szCs w:val="24"/>
        </w:rPr>
        <w:t>С</w:t>
      </w:r>
      <w:r w:rsidR="00E43D97" w:rsidRPr="005E0C0B">
        <w:rPr>
          <w:rFonts w:ascii="Times New Roman" w:hAnsi="Times New Roman" w:cs="Times New Roman"/>
          <w:sz w:val="24"/>
          <w:szCs w:val="24"/>
          <w:lang w:val="en-US"/>
        </w:rPr>
        <w:t xml:space="preserve">. 96-100. </w:t>
      </w:r>
    </w:p>
  </w:footnote>
  <w:footnote w:id="20">
    <w:p w14:paraId="7CC59348" w14:textId="297DA745" w:rsidR="00E43D97" w:rsidRPr="00E43D97" w:rsidRDefault="00E43D97" w:rsidP="00E43D97">
      <w:pPr>
        <w:pStyle w:val="a5"/>
        <w:ind w:firstLine="709"/>
        <w:jc w:val="both"/>
        <w:rPr>
          <w:rFonts w:ascii="Times New Roman" w:hAnsi="Times New Roman" w:cs="Times New Roman"/>
          <w:sz w:val="24"/>
          <w:szCs w:val="24"/>
        </w:rPr>
      </w:pPr>
      <w:r w:rsidRPr="00E43D97">
        <w:rPr>
          <w:rStyle w:val="a7"/>
          <w:rFonts w:ascii="Times New Roman" w:hAnsi="Times New Roman" w:cs="Times New Roman"/>
          <w:sz w:val="24"/>
          <w:szCs w:val="24"/>
        </w:rPr>
        <w:footnoteRef/>
      </w:r>
      <w:r w:rsidRPr="00E43D97">
        <w:rPr>
          <w:rFonts w:ascii="Times New Roman" w:hAnsi="Times New Roman" w:cs="Times New Roman"/>
          <w:sz w:val="24"/>
          <w:szCs w:val="24"/>
          <w:lang w:val="en-US"/>
        </w:rPr>
        <w:t xml:space="preserve"> </w:t>
      </w:r>
      <w:r w:rsidRPr="00E43D97">
        <w:rPr>
          <w:rFonts w:ascii="Times New Roman" w:eastAsia="Times New Roman" w:hAnsi="Times New Roman" w:cs="Times New Roman"/>
          <w:color w:val="000000" w:themeColor="text1"/>
          <w:sz w:val="24"/>
          <w:szCs w:val="24"/>
          <w:lang w:val="en-US"/>
        </w:rPr>
        <w:t>Verba S., Nue N. Partizipation in America: Political Democracy and Social Equality. N</w:t>
      </w:r>
      <w:r w:rsidRPr="00E43D97">
        <w:rPr>
          <w:rFonts w:ascii="Times New Roman" w:eastAsia="Times New Roman" w:hAnsi="Times New Roman" w:cs="Times New Roman"/>
          <w:color w:val="000000" w:themeColor="text1"/>
          <w:sz w:val="24"/>
          <w:szCs w:val="24"/>
        </w:rPr>
        <w:t>.</w:t>
      </w:r>
      <w:r w:rsidRPr="00E43D97">
        <w:rPr>
          <w:rFonts w:ascii="Times New Roman" w:eastAsia="Times New Roman" w:hAnsi="Times New Roman" w:cs="Times New Roman"/>
          <w:color w:val="000000" w:themeColor="text1"/>
          <w:sz w:val="24"/>
          <w:szCs w:val="24"/>
          <w:lang w:val="en-US"/>
        </w:rPr>
        <w:t>Y</w:t>
      </w:r>
      <w:r w:rsidRPr="00E43D97">
        <w:rPr>
          <w:rFonts w:ascii="Times New Roman" w:eastAsia="Times New Roman" w:hAnsi="Times New Roman" w:cs="Times New Roman"/>
          <w:color w:val="000000" w:themeColor="text1"/>
          <w:sz w:val="24"/>
          <w:szCs w:val="24"/>
        </w:rPr>
        <w:t xml:space="preserve">., 1972. </w:t>
      </w:r>
      <w:r w:rsidRPr="00E43D97">
        <w:rPr>
          <w:rFonts w:ascii="Times New Roman" w:eastAsia="Times New Roman" w:hAnsi="Times New Roman" w:cs="Times New Roman"/>
          <w:color w:val="000000" w:themeColor="text1"/>
          <w:sz w:val="24"/>
          <w:szCs w:val="24"/>
          <w:lang w:val="en-US"/>
        </w:rPr>
        <w:t>P</w:t>
      </w:r>
      <w:r w:rsidRPr="00E43D97">
        <w:rPr>
          <w:rFonts w:ascii="Times New Roman" w:eastAsia="Times New Roman" w:hAnsi="Times New Roman" w:cs="Times New Roman"/>
          <w:color w:val="000000" w:themeColor="text1"/>
          <w:sz w:val="24"/>
          <w:szCs w:val="24"/>
        </w:rPr>
        <w:t>.73.</w:t>
      </w:r>
    </w:p>
  </w:footnote>
  <w:footnote w:id="21">
    <w:p w14:paraId="7DBA8EC2" w14:textId="6A48A55A" w:rsidR="00E43D97" w:rsidRPr="00E43D97" w:rsidRDefault="00E43D97" w:rsidP="00E43D97">
      <w:pPr>
        <w:pStyle w:val="a5"/>
        <w:ind w:firstLine="709"/>
        <w:jc w:val="both"/>
        <w:rPr>
          <w:rFonts w:ascii="Times New Roman" w:hAnsi="Times New Roman" w:cs="Times New Roman"/>
          <w:sz w:val="24"/>
          <w:szCs w:val="24"/>
        </w:rPr>
      </w:pPr>
      <w:r w:rsidRPr="00E43D97">
        <w:rPr>
          <w:rStyle w:val="a7"/>
          <w:rFonts w:ascii="Times New Roman" w:hAnsi="Times New Roman" w:cs="Times New Roman"/>
          <w:sz w:val="24"/>
          <w:szCs w:val="24"/>
        </w:rPr>
        <w:footnoteRef/>
      </w:r>
      <w:r w:rsidRPr="00E43D97">
        <w:rPr>
          <w:rFonts w:ascii="Times New Roman" w:hAnsi="Times New Roman" w:cs="Times New Roman"/>
          <w:sz w:val="24"/>
          <w:szCs w:val="24"/>
        </w:rPr>
        <w:t xml:space="preserve"> Вебер М. Харизматическое господство. – Москва: Весь мир, 1988. – 147 с.</w:t>
      </w:r>
    </w:p>
  </w:footnote>
  <w:footnote w:id="22">
    <w:p w14:paraId="5CE85E09" w14:textId="1624FD06" w:rsidR="00E43D97" w:rsidRPr="00F17635" w:rsidRDefault="00E43D97" w:rsidP="00E43D97">
      <w:pPr>
        <w:pStyle w:val="a5"/>
        <w:ind w:firstLine="709"/>
        <w:jc w:val="both"/>
        <w:rPr>
          <w:rFonts w:ascii="Times New Roman" w:hAnsi="Times New Roman" w:cs="Times New Roman"/>
          <w:sz w:val="24"/>
          <w:szCs w:val="24"/>
          <w:lang w:val="en-US"/>
        </w:rPr>
      </w:pPr>
      <w:r w:rsidRPr="00E43D97">
        <w:rPr>
          <w:rStyle w:val="a7"/>
          <w:rFonts w:ascii="Times New Roman" w:hAnsi="Times New Roman" w:cs="Times New Roman"/>
          <w:sz w:val="24"/>
          <w:szCs w:val="24"/>
        </w:rPr>
        <w:footnoteRef/>
      </w:r>
      <w:r w:rsidRPr="00E43D97">
        <w:rPr>
          <w:rFonts w:ascii="Times New Roman" w:hAnsi="Times New Roman" w:cs="Times New Roman"/>
          <w:sz w:val="24"/>
          <w:szCs w:val="24"/>
          <w:lang w:val="en-US"/>
        </w:rPr>
        <w:t xml:space="preserve"> Merton R. K. Bureaucratic Structure and Personality // Merton R. K. Social Theory and Social Structure/ Robert K. Merton. </w:t>
      </w:r>
      <w:r w:rsidRPr="00F17635">
        <w:rPr>
          <w:rFonts w:ascii="Times New Roman" w:hAnsi="Times New Roman" w:cs="Times New Roman"/>
          <w:sz w:val="24"/>
          <w:szCs w:val="24"/>
          <w:lang w:val="en-US"/>
        </w:rPr>
        <w:t>Enl. ed. New York: Free press, 1957. P. 195–206</w:t>
      </w:r>
    </w:p>
  </w:footnote>
  <w:footnote w:id="23">
    <w:p w14:paraId="1439172F" w14:textId="53D3AB2C" w:rsidR="00F17635" w:rsidRPr="00F17635" w:rsidRDefault="00F17635" w:rsidP="00E73819">
      <w:pPr>
        <w:pStyle w:val="a5"/>
        <w:jc w:val="both"/>
        <w:rPr>
          <w:rFonts w:ascii="Times New Roman" w:hAnsi="Times New Roman" w:cs="Times New Roman"/>
          <w:sz w:val="24"/>
          <w:szCs w:val="24"/>
        </w:rPr>
      </w:pPr>
      <w:r w:rsidRPr="00F17635">
        <w:rPr>
          <w:rStyle w:val="a7"/>
          <w:rFonts w:ascii="Times New Roman" w:hAnsi="Times New Roman" w:cs="Times New Roman"/>
          <w:sz w:val="24"/>
          <w:szCs w:val="24"/>
        </w:rPr>
        <w:footnoteRef/>
      </w:r>
      <w:r w:rsidRPr="00F17635">
        <w:rPr>
          <w:rFonts w:ascii="Times New Roman" w:hAnsi="Times New Roman" w:cs="Times New Roman"/>
          <w:sz w:val="24"/>
          <w:szCs w:val="24"/>
        </w:rPr>
        <w:t>Энгельс</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Ф</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Анти</w:t>
      </w:r>
      <w:r w:rsidRPr="00E73819">
        <w:rPr>
          <w:rFonts w:ascii="Times New Roman" w:hAnsi="Times New Roman" w:cs="Times New Roman"/>
          <w:sz w:val="24"/>
          <w:szCs w:val="24"/>
        </w:rPr>
        <w:t>-</w:t>
      </w:r>
      <w:r w:rsidRPr="00F17635">
        <w:rPr>
          <w:rFonts w:ascii="Times New Roman" w:hAnsi="Times New Roman" w:cs="Times New Roman"/>
          <w:sz w:val="24"/>
          <w:szCs w:val="24"/>
        </w:rPr>
        <w:t>Дюринг</w:t>
      </w:r>
      <w:r w:rsidRPr="00E73819">
        <w:rPr>
          <w:rFonts w:ascii="Times New Roman" w:hAnsi="Times New Roman" w:cs="Times New Roman"/>
          <w:sz w:val="24"/>
          <w:szCs w:val="24"/>
        </w:rPr>
        <w:t xml:space="preserve"> // </w:t>
      </w:r>
      <w:r w:rsidRPr="00F17635">
        <w:rPr>
          <w:rFonts w:ascii="Times New Roman" w:hAnsi="Times New Roman" w:cs="Times New Roman"/>
          <w:sz w:val="24"/>
          <w:szCs w:val="24"/>
        </w:rPr>
        <w:t>Маркс</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К</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и</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Энгельс</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Ф</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Соч</w:t>
      </w:r>
      <w:r w:rsidRPr="00E73819">
        <w:rPr>
          <w:rFonts w:ascii="Times New Roman" w:hAnsi="Times New Roman" w:cs="Times New Roman"/>
          <w:sz w:val="24"/>
          <w:szCs w:val="24"/>
        </w:rPr>
        <w:t xml:space="preserve">. </w:t>
      </w:r>
      <w:r w:rsidRPr="00F17635">
        <w:rPr>
          <w:rFonts w:ascii="Times New Roman" w:hAnsi="Times New Roman" w:cs="Times New Roman"/>
          <w:sz w:val="24"/>
          <w:szCs w:val="24"/>
        </w:rPr>
        <w:t>Т</w:t>
      </w:r>
      <w:r w:rsidRPr="00E73819">
        <w:rPr>
          <w:rFonts w:ascii="Times New Roman" w:hAnsi="Times New Roman" w:cs="Times New Roman"/>
          <w:sz w:val="24"/>
          <w:szCs w:val="24"/>
        </w:rPr>
        <w:t xml:space="preserve">. 20. </w:t>
      </w:r>
      <w:r w:rsidRPr="00F17635">
        <w:rPr>
          <w:rFonts w:ascii="Times New Roman" w:hAnsi="Times New Roman" w:cs="Times New Roman"/>
          <w:sz w:val="24"/>
          <w:szCs w:val="24"/>
        </w:rPr>
        <w:t>С. 281. – М.: Государственное издательство политической литературы, 1975. – 607 с.</w:t>
      </w:r>
    </w:p>
  </w:footnote>
  <w:footnote w:id="24">
    <w:p w14:paraId="24837486" w14:textId="0AEFAF3D" w:rsidR="001528F8" w:rsidRPr="001528F8" w:rsidRDefault="001528F8" w:rsidP="001528F8">
      <w:pPr>
        <w:pStyle w:val="a5"/>
        <w:ind w:firstLine="709"/>
        <w:jc w:val="both"/>
        <w:rPr>
          <w:rFonts w:ascii="Times New Roman" w:hAnsi="Times New Roman" w:cs="Times New Roman"/>
          <w:sz w:val="24"/>
          <w:szCs w:val="24"/>
        </w:rPr>
      </w:pPr>
      <w:r w:rsidRPr="001528F8">
        <w:rPr>
          <w:rStyle w:val="a7"/>
          <w:rFonts w:ascii="Times New Roman" w:hAnsi="Times New Roman" w:cs="Times New Roman"/>
          <w:sz w:val="24"/>
          <w:szCs w:val="24"/>
        </w:rPr>
        <w:footnoteRef/>
      </w:r>
      <w:r w:rsidRPr="001528F8">
        <w:rPr>
          <w:rFonts w:ascii="Times New Roman" w:hAnsi="Times New Roman" w:cs="Times New Roman"/>
          <w:sz w:val="24"/>
          <w:szCs w:val="24"/>
        </w:rPr>
        <w:t xml:space="preserve"> Макс Вебер. «Протестантская этика и дух капитализма» // tower-libertas URL: http://tower-libertas.ru/wp-content/uploads/2013/10/Max_Veber_-_Protestantskaya_etika_i_dukh_kapital.pdf (дата обращения: 16.12.2022)</w:t>
      </w:r>
      <w:r>
        <w:rPr>
          <w:rFonts w:ascii="Times New Roman" w:hAnsi="Times New Roman" w:cs="Times New Roman"/>
          <w:sz w:val="24"/>
          <w:szCs w:val="24"/>
        </w:rPr>
        <w:t xml:space="preserve"> </w:t>
      </w:r>
      <w:r w:rsidRPr="00F17635">
        <w:rPr>
          <w:rFonts w:ascii="Times New Roman" w:hAnsi="Times New Roman" w:cs="Times New Roman"/>
          <w:sz w:val="24"/>
          <w:szCs w:val="24"/>
        </w:rPr>
        <w:t>–</w:t>
      </w:r>
      <w:r>
        <w:rPr>
          <w:rFonts w:ascii="Times New Roman" w:hAnsi="Times New Roman" w:cs="Times New Roman"/>
          <w:sz w:val="24"/>
          <w:szCs w:val="24"/>
        </w:rPr>
        <w:t xml:space="preserve"> 44 с.</w:t>
      </w:r>
    </w:p>
  </w:footnote>
  <w:footnote w:id="25">
    <w:p w14:paraId="27C08AC7" w14:textId="2CFBF4B3" w:rsidR="001528F8" w:rsidRPr="001528F8" w:rsidRDefault="001528F8" w:rsidP="001528F8">
      <w:pPr>
        <w:pStyle w:val="a5"/>
        <w:ind w:firstLine="709"/>
        <w:jc w:val="both"/>
        <w:rPr>
          <w:rFonts w:ascii="Times New Roman" w:hAnsi="Times New Roman" w:cs="Times New Roman"/>
          <w:sz w:val="24"/>
          <w:szCs w:val="24"/>
          <w:lang w:val="en-US"/>
        </w:rPr>
      </w:pPr>
      <w:r w:rsidRPr="001528F8">
        <w:rPr>
          <w:rStyle w:val="a7"/>
          <w:rFonts w:ascii="Times New Roman" w:hAnsi="Times New Roman" w:cs="Times New Roman"/>
          <w:sz w:val="24"/>
          <w:szCs w:val="24"/>
        </w:rPr>
        <w:footnoteRef/>
      </w:r>
      <w:r w:rsidRPr="001528F8">
        <w:rPr>
          <w:rFonts w:ascii="Times New Roman" w:hAnsi="Times New Roman" w:cs="Times New Roman"/>
          <w:sz w:val="24"/>
          <w:szCs w:val="24"/>
          <w:lang w:val="en-US"/>
        </w:rPr>
        <w:t xml:space="preserve"> Daulet, R. The mass media as factors of world politics / R. Daulet, R. S. Elmurzaeva, </w:t>
      </w:r>
      <w:r w:rsidRPr="001528F8">
        <w:rPr>
          <w:rFonts w:ascii="Times New Roman" w:hAnsi="Times New Roman" w:cs="Times New Roman"/>
          <w:sz w:val="24"/>
          <w:szCs w:val="24"/>
        </w:rPr>
        <w:t>Л</w:t>
      </w:r>
      <w:r w:rsidRPr="001528F8">
        <w:rPr>
          <w:rFonts w:ascii="Times New Roman" w:hAnsi="Times New Roman" w:cs="Times New Roman"/>
          <w:sz w:val="24"/>
          <w:szCs w:val="24"/>
          <w:lang w:val="en-US"/>
        </w:rPr>
        <w:t xml:space="preserve">. </w:t>
      </w:r>
      <w:r w:rsidRPr="001528F8">
        <w:rPr>
          <w:rFonts w:ascii="Times New Roman" w:hAnsi="Times New Roman" w:cs="Times New Roman"/>
          <w:sz w:val="24"/>
          <w:szCs w:val="24"/>
        </w:rPr>
        <w:t>Х</w:t>
      </w:r>
      <w:r w:rsidRPr="001528F8">
        <w:rPr>
          <w:rFonts w:ascii="Times New Roman" w:hAnsi="Times New Roman" w:cs="Times New Roman"/>
          <w:sz w:val="24"/>
          <w:szCs w:val="24"/>
          <w:lang w:val="en-US"/>
        </w:rPr>
        <w:t xml:space="preserve">. </w:t>
      </w:r>
      <w:r w:rsidRPr="001528F8">
        <w:rPr>
          <w:rFonts w:ascii="Times New Roman" w:hAnsi="Times New Roman" w:cs="Times New Roman"/>
          <w:sz w:val="24"/>
          <w:szCs w:val="24"/>
        </w:rPr>
        <w:t>Тулешова</w:t>
      </w:r>
      <w:r w:rsidRPr="001528F8">
        <w:rPr>
          <w:rFonts w:ascii="Times New Roman" w:hAnsi="Times New Roman" w:cs="Times New Roman"/>
          <w:sz w:val="24"/>
          <w:szCs w:val="24"/>
          <w:lang w:val="en-US"/>
        </w:rPr>
        <w:t xml:space="preserve"> // Issues of Sustainable Development of Society. – 2021. – No. 12. – P. 307</w:t>
      </w:r>
    </w:p>
  </w:footnote>
  <w:footnote w:id="26">
    <w:p w14:paraId="0A1439AC" w14:textId="76D7B0F6" w:rsidR="001528F8" w:rsidRPr="001528F8" w:rsidRDefault="001528F8" w:rsidP="001528F8">
      <w:pPr>
        <w:pStyle w:val="a5"/>
        <w:ind w:firstLine="709"/>
        <w:jc w:val="both"/>
        <w:rPr>
          <w:rFonts w:ascii="Times New Roman" w:hAnsi="Times New Roman" w:cs="Times New Roman"/>
          <w:sz w:val="24"/>
          <w:szCs w:val="24"/>
        </w:rPr>
      </w:pPr>
      <w:r w:rsidRPr="001528F8">
        <w:rPr>
          <w:rStyle w:val="a7"/>
          <w:rFonts w:ascii="Times New Roman" w:hAnsi="Times New Roman" w:cs="Times New Roman"/>
          <w:sz w:val="24"/>
          <w:szCs w:val="24"/>
        </w:rPr>
        <w:footnoteRef/>
      </w:r>
      <w:r w:rsidRPr="001528F8">
        <w:rPr>
          <w:rFonts w:ascii="Times New Roman" w:hAnsi="Times New Roman" w:cs="Times New Roman"/>
          <w:sz w:val="24"/>
          <w:szCs w:val="24"/>
        </w:rPr>
        <w:t xml:space="preserve"> Трифонов, М. С. СМИ как субъект избирательного процесса и орудие политика / М. С. Трифонов // Вестник магистратуры. – 2018. – № 12-3(87). – С. 44-46. </w:t>
      </w:r>
    </w:p>
  </w:footnote>
  <w:footnote w:id="27">
    <w:p w14:paraId="48AB69E6" w14:textId="7CFC65B4" w:rsidR="007939B1" w:rsidRPr="005E0C0B" w:rsidRDefault="007939B1" w:rsidP="00F546E2">
      <w:pPr>
        <w:pStyle w:val="a5"/>
        <w:ind w:firstLine="709"/>
        <w:jc w:val="both"/>
        <w:rPr>
          <w:rFonts w:ascii="Times New Roman" w:hAnsi="Times New Roman" w:cs="Times New Roman"/>
          <w:sz w:val="24"/>
          <w:szCs w:val="24"/>
          <w:lang w:val="en-US"/>
        </w:rPr>
      </w:pPr>
      <w:r w:rsidRPr="007939B1">
        <w:rPr>
          <w:rStyle w:val="a7"/>
          <w:rFonts w:ascii="Times New Roman" w:hAnsi="Times New Roman" w:cs="Times New Roman"/>
          <w:sz w:val="24"/>
          <w:szCs w:val="24"/>
        </w:rPr>
        <w:footnoteRef/>
      </w:r>
      <w:r w:rsidRPr="007939B1">
        <w:rPr>
          <w:rFonts w:ascii="Times New Roman" w:hAnsi="Times New Roman" w:cs="Times New Roman"/>
          <w:sz w:val="24"/>
          <w:szCs w:val="24"/>
        </w:rPr>
        <w:t xml:space="preserve"> Давыдов Д.А. Концепция постматериализма Роналда Инглхарта в критической перспективе // Науч. ежегодник Ин-та философии и права Урал. отд-ния Рос. акад.</w:t>
      </w:r>
      <w:r>
        <w:rPr>
          <w:rFonts w:ascii="Times New Roman" w:hAnsi="Times New Roman" w:cs="Times New Roman"/>
          <w:sz w:val="24"/>
          <w:szCs w:val="24"/>
        </w:rPr>
        <w:t xml:space="preserve"> </w:t>
      </w:r>
      <w:r w:rsidRPr="007939B1">
        <w:rPr>
          <w:rFonts w:ascii="Times New Roman" w:hAnsi="Times New Roman" w:cs="Times New Roman"/>
          <w:sz w:val="24"/>
          <w:szCs w:val="24"/>
        </w:rPr>
        <w:t>наук, 2018. Т</w:t>
      </w:r>
      <w:r w:rsidRPr="005E0C0B">
        <w:rPr>
          <w:rFonts w:ascii="Times New Roman" w:hAnsi="Times New Roman" w:cs="Times New Roman"/>
          <w:sz w:val="24"/>
          <w:szCs w:val="24"/>
          <w:lang w:val="en-US"/>
        </w:rPr>
        <w:t xml:space="preserve">. 18, </w:t>
      </w:r>
      <w:r w:rsidRPr="007939B1">
        <w:rPr>
          <w:rFonts w:ascii="Times New Roman" w:hAnsi="Times New Roman" w:cs="Times New Roman"/>
          <w:sz w:val="24"/>
          <w:szCs w:val="24"/>
        </w:rPr>
        <w:t>вып</w:t>
      </w:r>
      <w:r w:rsidRPr="005E0C0B">
        <w:rPr>
          <w:rFonts w:ascii="Times New Roman" w:hAnsi="Times New Roman" w:cs="Times New Roman"/>
          <w:sz w:val="24"/>
          <w:szCs w:val="24"/>
          <w:lang w:val="en-US"/>
        </w:rPr>
        <w:t xml:space="preserve">. 3, </w:t>
      </w:r>
      <w:r w:rsidRPr="007939B1">
        <w:rPr>
          <w:rFonts w:ascii="Times New Roman" w:hAnsi="Times New Roman" w:cs="Times New Roman"/>
          <w:sz w:val="24"/>
          <w:szCs w:val="24"/>
        </w:rPr>
        <w:t>с</w:t>
      </w:r>
      <w:r w:rsidRPr="005E0C0B">
        <w:rPr>
          <w:rFonts w:ascii="Times New Roman" w:hAnsi="Times New Roman" w:cs="Times New Roman"/>
          <w:sz w:val="24"/>
          <w:szCs w:val="24"/>
          <w:lang w:val="en-US"/>
        </w:rPr>
        <w:t>. 86–102.</w:t>
      </w:r>
    </w:p>
  </w:footnote>
  <w:footnote w:id="28">
    <w:p w14:paraId="2C40B930" w14:textId="12C51600" w:rsidR="007939B1" w:rsidRPr="007939B1" w:rsidRDefault="007939B1" w:rsidP="00F546E2">
      <w:pPr>
        <w:pStyle w:val="a5"/>
        <w:ind w:firstLine="709"/>
        <w:jc w:val="both"/>
        <w:rPr>
          <w:lang w:val="en-US"/>
        </w:rPr>
      </w:pPr>
      <w:r w:rsidRPr="007939B1">
        <w:rPr>
          <w:rStyle w:val="a7"/>
          <w:rFonts w:ascii="Times New Roman" w:hAnsi="Times New Roman" w:cs="Times New Roman"/>
          <w:sz w:val="24"/>
          <w:szCs w:val="24"/>
        </w:rPr>
        <w:footnoteRef/>
      </w:r>
      <w:r w:rsidRPr="007939B1">
        <w:rPr>
          <w:rFonts w:ascii="Times New Roman" w:hAnsi="Times New Roman" w:cs="Times New Roman"/>
          <w:sz w:val="24"/>
          <w:szCs w:val="24"/>
          <w:lang w:val="en-US"/>
        </w:rPr>
        <w:t xml:space="preserve"> Hanna Pitkin's "Concept of Representation" Revisited Introduction" // researchgate.net URL:https://www.researchgate.net/publication/278143738_Hanna_Pitkin’s_Concept_of_Representation_Revisited_Introduction (дата обращения: 01.02.2022).</w:t>
      </w:r>
    </w:p>
  </w:footnote>
  <w:footnote w:id="29">
    <w:p w14:paraId="082591C1" w14:textId="45D3F394" w:rsidR="00F546E2" w:rsidRPr="00465C1C" w:rsidRDefault="00F546E2" w:rsidP="00465C1C">
      <w:pPr>
        <w:spacing w:after="0" w:line="240" w:lineRule="auto"/>
        <w:ind w:firstLine="709"/>
        <w:contextualSpacing/>
        <w:jc w:val="both"/>
        <w:rPr>
          <w:rFonts w:ascii="Times New Roman" w:hAnsi="Times New Roman" w:cs="Times New Roman"/>
          <w:color w:val="000000" w:themeColor="text1"/>
          <w:sz w:val="24"/>
          <w:szCs w:val="24"/>
        </w:rPr>
      </w:pPr>
      <w:r w:rsidRPr="00465C1C">
        <w:rPr>
          <w:rStyle w:val="a7"/>
          <w:rFonts w:ascii="Times New Roman" w:hAnsi="Times New Roman" w:cs="Times New Roman"/>
          <w:sz w:val="24"/>
          <w:szCs w:val="24"/>
        </w:rPr>
        <w:footnoteRef/>
      </w:r>
      <w:r w:rsidRPr="00465C1C">
        <w:rPr>
          <w:rFonts w:ascii="Times New Roman" w:hAnsi="Times New Roman" w:cs="Times New Roman"/>
          <w:sz w:val="24"/>
          <w:szCs w:val="24"/>
          <w:lang w:val="en-US"/>
        </w:rPr>
        <w:t xml:space="preserve"> </w:t>
      </w:r>
      <w:r w:rsidRPr="00465C1C">
        <w:rPr>
          <w:rFonts w:ascii="Times New Roman" w:hAnsi="Times New Roman" w:cs="Times New Roman"/>
          <w:color w:val="000000" w:themeColor="text1"/>
          <w:sz w:val="24"/>
          <w:szCs w:val="24"/>
          <w:lang w:val="en-US"/>
        </w:rPr>
        <w:t>Verba S., Nie N. Participation in America: Political Democracy and Social Equality. N</w:t>
      </w:r>
      <w:r w:rsidRPr="00465C1C">
        <w:rPr>
          <w:rFonts w:ascii="Times New Roman" w:hAnsi="Times New Roman" w:cs="Times New Roman"/>
          <w:color w:val="000000" w:themeColor="text1"/>
          <w:sz w:val="24"/>
          <w:szCs w:val="24"/>
        </w:rPr>
        <w:t>.-</w:t>
      </w:r>
      <w:r w:rsidRPr="00465C1C">
        <w:rPr>
          <w:rFonts w:ascii="Times New Roman" w:hAnsi="Times New Roman" w:cs="Times New Roman"/>
          <w:color w:val="000000" w:themeColor="text1"/>
          <w:sz w:val="24"/>
          <w:szCs w:val="24"/>
          <w:lang w:val="en-US"/>
        </w:rPr>
        <w:t>Y</w:t>
      </w:r>
      <w:r w:rsidRPr="00465C1C">
        <w:rPr>
          <w:rFonts w:ascii="Times New Roman" w:hAnsi="Times New Roman" w:cs="Times New Roman"/>
          <w:color w:val="000000" w:themeColor="text1"/>
          <w:sz w:val="24"/>
          <w:szCs w:val="24"/>
        </w:rPr>
        <w:t xml:space="preserve">., 1972. </w:t>
      </w:r>
      <w:r w:rsidRPr="00465C1C">
        <w:rPr>
          <w:rFonts w:ascii="Times New Roman" w:hAnsi="Times New Roman" w:cs="Times New Roman"/>
          <w:color w:val="000000" w:themeColor="text1"/>
          <w:sz w:val="24"/>
          <w:szCs w:val="24"/>
          <w:lang w:val="en-US"/>
        </w:rPr>
        <w:t>P</w:t>
      </w:r>
      <w:r w:rsidRPr="00465C1C">
        <w:rPr>
          <w:rFonts w:ascii="Times New Roman" w:hAnsi="Times New Roman" w:cs="Times New Roman"/>
          <w:color w:val="000000" w:themeColor="text1"/>
          <w:sz w:val="24"/>
          <w:szCs w:val="24"/>
        </w:rPr>
        <w:t>. 336.</w:t>
      </w:r>
    </w:p>
  </w:footnote>
  <w:footnote w:id="30">
    <w:p w14:paraId="4998ADBC" w14:textId="3B3AF9B8" w:rsidR="00465C1C" w:rsidRDefault="00465C1C" w:rsidP="00465C1C">
      <w:pPr>
        <w:pStyle w:val="a5"/>
        <w:ind w:firstLine="709"/>
        <w:jc w:val="both"/>
      </w:pPr>
      <w:r w:rsidRPr="00465C1C">
        <w:rPr>
          <w:rStyle w:val="a7"/>
          <w:rFonts w:ascii="Times New Roman" w:hAnsi="Times New Roman" w:cs="Times New Roman"/>
          <w:sz w:val="24"/>
          <w:szCs w:val="24"/>
        </w:rPr>
        <w:footnoteRef/>
      </w:r>
      <w:r w:rsidRPr="00465C1C">
        <w:rPr>
          <w:rFonts w:ascii="Times New Roman" w:hAnsi="Times New Roman" w:cs="Times New Roman"/>
          <w:sz w:val="24"/>
          <w:szCs w:val="24"/>
        </w:rPr>
        <w:t xml:space="preserve"> Погорелый</w:t>
      </w:r>
      <w:r>
        <w:rPr>
          <w:rFonts w:ascii="Times New Roman" w:hAnsi="Times New Roman" w:cs="Times New Roman"/>
          <w:sz w:val="24"/>
          <w:szCs w:val="24"/>
        </w:rPr>
        <w:t xml:space="preserve"> </w:t>
      </w:r>
      <w:r w:rsidRPr="00465C1C">
        <w:rPr>
          <w:rFonts w:ascii="Times New Roman" w:hAnsi="Times New Roman" w:cs="Times New Roman"/>
          <w:sz w:val="24"/>
          <w:szCs w:val="24"/>
        </w:rPr>
        <w:t>Д. Е, Фесенко</w:t>
      </w:r>
      <w:r>
        <w:rPr>
          <w:rFonts w:ascii="Times New Roman" w:hAnsi="Times New Roman" w:cs="Times New Roman"/>
          <w:sz w:val="24"/>
          <w:szCs w:val="24"/>
        </w:rPr>
        <w:t xml:space="preserve"> </w:t>
      </w:r>
      <w:r w:rsidRPr="00465C1C">
        <w:rPr>
          <w:rFonts w:ascii="Times New Roman" w:hAnsi="Times New Roman" w:cs="Times New Roman"/>
          <w:sz w:val="24"/>
          <w:szCs w:val="24"/>
        </w:rPr>
        <w:t>В. Ю, Филиппов</w:t>
      </w:r>
      <w:r>
        <w:rPr>
          <w:rFonts w:ascii="Times New Roman" w:hAnsi="Times New Roman" w:cs="Times New Roman"/>
          <w:sz w:val="24"/>
          <w:szCs w:val="24"/>
        </w:rPr>
        <w:t xml:space="preserve"> </w:t>
      </w:r>
      <w:r w:rsidRPr="00465C1C">
        <w:rPr>
          <w:rFonts w:ascii="Times New Roman" w:hAnsi="Times New Roman" w:cs="Times New Roman"/>
          <w:sz w:val="24"/>
          <w:szCs w:val="24"/>
        </w:rPr>
        <w:t xml:space="preserve">К. В.  Новейший политологический словарь. - Ростов </w:t>
      </w:r>
      <w:r w:rsidRPr="007939B1">
        <w:rPr>
          <w:rFonts w:ascii="Times New Roman" w:hAnsi="Times New Roman" w:cs="Times New Roman"/>
          <w:sz w:val="24"/>
          <w:szCs w:val="24"/>
        </w:rPr>
        <w:t>//</w:t>
      </w:r>
      <w:r>
        <w:rPr>
          <w:rFonts w:ascii="Times New Roman" w:hAnsi="Times New Roman" w:cs="Times New Roman"/>
          <w:sz w:val="24"/>
          <w:szCs w:val="24"/>
        </w:rPr>
        <w:t xml:space="preserve"> </w:t>
      </w:r>
      <w:r w:rsidRPr="00465C1C">
        <w:rPr>
          <w:rFonts w:ascii="Times New Roman" w:hAnsi="Times New Roman" w:cs="Times New Roman"/>
          <w:sz w:val="24"/>
          <w:szCs w:val="24"/>
        </w:rPr>
        <w:t>Феникс, 2010. - 246 с.</w:t>
      </w:r>
    </w:p>
  </w:footnote>
  <w:footnote w:id="31">
    <w:p w14:paraId="498A69A4" w14:textId="1E5247AD" w:rsidR="00465C1C" w:rsidRPr="00465C1C" w:rsidRDefault="00465C1C" w:rsidP="00465C1C">
      <w:pPr>
        <w:pStyle w:val="a5"/>
        <w:ind w:firstLine="709"/>
        <w:jc w:val="both"/>
        <w:rPr>
          <w:rFonts w:ascii="Times New Roman" w:hAnsi="Times New Roman" w:cs="Times New Roman"/>
          <w:sz w:val="24"/>
          <w:szCs w:val="24"/>
        </w:rPr>
      </w:pPr>
      <w:r w:rsidRPr="00465C1C">
        <w:rPr>
          <w:rStyle w:val="a7"/>
          <w:rFonts w:ascii="Times New Roman" w:hAnsi="Times New Roman" w:cs="Times New Roman"/>
          <w:sz w:val="24"/>
          <w:szCs w:val="24"/>
        </w:rPr>
        <w:footnoteRef/>
      </w:r>
      <w:r w:rsidRPr="00465C1C">
        <w:rPr>
          <w:rFonts w:ascii="Times New Roman" w:hAnsi="Times New Roman" w:cs="Times New Roman"/>
          <w:sz w:val="24"/>
          <w:szCs w:val="24"/>
          <w:lang w:val="en-US"/>
        </w:rPr>
        <w:t xml:space="preserve"> Milbrath L. Political Partizipation. Chicago, 1965. </w:t>
      </w:r>
      <w:r w:rsidRPr="00465C1C">
        <w:rPr>
          <w:rFonts w:ascii="Times New Roman" w:hAnsi="Times New Roman" w:cs="Times New Roman"/>
          <w:sz w:val="24"/>
          <w:szCs w:val="24"/>
        </w:rPr>
        <w:t>P. 378.</w:t>
      </w:r>
    </w:p>
  </w:footnote>
  <w:footnote w:id="32">
    <w:p w14:paraId="3B007EF7" w14:textId="7476AB6F" w:rsidR="00465C1C" w:rsidRDefault="00465C1C" w:rsidP="00465C1C">
      <w:pPr>
        <w:pStyle w:val="a5"/>
        <w:ind w:firstLine="709"/>
        <w:jc w:val="both"/>
      </w:pPr>
      <w:r w:rsidRPr="00465C1C">
        <w:rPr>
          <w:rStyle w:val="a7"/>
          <w:rFonts w:ascii="Times New Roman" w:hAnsi="Times New Roman" w:cs="Times New Roman"/>
          <w:sz w:val="24"/>
          <w:szCs w:val="24"/>
        </w:rPr>
        <w:footnoteRef/>
      </w:r>
      <w:r w:rsidRPr="00465C1C">
        <w:rPr>
          <w:rFonts w:ascii="Times New Roman" w:hAnsi="Times New Roman" w:cs="Times New Roman"/>
          <w:sz w:val="24"/>
          <w:szCs w:val="24"/>
        </w:rPr>
        <w:t xml:space="preserve"> Катушева, К. А. Тенденции политического участия молодежи в России: политический абсентеизм, автономное и мобилизованное участие / К. А. Катушева // ГосРег: государственное регулирование общественных отношений. – 2012. – № 1. – С. 6</w:t>
      </w:r>
    </w:p>
  </w:footnote>
  <w:footnote w:id="33">
    <w:p w14:paraId="60116808" w14:textId="5162EB9B" w:rsidR="00B05731" w:rsidRPr="00FE1141" w:rsidRDefault="00B05731" w:rsidP="00FE1141">
      <w:pPr>
        <w:pStyle w:val="a5"/>
        <w:ind w:firstLine="709"/>
        <w:jc w:val="both"/>
        <w:rPr>
          <w:rFonts w:ascii="Times New Roman" w:hAnsi="Times New Roman" w:cs="Times New Roman"/>
          <w:sz w:val="24"/>
          <w:szCs w:val="24"/>
        </w:rPr>
      </w:pPr>
      <w:r w:rsidRPr="00FE1141">
        <w:rPr>
          <w:rStyle w:val="a7"/>
          <w:rFonts w:ascii="Times New Roman" w:hAnsi="Times New Roman" w:cs="Times New Roman"/>
          <w:sz w:val="24"/>
          <w:szCs w:val="24"/>
        </w:rPr>
        <w:footnoteRef/>
      </w:r>
      <w:r w:rsidRPr="00FE1141">
        <w:rPr>
          <w:rFonts w:ascii="Times New Roman" w:hAnsi="Times New Roman" w:cs="Times New Roman"/>
          <w:sz w:val="24"/>
          <w:szCs w:val="24"/>
        </w:rPr>
        <w:t xml:space="preserve"> Соловьев А.И. Политическая теория, политические технологии: Учебник для студентов вузов/А.И.Соловьев - М.: Аспект Пресс, 2003. - 118 с.</w:t>
      </w:r>
    </w:p>
  </w:footnote>
  <w:footnote w:id="34">
    <w:p w14:paraId="2078F279" w14:textId="00F87B25" w:rsidR="00FE1141" w:rsidRDefault="00FE1141" w:rsidP="00FE1141">
      <w:pPr>
        <w:pStyle w:val="a5"/>
        <w:ind w:firstLine="709"/>
        <w:jc w:val="both"/>
      </w:pPr>
      <w:r w:rsidRPr="00FE1141">
        <w:rPr>
          <w:rStyle w:val="a7"/>
          <w:rFonts w:ascii="Times New Roman" w:hAnsi="Times New Roman" w:cs="Times New Roman"/>
          <w:sz w:val="24"/>
          <w:szCs w:val="24"/>
        </w:rPr>
        <w:footnoteRef/>
      </w:r>
      <w:r w:rsidRPr="00FE1141">
        <w:rPr>
          <w:rFonts w:ascii="Times New Roman" w:hAnsi="Times New Roman" w:cs="Times New Roman"/>
          <w:sz w:val="24"/>
          <w:szCs w:val="24"/>
        </w:rPr>
        <w:t xml:space="preserve"> Аринина К.И. Абсентеизм в политике: причины и последствия // Учебные записки Казанского университета. - 2014: С. 215.</w:t>
      </w:r>
    </w:p>
  </w:footnote>
  <w:footnote w:id="35">
    <w:p w14:paraId="53DF6268" w14:textId="68B2803A" w:rsidR="00FE1141" w:rsidRPr="00FE1141" w:rsidRDefault="00FE1141" w:rsidP="00AD7495">
      <w:pPr>
        <w:pStyle w:val="a5"/>
        <w:ind w:firstLine="709"/>
        <w:jc w:val="both"/>
        <w:rPr>
          <w:rFonts w:ascii="Times New Roman" w:hAnsi="Times New Roman" w:cs="Times New Roman"/>
          <w:sz w:val="24"/>
          <w:szCs w:val="24"/>
        </w:rPr>
      </w:pPr>
      <w:r w:rsidRPr="00FE1141">
        <w:rPr>
          <w:rStyle w:val="a7"/>
          <w:rFonts w:ascii="Times New Roman" w:hAnsi="Times New Roman" w:cs="Times New Roman"/>
          <w:sz w:val="24"/>
          <w:szCs w:val="24"/>
        </w:rPr>
        <w:footnoteRef/>
      </w:r>
      <w:r w:rsidRPr="00FE1141">
        <w:rPr>
          <w:rFonts w:ascii="Times New Roman" w:hAnsi="Times New Roman" w:cs="Times New Roman"/>
          <w:sz w:val="24"/>
          <w:szCs w:val="24"/>
        </w:rPr>
        <w:t xml:space="preserve"> Алексеев, Д. В. Восприятие политики сообществом молодых политологов: опыт эмпирического анализа / Д. В. Алексеев, П. С. Копылова, И. А. Помигуев // PolitBook. – 2022. – № 1. – С. 158-177.</w:t>
      </w:r>
    </w:p>
  </w:footnote>
  <w:footnote w:id="36">
    <w:p w14:paraId="76E7EFAE" w14:textId="2160A157" w:rsidR="00FE1141" w:rsidRDefault="00FE1141" w:rsidP="00AD7495">
      <w:pPr>
        <w:pStyle w:val="a5"/>
        <w:ind w:firstLine="709"/>
        <w:jc w:val="both"/>
      </w:pPr>
      <w:r w:rsidRPr="00FE1141">
        <w:rPr>
          <w:rStyle w:val="a7"/>
          <w:rFonts w:ascii="Times New Roman" w:hAnsi="Times New Roman" w:cs="Times New Roman"/>
          <w:sz w:val="24"/>
          <w:szCs w:val="24"/>
        </w:rPr>
        <w:footnoteRef/>
      </w:r>
      <w:r w:rsidRPr="00FE1141">
        <w:rPr>
          <w:rFonts w:ascii="Times New Roman" w:hAnsi="Times New Roman" w:cs="Times New Roman"/>
          <w:sz w:val="24"/>
          <w:szCs w:val="24"/>
        </w:rPr>
        <w:t xml:space="preserve"> </w:t>
      </w:r>
      <w:r w:rsidRPr="00FE1141">
        <w:rPr>
          <w:rFonts w:ascii="Times New Roman" w:hAnsi="Times New Roman" w:cs="Times New Roman"/>
          <w:color w:val="000000" w:themeColor="text1"/>
          <w:sz w:val="24"/>
          <w:szCs w:val="24"/>
        </w:rPr>
        <w:t>Селиванова А.О. Формы политического участия: проблема типологизации. // Известия Саратовского университета. Новая серия. Серия Социология. Политология. Т. 17. В. 3. 2017 г. С. 354-358.</w:t>
      </w:r>
    </w:p>
  </w:footnote>
  <w:footnote w:id="37">
    <w:p w14:paraId="3A3A8E0D" w14:textId="26BFB3CE" w:rsidR="00FE1141" w:rsidRPr="00AD7495" w:rsidRDefault="00FE1141" w:rsidP="00AD7495">
      <w:pPr>
        <w:pStyle w:val="a5"/>
        <w:ind w:firstLine="709"/>
        <w:jc w:val="both"/>
        <w:rPr>
          <w:rFonts w:ascii="Times New Roman" w:hAnsi="Times New Roman" w:cs="Times New Roman"/>
          <w:sz w:val="24"/>
          <w:szCs w:val="24"/>
        </w:rPr>
      </w:pPr>
      <w:r w:rsidRPr="00AD7495">
        <w:rPr>
          <w:rStyle w:val="a7"/>
          <w:rFonts w:ascii="Times New Roman" w:hAnsi="Times New Roman" w:cs="Times New Roman"/>
          <w:sz w:val="24"/>
          <w:szCs w:val="24"/>
        </w:rPr>
        <w:footnoteRef/>
      </w:r>
      <w:r w:rsidRPr="00AD7495">
        <w:rPr>
          <w:rFonts w:ascii="Times New Roman" w:hAnsi="Times New Roman" w:cs="Times New Roman"/>
          <w:sz w:val="24"/>
          <w:szCs w:val="24"/>
        </w:rPr>
        <w:t xml:space="preserve"> Курюкин, А. Н. COVID-19 как вызов политической системе и демократии в России и мире / А. Н. Курюкин // Власть. – 2020. – Т. 28, № 5. – С. 275-280.</w:t>
      </w:r>
    </w:p>
  </w:footnote>
  <w:footnote w:id="38">
    <w:p w14:paraId="5EECAF65" w14:textId="79A96757" w:rsidR="00AD7495" w:rsidRPr="00AD7495" w:rsidRDefault="00AD7495" w:rsidP="00AD7495">
      <w:pPr>
        <w:pStyle w:val="a5"/>
        <w:ind w:firstLine="709"/>
        <w:jc w:val="both"/>
        <w:rPr>
          <w:rFonts w:ascii="Times New Roman" w:hAnsi="Times New Roman" w:cs="Times New Roman"/>
          <w:sz w:val="24"/>
          <w:szCs w:val="24"/>
        </w:rPr>
      </w:pPr>
      <w:r w:rsidRPr="00AD7495">
        <w:rPr>
          <w:rStyle w:val="a7"/>
          <w:rFonts w:ascii="Times New Roman" w:hAnsi="Times New Roman" w:cs="Times New Roman"/>
          <w:sz w:val="24"/>
          <w:szCs w:val="24"/>
        </w:rPr>
        <w:footnoteRef/>
      </w:r>
      <w:r w:rsidRPr="00AD7495">
        <w:rPr>
          <w:rFonts w:ascii="Times New Roman" w:hAnsi="Times New Roman" w:cs="Times New Roman"/>
          <w:sz w:val="24"/>
          <w:szCs w:val="24"/>
        </w:rPr>
        <w:t xml:space="preserve"> Гурылина, М. В. Факторы и эффективность политического участия граждан в условиях демократизации современной России / М. В. Гурылина // Проблемный анализ и государственно-управленческое проектирование. – 2015. – Т. 8, № 1. – С. 69-78.</w:t>
      </w:r>
    </w:p>
  </w:footnote>
  <w:footnote w:id="39">
    <w:p w14:paraId="3D30ED3B" w14:textId="025B97AC" w:rsidR="00AD7495" w:rsidRPr="007A463A" w:rsidRDefault="00AD7495" w:rsidP="007A463A">
      <w:pPr>
        <w:pStyle w:val="a5"/>
        <w:ind w:firstLine="709"/>
        <w:jc w:val="both"/>
        <w:rPr>
          <w:rFonts w:ascii="Times New Roman" w:hAnsi="Times New Roman" w:cs="Times New Roman"/>
          <w:sz w:val="24"/>
          <w:szCs w:val="24"/>
        </w:rPr>
      </w:pPr>
      <w:r w:rsidRPr="007A463A">
        <w:rPr>
          <w:rStyle w:val="a7"/>
          <w:rFonts w:ascii="Times New Roman" w:hAnsi="Times New Roman" w:cs="Times New Roman"/>
          <w:sz w:val="24"/>
          <w:szCs w:val="24"/>
        </w:rPr>
        <w:footnoteRef/>
      </w:r>
      <w:r w:rsidRPr="007A463A">
        <w:rPr>
          <w:rFonts w:ascii="Times New Roman" w:hAnsi="Times New Roman" w:cs="Times New Roman"/>
          <w:sz w:val="24"/>
          <w:szCs w:val="24"/>
        </w:rPr>
        <w:t xml:space="preserve"> Рябов А. В. Легальность и легитимность власти . – Полис. Политические исследования. 1994. № 2. С. 187.</w:t>
      </w:r>
    </w:p>
  </w:footnote>
  <w:footnote w:id="40">
    <w:p w14:paraId="642501BD" w14:textId="7BE9F0BB" w:rsidR="00AD7495" w:rsidRPr="007A463A" w:rsidRDefault="00AD7495" w:rsidP="007A463A">
      <w:pPr>
        <w:pStyle w:val="a5"/>
        <w:ind w:firstLine="709"/>
        <w:jc w:val="both"/>
        <w:rPr>
          <w:rFonts w:ascii="Times New Roman" w:hAnsi="Times New Roman" w:cs="Times New Roman"/>
          <w:sz w:val="24"/>
          <w:szCs w:val="24"/>
        </w:rPr>
      </w:pPr>
      <w:r w:rsidRPr="007A463A">
        <w:rPr>
          <w:rStyle w:val="a7"/>
          <w:rFonts w:ascii="Times New Roman" w:hAnsi="Times New Roman" w:cs="Times New Roman"/>
          <w:sz w:val="24"/>
          <w:szCs w:val="24"/>
        </w:rPr>
        <w:footnoteRef/>
      </w:r>
      <w:r w:rsidRPr="007A463A">
        <w:rPr>
          <w:rFonts w:ascii="Times New Roman" w:hAnsi="Times New Roman" w:cs="Times New Roman"/>
          <w:sz w:val="24"/>
          <w:szCs w:val="24"/>
        </w:rPr>
        <w:t xml:space="preserve"> Евдокимов, В. А. Региональная пресса как посредник при формировании политической культуры россиян / В. А. Евдокимов // Наука о человеке: гуманитарные исследования. – 2021. – Т. 15, № 1. – С. 55-66.</w:t>
      </w:r>
    </w:p>
  </w:footnote>
  <w:footnote w:id="41">
    <w:p w14:paraId="4E7A0BD9" w14:textId="7793521C" w:rsidR="007A463A" w:rsidRPr="007A463A" w:rsidRDefault="007A463A" w:rsidP="007A463A">
      <w:pPr>
        <w:pStyle w:val="a5"/>
        <w:ind w:firstLine="709"/>
        <w:jc w:val="both"/>
        <w:rPr>
          <w:rFonts w:ascii="Times New Roman" w:hAnsi="Times New Roman" w:cs="Times New Roman"/>
          <w:sz w:val="24"/>
          <w:szCs w:val="24"/>
        </w:rPr>
      </w:pPr>
      <w:r w:rsidRPr="007A463A">
        <w:rPr>
          <w:rStyle w:val="a7"/>
          <w:rFonts w:ascii="Times New Roman" w:hAnsi="Times New Roman" w:cs="Times New Roman"/>
          <w:sz w:val="24"/>
          <w:szCs w:val="24"/>
        </w:rPr>
        <w:footnoteRef/>
      </w:r>
      <w:r w:rsidRPr="007A463A">
        <w:rPr>
          <w:rFonts w:ascii="Times New Roman" w:hAnsi="Times New Roman" w:cs="Times New Roman"/>
          <w:sz w:val="24"/>
          <w:szCs w:val="24"/>
        </w:rPr>
        <w:t xml:space="preserve"> Татаркова Д. Ю. Роль политической оппозиции в протестном движении 2011–2012 гг. // Власть. 2013. Том. 21. № 7. С. 35-37.</w:t>
      </w:r>
    </w:p>
  </w:footnote>
  <w:footnote w:id="42">
    <w:p w14:paraId="30950F4D" w14:textId="56CFEC0D" w:rsidR="007A463A" w:rsidRDefault="007A463A" w:rsidP="007A463A">
      <w:pPr>
        <w:pStyle w:val="a5"/>
        <w:ind w:firstLine="709"/>
        <w:jc w:val="both"/>
      </w:pPr>
      <w:r w:rsidRPr="007A463A">
        <w:rPr>
          <w:rStyle w:val="a7"/>
          <w:rFonts w:ascii="Times New Roman" w:hAnsi="Times New Roman" w:cs="Times New Roman"/>
          <w:sz w:val="24"/>
          <w:szCs w:val="24"/>
        </w:rPr>
        <w:footnoteRef/>
      </w:r>
      <w:r w:rsidRPr="007A463A">
        <w:rPr>
          <w:rFonts w:ascii="Times New Roman" w:hAnsi="Times New Roman" w:cs="Times New Roman"/>
          <w:sz w:val="24"/>
          <w:szCs w:val="24"/>
        </w:rPr>
        <w:t xml:space="preserve"> Шестопал Е. Б. Очерки политической психологии. М. 1990. С. 24–37.</w:t>
      </w:r>
    </w:p>
  </w:footnote>
  <w:footnote w:id="43">
    <w:p w14:paraId="14B37962" w14:textId="3661B5EE" w:rsidR="00D119AC" w:rsidRDefault="00D119AC">
      <w:pPr>
        <w:pStyle w:val="a5"/>
      </w:pPr>
      <w:r>
        <w:rPr>
          <w:rStyle w:val="a7"/>
        </w:rPr>
        <w:footnoteRef/>
      </w:r>
      <w:r>
        <w:t xml:space="preserve"> </w:t>
      </w:r>
      <w:r w:rsidRPr="00D119AC">
        <w:t>Парфенова Ю.В. Новые формы политического участия в условиях общества, основанного на знании // Вестник Санкт-Петербургского университета. Политология. Международные отношения. С. 6. В. 2. 2016. С. 63-68.</w:t>
      </w:r>
    </w:p>
  </w:footnote>
  <w:footnote w:id="44">
    <w:p w14:paraId="5ED44656" w14:textId="3375176B" w:rsidR="007A463A" w:rsidRPr="00D119AC" w:rsidRDefault="007A463A" w:rsidP="00D119AC">
      <w:pPr>
        <w:pStyle w:val="a5"/>
        <w:ind w:firstLine="709"/>
        <w:jc w:val="both"/>
        <w:rPr>
          <w:rFonts w:ascii="Times New Roman" w:hAnsi="Times New Roman" w:cs="Times New Roman"/>
          <w:sz w:val="24"/>
          <w:szCs w:val="24"/>
        </w:rPr>
      </w:pPr>
      <w:r w:rsidRPr="00D119AC">
        <w:rPr>
          <w:rStyle w:val="a7"/>
          <w:rFonts w:ascii="Times New Roman" w:hAnsi="Times New Roman" w:cs="Times New Roman"/>
          <w:sz w:val="24"/>
          <w:szCs w:val="24"/>
        </w:rPr>
        <w:footnoteRef/>
      </w:r>
      <w:r w:rsidRPr="00D119AC">
        <w:rPr>
          <w:rFonts w:ascii="Times New Roman" w:hAnsi="Times New Roman" w:cs="Times New Roman"/>
          <w:sz w:val="24"/>
          <w:szCs w:val="24"/>
        </w:rPr>
        <w:t xml:space="preserve"> Радиков, И. В. Гражданское участие в политике и политическая стабильность в России: новые тенденции / И. В. Радиков // Известия Уральского федерального университета. Серия 3: Общественные науки. – 2013. – № 3(118). – С. 80-93. – EDN RSYWPN.</w:t>
      </w:r>
    </w:p>
  </w:footnote>
  <w:footnote w:id="45">
    <w:p w14:paraId="32115F34" w14:textId="509480EA" w:rsidR="00D119AC" w:rsidRPr="00D119AC" w:rsidRDefault="00D119AC" w:rsidP="00D119AC">
      <w:pPr>
        <w:pStyle w:val="a5"/>
        <w:ind w:firstLine="709"/>
        <w:jc w:val="both"/>
        <w:rPr>
          <w:rFonts w:ascii="Times New Roman" w:hAnsi="Times New Roman" w:cs="Times New Roman"/>
          <w:sz w:val="24"/>
          <w:szCs w:val="24"/>
        </w:rPr>
      </w:pPr>
      <w:r w:rsidRPr="00D119AC">
        <w:rPr>
          <w:rStyle w:val="a7"/>
          <w:rFonts w:ascii="Times New Roman" w:hAnsi="Times New Roman" w:cs="Times New Roman"/>
          <w:sz w:val="24"/>
          <w:szCs w:val="24"/>
        </w:rPr>
        <w:footnoteRef/>
      </w:r>
      <w:r w:rsidRPr="00D119AC">
        <w:rPr>
          <w:rFonts w:ascii="Times New Roman" w:hAnsi="Times New Roman" w:cs="Times New Roman"/>
          <w:sz w:val="24"/>
          <w:szCs w:val="24"/>
        </w:rPr>
        <w:t xml:space="preserve"> </w:t>
      </w:r>
      <w:r w:rsidRPr="00D119AC">
        <w:rPr>
          <w:rFonts w:ascii="Times New Roman" w:hAnsi="Times New Roman" w:cs="Times New Roman"/>
          <w:color w:val="000000" w:themeColor="text1"/>
          <w:sz w:val="24"/>
          <w:szCs w:val="24"/>
        </w:rPr>
        <w:t xml:space="preserve">Новоставский И.Н. Факультеты общественных провессий вузов Кубани и Дона в 1971-1980 гг. как форма комплексного подхода к политической социализации студенческой молодежи // Развитие науки и образования в современном мире: сборник научных трудов по материалам Международной научно-практической конференции в 6 частях. Ч </w:t>
      </w:r>
      <w:r w:rsidRPr="00D119AC">
        <w:rPr>
          <w:rFonts w:ascii="Times New Roman" w:hAnsi="Times New Roman" w:cs="Times New Roman"/>
          <w:color w:val="000000" w:themeColor="text1"/>
          <w:sz w:val="24"/>
          <w:szCs w:val="24"/>
          <w:lang w:val="en-US"/>
        </w:rPr>
        <w:t>V</w:t>
      </w:r>
      <w:r w:rsidRPr="00D119AC">
        <w:rPr>
          <w:rFonts w:ascii="Times New Roman" w:hAnsi="Times New Roman" w:cs="Times New Roman"/>
          <w:color w:val="000000" w:themeColor="text1"/>
          <w:sz w:val="24"/>
          <w:szCs w:val="24"/>
        </w:rPr>
        <w:t>. М. 2015. С. 65-66.</w:t>
      </w:r>
    </w:p>
  </w:footnote>
  <w:footnote w:id="46">
    <w:p w14:paraId="14CA0A70" w14:textId="3FA27F7D" w:rsidR="00D119AC" w:rsidRDefault="00D119AC" w:rsidP="00D119AC">
      <w:pPr>
        <w:pStyle w:val="a5"/>
        <w:ind w:firstLine="709"/>
        <w:jc w:val="both"/>
      </w:pPr>
      <w:r w:rsidRPr="00D119AC">
        <w:rPr>
          <w:rStyle w:val="a7"/>
          <w:rFonts w:ascii="Times New Roman" w:hAnsi="Times New Roman" w:cs="Times New Roman"/>
          <w:sz w:val="24"/>
          <w:szCs w:val="24"/>
        </w:rPr>
        <w:footnoteRef/>
      </w:r>
      <w:r w:rsidRPr="00D119AC">
        <w:rPr>
          <w:rFonts w:ascii="Times New Roman" w:hAnsi="Times New Roman" w:cs="Times New Roman"/>
          <w:sz w:val="24"/>
          <w:szCs w:val="24"/>
        </w:rPr>
        <w:t xml:space="preserve"> </w:t>
      </w:r>
      <w:r w:rsidRPr="00D119AC">
        <w:rPr>
          <w:rFonts w:ascii="Times New Roman" w:hAnsi="Times New Roman" w:cs="Times New Roman"/>
          <w:color w:val="000000" w:themeColor="text1"/>
          <w:sz w:val="24"/>
          <w:szCs w:val="24"/>
        </w:rPr>
        <w:t>Васюра</w:t>
      </w:r>
      <w:r w:rsidR="006724B8">
        <w:rPr>
          <w:rFonts w:ascii="Times New Roman" w:hAnsi="Times New Roman" w:cs="Times New Roman"/>
          <w:color w:val="000000" w:themeColor="text1"/>
          <w:sz w:val="24"/>
          <w:szCs w:val="24"/>
        </w:rPr>
        <w:t xml:space="preserve"> </w:t>
      </w:r>
      <w:r w:rsidRPr="00D119AC">
        <w:rPr>
          <w:rFonts w:ascii="Times New Roman" w:hAnsi="Times New Roman" w:cs="Times New Roman"/>
          <w:color w:val="000000" w:themeColor="text1"/>
          <w:sz w:val="24"/>
          <w:szCs w:val="24"/>
        </w:rPr>
        <w:t>В.В.Основные виды политического участия и причины абсентеизма // Альманах мировой науки. №5-3(8). 2016 г. с. 46-48.</w:t>
      </w:r>
      <w:r w:rsidRPr="00BE52B0">
        <w:rPr>
          <w:rFonts w:ascii="Times New Roman" w:hAnsi="Times New Roman" w:cs="Times New Roman"/>
          <w:color w:val="000000" w:themeColor="text1"/>
          <w:sz w:val="24"/>
          <w:szCs w:val="24"/>
        </w:rPr>
        <w:t xml:space="preserve">  </w:t>
      </w:r>
    </w:p>
  </w:footnote>
  <w:footnote w:id="47">
    <w:p w14:paraId="7D30C7A9" w14:textId="77777777" w:rsidR="00646024" w:rsidRPr="00646024" w:rsidRDefault="00646024" w:rsidP="00646024">
      <w:pPr>
        <w:pStyle w:val="a5"/>
        <w:ind w:firstLine="709"/>
        <w:contextualSpacing/>
        <w:jc w:val="both"/>
        <w:rPr>
          <w:rFonts w:ascii="Times New Roman" w:hAnsi="Times New Roman" w:cs="Times New Roman"/>
          <w:color w:val="000000" w:themeColor="text1"/>
          <w:sz w:val="24"/>
          <w:szCs w:val="24"/>
        </w:rPr>
      </w:pPr>
      <w:r w:rsidRPr="00646024">
        <w:rPr>
          <w:rStyle w:val="a7"/>
          <w:rFonts w:ascii="Times New Roman" w:hAnsi="Times New Roman" w:cs="Times New Roman"/>
          <w:sz w:val="24"/>
          <w:szCs w:val="24"/>
        </w:rPr>
        <w:footnoteRef/>
      </w:r>
      <w:r w:rsidRPr="00646024">
        <w:rPr>
          <w:rFonts w:ascii="Times New Roman" w:hAnsi="Times New Roman" w:cs="Times New Roman"/>
          <w:sz w:val="24"/>
          <w:szCs w:val="24"/>
        </w:rPr>
        <w:t xml:space="preserve"> </w:t>
      </w:r>
      <w:r w:rsidRPr="00646024">
        <w:rPr>
          <w:rFonts w:ascii="Times New Roman" w:hAnsi="Times New Roman" w:cs="Times New Roman"/>
          <w:color w:val="000000" w:themeColor="text1"/>
          <w:sz w:val="24"/>
          <w:szCs w:val="24"/>
        </w:rPr>
        <w:t xml:space="preserve">Гуляев И.И. Современные особенности политической социализации как кризис политического участия молодежи // Управление в </w:t>
      </w:r>
      <w:r w:rsidRPr="00646024">
        <w:rPr>
          <w:rFonts w:ascii="Times New Roman" w:hAnsi="Times New Roman" w:cs="Times New Roman"/>
          <w:color w:val="000000" w:themeColor="text1"/>
          <w:sz w:val="24"/>
          <w:szCs w:val="24"/>
          <w:lang w:val="en-US"/>
        </w:rPr>
        <w:t>XXI</w:t>
      </w:r>
      <w:r w:rsidRPr="00646024">
        <w:rPr>
          <w:rFonts w:ascii="Times New Roman" w:hAnsi="Times New Roman" w:cs="Times New Roman"/>
          <w:color w:val="000000" w:themeColor="text1"/>
          <w:sz w:val="24"/>
          <w:szCs w:val="24"/>
        </w:rPr>
        <w:t xml:space="preserve"> веке. 2016 г. С. 72-75. </w:t>
      </w:r>
    </w:p>
    <w:p w14:paraId="374E6157" w14:textId="536887D1" w:rsidR="00646024" w:rsidRPr="00646024" w:rsidRDefault="00646024" w:rsidP="00646024">
      <w:pPr>
        <w:pStyle w:val="a5"/>
        <w:ind w:firstLine="709"/>
        <w:jc w:val="both"/>
        <w:rPr>
          <w:rFonts w:ascii="Times New Roman" w:hAnsi="Times New Roman" w:cs="Times New Roman"/>
          <w:sz w:val="24"/>
          <w:szCs w:val="24"/>
        </w:rPr>
      </w:pPr>
    </w:p>
  </w:footnote>
  <w:footnote w:id="48">
    <w:p w14:paraId="31018D3F" w14:textId="2393C624" w:rsidR="00646024" w:rsidRPr="00646024" w:rsidRDefault="00646024" w:rsidP="00646024">
      <w:pPr>
        <w:pStyle w:val="a5"/>
        <w:ind w:firstLine="709"/>
        <w:jc w:val="both"/>
        <w:rPr>
          <w:rFonts w:ascii="Times New Roman" w:hAnsi="Times New Roman" w:cs="Times New Roman"/>
          <w:sz w:val="24"/>
          <w:szCs w:val="24"/>
        </w:rPr>
      </w:pPr>
      <w:r w:rsidRPr="00646024">
        <w:rPr>
          <w:rStyle w:val="a7"/>
          <w:rFonts w:ascii="Times New Roman" w:hAnsi="Times New Roman" w:cs="Times New Roman"/>
          <w:sz w:val="24"/>
          <w:szCs w:val="24"/>
        </w:rPr>
        <w:footnoteRef/>
      </w:r>
      <w:r w:rsidRPr="00646024">
        <w:rPr>
          <w:rFonts w:ascii="Times New Roman" w:hAnsi="Times New Roman" w:cs="Times New Roman"/>
          <w:sz w:val="24"/>
          <w:szCs w:val="24"/>
        </w:rPr>
        <w:t xml:space="preserve"> </w:t>
      </w:r>
      <w:r w:rsidRPr="00646024">
        <w:rPr>
          <w:rFonts w:ascii="Times New Roman" w:hAnsi="Times New Roman" w:cs="Times New Roman"/>
          <w:color w:val="000000" w:themeColor="text1"/>
          <w:sz w:val="24"/>
          <w:szCs w:val="24"/>
        </w:rPr>
        <w:t>Гудов О.С. Типология политического участия//Новая наука: опыт, традиции, инновации. №1-2(123) 2017. С. 182-183.</w:t>
      </w:r>
    </w:p>
  </w:footnote>
  <w:footnote w:id="49">
    <w:p w14:paraId="1D546AA6" w14:textId="77777777" w:rsidR="00646024" w:rsidRPr="00646024" w:rsidRDefault="00646024" w:rsidP="00646024">
      <w:pPr>
        <w:pStyle w:val="a5"/>
        <w:ind w:firstLine="709"/>
        <w:contextualSpacing/>
        <w:jc w:val="both"/>
        <w:rPr>
          <w:rFonts w:ascii="Times New Roman" w:hAnsi="Times New Roman" w:cs="Times New Roman"/>
          <w:color w:val="000000" w:themeColor="text1"/>
          <w:sz w:val="24"/>
          <w:szCs w:val="24"/>
        </w:rPr>
      </w:pPr>
      <w:r w:rsidRPr="00646024">
        <w:rPr>
          <w:rStyle w:val="a7"/>
          <w:rFonts w:ascii="Times New Roman" w:hAnsi="Times New Roman" w:cs="Times New Roman"/>
          <w:sz w:val="24"/>
          <w:szCs w:val="24"/>
        </w:rPr>
        <w:footnoteRef/>
      </w:r>
      <w:r w:rsidRPr="00646024">
        <w:rPr>
          <w:rFonts w:ascii="Times New Roman" w:hAnsi="Times New Roman" w:cs="Times New Roman"/>
          <w:sz w:val="24"/>
          <w:szCs w:val="24"/>
        </w:rPr>
        <w:t xml:space="preserve"> </w:t>
      </w:r>
      <w:r w:rsidRPr="00646024">
        <w:rPr>
          <w:rFonts w:ascii="Times New Roman" w:hAnsi="Times New Roman" w:cs="Times New Roman"/>
          <w:color w:val="000000" w:themeColor="text1"/>
          <w:sz w:val="24"/>
          <w:szCs w:val="24"/>
        </w:rPr>
        <w:t>Северухина Д.Д. Виды мотивации политического поведения и участия // Социально-экономические науки и гуманитарные исследования. № 15. 2016 г. С. 173-178.</w:t>
      </w:r>
    </w:p>
    <w:p w14:paraId="3DC20149" w14:textId="4A8C1B7A" w:rsidR="00646024" w:rsidRDefault="00646024">
      <w:pPr>
        <w:pStyle w:val="a5"/>
      </w:pPr>
    </w:p>
  </w:footnote>
  <w:footnote w:id="50">
    <w:p w14:paraId="30157FBD" w14:textId="59E13CBA" w:rsidR="00646024" w:rsidRPr="00646024" w:rsidRDefault="00646024" w:rsidP="00646024">
      <w:pPr>
        <w:pStyle w:val="a5"/>
        <w:ind w:firstLine="709"/>
        <w:jc w:val="both"/>
        <w:rPr>
          <w:rFonts w:ascii="Times New Roman" w:hAnsi="Times New Roman" w:cs="Times New Roman"/>
          <w:sz w:val="24"/>
          <w:szCs w:val="24"/>
        </w:rPr>
      </w:pPr>
      <w:r w:rsidRPr="00646024">
        <w:rPr>
          <w:rStyle w:val="a7"/>
          <w:rFonts w:ascii="Times New Roman" w:hAnsi="Times New Roman" w:cs="Times New Roman"/>
          <w:sz w:val="24"/>
          <w:szCs w:val="24"/>
        </w:rPr>
        <w:footnoteRef/>
      </w:r>
      <w:r w:rsidRPr="00646024">
        <w:rPr>
          <w:rFonts w:ascii="Times New Roman" w:hAnsi="Times New Roman" w:cs="Times New Roman"/>
          <w:sz w:val="24"/>
          <w:szCs w:val="24"/>
        </w:rPr>
        <w:t xml:space="preserve"> Кряжева, А. В. Участие в публичных мероприятиях как форма массовой политической культуры в современной России / А. В. Кряжева // Право и правосудие в современном мире: актуальные проблемы теории, истории, государственного управления и правоохранительной деятельности : Сборник научных статей по результатам работы IX студенческой ежегодной научной конференции с международным участием, Санкт-Петербург, 27 марта 2021 года. – Санкт-Петербург: Центр научно-информационных технологий "Астерион", 2021. – С. 124-129. </w:t>
      </w:r>
    </w:p>
  </w:footnote>
  <w:footnote w:id="51">
    <w:p w14:paraId="6E882B89" w14:textId="6B511597" w:rsidR="00206D8B" w:rsidRPr="00206D8B" w:rsidRDefault="00206D8B" w:rsidP="00206D8B">
      <w:pPr>
        <w:pStyle w:val="a5"/>
        <w:ind w:firstLine="709"/>
        <w:jc w:val="both"/>
        <w:rPr>
          <w:rFonts w:ascii="Times New Roman" w:hAnsi="Times New Roman" w:cs="Times New Roman"/>
          <w:sz w:val="24"/>
          <w:szCs w:val="24"/>
        </w:rPr>
      </w:pPr>
      <w:r w:rsidRPr="00206D8B">
        <w:rPr>
          <w:rStyle w:val="a7"/>
          <w:rFonts w:ascii="Times New Roman" w:hAnsi="Times New Roman" w:cs="Times New Roman"/>
          <w:sz w:val="24"/>
          <w:szCs w:val="24"/>
        </w:rPr>
        <w:footnoteRef/>
      </w:r>
      <w:r w:rsidRPr="00206D8B">
        <w:rPr>
          <w:rFonts w:ascii="Times New Roman" w:hAnsi="Times New Roman" w:cs="Times New Roman"/>
          <w:sz w:val="24"/>
          <w:szCs w:val="24"/>
        </w:rPr>
        <w:t xml:space="preserve"> </w:t>
      </w:r>
      <w:r w:rsidRPr="00206D8B">
        <w:rPr>
          <w:rFonts w:ascii="Times New Roman" w:hAnsi="Times New Roman" w:cs="Times New Roman"/>
          <w:color w:val="000000" w:themeColor="text1"/>
          <w:sz w:val="24"/>
          <w:szCs w:val="24"/>
        </w:rPr>
        <w:t>Селиванова А.О. Формы политического участия: проблема типологизации. // Известия Саратовского университета. Новая серия. Серия Социология. Политология. Т. 17. В. 3. 2017 г. С. 354-358</w:t>
      </w:r>
    </w:p>
  </w:footnote>
  <w:footnote w:id="52">
    <w:p w14:paraId="2881A417" w14:textId="328BA881" w:rsidR="00206D8B" w:rsidRDefault="00206D8B" w:rsidP="00206D8B">
      <w:pPr>
        <w:pStyle w:val="a5"/>
        <w:ind w:firstLine="709"/>
        <w:jc w:val="both"/>
      </w:pPr>
      <w:r w:rsidRPr="00206D8B">
        <w:rPr>
          <w:rStyle w:val="a7"/>
          <w:rFonts w:ascii="Times New Roman" w:hAnsi="Times New Roman" w:cs="Times New Roman"/>
          <w:sz w:val="24"/>
          <w:szCs w:val="24"/>
        </w:rPr>
        <w:footnoteRef/>
      </w:r>
      <w:r w:rsidRPr="00206D8B">
        <w:rPr>
          <w:rFonts w:ascii="Times New Roman" w:hAnsi="Times New Roman" w:cs="Times New Roman"/>
          <w:sz w:val="24"/>
          <w:szCs w:val="24"/>
        </w:rPr>
        <w:t xml:space="preserve"> Смольянов Г.И. Политическая социализация и электоральное участие в контексте социальной депривации // Государственное и муниципальное управление. Ученые записки СКАГС. №2. 2016 г. С. 271-278.</w:t>
      </w:r>
    </w:p>
  </w:footnote>
  <w:footnote w:id="53">
    <w:p w14:paraId="5881D0D4" w14:textId="79985506" w:rsidR="00206D8B" w:rsidRDefault="00206D8B">
      <w:pPr>
        <w:pStyle w:val="a5"/>
      </w:pPr>
      <w:r>
        <w:rPr>
          <w:rStyle w:val="a7"/>
        </w:rPr>
        <w:footnoteRef/>
      </w:r>
      <w:r>
        <w:t xml:space="preserve"> </w:t>
      </w:r>
      <w:r w:rsidRPr="00206D8B">
        <w:t>Кимелев Ю.А., Полякова Н.Л. Теория общества Энтони Гидденса // Социальные и гуманитарные науки. Отечественная и зарубежная литература. Серия 11: Социология. – 1997. – № 1. – С. 23-43.</w:t>
      </w:r>
    </w:p>
  </w:footnote>
  <w:footnote w:id="54">
    <w:p w14:paraId="0978BFB8" w14:textId="31C8FF41" w:rsidR="00206D8B" w:rsidRPr="00D93924" w:rsidRDefault="00206D8B">
      <w:pPr>
        <w:pStyle w:val="a5"/>
        <w:rPr>
          <w:lang w:val="en-US"/>
        </w:rPr>
      </w:pPr>
      <w:r>
        <w:rPr>
          <w:rStyle w:val="a7"/>
        </w:rPr>
        <w:footnoteRef/>
      </w:r>
      <w:r>
        <w:t xml:space="preserve"> </w:t>
      </w:r>
      <w:r w:rsidRPr="00206D8B">
        <w:t xml:space="preserve">Реутов Е. В., Реутова М. Н. Недоверие в установках и практиках населения // Социологические исследования. </w:t>
      </w:r>
      <w:r w:rsidRPr="00D93924">
        <w:rPr>
          <w:lang w:val="en-US"/>
        </w:rPr>
        <w:t xml:space="preserve">2015. № 6. </w:t>
      </w:r>
      <w:r w:rsidRPr="00206D8B">
        <w:t>С</w:t>
      </w:r>
      <w:r w:rsidRPr="00D93924">
        <w:rPr>
          <w:lang w:val="en-US"/>
        </w:rPr>
        <w:t>. 126-132.</w:t>
      </w:r>
    </w:p>
  </w:footnote>
  <w:footnote w:id="55">
    <w:p w14:paraId="1D6812EB" w14:textId="32D7CEE7" w:rsidR="003431E0" w:rsidRPr="00A56FDC" w:rsidRDefault="003431E0" w:rsidP="00A56FDC">
      <w:pPr>
        <w:pStyle w:val="a5"/>
        <w:ind w:firstLine="709"/>
        <w:jc w:val="both"/>
        <w:rPr>
          <w:rFonts w:ascii="Times New Roman" w:hAnsi="Times New Roman" w:cs="Times New Roman"/>
          <w:sz w:val="24"/>
          <w:szCs w:val="24"/>
          <w:lang w:val="en-US"/>
        </w:rPr>
      </w:pPr>
      <w:r w:rsidRPr="00A56FDC">
        <w:rPr>
          <w:rStyle w:val="a7"/>
          <w:rFonts w:ascii="Times New Roman" w:hAnsi="Times New Roman" w:cs="Times New Roman"/>
          <w:sz w:val="24"/>
          <w:szCs w:val="24"/>
        </w:rPr>
        <w:footnoteRef/>
      </w:r>
      <w:r w:rsidRPr="00A56FDC">
        <w:rPr>
          <w:rFonts w:ascii="Times New Roman" w:hAnsi="Times New Roman" w:cs="Times New Roman"/>
          <w:sz w:val="24"/>
          <w:szCs w:val="24"/>
          <w:lang w:val="en-US"/>
        </w:rPr>
        <w:t xml:space="preserve"> </w:t>
      </w:r>
      <w:r w:rsidR="00D93924" w:rsidRPr="00A56FDC">
        <w:rPr>
          <w:rFonts w:ascii="Times New Roman" w:hAnsi="Times New Roman" w:cs="Times New Roman"/>
          <w:sz w:val="24"/>
          <w:szCs w:val="24"/>
          <w:lang w:val="en-US"/>
        </w:rPr>
        <w:t>Social Media and Political Participation: Are Facebook, Twitter and YouTube Democratizing Our Political Systems? // researchgate.net URL: https://www.researchgate.net/publication/221353460_Social_Media_and_Political_Participation_Are_Facebook_Twitter_and_YouTube_Democratizing_Our_Political_Systems (</w:t>
      </w:r>
      <w:r w:rsidR="00D93924" w:rsidRPr="00A56FDC">
        <w:rPr>
          <w:rFonts w:ascii="Times New Roman" w:hAnsi="Times New Roman" w:cs="Times New Roman"/>
          <w:sz w:val="24"/>
          <w:szCs w:val="24"/>
        </w:rPr>
        <w:t>дата</w:t>
      </w:r>
      <w:r w:rsidR="00D93924" w:rsidRPr="00A56FDC">
        <w:rPr>
          <w:rFonts w:ascii="Times New Roman" w:hAnsi="Times New Roman" w:cs="Times New Roman"/>
          <w:sz w:val="24"/>
          <w:szCs w:val="24"/>
          <w:lang w:val="en-US"/>
        </w:rPr>
        <w:t xml:space="preserve"> </w:t>
      </w:r>
      <w:r w:rsidR="00D93924" w:rsidRPr="00A56FDC">
        <w:rPr>
          <w:rFonts w:ascii="Times New Roman" w:hAnsi="Times New Roman" w:cs="Times New Roman"/>
          <w:sz w:val="24"/>
          <w:szCs w:val="24"/>
        </w:rPr>
        <w:t>обращения</w:t>
      </w:r>
      <w:r w:rsidR="00D93924" w:rsidRPr="00A56FDC">
        <w:rPr>
          <w:rFonts w:ascii="Times New Roman" w:hAnsi="Times New Roman" w:cs="Times New Roman"/>
          <w:sz w:val="24"/>
          <w:szCs w:val="24"/>
          <w:lang w:val="en-US"/>
        </w:rPr>
        <w:t>: 3.04.2022).</w:t>
      </w:r>
    </w:p>
  </w:footnote>
  <w:footnote w:id="56">
    <w:p w14:paraId="30EEDA6B" w14:textId="7B1533B8" w:rsidR="0058600F" w:rsidRPr="00A56FDC" w:rsidRDefault="0058600F" w:rsidP="00A56FDC">
      <w:pPr>
        <w:pStyle w:val="a5"/>
        <w:ind w:firstLine="709"/>
        <w:jc w:val="both"/>
        <w:rPr>
          <w:rFonts w:ascii="Times New Roman" w:hAnsi="Times New Roman" w:cs="Times New Roman"/>
          <w:sz w:val="24"/>
          <w:szCs w:val="24"/>
          <w:lang w:val="en-US"/>
        </w:rPr>
      </w:pPr>
      <w:r w:rsidRPr="00A56FDC">
        <w:rPr>
          <w:rStyle w:val="a7"/>
          <w:rFonts w:ascii="Times New Roman" w:hAnsi="Times New Roman" w:cs="Times New Roman"/>
          <w:sz w:val="24"/>
          <w:szCs w:val="24"/>
        </w:rPr>
        <w:footnoteRef/>
      </w:r>
      <w:r w:rsidRPr="00A56FDC">
        <w:rPr>
          <w:rFonts w:ascii="Times New Roman" w:hAnsi="Times New Roman" w:cs="Times New Roman"/>
          <w:sz w:val="24"/>
          <w:szCs w:val="24"/>
          <w:lang w:val="en-US"/>
        </w:rPr>
        <w:t xml:space="preserve"> Bergmann, A. (2019). Value-based human rights education in the digital age. Global Discourse, 9(1), 7-22. Retrieved from: https://www.tandfonline.com/doi/full/10.1080/23269995.2018.1506925</w:t>
      </w:r>
    </w:p>
  </w:footnote>
  <w:footnote w:id="57">
    <w:p w14:paraId="5FFA3405" w14:textId="3B0BCF15" w:rsidR="00D93924" w:rsidRPr="001815CB" w:rsidRDefault="00D93924" w:rsidP="001815CB">
      <w:pPr>
        <w:pStyle w:val="a5"/>
        <w:ind w:firstLine="709"/>
        <w:jc w:val="both"/>
        <w:rPr>
          <w:rFonts w:ascii="Times New Roman" w:hAnsi="Times New Roman" w:cs="Times New Roman"/>
          <w:sz w:val="24"/>
          <w:szCs w:val="24"/>
          <w:lang w:val="en-US"/>
        </w:rPr>
      </w:pPr>
      <w:r w:rsidRPr="001815CB">
        <w:rPr>
          <w:rStyle w:val="a7"/>
          <w:rFonts w:ascii="Times New Roman" w:hAnsi="Times New Roman" w:cs="Times New Roman"/>
          <w:sz w:val="24"/>
          <w:szCs w:val="24"/>
        </w:rPr>
        <w:footnoteRef/>
      </w:r>
      <w:r w:rsidRPr="001815CB">
        <w:rPr>
          <w:rFonts w:ascii="Times New Roman" w:hAnsi="Times New Roman" w:cs="Times New Roman"/>
          <w:sz w:val="24"/>
          <w:szCs w:val="24"/>
          <w:lang w:val="en-US"/>
        </w:rPr>
        <w:t xml:space="preserve"> Cyberactivism and Citizen Journalism in Egypt, Digital Dissidence and Political Change // researchgate.net URL: https://www.researchgate.net/publication/344893967_Cyberactivism_and_Citizen_Journalism_in_Egypt_Digital_Dissidence_and_Political_Change (дата обращения: 2.03.2022).</w:t>
      </w:r>
    </w:p>
  </w:footnote>
  <w:footnote w:id="58">
    <w:p w14:paraId="2D0C764D" w14:textId="01279BF9" w:rsidR="00A56FDC" w:rsidRPr="001815CB" w:rsidRDefault="00A56FDC" w:rsidP="001815CB">
      <w:pPr>
        <w:pStyle w:val="a5"/>
        <w:ind w:firstLine="709"/>
        <w:jc w:val="both"/>
        <w:rPr>
          <w:rFonts w:ascii="Times New Roman" w:hAnsi="Times New Roman" w:cs="Times New Roman"/>
          <w:sz w:val="24"/>
          <w:szCs w:val="24"/>
          <w:lang w:val="en-US"/>
        </w:rPr>
      </w:pPr>
      <w:r w:rsidRPr="001815CB">
        <w:rPr>
          <w:rStyle w:val="a7"/>
          <w:rFonts w:ascii="Times New Roman" w:hAnsi="Times New Roman" w:cs="Times New Roman"/>
          <w:sz w:val="24"/>
          <w:szCs w:val="24"/>
        </w:rPr>
        <w:footnoteRef/>
      </w:r>
      <w:r w:rsidRPr="001815CB">
        <w:rPr>
          <w:rFonts w:ascii="Times New Roman" w:hAnsi="Times New Roman" w:cs="Times New Roman"/>
          <w:sz w:val="24"/>
          <w:szCs w:val="24"/>
          <w:lang w:val="en-US"/>
        </w:rPr>
        <w:t xml:space="preserve"> Zittel, T. (2008). Participatory engineering: promises and pitfalls. In B. Kohler-Koch, D. d. Bièvre, &amp; W. Maloney (Eds.), Opening EU-governance to civil society: gains and challenges. P 119-144</w:t>
      </w:r>
    </w:p>
  </w:footnote>
  <w:footnote w:id="59">
    <w:p w14:paraId="7F05055A" w14:textId="0680F19C" w:rsidR="001815CB" w:rsidRPr="001815CB" w:rsidRDefault="001815CB" w:rsidP="001815CB">
      <w:pPr>
        <w:pStyle w:val="a5"/>
        <w:ind w:firstLine="709"/>
        <w:jc w:val="both"/>
        <w:rPr>
          <w:rFonts w:ascii="Times New Roman" w:hAnsi="Times New Roman" w:cs="Times New Roman"/>
          <w:sz w:val="24"/>
          <w:szCs w:val="24"/>
          <w:lang w:val="en-US"/>
        </w:rPr>
      </w:pPr>
      <w:r w:rsidRPr="001815CB">
        <w:rPr>
          <w:rStyle w:val="a7"/>
          <w:rFonts w:ascii="Times New Roman" w:hAnsi="Times New Roman" w:cs="Times New Roman"/>
          <w:sz w:val="24"/>
          <w:szCs w:val="24"/>
        </w:rPr>
        <w:footnoteRef/>
      </w:r>
      <w:r w:rsidRPr="001815CB">
        <w:rPr>
          <w:rFonts w:ascii="Times New Roman" w:hAnsi="Times New Roman" w:cs="Times New Roman"/>
          <w:sz w:val="24"/>
          <w:szCs w:val="24"/>
          <w:lang w:val="en-US"/>
        </w:rPr>
        <w:t xml:space="preserve"> The Postlllodern Condition: A Report on Kno-wledge // monoskop.org URL: </w:t>
      </w:r>
      <w:hyperlink r:id="rId1" w:history="1">
        <w:r w:rsidRPr="001815CB">
          <w:rPr>
            <w:rStyle w:val="a3"/>
            <w:rFonts w:ascii="Times New Roman" w:hAnsi="Times New Roman" w:cs="Times New Roman"/>
            <w:sz w:val="24"/>
            <w:szCs w:val="24"/>
            <w:lang w:val="en-US"/>
          </w:rPr>
          <w:t>https://monoskop.org/images/e/e0/Lyotard_Jean</w:t>
        </w:r>
      </w:hyperlink>
      <w:r w:rsidRPr="001815CB">
        <w:rPr>
          <w:rFonts w:ascii="Times New Roman" w:hAnsi="Times New Roman" w:cs="Times New Roman"/>
          <w:sz w:val="24"/>
          <w:szCs w:val="24"/>
          <w:lang w:val="en-US"/>
        </w:rPr>
        <w:t xml:space="preserve"> Francois_The_Postmodern_Condition_A_Report_on_Knowledge.pdf (дата обращения: 11.12.2022).</w:t>
      </w:r>
    </w:p>
  </w:footnote>
  <w:footnote w:id="60">
    <w:p w14:paraId="60FC9AA2" w14:textId="105DFB46" w:rsidR="001815CB" w:rsidRDefault="001815CB" w:rsidP="001815CB">
      <w:pPr>
        <w:pStyle w:val="a5"/>
        <w:ind w:firstLine="709"/>
        <w:jc w:val="both"/>
      </w:pPr>
      <w:r w:rsidRPr="001815CB">
        <w:rPr>
          <w:rStyle w:val="a7"/>
          <w:rFonts w:ascii="Times New Roman" w:hAnsi="Times New Roman" w:cs="Times New Roman"/>
          <w:sz w:val="24"/>
          <w:szCs w:val="24"/>
        </w:rPr>
        <w:footnoteRef/>
      </w:r>
      <w:r w:rsidRPr="001815CB">
        <w:rPr>
          <w:rFonts w:ascii="Times New Roman" w:hAnsi="Times New Roman" w:cs="Times New Roman"/>
          <w:sz w:val="24"/>
          <w:szCs w:val="24"/>
        </w:rPr>
        <w:t xml:space="preserve"> Глобальная платформа для общественных кампаний URL: Change.org (дата обращения: 12.12.2022).</w:t>
      </w:r>
    </w:p>
  </w:footnote>
  <w:footnote w:id="61">
    <w:p w14:paraId="602D2222" w14:textId="3DE5E839" w:rsidR="001815CB" w:rsidRPr="001815CB" w:rsidRDefault="001815CB" w:rsidP="001815CB">
      <w:pPr>
        <w:pStyle w:val="a5"/>
        <w:ind w:firstLine="709"/>
        <w:jc w:val="both"/>
        <w:rPr>
          <w:rFonts w:ascii="Times New Roman" w:hAnsi="Times New Roman" w:cs="Times New Roman"/>
          <w:sz w:val="24"/>
          <w:szCs w:val="24"/>
        </w:rPr>
      </w:pPr>
      <w:r w:rsidRPr="001815CB">
        <w:rPr>
          <w:rStyle w:val="a7"/>
          <w:rFonts w:ascii="Times New Roman" w:hAnsi="Times New Roman" w:cs="Times New Roman"/>
          <w:sz w:val="24"/>
          <w:szCs w:val="24"/>
        </w:rPr>
        <w:footnoteRef/>
      </w:r>
      <w:r w:rsidRPr="001815CB">
        <w:rPr>
          <w:rFonts w:ascii="Times New Roman" w:hAnsi="Times New Roman" w:cs="Times New Roman"/>
          <w:sz w:val="24"/>
          <w:szCs w:val="24"/>
        </w:rPr>
        <w:t xml:space="preserve"> Коньков А.Е. Цифровизация политики vs политика цифровизации // Вестник Санкт-Петербургского университета. Международные отношения. 2020. Т.  13. Вып.  1. С. 47–68.</w:t>
      </w:r>
    </w:p>
  </w:footnote>
  <w:footnote w:id="62">
    <w:p w14:paraId="469A0009" w14:textId="5E09C074" w:rsidR="001815CB" w:rsidRPr="001815CB" w:rsidRDefault="001815CB" w:rsidP="001815CB">
      <w:pPr>
        <w:pStyle w:val="a5"/>
        <w:ind w:firstLine="709"/>
        <w:jc w:val="both"/>
        <w:rPr>
          <w:rFonts w:ascii="Times New Roman" w:hAnsi="Times New Roman" w:cs="Times New Roman"/>
          <w:sz w:val="24"/>
          <w:szCs w:val="24"/>
        </w:rPr>
      </w:pPr>
      <w:r w:rsidRPr="001815CB">
        <w:rPr>
          <w:rStyle w:val="a7"/>
          <w:rFonts w:ascii="Times New Roman" w:hAnsi="Times New Roman" w:cs="Times New Roman"/>
          <w:sz w:val="24"/>
          <w:szCs w:val="24"/>
        </w:rPr>
        <w:footnoteRef/>
      </w:r>
      <w:r w:rsidRPr="001815CB">
        <w:rPr>
          <w:rFonts w:ascii="Times New Roman" w:hAnsi="Times New Roman" w:cs="Times New Roman"/>
          <w:sz w:val="24"/>
          <w:szCs w:val="24"/>
        </w:rPr>
        <w:t xml:space="preserve"> Ерохина О.В. Цифровые формы политического участия в России (на примере платформы "Активный гражданин") // Власть. – 2021. – № 6.-С.54-59</w:t>
      </w:r>
    </w:p>
  </w:footnote>
  <w:footnote w:id="63">
    <w:p w14:paraId="00AC9C44" w14:textId="28D62217" w:rsidR="001815CB" w:rsidRDefault="001815CB" w:rsidP="001815CB">
      <w:pPr>
        <w:pStyle w:val="a5"/>
        <w:ind w:firstLine="709"/>
        <w:jc w:val="both"/>
      </w:pPr>
      <w:r w:rsidRPr="001815CB">
        <w:rPr>
          <w:rStyle w:val="a7"/>
          <w:rFonts w:ascii="Times New Roman" w:hAnsi="Times New Roman" w:cs="Times New Roman"/>
          <w:sz w:val="24"/>
          <w:szCs w:val="24"/>
        </w:rPr>
        <w:footnoteRef/>
      </w:r>
      <w:r w:rsidRPr="001815CB">
        <w:rPr>
          <w:rFonts w:ascii="Times New Roman" w:hAnsi="Times New Roman" w:cs="Times New Roman"/>
          <w:sz w:val="24"/>
          <w:szCs w:val="24"/>
        </w:rPr>
        <w:t xml:space="preserve"> Баранов Н.А. ЦИФРОВОЕ ПОЛИТИЧЕСКОЕ УЧАСТИЕ КАК ФОРМА ПОЛИТИЧЕСКОЙ МОБИЛИЗАЦИИ // НОВЫЕ ИНФОРМАЦИОННЫЕ ТЕХНОЛОГИИ И МЕЖДУНАРОДНЫЕ ОТНОШЕНИЯ. - СПБ.: Каспийский регион: политика, экономика, культура. № 3 (64)., 2020. - С. 66-70.</w:t>
      </w:r>
    </w:p>
  </w:footnote>
  <w:footnote w:id="64">
    <w:p w14:paraId="435F541B" w14:textId="16365939" w:rsidR="006D48A7" w:rsidRPr="006D48A7" w:rsidRDefault="006D48A7" w:rsidP="006D48A7">
      <w:pPr>
        <w:pStyle w:val="a5"/>
        <w:ind w:firstLine="709"/>
        <w:jc w:val="both"/>
        <w:rPr>
          <w:rFonts w:ascii="Times New Roman" w:hAnsi="Times New Roman" w:cs="Times New Roman"/>
          <w:sz w:val="24"/>
          <w:szCs w:val="24"/>
        </w:rPr>
      </w:pPr>
      <w:r w:rsidRPr="006D48A7">
        <w:rPr>
          <w:rStyle w:val="a7"/>
          <w:rFonts w:ascii="Times New Roman" w:hAnsi="Times New Roman" w:cs="Times New Roman"/>
          <w:sz w:val="24"/>
          <w:szCs w:val="24"/>
        </w:rPr>
        <w:footnoteRef/>
      </w:r>
      <w:r w:rsidRPr="006D48A7">
        <w:rPr>
          <w:rFonts w:ascii="Times New Roman" w:hAnsi="Times New Roman" w:cs="Times New Roman"/>
          <w:sz w:val="24"/>
          <w:szCs w:val="24"/>
        </w:rPr>
        <w:t xml:space="preserve"> Закон Российской Федерации "Федеральный закон 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от 14.07.2022 № 270 // Официальный интернет-портал правовой информации. - 2022</w:t>
      </w:r>
    </w:p>
  </w:footnote>
  <w:footnote w:id="65">
    <w:p w14:paraId="31FDE9C4" w14:textId="77777777" w:rsidR="00937FA6" w:rsidRPr="00F828EA" w:rsidRDefault="00937FA6" w:rsidP="00937FA6">
      <w:pPr>
        <w:pStyle w:val="a5"/>
        <w:rPr>
          <w:rFonts w:ascii="Times New Roman" w:hAnsi="Times New Roman" w:cs="Times New Roman"/>
          <w:sz w:val="24"/>
          <w:szCs w:val="24"/>
        </w:rPr>
      </w:pPr>
      <w:r w:rsidRPr="00F828EA">
        <w:rPr>
          <w:rStyle w:val="a7"/>
          <w:rFonts w:ascii="Times New Roman" w:hAnsi="Times New Roman" w:cs="Times New Roman"/>
          <w:sz w:val="24"/>
          <w:szCs w:val="24"/>
        </w:rPr>
        <w:footnoteRef/>
      </w:r>
      <w:r w:rsidRPr="00F828EA">
        <w:rPr>
          <w:rFonts w:ascii="Times New Roman" w:hAnsi="Times New Roman" w:cs="Times New Roman"/>
          <w:sz w:val="24"/>
          <w:szCs w:val="24"/>
        </w:rPr>
        <w:t xml:space="preserve"> Радина, Н. К. Цифровое политическое участие: эффективность электронных петиций негосударственных онлайн-платформ (на материале Change.org) / Н. К. Радина, Д. А. Крупная // Полис. Политические исследования. – 2019. – № 6. – С. 113-127. </w:t>
      </w:r>
    </w:p>
  </w:footnote>
  <w:footnote w:id="66">
    <w:p w14:paraId="66BE59A0" w14:textId="2370A48F" w:rsidR="005E0C0B" w:rsidRDefault="005E0C0B">
      <w:pPr>
        <w:pStyle w:val="a5"/>
      </w:pPr>
      <w:r>
        <w:rPr>
          <w:rStyle w:val="a7"/>
        </w:rPr>
        <w:footnoteRef/>
      </w:r>
      <w:r>
        <w:t xml:space="preserve"> </w:t>
      </w:r>
      <w:r w:rsidRPr="005E0C0B">
        <w:t>Федеральный закон "О порядке рассмотрения обращений граждан Российской Федерации" от 02.05.2006 N 59-ФЗ (последняя редакция)</w:t>
      </w:r>
    </w:p>
  </w:footnote>
  <w:footnote w:id="67">
    <w:p w14:paraId="13BB26FC" w14:textId="753712FE" w:rsidR="00760186" w:rsidRDefault="00760186" w:rsidP="00760186">
      <w:pPr>
        <w:pStyle w:val="a5"/>
        <w:jc w:val="both"/>
      </w:pPr>
      <w:r>
        <w:rPr>
          <w:rStyle w:val="a7"/>
        </w:rPr>
        <w:footnoteRef/>
      </w:r>
      <w:r>
        <w:t xml:space="preserve"> </w:t>
      </w:r>
      <w:r w:rsidRPr="00760186">
        <w:t>Сообщение в Правительство Российской Федерации // www.gosuslugi.ru URL: https://www.gosuslugi.ru/10094/1 (дата обращения: 5.04.2023).</w:t>
      </w:r>
    </w:p>
  </w:footnote>
  <w:footnote w:id="68">
    <w:p w14:paraId="457865D0" w14:textId="4875E410" w:rsidR="00760186" w:rsidRDefault="00760186">
      <w:pPr>
        <w:pStyle w:val="a5"/>
      </w:pPr>
      <w:r>
        <w:rPr>
          <w:rStyle w:val="a7"/>
        </w:rPr>
        <w:footnoteRef/>
      </w:r>
      <w:r>
        <w:t xml:space="preserve"> </w:t>
      </w:r>
      <w:r w:rsidRPr="00760186">
        <w:t>Электронная приемная и единая справочная служба // Официальный сайт мэрии Москвы URL: https://www.mos.ru/news/item/101098073/ (дата обращения: 5.02.2023).</w:t>
      </w:r>
    </w:p>
  </w:footnote>
  <w:footnote w:id="69">
    <w:p w14:paraId="5229FE96" w14:textId="0DAE4D54" w:rsidR="00F828EA" w:rsidRDefault="00F828EA">
      <w:pPr>
        <w:pStyle w:val="a5"/>
      </w:pPr>
      <w:r>
        <w:rPr>
          <w:rStyle w:val="a7"/>
        </w:rPr>
        <w:footnoteRef/>
      </w:r>
      <w:r>
        <w:t xml:space="preserve"> </w:t>
      </w:r>
      <w:r w:rsidRPr="00F828EA">
        <w:t>Социальная и политическая активность россиян: мониторинг // ВЦИОМ URL: https://wciom.ru/analytical-reviews/analiticheskii-obzor/socialnaja-i-politicheskaja-aktivnost-rossijan-monitoring (дата обращения: 12.02.2023).</w:t>
      </w:r>
    </w:p>
  </w:footnote>
  <w:footnote w:id="70">
    <w:p w14:paraId="1BAE3AF1" w14:textId="7458C0BA" w:rsidR="00F828EA" w:rsidRPr="00F828EA" w:rsidRDefault="00F828EA" w:rsidP="00F828EA">
      <w:pPr>
        <w:pStyle w:val="a5"/>
        <w:ind w:firstLine="709"/>
        <w:jc w:val="both"/>
        <w:rPr>
          <w:rFonts w:ascii="Times New Roman" w:hAnsi="Times New Roman" w:cs="Times New Roman"/>
          <w:sz w:val="24"/>
          <w:szCs w:val="24"/>
        </w:rPr>
      </w:pPr>
      <w:r w:rsidRPr="00F828EA">
        <w:rPr>
          <w:rStyle w:val="a7"/>
          <w:rFonts w:ascii="Times New Roman" w:hAnsi="Times New Roman" w:cs="Times New Roman"/>
          <w:sz w:val="24"/>
          <w:szCs w:val="24"/>
        </w:rPr>
        <w:footnoteRef/>
      </w:r>
      <w:r w:rsidRPr="00F828EA">
        <w:rPr>
          <w:rFonts w:ascii="Times New Roman" w:hAnsi="Times New Roman" w:cs="Times New Roman"/>
          <w:sz w:val="24"/>
          <w:szCs w:val="24"/>
        </w:rPr>
        <w:t xml:space="preserve"> Демушина, О. Н. Порталы электронных петиций как форма взаимодействия институтов власти и граждан в России / О. Н. Демушина // Государственное и муниципальное управление. Ученые записки СКАГС. – 2016. – № 4. – С. 176-181. – EDN XDYGFX.</w:t>
      </w:r>
    </w:p>
  </w:footnote>
  <w:footnote w:id="71">
    <w:p w14:paraId="7B1F4E60" w14:textId="0377678E" w:rsidR="00C03B43" w:rsidRPr="002F36EE" w:rsidRDefault="00C03B43"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Симонова, С. В. Митинги онлайн: каков правовой режим их организации и проведения? / С. В. Симонова // Государство и право. – 2020. – № 12. – С. 160-164. </w:t>
      </w:r>
    </w:p>
  </w:footnote>
  <w:footnote w:id="72">
    <w:p w14:paraId="5613BDF2" w14:textId="50E56ED3" w:rsidR="00C03B43" w:rsidRPr="002F36EE" w:rsidRDefault="00C03B43" w:rsidP="00D65054">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Филин Н.А. Образы, символы и слоганы массовых протестов "Зеленого движения" в Иране (2009-2010 гг.) [Электронный ресурс] / Н. А. Филин</w:t>
      </w:r>
      <w:r w:rsidR="00D65054">
        <w:rPr>
          <w:rFonts w:ascii="Times New Roman" w:hAnsi="Times New Roman" w:cs="Times New Roman"/>
          <w:sz w:val="24"/>
          <w:szCs w:val="24"/>
        </w:rPr>
        <w:t xml:space="preserve"> </w:t>
      </w:r>
      <w:r w:rsidRPr="002F36EE">
        <w:rPr>
          <w:rFonts w:ascii="Times New Roman" w:hAnsi="Times New Roman" w:cs="Times New Roman"/>
          <w:sz w:val="24"/>
          <w:szCs w:val="24"/>
        </w:rPr>
        <w:t>// Вестник РГГУ. Серия "Политология. История. Международные отношения. Зарубежное регионоведение. Востоковедение". - 2015. - № 1. - С. 107-116.</w:t>
      </w:r>
    </w:p>
  </w:footnote>
  <w:footnote w:id="73">
    <w:p w14:paraId="30AF6391" w14:textId="6B932214" w:rsidR="00C03B43" w:rsidRPr="002F36EE" w:rsidRDefault="00C03B43"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Сетевые демонстрации, онлайн-марафоны и маевки // Агенство по привлечению инвестициций города Набережные Челны URL: http://www.chelny-invest.ru/novosti/novosti_2416.html (дата обращения: 11.11.2022).</w:t>
      </w:r>
    </w:p>
  </w:footnote>
  <w:footnote w:id="74">
    <w:p w14:paraId="6E4E9D43" w14:textId="71B4DC29" w:rsidR="00C03B43" w:rsidRPr="002F36EE" w:rsidRDefault="00C03B43"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Профсоюзы провели первомайскую интернет-акцию Источник:https://www.solidarnost.org/articles/solidarnostyu-po-zaraze.html Центральная профсоюзная газета «Солидарность» © // Центральная профмоюзная газета "Солирадрность" URL: https://www.solidarnost.org/articles/solidarnostyu-po-zaraze.html (дата обращения: 04.02.2023).</w:t>
      </w:r>
    </w:p>
  </w:footnote>
  <w:footnote w:id="75">
    <w:p w14:paraId="4980D719" w14:textId="25B1FF52" w:rsidR="00C03B43" w:rsidRPr="002F36EE" w:rsidRDefault="00C03B43"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Онлайн-митинги бьют по солидарности в обществе // Газета.Ру URL: https://news.rambler.ru/other/44056554/?utm_content=news_media&amp;utm_medium=read_more&amp;utm_source=copylink (дата обращения: 11.10.2022).</w:t>
      </w:r>
    </w:p>
  </w:footnote>
  <w:footnote w:id="76">
    <w:p w14:paraId="3B42FD97" w14:textId="5B385436" w:rsidR="00C03B43" w:rsidRPr="002F36EE" w:rsidRDefault="00C03B43"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Федеральный закон "О собраниях, митингах, демонстрациях, шествиях и пикетированиях" от 19.06.2004 N 54-ФЗ (последняя редакция)</w:t>
      </w:r>
    </w:p>
  </w:footnote>
  <w:footnote w:id="77">
    <w:p w14:paraId="19E6BADC" w14:textId="0212D268" w:rsidR="001806FC" w:rsidRPr="002F36EE" w:rsidRDefault="001806FC"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Сообщество ЦУР "ВКонтакте" // Социальная сеть Вконтакте URL: https://vk.com/tsur_64 (дата обращения: 02.11.2022).</w:t>
      </w:r>
    </w:p>
  </w:footnote>
  <w:footnote w:id="78">
    <w:p w14:paraId="4979CD64" w14:textId="10145763" w:rsidR="001806FC" w:rsidRPr="002F36EE" w:rsidRDefault="001806FC"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Центр управления регионом в Саратовской области // GOGOV - о главном в России без политики URL: https://gogov.ru/tsur/srt (дата обращения: 02.11.2022).</w:t>
      </w:r>
    </w:p>
  </w:footnote>
  <w:footnote w:id="79">
    <w:p w14:paraId="19DE9F2D" w14:textId="392F15A2" w:rsidR="001806FC" w:rsidRPr="002F36EE" w:rsidRDefault="001806FC"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Соловей, Т. Н. Обзор программных решений реализации принципа открытого бюджета на уровне регионов Российской Федерации / Т. Н. Соловей, Е. А. Демин, К. С. Гревцов. — Текст : непосредственный // Проблемы и перспективы экономики и управления : материалы VI Междунар. науч. конф. (г. Санкт-Петербург, декабрь 2017 г.). — Санкт-Петербург : Свое издательство, 2017. — С. 200-205. </w:t>
      </w:r>
    </w:p>
  </w:footnote>
  <w:footnote w:id="80">
    <w:p w14:paraId="6505AF43" w14:textId="4E435E50" w:rsidR="001806FC" w:rsidRPr="002F36EE" w:rsidRDefault="001806FC" w:rsidP="002F36EE">
      <w:pPr>
        <w:pStyle w:val="a5"/>
        <w:ind w:firstLine="709"/>
        <w:jc w:val="both"/>
        <w:rPr>
          <w:rFonts w:ascii="Times New Roman" w:hAnsi="Times New Roman" w:cs="Times New Roman"/>
          <w:sz w:val="24"/>
          <w:szCs w:val="24"/>
        </w:rPr>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Прямая трансляция дебатов между кандидатами на пост губернатора Алтайского края Источник: https://katun24.ru/news/414493 // Катунь 24 URL: https://katun24.ru/news/414493 (дата обращения: 3.05.2022).</w:t>
      </w:r>
    </w:p>
  </w:footnote>
  <w:footnote w:id="81">
    <w:p w14:paraId="468F9CA2" w14:textId="159DDEC8" w:rsidR="002F36EE" w:rsidRDefault="002F36EE" w:rsidP="002F36EE">
      <w:pPr>
        <w:pStyle w:val="a5"/>
        <w:ind w:firstLine="709"/>
        <w:jc w:val="both"/>
      </w:pPr>
      <w:r w:rsidRPr="002F36EE">
        <w:rPr>
          <w:rStyle w:val="a7"/>
          <w:rFonts w:ascii="Times New Roman" w:hAnsi="Times New Roman" w:cs="Times New Roman"/>
          <w:sz w:val="24"/>
          <w:szCs w:val="24"/>
        </w:rPr>
        <w:footnoteRef/>
      </w:r>
      <w:r w:rsidRPr="002F36EE">
        <w:rPr>
          <w:rFonts w:ascii="Times New Roman" w:hAnsi="Times New Roman" w:cs="Times New Roman"/>
          <w:sz w:val="24"/>
          <w:szCs w:val="24"/>
        </w:rPr>
        <w:t xml:space="preserve"> Уроки электронного голосования в Московскую Городскую Думу 2019 года // Хабр URL: https://habr.com/ru/companies/analogbytes/articles/504328/ (дата обращения: 22.04.2022).</w:t>
      </w:r>
    </w:p>
  </w:footnote>
  <w:footnote w:id="82">
    <w:p w14:paraId="02F43704" w14:textId="77777777" w:rsidR="005466FF" w:rsidRPr="00BE52B0" w:rsidRDefault="005466FF" w:rsidP="005466FF">
      <w:pPr>
        <w:pStyle w:val="a5"/>
        <w:ind w:firstLine="851"/>
        <w:contextualSpacing/>
        <w:jc w:val="both"/>
        <w:rPr>
          <w:rFonts w:ascii="Times New Roman" w:hAnsi="Times New Roman" w:cs="Times New Roman"/>
          <w:color w:val="000000" w:themeColor="text1"/>
          <w:sz w:val="24"/>
          <w:szCs w:val="24"/>
        </w:rPr>
      </w:pPr>
      <w:r w:rsidRPr="00BE52B0">
        <w:rPr>
          <w:rStyle w:val="a7"/>
          <w:rFonts w:ascii="Times New Roman" w:hAnsi="Times New Roman" w:cs="Times New Roman"/>
          <w:color w:val="000000" w:themeColor="text1"/>
          <w:sz w:val="24"/>
          <w:szCs w:val="24"/>
        </w:rPr>
        <w:footnoteRef/>
      </w:r>
      <w:r w:rsidRPr="00BE52B0">
        <w:rPr>
          <w:rFonts w:ascii="Times New Roman" w:hAnsi="Times New Roman" w:cs="Times New Roman"/>
          <w:color w:val="000000" w:themeColor="text1"/>
          <w:sz w:val="24"/>
          <w:szCs w:val="24"/>
        </w:rPr>
        <w:t>Гудов</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О</w:t>
      </w:r>
      <w:r w:rsidRPr="00D93924">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rPr>
        <w:t>С</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Типология</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политического</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участия</w:t>
      </w:r>
      <w:r w:rsidRPr="00D93924">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rPr>
        <w:t>Новая</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наука</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опыт</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традиции</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инновации</w:t>
      </w:r>
      <w:r w:rsidRPr="00D93924">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rPr>
        <w:t>№1-2(123) 2017. С. 182-183.</w:t>
      </w:r>
    </w:p>
  </w:footnote>
  <w:footnote w:id="83">
    <w:p w14:paraId="6DEF483A" w14:textId="77777777" w:rsidR="005466FF" w:rsidRPr="00BE52B0" w:rsidRDefault="005466FF" w:rsidP="005466FF">
      <w:pPr>
        <w:pStyle w:val="a5"/>
        <w:ind w:firstLine="851"/>
        <w:contextualSpacing/>
        <w:jc w:val="both"/>
        <w:rPr>
          <w:rFonts w:ascii="Times New Roman" w:hAnsi="Times New Roman" w:cs="Times New Roman"/>
          <w:color w:val="000000" w:themeColor="text1"/>
          <w:sz w:val="24"/>
          <w:szCs w:val="24"/>
        </w:rPr>
      </w:pPr>
      <w:r w:rsidRPr="00BE52B0">
        <w:rPr>
          <w:rStyle w:val="a7"/>
          <w:rFonts w:ascii="Times New Roman" w:hAnsi="Times New Roman" w:cs="Times New Roman"/>
          <w:color w:val="000000" w:themeColor="text1"/>
          <w:sz w:val="24"/>
          <w:szCs w:val="24"/>
        </w:rPr>
        <w:footnoteRef/>
      </w:r>
      <w:r w:rsidRPr="00BE52B0">
        <w:rPr>
          <w:rFonts w:ascii="Times New Roman" w:hAnsi="Times New Roman" w:cs="Times New Roman"/>
          <w:color w:val="000000" w:themeColor="text1"/>
          <w:sz w:val="24"/>
          <w:szCs w:val="24"/>
        </w:rPr>
        <w:t xml:space="preserve">Бирюлина Т.В. Юнева Ю.И. Региональные СМИ Саратовской области о политическом участии молодежи // Вестник поволжского института управления. №1(52). 2016 г. С. 74-80. </w:t>
      </w:r>
    </w:p>
  </w:footnote>
  <w:footnote w:id="84">
    <w:p w14:paraId="0FB2C69F" w14:textId="77777777" w:rsidR="005466FF" w:rsidRPr="00BE52B0" w:rsidRDefault="005466FF" w:rsidP="005466FF">
      <w:pPr>
        <w:pStyle w:val="a5"/>
        <w:ind w:firstLine="851"/>
        <w:contextualSpacing/>
        <w:jc w:val="both"/>
        <w:rPr>
          <w:rFonts w:ascii="Times New Roman" w:hAnsi="Times New Roman" w:cs="Times New Roman"/>
          <w:color w:val="000000" w:themeColor="text1"/>
          <w:sz w:val="24"/>
          <w:szCs w:val="24"/>
        </w:rPr>
      </w:pPr>
      <w:r w:rsidRPr="00BE52B0">
        <w:rPr>
          <w:rStyle w:val="a7"/>
          <w:rFonts w:ascii="Times New Roman" w:hAnsi="Times New Roman" w:cs="Times New Roman"/>
          <w:color w:val="000000" w:themeColor="text1"/>
          <w:sz w:val="24"/>
          <w:szCs w:val="24"/>
        </w:rPr>
        <w:footnoteRef/>
      </w:r>
      <w:r w:rsidRPr="00BE52B0">
        <w:rPr>
          <w:rFonts w:ascii="Times New Roman" w:hAnsi="Times New Roman" w:cs="Times New Roman"/>
          <w:color w:val="000000" w:themeColor="text1"/>
          <w:sz w:val="24"/>
          <w:szCs w:val="24"/>
        </w:rPr>
        <w:t>Северухина Д.Д. Анализ программ политических партий с целью выявления ведущих мотивов политического участия // Альманах мировой науки. № 11-3(14). 2016 г. С. 28-38.</w:t>
      </w:r>
    </w:p>
  </w:footnote>
  <w:footnote w:id="85">
    <w:p w14:paraId="587A7B61" w14:textId="2427BEAA" w:rsidR="005466FF" w:rsidRPr="00BE52B0" w:rsidRDefault="005466FF" w:rsidP="005466FF">
      <w:pPr>
        <w:pStyle w:val="a5"/>
        <w:ind w:firstLine="851"/>
        <w:contextualSpacing/>
        <w:jc w:val="both"/>
        <w:rPr>
          <w:rFonts w:ascii="Times New Roman" w:hAnsi="Times New Roman" w:cs="Times New Roman"/>
          <w:color w:val="000000" w:themeColor="text1"/>
          <w:sz w:val="24"/>
          <w:szCs w:val="24"/>
        </w:rPr>
      </w:pPr>
      <w:r w:rsidRPr="00BE52B0">
        <w:rPr>
          <w:rStyle w:val="a7"/>
          <w:rFonts w:ascii="Times New Roman" w:hAnsi="Times New Roman" w:cs="Times New Roman"/>
          <w:color w:val="000000" w:themeColor="text1"/>
          <w:sz w:val="24"/>
          <w:szCs w:val="24"/>
        </w:rPr>
        <w:footnoteRef/>
      </w:r>
      <w:r w:rsidRPr="00BE52B0">
        <w:rPr>
          <w:rFonts w:ascii="Times New Roman" w:hAnsi="Times New Roman" w:cs="Times New Roman"/>
          <w:color w:val="000000" w:themeColor="text1"/>
          <w:sz w:val="24"/>
          <w:szCs w:val="24"/>
        </w:rPr>
        <w:t xml:space="preserve">Напр.: Сароблньюс. Рейтинг политической активности в Саратовской области. </w:t>
      </w:r>
      <w:r w:rsidRPr="00BE52B0">
        <w:rPr>
          <w:rFonts w:ascii="Times New Roman" w:hAnsi="Times New Roman" w:cs="Times New Roman"/>
          <w:color w:val="000000" w:themeColor="text1"/>
          <w:sz w:val="24"/>
          <w:szCs w:val="24"/>
          <w:lang w:val="en-US"/>
        </w:rPr>
        <w:t>URL</w:t>
      </w:r>
      <w:r w:rsidRPr="00BE52B0">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lang w:val="en-US"/>
        </w:rPr>
        <w:t>https</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saroblnews</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ru</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vse</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chto</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zaslyjivaet</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vnimaniia</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i</w:t>
      </w:r>
      <w:r w:rsidRPr="00BE52B0">
        <w:rPr>
          <w:rFonts w:ascii="Times New Roman" w:hAnsi="Times New Roman" w:cs="Times New Roman"/>
          <w:color w:val="000000" w:themeColor="text1"/>
          <w:sz w:val="24"/>
          <w:szCs w:val="24"/>
        </w:rPr>
        <w:t>58017-</w:t>
      </w:r>
      <w:r w:rsidRPr="00BE52B0">
        <w:rPr>
          <w:rFonts w:ascii="Times New Roman" w:hAnsi="Times New Roman" w:cs="Times New Roman"/>
          <w:color w:val="000000" w:themeColor="text1"/>
          <w:sz w:val="24"/>
          <w:szCs w:val="24"/>
          <w:lang w:val="en-US"/>
        </w:rPr>
        <w:t>reiting</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politicheskoi</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aktivnosti</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v</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saratovs</w:t>
      </w:r>
      <w:r w:rsidRPr="00BE52B0">
        <w:rPr>
          <w:rFonts w:ascii="Times New Roman" w:hAnsi="Times New Roman" w:cs="Times New Roman"/>
          <w:color w:val="000000" w:themeColor="text1"/>
          <w:sz w:val="24"/>
          <w:szCs w:val="24"/>
        </w:rPr>
        <w:t xml:space="preserve"> (Дата обращения 12.12.202</w:t>
      </w:r>
      <w:r w:rsidR="00EE2FE6">
        <w:rPr>
          <w:rFonts w:ascii="Times New Roman" w:hAnsi="Times New Roman" w:cs="Times New Roman"/>
          <w:color w:val="000000" w:themeColor="text1"/>
          <w:sz w:val="24"/>
          <w:szCs w:val="24"/>
        </w:rPr>
        <w:t>2</w:t>
      </w:r>
      <w:r w:rsidRPr="00BE52B0">
        <w:rPr>
          <w:rFonts w:ascii="Times New Roman" w:hAnsi="Times New Roman" w:cs="Times New Roman"/>
          <w:color w:val="000000" w:themeColor="text1"/>
          <w:sz w:val="24"/>
          <w:szCs w:val="24"/>
        </w:rPr>
        <w:t xml:space="preserve">); Реальное время. Топ элиты Саратова: как губернатор Радаев изо всех сил не оправдывает надежд Володина. </w:t>
      </w:r>
      <w:r w:rsidRPr="00BE52B0">
        <w:rPr>
          <w:rFonts w:ascii="Times New Roman" w:hAnsi="Times New Roman" w:cs="Times New Roman"/>
          <w:color w:val="000000" w:themeColor="text1"/>
          <w:sz w:val="24"/>
          <w:szCs w:val="24"/>
          <w:lang w:val="en-US"/>
        </w:rPr>
        <w:t>URL</w:t>
      </w:r>
      <w:r w:rsidRPr="00BE52B0">
        <w:rPr>
          <w:rFonts w:ascii="Times New Roman" w:hAnsi="Times New Roman" w:cs="Times New Roman"/>
          <w:color w:val="000000" w:themeColor="text1"/>
          <w:sz w:val="24"/>
          <w:szCs w:val="24"/>
        </w:rPr>
        <w:t xml:space="preserve">: </w:t>
      </w:r>
      <w:r w:rsidRPr="00BE52B0">
        <w:rPr>
          <w:rFonts w:ascii="Times New Roman" w:hAnsi="Times New Roman" w:cs="Times New Roman"/>
          <w:color w:val="000000" w:themeColor="text1"/>
          <w:sz w:val="24"/>
          <w:szCs w:val="24"/>
          <w:lang w:val="en-US"/>
        </w:rPr>
        <w:t>https</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realnoevremya</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ru</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articles</w:t>
      </w:r>
      <w:r w:rsidRPr="00BE52B0">
        <w:rPr>
          <w:rFonts w:ascii="Times New Roman" w:hAnsi="Times New Roman" w:cs="Times New Roman"/>
          <w:color w:val="000000" w:themeColor="text1"/>
          <w:sz w:val="24"/>
          <w:szCs w:val="24"/>
        </w:rPr>
        <w:t>/124691-</w:t>
      </w:r>
      <w:r w:rsidRPr="00BE52B0">
        <w:rPr>
          <w:rFonts w:ascii="Times New Roman" w:hAnsi="Times New Roman" w:cs="Times New Roman"/>
          <w:color w:val="000000" w:themeColor="text1"/>
          <w:sz w:val="24"/>
          <w:szCs w:val="24"/>
          <w:lang w:val="en-US"/>
        </w:rPr>
        <w:t>top</w:t>
      </w:r>
      <w:r w:rsidRPr="00BE52B0">
        <w:rPr>
          <w:rFonts w:ascii="Times New Roman" w:hAnsi="Times New Roman" w:cs="Times New Roman"/>
          <w:color w:val="000000" w:themeColor="text1"/>
          <w:sz w:val="24"/>
          <w:szCs w:val="24"/>
        </w:rPr>
        <w:t>-70-</w:t>
      </w:r>
      <w:r w:rsidRPr="00BE52B0">
        <w:rPr>
          <w:rFonts w:ascii="Times New Roman" w:hAnsi="Times New Roman" w:cs="Times New Roman"/>
          <w:color w:val="000000" w:themeColor="text1"/>
          <w:sz w:val="24"/>
          <w:szCs w:val="24"/>
          <w:lang w:val="en-US"/>
        </w:rPr>
        <w:t>politicheskoy</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i</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delovoy</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elity</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saratovskoy</w:t>
      </w:r>
      <w:r w:rsidRPr="00BE52B0">
        <w:rPr>
          <w:rFonts w:ascii="Times New Roman" w:hAnsi="Times New Roman" w:cs="Times New Roman"/>
          <w:color w:val="000000" w:themeColor="text1"/>
          <w:sz w:val="24"/>
          <w:szCs w:val="24"/>
        </w:rPr>
        <w:t>-</w:t>
      </w:r>
      <w:r w:rsidRPr="00BE52B0">
        <w:rPr>
          <w:rFonts w:ascii="Times New Roman" w:hAnsi="Times New Roman" w:cs="Times New Roman"/>
          <w:color w:val="000000" w:themeColor="text1"/>
          <w:sz w:val="24"/>
          <w:szCs w:val="24"/>
          <w:lang w:val="en-US"/>
        </w:rPr>
        <w:t>oblasti</w:t>
      </w:r>
      <w:r w:rsidRPr="00BE52B0">
        <w:rPr>
          <w:rFonts w:ascii="Times New Roman" w:hAnsi="Times New Roman" w:cs="Times New Roman"/>
          <w:color w:val="000000" w:themeColor="text1"/>
          <w:sz w:val="24"/>
          <w:szCs w:val="24"/>
        </w:rPr>
        <w:t xml:space="preserve"> (Дата обращения 12.</w:t>
      </w:r>
      <w:r>
        <w:rPr>
          <w:rFonts w:ascii="Times New Roman" w:hAnsi="Times New Roman" w:cs="Times New Roman"/>
          <w:color w:val="000000" w:themeColor="text1"/>
          <w:sz w:val="24"/>
          <w:szCs w:val="24"/>
        </w:rPr>
        <w:t>02</w:t>
      </w:r>
      <w:r w:rsidRPr="00BE52B0">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21</w:t>
      </w:r>
      <w:r w:rsidRPr="00BE52B0">
        <w:rPr>
          <w:rFonts w:ascii="Times New Roman" w:hAnsi="Times New Roman" w:cs="Times New Roman"/>
          <w:color w:val="000000" w:themeColor="text1"/>
          <w:sz w:val="24"/>
          <w:szCs w:val="24"/>
        </w:rPr>
        <w:t xml:space="preserve">); Четвертая власть. Рейтинг влиятельности Саратовской области – 2017. </w:t>
      </w:r>
      <w:r w:rsidRPr="00BE52B0">
        <w:rPr>
          <w:rFonts w:ascii="Times New Roman" w:hAnsi="Times New Roman" w:cs="Times New Roman"/>
          <w:color w:val="000000" w:themeColor="text1"/>
          <w:sz w:val="24"/>
          <w:szCs w:val="24"/>
          <w:lang w:val="en-US"/>
        </w:rPr>
        <w:t>URL</w:t>
      </w:r>
      <w:r w:rsidRPr="00BE52B0">
        <w:rPr>
          <w:rFonts w:ascii="Times New Roman" w:hAnsi="Times New Roman" w:cs="Times New Roman"/>
          <w:color w:val="000000" w:themeColor="text1"/>
          <w:sz w:val="24"/>
          <w:szCs w:val="24"/>
        </w:rPr>
        <w:t>:  http://www.4vsar.ru/articles/analitika/99317.html (Дата обращения 12.</w:t>
      </w:r>
      <w:r>
        <w:rPr>
          <w:rFonts w:ascii="Times New Roman" w:hAnsi="Times New Roman" w:cs="Times New Roman"/>
          <w:color w:val="000000" w:themeColor="text1"/>
          <w:sz w:val="24"/>
          <w:szCs w:val="24"/>
        </w:rPr>
        <w:t>01</w:t>
      </w:r>
      <w:r w:rsidRPr="00BE52B0">
        <w:rPr>
          <w:rFonts w:ascii="Times New Roman" w:hAnsi="Times New Roman" w:cs="Times New Roman"/>
          <w:color w:val="000000" w:themeColor="text1"/>
          <w:sz w:val="24"/>
          <w:szCs w:val="24"/>
        </w:rPr>
        <w:t>.202</w:t>
      </w:r>
      <w:r w:rsidR="00EE2FE6">
        <w:rPr>
          <w:rFonts w:ascii="Times New Roman" w:hAnsi="Times New Roman" w:cs="Times New Roman"/>
          <w:color w:val="000000" w:themeColor="text1"/>
          <w:sz w:val="24"/>
          <w:szCs w:val="24"/>
        </w:rPr>
        <w:t>2</w:t>
      </w:r>
      <w:r w:rsidRPr="00BE52B0">
        <w:rPr>
          <w:rFonts w:ascii="Times New Roman" w:hAnsi="Times New Roman" w:cs="Times New Roman"/>
          <w:color w:val="000000" w:themeColor="text1"/>
          <w:sz w:val="24"/>
          <w:szCs w:val="24"/>
        </w:rPr>
        <w:t>).</w:t>
      </w:r>
    </w:p>
  </w:footnote>
  <w:footnote w:id="86">
    <w:p w14:paraId="6DDC2C3A" w14:textId="77777777" w:rsidR="005466FF" w:rsidRPr="00BE52B0" w:rsidRDefault="005466FF" w:rsidP="005466FF">
      <w:pPr>
        <w:pStyle w:val="a5"/>
        <w:ind w:firstLine="851"/>
        <w:contextualSpacing/>
        <w:jc w:val="both"/>
        <w:rPr>
          <w:rFonts w:ascii="Times New Roman" w:hAnsi="Times New Roman" w:cs="Times New Roman"/>
          <w:color w:val="000000" w:themeColor="text1"/>
          <w:sz w:val="24"/>
          <w:szCs w:val="24"/>
          <w:lang w:val="en-US"/>
        </w:rPr>
      </w:pPr>
      <w:r w:rsidRPr="00BE52B0">
        <w:rPr>
          <w:rStyle w:val="a7"/>
          <w:rFonts w:ascii="Times New Roman" w:hAnsi="Times New Roman" w:cs="Times New Roman"/>
          <w:color w:val="000000" w:themeColor="text1"/>
          <w:sz w:val="24"/>
          <w:szCs w:val="24"/>
        </w:rPr>
        <w:footnoteRef/>
      </w:r>
      <w:r w:rsidRPr="00BE52B0">
        <w:rPr>
          <w:rFonts w:ascii="Times New Roman" w:hAnsi="Times New Roman" w:cs="Times New Roman"/>
          <w:color w:val="000000" w:themeColor="text1"/>
          <w:sz w:val="24"/>
          <w:szCs w:val="24"/>
        </w:rPr>
        <w:t>Смольянов Г.И. Политическая социализация и электоральное участие в контексте социальной депривации // Государственное и муниципальное управление. УченыезапискиСКАГС</w:t>
      </w:r>
      <w:r w:rsidRPr="00BE52B0">
        <w:rPr>
          <w:rFonts w:ascii="Times New Roman" w:hAnsi="Times New Roman" w:cs="Times New Roman"/>
          <w:color w:val="000000" w:themeColor="text1"/>
          <w:sz w:val="24"/>
          <w:szCs w:val="24"/>
          <w:lang w:val="en-US"/>
        </w:rPr>
        <w:t xml:space="preserve">. №2. 2016 </w:t>
      </w:r>
      <w:r w:rsidRPr="00BE52B0">
        <w:rPr>
          <w:rFonts w:ascii="Times New Roman" w:hAnsi="Times New Roman" w:cs="Times New Roman"/>
          <w:color w:val="000000" w:themeColor="text1"/>
          <w:sz w:val="24"/>
          <w:szCs w:val="24"/>
        </w:rPr>
        <w:t>г</w:t>
      </w:r>
      <w:r w:rsidRPr="00BE52B0">
        <w:rPr>
          <w:rFonts w:ascii="Times New Roman" w:hAnsi="Times New Roman" w:cs="Times New Roman"/>
          <w:color w:val="000000" w:themeColor="text1"/>
          <w:sz w:val="24"/>
          <w:szCs w:val="24"/>
          <w:lang w:val="en-US"/>
        </w:rPr>
        <w:t xml:space="preserve">. </w:t>
      </w:r>
      <w:r w:rsidRPr="00BE52B0">
        <w:rPr>
          <w:rFonts w:ascii="Times New Roman" w:hAnsi="Times New Roman" w:cs="Times New Roman"/>
          <w:color w:val="000000" w:themeColor="text1"/>
          <w:sz w:val="24"/>
          <w:szCs w:val="24"/>
        </w:rPr>
        <w:t>С</w:t>
      </w:r>
      <w:r w:rsidRPr="00BE52B0">
        <w:rPr>
          <w:rFonts w:ascii="Times New Roman" w:hAnsi="Times New Roman" w:cs="Times New Roman"/>
          <w:color w:val="000000" w:themeColor="text1"/>
          <w:sz w:val="24"/>
          <w:szCs w:val="24"/>
          <w:lang w:val="en-US"/>
        </w:rPr>
        <w:t>. 271-278.</w:t>
      </w:r>
    </w:p>
  </w:footnote>
  <w:footnote w:id="87">
    <w:p w14:paraId="52EF222A" w14:textId="324CAC9E" w:rsidR="00877E29" w:rsidRPr="00877E29" w:rsidRDefault="00877E29" w:rsidP="00877E29">
      <w:pPr>
        <w:pStyle w:val="a5"/>
        <w:ind w:firstLine="709"/>
        <w:jc w:val="both"/>
        <w:rPr>
          <w:rFonts w:ascii="Times New Roman" w:hAnsi="Times New Roman" w:cs="Times New Roman"/>
          <w:sz w:val="24"/>
          <w:szCs w:val="24"/>
        </w:rPr>
      </w:pPr>
      <w:r w:rsidRPr="00877E29">
        <w:rPr>
          <w:rStyle w:val="a7"/>
          <w:rFonts w:ascii="Times New Roman" w:hAnsi="Times New Roman" w:cs="Times New Roman"/>
          <w:sz w:val="24"/>
          <w:szCs w:val="24"/>
        </w:rPr>
        <w:footnoteRef/>
      </w:r>
      <w:r w:rsidRPr="00877E29">
        <w:rPr>
          <w:rFonts w:ascii="Times New Roman" w:hAnsi="Times New Roman" w:cs="Times New Roman"/>
          <w:sz w:val="24"/>
          <w:szCs w:val="24"/>
        </w:rPr>
        <w:t xml:space="preserve"> </w:t>
      </w:r>
      <w:r w:rsidRPr="00877E29">
        <w:rPr>
          <w:rFonts w:ascii="Times New Roman" w:hAnsi="Times New Roman" w:cs="Times New Roman"/>
          <w:sz w:val="24"/>
          <w:szCs w:val="24"/>
        </w:rPr>
        <w:t>Постановление Главного государственного санитарного врача РФ от 18.03.2020 N 7 (ред. от 17.10.2022) "Об обеспечении режима изоляции в целях предотвращения распространения COVID-2019" (Зарегистрировано в Минюсте России 18.03.2020 N 57771)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2D3"/>
    <w:multiLevelType w:val="hybridMultilevel"/>
    <w:tmpl w:val="9C3E8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21C7F"/>
    <w:multiLevelType w:val="hybridMultilevel"/>
    <w:tmpl w:val="B73895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C1E89"/>
    <w:multiLevelType w:val="multilevel"/>
    <w:tmpl w:val="580E637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901D7"/>
    <w:multiLevelType w:val="hybridMultilevel"/>
    <w:tmpl w:val="7CA40F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9D0E18"/>
    <w:multiLevelType w:val="hybridMultilevel"/>
    <w:tmpl w:val="9C4691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A4CA7"/>
    <w:multiLevelType w:val="hybridMultilevel"/>
    <w:tmpl w:val="FCB42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E20D23"/>
    <w:multiLevelType w:val="hybridMultilevel"/>
    <w:tmpl w:val="737011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2A12CD"/>
    <w:multiLevelType w:val="hybridMultilevel"/>
    <w:tmpl w:val="CDEC87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80B8E"/>
    <w:multiLevelType w:val="hybridMultilevel"/>
    <w:tmpl w:val="7BC21D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D0797"/>
    <w:multiLevelType w:val="hybridMultilevel"/>
    <w:tmpl w:val="C5084F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DD223E"/>
    <w:multiLevelType w:val="hybridMultilevel"/>
    <w:tmpl w:val="E00002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E781E"/>
    <w:multiLevelType w:val="hybridMultilevel"/>
    <w:tmpl w:val="DC309E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E8146C"/>
    <w:multiLevelType w:val="hybridMultilevel"/>
    <w:tmpl w:val="30A247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FC7787"/>
    <w:multiLevelType w:val="hybridMultilevel"/>
    <w:tmpl w:val="809A1A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E85763"/>
    <w:multiLevelType w:val="hybridMultilevel"/>
    <w:tmpl w:val="59F2F6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00D9D"/>
    <w:multiLevelType w:val="hybridMultilevel"/>
    <w:tmpl w:val="CDA82F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1E1174"/>
    <w:multiLevelType w:val="hybridMultilevel"/>
    <w:tmpl w:val="6F7C7F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5A0BC0"/>
    <w:multiLevelType w:val="hybridMultilevel"/>
    <w:tmpl w:val="0CEE8C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083AB4"/>
    <w:multiLevelType w:val="hybridMultilevel"/>
    <w:tmpl w:val="839C6D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B33A69"/>
    <w:multiLevelType w:val="multilevel"/>
    <w:tmpl w:val="EE06EC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9626B6A"/>
    <w:multiLevelType w:val="hybridMultilevel"/>
    <w:tmpl w:val="5E5C6540"/>
    <w:lvl w:ilvl="0" w:tplc="FAA07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626E63"/>
    <w:multiLevelType w:val="hybridMultilevel"/>
    <w:tmpl w:val="56349E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015C0F"/>
    <w:multiLevelType w:val="hybridMultilevel"/>
    <w:tmpl w:val="EE06F2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11"/>
  </w:num>
  <w:num w:numId="5">
    <w:abstractNumId w:val="16"/>
  </w:num>
  <w:num w:numId="6">
    <w:abstractNumId w:val="6"/>
  </w:num>
  <w:num w:numId="7">
    <w:abstractNumId w:val="13"/>
  </w:num>
  <w:num w:numId="8">
    <w:abstractNumId w:val="7"/>
  </w:num>
  <w:num w:numId="9">
    <w:abstractNumId w:val="18"/>
  </w:num>
  <w:num w:numId="10">
    <w:abstractNumId w:val="22"/>
  </w:num>
  <w:num w:numId="11">
    <w:abstractNumId w:val="21"/>
  </w:num>
  <w:num w:numId="12">
    <w:abstractNumId w:val="10"/>
  </w:num>
  <w:num w:numId="13">
    <w:abstractNumId w:val="4"/>
  </w:num>
  <w:num w:numId="14">
    <w:abstractNumId w:val="1"/>
  </w:num>
  <w:num w:numId="15">
    <w:abstractNumId w:val="12"/>
  </w:num>
  <w:num w:numId="16">
    <w:abstractNumId w:val="9"/>
  </w:num>
  <w:num w:numId="17">
    <w:abstractNumId w:val="17"/>
  </w:num>
  <w:num w:numId="18">
    <w:abstractNumId w:val="14"/>
  </w:num>
  <w:num w:numId="19">
    <w:abstractNumId w:val="15"/>
  </w:num>
  <w:num w:numId="20">
    <w:abstractNumId w:val="3"/>
  </w:num>
  <w:num w:numId="21">
    <w:abstractNumId w:val="0"/>
  </w:num>
  <w:num w:numId="22">
    <w:abstractNumId w:val="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FF"/>
    <w:rsid w:val="00001C7A"/>
    <w:rsid w:val="00002F90"/>
    <w:rsid w:val="00005724"/>
    <w:rsid w:val="00015124"/>
    <w:rsid w:val="00026132"/>
    <w:rsid w:val="00037DC4"/>
    <w:rsid w:val="00050B46"/>
    <w:rsid w:val="000606CA"/>
    <w:rsid w:val="00062202"/>
    <w:rsid w:val="0006226B"/>
    <w:rsid w:val="000721E8"/>
    <w:rsid w:val="00075E2E"/>
    <w:rsid w:val="000801A6"/>
    <w:rsid w:val="00081B8E"/>
    <w:rsid w:val="00092A2D"/>
    <w:rsid w:val="000961C0"/>
    <w:rsid w:val="000B19CB"/>
    <w:rsid w:val="000C524B"/>
    <w:rsid w:val="000D4C95"/>
    <w:rsid w:val="000D6D8E"/>
    <w:rsid w:val="000E4D39"/>
    <w:rsid w:val="000F4763"/>
    <w:rsid w:val="000F5B83"/>
    <w:rsid w:val="0010330E"/>
    <w:rsid w:val="00104EA0"/>
    <w:rsid w:val="001057BE"/>
    <w:rsid w:val="00110A30"/>
    <w:rsid w:val="00121DD6"/>
    <w:rsid w:val="00121F39"/>
    <w:rsid w:val="00124E4A"/>
    <w:rsid w:val="001337D0"/>
    <w:rsid w:val="0013616A"/>
    <w:rsid w:val="00137F6A"/>
    <w:rsid w:val="001528F8"/>
    <w:rsid w:val="00155F02"/>
    <w:rsid w:val="00163884"/>
    <w:rsid w:val="0016407F"/>
    <w:rsid w:val="00167393"/>
    <w:rsid w:val="00174A58"/>
    <w:rsid w:val="00175CE9"/>
    <w:rsid w:val="001806FC"/>
    <w:rsid w:val="001815BB"/>
    <w:rsid w:val="001815CB"/>
    <w:rsid w:val="00187C3C"/>
    <w:rsid w:val="001921A4"/>
    <w:rsid w:val="00197072"/>
    <w:rsid w:val="00197BE9"/>
    <w:rsid w:val="001B7427"/>
    <w:rsid w:val="001C0B42"/>
    <w:rsid w:val="001D312A"/>
    <w:rsid w:val="001D3D99"/>
    <w:rsid w:val="001D426F"/>
    <w:rsid w:val="001D4D27"/>
    <w:rsid w:val="002021C1"/>
    <w:rsid w:val="00205179"/>
    <w:rsid w:val="00205B39"/>
    <w:rsid w:val="00206D8B"/>
    <w:rsid w:val="00214257"/>
    <w:rsid w:val="00215FA0"/>
    <w:rsid w:val="00224A1E"/>
    <w:rsid w:val="00246A81"/>
    <w:rsid w:val="00260B8E"/>
    <w:rsid w:val="0026632B"/>
    <w:rsid w:val="00267827"/>
    <w:rsid w:val="0027344E"/>
    <w:rsid w:val="00276B8E"/>
    <w:rsid w:val="002905A2"/>
    <w:rsid w:val="0029126F"/>
    <w:rsid w:val="002977A6"/>
    <w:rsid w:val="002B0D32"/>
    <w:rsid w:val="002B71CA"/>
    <w:rsid w:val="002B7FD6"/>
    <w:rsid w:val="002C2DD8"/>
    <w:rsid w:val="002C54D3"/>
    <w:rsid w:val="002D2983"/>
    <w:rsid w:val="002D546C"/>
    <w:rsid w:val="002D5611"/>
    <w:rsid w:val="002E2ACE"/>
    <w:rsid w:val="002F36EE"/>
    <w:rsid w:val="00300A4A"/>
    <w:rsid w:val="00300F3A"/>
    <w:rsid w:val="00302254"/>
    <w:rsid w:val="00304CC1"/>
    <w:rsid w:val="003431E0"/>
    <w:rsid w:val="003442FE"/>
    <w:rsid w:val="0034781F"/>
    <w:rsid w:val="00353FB5"/>
    <w:rsid w:val="0035552A"/>
    <w:rsid w:val="00366237"/>
    <w:rsid w:val="00366B06"/>
    <w:rsid w:val="00366C50"/>
    <w:rsid w:val="00374915"/>
    <w:rsid w:val="003814E1"/>
    <w:rsid w:val="003840E8"/>
    <w:rsid w:val="003863CD"/>
    <w:rsid w:val="00387B01"/>
    <w:rsid w:val="0039757E"/>
    <w:rsid w:val="003A08EA"/>
    <w:rsid w:val="003A0EA3"/>
    <w:rsid w:val="003A2989"/>
    <w:rsid w:val="003B277A"/>
    <w:rsid w:val="003B73BE"/>
    <w:rsid w:val="003D12A8"/>
    <w:rsid w:val="003D31D5"/>
    <w:rsid w:val="003D558A"/>
    <w:rsid w:val="003D7C7D"/>
    <w:rsid w:val="003E651B"/>
    <w:rsid w:val="003E7F4D"/>
    <w:rsid w:val="003F19D5"/>
    <w:rsid w:val="00402670"/>
    <w:rsid w:val="00410E6A"/>
    <w:rsid w:val="00412FD9"/>
    <w:rsid w:val="00417358"/>
    <w:rsid w:val="0042425B"/>
    <w:rsid w:val="00427D20"/>
    <w:rsid w:val="00433723"/>
    <w:rsid w:val="004365BF"/>
    <w:rsid w:val="00445C6B"/>
    <w:rsid w:val="0045608A"/>
    <w:rsid w:val="00456DF5"/>
    <w:rsid w:val="00464E1A"/>
    <w:rsid w:val="00465C1C"/>
    <w:rsid w:val="004701BE"/>
    <w:rsid w:val="004722DC"/>
    <w:rsid w:val="0047366B"/>
    <w:rsid w:val="00475BAC"/>
    <w:rsid w:val="004770D6"/>
    <w:rsid w:val="0047711C"/>
    <w:rsid w:val="00480FA7"/>
    <w:rsid w:val="00483625"/>
    <w:rsid w:val="00490F6C"/>
    <w:rsid w:val="004A02FA"/>
    <w:rsid w:val="004C4363"/>
    <w:rsid w:val="004D5F2B"/>
    <w:rsid w:val="004D7600"/>
    <w:rsid w:val="004E0C13"/>
    <w:rsid w:val="004E4A3D"/>
    <w:rsid w:val="004E7C52"/>
    <w:rsid w:val="004F69CF"/>
    <w:rsid w:val="00500FB1"/>
    <w:rsid w:val="005031DE"/>
    <w:rsid w:val="00506831"/>
    <w:rsid w:val="00531019"/>
    <w:rsid w:val="00542ACC"/>
    <w:rsid w:val="005466FF"/>
    <w:rsid w:val="0055071A"/>
    <w:rsid w:val="00560462"/>
    <w:rsid w:val="00562283"/>
    <w:rsid w:val="0056409E"/>
    <w:rsid w:val="00566750"/>
    <w:rsid w:val="00571831"/>
    <w:rsid w:val="005739BB"/>
    <w:rsid w:val="0058600F"/>
    <w:rsid w:val="00593F60"/>
    <w:rsid w:val="00594B1C"/>
    <w:rsid w:val="00595DA7"/>
    <w:rsid w:val="005A0FCD"/>
    <w:rsid w:val="005A1B49"/>
    <w:rsid w:val="005A257A"/>
    <w:rsid w:val="005B0F63"/>
    <w:rsid w:val="005B30E5"/>
    <w:rsid w:val="005C150A"/>
    <w:rsid w:val="005E027F"/>
    <w:rsid w:val="005E0C0B"/>
    <w:rsid w:val="005E7020"/>
    <w:rsid w:val="005F5C3C"/>
    <w:rsid w:val="0060469B"/>
    <w:rsid w:val="00607F91"/>
    <w:rsid w:val="0061169E"/>
    <w:rsid w:val="00625171"/>
    <w:rsid w:val="00646024"/>
    <w:rsid w:val="00652ECA"/>
    <w:rsid w:val="006615D7"/>
    <w:rsid w:val="00671ACA"/>
    <w:rsid w:val="006724B8"/>
    <w:rsid w:val="00675253"/>
    <w:rsid w:val="006874E1"/>
    <w:rsid w:val="00692C28"/>
    <w:rsid w:val="00694F4C"/>
    <w:rsid w:val="0069706D"/>
    <w:rsid w:val="006A300F"/>
    <w:rsid w:val="006A52D0"/>
    <w:rsid w:val="006A6AD9"/>
    <w:rsid w:val="006B17BC"/>
    <w:rsid w:val="006B3B68"/>
    <w:rsid w:val="006B4DEE"/>
    <w:rsid w:val="006C1CD0"/>
    <w:rsid w:val="006D178B"/>
    <w:rsid w:val="006D48A7"/>
    <w:rsid w:val="006E26D4"/>
    <w:rsid w:val="00704BB0"/>
    <w:rsid w:val="0071165D"/>
    <w:rsid w:val="007125A6"/>
    <w:rsid w:val="00712A4D"/>
    <w:rsid w:val="00713777"/>
    <w:rsid w:val="00720F0E"/>
    <w:rsid w:val="00732451"/>
    <w:rsid w:val="00737BED"/>
    <w:rsid w:val="00742BDF"/>
    <w:rsid w:val="0074574E"/>
    <w:rsid w:val="00755905"/>
    <w:rsid w:val="00760186"/>
    <w:rsid w:val="00761441"/>
    <w:rsid w:val="00777CA9"/>
    <w:rsid w:val="00780CB1"/>
    <w:rsid w:val="007939B1"/>
    <w:rsid w:val="0079470B"/>
    <w:rsid w:val="007A463A"/>
    <w:rsid w:val="007A46FA"/>
    <w:rsid w:val="007A6614"/>
    <w:rsid w:val="007A7E45"/>
    <w:rsid w:val="007B6621"/>
    <w:rsid w:val="007C22B6"/>
    <w:rsid w:val="007C78C1"/>
    <w:rsid w:val="007E0997"/>
    <w:rsid w:val="007E2A5F"/>
    <w:rsid w:val="007E4DF7"/>
    <w:rsid w:val="007F182C"/>
    <w:rsid w:val="007F322B"/>
    <w:rsid w:val="007F4AC8"/>
    <w:rsid w:val="007F5B10"/>
    <w:rsid w:val="00805052"/>
    <w:rsid w:val="00806A66"/>
    <w:rsid w:val="00811ECB"/>
    <w:rsid w:val="00817419"/>
    <w:rsid w:val="00820C94"/>
    <w:rsid w:val="00821E9C"/>
    <w:rsid w:val="00831E27"/>
    <w:rsid w:val="008542D2"/>
    <w:rsid w:val="008549ED"/>
    <w:rsid w:val="00856BE5"/>
    <w:rsid w:val="008573B9"/>
    <w:rsid w:val="00857CDD"/>
    <w:rsid w:val="00860349"/>
    <w:rsid w:val="008642E4"/>
    <w:rsid w:val="008725BB"/>
    <w:rsid w:val="00874B0E"/>
    <w:rsid w:val="0087693E"/>
    <w:rsid w:val="00877E29"/>
    <w:rsid w:val="008804C6"/>
    <w:rsid w:val="008815F9"/>
    <w:rsid w:val="008A3D26"/>
    <w:rsid w:val="008A6227"/>
    <w:rsid w:val="008A7A13"/>
    <w:rsid w:val="008B78FC"/>
    <w:rsid w:val="008C3760"/>
    <w:rsid w:val="008C450E"/>
    <w:rsid w:val="008C5F66"/>
    <w:rsid w:val="008D3A9B"/>
    <w:rsid w:val="008F21BC"/>
    <w:rsid w:val="008F2DC1"/>
    <w:rsid w:val="008F2E5A"/>
    <w:rsid w:val="008F3DC3"/>
    <w:rsid w:val="008F7DF8"/>
    <w:rsid w:val="00905337"/>
    <w:rsid w:val="00910466"/>
    <w:rsid w:val="009260A6"/>
    <w:rsid w:val="00937D04"/>
    <w:rsid w:val="00937FA6"/>
    <w:rsid w:val="009421C2"/>
    <w:rsid w:val="00943CDD"/>
    <w:rsid w:val="00945DEF"/>
    <w:rsid w:val="00964494"/>
    <w:rsid w:val="009723AB"/>
    <w:rsid w:val="009834F7"/>
    <w:rsid w:val="009A0D91"/>
    <w:rsid w:val="009A16A7"/>
    <w:rsid w:val="009A5665"/>
    <w:rsid w:val="009A6992"/>
    <w:rsid w:val="009A7242"/>
    <w:rsid w:val="009B4179"/>
    <w:rsid w:val="009B67D5"/>
    <w:rsid w:val="009C4BE3"/>
    <w:rsid w:val="009F4F66"/>
    <w:rsid w:val="009F5C69"/>
    <w:rsid w:val="009F7B5F"/>
    <w:rsid w:val="00A0285D"/>
    <w:rsid w:val="00A14106"/>
    <w:rsid w:val="00A1438D"/>
    <w:rsid w:val="00A16BF7"/>
    <w:rsid w:val="00A23D9B"/>
    <w:rsid w:val="00A26B6B"/>
    <w:rsid w:val="00A354B2"/>
    <w:rsid w:val="00A411CA"/>
    <w:rsid w:val="00A4557A"/>
    <w:rsid w:val="00A56FDC"/>
    <w:rsid w:val="00A61080"/>
    <w:rsid w:val="00A6326F"/>
    <w:rsid w:val="00A64DE3"/>
    <w:rsid w:val="00A702A7"/>
    <w:rsid w:val="00A7064E"/>
    <w:rsid w:val="00A82C33"/>
    <w:rsid w:val="00A91D4B"/>
    <w:rsid w:val="00A92DC7"/>
    <w:rsid w:val="00A93E88"/>
    <w:rsid w:val="00A95DD4"/>
    <w:rsid w:val="00A963B5"/>
    <w:rsid w:val="00AA0FC8"/>
    <w:rsid w:val="00AB1A4E"/>
    <w:rsid w:val="00AB4A31"/>
    <w:rsid w:val="00AB4AF3"/>
    <w:rsid w:val="00AD1693"/>
    <w:rsid w:val="00AD1704"/>
    <w:rsid w:val="00AD2A94"/>
    <w:rsid w:val="00AD7495"/>
    <w:rsid w:val="00AE0250"/>
    <w:rsid w:val="00AF2BD7"/>
    <w:rsid w:val="00B05731"/>
    <w:rsid w:val="00B123A7"/>
    <w:rsid w:val="00B41445"/>
    <w:rsid w:val="00B45051"/>
    <w:rsid w:val="00B548A7"/>
    <w:rsid w:val="00B550BC"/>
    <w:rsid w:val="00B72EDC"/>
    <w:rsid w:val="00B83698"/>
    <w:rsid w:val="00BA10D6"/>
    <w:rsid w:val="00BA31A1"/>
    <w:rsid w:val="00BA5809"/>
    <w:rsid w:val="00BA5F51"/>
    <w:rsid w:val="00BA6E23"/>
    <w:rsid w:val="00BC24F2"/>
    <w:rsid w:val="00BE0C6C"/>
    <w:rsid w:val="00BE1D3C"/>
    <w:rsid w:val="00BF360A"/>
    <w:rsid w:val="00BF5166"/>
    <w:rsid w:val="00C00ED0"/>
    <w:rsid w:val="00C03B43"/>
    <w:rsid w:val="00C26BCE"/>
    <w:rsid w:val="00C27756"/>
    <w:rsid w:val="00C33FE1"/>
    <w:rsid w:val="00C35269"/>
    <w:rsid w:val="00C3582D"/>
    <w:rsid w:val="00C3763B"/>
    <w:rsid w:val="00C405A1"/>
    <w:rsid w:val="00C51F65"/>
    <w:rsid w:val="00C6102B"/>
    <w:rsid w:val="00C74589"/>
    <w:rsid w:val="00C80CEA"/>
    <w:rsid w:val="00C8364D"/>
    <w:rsid w:val="00C94D13"/>
    <w:rsid w:val="00C97FE0"/>
    <w:rsid w:val="00CA0A97"/>
    <w:rsid w:val="00CC0578"/>
    <w:rsid w:val="00CC1E5F"/>
    <w:rsid w:val="00CC3B20"/>
    <w:rsid w:val="00CC4AA5"/>
    <w:rsid w:val="00CD11C5"/>
    <w:rsid w:val="00CD1402"/>
    <w:rsid w:val="00CD3B43"/>
    <w:rsid w:val="00CE0226"/>
    <w:rsid w:val="00D01AD9"/>
    <w:rsid w:val="00D02F5F"/>
    <w:rsid w:val="00D1140D"/>
    <w:rsid w:val="00D119AC"/>
    <w:rsid w:val="00D11F1D"/>
    <w:rsid w:val="00D16DCD"/>
    <w:rsid w:val="00D27A8E"/>
    <w:rsid w:val="00D32C94"/>
    <w:rsid w:val="00D41326"/>
    <w:rsid w:val="00D4721D"/>
    <w:rsid w:val="00D502CF"/>
    <w:rsid w:val="00D556ED"/>
    <w:rsid w:val="00D5657A"/>
    <w:rsid w:val="00D648B7"/>
    <w:rsid w:val="00D65054"/>
    <w:rsid w:val="00D65D28"/>
    <w:rsid w:val="00D72A60"/>
    <w:rsid w:val="00D85BA0"/>
    <w:rsid w:val="00D90846"/>
    <w:rsid w:val="00D91325"/>
    <w:rsid w:val="00D9362E"/>
    <w:rsid w:val="00D93924"/>
    <w:rsid w:val="00D93FE3"/>
    <w:rsid w:val="00D9614B"/>
    <w:rsid w:val="00DB20B4"/>
    <w:rsid w:val="00DB24E7"/>
    <w:rsid w:val="00DC06EE"/>
    <w:rsid w:val="00DD0A1C"/>
    <w:rsid w:val="00DE08BD"/>
    <w:rsid w:val="00DE4B1E"/>
    <w:rsid w:val="00DE5F4A"/>
    <w:rsid w:val="00E06E43"/>
    <w:rsid w:val="00E1496D"/>
    <w:rsid w:val="00E15AB9"/>
    <w:rsid w:val="00E24971"/>
    <w:rsid w:val="00E269AA"/>
    <w:rsid w:val="00E43D97"/>
    <w:rsid w:val="00E46770"/>
    <w:rsid w:val="00E50997"/>
    <w:rsid w:val="00E53EBB"/>
    <w:rsid w:val="00E57E85"/>
    <w:rsid w:val="00E66FEE"/>
    <w:rsid w:val="00E67CD3"/>
    <w:rsid w:val="00E73819"/>
    <w:rsid w:val="00E94A8B"/>
    <w:rsid w:val="00E9635B"/>
    <w:rsid w:val="00EB2C75"/>
    <w:rsid w:val="00EE0D09"/>
    <w:rsid w:val="00EE2CFF"/>
    <w:rsid w:val="00EE2FE6"/>
    <w:rsid w:val="00EF7F4A"/>
    <w:rsid w:val="00F018E8"/>
    <w:rsid w:val="00F022D8"/>
    <w:rsid w:val="00F049FB"/>
    <w:rsid w:val="00F11C5A"/>
    <w:rsid w:val="00F17635"/>
    <w:rsid w:val="00F25E2D"/>
    <w:rsid w:val="00F36DB2"/>
    <w:rsid w:val="00F45E5E"/>
    <w:rsid w:val="00F546E2"/>
    <w:rsid w:val="00F552D4"/>
    <w:rsid w:val="00F604EE"/>
    <w:rsid w:val="00F614C9"/>
    <w:rsid w:val="00F64EF0"/>
    <w:rsid w:val="00F65395"/>
    <w:rsid w:val="00F70750"/>
    <w:rsid w:val="00F808A9"/>
    <w:rsid w:val="00F828EA"/>
    <w:rsid w:val="00F865E0"/>
    <w:rsid w:val="00F92002"/>
    <w:rsid w:val="00FA184A"/>
    <w:rsid w:val="00FB1BD7"/>
    <w:rsid w:val="00FC1CD8"/>
    <w:rsid w:val="00FD737E"/>
    <w:rsid w:val="00FD7A08"/>
    <w:rsid w:val="00FE1141"/>
    <w:rsid w:val="00FE2466"/>
    <w:rsid w:val="00FE2B80"/>
    <w:rsid w:val="00FF0F3C"/>
    <w:rsid w:val="00FF4FA9"/>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3002"/>
  <w15:chartTrackingRefBased/>
  <w15:docId w15:val="{2945BD66-B992-48F8-8E07-34BBAB47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46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66FF"/>
    <w:pPr>
      <w:spacing w:after="200" w:line="276" w:lineRule="auto"/>
    </w:pPr>
    <w:rPr>
      <w:rFonts w:ascii="Calibri" w:eastAsia="Calibri" w:hAnsi="Calibri" w:cs="Calibri"/>
      <w:lang w:eastAsia="ru-RU"/>
    </w:rPr>
  </w:style>
  <w:style w:type="character" w:styleId="a3">
    <w:name w:val="Hyperlink"/>
    <w:basedOn w:val="a0"/>
    <w:uiPriority w:val="99"/>
    <w:unhideWhenUsed/>
    <w:rsid w:val="005466FF"/>
    <w:rPr>
      <w:color w:val="0000FF"/>
      <w:u w:val="single"/>
    </w:rPr>
  </w:style>
  <w:style w:type="character" w:customStyle="1" w:styleId="10">
    <w:name w:val="Заголовок 1 Знак"/>
    <w:basedOn w:val="a0"/>
    <w:link w:val="1"/>
    <w:uiPriority w:val="9"/>
    <w:rsid w:val="005466FF"/>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5466FF"/>
    <w:pPr>
      <w:spacing w:before="480" w:line="276" w:lineRule="auto"/>
      <w:outlineLvl w:val="9"/>
    </w:pPr>
    <w:rPr>
      <w:b/>
      <w:bCs/>
      <w:sz w:val="28"/>
      <w:szCs w:val="28"/>
      <w:lang w:eastAsia="ru-RU"/>
    </w:rPr>
  </w:style>
  <w:style w:type="paragraph" w:styleId="3">
    <w:name w:val="toc 3"/>
    <w:basedOn w:val="a"/>
    <w:next w:val="a"/>
    <w:autoRedefine/>
    <w:uiPriority w:val="39"/>
    <w:unhideWhenUsed/>
    <w:rsid w:val="005466FF"/>
    <w:pPr>
      <w:tabs>
        <w:tab w:val="right" w:leader="dot" w:pos="9345"/>
      </w:tabs>
      <w:spacing w:after="0" w:line="276" w:lineRule="auto"/>
      <w:ind w:left="440"/>
      <w:jc w:val="both"/>
    </w:pPr>
    <w:rPr>
      <w:rFonts w:eastAsia="Calibri" w:cs="Calibri"/>
      <w:sz w:val="20"/>
      <w:szCs w:val="20"/>
      <w:lang w:eastAsia="ru-RU"/>
    </w:rPr>
  </w:style>
  <w:style w:type="paragraph" w:styleId="a5">
    <w:name w:val="footnote text"/>
    <w:basedOn w:val="a"/>
    <w:link w:val="a6"/>
    <w:uiPriority w:val="99"/>
    <w:semiHidden/>
    <w:unhideWhenUsed/>
    <w:rsid w:val="005466FF"/>
    <w:pPr>
      <w:spacing w:after="0" w:line="240" w:lineRule="auto"/>
    </w:pPr>
    <w:rPr>
      <w:rFonts w:ascii="Calibri" w:eastAsia="Calibri" w:hAnsi="Calibri" w:cs="Calibri"/>
      <w:sz w:val="20"/>
      <w:szCs w:val="20"/>
      <w:lang w:eastAsia="ru-RU"/>
    </w:rPr>
  </w:style>
  <w:style w:type="character" w:customStyle="1" w:styleId="a6">
    <w:name w:val="Текст сноски Знак"/>
    <w:basedOn w:val="a0"/>
    <w:link w:val="a5"/>
    <w:uiPriority w:val="99"/>
    <w:semiHidden/>
    <w:rsid w:val="005466FF"/>
    <w:rPr>
      <w:rFonts w:ascii="Calibri" w:eastAsia="Calibri" w:hAnsi="Calibri" w:cs="Calibri"/>
      <w:sz w:val="20"/>
      <w:szCs w:val="20"/>
      <w:lang w:eastAsia="ru-RU"/>
    </w:rPr>
  </w:style>
  <w:style w:type="character" w:styleId="a7">
    <w:name w:val="footnote reference"/>
    <w:basedOn w:val="a0"/>
    <w:uiPriority w:val="99"/>
    <w:semiHidden/>
    <w:unhideWhenUsed/>
    <w:rsid w:val="005466FF"/>
    <w:rPr>
      <w:vertAlign w:val="superscript"/>
    </w:rPr>
  </w:style>
  <w:style w:type="paragraph" w:styleId="a8">
    <w:name w:val="List Paragraph"/>
    <w:basedOn w:val="a"/>
    <w:uiPriority w:val="34"/>
    <w:qFormat/>
    <w:rsid w:val="00694F4C"/>
    <w:pPr>
      <w:ind w:left="720"/>
      <w:contextualSpacing/>
    </w:pPr>
  </w:style>
  <w:style w:type="paragraph" w:styleId="a9">
    <w:name w:val="Normal (Web)"/>
    <w:basedOn w:val="a"/>
    <w:uiPriority w:val="99"/>
    <w:unhideWhenUsed/>
    <w:rsid w:val="00103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562283"/>
    <w:pPr>
      <w:spacing w:after="0" w:line="240" w:lineRule="auto"/>
      <w:jc w:val="center"/>
    </w:pPr>
    <w:rPr>
      <w:rFonts w:ascii="Times New Roman" w:eastAsia="Times New Roman" w:hAnsi="Times New Roman" w:cs="Times New Roman"/>
      <w:b/>
      <w:sz w:val="24"/>
      <w:szCs w:val="20"/>
      <w:lang w:eastAsia="ru-RU"/>
    </w:rPr>
  </w:style>
  <w:style w:type="character" w:customStyle="1" w:styleId="ab">
    <w:name w:val="Заголовок Знак"/>
    <w:basedOn w:val="a0"/>
    <w:link w:val="aa"/>
    <w:qFormat/>
    <w:rsid w:val="00562283"/>
    <w:rPr>
      <w:rFonts w:ascii="Times New Roman" w:eastAsia="Times New Roman" w:hAnsi="Times New Roman" w:cs="Times New Roman"/>
      <w:b/>
      <w:sz w:val="24"/>
      <w:szCs w:val="20"/>
      <w:lang w:eastAsia="ru-RU"/>
    </w:rPr>
  </w:style>
  <w:style w:type="paragraph" w:styleId="ac">
    <w:name w:val="Body Text"/>
    <w:basedOn w:val="a"/>
    <w:link w:val="ad"/>
    <w:uiPriority w:val="1"/>
    <w:semiHidden/>
    <w:unhideWhenUsed/>
    <w:qFormat/>
    <w:rsid w:val="00562283"/>
    <w:pPr>
      <w:widowControl w:val="0"/>
      <w:autoSpaceDE w:val="0"/>
      <w:autoSpaceDN w:val="0"/>
      <w:spacing w:after="0" w:line="240" w:lineRule="auto"/>
      <w:ind w:left="119"/>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semiHidden/>
    <w:qFormat/>
    <w:rsid w:val="00562283"/>
    <w:rPr>
      <w:rFonts w:ascii="Times New Roman" w:eastAsia="Times New Roman" w:hAnsi="Times New Roman" w:cs="Times New Roman"/>
      <w:sz w:val="28"/>
      <w:szCs w:val="28"/>
    </w:rPr>
  </w:style>
  <w:style w:type="table" w:styleId="ae">
    <w:name w:val="Table Grid"/>
    <w:basedOn w:val="a1"/>
    <w:uiPriority w:val="39"/>
    <w:rsid w:val="00D3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3A0EA3"/>
    <w:rPr>
      <w:color w:val="605E5C"/>
      <w:shd w:val="clear" w:color="auto" w:fill="E1DFDD"/>
    </w:rPr>
  </w:style>
  <w:style w:type="paragraph" w:styleId="af0">
    <w:name w:val="header"/>
    <w:basedOn w:val="a"/>
    <w:link w:val="af1"/>
    <w:uiPriority w:val="99"/>
    <w:unhideWhenUsed/>
    <w:rsid w:val="009A0D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0D91"/>
  </w:style>
  <w:style w:type="paragraph" w:styleId="af2">
    <w:name w:val="footer"/>
    <w:basedOn w:val="a"/>
    <w:link w:val="af3"/>
    <w:uiPriority w:val="99"/>
    <w:unhideWhenUsed/>
    <w:rsid w:val="009A0D9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A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222">
      <w:bodyDiv w:val="1"/>
      <w:marLeft w:val="0"/>
      <w:marRight w:val="0"/>
      <w:marTop w:val="0"/>
      <w:marBottom w:val="0"/>
      <w:divBdr>
        <w:top w:val="none" w:sz="0" w:space="0" w:color="auto"/>
        <w:left w:val="none" w:sz="0" w:space="0" w:color="auto"/>
        <w:bottom w:val="none" w:sz="0" w:space="0" w:color="auto"/>
        <w:right w:val="none" w:sz="0" w:space="0" w:color="auto"/>
      </w:divBdr>
    </w:div>
    <w:div w:id="148863680">
      <w:bodyDiv w:val="1"/>
      <w:marLeft w:val="0"/>
      <w:marRight w:val="0"/>
      <w:marTop w:val="0"/>
      <w:marBottom w:val="0"/>
      <w:divBdr>
        <w:top w:val="none" w:sz="0" w:space="0" w:color="auto"/>
        <w:left w:val="none" w:sz="0" w:space="0" w:color="auto"/>
        <w:bottom w:val="none" w:sz="0" w:space="0" w:color="auto"/>
        <w:right w:val="none" w:sz="0" w:space="0" w:color="auto"/>
      </w:divBdr>
    </w:div>
    <w:div w:id="189488828">
      <w:bodyDiv w:val="1"/>
      <w:marLeft w:val="0"/>
      <w:marRight w:val="0"/>
      <w:marTop w:val="0"/>
      <w:marBottom w:val="0"/>
      <w:divBdr>
        <w:top w:val="none" w:sz="0" w:space="0" w:color="auto"/>
        <w:left w:val="none" w:sz="0" w:space="0" w:color="auto"/>
        <w:bottom w:val="none" w:sz="0" w:space="0" w:color="auto"/>
        <w:right w:val="none" w:sz="0" w:space="0" w:color="auto"/>
      </w:divBdr>
    </w:div>
    <w:div w:id="292098172">
      <w:bodyDiv w:val="1"/>
      <w:marLeft w:val="0"/>
      <w:marRight w:val="0"/>
      <w:marTop w:val="0"/>
      <w:marBottom w:val="0"/>
      <w:divBdr>
        <w:top w:val="none" w:sz="0" w:space="0" w:color="auto"/>
        <w:left w:val="none" w:sz="0" w:space="0" w:color="auto"/>
        <w:bottom w:val="none" w:sz="0" w:space="0" w:color="auto"/>
        <w:right w:val="none" w:sz="0" w:space="0" w:color="auto"/>
      </w:divBdr>
    </w:div>
    <w:div w:id="328677290">
      <w:bodyDiv w:val="1"/>
      <w:marLeft w:val="0"/>
      <w:marRight w:val="0"/>
      <w:marTop w:val="0"/>
      <w:marBottom w:val="0"/>
      <w:divBdr>
        <w:top w:val="none" w:sz="0" w:space="0" w:color="auto"/>
        <w:left w:val="none" w:sz="0" w:space="0" w:color="auto"/>
        <w:bottom w:val="none" w:sz="0" w:space="0" w:color="auto"/>
        <w:right w:val="none" w:sz="0" w:space="0" w:color="auto"/>
      </w:divBdr>
    </w:div>
    <w:div w:id="484666191">
      <w:bodyDiv w:val="1"/>
      <w:marLeft w:val="0"/>
      <w:marRight w:val="0"/>
      <w:marTop w:val="0"/>
      <w:marBottom w:val="0"/>
      <w:divBdr>
        <w:top w:val="none" w:sz="0" w:space="0" w:color="auto"/>
        <w:left w:val="none" w:sz="0" w:space="0" w:color="auto"/>
        <w:bottom w:val="none" w:sz="0" w:space="0" w:color="auto"/>
        <w:right w:val="none" w:sz="0" w:space="0" w:color="auto"/>
      </w:divBdr>
    </w:div>
    <w:div w:id="572391545">
      <w:bodyDiv w:val="1"/>
      <w:marLeft w:val="0"/>
      <w:marRight w:val="0"/>
      <w:marTop w:val="0"/>
      <w:marBottom w:val="0"/>
      <w:divBdr>
        <w:top w:val="none" w:sz="0" w:space="0" w:color="auto"/>
        <w:left w:val="none" w:sz="0" w:space="0" w:color="auto"/>
        <w:bottom w:val="none" w:sz="0" w:space="0" w:color="auto"/>
        <w:right w:val="none" w:sz="0" w:space="0" w:color="auto"/>
      </w:divBdr>
    </w:div>
    <w:div w:id="726689929">
      <w:bodyDiv w:val="1"/>
      <w:marLeft w:val="0"/>
      <w:marRight w:val="0"/>
      <w:marTop w:val="0"/>
      <w:marBottom w:val="0"/>
      <w:divBdr>
        <w:top w:val="none" w:sz="0" w:space="0" w:color="auto"/>
        <w:left w:val="none" w:sz="0" w:space="0" w:color="auto"/>
        <w:bottom w:val="none" w:sz="0" w:space="0" w:color="auto"/>
        <w:right w:val="none" w:sz="0" w:space="0" w:color="auto"/>
      </w:divBdr>
    </w:div>
    <w:div w:id="734622939">
      <w:bodyDiv w:val="1"/>
      <w:marLeft w:val="0"/>
      <w:marRight w:val="0"/>
      <w:marTop w:val="0"/>
      <w:marBottom w:val="0"/>
      <w:divBdr>
        <w:top w:val="none" w:sz="0" w:space="0" w:color="auto"/>
        <w:left w:val="none" w:sz="0" w:space="0" w:color="auto"/>
        <w:bottom w:val="none" w:sz="0" w:space="0" w:color="auto"/>
        <w:right w:val="none" w:sz="0" w:space="0" w:color="auto"/>
      </w:divBdr>
    </w:div>
    <w:div w:id="799224500">
      <w:bodyDiv w:val="1"/>
      <w:marLeft w:val="0"/>
      <w:marRight w:val="0"/>
      <w:marTop w:val="0"/>
      <w:marBottom w:val="0"/>
      <w:divBdr>
        <w:top w:val="none" w:sz="0" w:space="0" w:color="auto"/>
        <w:left w:val="none" w:sz="0" w:space="0" w:color="auto"/>
        <w:bottom w:val="none" w:sz="0" w:space="0" w:color="auto"/>
        <w:right w:val="none" w:sz="0" w:space="0" w:color="auto"/>
      </w:divBdr>
    </w:div>
    <w:div w:id="986594994">
      <w:bodyDiv w:val="1"/>
      <w:marLeft w:val="0"/>
      <w:marRight w:val="0"/>
      <w:marTop w:val="0"/>
      <w:marBottom w:val="0"/>
      <w:divBdr>
        <w:top w:val="none" w:sz="0" w:space="0" w:color="auto"/>
        <w:left w:val="none" w:sz="0" w:space="0" w:color="auto"/>
        <w:bottom w:val="none" w:sz="0" w:space="0" w:color="auto"/>
        <w:right w:val="none" w:sz="0" w:space="0" w:color="auto"/>
      </w:divBdr>
    </w:div>
    <w:div w:id="1080643346">
      <w:bodyDiv w:val="1"/>
      <w:marLeft w:val="0"/>
      <w:marRight w:val="0"/>
      <w:marTop w:val="0"/>
      <w:marBottom w:val="0"/>
      <w:divBdr>
        <w:top w:val="none" w:sz="0" w:space="0" w:color="auto"/>
        <w:left w:val="none" w:sz="0" w:space="0" w:color="auto"/>
        <w:bottom w:val="none" w:sz="0" w:space="0" w:color="auto"/>
        <w:right w:val="none" w:sz="0" w:space="0" w:color="auto"/>
      </w:divBdr>
    </w:div>
    <w:div w:id="1144851482">
      <w:bodyDiv w:val="1"/>
      <w:marLeft w:val="0"/>
      <w:marRight w:val="0"/>
      <w:marTop w:val="0"/>
      <w:marBottom w:val="0"/>
      <w:divBdr>
        <w:top w:val="none" w:sz="0" w:space="0" w:color="auto"/>
        <w:left w:val="none" w:sz="0" w:space="0" w:color="auto"/>
        <w:bottom w:val="none" w:sz="0" w:space="0" w:color="auto"/>
        <w:right w:val="none" w:sz="0" w:space="0" w:color="auto"/>
      </w:divBdr>
    </w:div>
    <w:div w:id="1280918728">
      <w:bodyDiv w:val="1"/>
      <w:marLeft w:val="0"/>
      <w:marRight w:val="0"/>
      <w:marTop w:val="0"/>
      <w:marBottom w:val="0"/>
      <w:divBdr>
        <w:top w:val="none" w:sz="0" w:space="0" w:color="auto"/>
        <w:left w:val="none" w:sz="0" w:space="0" w:color="auto"/>
        <w:bottom w:val="none" w:sz="0" w:space="0" w:color="auto"/>
        <w:right w:val="none" w:sz="0" w:space="0" w:color="auto"/>
      </w:divBdr>
    </w:div>
    <w:div w:id="1295019189">
      <w:bodyDiv w:val="1"/>
      <w:marLeft w:val="0"/>
      <w:marRight w:val="0"/>
      <w:marTop w:val="0"/>
      <w:marBottom w:val="0"/>
      <w:divBdr>
        <w:top w:val="none" w:sz="0" w:space="0" w:color="auto"/>
        <w:left w:val="none" w:sz="0" w:space="0" w:color="auto"/>
        <w:bottom w:val="none" w:sz="0" w:space="0" w:color="auto"/>
        <w:right w:val="none" w:sz="0" w:space="0" w:color="auto"/>
      </w:divBdr>
    </w:div>
    <w:div w:id="1368800774">
      <w:bodyDiv w:val="1"/>
      <w:marLeft w:val="0"/>
      <w:marRight w:val="0"/>
      <w:marTop w:val="0"/>
      <w:marBottom w:val="0"/>
      <w:divBdr>
        <w:top w:val="none" w:sz="0" w:space="0" w:color="auto"/>
        <w:left w:val="none" w:sz="0" w:space="0" w:color="auto"/>
        <w:bottom w:val="none" w:sz="0" w:space="0" w:color="auto"/>
        <w:right w:val="none" w:sz="0" w:space="0" w:color="auto"/>
      </w:divBdr>
    </w:div>
    <w:div w:id="1381053196">
      <w:bodyDiv w:val="1"/>
      <w:marLeft w:val="0"/>
      <w:marRight w:val="0"/>
      <w:marTop w:val="0"/>
      <w:marBottom w:val="0"/>
      <w:divBdr>
        <w:top w:val="none" w:sz="0" w:space="0" w:color="auto"/>
        <w:left w:val="none" w:sz="0" w:space="0" w:color="auto"/>
        <w:bottom w:val="none" w:sz="0" w:space="0" w:color="auto"/>
        <w:right w:val="none" w:sz="0" w:space="0" w:color="auto"/>
      </w:divBdr>
    </w:div>
    <w:div w:id="1603142366">
      <w:bodyDiv w:val="1"/>
      <w:marLeft w:val="0"/>
      <w:marRight w:val="0"/>
      <w:marTop w:val="0"/>
      <w:marBottom w:val="0"/>
      <w:divBdr>
        <w:top w:val="none" w:sz="0" w:space="0" w:color="auto"/>
        <w:left w:val="none" w:sz="0" w:space="0" w:color="auto"/>
        <w:bottom w:val="none" w:sz="0" w:space="0" w:color="auto"/>
        <w:right w:val="none" w:sz="0" w:space="0" w:color="auto"/>
      </w:divBdr>
    </w:div>
    <w:div w:id="1619019746">
      <w:bodyDiv w:val="1"/>
      <w:marLeft w:val="0"/>
      <w:marRight w:val="0"/>
      <w:marTop w:val="0"/>
      <w:marBottom w:val="0"/>
      <w:divBdr>
        <w:top w:val="none" w:sz="0" w:space="0" w:color="auto"/>
        <w:left w:val="none" w:sz="0" w:space="0" w:color="auto"/>
        <w:bottom w:val="none" w:sz="0" w:space="0" w:color="auto"/>
        <w:right w:val="none" w:sz="0" w:space="0" w:color="auto"/>
      </w:divBdr>
      <w:divsChild>
        <w:div w:id="725031564">
          <w:marLeft w:val="0"/>
          <w:marRight w:val="0"/>
          <w:marTop w:val="0"/>
          <w:marBottom w:val="0"/>
          <w:divBdr>
            <w:top w:val="single" w:sz="2" w:space="0" w:color="D9D9E3"/>
            <w:left w:val="single" w:sz="2" w:space="0" w:color="D9D9E3"/>
            <w:bottom w:val="single" w:sz="2" w:space="0" w:color="D9D9E3"/>
            <w:right w:val="single" w:sz="2" w:space="0" w:color="D9D9E3"/>
          </w:divBdr>
          <w:divsChild>
            <w:div w:id="90322809">
              <w:marLeft w:val="0"/>
              <w:marRight w:val="0"/>
              <w:marTop w:val="0"/>
              <w:marBottom w:val="0"/>
              <w:divBdr>
                <w:top w:val="single" w:sz="2" w:space="0" w:color="auto"/>
                <w:left w:val="single" w:sz="2" w:space="0" w:color="auto"/>
                <w:bottom w:val="single" w:sz="6" w:space="0" w:color="auto"/>
                <w:right w:val="single" w:sz="2" w:space="0" w:color="auto"/>
              </w:divBdr>
              <w:divsChild>
                <w:div w:id="845948273">
                  <w:marLeft w:val="0"/>
                  <w:marRight w:val="0"/>
                  <w:marTop w:val="100"/>
                  <w:marBottom w:val="100"/>
                  <w:divBdr>
                    <w:top w:val="single" w:sz="2" w:space="0" w:color="D9D9E3"/>
                    <w:left w:val="single" w:sz="2" w:space="0" w:color="D9D9E3"/>
                    <w:bottom w:val="single" w:sz="2" w:space="0" w:color="D9D9E3"/>
                    <w:right w:val="single" w:sz="2" w:space="0" w:color="D9D9E3"/>
                  </w:divBdr>
                  <w:divsChild>
                    <w:div w:id="562065937">
                      <w:marLeft w:val="0"/>
                      <w:marRight w:val="0"/>
                      <w:marTop w:val="0"/>
                      <w:marBottom w:val="0"/>
                      <w:divBdr>
                        <w:top w:val="single" w:sz="2" w:space="0" w:color="D9D9E3"/>
                        <w:left w:val="single" w:sz="2" w:space="0" w:color="D9D9E3"/>
                        <w:bottom w:val="single" w:sz="2" w:space="0" w:color="D9D9E3"/>
                        <w:right w:val="single" w:sz="2" w:space="0" w:color="D9D9E3"/>
                      </w:divBdr>
                      <w:divsChild>
                        <w:div w:id="1643273423">
                          <w:marLeft w:val="0"/>
                          <w:marRight w:val="0"/>
                          <w:marTop w:val="0"/>
                          <w:marBottom w:val="0"/>
                          <w:divBdr>
                            <w:top w:val="single" w:sz="2" w:space="0" w:color="D9D9E3"/>
                            <w:left w:val="single" w:sz="2" w:space="0" w:color="D9D9E3"/>
                            <w:bottom w:val="single" w:sz="2" w:space="0" w:color="D9D9E3"/>
                            <w:right w:val="single" w:sz="2" w:space="0" w:color="D9D9E3"/>
                          </w:divBdr>
                          <w:divsChild>
                            <w:div w:id="1058211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9995217">
      <w:bodyDiv w:val="1"/>
      <w:marLeft w:val="0"/>
      <w:marRight w:val="0"/>
      <w:marTop w:val="0"/>
      <w:marBottom w:val="0"/>
      <w:divBdr>
        <w:top w:val="none" w:sz="0" w:space="0" w:color="auto"/>
        <w:left w:val="none" w:sz="0" w:space="0" w:color="auto"/>
        <w:bottom w:val="none" w:sz="0" w:space="0" w:color="auto"/>
        <w:right w:val="none" w:sz="0" w:space="0" w:color="auto"/>
      </w:divBdr>
    </w:div>
    <w:div w:id="1924872364">
      <w:bodyDiv w:val="1"/>
      <w:marLeft w:val="0"/>
      <w:marRight w:val="0"/>
      <w:marTop w:val="0"/>
      <w:marBottom w:val="0"/>
      <w:divBdr>
        <w:top w:val="none" w:sz="0" w:space="0" w:color="auto"/>
        <w:left w:val="none" w:sz="0" w:space="0" w:color="auto"/>
        <w:bottom w:val="none" w:sz="0" w:space="0" w:color="auto"/>
        <w:right w:val="none" w:sz="0" w:space="0" w:color="auto"/>
      </w:divBdr>
    </w:div>
    <w:div w:id="20780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gosuslugi71.ru/" TargetMode="Externa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onoskop.org/images/e/e0/Lyotard_Jea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79173\AppData\Roaming\Microsoft\Excel\&#1069;&#1084;&#1087;&#1080;&#1088;&#1080;&#1082;&#1072;%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Укажите Ваш возраст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F6-4B9B-89EE-A1CE0C0B51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F6-4B9B-89EE-A1CE0C0B51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F6-4B9B-89EE-A1CE0C0B51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F6-4B9B-89EE-A1CE0C0B51A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F6-4B9B-89EE-A1CE0C0B51A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Лист1!$A$198:$A$202</c:f>
              <c:strCache>
                <c:ptCount val="5"/>
                <c:pt idx="0">
                  <c:v>18-22</c:v>
                </c:pt>
                <c:pt idx="1">
                  <c:v>23-30</c:v>
                </c:pt>
                <c:pt idx="2">
                  <c:v>31-45</c:v>
                </c:pt>
                <c:pt idx="3">
                  <c:v>46-55</c:v>
                </c:pt>
                <c:pt idx="4">
                  <c:v>56 и выше</c:v>
                </c:pt>
              </c:strCache>
            </c:strRef>
          </c:cat>
          <c:val>
            <c:numRef>
              <c:f>Лист1!$B$198:$B$202</c:f>
              <c:numCache>
                <c:formatCode>General</c:formatCode>
                <c:ptCount val="5"/>
                <c:pt idx="0">
                  <c:v>24.1</c:v>
                </c:pt>
                <c:pt idx="1">
                  <c:v>37.9</c:v>
                </c:pt>
                <c:pt idx="2">
                  <c:v>20.7</c:v>
                </c:pt>
                <c:pt idx="3">
                  <c:v>13.8</c:v>
                </c:pt>
                <c:pt idx="4">
                  <c:v>3.7</c:v>
                </c:pt>
              </c:numCache>
            </c:numRef>
          </c:val>
          <c:extLst>
            <c:ext xmlns:c16="http://schemas.microsoft.com/office/drawing/2014/chart" uri="{C3380CC4-5D6E-409C-BE32-E72D297353CC}">
              <c16:uniqueId val="{0000000A-3BF6-4B9B-89EE-A1CE0C0B51A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Лист1!$A$2</c:f>
              <c:strCache>
                <c:ptCount val="1"/>
                <c:pt idx="0">
                  <c:v>Насколько Вы удовлетворены социально-экономическим положением в Вашем месте проживания?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Лист1!$A$3:$A$7</c:f>
              <c:strCache>
                <c:ptCount val="5"/>
                <c:pt idx="0">
                  <c:v>Полностью удовлетворен </c:v>
                </c:pt>
                <c:pt idx="1">
                  <c:v>Скорее удовлетворен</c:v>
                </c:pt>
                <c:pt idx="2">
                  <c:v>Скорее не удовлетворен</c:v>
                </c:pt>
                <c:pt idx="3">
                  <c:v>Полностью не удовлетворен </c:v>
                </c:pt>
                <c:pt idx="4">
                  <c:v>Затрудняюсь ответить</c:v>
                </c:pt>
              </c:strCache>
            </c:strRef>
          </c:cat>
          <c:val>
            <c:numRef>
              <c:f>Лист1!$B$3:$B$7</c:f>
              <c:numCache>
                <c:formatCode>General</c:formatCode>
                <c:ptCount val="5"/>
                <c:pt idx="0">
                  <c:v>6.9</c:v>
                </c:pt>
                <c:pt idx="1">
                  <c:v>33.799999999999997</c:v>
                </c:pt>
                <c:pt idx="2">
                  <c:v>49</c:v>
                </c:pt>
                <c:pt idx="3">
                  <c:v>10.3</c:v>
                </c:pt>
                <c:pt idx="4">
                  <c:v>0</c:v>
                </c:pt>
              </c:numCache>
            </c:numRef>
          </c:val>
          <c:extLst>
            <c:ext xmlns:c16="http://schemas.microsoft.com/office/drawing/2014/chart" uri="{C3380CC4-5D6E-409C-BE32-E72D297353CC}">
              <c16:uniqueId val="{00000000-E116-47E5-810F-B7C51F022E76}"/>
            </c:ext>
          </c:extLst>
        </c:ser>
        <c:dLbls>
          <c:dLblPos val="outEnd"/>
          <c:showLegendKey val="0"/>
          <c:showVal val="1"/>
          <c:showCatName val="0"/>
          <c:showSerName val="0"/>
          <c:showPercent val="0"/>
          <c:showBubbleSize val="0"/>
        </c:dLbls>
        <c:gapWidth val="219"/>
        <c:overlap val="-27"/>
        <c:axId val="813496143"/>
        <c:axId val="813499055"/>
      </c:barChart>
      <c:catAx>
        <c:axId val="813496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3499055"/>
        <c:crosses val="autoZero"/>
        <c:auto val="1"/>
        <c:lblAlgn val="ctr"/>
        <c:lblOffset val="100"/>
        <c:noMultiLvlLbl val="0"/>
      </c:catAx>
      <c:valAx>
        <c:axId val="813499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3496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Принимали ли Вы участие в следующих политических мероприятиях за последние 6 лет?</a:t>
            </a:r>
          </a:p>
        </c:rich>
      </c:tx>
      <c:layout>
        <c:manualLayout>
          <c:xMode val="edge"/>
          <c:yMode val="edge"/>
          <c:x val="0.14151377952755906"/>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Лист1!$B$24</c:f>
              <c:strCache>
                <c:ptCount val="1"/>
                <c:pt idx="0">
                  <c:v>Принимал</c:v>
                </c:pt>
              </c:strCache>
            </c:strRef>
          </c:tx>
          <c:spPr>
            <a:solidFill>
              <a:schemeClr val="accent1"/>
            </a:solidFill>
            <a:ln>
              <a:noFill/>
            </a:ln>
            <a:effectLst/>
          </c:spPr>
          <c:invertIfNegative val="0"/>
          <c:cat>
            <c:strRef>
              <c:f>Лист1!$A$25:$A$29</c:f>
              <c:strCache>
                <c:ptCount val="5"/>
                <c:pt idx="0">
                  <c:v>Выборы президента
РФ</c:v>
                </c:pt>
                <c:pt idx="1">
                  <c:v>Принятие поправок
к Конституции РФ</c:v>
                </c:pt>
                <c:pt idx="2">
                  <c:v>Выборы губернатора</c:v>
                </c:pt>
                <c:pt idx="3">
                  <c:v>Выборы мэра
города</c:v>
                </c:pt>
                <c:pt idx="4">
                  <c:v>Выборы депутатов
местных советов</c:v>
                </c:pt>
              </c:strCache>
            </c:strRef>
          </c:cat>
          <c:val>
            <c:numRef>
              <c:f>Лист1!$B$25:$B$29</c:f>
              <c:numCache>
                <c:formatCode>0.0</c:formatCode>
                <c:ptCount val="5"/>
                <c:pt idx="0">
                  <c:v>72.41379310344827</c:v>
                </c:pt>
                <c:pt idx="1">
                  <c:v>27.586206896551722</c:v>
                </c:pt>
                <c:pt idx="2">
                  <c:v>40.689655172413801</c:v>
                </c:pt>
                <c:pt idx="3">
                  <c:v>31.03448275862069</c:v>
                </c:pt>
                <c:pt idx="4">
                  <c:v>41.379310344827587</c:v>
                </c:pt>
              </c:numCache>
            </c:numRef>
          </c:val>
          <c:extLst>
            <c:ext xmlns:c16="http://schemas.microsoft.com/office/drawing/2014/chart" uri="{C3380CC4-5D6E-409C-BE32-E72D297353CC}">
              <c16:uniqueId val="{00000000-5FA4-4C17-9823-0C215DFC33AF}"/>
            </c:ext>
          </c:extLst>
        </c:ser>
        <c:ser>
          <c:idx val="1"/>
          <c:order val="1"/>
          <c:tx>
            <c:strRef>
              <c:f>Лист1!$C$24</c:f>
              <c:strCache>
                <c:ptCount val="1"/>
                <c:pt idx="0">
                  <c:v>Не принимал</c:v>
                </c:pt>
              </c:strCache>
            </c:strRef>
          </c:tx>
          <c:spPr>
            <a:solidFill>
              <a:schemeClr val="accent2"/>
            </a:solidFill>
            <a:ln>
              <a:noFill/>
            </a:ln>
            <a:effectLst/>
          </c:spPr>
          <c:invertIfNegative val="0"/>
          <c:cat>
            <c:strRef>
              <c:f>Лист1!$A$25:$A$29</c:f>
              <c:strCache>
                <c:ptCount val="5"/>
                <c:pt idx="0">
                  <c:v>Выборы президента
РФ</c:v>
                </c:pt>
                <c:pt idx="1">
                  <c:v>Принятие поправок
к Конституции РФ</c:v>
                </c:pt>
                <c:pt idx="2">
                  <c:v>Выборы губернатора</c:v>
                </c:pt>
                <c:pt idx="3">
                  <c:v>Выборы мэра
города</c:v>
                </c:pt>
                <c:pt idx="4">
                  <c:v>Выборы депутатов
местных советов</c:v>
                </c:pt>
              </c:strCache>
            </c:strRef>
          </c:cat>
          <c:val>
            <c:numRef>
              <c:f>Лист1!$C$25:$C$29</c:f>
              <c:numCache>
                <c:formatCode>0.0</c:formatCode>
                <c:ptCount val="5"/>
                <c:pt idx="0">
                  <c:v>27.586206896551722</c:v>
                </c:pt>
                <c:pt idx="1">
                  <c:v>58.620689655172413</c:v>
                </c:pt>
                <c:pt idx="2">
                  <c:v>49.310344827586199</c:v>
                </c:pt>
                <c:pt idx="3">
                  <c:v>68.965517241379317</c:v>
                </c:pt>
                <c:pt idx="4">
                  <c:v>58.620689655172413</c:v>
                </c:pt>
              </c:numCache>
            </c:numRef>
          </c:val>
          <c:extLst>
            <c:ext xmlns:c16="http://schemas.microsoft.com/office/drawing/2014/chart" uri="{C3380CC4-5D6E-409C-BE32-E72D297353CC}">
              <c16:uniqueId val="{00000001-5FA4-4C17-9823-0C215DFC33AF}"/>
            </c:ext>
          </c:extLst>
        </c:ser>
        <c:dLbls>
          <c:showLegendKey val="0"/>
          <c:showVal val="0"/>
          <c:showCatName val="0"/>
          <c:showSerName val="0"/>
          <c:showPercent val="0"/>
          <c:showBubbleSize val="0"/>
        </c:dLbls>
        <c:gapWidth val="182"/>
        <c:axId val="818591151"/>
        <c:axId val="818593647"/>
      </c:barChart>
      <c:catAx>
        <c:axId val="8185911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593647"/>
        <c:crosses val="autoZero"/>
        <c:auto val="1"/>
        <c:lblAlgn val="ctr"/>
        <c:lblOffset val="100"/>
        <c:noMultiLvlLbl val="0"/>
      </c:catAx>
      <c:valAx>
        <c:axId val="818593647"/>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591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Можете ли Вы привести примеры цифрового политического участия?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Лист1!$A$58:$A$66</c:f>
              <c:strCache>
                <c:ptCount val="9"/>
                <c:pt idx="0">
                  <c:v>выборы муниципального уровня онлайн</c:v>
                </c:pt>
                <c:pt idx="1">
                  <c:v>выборы федерального уровня онлайн</c:v>
                </c:pt>
                <c:pt idx="2">
                  <c:v>Подпись онлайн петиций</c:v>
                </c:pt>
                <c:pt idx="3">
                  <c:v>Опросы в интернете</c:v>
                </c:pt>
                <c:pt idx="4">
                  <c:v>электронное обращение</c:v>
                </c:pt>
                <c:pt idx="5">
                  <c:v>ведение соц.сетей </c:v>
                </c:pt>
                <c:pt idx="6">
                  <c:v>консолидация в соц. Сетях</c:v>
                </c:pt>
                <c:pt idx="7">
                  <c:v>Онлайн обращение к госорганам</c:v>
                </c:pt>
                <c:pt idx="8">
                  <c:v>Затрудняюсь ответить</c:v>
                </c:pt>
              </c:strCache>
            </c:strRef>
          </c:cat>
          <c:val>
            <c:numRef>
              <c:f>Лист1!$B$58:$B$66</c:f>
              <c:numCache>
                <c:formatCode>0.0</c:formatCode>
                <c:ptCount val="9"/>
                <c:pt idx="0">
                  <c:v>37.931034482758619</c:v>
                </c:pt>
                <c:pt idx="1">
                  <c:v>37.931034482758619</c:v>
                </c:pt>
                <c:pt idx="2">
                  <c:v>44.827586206896555</c:v>
                </c:pt>
                <c:pt idx="3">
                  <c:v>20.689655172413794</c:v>
                </c:pt>
                <c:pt idx="4">
                  <c:v>3.4482758620689653</c:v>
                </c:pt>
                <c:pt idx="5">
                  <c:v>3.4482758620689653</c:v>
                </c:pt>
                <c:pt idx="6">
                  <c:v>10.344827586206897</c:v>
                </c:pt>
                <c:pt idx="7">
                  <c:v>10.344827586206897</c:v>
                </c:pt>
                <c:pt idx="8">
                  <c:v>37.931034482758619</c:v>
                </c:pt>
              </c:numCache>
            </c:numRef>
          </c:val>
          <c:extLst>
            <c:ext xmlns:c16="http://schemas.microsoft.com/office/drawing/2014/chart" uri="{C3380CC4-5D6E-409C-BE32-E72D297353CC}">
              <c16:uniqueId val="{00000000-0F8A-4DA6-BCAB-7C8595577D10}"/>
            </c:ext>
          </c:extLst>
        </c:ser>
        <c:dLbls>
          <c:dLblPos val="inEnd"/>
          <c:showLegendKey val="0"/>
          <c:showVal val="1"/>
          <c:showCatName val="0"/>
          <c:showSerName val="0"/>
          <c:showPercent val="0"/>
          <c:showBubbleSize val="0"/>
        </c:dLbls>
        <c:gapWidth val="182"/>
        <c:axId val="792010015"/>
        <c:axId val="791990463"/>
      </c:barChart>
      <c:catAx>
        <c:axId val="792010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1990463"/>
        <c:crosses val="autoZero"/>
        <c:auto val="1"/>
        <c:lblAlgn val="ctr"/>
        <c:lblOffset val="100"/>
        <c:noMultiLvlLbl val="0"/>
      </c:catAx>
      <c:valAx>
        <c:axId val="791990463"/>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10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Имеете ли Вы опыт политического участия в следующих сферах?</a:t>
            </a:r>
          </a:p>
        </c:rich>
      </c:tx>
      <c:layout>
        <c:manualLayout>
          <c:xMode val="edge"/>
          <c:yMode val="edge"/>
          <c:x val="0.2005555555555555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Лист1!$B$76</c:f>
              <c:strCache>
                <c:ptCount val="1"/>
                <c:pt idx="0">
                  <c:v>да, имею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Лист1!$A$77:$A$85</c:f>
              <c:strCache>
                <c:ptCount val="9"/>
                <c:pt idx="0">
                  <c:v>Участие в электронном голосовании</c:v>
                </c:pt>
                <c:pt idx="1">
                  <c:v>Создание онлайн петиций</c:v>
                </c:pt>
                <c:pt idx="2">
                  <c:v>Подпись онлайн петиций</c:v>
                </c:pt>
                <c:pt idx="3">
                  <c:v>Онлайн встречи с политическим деятелем</c:v>
                </c:pt>
                <c:pt idx="4">
                  <c:v>Использование социальных сетей для выражения своего мнения по политическим вопросам</c:v>
                </c:pt>
                <c:pt idx="5">
                  <c:v>Участие в общественных дискуссиях в социальных сетях (форумах,тематических группах)</c:v>
                </c:pt>
                <c:pt idx="6">
                  <c:v>Участие в онлайн опросах, голосованиях проводимые государственными органами и общественными организациями</c:v>
                </c:pt>
                <c:pt idx="7">
                  <c:v>Организация сбора пожертвований в сети</c:v>
                </c:pt>
                <c:pt idx="8">
                  <c:v>Обращение к органам гос.власти</c:v>
                </c:pt>
              </c:strCache>
            </c:strRef>
          </c:cat>
          <c:val>
            <c:numRef>
              <c:f>Лист1!$B$77:$B$85</c:f>
              <c:numCache>
                <c:formatCode>0.0</c:formatCode>
                <c:ptCount val="9"/>
                <c:pt idx="0">
                  <c:v>34.482758620689658</c:v>
                </c:pt>
                <c:pt idx="1">
                  <c:v>13.793103448275861</c:v>
                </c:pt>
                <c:pt idx="2">
                  <c:v>65.517241379310349</c:v>
                </c:pt>
                <c:pt idx="3">
                  <c:v>17.241379310344829</c:v>
                </c:pt>
                <c:pt idx="4">
                  <c:v>24.137931034482758</c:v>
                </c:pt>
                <c:pt idx="5">
                  <c:v>24.137931034482758</c:v>
                </c:pt>
                <c:pt idx="6">
                  <c:v>37.931034482758619</c:v>
                </c:pt>
                <c:pt idx="7">
                  <c:v>58.620689655172413</c:v>
                </c:pt>
                <c:pt idx="8">
                  <c:v>27.586206896551722</c:v>
                </c:pt>
              </c:numCache>
            </c:numRef>
          </c:val>
          <c:extLst>
            <c:ext xmlns:c16="http://schemas.microsoft.com/office/drawing/2014/chart" uri="{C3380CC4-5D6E-409C-BE32-E72D297353CC}">
              <c16:uniqueId val="{00000000-06A5-49CC-A0C0-94C3F14ACF2F}"/>
            </c:ext>
          </c:extLst>
        </c:ser>
        <c:ser>
          <c:idx val="1"/>
          <c:order val="1"/>
          <c:tx>
            <c:strRef>
              <c:f>Лист1!$C$76</c:f>
              <c:strCache>
                <c:ptCount val="1"/>
                <c:pt idx="0">
                  <c:v>нет, не имею</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Лист1!$A$77:$A$85</c:f>
              <c:strCache>
                <c:ptCount val="9"/>
                <c:pt idx="0">
                  <c:v>Участие в электронном голосовании</c:v>
                </c:pt>
                <c:pt idx="1">
                  <c:v>Создание онлайн петиций</c:v>
                </c:pt>
                <c:pt idx="2">
                  <c:v>Подпись онлайн петиций</c:v>
                </c:pt>
                <c:pt idx="3">
                  <c:v>Онлайн встречи с политическим деятелем</c:v>
                </c:pt>
                <c:pt idx="4">
                  <c:v>Использование социальных сетей для выражения своего мнения по политическим вопросам</c:v>
                </c:pt>
                <c:pt idx="5">
                  <c:v>Участие в общественных дискуссиях в социальных сетях (форумах,тематических группах)</c:v>
                </c:pt>
                <c:pt idx="6">
                  <c:v>Участие в онлайн опросах, голосованиях проводимые государственными органами и общественными организациями</c:v>
                </c:pt>
                <c:pt idx="7">
                  <c:v>Организация сбора пожертвований в сети</c:v>
                </c:pt>
                <c:pt idx="8">
                  <c:v>Обращение к органам гос.власти</c:v>
                </c:pt>
              </c:strCache>
            </c:strRef>
          </c:cat>
          <c:val>
            <c:numRef>
              <c:f>Лист1!$C$77:$C$85</c:f>
              <c:numCache>
                <c:formatCode>0.0</c:formatCode>
                <c:ptCount val="9"/>
                <c:pt idx="0">
                  <c:v>62.068965517241381</c:v>
                </c:pt>
                <c:pt idx="1">
                  <c:v>86.206896551724142</c:v>
                </c:pt>
                <c:pt idx="2">
                  <c:v>34.482758620689658</c:v>
                </c:pt>
                <c:pt idx="3">
                  <c:v>82.758620689655174</c:v>
                </c:pt>
                <c:pt idx="4">
                  <c:v>75.862068965517238</c:v>
                </c:pt>
                <c:pt idx="5">
                  <c:v>72.41379310344827</c:v>
                </c:pt>
                <c:pt idx="6">
                  <c:v>55.172413793103445</c:v>
                </c:pt>
                <c:pt idx="7">
                  <c:v>37.931034482758619</c:v>
                </c:pt>
                <c:pt idx="8">
                  <c:v>68.965517241379317</c:v>
                </c:pt>
              </c:numCache>
            </c:numRef>
          </c:val>
          <c:extLst>
            <c:ext xmlns:c16="http://schemas.microsoft.com/office/drawing/2014/chart" uri="{C3380CC4-5D6E-409C-BE32-E72D297353CC}">
              <c16:uniqueId val="{00000001-06A5-49CC-A0C0-94C3F14ACF2F}"/>
            </c:ext>
          </c:extLst>
        </c:ser>
        <c:dLbls>
          <c:dLblPos val="inEnd"/>
          <c:showLegendKey val="0"/>
          <c:showVal val="1"/>
          <c:showCatName val="0"/>
          <c:showSerName val="0"/>
          <c:showPercent val="0"/>
          <c:showBubbleSize val="0"/>
        </c:dLbls>
        <c:gapWidth val="182"/>
        <c:axId val="820570031"/>
        <c:axId val="820564623"/>
      </c:barChart>
      <c:catAx>
        <c:axId val="820570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0564623"/>
        <c:crosses val="autoZero"/>
        <c:auto val="1"/>
        <c:lblAlgn val="ctr"/>
        <c:lblOffset val="100"/>
        <c:noMultiLvlLbl val="0"/>
      </c:catAx>
      <c:valAx>
        <c:axId val="820564623"/>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0570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Как Вы оцениваете следующие формы политического участия?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Лист1!$B$87</c:f>
              <c:strCache>
                <c:ptCount val="1"/>
                <c:pt idx="0">
                  <c:v>Позитивно</c:v>
                </c:pt>
              </c:strCache>
            </c:strRef>
          </c:tx>
          <c:spPr>
            <a:solidFill>
              <a:schemeClr val="accent1"/>
            </a:solidFill>
            <a:ln>
              <a:noFill/>
            </a:ln>
            <a:effectLst/>
          </c:spPr>
          <c:invertIfNegative val="0"/>
          <c:cat>
            <c:strRef>
              <c:f>Лист1!$A$88:$A$96</c:f>
              <c:strCache>
                <c:ptCount val="9"/>
                <c:pt idx="0">
                  <c:v>Участие в онлайн голосовании</c:v>
                </c:pt>
                <c:pt idx="1">
                  <c:v>Создание онлайн петиции</c:v>
                </c:pt>
                <c:pt idx="2">
                  <c:v>Подпись онлайн петиции</c:v>
                </c:pt>
                <c:pt idx="3">
                  <c:v>Онлайн встречи с политическим лидером через эфиры или группы в социальных сетях</c:v>
                </c:pt>
                <c:pt idx="4">
                  <c:v>Обращение к государственным органам и ее представителям через социальные сети, официальньные сайты</c:v>
                </c:pt>
                <c:pt idx="5">
                  <c:v>Использование социальных сетей для выражения своего мнения по политическим вопросам</c:v>
                </c:pt>
                <c:pt idx="6">
                  <c:v>Участие в общественных дискуссиях в социальных сетях (форумах,тематических группах)</c:v>
                </c:pt>
                <c:pt idx="7">
                  <c:v>Участие в онлайн опросах, голосованиях проводимые государственными органами и общественными организациями</c:v>
                </c:pt>
                <c:pt idx="8">
                  <c:v>Организация сбора пожертвований в сети</c:v>
                </c:pt>
              </c:strCache>
            </c:strRef>
          </c:cat>
          <c:val>
            <c:numRef>
              <c:f>Лист1!$B$88:$B$96</c:f>
              <c:numCache>
                <c:formatCode>0.0</c:formatCode>
                <c:ptCount val="9"/>
                <c:pt idx="0">
                  <c:v>17.241379310344829</c:v>
                </c:pt>
                <c:pt idx="1">
                  <c:v>44.827586206896555</c:v>
                </c:pt>
                <c:pt idx="2">
                  <c:v>51.724137931034484</c:v>
                </c:pt>
                <c:pt idx="3">
                  <c:v>41.379310344827587</c:v>
                </c:pt>
                <c:pt idx="4">
                  <c:v>44.827586206896555</c:v>
                </c:pt>
                <c:pt idx="5">
                  <c:v>37.931034482758619</c:v>
                </c:pt>
                <c:pt idx="6">
                  <c:v>41.379310344827587</c:v>
                </c:pt>
                <c:pt idx="7">
                  <c:v>34.482758620689658</c:v>
                </c:pt>
                <c:pt idx="8">
                  <c:v>27.586206896551722</c:v>
                </c:pt>
              </c:numCache>
            </c:numRef>
          </c:val>
          <c:extLst>
            <c:ext xmlns:c16="http://schemas.microsoft.com/office/drawing/2014/chart" uri="{C3380CC4-5D6E-409C-BE32-E72D297353CC}">
              <c16:uniqueId val="{00000000-E84F-497A-AB36-FA2B4583EFF1}"/>
            </c:ext>
          </c:extLst>
        </c:ser>
        <c:ser>
          <c:idx val="1"/>
          <c:order val="1"/>
          <c:tx>
            <c:strRef>
              <c:f>Лист1!$C$87</c:f>
              <c:strCache>
                <c:ptCount val="1"/>
                <c:pt idx="0">
                  <c:v>Скорее позитивно</c:v>
                </c:pt>
              </c:strCache>
            </c:strRef>
          </c:tx>
          <c:spPr>
            <a:solidFill>
              <a:schemeClr val="accent2"/>
            </a:solidFill>
            <a:ln>
              <a:noFill/>
            </a:ln>
            <a:effectLst/>
          </c:spPr>
          <c:invertIfNegative val="0"/>
          <c:cat>
            <c:strRef>
              <c:f>Лист1!$A$88:$A$96</c:f>
              <c:strCache>
                <c:ptCount val="9"/>
                <c:pt idx="0">
                  <c:v>Участие в онлайн голосовании</c:v>
                </c:pt>
                <c:pt idx="1">
                  <c:v>Создание онлайн петиции</c:v>
                </c:pt>
                <c:pt idx="2">
                  <c:v>Подпись онлайн петиции</c:v>
                </c:pt>
                <c:pt idx="3">
                  <c:v>Онлайн встречи с политическим лидером через эфиры или группы в социальных сетях</c:v>
                </c:pt>
                <c:pt idx="4">
                  <c:v>Обращение к государственным органам и ее представителям через социальные сети, официальньные сайты</c:v>
                </c:pt>
                <c:pt idx="5">
                  <c:v>Использование социальных сетей для выражения своего мнения по политическим вопросам</c:v>
                </c:pt>
                <c:pt idx="6">
                  <c:v>Участие в общественных дискуссиях в социальных сетях (форумах,тематических группах)</c:v>
                </c:pt>
                <c:pt idx="7">
                  <c:v>Участие в онлайн опросах, голосованиях проводимые государственными органами и общественными организациями</c:v>
                </c:pt>
                <c:pt idx="8">
                  <c:v>Организация сбора пожертвований в сети</c:v>
                </c:pt>
              </c:strCache>
            </c:strRef>
          </c:cat>
          <c:val>
            <c:numRef>
              <c:f>Лист1!$C$88:$C$96</c:f>
              <c:numCache>
                <c:formatCode>0.0</c:formatCode>
                <c:ptCount val="9"/>
                <c:pt idx="0">
                  <c:v>31.03448275862069</c:v>
                </c:pt>
                <c:pt idx="1">
                  <c:v>34.482758620689658</c:v>
                </c:pt>
                <c:pt idx="2">
                  <c:v>34.482758620689658</c:v>
                </c:pt>
                <c:pt idx="3">
                  <c:v>37.931034482758619</c:v>
                </c:pt>
                <c:pt idx="4">
                  <c:v>34.482758620689658</c:v>
                </c:pt>
                <c:pt idx="5">
                  <c:v>31.03448275862069</c:v>
                </c:pt>
                <c:pt idx="6">
                  <c:v>37.931034482758619</c:v>
                </c:pt>
                <c:pt idx="7">
                  <c:v>3.4482758620689653</c:v>
                </c:pt>
                <c:pt idx="8">
                  <c:v>31.03448275862069</c:v>
                </c:pt>
              </c:numCache>
            </c:numRef>
          </c:val>
          <c:extLst>
            <c:ext xmlns:c16="http://schemas.microsoft.com/office/drawing/2014/chart" uri="{C3380CC4-5D6E-409C-BE32-E72D297353CC}">
              <c16:uniqueId val="{00000001-E84F-497A-AB36-FA2B4583EFF1}"/>
            </c:ext>
          </c:extLst>
        </c:ser>
        <c:ser>
          <c:idx val="2"/>
          <c:order val="2"/>
          <c:tx>
            <c:strRef>
              <c:f>Лист1!$D$87</c:f>
              <c:strCache>
                <c:ptCount val="1"/>
                <c:pt idx="0">
                  <c:v>Скорее негативно</c:v>
                </c:pt>
              </c:strCache>
            </c:strRef>
          </c:tx>
          <c:spPr>
            <a:solidFill>
              <a:schemeClr val="accent3"/>
            </a:solidFill>
            <a:ln>
              <a:noFill/>
            </a:ln>
            <a:effectLst/>
          </c:spPr>
          <c:invertIfNegative val="0"/>
          <c:cat>
            <c:strRef>
              <c:f>Лист1!$A$88:$A$96</c:f>
              <c:strCache>
                <c:ptCount val="9"/>
                <c:pt idx="0">
                  <c:v>Участие в онлайн голосовании</c:v>
                </c:pt>
                <c:pt idx="1">
                  <c:v>Создание онлайн петиции</c:v>
                </c:pt>
                <c:pt idx="2">
                  <c:v>Подпись онлайн петиции</c:v>
                </c:pt>
                <c:pt idx="3">
                  <c:v>Онлайн встречи с политическим лидером через эфиры или группы в социальных сетях</c:v>
                </c:pt>
                <c:pt idx="4">
                  <c:v>Обращение к государственным органам и ее представителям через социальные сети, официальньные сайты</c:v>
                </c:pt>
                <c:pt idx="5">
                  <c:v>Использование социальных сетей для выражения своего мнения по политическим вопросам</c:v>
                </c:pt>
                <c:pt idx="6">
                  <c:v>Участие в общественных дискуссиях в социальных сетях (форумах,тематических группах)</c:v>
                </c:pt>
                <c:pt idx="7">
                  <c:v>Участие в онлайн опросах, голосованиях проводимые государственными органами и общественными организациями</c:v>
                </c:pt>
                <c:pt idx="8">
                  <c:v>Организация сбора пожертвований в сети</c:v>
                </c:pt>
              </c:strCache>
            </c:strRef>
          </c:cat>
          <c:val>
            <c:numRef>
              <c:f>Лист1!$D$88:$D$96</c:f>
              <c:numCache>
                <c:formatCode>0.0</c:formatCode>
                <c:ptCount val="9"/>
                <c:pt idx="0">
                  <c:v>13.793103448275861</c:v>
                </c:pt>
                <c:pt idx="1">
                  <c:v>0</c:v>
                </c:pt>
                <c:pt idx="2">
                  <c:v>0</c:v>
                </c:pt>
                <c:pt idx="3">
                  <c:v>0</c:v>
                </c:pt>
                <c:pt idx="4">
                  <c:v>10.344827586206897</c:v>
                </c:pt>
                <c:pt idx="5">
                  <c:v>6.8965517241379306</c:v>
                </c:pt>
                <c:pt idx="6">
                  <c:v>6.8965517241379306</c:v>
                </c:pt>
                <c:pt idx="7">
                  <c:v>3.4482758620689653</c:v>
                </c:pt>
                <c:pt idx="8">
                  <c:v>3.4482758620689653</c:v>
                </c:pt>
              </c:numCache>
            </c:numRef>
          </c:val>
          <c:extLst>
            <c:ext xmlns:c16="http://schemas.microsoft.com/office/drawing/2014/chart" uri="{C3380CC4-5D6E-409C-BE32-E72D297353CC}">
              <c16:uniqueId val="{00000002-E84F-497A-AB36-FA2B4583EFF1}"/>
            </c:ext>
          </c:extLst>
        </c:ser>
        <c:ser>
          <c:idx val="3"/>
          <c:order val="3"/>
          <c:tx>
            <c:strRef>
              <c:f>Лист1!$E$87</c:f>
              <c:strCache>
                <c:ptCount val="1"/>
                <c:pt idx="0">
                  <c:v>Негативно</c:v>
                </c:pt>
              </c:strCache>
            </c:strRef>
          </c:tx>
          <c:spPr>
            <a:solidFill>
              <a:schemeClr val="accent4"/>
            </a:solidFill>
            <a:ln>
              <a:noFill/>
            </a:ln>
            <a:effectLst/>
          </c:spPr>
          <c:invertIfNegative val="0"/>
          <c:cat>
            <c:strRef>
              <c:f>Лист1!$A$88:$A$96</c:f>
              <c:strCache>
                <c:ptCount val="9"/>
                <c:pt idx="0">
                  <c:v>Участие в онлайн голосовании</c:v>
                </c:pt>
                <c:pt idx="1">
                  <c:v>Создание онлайн петиции</c:v>
                </c:pt>
                <c:pt idx="2">
                  <c:v>Подпись онлайн петиции</c:v>
                </c:pt>
                <c:pt idx="3">
                  <c:v>Онлайн встречи с политическим лидером через эфиры или группы в социальных сетях</c:v>
                </c:pt>
                <c:pt idx="4">
                  <c:v>Обращение к государственным органам и ее представителям через социальные сети, официальньные сайты</c:v>
                </c:pt>
                <c:pt idx="5">
                  <c:v>Использование социальных сетей для выражения своего мнения по политическим вопросам</c:v>
                </c:pt>
                <c:pt idx="6">
                  <c:v>Участие в общественных дискуссиях в социальных сетях (форумах,тематических группах)</c:v>
                </c:pt>
                <c:pt idx="7">
                  <c:v>Участие в онлайн опросах, голосованиях проводимые государственными органами и общественными организациями</c:v>
                </c:pt>
                <c:pt idx="8">
                  <c:v>Организация сбора пожертвований в сети</c:v>
                </c:pt>
              </c:strCache>
            </c:strRef>
          </c:cat>
          <c:val>
            <c:numRef>
              <c:f>Лист1!$E$88:$E$96</c:f>
              <c:numCache>
                <c:formatCode>0.0</c:formatCode>
                <c:ptCount val="9"/>
                <c:pt idx="0">
                  <c:v>13.793103448275861</c:v>
                </c:pt>
                <c:pt idx="1">
                  <c:v>3.4482758620689653</c:v>
                </c:pt>
                <c:pt idx="2">
                  <c:v>3.4482758620689653</c:v>
                </c:pt>
                <c:pt idx="3">
                  <c:v>3.4482758620689653</c:v>
                </c:pt>
                <c:pt idx="4">
                  <c:v>0</c:v>
                </c:pt>
                <c:pt idx="5">
                  <c:v>3.4482758620689653</c:v>
                </c:pt>
                <c:pt idx="6">
                  <c:v>0</c:v>
                </c:pt>
                <c:pt idx="7">
                  <c:v>3.4482758620689653</c:v>
                </c:pt>
                <c:pt idx="8">
                  <c:v>13.793103448275861</c:v>
                </c:pt>
              </c:numCache>
            </c:numRef>
          </c:val>
          <c:extLst>
            <c:ext xmlns:c16="http://schemas.microsoft.com/office/drawing/2014/chart" uri="{C3380CC4-5D6E-409C-BE32-E72D297353CC}">
              <c16:uniqueId val="{00000003-E84F-497A-AB36-FA2B4583EFF1}"/>
            </c:ext>
          </c:extLst>
        </c:ser>
        <c:ser>
          <c:idx val="4"/>
          <c:order val="4"/>
          <c:tx>
            <c:strRef>
              <c:f>Лист1!$F$87</c:f>
              <c:strCache>
                <c:ptCount val="1"/>
                <c:pt idx="0">
                  <c:v>Нейтрально</c:v>
                </c:pt>
              </c:strCache>
            </c:strRef>
          </c:tx>
          <c:spPr>
            <a:solidFill>
              <a:schemeClr val="accent5"/>
            </a:solidFill>
            <a:ln>
              <a:noFill/>
            </a:ln>
            <a:effectLst/>
          </c:spPr>
          <c:invertIfNegative val="0"/>
          <c:cat>
            <c:strRef>
              <c:f>Лист1!$A$88:$A$96</c:f>
              <c:strCache>
                <c:ptCount val="9"/>
                <c:pt idx="0">
                  <c:v>Участие в онлайн голосовании</c:v>
                </c:pt>
                <c:pt idx="1">
                  <c:v>Создание онлайн петиции</c:v>
                </c:pt>
                <c:pt idx="2">
                  <c:v>Подпись онлайн петиции</c:v>
                </c:pt>
                <c:pt idx="3">
                  <c:v>Онлайн встречи с политическим лидером через эфиры или группы в социальных сетях</c:v>
                </c:pt>
                <c:pt idx="4">
                  <c:v>Обращение к государственным органам и ее представителям через социальные сети, официальньные сайты</c:v>
                </c:pt>
                <c:pt idx="5">
                  <c:v>Использование социальных сетей для выражения своего мнения по политическим вопросам</c:v>
                </c:pt>
                <c:pt idx="6">
                  <c:v>Участие в общественных дискуссиях в социальных сетях (форумах,тематических группах)</c:v>
                </c:pt>
                <c:pt idx="7">
                  <c:v>Участие в онлайн опросах, голосованиях проводимые государственными органами и общественными организациями</c:v>
                </c:pt>
                <c:pt idx="8">
                  <c:v>Организация сбора пожертвований в сети</c:v>
                </c:pt>
              </c:strCache>
            </c:strRef>
          </c:cat>
          <c:val>
            <c:numRef>
              <c:f>Лист1!$F$88:$F$96</c:f>
              <c:numCache>
                <c:formatCode>0.0</c:formatCode>
                <c:ptCount val="9"/>
                <c:pt idx="0">
                  <c:v>24.137931034482758</c:v>
                </c:pt>
                <c:pt idx="1">
                  <c:v>17.241379310344829</c:v>
                </c:pt>
                <c:pt idx="2">
                  <c:v>17.241379310344829</c:v>
                </c:pt>
                <c:pt idx="3">
                  <c:v>10.344827586206897</c:v>
                </c:pt>
                <c:pt idx="4">
                  <c:v>17.241379310344829</c:v>
                </c:pt>
                <c:pt idx="5">
                  <c:v>10.344827586206897</c:v>
                </c:pt>
                <c:pt idx="6">
                  <c:v>20.689655172413794</c:v>
                </c:pt>
                <c:pt idx="7">
                  <c:v>17.241379310344829</c:v>
                </c:pt>
                <c:pt idx="8">
                  <c:v>24.137931034482758</c:v>
                </c:pt>
              </c:numCache>
            </c:numRef>
          </c:val>
          <c:extLst>
            <c:ext xmlns:c16="http://schemas.microsoft.com/office/drawing/2014/chart" uri="{C3380CC4-5D6E-409C-BE32-E72D297353CC}">
              <c16:uniqueId val="{00000004-E84F-497A-AB36-FA2B4583EFF1}"/>
            </c:ext>
          </c:extLst>
        </c:ser>
        <c:dLbls>
          <c:showLegendKey val="0"/>
          <c:showVal val="0"/>
          <c:showCatName val="0"/>
          <c:showSerName val="0"/>
          <c:showPercent val="0"/>
          <c:showBubbleSize val="0"/>
        </c:dLbls>
        <c:gapWidth val="182"/>
        <c:axId val="792034559"/>
        <c:axId val="792032063"/>
      </c:barChart>
      <c:catAx>
        <c:axId val="7920345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32063"/>
        <c:crosses val="autoZero"/>
        <c:auto val="1"/>
        <c:lblAlgn val="ctr"/>
        <c:lblOffset val="100"/>
        <c:noMultiLvlLbl val="0"/>
      </c:catAx>
      <c:valAx>
        <c:axId val="792032063"/>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34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Пользуетесь ли Вы электронными порталами государственных и муниципальных органов?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02-4C86-BCAC-31AF3A921F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02-4C86-BCAC-31AF3A921F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02-4C86-BCAC-31AF3A921FA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Лист1!$A$100:$A$102</c:f>
              <c:strCache>
                <c:ptCount val="3"/>
                <c:pt idx="0">
                  <c:v>Да, пользуюсь часто</c:v>
                </c:pt>
                <c:pt idx="1">
                  <c:v>Пользуюсь редко</c:v>
                </c:pt>
                <c:pt idx="2">
                  <c:v>Не пользуюсь</c:v>
                </c:pt>
              </c:strCache>
            </c:strRef>
          </c:cat>
          <c:val>
            <c:numRef>
              <c:f>Лист1!$B$100:$B$102</c:f>
              <c:numCache>
                <c:formatCode>General</c:formatCode>
                <c:ptCount val="3"/>
                <c:pt idx="0">
                  <c:v>34.5</c:v>
                </c:pt>
                <c:pt idx="1">
                  <c:v>41.4</c:v>
                </c:pt>
                <c:pt idx="2">
                  <c:v>24.1</c:v>
                </c:pt>
              </c:numCache>
            </c:numRef>
          </c:val>
          <c:extLst>
            <c:ext xmlns:c16="http://schemas.microsoft.com/office/drawing/2014/chart" uri="{C3380CC4-5D6E-409C-BE32-E72D297353CC}">
              <c16:uniqueId val="{00000006-C302-4C86-BCAC-31AF3A921FA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Как Вы считаете, почему люди используют цифровые формы политического участия?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Лист1!$A$116:$A$122</c:f>
              <c:strCache>
                <c:ptCount val="7"/>
                <c:pt idx="0">
                  <c:v>Занимает мало времени</c:v>
                </c:pt>
                <c:pt idx="1">
                  <c:v>Обладает высокой эффективностью</c:v>
                </c:pt>
                <c:pt idx="2">
                  <c:v>Минимизирует расличные риски</c:v>
                </c:pt>
                <c:pt idx="3">
                  <c:v>Оперативность получения обратной связи</c:v>
                </c:pt>
                <c:pt idx="4">
                  <c:v>Ощущение принадлежности к политически активной части населения</c:v>
                </c:pt>
                <c:pt idx="5">
                  <c:v>Единственно возможная форма участия</c:v>
                </c:pt>
                <c:pt idx="6">
                  <c:v>Анонимность</c:v>
                </c:pt>
              </c:strCache>
            </c:strRef>
          </c:cat>
          <c:val>
            <c:numRef>
              <c:f>Лист1!$B$116:$B$122</c:f>
              <c:numCache>
                <c:formatCode>General</c:formatCode>
                <c:ptCount val="7"/>
                <c:pt idx="0">
                  <c:v>93.1</c:v>
                </c:pt>
                <c:pt idx="1">
                  <c:v>10.3</c:v>
                </c:pt>
                <c:pt idx="2">
                  <c:v>6.9</c:v>
                </c:pt>
                <c:pt idx="3">
                  <c:v>58.6</c:v>
                </c:pt>
                <c:pt idx="4">
                  <c:v>17.2</c:v>
                </c:pt>
                <c:pt idx="5">
                  <c:v>20.7</c:v>
                </c:pt>
                <c:pt idx="6">
                  <c:v>3.4</c:v>
                </c:pt>
              </c:numCache>
            </c:numRef>
          </c:val>
          <c:extLst>
            <c:ext xmlns:c16="http://schemas.microsoft.com/office/drawing/2014/chart" uri="{C3380CC4-5D6E-409C-BE32-E72D297353CC}">
              <c16:uniqueId val="{00000000-AC95-4F60-B873-476E6CD7C0C3}"/>
            </c:ext>
          </c:extLst>
        </c:ser>
        <c:dLbls>
          <c:dLblPos val="inEnd"/>
          <c:showLegendKey val="0"/>
          <c:showVal val="1"/>
          <c:showCatName val="0"/>
          <c:showSerName val="0"/>
          <c:showPercent val="0"/>
          <c:showBubbleSize val="0"/>
        </c:dLbls>
        <c:gapWidth val="182"/>
        <c:axId val="578448383"/>
        <c:axId val="578450879"/>
      </c:barChart>
      <c:catAx>
        <c:axId val="578448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450879"/>
        <c:crosses val="autoZero"/>
        <c:auto val="1"/>
        <c:lblAlgn val="ctr"/>
        <c:lblOffset val="100"/>
        <c:noMultiLvlLbl val="0"/>
      </c:catAx>
      <c:valAx>
        <c:axId val="5784508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448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Какие формы политического участия Вы считаете эффективными для удовлетворения запросов общества?</a:t>
            </a:r>
          </a:p>
        </c:rich>
      </c:tx>
      <c:layout>
        <c:manualLayout>
          <c:xMode val="edge"/>
          <c:yMode val="edge"/>
          <c:x val="0.1251041119860017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Лист1!$B$132</c:f>
              <c:strCache>
                <c:ptCount val="1"/>
                <c:pt idx="0">
                  <c:v>Крайне эффективно </c:v>
                </c:pt>
              </c:strCache>
            </c:strRef>
          </c:tx>
          <c:spPr>
            <a:solidFill>
              <a:schemeClr val="accent1"/>
            </a:solidFill>
            <a:ln>
              <a:noFill/>
            </a:ln>
            <a:effectLst/>
          </c:spPr>
          <c:invertIfNegative val="0"/>
          <c:cat>
            <c:strRef>
              <c:f>Лист1!$A$133:$A$140</c:f>
              <c:strCache>
                <c:ptCount val="8"/>
                <c:pt idx="0">
                  <c:v>Голосование на избирательных участках</c:v>
                </c:pt>
                <c:pt idx="1">
                  <c:v>Онлайн голосование</c:v>
                </c:pt>
                <c:pt idx="2">
                  <c:v>Подпись онлайн петиций</c:v>
                </c:pt>
                <c:pt idx="3">
                  <c:v>обсуждение политических и социальных вопросов в социальных сетях</c:v>
                </c:pt>
                <c:pt idx="4">
                  <c:v>Участие в политических и общественных организациях</c:v>
                </c:pt>
                <c:pt idx="5">
                  <c:v>Обращение к государственным органам и ее представителям через социальные сети, официальньные сайты</c:v>
                </c:pt>
                <c:pt idx="6">
                  <c:v>Одиночные пикеты</c:v>
                </c:pt>
                <c:pt idx="7">
                  <c:v>Демонстрации и шествия</c:v>
                </c:pt>
              </c:strCache>
            </c:strRef>
          </c:cat>
          <c:val>
            <c:numRef>
              <c:f>Лист1!$B$133:$B$140</c:f>
              <c:numCache>
                <c:formatCode>0.0</c:formatCode>
                <c:ptCount val="8"/>
                <c:pt idx="0">
                  <c:v>31</c:v>
                </c:pt>
                <c:pt idx="1">
                  <c:v>20.6</c:v>
                </c:pt>
                <c:pt idx="2">
                  <c:v>31.3</c:v>
                </c:pt>
                <c:pt idx="3">
                  <c:v>24.13</c:v>
                </c:pt>
                <c:pt idx="4">
                  <c:v>48.27</c:v>
                </c:pt>
                <c:pt idx="5">
                  <c:v>37.931034482758619</c:v>
                </c:pt>
                <c:pt idx="6">
                  <c:v>3.4482758620689653</c:v>
                </c:pt>
                <c:pt idx="7">
                  <c:v>10.344827586206897</c:v>
                </c:pt>
              </c:numCache>
            </c:numRef>
          </c:val>
          <c:extLst>
            <c:ext xmlns:c16="http://schemas.microsoft.com/office/drawing/2014/chart" uri="{C3380CC4-5D6E-409C-BE32-E72D297353CC}">
              <c16:uniqueId val="{00000000-5B1F-4D4E-9D1F-137A0A46B9E4}"/>
            </c:ext>
          </c:extLst>
        </c:ser>
        <c:ser>
          <c:idx val="1"/>
          <c:order val="1"/>
          <c:tx>
            <c:strRef>
              <c:f>Лист1!$C$132</c:f>
              <c:strCache>
                <c:ptCount val="1"/>
                <c:pt idx="0">
                  <c:v>Малоэффективно</c:v>
                </c:pt>
              </c:strCache>
            </c:strRef>
          </c:tx>
          <c:spPr>
            <a:solidFill>
              <a:schemeClr val="accent2"/>
            </a:solidFill>
            <a:ln>
              <a:noFill/>
            </a:ln>
            <a:effectLst/>
          </c:spPr>
          <c:invertIfNegative val="0"/>
          <c:cat>
            <c:strRef>
              <c:f>Лист1!$A$133:$A$140</c:f>
              <c:strCache>
                <c:ptCount val="8"/>
                <c:pt idx="0">
                  <c:v>Голосование на избирательных участках</c:v>
                </c:pt>
                <c:pt idx="1">
                  <c:v>Онлайн голосование</c:v>
                </c:pt>
                <c:pt idx="2">
                  <c:v>Подпись онлайн петиций</c:v>
                </c:pt>
                <c:pt idx="3">
                  <c:v>обсуждение политических и социальных вопросов в социальных сетях</c:v>
                </c:pt>
                <c:pt idx="4">
                  <c:v>Участие в политических и общественных организациях</c:v>
                </c:pt>
                <c:pt idx="5">
                  <c:v>Обращение к государственным органам и ее представителям через социальные сети, официальньные сайты</c:v>
                </c:pt>
                <c:pt idx="6">
                  <c:v>Одиночные пикеты</c:v>
                </c:pt>
                <c:pt idx="7">
                  <c:v>Демонстрации и шествия</c:v>
                </c:pt>
              </c:strCache>
            </c:strRef>
          </c:cat>
          <c:val>
            <c:numRef>
              <c:f>Лист1!$C$133:$C$140</c:f>
              <c:numCache>
                <c:formatCode>0.0</c:formatCode>
                <c:ptCount val="8"/>
                <c:pt idx="0">
                  <c:v>48.275862068965516</c:v>
                </c:pt>
                <c:pt idx="1">
                  <c:v>44.827586206896555</c:v>
                </c:pt>
                <c:pt idx="2">
                  <c:v>48.275862068965516</c:v>
                </c:pt>
                <c:pt idx="3">
                  <c:v>37.931034482758619</c:v>
                </c:pt>
                <c:pt idx="4">
                  <c:v>20.689655172413794</c:v>
                </c:pt>
                <c:pt idx="5">
                  <c:v>27.586206896551722</c:v>
                </c:pt>
                <c:pt idx="6">
                  <c:v>24.137931034482758</c:v>
                </c:pt>
                <c:pt idx="7">
                  <c:v>31.03448275862069</c:v>
                </c:pt>
              </c:numCache>
            </c:numRef>
          </c:val>
          <c:extLst>
            <c:ext xmlns:c16="http://schemas.microsoft.com/office/drawing/2014/chart" uri="{C3380CC4-5D6E-409C-BE32-E72D297353CC}">
              <c16:uniqueId val="{00000001-5B1F-4D4E-9D1F-137A0A46B9E4}"/>
            </c:ext>
          </c:extLst>
        </c:ser>
        <c:ser>
          <c:idx val="2"/>
          <c:order val="2"/>
          <c:tx>
            <c:strRef>
              <c:f>Лист1!$D$132</c:f>
              <c:strCache>
                <c:ptCount val="1"/>
                <c:pt idx="0">
                  <c:v>Не эффективно</c:v>
                </c:pt>
              </c:strCache>
            </c:strRef>
          </c:tx>
          <c:spPr>
            <a:solidFill>
              <a:schemeClr val="accent3"/>
            </a:solidFill>
            <a:ln>
              <a:noFill/>
            </a:ln>
            <a:effectLst/>
          </c:spPr>
          <c:invertIfNegative val="0"/>
          <c:cat>
            <c:strRef>
              <c:f>Лист1!$A$133:$A$140</c:f>
              <c:strCache>
                <c:ptCount val="8"/>
                <c:pt idx="0">
                  <c:v>Голосование на избирательных участках</c:v>
                </c:pt>
                <c:pt idx="1">
                  <c:v>Онлайн голосование</c:v>
                </c:pt>
                <c:pt idx="2">
                  <c:v>Подпись онлайн петиций</c:v>
                </c:pt>
                <c:pt idx="3">
                  <c:v>обсуждение политических и социальных вопросов в социальных сетях</c:v>
                </c:pt>
                <c:pt idx="4">
                  <c:v>Участие в политических и общественных организациях</c:v>
                </c:pt>
                <c:pt idx="5">
                  <c:v>Обращение к государственным органам и ее представителям через социальные сети, официальньные сайты</c:v>
                </c:pt>
                <c:pt idx="6">
                  <c:v>Одиночные пикеты</c:v>
                </c:pt>
                <c:pt idx="7">
                  <c:v>Демонстрации и шествия</c:v>
                </c:pt>
              </c:strCache>
            </c:strRef>
          </c:cat>
          <c:val>
            <c:numRef>
              <c:f>Лист1!$D$133:$D$140</c:f>
              <c:numCache>
                <c:formatCode>0.0</c:formatCode>
                <c:ptCount val="8"/>
                <c:pt idx="0">
                  <c:v>13.793103448275861</c:v>
                </c:pt>
                <c:pt idx="1">
                  <c:v>20.689655172413794</c:v>
                </c:pt>
                <c:pt idx="2">
                  <c:v>10.344827586206897</c:v>
                </c:pt>
                <c:pt idx="3">
                  <c:v>24.137931034482758</c:v>
                </c:pt>
                <c:pt idx="4">
                  <c:v>6.8965517241379306</c:v>
                </c:pt>
                <c:pt idx="5">
                  <c:v>13.793103448275861</c:v>
                </c:pt>
                <c:pt idx="6">
                  <c:v>62.068965517241381</c:v>
                </c:pt>
                <c:pt idx="7">
                  <c:v>37.931034482758619</c:v>
                </c:pt>
              </c:numCache>
            </c:numRef>
          </c:val>
          <c:extLst>
            <c:ext xmlns:c16="http://schemas.microsoft.com/office/drawing/2014/chart" uri="{C3380CC4-5D6E-409C-BE32-E72D297353CC}">
              <c16:uniqueId val="{00000002-5B1F-4D4E-9D1F-137A0A46B9E4}"/>
            </c:ext>
          </c:extLst>
        </c:ser>
        <c:dLbls>
          <c:showLegendKey val="0"/>
          <c:showVal val="0"/>
          <c:showCatName val="0"/>
          <c:showSerName val="0"/>
          <c:showPercent val="0"/>
          <c:showBubbleSize val="0"/>
        </c:dLbls>
        <c:gapWidth val="182"/>
        <c:axId val="501317535"/>
        <c:axId val="504545663"/>
      </c:barChart>
      <c:catAx>
        <c:axId val="501317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545663"/>
        <c:crosses val="autoZero"/>
        <c:auto val="1"/>
        <c:lblAlgn val="ctr"/>
        <c:lblOffset val="100"/>
        <c:noMultiLvlLbl val="0"/>
      </c:catAx>
      <c:valAx>
        <c:axId val="504545663"/>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317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26FE-EFCA-41C2-A74E-A5143FC3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145</Pages>
  <Words>35923</Words>
  <Characters>204767</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Uzhovsky Vladislav</dc:creator>
  <cp:keywords/>
  <dc:description/>
  <cp:lastModifiedBy>Uzhovsky Vladislav</cp:lastModifiedBy>
  <cp:revision>3</cp:revision>
  <dcterms:created xsi:type="dcterms:W3CDTF">2023-05-17T21:50:00Z</dcterms:created>
  <dcterms:modified xsi:type="dcterms:W3CDTF">2023-05-17T21:59:00Z</dcterms:modified>
</cp:coreProperties>
</file>