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59793" w14:textId="77777777" w:rsidR="000A6056" w:rsidRPr="00EF27AA" w:rsidRDefault="000A6056" w:rsidP="0055798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F27AA">
        <w:rPr>
          <w:rFonts w:ascii="Times New Roman" w:hAnsi="Times New Roman" w:cs="Times New Roman"/>
          <w:sz w:val="28"/>
          <w:szCs w:val="28"/>
        </w:rPr>
        <w:t>Отзыв научного руководителя</w:t>
      </w:r>
    </w:p>
    <w:p w14:paraId="5E5AC947" w14:textId="76F94819" w:rsidR="00FB2979" w:rsidRPr="0055798A" w:rsidRDefault="000A6056" w:rsidP="005579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FE1">
        <w:rPr>
          <w:rFonts w:ascii="Times New Roman" w:hAnsi="Times New Roman" w:cs="Times New Roman"/>
          <w:sz w:val="28"/>
          <w:szCs w:val="28"/>
        </w:rPr>
        <w:t>на выпускную квалификационную работу</w:t>
      </w:r>
      <w:r>
        <w:rPr>
          <w:rFonts w:ascii="Times New Roman" w:hAnsi="Times New Roman" w:cs="Times New Roman"/>
          <w:sz w:val="28"/>
          <w:szCs w:val="28"/>
        </w:rPr>
        <w:t xml:space="preserve"> обучающегося СПбГУ </w:t>
      </w:r>
      <w:r w:rsidR="0055798A">
        <w:rPr>
          <w:rFonts w:ascii="Times New Roman" w:hAnsi="Times New Roman" w:cs="Times New Roman"/>
          <w:sz w:val="28"/>
          <w:szCs w:val="28"/>
        </w:rPr>
        <w:t xml:space="preserve">Мельникова Романа Александровича </w:t>
      </w:r>
      <w:r w:rsidR="00CC2B1C" w:rsidRPr="00CC2B1C">
        <w:rPr>
          <w:rFonts w:ascii="Times New Roman" w:hAnsi="Times New Roman" w:cs="Times New Roman"/>
          <w:sz w:val="28"/>
          <w:szCs w:val="28"/>
        </w:rPr>
        <w:t>по теме</w:t>
      </w:r>
      <w:r w:rsidR="00FB2979" w:rsidRPr="00AA0EF7">
        <w:rPr>
          <w:rFonts w:ascii="Times New Roman" w:hAnsi="Times New Roman" w:cs="Times New Roman"/>
          <w:sz w:val="28"/>
          <w:szCs w:val="28"/>
        </w:rPr>
        <w:t xml:space="preserve"> </w:t>
      </w:r>
      <w:r w:rsidR="00FB2979" w:rsidRPr="00AA0EF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5798A">
        <w:rPr>
          <w:rFonts w:ascii="Times New Roman" w:hAnsi="Times New Roman" w:cs="Times New Roman"/>
          <w:b/>
          <w:bCs/>
          <w:sz w:val="28"/>
          <w:szCs w:val="28"/>
        </w:rPr>
        <w:t>Особенности англоязычного дискурса видеоигр (на материале игровых чатов и форумов)</w:t>
      </w:r>
      <w:r w:rsidR="00FB2979" w:rsidRPr="00AA0EF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164C8E8" w14:textId="23C9A8D3" w:rsidR="000A6056" w:rsidRPr="00472FE1" w:rsidRDefault="000A6056" w:rsidP="005579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1E28FB1" w14:textId="62AE2A2D" w:rsidR="00FB2979" w:rsidRDefault="00EF27AA" w:rsidP="00FD5D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FE1">
        <w:rPr>
          <w:rFonts w:ascii="Times New Roman" w:hAnsi="Times New Roman" w:cs="Times New Roman"/>
          <w:sz w:val="28"/>
          <w:szCs w:val="28"/>
        </w:rPr>
        <w:t xml:space="preserve">            Выпускная квалификационная 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98A">
        <w:rPr>
          <w:rFonts w:ascii="Times New Roman" w:hAnsi="Times New Roman" w:cs="Times New Roman"/>
          <w:sz w:val="28"/>
          <w:szCs w:val="28"/>
        </w:rPr>
        <w:t xml:space="preserve">Романа Александровича </w:t>
      </w:r>
      <w:r w:rsidR="0055798A">
        <w:rPr>
          <w:rFonts w:ascii="Times New Roman" w:hAnsi="Times New Roman" w:cs="Times New Roman"/>
          <w:sz w:val="28"/>
          <w:szCs w:val="28"/>
        </w:rPr>
        <w:t xml:space="preserve">Мельникова </w:t>
      </w:r>
      <w:r w:rsidR="00C1702C">
        <w:rPr>
          <w:rFonts w:ascii="Times New Roman" w:hAnsi="Times New Roman" w:cs="Times New Roman"/>
          <w:sz w:val="28"/>
          <w:szCs w:val="28"/>
        </w:rPr>
        <w:t>представляет собой</w:t>
      </w:r>
      <w:r w:rsidR="00FB2979">
        <w:rPr>
          <w:rFonts w:ascii="Times New Roman" w:hAnsi="Times New Roman" w:cs="Times New Roman"/>
          <w:sz w:val="28"/>
          <w:szCs w:val="28"/>
        </w:rPr>
        <w:t xml:space="preserve"> </w:t>
      </w:r>
      <w:r w:rsidR="0055798A">
        <w:rPr>
          <w:rFonts w:ascii="Times New Roman" w:hAnsi="Times New Roman" w:cs="Times New Roman"/>
          <w:sz w:val="28"/>
          <w:szCs w:val="28"/>
        </w:rPr>
        <w:t>описание языковых явлений, которые можно наблюдать в современном англоязычном дискурсе видеоигр</w:t>
      </w:r>
      <w:r w:rsidR="00FB2979">
        <w:rPr>
          <w:rFonts w:ascii="Times New Roman" w:hAnsi="Times New Roman" w:cs="Times New Roman"/>
          <w:sz w:val="28"/>
          <w:szCs w:val="28"/>
        </w:rPr>
        <w:t>.</w:t>
      </w:r>
      <w:r w:rsidR="00C1702C">
        <w:rPr>
          <w:rFonts w:ascii="Times New Roman" w:hAnsi="Times New Roman" w:cs="Times New Roman"/>
          <w:sz w:val="28"/>
          <w:szCs w:val="28"/>
        </w:rPr>
        <w:t xml:space="preserve"> </w:t>
      </w:r>
      <w:r w:rsidR="0055798A">
        <w:rPr>
          <w:rFonts w:ascii="Times New Roman" w:hAnsi="Times New Roman" w:cs="Times New Roman"/>
          <w:sz w:val="28"/>
          <w:szCs w:val="28"/>
        </w:rPr>
        <w:t>Исследование выполнено на стыке дискурс аналитических и коммуникативных исследований</w:t>
      </w:r>
      <w:r w:rsidR="00FB297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3EA7EF" w14:textId="53C4E3F2" w:rsidR="00AA0EF7" w:rsidRDefault="0055798A" w:rsidP="00FD5D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подчеркнуть</w:t>
      </w:r>
      <w:r w:rsidR="00FB2979">
        <w:rPr>
          <w:rFonts w:ascii="Times New Roman" w:hAnsi="Times New Roman" w:cs="Times New Roman"/>
          <w:sz w:val="28"/>
          <w:szCs w:val="28"/>
        </w:rPr>
        <w:t xml:space="preserve">, что инициатором исследовательской </w:t>
      </w:r>
      <w:proofErr w:type="gramStart"/>
      <w:r w:rsidR="00FB2979">
        <w:rPr>
          <w:rFonts w:ascii="Times New Roman" w:hAnsi="Times New Roman" w:cs="Times New Roman"/>
          <w:sz w:val="28"/>
          <w:szCs w:val="28"/>
        </w:rPr>
        <w:t>работы,  предметом</w:t>
      </w:r>
      <w:proofErr w:type="gramEnd"/>
      <w:r w:rsidR="00FB2979">
        <w:rPr>
          <w:rFonts w:ascii="Times New Roman" w:hAnsi="Times New Roman" w:cs="Times New Roman"/>
          <w:sz w:val="28"/>
          <w:szCs w:val="28"/>
        </w:rPr>
        <w:t xml:space="preserve"> которой является </w:t>
      </w:r>
      <w:r>
        <w:rPr>
          <w:rFonts w:ascii="Times New Roman" w:hAnsi="Times New Roman" w:cs="Times New Roman"/>
          <w:sz w:val="28"/>
          <w:szCs w:val="28"/>
        </w:rPr>
        <w:t>дискурс видеоигр</w:t>
      </w:r>
      <w:r w:rsidR="00FB2979">
        <w:rPr>
          <w:rFonts w:ascii="Times New Roman" w:hAnsi="Times New Roman" w:cs="Times New Roman"/>
          <w:sz w:val="28"/>
          <w:szCs w:val="28"/>
        </w:rPr>
        <w:t xml:space="preserve">, был </w:t>
      </w:r>
      <w:r>
        <w:rPr>
          <w:rFonts w:ascii="Times New Roman" w:hAnsi="Times New Roman" w:cs="Times New Roman"/>
          <w:sz w:val="28"/>
          <w:szCs w:val="28"/>
        </w:rPr>
        <w:t>сам</w:t>
      </w:r>
      <w:r w:rsidR="00FB29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Роман Александрович</w:t>
      </w:r>
      <w:r w:rsidR="00FB297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B2979">
        <w:rPr>
          <w:rFonts w:ascii="Times New Roman" w:hAnsi="Times New Roman" w:cs="Times New Roman"/>
          <w:sz w:val="28"/>
          <w:szCs w:val="28"/>
        </w:rPr>
        <w:t>еоретическ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="00FB2979">
        <w:rPr>
          <w:rFonts w:ascii="Times New Roman" w:hAnsi="Times New Roman" w:cs="Times New Roman"/>
          <w:sz w:val="28"/>
          <w:szCs w:val="28"/>
        </w:rPr>
        <w:t>част</w:t>
      </w:r>
      <w:r w:rsidR="009021E8">
        <w:rPr>
          <w:rFonts w:ascii="Times New Roman" w:hAnsi="Times New Roman" w:cs="Times New Roman"/>
          <w:sz w:val="28"/>
          <w:szCs w:val="28"/>
        </w:rPr>
        <w:t>ь</w:t>
      </w:r>
      <w:r w:rsidR="00FB29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посвящена всестороннему описанию дискурса видеоигр и особенно его </w:t>
      </w:r>
      <w:r w:rsidR="009021E8">
        <w:rPr>
          <w:rFonts w:ascii="Times New Roman" w:hAnsi="Times New Roman" w:cs="Times New Roman"/>
          <w:sz w:val="28"/>
          <w:szCs w:val="28"/>
        </w:rPr>
        <w:t>аспекта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021E8">
        <w:rPr>
          <w:rFonts w:ascii="Times New Roman" w:hAnsi="Times New Roman" w:cs="Times New Roman"/>
          <w:sz w:val="28"/>
          <w:szCs w:val="28"/>
        </w:rPr>
        <w:t>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играющих в видеоигры (геймеров). Для полноценного </w:t>
      </w:r>
      <w:r w:rsidR="00A55FF8">
        <w:rPr>
          <w:rFonts w:ascii="Times New Roman" w:hAnsi="Times New Roman" w:cs="Times New Roman"/>
          <w:sz w:val="28"/>
          <w:szCs w:val="28"/>
        </w:rPr>
        <w:t>освещения проблематики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1E8">
        <w:rPr>
          <w:rFonts w:ascii="Times New Roman" w:hAnsi="Times New Roman" w:cs="Times New Roman"/>
          <w:sz w:val="28"/>
          <w:szCs w:val="28"/>
        </w:rPr>
        <w:t>речи</w:t>
      </w:r>
      <w:r w:rsidR="00A55FF8">
        <w:rPr>
          <w:rFonts w:ascii="Times New Roman" w:hAnsi="Times New Roman" w:cs="Times New Roman"/>
          <w:sz w:val="28"/>
          <w:szCs w:val="28"/>
        </w:rPr>
        <w:t xml:space="preserve"> геймеров</w:t>
      </w:r>
      <w:r>
        <w:rPr>
          <w:rFonts w:ascii="Times New Roman" w:hAnsi="Times New Roman" w:cs="Times New Roman"/>
          <w:sz w:val="28"/>
          <w:szCs w:val="28"/>
        </w:rPr>
        <w:t xml:space="preserve"> Роман Александрович привлек научные труды не только лингвистов, но и культурологов, и психологов. В теоретической части особый интерес представляет раздел, где Роман Александрович </w:t>
      </w:r>
      <w:r w:rsidR="009021E8">
        <w:rPr>
          <w:rFonts w:ascii="Times New Roman" w:hAnsi="Times New Roman" w:cs="Times New Roman"/>
          <w:sz w:val="28"/>
          <w:szCs w:val="28"/>
        </w:rPr>
        <w:t>определяет</w:t>
      </w:r>
      <w:r>
        <w:rPr>
          <w:rFonts w:ascii="Times New Roman" w:hAnsi="Times New Roman" w:cs="Times New Roman"/>
          <w:sz w:val="28"/>
          <w:szCs w:val="28"/>
        </w:rPr>
        <w:t xml:space="preserve"> цел</w:t>
      </w:r>
      <w:r w:rsidR="009021E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1E8">
        <w:rPr>
          <w:rFonts w:ascii="Times New Roman" w:hAnsi="Times New Roman" w:cs="Times New Roman"/>
          <w:sz w:val="28"/>
          <w:szCs w:val="28"/>
        </w:rPr>
        <w:t>субъекта игрового дискурса</w:t>
      </w:r>
      <w:r>
        <w:rPr>
          <w:rFonts w:ascii="Times New Roman" w:hAnsi="Times New Roman" w:cs="Times New Roman"/>
          <w:sz w:val="28"/>
          <w:szCs w:val="28"/>
        </w:rPr>
        <w:t xml:space="preserve"> – этот раздел писался </w:t>
      </w:r>
      <w:r w:rsidR="009021E8">
        <w:rPr>
          <w:rFonts w:ascii="Times New Roman" w:hAnsi="Times New Roman" w:cs="Times New Roman"/>
          <w:sz w:val="28"/>
          <w:szCs w:val="28"/>
        </w:rPr>
        <w:t>Роман</w:t>
      </w:r>
      <w:r w:rsidR="009021E8">
        <w:rPr>
          <w:rFonts w:ascii="Times New Roman" w:hAnsi="Times New Roman" w:cs="Times New Roman"/>
          <w:sz w:val="28"/>
          <w:szCs w:val="28"/>
        </w:rPr>
        <w:t>ом</w:t>
      </w:r>
      <w:r w:rsidR="009021E8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="009021E8">
        <w:rPr>
          <w:rFonts w:ascii="Times New Roman" w:hAnsi="Times New Roman" w:cs="Times New Roman"/>
          <w:sz w:val="28"/>
          <w:szCs w:val="28"/>
        </w:rPr>
        <w:t>ем</w:t>
      </w:r>
      <w:r w:rsidR="009021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 тщательно</w:t>
      </w:r>
      <w:r w:rsidR="009021E8">
        <w:rPr>
          <w:rFonts w:ascii="Times New Roman" w:hAnsi="Times New Roman" w:cs="Times New Roman"/>
          <w:sz w:val="28"/>
          <w:szCs w:val="28"/>
        </w:rPr>
        <w:t xml:space="preserve"> и с большим увлечением</w:t>
      </w:r>
      <w:r>
        <w:rPr>
          <w:rFonts w:ascii="Times New Roman" w:hAnsi="Times New Roman" w:cs="Times New Roman"/>
          <w:sz w:val="28"/>
          <w:szCs w:val="28"/>
        </w:rPr>
        <w:t>, потому что</w:t>
      </w:r>
      <w:r w:rsidR="00A55FF8">
        <w:rPr>
          <w:rFonts w:ascii="Times New Roman" w:hAnsi="Times New Roman" w:cs="Times New Roman"/>
          <w:sz w:val="28"/>
          <w:szCs w:val="28"/>
        </w:rPr>
        <w:t xml:space="preserve"> в научной</w:t>
      </w:r>
      <w:r>
        <w:rPr>
          <w:rFonts w:ascii="Times New Roman" w:hAnsi="Times New Roman" w:cs="Times New Roman"/>
          <w:sz w:val="28"/>
          <w:szCs w:val="28"/>
        </w:rPr>
        <w:t xml:space="preserve"> литератур</w:t>
      </w:r>
      <w:r w:rsidR="00A55FF8">
        <w:rPr>
          <w:rFonts w:ascii="Times New Roman" w:hAnsi="Times New Roman" w:cs="Times New Roman"/>
          <w:sz w:val="28"/>
          <w:szCs w:val="28"/>
        </w:rPr>
        <w:t>е, как оказалось, этот вопрос освещается</w:t>
      </w:r>
      <w:r>
        <w:rPr>
          <w:rFonts w:ascii="Times New Roman" w:hAnsi="Times New Roman" w:cs="Times New Roman"/>
          <w:sz w:val="28"/>
          <w:szCs w:val="28"/>
        </w:rPr>
        <w:t xml:space="preserve"> лишь фрагментарн</w:t>
      </w:r>
      <w:r w:rsidR="00A55FF8">
        <w:rPr>
          <w:rFonts w:ascii="Times New Roman" w:hAnsi="Times New Roman" w:cs="Times New Roman"/>
          <w:sz w:val="28"/>
          <w:szCs w:val="28"/>
        </w:rPr>
        <w:t xml:space="preserve">о. </w:t>
      </w:r>
    </w:p>
    <w:p w14:paraId="6EDBAF54" w14:textId="6939AAC5" w:rsidR="00AA0EF7" w:rsidRDefault="00A55FF8" w:rsidP="00FD5D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практической части</w:t>
      </w:r>
      <w:r>
        <w:rPr>
          <w:rFonts w:ascii="Times New Roman" w:hAnsi="Times New Roman" w:cs="Times New Roman"/>
          <w:sz w:val="28"/>
          <w:szCs w:val="28"/>
        </w:rPr>
        <w:t xml:space="preserve">, Роман Александрович останавливается на отдельных языковых явлениях, которые можно наблюдать в дискурсе </w:t>
      </w:r>
      <w:r w:rsidR="00137F1D">
        <w:rPr>
          <w:rFonts w:ascii="Times New Roman" w:hAnsi="Times New Roman" w:cs="Times New Roman"/>
          <w:sz w:val="28"/>
          <w:szCs w:val="28"/>
        </w:rPr>
        <w:t>видеоигр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37F1D">
        <w:rPr>
          <w:rFonts w:ascii="Times New Roman" w:hAnsi="Times New Roman" w:cs="Times New Roman"/>
          <w:sz w:val="28"/>
          <w:szCs w:val="28"/>
        </w:rPr>
        <w:t>Так, говоря о</w:t>
      </w:r>
      <w:r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137F1D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F1D">
        <w:rPr>
          <w:rFonts w:ascii="Times New Roman" w:hAnsi="Times New Roman" w:cs="Times New Roman"/>
          <w:sz w:val="28"/>
          <w:szCs w:val="28"/>
        </w:rPr>
        <w:t xml:space="preserve">номинации объектов и участников игр, Роман Александрович особый акцент делает на языковом творчестве коммуникантов и описывает условия, при которых </w:t>
      </w:r>
      <w:r w:rsidR="00137F1D">
        <w:rPr>
          <w:rFonts w:ascii="Times New Roman" w:hAnsi="Times New Roman" w:cs="Times New Roman"/>
          <w:sz w:val="28"/>
          <w:szCs w:val="28"/>
        </w:rPr>
        <w:t>та или иная номинация</w:t>
      </w:r>
      <w:r w:rsidR="00137F1D">
        <w:rPr>
          <w:rFonts w:ascii="Times New Roman" w:hAnsi="Times New Roman" w:cs="Times New Roman"/>
          <w:sz w:val="28"/>
          <w:szCs w:val="28"/>
        </w:rPr>
        <w:t xml:space="preserve"> </w:t>
      </w:r>
      <w:r w:rsidR="00137F1D">
        <w:rPr>
          <w:rFonts w:ascii="Times New Roman" w:hAnsi="Times New Roman" w:cs="Times New Roman"/>
          <w:sz w:val="28"/>
          <w:szCs w:val="28"/>
        </w:rPr>
        <w:t>возникает</w:t>
      </w:r>
      <w:r w:rsidR="00137F1D">
        <w:rPr>
          <w:rFonts w:ascii="Times New Roman" w:hAnsi="Times New Roman" w:cs="Times New Roman"/>
          <w:sz w:val="28"/>
          <w:szCs w:val="28"/>
        </w:rPr>
        <w:t xml:space="preserve">, а зетам фиксируется и </w:t>
      </w:r>
      <w:r w:rsidR="009021E8">
        <w:rPr>
          <w:rFonts w:ascii="Times New Roman" w:hAnsi="Times New Roman" w:cs="Times New Roman"/>
          <w:sz w:val="28"/>
          <w:szCs w:val="28"/>
        </w:rPr>
        <w:t>попадает</w:t>
      </w:r>
      <w:r w:rsidR="00137F1D">
        <w:rPr>
          <w:rFonts w:ascii="Times New Roman" w:hAnsi="Times New Roman" w:cs="Times New Roman"/>
          <w:sz w:val="28"/>
          <w:szCs w:val="28"/>
        </w:rPr>
        <w:t xml:space="preserve"> в обиход. В этом смысле исследование удачно ухватывает динамику процесса номинации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37F1D">
        <w:rPr>
          <w:rFonts w:ascii="Times New Roman" w:hAnsi="Times New Roman" w:cs="Times New Roman"/>
          <w:sz w:val="28"/>
          <w:szCs w:val="28"/>
        </w:rPr>
        <w:t xml:space="preserve">Интересным представляется также и раздел, где на примерах </w:t>
      </w:r>
      <w:r w:rsidR="00137F1D">
        <w:rPr>
          <w:rFonts w:ascii="Times New Roman" w:hAnsi="Times New Roman" w:cs="Times New Roman"/>
          <w:sz w:val="28"/>
          <w:szCs w:val="28"/>
        </w:rPr>
        <w:t>диалогов</w:t>
      </w:r>
      <w:r w:rsidR="00137F1D">
        <w:rPr>
          <w:rFonts w:ascii="Times New Roman" w:hAnsi="Times New Roman" w:cs="Times New Roman"/>
          <w:sz w:val="28"/>
          <w:szCs w:val="28"/>
        </w:rPr>
        <w:t xml:space="preserve"> геймеров Роман Александрович показывает, что ведущая языковая функция, которая реализуется в этой коммуникации – эмотивная.  </w:t>
      </w:r>
      <w:r w:rsidR="009021E8">
        <w:rPr>
          <w:rFonts w:ascii="Times New Roman" w:hAnsi="Times New Roman" w:cs="Times New Roman"/>
          <w:sz w:val="28"/>
          <w:szCs w:val="28"/>
        </w:rPr>
        <w:t>В целом, в теоретической части проанализирован большой объем нового языкового материала и сделаны интересные наблюдения.</w:t>
      </w:r>
    </w:p>
    <w:p w14:paraId="4116D430" w14:textId="536A26BF" w:rsidR="000A6056" w:rsidRPr="007D0220" w:rsidRDefault="00F63E07" w:rsidP="00FD5D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является</w:t>
      </w:r>
      <w:r w:rsidRPr="00335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самостоятельным, а точнее, оно является </w:t>
      </w:r>
      <w:r>
        <w:rPr>
          <w:rFonts w:ascii="Times New Roman" w:hAnsi="Times New Roman" w:cs="Times New Roman"/>
          <w:sz w:val="28"/>
          <w:szCs w:val="28"/>
        </w:rPr>
        <w:t xml:space="preserve">логическим продолжением научной работы, которую Роман Александрович вел до поступления в магистратуру на </w:t>
      </w:r>
      <w:r>
        <w:rPr>
          <w:rFonts w:ascii="Times New Roman" w:hAnsi="Times New Roman" w:cs="Times New Roman"/>
          <w:sz w:val="28"/>
          <w:szCs w:val="28"/>
        </w:rPr>
        <w:t>кафедру английской филологии и лингвокультурологии СПбГУ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ходе исследования Роман Александрович продемонстрировал обширные знания по теме исследования. Также Роман Александрович проявил заинтересованность в разработке темы, работоспособность и последовательность в преодолении трудностей, которые возникали по ходу написания текста</w:t>
      </w:r>
      <w:r w:rsidR="007F7DD2">
        <w:rPr>
          <w:rFonts w:ascii="Times New Roman" w:hAnsi="Times New Roman" w:cs="Times New Roman"/>
          <w:sz w:val="28"/>
          <w:szCs w:val="28"/>
        </w:rPr>
        <w:t>.</w:t>
      </w:r>
      <w:r w:rsidR="006820B0">
        <w:rPr>
          <w:rFonts w:ascii="Times New Roman" w:hAnsi="Times New Roman" w:cs="Times New Roman"/>
          <w:sz w:val="28"/>
          <w:szCs w:val="28"/>
        </w:rPr>
        <w:t xml:space="preserve"> </w:t>
      </w:r>
      <w:r w:rsidR="00AA4C68" w:rsidRPr="00AA4C68">
        <w:rPr>
          <w:rFonts w:ascii="Times New Roman" w:hAnsi="Times New Roman" w:cs="Times New Roman"/>
          <w:sz w:val="28"/>
          <w:szCs w:val="28"/>
        </w:rPr>
        <w:t>Проверка</w:t>
      </w:r>
      <w:r w:rsidR="00AA4C68">
        <w:rPr>
          <w:rFonts w:ascii="Times New Roman" w:hAnsi="Times New Roman" w:cs="Times New Roman"/>
          <w:sz w:val="28"/>
          <w:szCs w:val="28"/>
        </w:rPr>
        <w:t xml:space="preserve"> оригинальности текста</w:t>
      </w:r>
      <w:r w:rsidR="00AA4C68" w:rsidRPr="00AA4C68">
        <w:rPr>
          <w:rFonts w:ascii="Times New Roman" w:hAnsi="Times New Roman" w:cs="Times New Roman"/>
          <w:sz w:val="28"/>
          <w:szCs w:val="28"/>
        </w:rPr>
        <w:t xml:space="preserve"> ВКР </w:t>
      </w:r>
      <w:r w:rsidR="00AA4C68">
        <w:rPr>
          <w:rFonts w:ascii="Times New Roman" w:hAnsi="Times New Roman" w:cs="Times New Roman"/>
          <w:sz w:val="28"/>
          <w:szCs w:val="28"/>
        </w:rPr>
        <w:t xml:space="preserve">на платформе </w:t>
      </w:r>
      <w:r w:rsidR="00AA4C68">
        <w:rPr>
          <w:rFonts w:ascii="Times New Roman" w:hAnsi="Times New Roman" w:cs="Times New Roman"/>
          <w:sz w:val="28"/>
          <w:szCs w:val="28"/>
          <w:lang w:val="en-US"/>
        </w:rPr>
        <w:t xml:space="preserve">Blackboard </w:t>
      </w:r>
      <w:r w:rsidR="00AA4C68" w:rsidRPr="00AA4C68">
        <w:rPr>
          <w:rFonts w:ascii="Times New Roman" w:hAnsi="Times New Roman" w:cs="Times New Roman"/>
          <w:sz w:val="28"/>
          <w:szCs w:val="28"/>
        </w:rPr>
        <w:t xml:space="preserve">свидетельствует о том, что </w:t>
      </w:r>
      <w:r w:rsidR="00CC2B1C">
        <w:rPr>
          <w:rFonts w:ascii="Times New Roman" w:hAnsi="Times New Roman" w:cs="Times New Roman"/>
          <w:sz w:val="28"/>
          <w:szCs w:val="28"/>
        </w:rPr>
        <w:t xml:space="preserve">процент </w:t>
      </w:r>
      <w:r w:rsidR="007700E8">
        <w:rPr>
          <w:rFonts w:ascii="Times New Roman" w:hAnsi="Times New Roman" w:cs="Times New Roman"/>
          <w:sz w:val="28"/>
          <w:szCs w:val="28"/>
        </w:rPr>
        <w:t>цитирований</w:t>
      </w:r>
      <w:r w:rsidR="00CC2B1C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AA4C68" w:rsidRPr="00AA4C68">
        <w:rPr>
          <w:rFonts w:ascii="Times New Roman" w:hAnsi="Times New Roman" w:cs="Times New Roman"/>
          <w:sz w:val="28"/>
          <w:szCs w:val="28"/>
        </w:rPr>
        <w:t xml:space="preserve"> </w:t>
      </w:r>
      <w:r w:rsidR="009021E8">
        <w:rPr>
          <w:rFonts w:ascii="Times New Roman" w:hAnsi="Times New Roman" w:cs="Times New Roman"/>
          <w:sz w:val="28"/>
          <w:szCs w:val="28"/>
        </w:rPr>
        <w:t>9</w:t>
      </w:r>
      <w:r w:rsidR="007700E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9021E8">
        <w:rPr>
          <w:rFonts w:ascii="Times New Roman" w:hAnsi="Times New Roman" w:cs="Times New Roman"/>
          <w:sz w:val="28"/>
          <w:szCs w:val="28"/>
        </w:rPr>
        <w:t>93</w:t>
      </w:r>
      <w:r w:rsidR="007700E8">
        <w:rPr>
          <w:rFonts w:ascii="Times New Roman" w:hAnsi="Times New Roman" w:cs="Times New Roman"/>
          <w:sz w:val="28"/>
          <w:szCs w:val="28"/>
          <w:lang w:val="en-US"/>
        </w:rPr>
        <w:t xml:space="preserve">% </w:t>
      </w:r>
      <w:r w:rsidR="007700E8">
        <w:rPr>
          <w:rFonts w:ascii="Times New Roman" w:hAnsi="Times New Roman" w:cs="Times New Roman"/>
          <w:sz w:val="28"/>
          <w:szCs w:val="28"/>
        </w:rPr>
        <w:t xml:space="preserve">текста, заимствований - </w:t>
      </w:r>
      <w:r w:rsidR="009021E8">
        <w:rPr>
          <w:rFonts w:ascii="Times New Roman" w:hAnsi="Times New Roman" w:cs="Times New Roman"/>
          <w:sz w:val="28"/>
          <w:szCs w:val="28"/>
        </w:rPr>
        <w:t>3</w:t>
      </w:r>
      <w:r w:rsidR="00AA4C68" w:rsidRPr="00AA4C68">
        <w:rPr>
          <w:rFonts w:ascii="Times New Roman" w:hAnsi="Times New Roman" w:cs="Times New Roman"/>
          <w:sz w:val="28"/>
          <w:szCs w:val="28"/>
        </w:rPr>
        <w:t>,</w:t>
      </w:r>
      <w:r w:rsidR="009021E8">
        <w:rPr>
          <w:rFonts w:ascii="Times New Roman" w:hAnsi="Times New Roman" w:cs="Times New Roman"/>
          <w:sz w:val="28"/>
          <w:szCs w:val="28"/>
        </w:rPr>
        <w:t>34</w:t>
      </w:r>
      <w:r w:rsidR="00AA4C68" w:rsidRPr="00AA4C68">
        <w:rPr>
          <w:rFonts w:ascii="Times New Roman" w:hAnsi="Times New Roman" w:cs="Times New Roman"/>
          <w:sz w:val="28"/>
          <w:szCs w:val="28"/>
        </w:rPr>
        <w:t xml:space="preserve">%. Ознакомление с характером выделенных заимствований позволяет заключить, что они представляют собой </w:t>
      </w:r>
      <w:r w:rsidR="007700E8">
        <w:rPr>
          <w:rFonts w:ascii="Times New Roman" w:hAnsi="Times New Roman" w:cs="Times New Roman"/>
          <w:sz w:val="28"/>
          <w:szCs w:val="28"/>
        </w:rPr>
        <w:t xml:space="preserve">упоминания </w:t>
      </w:r>
      <w:r w:rsidR="00AA4C68" w:rsidRPr="00AA4C68">
        <w:rPr>
          <w:rFonts w:ascii="Times New Roman" w:hAnsi="Times New Roman" w:cs="Times New Roman"/>
          <w:sz w:val="28"/>
          <w:szCs w:val="28"/>
        </w:rPr>
        <w:t>фамили</w:t>
      </w:r>
      <w:r w:rsidR="009021E8">
        <w:rPr>
          <w:rFonts w:ascii="Times New Roman" w:hAnsi="Times New Roman" w:cs="Times New Roman"/>
          <w:sz w:val="28"/>
          <w:szCs w:val="28"/>
        </w:rPr>
        <w:t>й</w:t>
      </w:r>
      <w:r w:rsidR="00AA4C68" w:rsidRPr="00AA4C68">
        <w:rPr>
          <w:rFonts w:ascii="Times New Roman" w:hAnsi="Times New Roman" w:cs="Times New Roman"/>
          <w:sz w:val="28"/>
          <w:szCs w:val="28"/>
        </w:rPr>
        <w:t xml:space="preserve"> ученых, термины и клише научной речи.</w:t>
      </w:r>
      <w:r w:rsidR="007D0220">
        <w:rPr>
          <w:rFonts w:ascii="Times New Roman" w:hAnsi="Times New Roman" w:cs="Times New Roman"/>
          <w:sz w:val="28"/>
          <w:szCs w:val="28"/>
        </w:rPr>
        <w:t xml:space="preserve"> </w:t>
      </w:r>
      <w:r w:rsidR="000A6056" w:rsidRPr="00EF27AA">
        <w:rPr>
          <w:rFonts w:ascii="Times New Roman" w:hAnsi="Times New Roman" w:cs="Times New Roman"/>
          <w:sz w:val="28"/>
          <w:szCs w:val="28"/>
        </w:rPr>
        <w:t xml:space="preserve">Выпускная </w:t>
      </w:r>
      <w:r w:rsidR="000A6056" w:rsidRPr="00EF27AA">
        <w:rPr>
          <w:rFonts w:ascii="Times New Roman" w:hAnsi="Times New Roman" w:cs="Times New Roman"/>
          <w:sz w:val="28"/>
          <w:szCs w:val="28"/>
        </w:rPr>
        <w:lastRenderedPageBreak/>
        <w:t xml:space="preserve">квалификационная работа </w:t>
      </w:r>
      <w:r w:rsidR="009021E8">
        <w:rPr>
          <w:rFonts w:ascii="Times New Roman" w:hAnsi="Times New Roman" w:cs="Times New Roman"/>
          <w:sz w:val="28"/>
          <w:szCs w:val="28"/>
        </w:rPr>
        <w:t>Романа Александровича</w:t>
      </w:r>
      <w:r w:rsidR="00CC2B1C">
        <w:rPr>
          <w:rFonts w:ascii="Times New Roman" w:hAnsi="Times New Roman" w:cs="Times New Roman"/>
          <w:sz w:val="28"/>
          <w:szCs w:val="28"/>
        </w:rPr>
        <w:t xml:space="preserve"> </w:t>
      </w:r>
      <w:r w:rsidR="007D0220">
        <w:rPr>
          <w:rFonts w:ascii="Times New Roman" w:hAnsi="Times New Roman" w:cs="Times New Roman"/>
          <w:sz w:val="28"/>
          <w:szCs w:val="28"/>
        </w:rPr>
        <w:t>выполнена</w:t>
      </w:r>
      <w:r w:rsidR="00AA4C68">
        <w:rPr>
          <w:rFonts w:ascii="Times New Roman" w:hAnsi="Times New Roman" w:cs="Times New Roman"/>
          <w:sz w:val="28"/>
          <w:szCs w:val="28"/>
        </w:rPr>
        <w:t xml:space="preserve"> </w:t>
      </w:r>
      <w:r w:rsidR="000A6056" w:rsidRPr="00EF27AA">
        <w:rPr>
          <w:rFonts w:ascii="Times New Roman" w:hAnsi="Times New Roman" w:cs="Times New Roman"/>
          <w:sz w:val="28"/>
          <w:szCs w:val="28"/>
        </w:rPr>
        <w:t>в соответствии с требованиями,</w:t>
      </w:r>
      <w:r w:rsidR="00C1702C">
        <w:rPr>
          <w:rFonts w:ascii="Times New Roman" w:hAnsi="Times New Roman" w:cs="Times New Roman"/>
          <w:sz w:val="28"/>
          <w:szCs w:val="28"/>
        </w:rPr>
        <w:t xml:space="preserve"> </w:t>
      </w:r>
      <w:r w:rsidR="00C1702C" w:rsidRPr="00C1702C">
        <w:rPr>
          <w:rFonts w:ascii="Times New Roman" w:hAnsi="Times New Roman" w:cs="Times New Roman"/>
          <w:sz w:val="28"/>
          <w:szCs w:val="28"/>
        </w:rPr>
        <w:t>предъявля</w:t>
      </w:r>
      <w:r w:rsidR="00C1702C">
        <w:rPr>
          <w:rFonts w:ascii="Times New Roman" w:hAnsi="Times New Roman" w:cs="Times New Roman"/>
          <w:sz w:val="28"/>
          <w:szCs w:val="28"/>
        </w:rPr>
        <w:t>емыми</w:t>
      </w:r>
      <w:r w:rsidR="00C1702C" w:rsidRPr="00C1702C">
        <w:rPr>
          <w:rFonts w:ascii="Times New Roman" w:hAnsi="Times New Roman" w:cs="Times New Roman"/>
          <w:sz w:val="28"/>
          <w:szCs w:val="28"/>
        </w:rPr>
        <w:t xml:space="preserve"> к выпускным квалификационным работам студентов магистратуры, и достойн</w:t>
      </w:r>
      <w:r w:rsidR="00AD47E9">
        <w:rPr>
          <w:rFonts w:ascii="Times New Roman" w:hAnsi="Times New Roman" w:cs="Times New Roman"/>
          <w:sz w:val="28"/>
          <w:szCs w:val="28"/>
        </w:rPr>
        <w:t>а</w:t>
      </w:r>
      <w:r w:rsidR="00C1702C" w:rsidRPr="00C1702C">
        <w:rPr>
          <w:rFonts w:ascii="Times New Roman" w:hAnsi="Times New Roman" w:cs="Times New Roman"/>
          <w:sz w:val="28"/>
          <w:szCs w:val="28"/>
        </w:rPr>
        <w:t xml:space="preserve"> положительной оценки</w:t>
      </w:r>
      <w:r w:rsidR="00C1702C">
        <w:rPr>
          <w:rFonts w:ascii="Times New Roman" w:hAnsi="Times New Roman" w:cs="Times New Roman"/>
          <w:sz w:val="28"/>
          <w:szCs w:val="28"/>
        </w:rPr>
        <w:t>.</w:t>
      </w:r>
      <w:r w:rsidR="00C1702C" w:rsidRPr="00C1702C">
        <w:rPr>
          <w:rFonts w:ascii="Times New Roman" w:hAnsi="Times New Roman" w:cs="Times New Roman"/>
          <w:sz w:val="28"/>
          <w:szCs w:val="28"/>
        </w:rPr>
        <w:t xml:space="preserve"> </w:t>
      </w:r>
      <w:r w:rsidR="00C1702C">
        <w:rPr>
          <w:rFonts w:ascii="Times New Roman" w:hAnsi="Times New Roman" w:cs="Times New Roman"/>
          <w:sz w:val="28"/>
          <w:szCs w:val="28"/>
        </w:rPr>
        <w:t>А</w:t>
      </w:r>
      <w:r w:rsidR="00C1702C" w:rsidRPr="00C1702C">
        <w:rPr>
          <w:rFonts w:ascii="Times New Roman" w:hAnsi="Times New Roman" w:cs="Times New Roman"/>
          <w:sz w:val="28"/>
          <w:szCs w:val="28"/>
        </w:rPr>
        <w:t xml:space="preserve">втор исследования заслуживает присвоения степени </w:t>
      </w:r>
      <w:r w:rsidR="00FB2979">
        <w:rPr>
          <w:rFonts w:ascii="Times New Roman" w:hAnsi="Times New Roman" w:cs="Times New Roman"/>
          <w:sz w:val="28"/>
          <w:szCs w:val="28"/>
        </w:rPr>
        <w:t>магистра</w:t>
      </w:r>
      <w:r w:rsidR="00C1702C" w:rsidRPr="00C1702C">
        <w:rPr>
          <w:rFonts w:ascii="Times New Roman" w:hAnsi="Times New Roman" w:cs="Times New Roman"/>
          <w:sz w:val="28"/>
          <w:szCs w:val="28"/>
        </w:rPr>
        <w:t xml:space="preserve"> лингвистики.</w:t>
      </w:r>
    </w:p>
    <w:p w14:paraId="7511BAFF" w14:textId="443FAE3D" w:rsidR="003358A3" w:rsidRDefault="003358A3" w:rsidP="003358A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7068AD" w14:textId="77777777" w:rsidR="003358A3" w:rsidRDefault="003358A3" w:rsidP="003358A3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                                    к.ф.н., ст.пр. С.В.Кудря</w:t>
      </w:r>
    </w:p>
    <w:p w14:paraId="626C780E" w14:textId="5BC81731" w:rsidR="003358A3" w:rsidRPr="007206F2" w:rsidRDefault="00C1702C" w:rsidP="003358A3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7700E8">
        <w:rPr>
          <w:rFonts w:ascii="Times New Roman" w:hAnsi="Times New Roman" w:cs="Times New Roman"/>
          <w:sz w:val="28"/>
          <w:szCs w:val="28"/>
        </w:rPr>
        <w:t>1</w:t>
      </w:r>
      <w:r w:rsidR="003358A3">
        <w:rPr>
          <w:rFonts w:ascii="Times New Roman" w:hAnsi="Times New Roman" w:cs="Times New Roman"/>
          <w:sz w:val="28"/>
          <w:szCs w:val="28"/>
        </w:rPr>
        <w:t>.06.202</w:t>
      </w:r>
      <w:r w:rsidR="007700E8">
        <w:rPr>
          <w:rFonts w:ascii="Times New Roman" w:hAnsi="Times New Roman" w:cs="Times New Roman"/>
          <w:sz w:val="28"/>
          <w:szCs w:val="28"/>
        </w:rPr>
        <w:t>3</w:t>
      </w:r>
    </w:p>
    <w:p w14:paraId="5A0C3FB0" w14:textId="77777777" w:rsidR="003358A3" w:rsidRPr="00EF27AA" w:rsidRDefault="003358A3" w:rsidP="003358A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B33E48" w14:textId="77777777" w:rsidR="000A6056" w:rsidRPr="00EF27AA" w:rsidRDefault="000A6056" w:rsidP="003358A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575283" w14:textId="77777777" w:rsidR="00875849" w:rsidRPr="00EF27AA" w:rsidRDefault="00875849" w:rsidP="00EF27AA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53AAF64" w14:textId="77777777" w:rsidR="00875849" w:rsidRPr="00EF27AA" w:rsidRDefault="00875849" w:rsidP="00EF27AA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875849" w:rsidRPr="00EF2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F3D"/>
    <w:rsid w:val="000A6056"/>
    <w:rsid w:val="000D6DFE"/>
    <w:rsid w:val="00137F1D"/>
    <w:rsid w:val="001C3E03"/>
    <w:rsid w:val="00253139"/>
    <w:rsid w:val="002E2965"/>
    <w:rsid w:val="003358A3"/>
    <w:rsid w:val="003A5938"/>
    <w:rsid w:val="003C53B8"/>
    <w:rsid w:val="00432D1A"/>
    <w:rsid w:val="004C03FE"/>
    <w:rsid w:val="004E6D0E"/>
    <w:rsid w:val="0055742B"/>
    <w:rsid w:val="0055798A"/>
    <w:rsid w:val="006820B0"/>
    <w:rsid w:val="00720CB6"/>
    <w:rsid w:val="007700E8"/>
    <w:rsid w:val="007D0220"/>
    <w:rsid w:val="007F7DD2"/>
    <w:rsid w:val="00875849"/>
    <w:rsid w:val="00892EC4"/>
    <w:rsid w:val="008C50FC"/>
    <w:rsid w:val="009021E8"/>
    <w:rsid w:val="00A36D99"/>
    <w:rsid w:val="00A55FF8"/>
    <w:rsid w:val="00A86A96"/>
    <w:rsid w:val="00AA0EF7"/>
    <w:rsid w:val="00AA4C68"/>
    <w:rsid w:val="00AD47E9"/>
    <w:rsid w:val="00B35506"/>
    <w:rsid w:val="00BE7472"/>
    <w:rsid w:val="00C1702C"/>
    <w:rsid w:val="00CA07D6"/>
    <w:rsid w:val="00CC2B1C"/>
    <w:rsid w:val="00CD47D4"/>
    <w:rsid w:val="00D21F3D"/>
    <w:rsid w:val="00E22FAA"/>
    <w:rsid w:val="00ED2CB0"/>
    <w:rsid w:val="00EF27AA"/>
    <w:rsid w:val="00F63E07"/>
    <w:rsid w:val="00FB2979"/>
    <w:rsid w:val="00FD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14D00"/>
  <w15:chartTrackingRefBased/>
  <w15:docId w15:val="{E43FD0D9-39F7-460E-9829-4913405D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7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</dc:creator>
  <cp:keywords/>
  <dc:description/>
  <cp:lastModifiedBy>LK</cp:lastModifiedBy>
  <cp:revision>3</cp:revision>
  <dcterms:created xsi:type="dcterms:W3CDTF">2023-06-01T19:21:00Z</dcterms:created>
  <dcterms:modified xsi:type="dcterms:W3CDTF">2023-06-01T19:28:00Z</dcterms:modified>
</cp:coreProperties>
</file>