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67A24" w:rsidRPr="00F63509" w:rsidRDefault="00567A24" w:rsidP="00567A24">
      <w:pPr>
        <w:pStyle w:val="af5"/>
        <w:spacing w:line="288" w:lineRule="auto"/>
        <w:rPr>
          <w:b w:val="0"/>
          <w:caps/>
        </w:rPr>
      </w:pPr>
      <w:r w:rsidRPr="003944DA">
        <w:rPr>
          <w:noProof/>
          <w:lang w:eastAsia="zh-CN"/>
        </w:rPr>
        <w:drawing>
          <wp:anchor distT="0" distB="0" distL="114300" distR="114300" simplePos="0" relativeHeight="251705344" behindDoc="0" locked="0" layoutInCell="1" allowOverlap="1">
            <wp:simplePos x="0" y="0"/>
            <wp:positionH relativeFrom="column">
              <wp:posOffset>2378710</wp:posOffset>
            </wp:positionH>
            <wp:positionV relativeFrom="paragraph">
              <wp:posOffset>-560705</wp:posOffset>
            </wp:positionV>
            <wp:extent cx="560705" cy="560705"/>
            <wp:effectExtent l="0" t="0" r="0" b="0"/>
            <wp:wrapNone/>
            <wp:docPr id="13" name="Рисунок 1" descr="卡通人物&#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 descr="卡通人物&#10;&#10;描述已自动生成"/>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60705" cy="560705"/>
                    </a:xfrm>
                    <a:prstGeom prst="rect">
                      <a:avLst/>
                    </a:prstGeom>
                    <a:noFill/>
                    <a:ln w="9525">
                      <a:noFill/>
                      <a:miter lim="800000"/>
                      <a:headEnd/>
                      <a:tailEnd/>
                    </a:ln>
                  </pic:spPr>
                </pic:pic>
              </a:graphicData>
            </a:graphic>
          </wp:anchor>
        </w:drawing>
      </w:r>
      <w:r w:rsidRPr="00F63509">
        <w:rPr>
          <w:b w:val="0"/>
          <w:caps/>
        </w:rPr>
        <w:t xml:space="preserve">Санкт-Петербургский государственный университет </w:t>
      </w:r>
    </w:p>
    <w:p w:rsidR="00567A24" w:rsidRPr="00567A24" w:rsidRDefault="00567A24" w:rsidP="00567A24">
      <w:pPr>
        <w:pStyle w:val="af5"/>
        <w:spacing w:line="288" w:lineRule="auto"/>
      </w:pPr>
    </w:p>
    <w:p w:rsidR="00567A24" w:rsidRPr="00567A24" w:rsidRDefault="00567A24" w:rsidP="00567A24">
      <w:pPr>
        <w:pStyle w:val="af5"/>
        <w:spacing w:line="288" w:lineRule="auto"/>
      </w:pPr>
    </w:p>
    <w:p w:rsidR="00567A24" w:rsidRDefault="00567A24" w:rsidP="00567A24">
      <w:pPr>
        <w:widowControl/>
        <w:spacing w:line="360" w:lineRule="auto"/>
        <w:jc w:val="left"/>
        <w:rPr>
          <w:rFonts w:ascii="Times New Roman" w:eastAsia="Times New Roman" w:hAnsi="Times New Roman" w:cs="Times New Roman"/>
          <w:b/>
          <w:kern w:val="0"/>
          <w:sz w:val="24"/>
          <w:szCs w:val="20"/>
          <w:lang w:val="ru-RU" w:eastAsia="ru-RU"/>
        </w:rPr>
      </w:pPr>
    </w:p>
    <w:p w:rsidR="00567A24" w:rsidRPr="00567A24" w:rsidRDefault="00567A24" w:rsidP="00567A24">
      <w:pPr>
        <w:widowControl/>
        <w:spacing w:line="360" w:lineRule="auto"/>
        <w:jc w:val="left"/>
        <w:rPr>
          <w:rFonts w:ascii="Times New Roman" w:eastAsia="Times New Roman" w:hAnsi="Times New Roman" w:cs="Times New Roman"/>
          <w:b/>
          <w:kern w:val="0"/>
          <w:sz w:val="24"/>
          <w:szCs w:val="20"/>
          <w:lang w:val="ru-RU" w:eastAsia="ru-RU"/>
        </w:rPr>
      </w:pPr>
    </w:p>
    <w:p w:rsidR="00567A24" w:rsidRPr="00567A24" w:rsidRDefault="00567A24" w:rsidP="00567A24">
      <w:pPr>
        <w:widowControl/>
        <w:spacing w:line="360" w:lineRule="auto"/>
        <w:jc w:val="center"/>
        <w:rPr>
          <w:rFonts w:ascii="Times New Roman" w:eastAsia="Times New Roman" w:hAnsi="Times New Roman" w:cs="Times New Roman"/>
          <w:b/>
          <w:i/>
          <w:kern w:val="0"/>
          <w:sz w:val="28"/>
          <w:szCs w:val="28"/>
          <w:lang w:val="ru-RU" w:eastAsia="ru-RU"/>
        </w:rPr>
      </w:pPr>
      <w:r w:rsidRPr="00567A24">
        <w:rPr>
          <w:rFonts w:ascii="Times New Roman" w:eastAsia="Times New Roman" w:hAnsi="Times New Roman" w:cs="Times New Roman"/>
          <w:b/>
          <w:i/>
          <w:kern w:val="0"/>
          <w:sz w:val="28"/>
          <w:szCs w:val="28"/>
          <w:lang w:val="ru-RU" w:eastAsia="ru-RU"/>
        </w:rPr>
        <w:t>Ван Вэньфэй</w:t>
      </w:r>
    </w:p>
    <w:p w:rsidR="00567A24" w:rsidRPr="00567A24" w:rsidRDefault="00567A24" w:rsidP="00567A24">
      <w:pPr>
        <w:widowControl/>
        <w:spacing w:line="360" w:lineRule="auto"/>
        <w:jc w:val="center"/>
        <w:rPr>
          <w:rFonts w:ascii="Times New Roman" w:eastAsia="Times New Roman" w:hAnsi="Times New Roman" w:cs="Times New Roman"/>
          <w:b/>
          <w:kern w:val="0"/>
          <w:sz w:val="28"/>
          <w:szCs w:val="28"/>
          <w:lang w:val="ru-RU" w:eastAsia="ru-RU"/>
        </w:rPr>
      </w:pPr>
    </w:p>
    <w:p w:rsidR="00567A24" w:rsidRPr="00567A24" w:rsidRDefault="00567A24" w:rsidP="00567A24">
      <w:pPr>
        <w:widowControl/>
        <w:spacing w:line="360" w:lineRule="auto"/>
        <w:jc w:val="center"/>
        <w:rPr>
          <w:rFonts w:ascii="Times New Roman" w:eastAsia="Times New Roman" w:hAnsi="Times New Roman" w:cs="Times New Roman"/>
          <w:b/>
          <w:kern w:val="0"/>
          <w:sz w:val="28"/>
          <w:szCs w:val="28"/>
          <w:lang w:val="ru-RU" w:eastAsia="ru-RU"/>
        </w:rPr>
      </w:pPr>
      <w:r w:rsidRPr="00567A24">
        <w:rPr>
          <w:rFonts w:ascii="Times New Roman" w:eastAsia="Times New Roman" w:hAnsi="Times New Roman" w:cs="Times New Roman"/>
          <w:b/>
          <w:kern w:val="0"/>
          <w:sz w:val="28"/>
          <w:szCs w:val="28"/>
          <w:lang w:val="ru-RU" w:eastAsia="ru-RU"/>
        </w:rPr>
        <w:t xml:space="preserve">Выпускная квалификационная работа </w:t>
      </w:r>
    </w:p>
    <w:p w:rsidR="00567A24" w:rsidRPr="00567A24" w:rsidRDefault="00567A24" w:rsidP="00567A24">
      <w:pPr>
        <w:widowControl/>
        <w:spacing w:line="360" w:lineRule="auto"/>
        <w:jc w:val="left"/>
        <w:rPr>
          <w:rFonts w:ascii="Times New Roman" w:eastAsia="Times New Roman" w:hAnsi="Times New Roman" w:cs="Times New Roman"/>
          <w:b/>
          <w:i/>
          <w:kern w:val="0"/>
          <w:sz w:val="28"/>
          <w:szCs w:val="28"/>
          <w:lang w:val="ru-RU" w:eastAsia="ru-RU"/>
        </w:rPr>
      </w:pPr>
    </w:p>
    <w:p w:rsidR="00567A24" w:rsidRPr="00567A24" w:rsidRDefault="00567A24" w:rsidP="00567A24">
      <w:pPr>
        <w:widowControl/>
        <w:spacing w:line="360" w:lineRule="auto"/>
        <w:jc w:val="center"/>
        <w:rPr>
          <w:rFonts w:ascii="Times New Roman" w:eastAsia="Times New Roman" w:hAnsi="Times New Roman" w:cs="Times New Roman"/>
          <w:b/>
          <w:kern w:val="0"/>
          <w:sz w:val="28"/>
          <w:szCs w:val="28"/>
          <w:lang w:val="ru-RU" w:eastAsia="ru-RU"/>
        </w:rPr>
      </w:pPr>
      <w:r w:rsidRPr="00567A24">
        <w:rPr>
          <w:rFonts w:ascii="Times New Roman" w:eastAsia="Times New Roman" w:hAnsi="Times New Roman" w:cs="Times New Roman"/>
          <w:b/>
          <w:i/>
          <w:kern w:val="0"/>
          <w:sz w:val="28"/>
          <w:szCs w:val="28"/>
          <w:lang w:val="ru-RU" w:eastAsia="ru-RU"/>
        </w:rPr>
        <w:t>Влияние индустрии и рынка недвижимости на развитие России и Китая: экономико-социологический анализ</w:t>
      </w:r>
    </w:p>
    <w:p w:rsidR="00567A24" w:rsidRPr="00567A24" w:rsidRDefault="00567A24" w:rsidP="00567A24">
      <w:pPr>
        <w:widowControl/>
        <w:spacing w:line="360" w:lineRule="auto"/>
        <w:jc w:val="center"/>
        <w:rPr>
          <w:rFonts w:ascii="Times New Roman" w:eastAsia="Times New Roman" w:hAnsi="Times New Roman" w:cs="Times New Roman"/>
          <w:kern w:val="0"/>
          <w:sz w:val="28"/>
          <w:szCs w:val="28"/>
          <w:lang w:val="ru-RU" w:eastAsia="ru-RU"/>
        </w:rPr>
      </w:pPr>
    </w:p>
    <w:p w:rsidR="00567A24" w:rsidRPr="00567A24" w:rsidRDefault="00567A24" w:rsidP="00567A24">
      <w:pPr>
        <w:widowControl/>
        <w:spacing w:line="240" w:lineRule="atLeast"/>
        <w:jc w:val="center"/>
        <w:rPr>
          <w:rFonts w:ascii="Times New Roman" w:eastAsia="Times New Roman" w:hAnsi="Times New Roman" w:cs="Times New Roman"/>
          <w:kern w:val="0"/>
          <w:sz w:val="28"/>
          <w:szCs w:val="28"/>
          <w:lang w:val="ru-RU" w:eastAsia="ru-RU"/>
        </w:rPr>
      </w:pPr>
      <w:r w:rsidRPr="00567A24">
        <w:rPr>
          <w:rFonts w:ascii="Times New Roman" w:eastAsia="Times New Roman" w:hAnsi="Times New Roman" w:cs="Times New Roman"/>
          <w:kern w:val="0"/>
          <w:sz w:val="28"/>
          <w:szCs w:val="28"/>
          <w:lang w:val="ru-RU" w:eastAsia="ru-RU"/>
        </w:rPr>
        <w:t xml:space="preserve">Уровень образования: </w:t>
      </w:r>
    </w:p>
    <w:p w:rsidR="00567A24" w:rsidRPr="00567A24" w:rsidRDefault="00567A24" w:rsidP="00567A24">
      <w:pPr>
        <w:widowControl/>
        <w:spacing w:line="240" w:lineRule="atLeast"/>
        <w:jc w:val="center"/>
        <w:rPr>
          <w:rFonts w:ascii="Times New Roman" w:eastAsia="SimSun" w:hAnsi="Times New Roman" w:cs="Times New Roman"/>
          <w:b/>
          <w:kern w:val="0"/>
          <w:sz w:val="28"/>
          <w:szCs w:val="28"/>
          <w:lang w:val="ru-RU"/>
        </w:rPr>
      </w:pPr>
      <w:r w:rsidRPr="00567A24">
        <w:rPr>
          <w:rFonts w:ascii="Times New Roman" w:eastAsia="SimSun" w:hAnsi="Times New Roman" w:cs="Times New Roman"/>
          <w:kern w:val="0"/>
          <w:sz w:val="28"/>
          <w:szCs w:val="28"/>
          <w:lang w:val="ru-RU"/>
        </w:rPr>
        <w:t>Направление</w:t>
      </w:r>
      <w:r w:rsidRPr="00567A24">
        <w:rPr>
          <w:rFonts w:ascii="Times New Roman" w:eastAsia="SimSun" w:hAnsi="Times New Roman" w:cs="Times New Roman"/>
          <w:spacing w:val="-14"/>
          <w:kern w:val="0"/>
          <w:sz w:val="28"/>
          <w:szCs w:val="28"/>
          <w:lang w:val="ru-RU"/>
        </w:rPr>
        <w:t xml:space="preserve"> </w:t>
      </w:r>
      <w:r w:rsidRPr="00567A24">
        <w:rPr>
          <w:rFonts w:ascii="Times New Roman" w:eastAsia="SimSun" w:hAnsi="Times New Roman" w:cs="Times New Roman"/>
          <w:b/>
          <w:kern w:val="0"/>
          <w:sz w:val="28"/>
          <w:szCs w:val="28"/>
          <w:lang w:val="ru-RU"/>
        </w:rPr>
        <w:t>39.04.01</w:t>
      </w:r>
      <w:r w:rsidRPr="00567A24">
        <w:rPr>
          <w:rFonts w:ascii="Times New Roman" w:eastAsia="SimSun" w:hAnsi="Times New Roman" w:cs="Times New Roman"/>
          <w:b/>
          <w:spacing w:val="-14"/>
          <w:kern w:val="0"/>
          <w:sz w:val="28"/>
          <w:szCs w:val="28"/>
          <w:lang w:val="ru-RU"/>
        </w:rPr>
        <w:t xml:space="preserve"> </w:t>
      </w:r>
      <w:r w:rsidRPr="00567A24">
        <w:rPr>
          <w:rFonts w:ascii="Times New Roman" w:eastAsia="SimSun" w:hAnsi="Times New Roman" w:cs="Times New Roman"/>
          <w:b/>
          <w:kern w:val="0"/>
          <w:sz w:val="28"/>
          <w:szCs w:val="28"/>
          <w:lang w:val="ru-RU"/>
        </w:rPr>
        <w:t>«Социология»</w:t>
      </w:r>
    </w:p>
    <w:p w:rsidR="00567A24" w:rsidRPr="00567A24" w:rsidRDefault="00567A24" w:rsidP="00567A24">
      <w:pPr>
        <w:autoSpaceDE w:val="0"/>
        <w:autoSpaceDN w:val="0"/>
        <w:spacing w:line="240" w:lineRule="atLeast"/>
        <w:jc w:val="center"/>
        <w:rPr>
          <w:rFonts w:ascii="Times New Roman" w:eastAsia="Times New Roman" w:hAnsi="Times New Roman" w:cs="Times New Roman"/>
          <w:kern w:val="0"/>
          <w:sz w:val="28"/>
          <w:szCs w:val="28"/>
          <w:lang w:val="ru-RU" w:eastAsia="en-US"/>
        </w:rPr>
      </w:pPr>
      <w:r w:rsidRPr="00567A24">
        <w:rPr>
          <w:rFonts w:ascii="Times New Roman" w:eastAsia="Times New Roman" w:hAnsi="Times New Roman" w:cs="Times New Roman"/>
          <w:spacing w:val="-1"/>
          <w:kern w:val="0"/>
          <w:sz w:val="28"/>
          <w:szCs w:val="28"/>
          <w:lang w:val="ru-RU" w:eastAsia="en-US"/>
        </w:rPr>
        <w:t>Основная</w:t>
      </w:r>
      <w:r w:rsidRPr="00567A24">
        <w:rPr>
          <w:rFonts w:ascii="Times New Roman" w:eastAsia="Times New Roman" w:hAnsi="Times New Roman" w:cs="Times New Roman"/>
          <w:spacing w:val="-13"/>
          <w:kern w:val="0"/>
          <w:sz w:val="28"/>
          <w:szCs w:val="28"/>
          <w:lang w:val="ru-RU" w:eastAsia="en-US"/>
        </w:rPr>
        <w:t xml:space="preserve"> </w:t>
      </w:r>
      <w:r w:rsidRPr="00567A24">
        <w:rPr>
          <w:rFonts w:ascii="Times New Roman" w:eastAsia="Times New Roman" w:hAnsi="Times New Roman" w:cs="Times New Roman"/>
          <w:kern w:val="0"/>
          <w:sz w:val="28"/>
          <w:szCs w:val="28"/>
          <w:lang w:val="ru-RU" w:eastAsia="en-US"/>
        </w:rPr>
        <w:t>образовательная</w:t>
      </w:r>
      <w:r w:rsidRPr="00567A24">
        <w:rPr>
          <w:rFonts w:ascii="Times New Roman" w:eastAsia="Times New Roman" w:hAnsi="Times New Roman" w:cs="Times New Roman"/>
          <w:spacing w:val="-16"/>
          <w:kern w:val="0"/>
          <w:sz w:val="28"/>
          <w:szCs w:val="28"/>
          <w:lang w:val="ru-RU" w:eastAsia="en-US"/>
        </w:rPr>
        <w:t xml:space="preserve"> </w:t>
      </w:r>
      <w:r w:rsidRPr="00567A24">
        <w:rPr>
          <w:rFonts w:ascii="Times New Roman" w:eastAsia="Times New Roman" w:hAnsi="Times New Roman" w:cs="Times New Roman"/>
          <w:kern w:val="0"/>
          <w:sz w:val="28"/>
          <w:szCs w:val="28"/>
          <w:lang w:val="ru-RU" w:eastAsia="en-US"/>
        </w:rPr>
        <w:t>программа</w:t>
      </w:r>
      <w:r w:rsidRPr="00567A24">
        <w:rPr>
          <w:rFonts w:ascii="Times New Roman" w:eastAsia="Times New Roman" w:hAnsi="Times New Roman" w:cs="Times New Roman"/>
          <w:spacing w:val="-16"/>
          <w:kern w:val="0"/>
          <w:sz w:val="28"/>
          <w:szCs w:val="28"/>
          <w:lang w:val="ru-RU" w:eastAsia="en-US"/>
        </w:rPr>
        <w:t xml:space="preserve"> </w:t>
      </w:r>
      <w:r w:rsidRPr="00567A24">
        <w:rPr>
          <w:rFonts w:ascii="Times New Roman" w:eastAsia="Times New Roman" w:hAnsi="Times New Roman" w:cs="Times New Roman"/>
          <w:kern w:val="0"/>
          <w:sz w:val="28"/>
          <w:szCs w:val="28"/>
          <w:lang w:val="ru-RU" w:eastAsia="en-US"/>
        </w:rPr>
        <w:t>магистратуры</w:t>
      </w:r>
    </w:p>
    <w:p w:rsidR="00567A24" w:rsidRPr="00567A24" w:rsidRDefault="00567A24" w:rsidP="00567A24">
      <w:pPr>
        <w:widowControl/>
        <w:spacing w:line="240" w:lineRule="atLeast"/>
        <w:jc w:val="center"/>
        <w:rPr>
          <w:rFonts w:ascii="Times New Roman" w:eastAsia="Times New Roman" w:hAnsi="Times New Roman" w:cs="Times New Roman"/>
          <w:kern w:val="0"/>
          <w:sz w:val="28"/>
          <w:szCs w:val="28"/>
          <w:lang w:val="ru-RU" w:eastAsia="ru-RU"/>
        </w:rPr>
      </w:pPr>
      <w:bookmarkStart w:id="0" w:name="_Toc5969"/>
      <w:bookmarkStart w:id="1" w:name="_Toc12317"/>
      <w:r w:rsidRPr="00567A24">
        <w:rPr>
          <w:rFonts w:ascii="Times New Roman" w:eastAsia="Times New Roman" w:hAnsi="Times New Roman" w:cs="Times New Roman"/>
          <w:b/>
          <w:kern w:val="0"/>
          <w:sz w:val="28"/>
          <w:szCs w:val="28"/>
          <w:lang w:val="ru-RU" w:eastAsia="ru-RU"/>
        </w:rPr>
        <w:t>ВМ.5736.2021</w:t>
      </w:r>
      <w:r w:rsidRPr="00567A24">
        <w:rPr>
          <w:rFonts w:ascii="Times New Roman" w:eastAsia="Times New Roman" w:hAnsi="Times New Roman" w:cs="Times New Roman"/>
          <w:b/>
          <w:spacing w:val="-4"/>
          <w:kern w:val="0"/>
          <w:sz w:val="28"/>
          <w:szCs w:val="28"/>
          <w:lang w:val="ru-RU" w:eastAsia="ru-RU"/>
        </w:rPr>
        <w:t xml:space="preserve"> </w:t>
      </w:r>
      <w:r w:rsidRPr="00567A24">
        <w:rPr>
          <w:rFonts w:ascii="Times New Roman" w:eastAsia="Times New Roman" w:hAnsi="Times New Roman" w:cs="Times New Roman"/>
          <w:b/>
          <w:kern w:val="0"/>
          <w:sz w:val="28"/>
          <w:szCs w:val="28"/>
          <w:lang w:val="ru-RU" w:eastAsia="ru-RU"/>
        </w:rPr>
        <w:t>«Социология</w:t>
      </w:r>
      <w:r w:rsidRPr="00567A24">
        <w:rPr>
          <w:rFonts w:ascii="Times New Roman" w:eastAsia="Times New Roman" w:hAnsi="Times New Roman" w:cs="Times New Roman"/>
          <w:b/>
          <w:spacing w:val="-3"/>
          <w:kern w:val="0"/>
          <w:sz w:val="28"/>
          <w:szCs w:val="28"/>
          <w:lang w:val="ru-RU" w:eastAsia="ru-RU"/>
        </w:rPr>
        <w:t xml:space="preserve"> </w:t>
      </w:r>
      <w:r w:rsidRPr="00567A24">
        <w:rPr>
          <w:rFonts w:ascii="Times New Roman" w:eastAsia="Times New Roman" w:hAnsi="Times New Roman" w:cs="Times New Roman"/>
          <w:b/>
          <w:kern w:val="0"/>
          <w:sz w:val="28"/>
          <w:szCs w:val="28"/>
          <w:lang w:val="ru-RU" w:eastAsia="ru-RU"/>
        </w:rPr>
        <w:t>в</w:t>
      </w:r>
      <w:r w:rsidRPr="00567A24">
        <w:rPr>
          <w:rFonts w:ascii="Times New Roman" w:eastAsia="Times New Roman" w:hAnsi="Times New Roman" w:cs="Times New Roman"/>
          <w:b/>
          <w:spacing w:val="-4"/>
          <w:kern w:val="0"/>
          <w:sz w:val="28"/>
          <w:szCs w:val="28"/>
          <w:lang w:val="ru-RU" w:eastAsia="ru-RU"/>
        </w:rPr>
        <w:t xml:space="preserve"> </w:t>
      </w:r>
      <w:r w:rsidRPr="00567A24">
        <w:rPr>
          <w:rFonts w:ascii="Times New Roman" w:eastAsia="Times New Roman" w:hAnsi="Times New Roman" w:cs="Times New Roman"/>
          <w:b/>
          <w:kern w:val="0"/>
          <w:sz w:val="28"/>
          <w:szCs w:val="28"/>
          <w:lang w:val="ru-RU" w:eastAsia="ru-RU"/>
        </w:rPr>
        <w:t>России</w:t>
      </w:r>
      <w:r w:rsidRPr="00567A24">
        <w:rPr>
          <w:rFonts w:ascii="Times New Roman" w:eastAsia="Times New Roman" w:hAnsi="Times New Roman" w:cs="Times New Roman"/>
          <w:b/>
          <w:spacing w:val="-4"/>
          <w:kern w:val="0"/>
          <w:sz w:val="28"/>
          <w:szCs w:val="28"/>
          <w:lang w:val="ru-RU" w:eastAsia="ru-RU"/>
        </w:rPr>
        <w:t xml:space="preserve"> </w:t>
      </w:r>
      <w:r w:rsidRPr="00567A24">
        <w:rPr>
          <w:rFonts w:ascii="Times New Roman" w:eastAsia="Times New Roman" w:hAnsi="Times New Roman" w:cs="Times New Roman"/>
          <w:b/>
          <w:kern w:val="0"/>
          <w:sz w:val="28"/>
          <w:szCs w:val="28"/>
          <w:lang w:val="ru-RU" w:eastAsia="ru-RU"/>
        </w:rPr>
        <w:t>и</w:t>
      </w:r>
      <w:r w:rsidRPr="00567A24">
        <w:rPr>
          <w:rFonts w:ascii="Times New Roman" w:eastAsia="Times New Roman" w:hAnsi="Times New Roman" w:cs="Times New Roman"/>
          <w:b/>
          <w:spacing w:val="-1"/>
          <w:kern w:val="0"/>
          <w:sz w:val="28"/>
          <w:szCs w:val="28"/>
          <w:lang w:val="ru-RU" w:eastAsia="ru-RU"/>
        </w:rPr>
        <w:t xml:space="preserve"> </w:t>
      </w:r>
      <w:r w:rsidRPr="00567A24">
        <w:rPr>
          <w:rFonts w:ascii="Times New Roman" w:eastAsia="Times New Roman" w:hAnsi="Times New Roman" w:cs="Times New Roman"/>
          <w:b/>
          <w:kern w:val="0"/>
          <w:sz w:val="28"/>
          <w:szCs w:val="28"/>
          <w:lang w:val="ru-RU" w:eastAsia="ru-RU"/>
        </w:rPr>
        <w:t>Китае»</w:t>
      </w:r>
      <w:bookmarkEnd w:id="0"/>
      <w:bookmarkEnd w:id="1"/>
    </w:p>
    <w:p w:rsidR="00567A24" w:rsidRDefault="00567A24" w:rsidP="00567A24">
      <w:pPr>
        <w:widowControl/>
        <w:spacing w:line="360" w:lineRule="auto"/>
        <w:jc w:val="left"/>
        <w:rPr>
          <w:rFonts w:ascii="Times New Roman" w:eastAsia="Times New Roman" w:hAnsi="Times New Roman" w:cs="Times New Roman"/>
          <w:b/>
          <w:kern w:val="0"/>
          <w:sz w:val="28"/>
          <w:szCs w:val="28"/>
          <w:lang w:val="ru-RU" w:eastAsia="ru-RU"/>
        </w:rPr>
      </w:pPr>
    </w:p>
    <w:p w:rsidR="00567A24" w:rsidRPr="00567A24" w:rsidRDefault="00567A24" w:rsidP="00567A24">
      <w:pPr>
        <w:widowControl/>
        <w:spacing w:line="360" w:lineRule="auto"/>
        <w:jc w:val="left"/>
        <w:rPr>
          <w:rFonts w:ascii="Times New Roman" w:eastAsia="Times New Roman" w:hAnsi="Times New Roman" w:cs="Times New Roman"/>
          <w:b/>
          <w:kern w:val="0"/>
          <w:sz w:val="28"/>
          <w:szCs w:val="28"/>
          <w:lang w:val="ru-RU" w:eastAsia="ru-RU"/>
        </w:rPr>
      </w:pPr>
    </w:p>
    <w:p w:rsidR="00567A24" w:rsidRPr="00567A24" w:rsidRDefault="00567A24" w:rsidP="00567A24">
      <w:pPr>
        <w:pStyle w:val="af5"/>
        <w:jc w:val="right"/>
        <w:rPr>
          <w:b w:val="0"/>
          <w:sz w:val="28"/>
          <w:szCs w:val="28"/>
        </w:rPr>
      </w:pPr>
      <w:r w:rsidRPr="00567A24">
        <w:rPr>
          <w:b w:val="0"/>
          <w:sz w:val="28"/>
          <w:szCs w:val="28"/>
        </w:rPr>
        <w:t xml:space="preserve">Научный руководитель: </w:t>
      </w:r>
    </w:p>
    <w:p w:rsidR="00567A24" w:rsidRPr="00567A24" w:rsidRDefault="00567A24" w:rsidP="00567A24">
      <w:pPr>
        <w:pStyle w:val="af5"/>
        <w:jc w:val="right"/>
        <w:rPr>
          <w:b w:val="0"/>
          <w:sz w:val="28"/>
          <w:szCs w:val="28"/>
        </w:rPr>
      </w:pPr>
      <w:r w:rsidRPr="00567A24">
        <w:rPr>
          <w:b w:val="0"/>
          <w:sz w:val="28"/>
          <w:szCs w:val="28"/>
        </w:rPr>
        <w:t xml:space="preserve">доктор социологических наук, профессор </w:t>
      </w:r>
    </w:p>
    <w:p w:rsidR="00567A24" w:rsidRPr="00567A24" w:rsidRDefault="00567A24" w:rsidP="00567A24">
      <w:pPr>
        <w:pStyle w:val="af5"/>
        <w:jc w:val="right"/>
        <w:rPr>
          <w:b w:val="0"/>
          <w:sz w:val="28"/>
          <w:szCs w:val="28"/>
        </w:rPr>
      </w:pPr>
      <w:r w:rsidRPr="00567A24">
        <w:rPr>
          <w:b w:val="0"/>
          <w:sz w:val="28"/>
          <w:szCs w:val="28"/>
        </w:rPr>
        <w:t xml:space="preserve">кафедры экономической социологии </w:t>
      </w:r>
    </w:p>
    <w:p w:rsidR="00567A24" w:rsidRPr="00567A24" w:rsidRDefault="00567A24" w:rsidP="00567A24">
      <w:pPr>
        <w:pStyle w:val="af5"/>
        <w:jc w:val="right"/>
        <w:rPr>
          <w:bCs/>
          <w:sz w:val="28"/>
          <w:szCs w:val="28"/>
        </w:rPr>
      </w:pPr>
      <w:r w:rsidRPr="00567A24">
        <w:rPr>
          <w:bCs/>
          <w:sz w:val="28"/>
          <w:szCs w:val="28"/>
        </w:rPr>
        <w:t>Петров Александр Викторович</w:t>
      </w:r>
    </w:p>
    <w:p w:rsidR="00567A24" w:rsidRPr="00567A24" w:rsidRDefault="00567A24" w:rsidP="00567A24">
      <w:pPr>
        <w:pStyle w:val="af5"/>
        <w:jc w:val="right"/>
        <w:rPr>
          <w:b w:val="0"/>
          <w:sz w:val="28"/>
          <w:szCs w:val="28"/>
        </w:rPr>
      </w:pPr>
    </w:p>
    <w:p w:rsidR="00567A24" w:rsidRPr="00567A24" w:rsidRDefault="00567A24" w:rsidP="00567A24">
      <w:pPr>
        <w:pStyle w:val="af5"/>
        <w:jc w:val="right"/>
        <w:rPr>
          <w:b w:val="0"/>
          <w:sz w:val="28"/>
          <w:szCs w:val="28"/>
        </w:rPr>
      </w:pPr>
      <w:r w:rsidRPr="00567A24">
        <w:rPr>
          <w:b w:val="0"/>
          <w:sz w:val="28"/>
          <w:szCs w:val="28"/>
        </w:rPr>
        <w:t xml:space="preserve">Рецензент: </w:t>
      </w:r>
    </w:p>
    <w:p w:rsidR="00567A24" w:rsidRPr="00567A24" w:rsidRDefault="00567A24" w:rsidP="00567A24">
      <w:pPr>
        <w:pStyle w:val="af5"/>
        <w:jc w:val="right"/>
        <w:rPr>
          <w:b w:val="0"/>
          <w:sz w:val="28"/>
          <w:szCs w:val="28"/>
        </w:rPr>
      </w:pPr>
      <w:r w:rsidRPr="00567A24">
        <w:rPr>
          <w:b w:val="0"/>
          <w:sz w:val="28"/>
          <w:szCs w:val="28"/>
        </w:rPr>
        <w:t xml:space="preserve">кандидат социологических наук, доцент, </w:t>
      </w:r>
    </w:p>
    <w:p w:rsidR="00567A24" w:rsidRPr="00567A24" w:rsidRDefault="00567A24" w:rsidP="00567A24">
      <w:pPr>
        <w:widowControl/>
        <w:tabs>
          <w:tab w:val="left" w:pos="567"/>
        </w:tabs>
        <w:jc w:val="right"/>
        <w:rPr>
          <w:rFonts w:ascii="Times New Roman" w:eastAsia="Times New Roman" w:hAnsi="Times New Roman" w:cs="Times New Roman"/>
          <w:kern w:val="0"/>
          <w:sz w:val="28"/>
          <w:szCs w:val="28"/>
          <w:lang w:val="ru-RU" w:eastAsia="ru-RU"/>
        </w:rPr>
      </w:pPr>
      <w:r w:rsidRPr="00567A24">
        <w:rPr>
          <w:rFonts w:ascii="Times New Roman" w:eastAsia="Times New Roman" w:hAnsi="Times New Roman" w:cs="Times New Roman"/>
          <w:kern w:val="0"/>
          <w:sz w:val="28"/>
          <w:szCs w:val="28"/>
          <w:lang w:val="ru-RU" w:eastAsia="ru-RU"/>
        </w:rPr>
        <w:t xml:space="preserve">ФГБОУ ВО «Национальный государственный </w:t>
      </w:r>
    </w:p>
    <w:p w:rsidR="00567A24" w:rsidRPr="00567A24" w:rsidRDefault="00567A24" w:rsidP="00567A24">
      <w:pPr>
        <w:widowControl/>
        <w:tabs>
          <w:tab w:val="left" w:pos="567"/>
        </w:tabs>
        <w:jc w:val="right"/>
        <w:rPr>
          <w:rFonts w:ascii="Times New Roman" w:eastAsia="Times New Roman" w:hAnsi="Times New Roman" w:cs="Times New Roman"/>
          <w:kern w:val="0"/>
          <w:sz w:val="28"/>
          <w:szCs w:val="28"/>
          <w:lang w:val="ru-RU" w:eastAsia="ru-RU"/>
        </w:rPr>
      </w:pPr>
      <w:r w:rsidRPr="00567A24">
        <w:rPr>
          <w:rFonts w:ascii="Times New Roman" w:eastAsia="Times New Roman" w:hAnsi="Times New Roman" w:cs="Times New Roman"/>
          <w:kern w:val="0"/>
          <w:sz w:val="28"/>
          <w:szCs w:val="28"/>
          <w:lang w:val="ru-RU" w:eastAsia="ru-RU"/>
        </w:rPr>
        <w:t xml:space="preserve">университет физической культуры, </w:t>
      </w:r>
    </w:p>
    <w:p w:rsidR="00567A24" w:rsidRPr="00567A24" w:rsidRDefault="00567A24" w:rsidP="00567A24">
      <w:pPr>
        <w:widowControl/>
        <w:tabs>
          <w:tab w:val="left" w:pos="567"/>
        </w:tabs>
        <w:jc w:val="right"/>
        <w:rPr>
          <w:rFonts w:ascii="Times New Roman" w:eastAsia="Times New Roman" w:hAnsi="Times New Roman" w:cs="Times New Roman"/>
          <w:kern w:val="0"/>
          <w:sz w:val="28"/>
          <w:szCs w:val="28"/>
          <w:lang w:val="ru-RU" w:eastAsia="ru-RU"/>
        </w:rPr>
      </w:pPr>
      <w:r w:rsidRPr="00567A24">
        <w:rPr>
          <w:rFonts w:ascii="Times New Roman" w:eastAsia="Times New Roman" w:hAnsi="Times New Roman" w:cs="Times New Roman"/>
          <w:kern w:val="0"/>
          <w:sz w:val="28"/>
          <w:szCs w:val="28"/>
          <w:lang w:val="ru-RU" w:eastAsia="ru-RU"/>
        </w:rPr>
        <w:t>спорта и здоровья им. П.Ф. Лесгафта»</w:t>
      </w:r>
    </w:p>
    <w:p w:rsidR="00567A24" w:rsidRPr="00567A24" w:rsidRDefault="00567A24" w:rsidP="00567A24">
      <w:pPr>
        <w:widowControl/>
        <w:tabs>
          <w:tab w:val="left" w:pos="567"/>
        </w:tabs>
        <w:jc w:val="right"/>
        <w:rPr>
          <w:rFonts w:ascii="Times New Roman" w:eastAsia="Times New Roman" w:hAnsi="Times New Roman" w:cs="Times New Roman"/>
          <w:b/>
          <w:kern w:val="0"/>
          <w:sz w:val="28"/>
          <w:szCs w:val="28"/>
          <w:lang w:val="ru-RU" w:eastAsia="ru-RU"/>
        </w:rPr>
      </w:pPr>
      <w:r w:rsidRPr="00567A24">
        <w:rPr>
          <w:rFonts w:ascii="Times New Roman" w:eastAsia="Times New Roman" w:hAnsi="Times New Roman" w:cs="Times New Roman"/>
          <w:b/>
          <w:kern w:val="0"/>
          <w:sz w:val="28"/>
          <w:szCs w:val="28"/>
          <w:lang w:val="ru-RU" w:eastAsia="ru-RU"/>
        </w:rPr>
        <w:t>Чудаев Михаил Егорович</w:t>
      </w:r>
    </w:p>
    <w:p w:rsidR="00567A24" w:rsidRPr="00567A24" w:rsidRDefault="00567A24" w:rsidP="00567A24">
      <w:pPr>
        <w:widowControl/>
        <w:spacing w:line="360" w:lineRule="auto"/>
        <w:jc w:val="center"/>
        <w:rPr>
          <w:rFonts w:ascii="Times New Roman" w:eastAsia="Times New Roman" w:hAnsi="Times New Roman" w:cs="Times New Roman"/>
          <w:b/>
          <w:kern w:val="0"/>
          <w:sz w:val="28"/>
          <w:szCs w:val="28"/>
          <w:lang w:val="ru-RU" w:eastAsia="ru-RU"/>
        </w:rPr>
      </w:pPr>
    </w:p>
    <w:p w:rsidR="00567A24" w:rsidRPr="00567A24" w:rsidRDefault="00567A24" w:rsidP="00567A24">
      <w:pPr>
        <w:widowControl/>
        <w:spacing w:line="360" w:lineRule="auto"/>
        <w:jc w:val="center"/>
        <w:rPr>
          <w:rFonts w:ascii="Times New Roman" w:eastAsia="Times New Roman" w:hAnsi="Times New Roman" w:cs="Times New Roman"/>
          <w:b/>
          <w:kern w:val="0"/>
          <w:sz w:val="28"/>
          <w:szCs w:val="28"/>
          <w:lang w:val="ru-RU" w:eastAsia="ru-RU"/>
        </w:rPr>
      </w:pPr>
    </w:p>
    <w:p w:rsidR="00567A24" w:rsidRPr="00567A24" w:rsidRDefault="00567A24" w:rsidP="00567A24">
      <w:pPr>
        <w:widowControl/>
        <w:spacing w:line="360" w:lineRule="auto"/>
        <w:jc w:val="center"/>
        <w:rPr>
          <w:rFonts w:ascii="Times New Roman" w:eastAsia="Times New Roman" w:hAnsi="Times New Roman" w:cs="Times New Roman"/>
          <w:b/>
          <w:kern w:val="0"/>
          <w:sz w:val="28"/>
          <w:szCs w:val="28"/>
          <w:lang w:val="ru-RU" w:eastAsia="ru-RU"/>
        </w:rPr>
      </w:pPr>
    </w:p>
    <w:p w:rsidR="00567A24" w:rsidRPr="00567A24" w:rsidRDefault="00567A24" w:rsidP="00567A24">
      <w:pPr>
        <w:widowControl/>
        <w:spacing w:line="360" w:lineRule="auto"/>
        <w:jc w:val="center"/>
        <w:rPr>
          <w:rFonts w:ascii="Times New Roman" w:eastAsia="Times New Roman" w:hAnsi="Times New Roman" w:cs="Times New Roman"/>
          <w:kern w:val="0"/>
          <w:sz w:val="28"/>
          <w:szCs w:val="28"/>
          <w:lang w:val="ru-RU" w:eastAsia="ru-RU"/>
        </w:rPr>
      </w:pPr>
      <w:r w:rsidRPr="00567A24">
        <w:rPr>
          <w:rFonts w:ascii="Times New Roman" w:eastAsia="Times New Roman" w:hAnsi="Times New Roman" w:cs="Times New Roman"/>
          <w:b/>
          <w:kern w:val="0"/>
          <w:sz w:val="28"/>
          <w:szCs w:val="28"/>
          <w:lang w:val="ru-RU" w:eastAsia="ru-RU"/>
        </w:rPr>
        <w:t xml:space="preserve">Санкт-Петербург </w:t>
      </w:r>
    </w:p>
    <w:p w:rsidR="00567A24" w:rsidRPr="00567A24" w:rsidRDefault="00AD752C" w:rsidP="00567A24">
      <w:pPr>
        <w:widowControl/>
        <w:spacing w:line="288" w:lineRule="auto"/>
        <w:jc w:val="center"/>
        <w:rPr>
          <w:rFonts w:ascii="Times New Roman" w:eastAsia="Times New Roman" w:hAnsi="Times New Roman" w:cs="Times New Roman"/>
          <w:kern w:val="0"/>
          <w:sz w:val="28"/>
          <w:szCs w:val="28"/>
          <w:lang w:val="ru-RU" w:eastAsia="ru-RU"/>
        </w:rPr>
      </w:pPr>
      <w:r w:rsidRPr="00AD752C">
        <w:rPr>
          <w:rFonts w:ascii="Times New Roman" w:eastAsia="Times New Roman" w:hAnsi="Times New Roman" w:cs="Times New Roman"/>
          <w:b/>
          <w:noProof/>
          <w:kern w:val="0"/>
          <w:sz w:val="28"/>
          <w:szCs w:val="28"/>
          <w:lang w:eastAsia="ru-RU"/>
        </w:rPr>
        <w:pict>
          <v:oval id="椭圆 9" o:spid="_x0000_s1026" style="position:absolute;left:0;text-align:left;margin-left:225pt;margin-top:26.45pt;width:18pt;height:18pt;z-index:251703296;visibility:visible;v-text-anchor:middle" wrapcoords="4500 0 0 4500 -900 7200 -900 14400 3600 20700 4500 20700 16200 20700 17100 20700 22500 14400 22500 9000 20700 4500 16200 0 450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" strokecolor="white">
            <v:shadow opacity="22936f" origin=",.5" offset="0,.63889mm"/>
            <w10:wrap type="through"/>
          </v:oval>
        </w:pict>
      </w:r>
      <w:r w:rsidR="00567A24" w:rsidRPr="00567A24">
        <w:rPr>
          <w:rFonts w:ascii="Times New Roman" w:eastAsia="Times New Roman" w:hAnsi="Times New Roman" w:cs="Times New Roman"/>
          <w:b/>
          <w:kern w:val="0"/>
          <w:sz w:val="28"/>
          <w:szCs w:val="28"/>
          <w:lang w:val="ru-RU" w:eastAsia="ru-RU"/>
        </w:rPr>
        <w:t>2023</w:t>
      </w:r>
    </w:p>
    <w:p w:rsidR="00567A24" w:rsidRDefault="00567A24" w:rsidP="00A76953">
      <w:pPr>
        <w:ind w:firstLineChars="200" w:firstLine="562"/>
        <w:rPr>
          <w:rFonts w:ascii="Times New Roman" w:hAnsi="Times New Roman" w:cs="Times New Roman"/>
          <w:b/>
          <w:bCs/>
          <w:sz w:val="28"/>
          <w:szCs w:val="28"/>
          <w:lang w:val="ru-RU"/>
        </w:rPr>
        <w:sectPr w:rsidR="00567A24" w:rsidSect="000712C9">
          <w:footerReference w:type="even" r:id="rId9"/>
          <w:footerReference w:type="default" r:id="rId10"/>
          <w:footnotePr>
            <w:numRestart w:val="eachSect"/>
          </w:footnotePr>
          <w:pgSz w:w="11906" w:h="16838"/>
          <w:pgMar w:top="1440" w:right="1797" w:bottom="1440" w:left="1797" w:header="851" w:footer="992" w:gutter="0"/>
          <w:pgNumType w:start="1"/>
          <w:cols w:space="425"/>
          <w:titlePg/>
          <w:docGrid w:linePitch="340"/>
        </w:sectPr>
      </w:pPr>
    </w:p>
    <w:p w:rsidR="00567A24" w:rsidRDefault="00567A24" w:rsidP="00A76953">
      <w:pPr>
        <w:ind w:firstLineChars="200" w:firstLine="562"/>
        <w:rPr>
          <w:rFonts w:ascii="Times New Roman" w:hAnsi="Times New Roman" w:cs="Times New Roman"/>
          <w:b/>
          <w:bCs/>
          <w:sz w:val="28"/>
          <w:szCs w:val="28"/>
          <w:lang w:val="ru-RU"/>
        </w:rPr>
      </w:pPr>
    </w:p>
    <w:p w:rsidR="00E26AFB" w:rsidRPr="000712C9" w:rsidRDefault="00567A24" w:rsidP="000712C9">
      <w:pPr>
        <w:widowControl/>
        <w:spacing w:line="360" w:lineRule="auto"/>
        <w:jc w:val="left"/>
        <w:rPr>
          <w:rFonts w:ascii="Times New Roman" w:hAnsi="Times New Roman" w:cs="Times New Roman"/>
          <w:b/>
          <w:bCs/>
          <w:sz w:val="28"/>
          <w:szCs w:val="28"/>
          <w:lang w:val="ru-RU"/>
        </w:rPr>
      </w:pPr>
      <w:r>
        <w:rPr>
          <w:rFonts w:ascii="Times New Roman" w:hAnsi="Times New Roman" w:cs="Times New Roman"/>
          <w:b/>
          <w:bCs/>
          <w:sz w:val="28"/>
          <w:szCs w:val="28"/>
          <w:lang w:val="ru-RU"/>
        </w:rPr>
        <w:br w:type="page"/>
      </w:r>
      <w:r w:rsidR="00E26AFB" w:rsidRPr="000712C9">
        <w:rPr>
          <w:rFonts w:ascii="Times New Roman" w:hAnsi="Times New Roman" w:cs="Times New Roman"/>
          <w:b/>
          <w:bCs/>
          <w:sz w:val="28"/>
          <w:szCs w:val="28"/>
          <w:lang w:val="ru-RU"/>
        </w:rPr>
        <w:lastRenderedPageBreak/>
        <w:t>Содержание</w:t>
      </w:r>
    </w:p>
    <w:p w:rsidR="000712C9" w:rsidRPr="000712C9" w:rsidRDefault="00AD752C" w:rsidP="000712C9">
      <w:pPr>
        <w:pStyle w:val="10"/>
        <w:tabs>
          <w:tab w:val="right" w:leader="dot" w:pos="8296"/>
        </w:tabs>
        <w:spacing w:line="360" w:lineRule="auto"/>
        <w:rPr>
          <w:rFonts w:ascii="Times New Roman" w:hAnsi="Times New Roman" w:cs="Times New Roman"/>
          <w:b/>
          <w:bCs/>
          <w:noProof/>
          <w:sz w:val="28"/>
          <w:szCs w:val="28"/>
        </w:rPr>
      </w:pPr>
      <w:r w:rsidRPr="000712C9">
        <w:rPr>
          <w:rFonts w:ascii="Times New Roman" w:hAnsi="Times New Roman" w:cs="Times New Roman"/>
          <w:b/>
          <w:bCs/>
          <w:sz w:val="28"/>
          <w:szCs w:val="28"/>
          <w:lang w:val="ru-RU"/>
        </w:rPr>
        <w:fldChar w:fldCharType="begin"/>
      </w:r>
      <w:r w:rsidR="000712C9" w:rsidRPr="000712C9">
        <w:rPr>
          <w:rFonts w:ascii="Times New Roman" w:hAnsi="Times New Roman" w:cs="Times New Roman"/>
          <w:b/>
          <w:bCs/>
          <w:sz w:val="28"/>
          <w:szCs w:val="28"/>
          <w:lang w:val="ru-RU"/>
        </w:rPr>
        <w:instrText xml:space="preserve"> TOC \o "1-2" \h \z \u </w:instrText>
      </w:r>
      <w:r w:rsidRPr="000712C9">
        <w:rPr>
          <w:rFonts w:ascii="Times New Roman" w:hAnsi="Times New Roman" w:cs="Times New Roman"/>
          <w:b/>
          <w:bCs/>
          <w:sz w:val="28"/>
          <w:szCs w:val="28"/>
          <w:lang w:val="ru-RU"/>
        </w:rPr>
        <w:fldChar w:fldCharType="separate"/>
      </w:r>
      <w:hyperlink w:anchor="_Toc132120505" w:history="1">
        <w:r w:rsidR="000712C9" w:rsidRPr="000712C9">
          <w:rPr>
            <w:rStyle w:val="a3"/>
            <w:rFonts w:ascii="Times New Roman" w:hAnsi="Times New Roman" w:cs="Times New Roman"/>
            <w:b/>
            <w:bCs/>
            <w:noProof/>
            <w:sz w:val="28"/>
            <w:szCs w:val="28"/>
            <w:lang w:val="ru-RU"/>
          </w:rPr>
          <w:t>Введение</w:t>
        </w:r>
        <w:r w:rsidR="000712C9" w:rsidRPr="000712C9">
          <w:rPr>
            <w:rFonts w:ascii="Times New Roman" w:hAnsi="Times New Roman" w:cs="Times New Roman"/>
            <w:b/>
            <w:bCs/>
            <w:noProof/>
            <w:webHidden/>
            <w:sz w:val="28"/>
            <w:szCs w:val="28"/>
          </w:rPr>
          <w:tab/>
        </w:r>
        <w:r w:rsidRPr="000712C9">
          <w:rPr>
            <w:rFonts w:ascii="Times New Roman" w:hAnsi="Times New Roman" w:cs="Times New Roman"/>
            <w:b/>
            <w:bCs/>
            <w:noProof/>
            <w:webHidden/>
            <w:sz w:val="28"/>
            <w:szCs w:val="28"/>
          </w:rPr>
          <w:fldChar w:fldCharType="begin"/>
        </w:r>
        <w:r w:rsidR="000712C9" w:rsidRPr="000712C9">
          <w:rPr>
            <w:rFonts w:ascii="Times New Roman" w:hAnsi="Times New Roman" w:cs="Times New Roman"/>
            <w:b/>
            <w:bCs/>
            <w:noProof/>
            <w:webHidden/>
            <w:sz w:val="28"/>
            <w:szCs w:val="28"/>
          </w:rPr>
          <w:instrText xml:space="preserve"> PAGEREF _Toc132120505 \h </w:instrText>
        </w:r>
        <w:r w:rsidRPr="000712C9">
          <w:rPr>
            <w:rFonts w:ascii="Times New Roman" w:hAnsi="Times New Roman" w:cs="Times New Roman"/>
            <w:b/>
            <w:bCs/>
            <w:noProof/>
            <w:webHidden/>
            <w:sz w:val="28"/>
            <w:szCs w:val="28"/>
          </w:rPr>
        </w:r>
        <w:r w:rsidRPr="000712C9">
          <w:rPr>
            <w:rFonts w:ascii="Times New Roman" w:hAnsi="Times New Roman" w:cs="Times New Roman"/>
            <w:b/>
            <w:bCs/>
            <w:noProof/>
            <w:webHidden/>
            <w:sz w:val="28"/>
            <w:szCs w:val="28"/>
          </w:rPr>
          <w:fldChar w:fldCharType="separate"/>
        </w:r>
        <w:r w:rsidR="000712C9" w:rsidRPr="000712C9">
          <w:rPr>
            <w:rFonts w:ascii="Times New Roman" w:hAnsi="Times New Roman" w:cs="Times New Roman"/>
            <w:b/>
            <w:bCs/>
            <w:noProof/>
            <w:webHidden/>
            <w:sz w:val="28"/>
            <w:szCs w:val="28"/>
          </w:rPr>
          <w:t>3</w:t>
        </w:r>
        <w:r w:rsidRPr="000712C9">
          <w:rPr>
            <w:rFonts w:ascii="Times New Roman" w:hAnsi="Times New Roman" w:cs="Times New Roman"/>
            <w:b/>
            <w:bCs/>
            <w:noProof/>
            <w:webHidden/>
            <w:sz w:val="28"/>
            <w:szCs w:val="28"/>
          </w:rPr>
          <w:fldChar w:fldCharType="end"/>
        </w:r>
      </w:hyperlink>
    </w:p>
    <w:p w:rsidR="000712C9" w:rsidRPr="000712C9" w:rsidRDefault="00AD752C" w:rsidP="000712C9">
      <w:pPr>
        <w:pStyle w:val="10"/>
        <w:tabs>
          <w:tab w:val="right" w:leader="dot" w:pos="8296"/>
        </w:tabs>
        <w:spacing w:line="360" w:lineRule="auto"/>
        <w:rPr>
          <w:rFonts w:ascii="Times New Roman" w:hAnsi="Times New Roman" w:cs="Times New Roman"/>
          <w:b/>
          <w:bCs/>
          <w:noProof/>
          <w:sz w:val="28"/>
          <w:szCs w:val="28"/>
        </w:rPr>
      </w:pPr>
      <w:hyperlink w:anchor="_Toc132120506" w:history="1">
        <w:r w:rsidR="004D17C3">
          <w:rPr>
            <w:rStyle w:val="a3"/>
            <w:rFonts w:ascii="Times New Roman" w:hAnsi="Times New Roman" w:cs="Times New Roman"/>
            <w:b/>
            <w:bCs/>
            <w:noProof/>
            <w:sz w:val="28"/>
            <w:szCs w:val="28"/>
            <w:lang w:val="ru-RU"/>
          </w:rPr>
          <w:t>Глава 1. Особенности формирования индустрии и рынка недвижимости в России и Китае: социальные аспекты</w:t>
        </w:r>
        <w:r w:rsidR="000712C9" w:rsidRPr="000712C9">
          <w:rPr>
            <w:rFonts w:ascii="Times New Roman" w:hAnsi="Times New Roman" w:cs="Times New Roman"/>
            <w:b/>
            <w:bCs/>
            <w:noProof/>
            <w:webHidden/>
            <w:sz w:val="28"/>
            <w:szCs w:val="28"/>
          </w:rPr>
          <w:tab/>
        </w:r>
        <w:r w:rsidRPr="000712C9">
          <w:rPr>
            <w:rFonts w:ascii="Times New Roman" w:hAnsi="Times New Roman" w:cs="Times New Roman"/>
            <w:b/>
            <w:bCs/>
            <w:noProof/>
            <w:webHidden/>
            <w:sz w:val="28"/>
            <w:szCs w:val="28"/>
          </w:rPr>
          <w:fldChar w:fldCharType="begin"/>
        </w:r>
        <w:r w:rsidR="000712C9" w:rsidRPr="000712C9">
          <w:rPr>
            <w:rFonts w:ascii="Times New Roman" w:hAnsi="Times New Roman" w:cs="Times New Roman"/>
            <w:b/>
            <w:bCs/>
            <w:noProof/>
            <w:webHidden/>
            <w:sz w:val="28"/>
            <w:szCs w:val="28"/>
          </w:rPr>
          <w:instrText xml:space="preserve"> PAGEREF _Toc132120506 \h </w:instrText>
        </w:r>
        <w:r w:rsidRPr="000712C9">
          <w:rPr>
            <w:rFonts w:ascii="Times New Roman" w:hAnsi="Times New Roman" w:cs="Times New Roman"/>
            <w:b/>
            <w:bCs/>
            <w:noProof/>
            <w:webHidden/>
            <w:sz w:val="28"/>
            <w:szCs w:val="28"/>
          </w:rPr>
        </w:r>
        <w:r w:rsidRPr="000712C9">
          <w:rPr>
            <w:rFonts w:ascii="Times New Roman" w:hAnsi="Times New Roman" w:cs="Times New Roman"/>
            <w:b/>
            <w:bCs/>
            <w:noProof/>
            <w:webHidden/>
            <w:sz w:val="28"/>
            <w:szCs w:val="28"/>
          </w:rPr>
          <w:fldChar w:fldCharType="separate"/>
        </w:r>
        <w:r w:rsidR="000712C9" w:rsidRPr="000712C9">
          <w:rPr>
            <w:rFonts w:ascii="Times New Roman" w:hAnsi="Times New Roman" w:cs="Times New Roman"/>
            <w:b/>
            <w:bCs/>
            <w:noProof/>
            <w:webHidden/>
            <w:sz w:val="28"/>
            <w:szCs w:val="28"/>
          </w:rPr>
          <w:t>4</w:t>
        </w:r>
        <w:r w:rsidRPr="000712C9">
          <w:rPr>
            <w:rFonts w:ascii="Times New Roman" w:hAnsi="Times New Roman" w:cs="Times New Roman"/>
            <w:b/>
            <w:bCs/>
            <w:noProof/>
            <w:webHidden/>
            <w:sz w:val="28"/>
            <w:szCs w:val="28"/>
          </w:rPr>
          <w:fldChar w:fldCharType="end"/>
        </w:r>
      </w:hyperlink>
    </w:p>
    <w:p w:rsidR="000712C9" w:rsidRPr="00565A35" w:rsidRDefault="00AD752C" w:rsidP="000712C9">
      <w:pPr>
        <w:pStyle w:val="2"/>
        <w:tabs>
          <w:tab w:val="right" w:leader="dot" w:pos="8296"/>
        </w:tabs>
        <w:spacing w:line="360" w:lineRule="auto"/>
        <w:rPr>
          <w:rFonts w:ascii="Times New Roman" w:hAnsi="Times New Roman" w:cs="Times New Roman"/>
          <w:b/>
          <w:bCs/>
          <w:noProof/>
          <w:sz w:val="28"/>
          <w:szCs w:val="28"/>
          <w:lang w:val="ru-RU"/>
        </w:rPr>
      </w:pPr>
      <w:hyperlink w:anchor="_Toc132120507" w:history="1">
        <w:r w:rsidR="004D17C3">
          <w:rPr>
            <w:rStyle w:val="a3"/>
            <w:rFonts w:ascii="Times New Roman" w:hAnsi="Times New Roman" w:cs="Times New Roman"/>
            <w:b/>
            <w:bCs/>
            <w:noProof/>
            <w:sz w:val="28"/>
            <w:szCs w:val="28"/>
            <w:lang w:val="ru-RU"/>
          </w:rPr>
          <w:t xml:space="preserve">1.1. </w:t>
        </w:r>
        <w:r w:rsidR="004D17C3" w:rsidRPr="004D17C3">
          <w:rPr>
            <w:rFonts w:ascii="Times New Roman" w:hAnsi="Times New Roman" w:cs="Times New Roman"/>
            <w:b/>
            <w:bCs/>
            <w:sz w:val="28"/>
            <w:szCs w:val="28"/>
            <w:lang w:val="ru-RU"/>
          </w:rPr>
          <w:t>Индустрия</w:t>
        </w:r>
        <w:r w:rsidR="004D17C3" w:rsidRPr="00853BB0">
          <w:rPr>
            <w:rFonts w:ascii="Times New Roman" w:hAnsi="Times New Roman" w:cs="Times New Roman"/>
            <w:b/>
            <w:bCs/>
            <w:sz w:val="28"/>
            <w:szCs w:val="28"/>
            <w:lang w:val="ru-RU"/>
          </w:rPr>
          <w:t xml:space="preserve"> </w:t>
        </w:r>
        <w:r w:rsidR="004D17C3">
          <w:rPr>
            <w:rFonts w:ascii="Times New Roman" w:hAnsi="Times New Roman" w:cs="Times New Roman"/>
            <w:b/>
            <w:bCs/>
            <w:sz w:val="28"/>
            <w:szCs w:val="28"/>
            <w:lang w:val="ru-RU"/>
          </w:rPr>
          <w:t>и рынок недвижимости имею</w:t>
        </w:r>
        <w:r w:rsidR="004D17C3" w:rsidRPr="00853BB0">
          <w:rPr>
            <w:rFonts w:ascii="Times New Roman" w:hAnsi="Times New Roman" w:cs="Times New Roman"/>
            <w:b/>
            <w:bCs/>
            <w:sz w:val="28"/>
            <w:szCs w:val="28"/>
            <w:lang w:val="ru-RU"/>
          </w:rPr>
          <w:t>т решающее значение</w:t>
        </w:r>
        <w:r w:rsidR="004D17C3">
          <w:rPr>
            <w:rFonts w:ascii="Times New Roman" w:hAnsi="Times New Roman" w:cs="Times New Roman"/>
            <w:b/>
            <w:bCs/>
            <w:sz w:val="28"/>
            <w:szCs w:val="28"/>
            <w:lang w:val="ru-RU"/>
          </w:rPr>
          <w:t xml:space="preserve"> для социального развития</w:t>
        </w:r>
        <w:r w:rsidR="000712C9" w:rsidRPr="000712C9">
          <w:rPr>
            <w:rFonts w:ascii="Times New Roman" w:hAnsi="Times New Roman" w:cs="Times New Roman"/>
            <w:b/>
            <w:bCs/>
            <w:noProof/>
            <w:webHidden/>
            <w:sz w:val="28"/>
            <w:szCs w:val="28"/>
          </w:rPr>
          <w:tab/>
        </w:r>
        <w:r w:rsidR="00565A35">
          <w:rPr>
            <w:rFonts w:ascii="Times New Roman" w:hAnsi="Times New Roman" w:cs="Times New Roman"/>
            <w:b/>
            <w:bCs/>
            <w:noProof/>
            <w:webHidden/>
            <w:sz w:val="28"/>
            <w:szCs w:val="28"/>
            <w:lang w:val="ru-RU"/>
          </w:rPr>
          <w:t>8</w:t>
        </w:r>
      </w:hyperlink>
    </w:p>
    <w:p w:rsidR="000712C9" w:rsidRPr="000712C9" w:rsidRDefault="00AD752C" w:rsidP="000712C9">
      <w:pPr>
        <w:pStyle w:val="2"/>
        <w:tabs>
          <w:tab w:val="right" w:leader="dot" w:pos="8296"/>
        </w:tabs>
        <w:spacing w:line="360" w:lineRule="auto"/>
        <w:rPr>
          <w:rFonts w:ascii="Times New Roman" w:hAnsi="Times New Roman" w:cs="Times New Roman"/>
          <w:b/>
          <w:bCs/>
          <w:noProof/>
          <w:sz w:val="28"/>
          <w:szCs w:val="28"/>
        </w:rPr>
      </w:pPr>
      <w:hyperlink w:anchor="_Toc132120508" w:history="1">
        <w:r w:rsidR="004D17C3">
          <w:rPr>
            <w:rStyle w:val="a3"/>
            <w:rFonts w:ascii="Times New Roman" w:hAnsi="Times New Roman" w:cs="Times New Roman"/>
            <w:b/>
            <w:bCs/>
            <w:noProof/>
            <w:sz w:val="28"/>
            <w:szCs w:val="28"/>
            <w:lang w:val="ru-RU"/>
          </w:rPr>
          <w:t>1.2. Р</w:t>
        </w:r>
        <w:r w:rsidR="000712C9" w:rsidRPr="000712C9">
          <w:rPr>
            <w:rStyle w:val="a3"/>
            <w:rFonts w:ascii="Times New Roman" w:hAnsi="Times New Roman" w:cs="Times New Roman"/>
            <w:b/>
            <w:bCs/>
            <w:noProof/>
            <w:sz w:val="28"/>
            <w:szCs w:val="28"/>
            <w:lang w:val="ru-RU"/>
          </w:rPr>
          <w:t xml:space="preserve">азвитие </w:t>
        </w:r>
        <w:r w:rsidR="004D17C3">
          <w:rPr>
            <w:rStyle w:val="a3"/>
            <w:rFonts w:ascii="Times New Roman" w:hAnsi="Times New Roman" w:cs="Times New Roman"/>
            <w:b/>
            <w:bCs/>
            <w:noProof/>
            <w:sz w:val="28"/>
            <w:szCs w:val="28"/>
            <w:lang w:val="ru-RU"/>
          </w:rPr>
          <w:t xml:space="preserve">рынка </w:t>
        </w:r>
        <w:r w:rsidR="000712C9" w:rsidRPr="000712C9">
          <w:rPr>
            <w:rStyle w:val="a3"/>
            <w:rFonts w:ascii="Times New Roman" w:hAnsi="Times New Roman" w:cs="Times New Roman"/>
            <w:b/>
            <w:bCs/>
            <w:noProof/>
            <w:sz w:val="28"/>
            <w:szCs w:val="28"/>
            <w:lang w:val="ru-RU"/>
          </w:rPr>
          <w:t>недвижимости в России и Китае</w:t>
        </w:r>
        <w:r w:rsidR="004D17C3">
          <w:rPr>
            <w:rStyle w:val="a3"/>
            <w:rFonts w:ascii="Times New Roman" w:hAnsi="Times New Roman" w:cs="Times New Roman"/>
            <w:b/>
            <w:bCs/>
            <w:noProof/>
            <w:sz w:val="28"/>
            <w:szCs w:val="28"/>
            <w:lang w:val="ru-RU"/>
          </w:rPr>
          <w:t>: сравнительный анализ</w:t>
        </w:r>
        <w:r w:rsidR="000712C9" w:rsidRPr="000712C9">
          <w:rPr>
            <w:rFonts w:ascii="Times New Roman" w:hAnsi="Times New Roman" w:cs="Times New Roman"/>
            <w:b/>
            <w:bCs/>
            <w:noProof/>
            <w:webHidden/>
            <w:sz w:val="28"/>
            <w:szCs w:val="28"/>
          </w:rPr>
          <w:tab/>
        </w:r>
        <w:r w:rsidRPr="000712C9">
          <w:rPr>
            <w:rFonts w:ascii="Times New Roman" w:hAnsi="Times New Roman" w:cs="Times New Roman"/>
            <w:b/>
            <w:bCs/>
            <w:noProof/>
            <w:webHidden/>
            <w:sz w:val="28"/>
            <w:szCs w:val="28"/>
          </w:rPr>
          <w:fldChar w:fldCharType="begin"/>
        </w:r>
        <w:r w:rsidR="000712C9" w:rsidRPr="000712C9">
          <w:rPr>
            <w:rFonts w:ascii="Times New Roman" w:hAnsi="Times New Roman" w:cs="Times New Roman"/>
            <w:b/>
            <w:bCs/>
            <w:noProof/>
            <w:webHidden/>
            <w:sz w:val="28"/>
            <w:szCs w:val="28"/>
          </w:rPr>
          <w:instrText xml:space="preserve"> PAGEREF _Toc132120508 \h </w:instrText>
        </w:r>
        <w:r w:rsidRPr="000712C9">
          <w:rPr>
            <w:rFonts w:ascii="Times New Roman" w:hAnsi="Times New Roman" w:cs="Times New Roman"/>
            <w:b/>
            <w:bCs/>
            <w:noProof/>
            <w:webHidden/>
            <w:sz w:val="28"/>
            <w:szCs w:val="28"/>
          </w:rPr>
        </w:r>
        <w:r w:rsidRPr="000712C9">
          <w:rPr>
            <w:rFonts w:ascii="Times New Roman" w:hAnsi="Times New Roman" w:cs="Times New Roman"/>
            <w:b/>
            <w:bCs/>
            <w:noProof/>
            <w:webHidden/>
            <w:sz w:val="28"/>
            <w:szCs w:val="28"/>
          </w:rPr>
          <w:fldChar w:fldCharType="separate"/>
        </w:r>
        <w:r w:rsidR="000712C9" w:rsidRPr="000712C9">
          <w:rPr>
            <w:rFonts w:ascii="Times New Roman" w:hAnsi="Times New Roman" w:cs="Times New Roman"/>
            <w:b/>
            <w:bCs/>
            <w:noProof/>
            <w:webHidden/>
            <w:sz w:val="28"/>
            <w:szCs w:val="28"/>
          </w:rPr>
          <w:t>19</w:t>
        </w:r>
        <w:r w:rsidRPr="000712C9">
          <w:rPr>
            <w:rFonts w:ascii="Times New Roman" w:hAnsi="Times New Roman" w:cs="Times New Roman"/>
            <w:b/>
            <w:bCs/>
            <w:noProof/>
            <w:webHidden/>
            <w:sz w:val="28"/>
            <w:szCs w:val="28"/>
          </w:rPr>
          <w:fldChar w:fldCharType="end"/>
        </w:r>
      </w:hyperlink>
    </w:p>
    <w:p w:rsidR="000712C9" w:rsidRPr="000712C9" w:rsidRDefault="00AD752C" w:rsidP="000712C9">
      <w:pPr>
        <w:pStyle w:val="10"/>
        <w:tabs>
          <w:tab w:val="right" w:leader="dot" w:pos="8296"/>
        </w:tabs>
        <w:spacing w:line="360" w:lineRule="auto"/>
        <w:rPr>
          <w:rFonts w:ascii="Times New Roman" w:hAnsi="Times New Roman" w:cs="Times New Roman"/>
          <w:b/>
          <w:bCs/>
          <w:noProof/>
          <w:sz w:val="28"/>
          <w:szCs w:val="28"/>
        </w:rPr>
      </w:pPr>
      <w:hyperlink w:anchor="_Toc132120509" w:history="1">
        <w:r w:rsidR="00E57535">
          <w:rPr>
            <w:rStyle w:val="a3"/>
            <w:rFonts w:ascii="Times New Roman" w:hAnsi="Times New Roman" w:cs="Times New Roman"/>
            <w:b/>
            <w:bCs/>
            <w:noProof/>
            <w:sz w:val="28"/>
            <w:szCs w:val="28"/>
            <w:lang w:val="ru-RU"/>
          </w:rPr>
          <w:t>Глава 2. Влияние индустрии</w:t>
        </w:r>
        <w:r w:rsidR="000712C9" w:rsidRPr="000712C9">
          <w:rPr>
            <w:rStyle w:val="a3"/>
            <w:rFonts w:ascii="Times New Roman" w:hAnsi="Times New Roman" w:cs="Times New Roman"/>
            <w:b/>
            <w:bCs/>
            <w:noProof/>
            <w:sz w:val="28"/>
            <w:szCs w:val="28"/>
            <w:lang w:val="ru-RU"/>
          </w:rPr>
          <w:t xml:space="preserve"> недвижимости на </w:t>
        </w:r>
        <w:r w:rsidR="00E231B7">
          <w:rPr>
            <w:rStyle w:val="a3"/>
            <w:rFonts w:ascii="Times New Roman" w:hAnsi="Times New Roman" w:cs="Times New Roman"/>
            <w:b/>
            <w:bCs/>
            <w:noProof/>
            <w:sz w:val="28"/>
            <w:szCs w:val="28"/>
            <w:lang w:val="ru-RU"/>
          </w:rPr>
          <w:t xml:space="preserve">социально-экономическое </w:t>
        </w:r>
        <w:r w:rsidR="000712C9" w:rsidRPr="000712C9">
          <w:rPr>
            <w:rStyle w:val="a3"/>
            <w:rFonts w:ascii="Times New Roman" w:hAnsi="Times New Roman" w:cs="Times New Roman"/>
            <w:b/>
            <w:bCs/>
            <w:noProof/>
            <w:sz w:val="28"/>
            <w:szCs w:val="28"/>
            <w:lang w:val="ru-RU"/>
          </w:rPr>
          <w:t>развитие</w:t>
        </w:r>
        <w:r w:rsidR="00E231B7">
          <w:rPr>
            <w:rStyle w:val="a3"/>
            <w:rFonts w:ascii="Times New Roman" w:hAnsi="Times New Roman" w:cs="Times New Roman"/>
            <w:b/>
            <w:bCs/>
            <w:noProof/>
            <w:sz w:val="28"/>
            <w:szCs w:val="28"/>
            <w:lang w:val="ru-RU"/>
          </w:rPr>
          <w:t xml:space="preserve">: </w:t>
        </w:r>
        <w:r w:rsidR="00E231B7" w:rsidRPr="00E231B7">
          <w:rPr>
            <w:rFonts w:ascii="Times New Roman" w:eastAsia="Times New Roman" w:hAnsi="Times New Roman" w:cs="Times New Roman"/>
            <w:b/>
            <w:kern w:val="0"/>
            <w:sz w:val="28"/>
            <w:szCs w:val="28"/>
            <w:lang w:val="ru-RU" w:eastAsia="ru-RU"/>
          </w:rPr>
          <w:t>экономико-социологический анализ</w:t>
        </w:r>
        <w:r w:rsidR="000712C9" w:rsidRPr="000712C9">
          <w:rPr>
            <w:rFonts w:ascii="Times New Roman" w:hAnsi="Times New Roman" w:cs="Times New Roman"/>
            <w:b/>
            <w:bCs/>
            <w:noProof/>
            <w:webHidden/>
            <w:sz w:val="28"/>
            <w:szCs w:val="28"/>
          </w:rPr>
          <w:tab/>
        </w:r>
        <w:r w:rsidRPr="000712C9">
          <w:rPr>
            <w:rFonts w:ascii="Times New Roman" w:hAnsi="Times New Roman" w:cs="Times New Roman"/>
            <w:b/>
            <w:bCs/>
            <w:noProof/>
            <w:webHidden/>
            <w:sz w:val="28"/>
            <w:szCs w:val="28"/>
          </w:rPr>
          <w:fldChar w:fldCharType="begin"/>
        </w:r>
        <w:r w:rsidR="000712C9" w:rsidRPr="000712C9">
          <w:rPr>
            <w:rFonts w:ascii="Times New Roman" w:hAnsi="Times New Roman" w:cs="Times New Roman"/>
            <w:b/>
            <w:bCs/>
            <w:noProof/>
            <w:webHidden/>
            <w:sz w:val="28"/>
            <w:szCs w:val="28"/>
          </w:rPr>
          <w:instrText xml:space="preserve"> PAGEREF _Toc132120509 \h </w:instrText>
        </w:r>
        <w:r w:rsidRPr="000712C9">
          <w:rPr>
            <w:rFonts w:ascii="Times New Roman" w:hAnsi="Times New Roman" w:cs="Times New Roman"/>
            <w:b/>
            <w:bCs/>
            <w:noProof/>
            <w:webHidden/>
            <w:sz w:val="28"/>
            <w:szCs w:val="28"/>
          </w:rPr>
        </w:r>
        <w:r w:rsidRPr="000712C9">
          <w:rPr>
            <w:rFonts w:ascii="Times New Roman" w:hAnsi="Times New Roman" w:cs="Times New Roman"/>
            <w:b/>
            <w:bCs/>
            <w:noProof/>
            <w:webHidden/>
            <w:sz w:val="28"/>
            <w:szCs w:val="28"/>
          </w:rPr>
          <w:fldChar w:fldCharType="separate"/>
        </w:r>
        <w:r w:rsidR="000712C9" w:rsidRPr="000712C9">
          <w:rPr>
            <w:rFonts w:ascii="Times New Roman" w:hAnsi="Times New Roman" w:cs="Times New Roman"/>
            <w:b/>
            <w:bCs/>
            <w:noProof/>
            <w:webHidden/>
            <w:sz w:val="28"/>
            <w:szCs w:val="28"/>
          </w:rPr>
          <w:t>27</w:t>
        </w:r>
        <w:r w:rsidRPr="000712C9">
          <w:rPr>
            <w:rFonts w:ascii="Times New Roman" w:hAnsi="Times New Roman" w:cs="Times New Roman"/>
            <w:b/>
            <w:bCs/>
            <w:noProof/>
            <w:webHidden/>
            <w:sz w:val="28"/>
            <w:szCs w:val="28"/>
          </w:rPr>
          <w:fldChar w:fldCharType="end"/>
        </w:r>
      </w:hyperlink>
    </w:p>
    <w:p w:rsidR="000712C9" w:rsidRPr="000712C9" w:rsidRDefault="00AD752C" w:rsidP="000712C9">
      <w:pPr>
        <w:pStyle w:val="2"/>
        <w:tabs>
          <w:tab w:val="right" w:leader="dot" w:pos="8296"/>
        </w:tabs>
        <w:spacing w:line="360" w:lineRule="auto"/>
        <w:rPr>
          <w:rFonts w:ascii="Times New Roman" w:hAnsi="Times New Roman" w:cs="Times New Roman"/>
          <w:b/>
          <w:bCs/>
          <w:noProof/>
          <w:sz w:val="28"/>
          <w:szCs w:val="28"/>
        </w:rPr>
      </w:pPr>
      <w:hyperlink w:anchor="_Toc132120510" w:history="1">
        <w:r w:rsidR="00E231B7">
          <w:rPr>
            <w:rStyle w:val="a3"/>
            <w:rFonts w:ascii="Times New Roman" w:hAnsi="Times New Roman" w:cs="Times New Roman"/>
            <w:b/>
            <w:bCs/>
            <w:noProof/>
            <w:sz w:val="28"/>
            <w:szCs w:val="28"/>
            <w:lang w:val="ru-RU"/>
          </w:rPr>
          <w:t>1. Экономико-статистический</w:t>
        </w:r>
        <w:r w:rsidR="000712C9" w:rsidRPr="000712C9">
          <w:rPr>
            <w:rStyle w:val="a3"/>
            <w:rFonts w:ascii="Times New Roman" w:hAnsi="Times New Roman" w:cs="Times New Roman"/>
            <w:b/>
            <w:bCs/>
            <w:noProof/>
            <w:sz w:val="28"/>
            <w:szCs w:val="28"/>
            <w:lang w:val="ru-RU"/>
          </w:rPr>
          <w:t xml:space="preserve"> анализ</w:t>
        </w:r>
        <w:r w:rsidR="000712C9" w:rsidRPr="000712C9">
          <w:rPr>
            <w:rFonts w:ascii="Times New Roman" w:hAnsi="Times New Roman" w:cs="Times New Roman"/>
            <w:b/>
            <w:bCs/>
            <w:noProof/>
            <w:webHidden/>
            <w:sz w:val="28"/>
            <w:szCs w:val="28"/>
          </w:rPr>
          <w:tab/>
        </w:r>
        <w:r w:rsidRPr="000712C9">
          <w:rPr>
            <w:rFonts w:ascii="Times New Roman" w:hAnsi="Times New Roman" w:cs="Times New Roman"/>
            <w:b/>
            <w:bCs/>
            <w:noProof/>
            <w:webHidden/>
            <w:sz w:val="28"/>
            <w:szCs w:val="28"/>
          </w:rPr>
          <w:fldChar w:fldCharType="begin"/>
        </w:r>
        <w:r w:rsidR="000712C9" w:rsidRPr="000712C9">
          <w:rPr>
            <w:rFonts w:ascii="Times New Roman" w:hAnsi="Times New Roman" w:cs="Times New Roman"/>
            <w:b/>
            <w:bCs/>
            <w:noProof/>
            <w:webHidden/>
            <w:sz w:val="28"/>
            <w:szCs w:val="28"/>
          </w:rPr>
          <w:instrText xml:space="preserve"> PAGEREF _Toc132120510 \h </w:instrText>
        </w:r>
        <w:r w:rsidRPr="000712C9">
          <w:rPr>
            <w:rFonts w:ascii="Times New Roman" w:hAnsi="Times New Roman" w:cs="Times New Roman"/>
            <w:b/>
            <w:bCs/>
            <w:noProof/>
            <w:webHidden/>
            <w:sz w:val="28"/>
            <w:szCs w:val="28"/>
          </w:rPr>
        </w:r>
        <w:r w:rsidRPr="000712C9">
          <w:rPr>
            <w:rFonts w:ascii="Times New Roman" w:hAnsi="Times New Roman" w:cs="Times New Roman"/>
            <w:b/>
            <w:bCs/>
            <w:noProof/>
            <w:webHidden/>
            <w:sz w:val="28"/>
            <w:szCs w:val="28"/>
          </w:rPr>
          <w:fldChar w:fldCharType="separate"/>
        </w:r>
        <w:r w:rsidR="000712C9" w:rsidRPr="000712C9">
          <w:rPr>
            <w:rFonts w:ascii="Times New Roman" w:hAnsi="Times New Roman" w:cs="Times New Roman"/>
            <w:b/>
            <w:bCs/>
            <w:noProof/>
            <w:webHidden/>
            <w:sz w:val="28"/>
            <w:szCs w:val="28"/>
          </w:rPr>
          <w:t>27</w:t>
        </w:r>
        <w:r w:rsidRPr="000712C9">
          <w:rPr>
            <w:rFonts w:ascii="Times New Roman" w:hAnsi="Times New Roman" w:cs="Times New Roman"/>
            <w:b/>
            <w:bCs/>
            <w:noProof/>
            <w:webHidden/>
            <w:sz w:val="28"/>
            <w:szCs w:val="28"/>
          </w:rPr>
          <w:fldChar w:fldCharType="end"/>
        </w:r>
      </w:hyperlink>
    </w:p>
    <w:p w:rsidR="000712C9" w:rsidRPr="000712C9" w:rsidRDefault="00AD752C" w:rsidP="000712C9">
      <w:pPr>
        <w:pStyle w:val="2"/>
        <w:tabs>
          <w:tab w:val="right" w:leader="dot" w:pos="8296"/>
        </w:tabs>
        <w:spacing w:line="360" w:lineRule="auto"/>
        <w:rPr>
          <w:rFonts w:ascii="Times New Roman" w:hAnsi="Times New Roman" w:cs="Times New Roman"/>
          <w:b/>
          <w:bCs/>
          <w:noProof/>
          <w:sz w:val="28"/>
          <w:szCs w:val="28"/>
        </w:rPr>
      </w:pPr>
      <w:hyperlink w:anchor="_Toc132120511" w:history="1">
        <w:r w:rsidR="000712C9" w:rsidRPr="000712C9">
          <w:rPr>
            <w:rStyle w:val="a3"/>
            <w:rFonts w:ascii="Times New Roman" w:hAnsi="Times New Roman" w:cs="Times New Roman"/>
            <w:b/>
            <w:bCs/>
            <w:noProof/>
            <w:sz w:val="28"/>
            <w:szCs w:val="28"/>
            <w:lang w:val="ru-RU"/>
          </w:rPr>
          <w:t>2.</w:t>
        </w:r>
        <w:r w:rsidR="00E231B7">
          <w:rPr>
            <w:rStyle w:val="a3"/>
            <w:rFonts w:ascii="Times New Roman" w:hAnsi="Times New Roman" w:cs="Times New Roman"/>
            <w:b/>
            <w:bCs/>
            <w:noProof/>
            <w:sz w:val="28"/>
            <w:szCs w:val="28"/>
            <w:lang w:val="ru-RU"/>
          </w:rPr>
          <w:t xml:space="preserve"> </w:t>
        </w:r>
        <w:r w:rsidR="000712C9" w:rsidRPr="000712C9">
          <w:rPr>
            <w:rStyle w:val="a3"/>
            <w:rFonts w:ascii="Times New Roman" w:hAnsi="Times New Roman" w:cs="Times New Roman"/>
            <w:b/>
            <w:bCs/>
            <w:noProof/>
            <w:sz w:val="28"/>
            <w:szCs w:val="28"/>
            <w:lang w:val="ru-RU"/>
          </w:rPr>
          <w:t>Социологический анализ</w:t>
        </w:r>
        <w:r w:rsidR="000712C9" w:rsidRPr="000712C9">
          <w:rPr>
            <w:rFonts w:ascii="Times New Roman" w:hAnsi="Times New Roman" w:cs="Times New Roman"/>
            <w:b/>
            <w:bCs/>
            <w:noProof/>
            <w:webHidden/>
            <w:sz w:val="28"/>
            <w:szCs w:val="28"/>
          </w:rPr>
          <w:tab/>
        </w:r>
        <w:r w:rsidRPr="000712C9">
          <w:rPr>
            <w:rFonts w:ascii="Times New Roman" w:hAnsi="Times New Roman" w:cs="Times New Roman"/>
            <w:b/>
            <w:bCs/>
            <w:noProof/>
            <w:webHidden/>
            <w:sz w:val="28"/>
            <w:szCs w:val="28"/>
          </w:rPr>
          <w:fldChar w:fldCharType="begin"/>
        </w:r>
        <w:r w:rsidR="000712C9" w:rsidRPr="000712C9">
          <w:rPr>
            <w:rFonts w:ascii="Times New Roman" w:hAnsi="Times New Roman" w:cs="Times New Roman"/>
            <w:b/>
            <w:bCs/>
            <w:noProof/>
            <w:webHidden/>
            <w:sz w:val="28"/>
            <w:szCs w:val="28"/>
          </w:rPr>
          <w:instrText xml:space="preserve"> PAGEREF _Toc132120511 \h </w:instrText>
        </w:r>
        <w:r w:rsidRPr="000712C9">
          <w:rPr>
            <w:rFonts w:ascii="Times New Roman" w:hAnsi="Times New Roman" w:cs="Times New Roman"/>
            <w:b/>
            <w:bCs/>
            <w:noProof/>
            <w:webHidden/>
            <w:sz w:val="28"/>
            <w:szCs w:val="28"/>
          </w:rPr>
        </w:r>
        <w:r w:rsidRPr="000712C9">
          <w:rPr>
            <w:rFonts w:ascii="Times New Roman" w:hAnsi="Times New Roman" w:cs="Times New Roman"/>
            <w:b/>
            <w:bCs/>
            <w:noProof/>
            <w:webHidden/>
            <w:sz w:val="28"/>
            <w:szCs w:val="28"/>
          </w:rPr>
          <w:fldChar w:fldCharType="separate"/>
        </w:r>
        <w:r w:rsidR="000712C9" w:rsidRPr="000712C9">
          <w:rPr>
            <w:rFonts w:ascii="Times New Roman" w:hAnsi="Times New Roman" w:cs="Times New Roman"/>
            <w:b/>
            <w:bCs/>
            <w:noProof/>
            <w:webHidden/>
            <w:sz w:val="28"/>
            <w:szCs w:val="28"/>
          </w:rPr>
          <w:t>45</w:t>
        </w:r>
        <w:r w:rsidRPr="000712C9">
          <w:rPr>
            <w:rFonts w:ascii="Times New Roman" w:hAnsi="Times New Roman" w:cs="Times New Roman"/>
            <w:b/>
            <w:bCs/>
            <w:noProof/>
            <w:webHidden/>
            <w:sz w:val="28"/>
            <w:szCs w:val="28"/>
          </w:rPr>
          <w:fldChar w:fldCharType="end"/>
        </w:r>
      </w:hyperlink>
    </w:p>
    <w:p w:rsidR="000712C9" w:rsidRPr="000712C9" w:rsidRDefault="00AD752C" w:rsidP="000712C9">
      <w:pPr>
        <w:pStyle w:val="10"/>
        <w:tabs>
          <w:tab w:val="right" w:leader="dot" w:pos="8296"/>
        </w:tabs>
        <w:spacing w:line="360" w:lineRule="auto"/>
        <w:rPr>
          <w:rFonts w:ascii="Times New Roman" w:hAnsi="Times New Roman" w:cs="Times New Roman"/>
          <w:b/>
          <w:bCs/>
          <w:noProof/>
          <w:sz w:val="28"/>
          <w:szCs w:val="28"/>
        </w:rPr>
      </w:pPr>
      <w:hyperlink w:anchor="_Toc132120512" w:history="1">
        <w:r w:rsidR="000712C9" w:rsidRPr="000712C9">
          <w:rPr>
            <w:rStyle w:val="a3"/>
            <w:rFonts w:ascii="Times New Roman" w:hAnsi="Times New Roman" w:cs="Times New Roman"/>
            <w:b/>
            <w:bCs/>
            <w:noProof/>
            <w:sz w:val="28"/>
            <w:szCs w:val="28"/>
            <w:lang w:val="ru-RU"/>
          </w:rPr>
          <w:t>Заключение</w:t>
        </w:r>
        <w:r w:rsidR="000712C9" w:rsidRPr="000712C9">
          <w:rPr>
            <w:rFonts w:ascii="Times New Roman" w:hAnsi="Times New Roman" w:cs="Times New Roman"/>
            <w:b/>
            <w:bCs/>
            <w:noProof/>
            <w:webHidden/>
            <w:sz w:val="28"/>
            <w:szCs w:val="28"/>
          </w:rPr>
          <w:tab/>
        </w:r>
        <w:r w:rsidRPr="000712C9">
          <w:rPr>
            <w:rFonts w:ascii="Times New Roman" w:hAnsi="Times New Roman" w:cs="Times New Roman"/>
            <w:b/>
            <w:bCs/>
            <w:noProof/>
            <w:webHidden/>
            <w:sz w:val="28"/>
            <w:szCs w:val="28"/>
          </w:rPr>
          <w:fldChar w:fldCharType="begin"/>
        </w:r>
        <w:r w:rsidR="000712C9" w:rsidRPr="000712C9">
          <w:rPr>
            <w:rFonts w:ascii="Times New Roman" w:hAnsi="Times New Roman" w:cs="Times New Roman"/>
            <w:b/>
            <w:bCs/>
            <w:noProof/>
            <w:webHidden/>
            <w:sz w:val="28"/>
            <w:szCs w:val="28"/>
          </w:rPr>
          <w:instrText xml:space="preserve"> PAGEREF _Toc132120512 \h </w:instrText>
        </w:r>
        <w:r w:rsidRPr="000712C9">
          <w:rPr>
            <w:rFonts w:ascii="Times New Roman" w:hAnsi="Times New Roman" w:cs="Times New Roman"/>
            <w:b/>
            <w:bCs/>
            <w:noProof/>
            <w:webHidden/>
            <w:sz w:val="28"/>
            <w:szCs w:val="28"/>
          </w:rPr>
        </w:r>
        <w:r w:rsidRPr="000712C9">
          <w:rPr>
            <w:rFonts w:ascii="Times New Roman" w:hAnsi="Times New Roman" w:cs="Times New Roman"/>
            <w:b/>
            <w:bCs/>
            <w:noProof/>
            <w:webHidden/>
            <w:sz w:val="28"/>
            <w:szCs w:val="28"/>
          </w:rPr>
          <w:fldChar w:fldCharType="separate"/>
        </w:r>
        <w:r w:rsidR="000712C9" w:rsidRPr="000712C9">
          <w:rPr>
            <w:rFonts w:ascii="Times New Roman" w:hAnsi="Times New Roman" w:cs="Times New Roman"/>
            <w:b/>
            <w:bCs/>
            <w:noProof/>
            <w:webHidden/>
            <w:sz w:val="28"/>
            <w:szCs w:val="28"/>
          </w:rPr>
          <w:t>133</w:t>
        </w:r>
        <w:r w:rsidRPr="000712C9">
          <w:rPr>
            <w:rFonts w:ascii="Times New Roman" w:hAnsi="Times New Roman" w:cs="Times New Roman"/>
            <w:b/>
            <w:bCs/>
            <w:noProof/>
            <w:webHidden/>
            <w:sz w:val="28"/>
            <w:szCs w:val="28"/>
          </w:rPr>
          <w:fldChar w:fldCharType="end"/>
        </w:r>
      </w:hyperlink>
    </w:p>
    <w:p w:rsidR="000712C9" w:rsidRPr="000712C9" w:rsidRDefault="00AD752C" w:rsidP="000712C9">
      <w:pPr>
        <w:pStyle w:val="10"/>
        <w:tabs>
          <w:tab w:val="right" w:leader="dot" w:pos="8296"/>
        </w:tabs>
        <w:spacing w:line="360" w:lineRule="auto"/>
        <w:rPr>
          <w:rFonts w:ascii="Times New Roman" w:hAnsi="Times New Roman" w:cs="Times New Roman"/>
          <w:b/>
          <w:bCs/>
          <w:noProof/>
          <w:sz w:val="28"/>
          <w:szCs w:val="28"/>
        </w:rPr>
      </w:pPr>
      <w:hyperlink w:anchor="_Toc132120513" w:history="1">
        <w:r w:rsidR="000712C9" w:rsidRPr="000712C9">
          <w:rPr>
            <w:rStyle w:val="a3"/>
            <w:rFonts w:ascii="Times New Roman" w:hAnsi="Times New Roman" w:cs="Times New Roman"/>
            <w:b/>
            <w:bCs/>
            <w:noProof/>
            <w:sz w:val="28"/>
            <w:szCs w:val="28"/>
          </w:rPr>
          <w:t>Л</w:t>
        </w:r>
        <w:r w:rsidR="000712C9" w:rsidRPr="000712C9">
          <w:rPr>
            <w:rStyle w:val="a3"/>
            <w:rFonts w:ascii="Times New Roman" w:hAnsi="Times New Roman" w:cs="Times New Roman"/>
            <w:b/>
            <w:bCs/>
            <w:noProof/>
            <w:sz w:val="28"/>
            <w:szCs w:val="28"/>
            <w:lang w:val="ru-RU"/>
          </w:rPr>
          <w:t>итература</w:t>
        </w:r>
        <w:r w:rsidR="000712C9" w:rsidRPr="000712C9">
          <w:rPr>
            <w:rFonts w:ascii="Times New Roman" w:hAnsi="Times New Roman" w:cs="Times New Roman"/>
            <w:b/>
            <w:bCs/>
            <w:noProof/>
            <w:webHidden/>
            <w:sz w:val="28"/>
            <w:szCs w:val="28"/>
          </w:rPr>
          <w:tab/>
        </w:r>
        <w:r w:rsidRPr="000712C9">
          <w:rPr>
            <w:rFonts w:ascii="Times New Roman" w:hAnsi="Times New Roman" w:cs="Times New Roman"/>
            <w:b/>
            <w:bCs/>
            <w:noProof/>
            <w:webHidden/>
            <w:sz w:val="28"/>
            <w:szCs w:val="28"/>
          </w:rPr>
          <w:fldChar w:fldCharType="begin"/>
        </w:r>
        <w:r w:rsidR="000712C9" w:rsidRPr="000712C9">
          <w:rPr>
            <w:rFonts w:ascii="Times New Roman" w:hAnsi="Times New Roman" w:cs="Times New Roman"/>
            <w:b/>
            <w:bCs/>
            <w:noProof/>
            <w:webHidden/>
            <w:sz w:val="28"/>
            <w:szCs w:val="28"/>
          </w:rPr>
          <w:instrText xml:space="preserve"> PAGEREF _Toc132120513 \h </w:instrText>
        </w:r>
        <w:r w:rsidRPr="000712C9">
          <w:rPr>
            <w:rFonts w:ascii="Times New Roman" w:hAnsi="Times New Roman" w:cs="Times New Roman"/>
            <w:b/>
            <w:bCs/>
            <w:noProof/>
            <w:webHidden/>
            <w:sz w:val="28"/>
            <w:szCs w:val="28"/>
          </w:rPr>
        </w:r>
        <w:r w:rsidRPr="000712C9">
          <w:rPr>
            <w:rFonts w:ascii="Times New Roman" w:hAnsi="Times New Roman" w:cs="Times New Roman"/>
            <w:b/>
            <w:bCs/>
            <w:noProof/>
            <w:webHidden/>
            <w:sz w:val="28"/>
            <w:szCs w:val="28"/>
          </w:rPr>
          <w:fldChar w:fldCharType="separate"/>
        </w:r>
        <w:r w:rsidR="000712C9" w:rsidRPr="000712C9">
          <w:rPr>
            <w:rFonts w:ascii="Times New Roman" w:hAnsi="Times New Roman" w:cs="Times New Roman"/>
            <w:b/>
            <w:bCs/>
            <w:noProof/>
            <w:webHidden/>
            <w:sz w:val="28"/>
            <w:szCs w:val="28"/>
          </w:rPr>
          <w:t>133</w:t>
        </w:r>
        <w:r w:rsidRPr="000712C9">
          <w:rPr>
            <w:rFonts w:ascii="Times New Roman" w:hAnsi="Times New Roman" w:cs="Times New Roman"/>
            <w:b/>
            <w:bCs/>
            <w:noProof/>
            <w:webHidden/>
            <w:sz w:val="28"/>
            <w:szCs w:val="28"/>
          </w:rPr>
          <w:fldChar w:fldCharType="end"/>
        </w:r>
      </w:hyperlink>
    </w:p>
    <w:p w:rsidR="000712C9" w:rsidRPr="000712C9" w:rsidRDefault="00AD752C" w:rsidP="000712C9">
      <w:pPr>
        <w:pStyle w:val="10"/>
        <w:tabs>
          <w:tab w:val="right" w:leader="dot" w:pos="8296"/>
        </w:tabs>
        <w:spacing w:line="360" w:lineRule="auto"/>
        <w:rPr>
          <w:rFonts w:ascii="Times New Roman" w:hAnsi="Times New Roman" w:cs="Times New Roman"/>
          <w:b/>
          <w:bCs/>
          <w:noProof/>
          <w:sz w:val="28"/>
          <w:szCs w:val="28"/>
        </w:rPr>
      </w:pPr>
      <w:hyperlink w:anchor="_Toc132120514" w:history="1">
        <w:r w:rsidR="000712C9" w:rsidRPr="000712C9">
          <w:rPr>
            <w:rStyle w:val="a3"/>
            <w:rFonts w:ascii="Times New Roman" w:hAnsi="Times New Roman" w:cs="Times New Roman"/>
            <w:b/>
            <w:bCs/>
            <w:noProof/>
            <w:sz w:val="28"/>
            <w:szCs w:val="28"/>
            <w:lang w:val="ru-RU"/>
          </w:rPr>
          <w:t>Приложение 1</w:t>
        </w:r>
        <w:r w:rsidR="000712C9" w:rsidRPr="000712C9">
          <w:rPr>
            <w:rFonts w:ascii="Times New Roman" w:hAnsi="Times New Roman" w:cs="Times New Roman"/>
            <w:b/>
            <w:bCs/>
            <w:noProof/>
            <w:webHidden/>
            <w:sz w:val="28"/>
            <w:szCs w:val="28"/>
          </w:rPr>
          <w:tab/>
        </w:r>
        <w:r w:rsidRPr="000712C9">
          <w:rPr>
            <w:rFonts w:ascii="Times New Roman" w:hAnsi="Times New Roman" w:cs="Times New Roman"/>
            <w:b/>
            <w:bCs/>
            <w:noProof/>
            <w:webHidden/>
            <w:sz w:val="28"/>
            <w:szCs w:val="28"/>
          </w:rPr>
          <w:fldChar w:fldCharType="begin"/>
        </w:r>
        <w:r w:rsidR="000712C9" w:rsidRPr="000712C9">
          <w:rPr>
            <w:rFonts w:ascii="Times New Roman" w:hAnsi="Times New Roman" w:cs="Times New Roman"/>
            <w:b/>
            <w:bCs/>
            <w:noProof/>
            <w:webHidden/>
            <w:sz w:val="28"/>
            <w:szCs w:val="28"/>
          </w:rPr>
          <w:instrText xml:space="preserve"> PAGEREF _Toc132120514 \h </w:instrText>
        </w:r>
        <w:r w:rsidRPr="000712C9">
          <w:rPr>
            <w:rFonts w:ascii="Times New Roman" w:hAnsi="Times New Roman" w:cs="Times New Roman"/>
            <w:b/>
            <w:bCs/>
            <w:noProof/>
            <w:webHidden/>
            <w:sz w:val="28"/>
            <w:szCs w:val="28"/>
          </w:rPr>
        </w:r>
        <w:r w:rsidRPr="000712C9">
          <w:rPr>
            <w:rFonts w:ascii="Times New Roman" w:hAnsi="Times New Roman" w:cs="Times New Roman"/>
            <w:b/>
            <w:bCs/>
            <w:noProof/>
            <w:webHidden/>
            <w:sz w:val="28"/>
            <w:szCs w:val="28"/>
          </w:rPr>
          <w:fldChar w:fldCharType="separate"/>
        </w:r>
        <w:r w:rsidR="000712C9" w:rsidRPr="000712C9">
          <w:rPr>
            <w:rFonts w:ascii="Times New Roman" w:hAnsi="Times New Roman" w:cs="Times New Roman"/>
            <w:b/>
            <w:bCs/>
            <w:noProof/>
            <w:webHidden/>
            <w:sz w:val="28"/>
            <w:szCs w:val="28"/>
          </w:rPr>
          <w:t>141</w:t>
        </w:r>
        <w:r w:rsidRPr="000712C9">
          <w:rPr>
            <w:rFonts w:ascii="Times New Roman" w:hAnsi="Times New Roman" w:cs="Times New Roman"/>
            <w:b/>
            <w:bCs/>
            <w:noProof/>
            <w:webHidden/>
            <w:sz w:val="28"/>
            <w:szCs w:val="28"/>
          </w:rPr>
          <w:fldChar w:fldCharType="end"/>
        </w:r>
      </w:hyperlink>
    </w:p>
    <w:p w:rsidR="00853BB0" w:rsidRDefault="00AD752C" w:rsidP="00A76953">
      <w:pPr>
        <w:widowControl/>
        <w:spacing w:line="360" w:lineRule="auto"/>
        <w:ind w:firstLineChars="200" w:firstLine="562"/>
        <w:jc w:val="left"/>
        <w:rPr>
          <w:rFonts w:ascii="Times New Roman" w:hAnsi="Times New Roman" w:cs="Times New Roman"/>
          <w:b/>
          <w:bCs/>
          <w:sz w:val="28"/>
          <w:szCs w:val="28"/>
          <w:lang w:val="ru-RU"/>
        </w:rPr>
      </w:pPr>
      <w:r w:rsidRPr="000712C9">
        <w:rPr>
          <w:rFonts w:ascii="Times New Roman" w:hAnsi="Times New Roman" w:cs="Times New Roman"/>
          <w:b/>
          <w:bCs/>
          <w:sz w:val="28"/>
          <w:szCs w:val="28"/>
          <w:lang w:val="ru-RU"/>
        </w:rPr>
        <w:fldChar w:fldCharType="end"/>
      </w:r>
    </w:p>
    <w:p w:rsidR="00E26AFB" w:rsidRPr="00AB5D86" w:rsidRDefault="00853BB0" w:rsidP="000712C9">
      <w:pPr>
        <w:widowControl/>
        <w:jc w:val="left"/>
        <w:rPr>
          <w:rFonts w:ascii="Times New Roman" w:hAnsi="Times New Roman" w:cs="Times New Roman"/>
          <w:b/>
          <w:bCs/>
          <w:sz w:val="28"/>
          <w:szCs w:val="28"/>
          <w:lang w:val="ru-RU"/>
        </w:rPr>
      </w:pPr>
      <w:r>
        <w:rPr>
          <w:rFonts w:ascii="Times New Roman" w:hAnsi="Times New Roman" w:cs="Times New Roman"/>
          <w:b/>
          <w:bCs/>
          <w:sz w:val="28"/>
          <w:szCs w:val="28"/>
          <w:lang w:val="ru-RU"/>
        </w:rPr>
        <w:br w:type="page"/>
      </w:r>
    </w:p>
    <w:p w:rsidR="00E26AFB" w:rsidRPr="00AB5D86" w:rsidRDefault="00E26AFB" w:rsidP="00853BB0">
      <w:pPr>
        <w:spacing w:line="360" w:lineRule="auto"/>
        <w:outlineLvl w:val="0"/>
        <w:rPr>
          <w:rFonts w:ascii="Times New Roman" w:hAnsi="Times New Roman" w:cs="Times New Roman"/>
          <w:b/>
          <w:bCs/>
          <w:sz w:val="28"/>
          <w:szCs w:val="28"/>
          <w:lang w:val="ru-RU"/>
        </w:rPr>
      </w:pPr>
      <w:bookmarkStart w:id="2" w:name="_Toc132120505"/>
      <w:r w:rsidRPr="00AB5D86">
        <w:rPr>
          <w:rFonts w:ascii="Times New Roman" w:hAnsi="Times New Roman" w:cs="Times New Roman"/>
          <w:b/>
          <w:bCs/>
          <w:sz w:val="28"/>
          <w:szCs w:val="28"/>
          <w:lang w:val="ru-RU"/>
        </w:rPr>
        <w:lastRenderedPageBreak/>
        <w:t>Введение</w:t>
      </w:r>
      <w:bookmarkEnd w:id="2"/>
    </w:p>
    <w:p w:rsidR="00E26AFB" w:rsidRPr="006A3D8D" w:rsidRDefault="00121945" w:rsidP="004675E2">
      <w:pPr>
        <w:spacing w:line="360" w:lineRule="auto"/>
        <w:ind w:firstLineChars="200" w:firstLine="560"/>
        <w:rPr>
          <w:rFonts w:ascii="Times New Roman" w:hAnsi="Times New Roman" w:cs="Times New Roman"/>
          <w:sz w:val="28"/>
          <w:szCs w:val="28"/>
          <w:lang w:val="ru-RU"/>
        </w:rPr>
      </w:pPr>
      <w:r>
        <w:rPr>
          <w:rFonts w:ascii="Times New Roman" w:hAnsi="Times New Roman" w:cs="Times New Roman"/>
          <w:sz w:val="28"/>
          <w:szCs w:val="28"/>
          <w:lang w:val="ru-RU"/>
        </w:rPr>
        <w:t>В последние десятилетия</w:t>
      </w:r>
      <w:r w:rsidR="00E26AFB" w:rsidRPr="006A3D8D">
        <w:rPr>
          <w:rFonts w:ascii="Times New Roman" w:hAnsi="Times New Roman" w:cs="Times New Roman"/>
          <w:sz w:val="28"/>
          <w:szCs w:val="28"/>
          <w:lang w:val="ru-RU"/>
        </w:rPr>
        <w:t xml:space="preserve"> рост экономики России и Китая положительно повлиял на </w:t>
      </w:r>
      <w:r>
        <w:rPr>
          <w:rFonts w:ascii="Times New Roman" w:hAnsi="Times New Roman" w:cs="Times New Roman"/>
          <w:sz w:val="28"/>
          <w:szCs w:val="28"/>
          <w:lang w:val="ru-RU"/>
        </w:rPr>
        <w:t>социально-</w:t>
      </w:r>
      <w:r w:rsidR="00E26AFB" w:rsidRPr="006A3D8D">
        <w:rPr>
          <w:rFonts w:ascii="Times New Roman" w:hAnsi="Times New Roman" w:cs="Times New Roman"/>
          <w:sz w:val="28"/>
          <w:szCs w:val="28"/>
          <w:lang w:val="ru-RU"/>
        </w:rPr>
        <w:t>экономическое развитие обеих стран. По мере роста экономик, российскому и китайскому секторам недвижимости также уделялось все б</w:t>
      </w:r>
      <w:r w:rsidR="00D74ECE">
        <w:rPr>
          <w:rFonts w:ascii="Times New Roman" w:hAnsi="Times New Roman" w:cs="Times New Roman"/>
          <w:sz w:val="28"/>
          <w:szCs w:val="28"/>
          <w:lang w:val="ru-RU"/>
        </w:rPr>
        <w:t>ольше внимания. Развитие индустрии и рынка</w:t>
      </w:r>
      <w:r w:rsidR="00E26AFB" w:rsidRPr="006A3D8D">
        <w:rPr>
          <w:rFonts w:ascii="Times New Roman" w:hAnsi="Times New Roman" w:cs="Times New Roman"/>
          <w:sz w:val="28"/>
          <w:szCs w:val="28"/>
          <w:lang w:val="ru-RU"/>
        </w:rPr>
        <w:t xml:space="preserve"> недвижимости внесло важный вклад в экономику обеих стран и повлекло за собой целый ряд социальных и экономических последстви</w:t>
      </w:r>
      <w:r w:rsidR="00D74ECE">
        <w:rPr>
          <w:rFonts w:ascii="Times New Roman" w:hAnsi="Times New Roman" w:cs="Times New Roman"/>
          <w:sz w:val="28"/>
          <w:szCs w:val="28"/>
          <w:lang w:val="ru-RU"/>
        </w:rPr>
        <w:t>й. Влияние индустрии недвижимости на оба наших общества</w:t>
      </w:r>
      <w:r w:rsidR="00E26AFB" w:rsidRPr="006A3D8D">
        <w:rPr>
          <w:rFonts w:ascii="Times New Roman" w:hAnsi="Times New Roman" w:cs="Times New Roman"/>
          <w:sz w:val="28"/>
          <w:szCs w:val="28"/>
          <w:lang w:val="ru-RU"/>
        </w:rPr>
        <w:t xml:space="preserve"> ста</w:t>
      </w:r>
      <w:r w:rsidR="00D74ECE">
        <w:rPr>
          <w:rFonts w:ascii="Times New Roman" w:hAnsi="Times New Roman" w:cs="Times New Roman"/>
          <w:sz w:val="28"/>
          <w:szCs w:val="28"/>
          <w:lang w:val="ru-RU"/>
        </w:rPr>
        <w:t>новится все более важным</w:t>
      </w:r>
      <w:proofErr w:type="gramStart"/>
      <w:r w:rsidR="00D74ECE">
        <w:rPr>
          <w:rFonts w:ascii="Times New Roman" w:hAnsi="Times New Roman" w:cs="Times New Roman"/>
          <w:sz w:val="28"/>
          <w:szCs w:val="28"/>
          <w:lang w:val="ru-RU"/>
        </w:rPr>
        <w:t>.</w:t>
      </w:r>
      <w:proofErr w:type="gramEnd"/>
      <w:r w:rsidR="00D74ECE">
        <w:rPr>
          <w:rFonts w:ascii="Times New Roman" w:hAnsi="Times New Roman" w:cs="Times New Roman"/>
          <w:sz w:val="28"/>
          <w:szCs w:val="28"/>
          <w:lang w:val="ru-RU"/>
        </w:rPr>
        <w:t xml:space="preserve"> Индустрия</w:t>
      </w:r>
      <w:r w:rsidR="00E26AFB" w:rsidRPr="006A3D8D">
        <w:rPr>
          <w:rFonts w:ascii="Times New Roman" w:hAnsi="Times New Roman" w:cs="Times New Roman"/>
          <w:sz w:val="28"/>
          <w:szCs w:val="28"/>
          <w:lang w:val="ru-RU"/>
        </w:rPr>
        <w:t xml:space="preserve"> недвижимости также оказывает растущее влияние н</w:t>
      </w:r>
      <w:r w:rsidR="00D74ECE">
        <w:rPr>
          <w:rFonts w:ascii="Times New Roman" w:hAnsi="Times New Roman" w:cs="Times New Roman"/>
          <w:sz w:val="28"/>
          <w:szCs w:val="28"/>
          <w:lang w:val="ru-RU"/>
        </w:rPr>
        <w:t>а общество в целом</w:t>
      </w:r>
      <w:proofErr w:type="gramStart"/>
      <w:r w:rsidR="00D74ECE">
        <w:rPr>
          <w:rFonts w:ascii="Times New Roman" w:hAnsi="Times New Roman" w:cs="Times New Roman"/>
          <w:sz w:val="28"/>
          <w:szCs w:val="28"/>
          <w:lang w:val="ru-RU"/>
        </w:rPr>
        <w:t>.</w:t>
      </w:r>
      <w:proofErr w:type="gramEnd"/>
      <w:r w:rsidR="00D74ECE">
        <w:rPr>
          <w:rFonts w:ascii="Times New Roman" w:hAnsi="Times New Roman" w:cs="Times New Roman"/>
          <w:sz w:val="28"/>
          <w:szCs w:val="28"/>
          <w:lang w:val="ru-RU"/>
        </w:rPr>
        <w:t xml:space="preserve"> Именно поэтому изучение влияния индустрии</w:t>
      </w:r>
      <w:r w:rsidR="00E26AFB" w:rsidRPr="006A3D8D">
        <w:rPr>
          <w:rFonts w:ascii="Times New Roman" w:hAnsi="Times New Roman" w:cs="Times New Roman"/>
          <w:sz w:val="28"/>
          <w:szCs w:val="28"/>
          <w:lang w:val="ru-RU"/>
        </w:rPr>
        <w:t xml:space="preserve"> недвижимости на развитие</w:t>
      </w:r>
      <w:r w:rsidR="00D74ECE">
        <w:rPr>
          <w:rFonts w:ascii="Times New Roman" w:hAnsi="Times New Roman" w:cs="Times New Roman"/>
          <w:sz w:val="28"/>
          <w:szCs w:val="28"/>
          <w:lang w:val="ru-RU"/>
        </w:rPr>
        <w:t xml:space="preserve"> российского и китайского обществ</w:t>
      </w:r>
      <w:r w:rsidR="00E26AFB" w:rsidRPr="006A3D8D">
        <w:rPr>
          <w:rFonts w:ascii="Times New Roman" w:hAnsi="Times New Roman" w:cs="Times New Roman"/>
          <w:sz w:val="28"/>
          <w:szCs w:val="28"/>
          <w:lang w:val="ru-RU"/>
        </w:rPr>
        <w:t xml:space="preserve"> имеет большое теоретическое и практическое </w:t>
      </w:r>
      <w:proofErr w:type="gramStart"/>
      <w:r w:rsidR="00E26AFB" w:rsidRPr="006A3D8D">
        <w:rPr>
          <w:rFonts w:ascii="Times New Roman" w:hAnsi="Times New Roman" w:cs="Times New Roman"/>
          <w:sz w:val="28"/>
          <w:szCs w:val="28"/>
          <w:lang w:val="ru-RU"/>
        </w:rPr>
        <w:t>значение</w:t>
      </w:r>
      <w:proofErr w:type="gramEnd"/>
      <w:r w:rsidR="00D74ECE">
        <w:rPr>
          <w:rFonts w:ascii="Times New Roman" w:hAnsi="Times New Roman" w:cs="Times New Roman"/>
          <w:sz w:val="28"/>
          <w:szCs w:val="28"/>
          <w:lang w:val="ru-RU"/>
        </w:rPr>
        <w:t xml:space="preserve"> как для социологии, так и для социально-экономического развития наших стран</w:t>
      </w:r>
      <w:r w:rsidR="00E26AFB" w:rsidRPr="006A3D8D">
        <w:rPr>
          <w:rFonts w:ascii="Times New Roman" w:hAnsi="Times New Roman" w:cs="Times New Roman"/>
          <w:sz w:val="28"/>
          <w:szCs w:val="28"/>
          <w:lang w:val="ru-RU"/>
        </w:rPr>
        <w:t>.</w:t>
      </w:r>
    </w:p>
    <w:p w:rsidR="00E26AFB" w:rsidRPr="006A3D8D" w:rsidRDefault="00121945" w:rsidP="00121945">
      <w:pPr>
        <w:spacing w:line="360" w:lineRule="auto"/>
        <w:ind w:firstLineChars="200" w:firstLine="562"/>
        <w:rPr>
          <w:rFonts w:ascii="Times New Roman" w:hAnsi="Times New Roman" w:cs="Times New Roman"/>
          <w:sz w:val="28"/>
          <w:szCs w:val="28"/>
          <w:lang w:val="ru-RU"/>
        </w:rPr>
      </w:pPr>
      <w:r w:rsidRPr="00121945">
        <w:rPr>
          <w:rFonts w:ascii="Times New Roman" w:hAnsi="Times New Roman" w:cs="Times New Roman"/>
          <w:b/>
          <w:sz w:val="28"/>
          <w:szCs w:val="28"/>
          <w:lang w:val="ru-RU"/>
        </w:rPr>
        <w:t>Цель исследования</w:t>
      </w:r>
      <w:r>
        <w:rPr>
          <w:rFonts w:ascii="Times New Roman" w:hAnsi="Times New Roman" w:cs="Times New Roman"/>
          <w:sz w:val="28"/>
          <w:szCs w:val="28"/>
          <w:lang w:val="ru-RU"/>
        </w:rPr>
        <w:t xml:space="preserve"> – осуществить экономико-социологический анализ влияния индустрии и рынка недвижимости на социально-экономическое развитие России и Китая. Цель конкретизируется в следующих </w:t>
      </w:r>
      <w:r w:rsidRPr="00121945">
        <w:rPr>
          <w:rFonts w:ascii="Times New Roman" w:hAnsi="Times New Roman" w:cs="Times New Roman"/>
          <w:b/>
          <w:sz w:val="28"/>
          <w:szCs w:val="28"/>
          <w:lang w:val="ru-RU"/>
        </w:rPr>
        <w:t>задачах</w:t>
      </w:r>
      <w:r>
        <w:rPr>
          <w:rFonts w:ascii="Times New Roman" w:hAnsi="Times New Roman" w:cs="Times New Roman"/>
          <w:sz w:val="28"/>
          <w:szCs w:val="28"/>
          <w:lang w:val="ru-RU"/>
        </w:rPr>
        <w:t>:</w:t>
      </w:r>
    </w:p>
    <w:p w:rsidR="00E26AFB" w:rsidRPr="006A3D8D" w:rsidRDefault="00121945" w:rsidP="004675E2">
      <w:pPr>
        <w:spacing w:line="360" w:lineRule="auto"/>
        <w:ind w:firstLineChars="200" w:firstLine="560"/>
        <w:rPr>
          <w:rFonts w:ascii="Times New Roman" w:hAnsi="Times New Roman" w:cs="Times New Roman"/>
          <w:sz w:val="28"/>
          <w:szCs w:val="28"/>
          <w:lang w:val="ru-RU"/>
        </w:rPr>
      </w:pPr>
      <w:r>
        <w:rPr>
          <w:rFonts w:ascii="Times New Roman" w:hAnsi="Times New Roman" w:cs="Times New Roman"/>
          <w:sz w:val="28"/>
          <w:szCs w:val="28"/>
          <w:lang w:val="ru-RU"/>
        </w:rPr>
        <w:t xml:space="preserve">1. </w:t>
      </w:r>
      <w:r w:rsidR="00E26AFB" w:rsidRPr="006A3D8D">
        <w:rPr>
          <w:rFonts w:ascii="Times New Roman" w:hAnsi="Times New Roman" w:cs="Times New Roman"/>
          <w:sz w:val="28"/>
          <w:szCs w:val="28"/>
          <w:lang w:val="ru-RU"/>
        </w:rPr>
        <w:t>С точки зрения эконом</w:t>
      </w:r>
      <w:r w:rsidR="001F0321">
        <w:rPr>
          <w:rFonts w:ascii="Times New Roman" w:hAnsi="Times New Roman" w:cs="Times New Roman"/>
          <w:sz w:val="28"/>
          <w:szCs w:val="28"/>
          <w:lang w:val="ru-RU"/>
        </w:rPr>
        <w:t>ики, мы рассмотрим вклад индустрии</w:t>
      </w:r>
      <w:r w:rsidR="00E26AFB" w:rsidRPr="006A3D8D">
        <w:rPr>
          <w:rFonts w:ascii="Times New Roman" w:hAnsi="Times New Roman" w:cs="Times New Roman"/>
          <w:sz w:val="28"/>
          <w:szCs w:val="28"/>
          <w:lang w:val="ru-RU"/>
        </w:rPr>
        <w:t xml:space="preserve"> недвижимости в экономику России и Китая, влияние сектора недвижимости на занятость в России и Китае, а также роль сектора недвижимости в стимулировании экономического роста в России и </w:t>
      </w:r>
      <w:r w:rsidR="00E26AFB" w:rsidRPr="006A3D8D">
        <w:rPr>
          <w:rFonts w:ascii="Times New Roman" w:hAnsi="Times New Roman" w:cs="Times New Roman"/>
          <w:sz w:val="28"/>
          <w:szCs w:val="28"/>
          <w:lang w:val="ru-RU"/>
        </w:rPr>
        <w:lastRenderedPageBreak/>
        <w:t>Китае.</w:t>
      </w:r>
    </w:p>
    <w:p w:rsidR="00E26AFB" w:rsidRPr="006A3D8D" w:rsidRDefault="00121945" w:rsidP="004675E2">
      <w:pPr>
        <w:spacing w:line="360" w:lineRule="auto"/>
        <w:ind w:firstLineChars="200" w:firstLine="560"/>
        <w:rPr>
          <w:rFonts w:ascii="Times New Roman" w:hAnsi="Times New Roman" w:cs="Times New Roman"/>
          <w:sz w:val="28"/>
          <w:szCs w:val="28"/>
          <w:lang w:val="ru-RU"/>
        </w:rPr>
      </w:pPr>
      <w:r>
        <w:rPr>
          <w:rFonts w:ascii="Times New Roman" w:hAnsi="Times New Roman" w:cs="Times New Roman"/>
          <w:sz w:val="28"/>
          <w:szCs w:val="28"/>
          <w:lang w:val="ru-RU"/>
        </w:rPr>
        <w:t xml:space="preserve">2. </w:t>
      </w:r>
      <w:r w:rsidR="00E26AFB" w:rsidRPr="006A3D8D">
        <w:rPr>
          <w:rFonts w:ascii="Times New Roman" w:hAnsi="Times New Roman" w:cs="Times New Roman"/>
          <w:sz w:val="28"/>
          <w:szCs w:val="28"/>
          <w:lang w:val="ru-RU"/>
        </w:rPr>
        <w:t>С точки зрения социологии, мы будем углублен</w:t>
      </w:r>
      <w:r w:rsidR="001F0321">
        <w:rPr>
          <w:rFonts w:ascii="Times New Roman" w:hAnsi="Times New Roman" w:cs="Times New Roman"/>
          <w:sz w:val="28"/>
          <w:szCs w:val="28"/>
          <w:lang w:val="ru-RU"/>
        </w:rPr>
        <w:t>но анализировать влияние индустрии</w:t>
      </w:r>
      <w:r w:rsidR="00E26AFB" w:rsidRPr="006A3D8D">
        <w:rPr>
          <w:rFonts w:ascii="Times New Roman" w:hAnsi="Times New Roman" w:cs="Times New Roman"/>
          <w:sz w:val="28"/>
          <w:szCs w:val="28"/>
          <w:lang w:val="ru-RU"/>
        </w:rPr>
        <w:t xml:space="preserve"> недвижимости на социальное развитие Китая и России, влияние сектора недвижимости на процесс урбанизации в Китае и России, а также влияние сектора недвижимости на социальную структуру Китая и России.</w:t>
      </w:r>
    </w:p>
    <w:p w:rsidR="00E26AFB" w:rsidRPr="0078275C" w:rsidRDefault="00121945" w:rsidP="004675E2">
      <w:pPr>
        <w:spacing w:line="360" w:lineRule="auto"/>
        <w:ind w:firstLineChars="200" w:firstLine="560"/>
        <w:rPr>
          <w:rFonts w:ascii="Times New Roman" w:hAnsi="Times New Roman" w:cs="Times New Roman"/>
          <w:sz w:val="28"/>
          <w:szCs w:val="28"/>
          <w:lang w:val="ru-RU"/>
        </w:rPr>
      </w:pPr>
      <w:r>
        <w:rPr>
          <w:rFonts w:ascii="Times New Roman" w:hAnsi="Times New Roman" w:cs="Times New Roman"/>
          <w:sz w:val="28"/>
          <w:szCs w:val="28"/>
          <w:lang w:val="ru-RU"/>
        </w:rPr>
        <w:t>3. Б</w:t>
      </w:r>
      <w:r w:rsidR="00E26AFB" w:rsidRPr="006A3D8D">
        <w:rPr>
          <w:rFonts w:ascii="Times New Roman" w:hAnsi="Times New Roman" w:cs="Times New Roman"/>
          <w:sz w:val="28"/>
          <w:szCs w:val="28"/>
          <w:lang w:val="ru-RU"/>
        </w:rPr>
        <w:t xml:space="preserve">удет </w:t>
      </w:r>
      <w:r w:rsidR="0076005A">
        <w:rPr>
          <w:rFonts w:ascii="Times New Roman" w:hAnsi="Times New Roman" w:cs="Times New Roman"/>
          <w:sz w:val="28"/>
          <w:szCs w:val="28"/>
          <w:lang w:val="ru-RU"/>
        </w:rPr>
        <w:t>проанализировано влияние на рынок</w:t>
      </w:r>
      <w:r w:rsidR="00E26AFB" w:rsidRPr="006A3D8D">
        <w:rPr>
          <w:rFonts w:ascii="Times New Roman" w:hAnsi="Times New Roman" w:cs="Times New Roman"/>
          <w:sz w:val="28"/>
          <w:szCs w:val="28"/>
          <w:lang w:val="ru-RU"/>
        </w:rPr>
        <w:t xml:space="preserve"> недвижимости в России и Кита</w:t>
      </w:r>
      <w:r w:rsidR="0076005A">
        <w:rPr>
          <w:rFonts w:ascii="Times New Roman" w:hAnsi="Times New Roman" w:cs="Times New Roman"/>
          <w:sz w:val="28"/>
          <w:szCs w:val="28"/>
          <w:lang w:val="ru-RU"/>
        </w:rPr>
        <w:t xml:space="preserve">е особенностей и проблем развития индустрии недвижимости, а также </w:t>
      </w:r>
      <w:r w:rsidR="00E26AFB" w:rsidRPr="006A3D8D">
        <w:rPr>
          <w:rFonts w:ascii="Times New Roman" w:hAnsi="Times New Roman" w:cs="Times New Roman"/>
          <w:sz w:val="28"/>
          <w:szCs w:val="28"/>
          <w:lang w:val="ru-RU"/>
        </w:rPr>
        <w:t xml:space="preserve">будут проанализированы тенденции развития </w:t>
      </w:r>
      <w:r w:rsidR="005509AC">
        <w:rPr>
          <w:rFonts w:ascii="Times New Roman" w:hAnsi="Times New Roman" w:cs="Times New Roman"/>
          <w:sz w:val="28"/>
          <w:szCs w:val="28"/>
          <w:lang w:val="ru-RU"/>
        </w:rPr>
        <w:t xml:space="preserve">рынка </w:t>
      </w:r>
      <w:r w:rsidR="00E26AFB" w:rsidRPr="006A3D8D">
        <w:rPr>
          <w:rFonts w:ascii="Times New Roman" w:hAnsi="Times New Roman" w:cs="Times New Roman"/>
          <w:sz w:val="28"/>
          <w:szCs w:val="28"/>
          <w:lang w:val="ru-RU"/>
        </w:rPr>
        <w:t>недвижимости в России и Китае</w:t>
      </w:r>
      <w:r w:rsidR="00E26AFB" w:rsidRPr="0078275C">
        <w:rPr>
          <w:rFonts w:ascii="Times New Roman" w:hAnsi="Times New Roman" w:cs="Times New Roman" w:hint="eastAsia"/>
          <w:sz w:val="28"/>
          <w:szCs w:val="28"/>
          <w:lang w:val="ru-RU"/>
        </w:rPr>
        <w:t>.</w:t>
      </w:r>
    </w:p>
    <w:p w:rsidR="00E26AFB" w:rsidRPr="0076706A" w:rsidRDefault="00121945" w:rsidP="00121945">
      <w:pPr>
        <w:spacing w:line="360" w:lineRule="auto"/>
        <w:ind w:firstLineChars="200" w:firstLine="562"/>
        <w:rPr>
          <w:rFonts w:ascii="Times New Roman" w:hAnsi="Times New Roman" w:cs="Times New Roman"/>
          <w:sz w:val="28"/>
          <w:szCs w:val="28"/>
          <w:lang w:val="ru-RU"/>
        </w:rPr>
      </w:pPr>
      <w:r w:rsidRPr="00121945">
        <w:rPr>
          <w:rFonts w:ascii="Times New Roman" w:hAnsi="Times New Roman" w:cs="Times New Roman"/>
          <w:b/>
          <w:sz w:val="28"/>
          <w:szCs w:val="28"/>
          <w:lang w:val="ru-RU"/>
        </w:rPr>
        <w:t>Эмпирическая база исследования</w:t>
      </w:r>
      <w:r>
        <w:rPr>
          <w:rFonts w:ascii="Times New Roman" w:hAnsi="Times New Roman" w:cs="Times New Roman"/>
          <w:sz w:val="28"/>
          <w:szCs w:val="28"/>
          <w:lang w:val="ru-RU"/>
        </w:rPr>
        <w:t xml:space="preserve"> – анализ данных социально-экономической статистики, полученных российскими и китайскими официальными государственными статистическими агентствами, а также материалы глубинного интервью с экспертами рынка недвижимости в России и Китае.</w:t>
      </w:r>
    </w:p>
    <w:p w:rsidR="00E26AFB" w:rsidRPr="00AB5D86" w:rsidRDefault="00E26AFB" w:rsidP="00853BB0">
      <w:pPr>
        <w:spacing w:line="360" w:lineRule="auto"/>
        <w:outlineLvl w:val="0"/>
        <w:rPr>
          <w:rFonts w:ascii="Times New Roman" w:hAnsi="Times New Roman" w:cs="Times New Roman"/>
          <w:b/>
          <w:bCs/>
          <w:sz w:val="28"/>
          <w:szCs w:val="28"/>
          <w:lang w:val="ru-RU"/>
        </w:rPr>
      </w:pPr>
      <w:bookmarkStart w:id="3" w:name="_Toc132120506"/>
      <w:r w:rsidRPr="00AB5D86">
        <w:rPr>
          <w:rFonts w:ascii="Times New Roman" w:hAnsi="Times New Roman" w:cs="Times New Roman"/>
          <w:b/>
          <w:bCs/>
          <w:sz w:val="28"/>
          <w:szCs w:val="28"/>
          <w:lang w:val="ru-RU"/>
        </w:rPr>
        <w:t xml:space="preserve">Глава 1. </w:t>
      </w:r>
      <w:r w:rsidR="004D17C3" w:rsidRPr="004D17C3">
        <w:rPr>
          <w:rFonts w:ascii="Times New Roman" w:hAnsi="Times New Roman" w:cs="Times New Roman"/>
          <w:b/>
          <w:bCs/>
          <w:sz w:val="28"/>
          <w:szCs w:val="28"/>
          <w:lang w:val="ru-RU"/>
        </w:rPr>
        <w:t xml:space="preserve">Особенности формирования индустрии и рынка недвижимости в России и Китае: социальные аспекты </w:t>
      </w:r>
      <w:bookmarkEnd w:id="3"/>
    </w:p>
    <w:p w:rsidR="00E26AFB" w:rsidRPr="006A3D8D" w:rsidRDefault="00565A35" w:rsidP="004675E2">
      <w:pPr>
        <w:spacing w:line="360" w:lineRule="auto"/>
        <w:ind w:firstLineChars="200" w:firstLine="560"/>
        <w:rPr>
          <w:rFonts w:ascii="Times New Roman" w:hAnsi="Times New Roman" w:cs="Times New Roman"/>
          <w:sz w:val="28"/>
          <w:szCs w:val="28"/>
          <w:lang w:val="ru-RU"/>
        </w:rPr>
      </w:pPr>
      <w:r>
        <w:rPr>
          <w:rFonts w:ascii="Times New Roman" w:hAnsi="Times New Roman" w:cs="Times New Roman"/>
          <w:sz w:val="28"/>
          <w:szCs w:val="28"/>
          <w:lang w:val="ru-RU"/>
        </w:rPr>
        <w:t>Индустрия</w:t>
      </w:r>
      <w:r w:rsidR="00E26AFB" w:rsidRPr="006A3D8D">
        <w:rPr>
          <w:rFonts w:ascii="Times New Roman" w:hAnsi="Times New Roman" w:cs="Times New Roman"/>
          <w:sz w:val="28"/>
          <w:szCs w:val="28"/>
          <w:lang w:val="ru-RU"/>
        </w:rPr>
        <w:t xml:space="preserve"> недвижимости является важной опорой в развитии российского и китайского рынков и способствует поддержанию стабильности рынка. Влияние сектора недвижимости на развитие российского и китайского рынков рассматривается ниже по следующим направлениям.</w:t>
      </w:r>
    </w:p>
    <w:p w:rsidR="00E26AFB" w:rsidRPr="006A3D8D" w:rsidRDefault="00E26AFB" w:rsidP="004675E2">
      <w:pPr>
        <w:spacing w:line="360" w:lineRule="auto"/>
        <w:ind w:firstLineChars="200" w:firstLine="560"/>
        <w:rPr>
          <w:rFonts w:ascii="Times New Roman" w:hAnsi="Times New Roman" w:cs="Times New Roman"/>
          <w:sz w:val="28"/>
          <w:szCs w:val="28"/>
          <w:lang w:val="ru-RU"/>
        </w:rPr>
      </w:pPr>
      <w:r w:rsidRPr="004B6DF6">
        <w:rPr>
          <w:rFonts w:ascii="Times New Roman" w:hAnsi="Times New Roman" w:cs="Times New Roman"/>
          <w:sz w:val="28"/>
          <w:szCs w:val="28"/>
          <w:lang w:val="ru-RU"/>
        </w:rPr>
        <w:lastRenderedPageBreak/>
        <w:t>1</w:t>
      </w:r>
      <w:r w:rsidRPr="006A3D8D">
        <w:rPr>
          <w:rFonts w:ascii="Times New Roman" w:hAnsi="Times New Roman" w:cs="Times New Roman"/>
          <w:sz w:val="28"/>
          <w:szCs w:val="28"/>
          <w:lang w:val="ru-RU"/>
        </w:rPr>
        <w:t>. Размер рынка и рост сектора недвижимости</w:t>
      </w:r>
    </w:p>
    <w:p w:rsidR="00E26AFB" w:rsidRPr="006A3D8D" w:rsidRDefault="00E26AFB" w:rsidP="004675E2">
      <w:pPr>
        <w:spacing w:line="360" w:lineRule="auto"/>
        <w:ind w:firstLineChars="200" w:firstLine="560"/>
        <w:rPr>
          <w:rFonts w:ascii="Times New Roman" w:hAnsi="Times New Roman" w:cs="Times New Roman"/>
          <w:sz w:val="28"/>
          <w:szCs w:val="28"/>
          <w:lang w:val="ru-RU"/>
        </w:rPr>
      </w:pPr>
      <w:r w:rsidRPr="006A3D8D">
        <w:rPr>
          <w:rFonts w:ascii="Times New Roman" w:hAnsi="Times New Roman" w:cs="Times New Roman"/>
          <w:sz w:val="28"/>
          <w:szCs w:val="28"/>
          <w:lang w:val="ru-RU"/>
        </w:rPr>
        <w:t>Сектор недвижимости является важной частью российского и китайского рынка, а его размер и рост также оказывают значительное влияние на развитие рынка. В Китае сектор недвижимости является крупным рынком, и, по данным Национального бюро статистики Китая, объем продаж в секторе недвижимости в Китае в 2019 году превысил 15 трлн. юаней, увеличившись на 7,7% по сравнению с прошлым годом. Сектор недвижимости является крупным, и его доля на рынке относительно велика, что оказывает положительное влияние на развитие и стабильность рынка. Рынок недвижимости также является важным рынком в России, где размер рынка недвижимости превысил 13 трлн. рублей в 2019 году, увеличившись на 4,7% в годовом исчислении</w:t>
      </w:r>
      <w:r w:rsidR="00E34146">
        <w:rPr>
          <w:rStyle w:val="ab"/>
          <w:rFonts w:ascii="Times New Roman" w:hAnsi="Times New Roman" w:cs="Times New Roman"/>
          <w:color w:val="1A1A1A"/>
          <w:sz w:val="28"/>
          <w:szCs w:val="28"/>
          <w:shd w:val="clear" w:color="auto" w:fill="FFFFFF"/>
          <w:lang w:val="ru-RU"/>
        </w:rPr>
        <w:footnoteReference w:customMarkFollows="1" w:id="1"/>
        <w:t>1</w:t>
      </w:r>
      <w:r w:rsidRPr="006A3D8D">
        <w:rPr>
          <w:rFonts w:ascii="Times New Roman" w:hAnsi="Times New Roman" w:cs="Times New Roman"/>
          <w:sz w:val="28"/>
          <w:szCs w:val="28"/>
          <w:lang w:val="ru-RU"/>
        </w:rPr>
        <w:t>.</w:t>
      </w:r>
    </w:p>
    <w:p w:rsidR="00E26AFB" w:rsidRPr="006A3D8D" w:rsidRDefault="00E26AFB" w:rsidP="004675E2">
      <w:pPr>
        <w:spacing w:line="360" w:lineRule="auto"/>
        <w:ind w:firstLineChars="200" w:firstLine="560"/>
        <w:rPr>
          <w:rFonts w:ascii="Times New Roman" w:hAnsi="Times New Roman" w:cs="Times New Roman"/>
          <w:sz w:val="28"/>
          <w:szCs w:val="28"/>
          <w:lang w:val="ru-RU"/>
        </w:rPr>
      </w:pPr>
      <w:r w:rsidRPr="004B6DF6">
        <w:rPr>
          <w:rFonts w:ascii="Times New Roman" w:hAnsi="Times New Roman" w:cs="Times New Roman"/>
          <w:sz w:val="28"/>
          <w:szCs w:val="28"/>
          <w:lang w:val="ru-RU"/>
        </w:rPr>
        <w:t>2</w:t>
      </w:r>
      <w:r w:rsidRPr="006A3D8D">
        <w:rPr>
          <w:rFonts w:ascii="Times New Roman" w:hAnsi="Times New Roman" w:cs="Times New Roman"/>
          <w:sz w:val="28"/>
          <w:szCs w:val="28"/>
          <w:lang w:val="ru-RU"/>
        </w:rPr>
        <w:t>. Вклад индустрии недвижимости в другие отрасли промышленности</w:t>
      </w:r>
    </w:p>
    <w:p w:rsidR="00E26AFB" w:rsidRDefault="00E26AFB" w:rsidP="004675E2">
      <w:pPr>
        <w:spacing w:line="360" w:lineRule="auto"/>
        <w:ind w:firstLineChars="200" w:firstLine="560"/>
        <w:rPr>
          <w:rFonts w:ascii="Times New Roman" w:hAnsi="Times New Roman" w:cs="Times New Roman"/>
          <w:sz w:val="28"/>
          <w:szCs w:val="28"/>
          <w:lang w:val="ru-RU"/>
        </w:rPr>
      </w:pPr>
      <w:r w:rsidRPr="006A3D8D">
        <w:rPr>
          <w:rFonts w:ascii="Times New Roman" w:hAnsi="Times New Roman" w:cs="Times New Roman"/>
          <w:sz w:val="28"/>
          <w:szCs w:val="28"/>
          <w:lang w:val="ru-RU"/>
        </w:rPr>
        <w:t xml:space="preserve">Развитие отрасли недвижимости не только способствует развитию собственной отрасли, но и оказывает стимулирующее воздействие на развитие других отраслей. В Китае развитие сектора недвижимости привело к развитию промышленности строительных </w:t>
      </w:r>
      <w:r w:rsidRPr="006A3D8D">
        <w:rPr>
          <w:rFonts w:ascii="Times New Roman" w:hAnsi="Times New Roman" w:cs="Times New Roman"/>
          <w:sz w:val="28"/>
          <w:szCs w:val="28"/>
          <w:lang w:val="ru-RU"/>
        </w:rPr>
        <w:lastRenderedPageBreak/>
        <w:t>материалов, мебели и отделки, что оказало положительное влияние на увеличение занятости, экономический рост и повышение уровня потребительского спроса. В России развитие сектора недвижимости также способствовало развитию смежных отраслей, т</w:t>
      </w:r>
      <w:r w:rsidR="00565A35">
        <w:rPr>
          <w:rFonts w:ascii="Times New Roman" w:hAnsi="Times New Roman" w:cs="Times New Roman"/>
          <w:sz w:val="28"/>
          <w:szCs w:val="28"/>
          <w:lang w:val="ru-RU"/>
        </w:rPr>
        <w:t>аких как строительство и ремонт</w:t>
      </w:r>
      <w:r w:rsidRPr="006A3D8D">
        <w:rPr>
          <w:rFonts w:ascii="Times New Roman" w:hAnsi="Times New Roman" w:cs="Times New Roman"/>
          <w:sz w:val="28"/>
          <w:szCs w:val="28"/>
          <w:lang w:val="ru-RU"/>
        </w:rPr>
        <w:t>, а также развитию секторов финансирования и страхования недвижимости.</w:t>
      </w:r>
    </w:p>
    <w:p w:rsidR="00E26AFB" w:rsidRDefault="00E26AFB" w:rsidP="004675E2">
      <w:pPr>
        <w:spacing w:line="360" w:lineRule="auto"/>
        <w:ind w:firstLineChars="200" w:firstLine="560"/>
        <w:rPr>
          <w:rFonts w:ascii="Times New Roman" w:hAnsi="Times New Roman" w:cs="Times New Roman"/>
          <w:sz w:val="28"/>
          <w:szCs w:val="28"/>
          <w:lang w:val="ru-RU"/>
        </w:rPr>
      </w:pPr>
      <w:r w:rsidRPr="005D532F">
        <w:rPr>
          <w:rFonts w:ascii="Times New Roman" w:hAnsi="Times New Roman" w:cs="Times New Roman"/>
          <w:sz w:val="28"/>
          <w:szCs w:val="28"/>
          <w:lang w:val="ru-RU"/>
        </w:rPr>
        <w:t>3</w:t>
      </w:r>
      <w:r w:rsidRPr="006A3D8D">
        <w:rPr>
          <w:rFonts w:ascii="Times New Roman" w:hAnsi="Times New Roman" w:cs="Times New Roman"/>
          <w:sz w:val="28"/>
          <w:szCs w:val="28"/>
          <w:lang w:val="ru-RU"/>
        </w:rPr>
        <w:t>. Влияние сектора недвижимости на урбанизацию</w:t>
      </w:r>
    </w:p>
    <w:p w:rsidR="00E26AFB" w:rsidRPr="006A3D8D" w:rsidRDefault="00E26AFB" w:rsidP="004675E2">
      <w:pPr>
        <w:spacing w:line="360" w:lineRule="auto"/>
        <w:ind w:firstLineChars="200" w:firstLine="560"/>
        <w:rPr>
          <w:rFonts w:ascii="Times New Roman" w:hAnsi="Times New Roman" w:cs="Times New Roman"/>
          <w:sz w:val="28"/>
          <w:szCs w:val="28"/>
          <w:lang w:val="ru-RU"/>
        </w:rPr>
      </w:pPr>
      <w:r w:rsidRPr="006A3D8D">
        <w:rPr>
          <w:rFonts w:ascii="Times New Roman" w:hAnsi="Times New Roman" w:cs="Times New Roman"/>
          <w:sz w:val="28"/>
          <w:szCs w:val="28"/>
          <w:lang w:val="ru-RU"/>
        </w:rPr>
        <w:t>Поскольку урбанизация продолжает прогрессировать, влияние сектора недвижимости на урбанизацию становится все более важным. В Китае развитие урбанизации породило большой спрос на городское жилье, и развитие сектора недвижимости удовлетворило этот спрос. В то же время сектор недвижимости также внес свой вклад в развитие урбанизации, поскольку строительство городов невозможно без развития сектора недвижимости. В России сектор недвижимости также вносит важный вклад в развитие урбанизации по мере ее ускорения.</w:t>
      </w:r>
    </w:p>
    <w:p w:rsidR="00E26AFB" w:rsidRPr="006A3D8D" w:rsidRDefault="00E26AFB" w:rsidP="004675E2">
      <w:pPr>
        <w:spacing w:line="360" w:lineRule="auto"/>
        <w:ind w:firstLineChars="200" w:firstLine="560"/>
        <w:rPr>
          <w:rFonts w:ascii="Times New Roman" w:hAnsi="Times New Roman" w:cs="Times New Roman"/>
          <w:sz w:val="28"/>
          <w:szCs w:val="28"/>
          <w:lang w:val="ru-RU"/>
        </w:rPr>
      </w:pPr>
      <w:r w:rsidRPr="006A3D8D">
        <w:rPr>
          <w:rFonts w:ascii="Times New Roman" w:hAnsi="Times New Roman" w:cs="Times New Roman"/>
          <w:sz w:val="28"/>
          <w:szCs w:val="28"/>
          <w:lang w:val="ru-RU"/>
        </w:rPr>
        <w:t xml:space="preserve">Российский и китайский рынки недвижимости превратились в крупное глобальное место для значительных инвестиций и торговой деятельности. Развитие этих рынков продвигалось и облегчалось с точки зрения двусторонней торговли между Россией и Китаем и поддерживало развитие каждой страны. С макро-перспективы развитие российско-китайского рынка недвижимости стало важным </w:t>
      </w:r>
      <w:r w:rsidRPr="006A3D8D">
        <w:rPr>
          <w:rFonts w:ascii="Times New Roman" w:hAnsi="Times New Roman" w:cs="Times New Roman"/>
          <w:sz w:val="28"/>
          <w:szCs w:val="28"/>
          <w:lang w:val="ru-RU"/>
        </w:rPr>
        <w:lastRenderedPageBreak/>
        <w:t>видом финансовой и экономической деятельности, который сыграл важную роль в содействии экономическому росту в России и Китае. Кроме того, развитие российско-китайского рынка недвижимости также будет способствовать инвестиционному сотрудничеству между Россией и Китаем и стимулировать развитие местной экономики. Таким образом, развитие китайско-российского рынка недвижимости имеет большое значение и важность для продвижения двусторонней торговли между Китаем и Россией, а также стимулирования экономического роста и сотрудничества между Китаем и Россией. Оно может способствовать экономическому взаимодействию между двумя странами и положительно влияет на будущее развитие.</w:t>
      </w:r>
    </w:p>
    <w:p w:rsidR="00E26AFB" w:rsidRPr="006A3D8D" w:rsidRDefault="00E26AFB" w:rsidP="004675E2">
      <w:pPr>
        <w:spacing w:line="360" w:lineRule="auto"/>
        <w:ind w:firstLineChars="200" w:firstLine="560"/>
        <w:rPr>
          <w:rFonts w:ascii="Times New Roman" w:hAnsi="Times New Roman" w:cs="Times New Roman"/>
          <w:sz w:val="28"/>
          <w:szCs w:val="28"/>
          <w:lang w:val="ru-RU"/>
        </w:rPr>
      </w:pPr>
      <w:r w:rsidRPr="006A3D8D">
        <w:rPr>
          <w:rFonts w:ascii="Times New Roman" w:hAnsi="Times New Roman" w:cs="Times New Roman"/>
          <w:sz w:val="28"/>
          <w:szCs w:val="28"/>
          <w:lang w:val="ru-RU"/>
        </w:rPr>
        <w:t>Из приведенного выше анализа видно, что китайско-российский рынок оказывает значительное влияние на развитие отрасли недвижимости. Экономическое развитие и увеличение инвестиционной лихорадки, а также улучшение условий государственной политики привнесли новые возможности в отрасль недвижимости. В будущем развитие российского и китайского рынков будет продолжать способствовать развитию отрасли недвижимости, принося больше инвестиционных возможностей и создавая большую ценность для инвесторов.</w:t>
      </w:r>
    </w:p>
    <w:p w:rsidR="00565A35" w:rsidRDefault="00565A35" w:rsidP="00853BB0">
      <w:pPr>
        <w:spacing w:line="360" w:lineRule="auto"/>
        <w:outlineLvl w:val="1"/>
        <w:rPr>
          <w:rFonts w:ascii="Times New Roman" w:hAnsi="Times New Roman" w:cs="Times New Roman"/>
          <w:b/>
          <w:bCs/>
          <w:sz w:val="28"/>
          <w:szCs w:val="28"/>
          <w:lang w:val="ru-RU"/>
        </w:rPr>
      </w:pPr>
      <w:bookmarkStart w:id="4" w:name="_Toc132120507"/>
    </w:p>
    <w:p w:rsidR="00E26AFB" w:rsidRPr="00AB5D86" w:rsidRDefault="00E26AFB" w:rsidP="00853BB0">
      <w:pPr>
        <w:spacing w:line="360" w:lineRule="auto"/>
        <w:outlineLvl w:val="1"/>
        <w:rPr>
          <w:rFonts w:ascii="Times New Roman" w:hAnsi="Times New Roman" w:cs="Times New Roman"/>
          <w:b/>
          <w:bCs/>
          <w:sz w:val="28"/>
          <w:szCs w:val="28"/>
          <w:lang w:val="ru-RU"/>
        </w:rPr>
      </w:pPr>
      <w:r w:rsidRPr="00AB5D86">
        <w:rPr>
          <w:rFonts w:ascii="Times New Roman" w:hAnsi="Times New Roman" w:cs="Times New Roman"/>
          <w:b/>
          <w:bCs/>
          <w:sz w:val="28"/>
          <w:szCs w:val="28"/>
          <w:lang w:val="ru-RU"/>
        </w:rPr>
        <w:lastRenderedPageBreak/>
        <w:t xml:space="preserve">1.1. </w:t>
      </w:r>
      <w:r w:rsidR="004D17C3">
        <w:rPr>
          <w:rFonts w:ascii="Times New Roman" w:hAnsi="Times New Roman" w:cs="Times New Roman"/>
          <w:b/>
          <w:bCs/>
          <w:sz w:val="28"/>
          <w:szCs w:val="28"/>
          <w:lang w:val="ru-RU"/>
        </w:rPr>
        <w:t xml:space="preserve"> </w:t>
      </w:r>
      <w:r w:rsidR="004D17C3" w:rsidRPr="004D17C3">
        <w:rPr>
          <w:rFonts w:ascii="Times New Roman" w:hAnsi="Times New Roman" w:cs="Times New Roman"/>
          <w:b/>
          <w:bCs/>
          <w:sz w:val="28"/>
          <w:szCs w:val="28"/>
          <w:lang w:val="ru-RU"/>
        </w:rPr>
        <w:t>Индустрия</w:t>
      </w:r>
      <w:r w:rsidRPr="00853BB0">
        <w:rPr>
          <w:rFonts w:ascii="Times New Roman" w:hAnsi="Times New Roman" w:cs="Times New Roman"/>
          <w:b/>
          <w:bCs/>
          <w:sz w:val="28"/>
          <w:szCs w:val="28"/>
          <w:lang w:val="ru-RU"/>
        </w:rPr>
        <w:t xml:space="preserve"> </w:t>
      </w:r>
      <w:r w:rsidR="004D17C3">
        <w:rPr>
          <w:rFonts w:ascii="Times New Roman" w:hAnsi="Times New Roman" w:cs="Times New Roman"/>
          <w:b/>
          <w:bCs/>
          <w:sz w:val="28"/>
          <w:szCs w:val="28"/>
          <w:lang w:val="ru-RU"/>
        </w:rPr>
        <w:t>и рынок недвижимости имею</w:t>
      </w:r>
      <w:r w:rsidRPr="00853BB0">
        <w:rPr>
          <w:rFonts w:ascii="Times New Roman" w:hAnsi="Times New Roman" w:cs="Times New Roman"/>
          <w:b/>
          <w:bCs/>
          <w:sz w:val="28"/>
          <w:szCs w:val="28"/>
          <w:lang w:val="ru-RU"/>
        </w:rPr>
        <w:t>т решающее значение</w:t>
      </w:r>
      <w:bookmarkEnd w:id="4"/>
      <w:r w:rsidR="004D17C3">
        <w:rPr>
          <w:rFonts w:ascii="Times New Roman" w:hAnsi="Times New Roman" w:cs="Times New Roman"/>
          <w:b/>
          <w:bCs/>
          <w:sz w:val="28"/>
          <w:szCs w:val="28"/>
          <w:lang w:val="ru-RU"/>
        </w:rPr>
        <w:t xml:space="preserve"> для социального развития</w:t>
      </w:r>
      <w:r w:rsidRPr="00853BB0">
        <w:rPr>
          <w:rFonts w:ascii="Times New Roman" w:hAnsi="Times New Roman" w:cs="Times New Roman"/>
          <w:b/>
          <w:bCs/>
          <w:sz w:val="28"/>
          <w:szCs w:val="28"/>
          <w:lang w:val="ru-RU"/>
        </w:rPr>
        <w:t xml:space="preserve"> </w:t>
      </w:r>
    </w:p>
    <w:p w:rsidR="00E26AFB" w:rsidRDefault="00E26AFB" w:rsidP="004675E2">
      <w:pPr>
        <w:spacing w:line="360" w:lineRule="auto"/>
        <w:ind w:firstLineChars="200" w:firstLine="560"/>
        <w:rPr>
          <w:rFonts w:ascii="Times New Roman" w:hAnsi="Times New Roman" w:cs="Times New Roman"/>
          <w:sz w:val="28"/>
          <w:szCs w:val="28"/>
          <w:lang w:val="ru-RU"/>
        </w:rPr>
      </w:pPr>
      <w:r w:rsidRPr="006A3D8D">
        <w:rPr>
          <w:rFonts w:ascii="Times New Roman" w:hAnsi="Times New Roman" w:cs="Times New Roman"/>
          <w:sz w:val="28"/>
          <w:szCs w:val="28"/>
          <w:lang w:val="ru-RU"/>
        </w:rPr>
        <w:t>Сектор недвижимости - это очень важный сектор экономики, который играет важную роль во всем мире</w:t>
      </w:r>
      <w:r w:rsidR="00AA6C09">
        <w:rPr>
          <w:rStyle w:val="ab"/>
          <w:rFonts w:ascii="Times New Roman" w:hAnsi="Times New Roman" w:cs="Times New Roman"/>
          <w:sz w:val="28"/>
          <w:szCs w:val="28"/>
          <w:lang w:val="ru-RU"/>
        </w:rPr>
        <w:footnoteReference w:customMarkFollows="1" w:id="2"/>
        <w:t>2</w:t>
      </w:r>
      <w:proofErr w:type="gramStart"/>
      <w:r w:rsidRPr="006A3D8D">
        <w:rPr>
          <w:rFonts w:ascii="Times New Roman" w:hAnsi="Times New Roman" w:cs="Times New Roman"/>
          <w:sz w:val="28"/>
          <w:szCs w:val="28"/>
          <w:lang w:val="ru-RU"/>
        </w:rPr>
        <w:t xml:space="preserve"> .</w:t>
      </w:r>
      <w:proofErr w:type="gramEnd"/>
      <w:r w:rsidRPr="006A3D8D">
        <w:rPr>
          <w:rFonts w:ascii="Times New Roman" w:hAnsi="Times New Roman" w:cs="Times New Roman"/>
          <w:sz w:val="28"/>
          <w:szCs w:val="28"/>
          <w:lang w:val="ru-RU"/>
        </w:rPr>
        <w:t xml:space="preserve"> Ниже перечислены </w:t>
      </w:r>
    </w:p>
    <w:p w:rsidR="00E26AFB" w:rsidRPr="006A3D8D" w:rsidRDefault="00E26AFB" w:rsidP="004675E2">
      <w:pPr>
        <w:spacing w:line="360" w:lineRule="auto"/>
        <w:rPr>
          <w:rFonts w:ascii="Times New Roman" w:hAnsi="Times New Roman" w:cs="Times New Roman"/>
          <w:color w:val="1A1A1A"/>
          <w:sz w:val="28"/>
          <w:szCs w:val="28"/>
          <w:lang w:val="ru-RU"/>
        </w:rPr>
      </w:pPr>
      <w:r w:rsidRPr="006A3D8D">
        <w:rPr>
          <w:rFonts w:ascii="Times New Roman" w:hAnsi="Times New Roman" w:cs="Times New Roman"/>
          <w:sz w:val="28"/>
          <w:szCs w:val="28"/>
          <w:lang w:val="ru-RU"/>
        </w:rPr>
        <w:t>некоторые причины, по которым сектор недвижимости так важен с разных точек зрения.</w:t>
      </w:r>
    </w:p>
    <w:p w:rsidR="008F3D37" w:rsidRPr="00E34146" w:rsidRDefault="00AB4024" w:rsidP="00E34146">
      <w:pPr>
        <w:spacing w:line="360" w:lineRule="auto"/>
        <w:ind w:firstLineChars="200" w:firstLine="560"/>
        <w:rPr>
          <w:rFonts w:ascii="Times New Roman" w:hAnsi="Times New Roman" w:cs="Times New Roman"/>
          <w:sz w:val="28"/>
          <w:szCs w:val="28"/>
          <w:lang w:val="ru-RU"/>
        </w:rPr>
      </w:pPr>
      <w:r>
        <w:rPr>
          <w:rFonts w:ascii="Times New Roman" w:hAnsi="Times New Roman" w:cs="Times New Roman"/>
          <w:sz w:val="28"/>
          <w:szCs w:val="28"/>
          <w:lang w:val="ru-RU"/>
        </w:rPr>
        <w:t>1. Э</w:t>
      </w:r>
      <w:r w:rsidR="00E26AFB" w:rsidRPr="006A3D8D">
        <w:rPr>
          <w:rFonts w:ascii="Times New Roman" w:hAnsi="Times New Roman" w:cs="Times New Roman"/>
          <w:sz w:val="28"/>
          <w:szCs w:val="28"/>
          <w:lang w:val="ru-RU"/>
        </w:rPr>
        <w:t>кономическое развитие</w:t>
      </w:r>
    </w:p>
    <w:p w:rsidR="00E26AFB" w:rsidRDefault="00E26AFB" w:rsidP="004675E2">
      <w:pPr>
        <w:spacing w:line="360" w:lineRule="auto"/>
        <w:ind w:firstLineChars="200" w:firstLine="560"/>
        <w:rPr>
          <w:rFonts w:ascii="Times New Roman" w:hAnsi="Times New Roman" w:cs="Times New Roman"/>
          <w:sz w:val="28"/>
          <w:szCs w:val="28"/>
          <w:lang w:val="ru-RU"/>
        </w:rPr>
      </w:pPr>
      <w:r w:rsidRPr="006A3D8D">
        <w:rPr>
          <w:rFonts w:ascii="Times New Roman" w:hAnsi="Times New Roman" w:cs="Times New Roman"/>
          <w:sz w:val="28"/>
          <w:szCs w:val="28"/>
          <w:lang w:val="ru-RU"/>
        </w:rPr>
        <w:t xml:space="preserve">Сектор недвижимости является важным фактором экономического роста, который включает в себя ряд аспектов, таких как строительство и недвижимость. Рост сектора недвижимости не только принес стране большое количество рабочих мест, но и создал множество новых предприятий и отраслей. Например, застройщики недвижимости, строительные компании, брокеры по недвижимости, службы уборки помещений, производители мебели и т.д. - все это отрасли, которые возникли благодаря сектору недвижимости. В то же время сектор недвижимости является важным каналом для стимулирования внутреннего спроса. Благодаря развитию сектора недвижимости можно стимулировать ряд видов экономической деятельности, таких как потребление и увеличение инвестиций, что важно для сбалансированного развития макроэкономики страны. </w:t>
      </w:r>
    </w:p>
    <w:p w:rsidR="00E26AFB" w:rsidRPr="006A3D8D" w:rsidRDefault="00E26AFB" w:rsidP="004675E2">
      <w:pPr>
        <w:spacing w:line="360" w:lineRule="auto"/>
        <w:rPr>
          <w:rFonts w:ascii="Times New Roman" w:hAnsi="Times New Roman" w:cs="Times New Roman"/>
          <w:sz w:val="28"/>
          <w:szCs w:val="28"/>
          <w:lang w:val="ru-RU"/>
        </w:rPr>
      </w:pPr>
      <w:r w:rsidRPr="006A3D8D">
        <w:rPr>
          <w:rFonts w:ascii="Times New Roman" w:hAnsi="Times New Roman" w:cs="Times New Roman"/>
          <w:sz w:val="28"/>
          <w:szCs w:val="28"/>
          <w:lang w:val="ru-RU"/>
        </w:rPr>
        <w:lastRenderedPageBreak/>
        <w:t>Таким образом, развитие сектора недвижимости может способствовать развитию всей национальной экономики</w:t>
      </w:r>
      <w:r w:rsidR="00AA6C09">
        <w:rPr>
          <w:rStyle w:val="ab"/>
          <w:rFonts w:ascii="Times New Roman" w:hAnsi="Times New Roman" w:cs="Times New Roman"/>
          <w:sz w:val="28"/>
          <w:szCs w:val="28"/>
          <w:lang w:val="ru-RU"/>
        </w:rPr>
        <w:footnoteReference w:customMarkFollows="1" w:id="3"/>
        <w:t>3</w:t>
      </w:r>
      <w:r w:rsidRPr="006A3D8D">
        <w:rPr>
          <w:rFonts w:ascii="Times New Roman" w:hAnsi="Times New Roman" w:cs="Times New Roman"/>
          <w:sz w:val="28"/>
          <w:szCs w:val="28"/>
          <w:lang w:val="ru-RU"/>
        </w:rPr>
        <w:t>.</w:t>
      </w:r>
    </w:p>
    <w:p w:rsidR="00E26AFB" w:rsidRDefault="00E26AFB" w:rsidP="004675E2">
      <w:pPr>
        <w:spacing w:line="360" w:lineRule="auto"/>
        <w:ind w:firstLineChars="200" w:firstLine="560"/>
        <w:rPr>
          <w:rFonts w:ascii="Times New Roman" w:hAnsi="Times New Roman" w:cs="Times New Roman"/>
          <w:sz w:val="28"/>
          <w:szCs w:val="28"/>
          <w:lang w:val="ru-RU"/>
        </w:rPr>
      </w:pPr>
      <w:r w:rsidRPr="006A3D8D">
        <w:rPr>
          <w:rFonts w:ascii="Times New Roman" w:hAnsi="Times New Roman" w:cs="Times New Roman"/>
          <w:sz w:val="28"/>
          <w:szCs w:val="28"/>
          <w:lang w:val="ru-RU"/>
        </w:rPr>
        <w:t>2. Развитие строительной отрасли</w:t>
      </w:r>
    </w:p>
    <w:p w:rsidR="00E26AFB" w:rsidRPr="006A3D8D" w:rsidRDefault="00E26AFB" w:rsidP="00AA6C09">
      <w:pPr>
        <w:spacing w:line="360" w:lineRule="auto"/>
        <w:ind w:firstLineChars="300" w:firstLine="840"/>
        <w:rPr>
          <w:rFonts w:ascii="Times New Roman" w:hAnsi="Times New Roman" w:cs="Times New Roman"/>
          <w:sz w:val="28"/>
          <w:szCs w:val="28"/>
          <w:lang w:val="ru-RU"/>
        </w:rPr>
      </w:pPr>
      <w:r w:rsidRPr="006A3D8D">
        <w:rPr>
          <w:rFonts w:ascii="Times New Roman" w:hAnsi="Times New Roman" w:cs="Times New Roman"/>
          <w:sz w:val="28"/>
          <w:szCs w:val="28"/>
          <w:lang w:val="ru-RU"/>
        </w:rPr>
        <w:t>Индустрия недвижимости неотделима от строительной отрасли. Застройщики недвижимости нуждаются в строительных компаниях для возведения домов и зданий. При этом строительная отрасль получает широкие возможности для стимулирования экономического роста и создания рабочих мест. Развитие строительной отрасли, в свою очередь, способствует развитию индустрии недвижимости, поскольку она предлагает более высокое качество строительства и более привлекательный дизайн.</w:t>
      </w:r>
    </w:p>
    <w:p w:rsidR="00E26AFB" w:rsidRDefault="00E26AFB" w:rsidP="004675E2">
      <w:pPr>
        <w:spacing w:line="360" w:lineRule="auto"/>
        <w:ind w:firstLineChars="200" w:firstLine="420"/>
        <w:rPr>
          <w:rFonts w:ascii="Times New Roman" w:hAnsi="Times New Roman" w:cs="Times New Roman"/>
        </w:rPr>
      </w:pPr>
      <w:r w:rsidRPr="00A67BB1">
        <w:rPr>
          <w:rFonts w:ascii="Times New Roman" w:hAnsi="Times New Roman" w:cs="Times New Roman"/>
          <w:noProof/>
          <w:lang w:val="ru-RU"/>
        </w:rPr>
        <w:drawing>
          <wp:inline distT="0" distB="0" distL="0" distR="0">
            <wp:extent cx="5262971" cy="3141421"/>
            <wp:effectExtent l="0" t="0" r="0" b="0"/>
            <wp:docPr id="10" name="图片 10" descr="图表, 条形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图表, 条形图&#10;&#10;描述已自动生成"/>
                    <pic:cNvPicPr/>
                  </pic:nvPicPr>
                  <pic:blipFill>
                    <a:blip r:embed="rId11" cstate="print"/>
                    <a:stretch>
                      <a:fillRect/>
                    </a:stretch>
                  </pic:blipFill>
                  <pic:spPr>
                    <a:xfrm>
                      <a:off x="0" y="0"/>
                      <a:ext cx="5378519" cy="3210391"/>
                    </a:xfrm>
                    <a:prstGeom prst="rect">
                      <a:avLst/>
                    </a:prstGeom>
                  </pic:spPr>
                </pic:pic>
              </a:graphicData>
            </a:graphic>
          </wp:inline>
        </w:drawing>
      </w:r>
    </w:p>
    <w:p w:rsidR="00E26AFB" w:rsidRPr="00AB7BF3" w:rsidRDefault="00E26AFB" w:rsidP="004675E2">
      <w:pPr>
        <w:spacing w:line="360" w:lineRule="auto"/>
        <w:ind w:firstLineChars="200" w:firstLine="480"/>
        <w:jc w:val="center"/>
        <w:rPr>
          <w:rFonts w:ascii="Times New Roman" w:hAnsi="Times New Roman" w:cs="Times New Roman"/>
          <w:iCs/>
          <w:sz w:val="24"/>
          <w:lang w:val="ru-RU"/>
        </w:rPr>
      </w:pPr>
      <w:r w:rsidRPr="00AB7BF3">
        <w:rPr>
          <w:rFonts w:ascii="Times New Roman" w:eastAsia="Times New Roman" w:hAnsi="Times New Roman" w:cs="Times New Roman"/>
          <w:i/>
          <w:color w:val="000000"/>
          <w:sz w:val="24"/>
          <w:lang w:val="ru-RU"/>
        </w:rPr>
        <w:lastRenderedPageBreak/>
        <w:t xml:space="preserve">Источник: [Электронный ресурс].  </w:t>
      </w:r>
      <w:r w:rsidRPr="00AB7BF3">
        <w:rPr>
          <w:rFonts w:ascii="Times New Roman" w:eastAsia="Times New Roman" w:hAnsi="Times New Roman" w:cs="Times New Roman"/>
          <w:iCs/>
          <w:color w:val="000000"/>
          <w:sz w:val="24"/>
        </w:rPr>
        <w:t>URL</w:t>
      </w:r>
      <w:r w:rsidRPr="00AB7BF3">
        <w:rPr>
          <w:rFonts w:ascii="Times New Roman" w:eastAsia="Times New Roman" w:hAnsi="Times New Roman" w:cs="Times New Roman"/>
          <w:iCs/>
          <w:color w:val="000000"/>
          <w:sz w:val="24"/>
          <w:lang w:val="ru-RU"/>
        </w:rPr>
        <w:t xml:space="preserve">: https://ruxpert.ru/Статистика: Строительство_жилья_в_России </w:t>
      </w:r>
      <w:r w:rsidRPr="00AB7BF3">
        <w:rPr>
          <w:rFonts w:ascii="Times New Roman" w:hAnsi="Times New Roman" w:cs="Times New Roman"/>
          <w:sz w:val="24"/>
          <w:lang w:val="ru-RU"/>
        </w:rPr>
        <w:t>(дата обращения 3.03.2023)</w:t>
      </w:r>
    </w:p>
    <w:p w:rsidR="00E26AFB" w:rsidRPr="00AB7BF3" w:rsidRDefault="00E26AFB" w:rsidP="004675E2">
      <w:pPr>
        <w:spacing w:line="360" w:lineRule="auto"/>
        <w:rPr>
          <w:rFonts w:ascii="Times New Roman" w:hAnsi="Times New Roman" w:cs="Times New Roman"/>
          <w:sz w:val="24"/>
          <w:lang w:val="ru-RU"/>
        </w:rPr>
      </w:pPr>
      <w:r w:rsidRPr="00AB7BF3">
        <w:rPr>
          <w:rFonts w:ascii="Times New Roman" w:hAnsi="Times New Roman" w:cs="Times New Roman"/>
          <w:sz w:val="24"/>
          <w:lang w:val="ru-RU"/>
        </w:rPr>
        <w:t>Примечания по периодам:</w:t>
      </w:r>
    </w:p>
    <w:p w:rsidR="00E26AFB" w:rsidRPr="00AB7BF3" w:rsidRDefault="00E26AFB" w:rsidP="004675E2">
      <w:pPr>
        <w:spacing w:line="360" w:lineRule="auto"/>
        <w:rPr>
          <w:rFonts w:ascii="Times New Roman" w:hAnsi="Times New Roman" w:cs="Times New Roman"/>
          <w:sz w:val="24"/>
          <w:lang w:val="ru-RU"/>
        </w:rPr>
      </w:pPr>
      <w:r w:rsidRPr="00AB7BF3">
        <w:rPr>
          <w:rFonts w:ascii="Times New Roman" w:hAnsi="Times New Roman" w:cs="Times New Roman"/>
          <w:sz w:val="24"/>
          <w:lang w:val="ru-RU"/>
        </w:rPr>
        <w:t>1938-1941 - включен не весь 1941 год, а только первое полугодие;</w:t>
      </w:r>
    </w:p>
    <w:p w:rsidR="00E26AFB" w:rsidRPr="00AB7BF3" w:rsidRDefault="00E26AFB" w:rsidP="004675E2">
      <w:pPr>
        <w:spacing w:line="360" w:lineRule="auto"/>
        <w:rPr>
          <w:rFonts w:ascii="Times New Roman" w:hAnsi="Times New Roman" w:cs="Times New Roman"/>
          <w:sz w:val="24"/>
          <w:lang w:val="ru-RU"/>
        </w:rPr>
      </w:pPr>
      <w:r w:rsidRPr="00AB7BF3">
        <w:rPr>
          <w:rFonts w:ascii="Times New Roman" w:hAnsi="Times New Roman" w:cs="Times New Roman"/>
          <w:sz w:val="24"/>
          <w:lang w:val="ru-RU"/>
        </w:rPr>
        <w:t>1941-1945 - включен не весь 1941 год, а только второе полугодие;</w:t>
      </w:r>
    </w:p>
    <w:p w:rsidR="00E26AFB" w:rsidRPr="006A3D8D" w:rsidRDefault="00E26AFB" w:rsidP="004675E2">
      <w:pPr>
        <w:spacing w:line="360" w:lineRule="auto"/>
        <w:ind w:firstLineChars="200" w:firstLine="560"/>
        <w:rPr>
          <w:rFonts w:ascii="Times New Roman" w:hAnsi="Times New Roman" w:cs="Times New Roman"/>
          <w:sz w:val="28"/>
          <w:szCs w:val="28"/>
          <w:lang w:val="ru-RU"/>
        </w:rPr>
      </w:pPr>
      <w:r w:rsidRPr="006A3D8D">
        <w:rPr>
          <w:rFonts w:ascii="Times New Roman" w:hAnsi="Times New Roman" w:cs="Times New Roman"/>
          <w:sz w:val="28"/>
          <w:szCs w:val="28"/>
          <w:lang w:val="ru-RU"/>
        </w:rPr>
        <w:t>В 2021 г. на территории Российской Федерации за счет всех источников финансирования построено 1204,6 тыс. новых квартир общей площадью 92,6 млн.кв. мет. ров, что составило 112,7% к соответствующему периоду предыдущего года. Максимальный прирост темпов введенного жилья по сравнению с уровнем предыдуще го года за последние семь лет наблюдался в 2014 г. - на 18,2%, в 2015 г. ввод общей площади жилья увеличился всего на 1,4%, начиная с 2016 г. темп ы по строительству снизились на 6,0%, в 2017 г. - на 1,3%, в 2018 г. - на 4,5%.</w:t>
      </w:r>
    </w:p>
    <w:p w:rsidR="00E26AFB" w:rsidRPr="006A3D8D" w:rsidRDefault="00E26AFB" w:rsidP="004675E2">
      <w:pPr>
        <w:spacing w:line="360" w:lineRule="auto"/>
        <w:ind w:firstLineChars="200" w:firstLine="560"/>
        <w:rPr>
          <w:rFonts w:ascii="Times New Roman" w:hAnsi="Times New Roman" w:cs="Times New Roman"/>
          <w:sz w:val="28"/>
          <w:szCs w:val="28"/>
          <w:lang w:val="ru-RU"/>
        </w:rPr>
      </w:pPr>
      <w:r w:rsidRPr="006A3D8D">
        <w:rPr>
          <w:rFonts w:ascii="Times New Roman" w:hAnsi="Times New Roman" w:cs="Times New Roman"/>
          <w:sz w:val="28"/>
          <w:szCs w:val="28"/>
          <w:lang w:val="ru-RU"/>
        </w:rPr>
        <w:t>В 2019 г. ввод общей площади жилья увеличился на 6,2%, в 2020 г. - на 0,2%., в 2021 г. - на 12,7%. В расчете на 1000 человек ввод общей площади жилья вырос с 409 кв. Метров в 2010 г. до 635 кв. Метров в 2021 г., по сравнению с 2020 г. увеличился на 74 кв. метра. В жилищном фонде в 2021 г. в среднем на одного жителя приходилось 27,8 кв. Метров общей площади жилых помещений против 22,6 кв. Метров в 2010 г. В я нваре-ма нваре-мае 2022 г. введено 509,7 тыс. новых квартир общей площадью 44,5 млн.кв</w:t>
      </w:r>
      <w:proofErr w:type="gramStart"/>
      <w:r w:rsidRPr="006A3D8D">
        <w:rPr>
          <w:rFonts w:ascii="Times New Roman" w:hAnsi="Times New Roman" w:cs="Times New Roman"/>
          <w:sz w:val="28"/>
          <w:szCs w:val="28"/>
          <w:lang w:val="ru-RU"/>
        </w:rPr>
        <w:t>.м</w:t>
      </w:r>
      <w:proofErr w:type="gramEnd"/>
      <w:r w:rsidRPr="006A3D8D">
        <w:rPr>
          <w:rFonts w:ascii="Times New Roman" w:hAnsi="Times New Roman" w:cs="Times New Roman"/>
          <w:sz w:val="28"/>
          <w:szCs w:val="28"/>
          <w:lang w:val="ru-RU"/>
        </w:rPr>
        <w:t>етров, что составило 154,6% к январю-маю 2021г.</w:t>
      </w:r>
    </w:p>
    <w:p w:rsidR="00E26AFB" w:rsidRDefault="00E26AFB" w:rsidP="004675E2">
      <w:pPr>
        <w:spacing w:line="360" w:lineRule="auto"/>
        <w:rPr>
          <w:rFonts w:ascii="Times New Roman" w:hAnsi="Times New Roman" w:cs="Times New Roman"/>
          <w:lang w:val="ru-RU"/>
        </w:rPr>
      </w:pPr>
      <w:r w:rsidRPr="000B1F24">
        <w:rPr>
          <w:rFonts w:ascii="Times New Roman" w:hAnsi="Times New Roman" w:cs="Times New Roman"/>
          <w:lang w:val="ru-RU"/>
        </w:rPr>
        <w:t>Таблица. ДИНАМИКА ВВОДА В ДЕЙСТВИЕ ЖИЛЫХ ДОМОВ</w:t>
      </w:r>
    </w:p>
    <w:tbl>
      <w:tblPr>
        <w:tblStyle w:val="a8"/>
        <w:tblW w:w="10511" w:type="dxa"/>
        <w:tblInd w:w="-1107" w:type="dxa"/>
        <w:tblLook w:val="04A0"/>
      </w:tblPr>
      <w:tblGrid>
        <w:gridCol w:w="1660"/>
        <w:gridCol w:w="756"/>
        <w:gridCol w:w="756"/>
        <w:gridCol w:w="756"/>
        <w:gridCol w:w="756"/>
        <w:gridCol w:w="756"/>
        <w:gridCol w:w="756"/>
        <w:gridCol w:w="756"/>
        <w:gridCol w:w="756"/>
        <w:gridCol w:w="756"/>
        <w:gridCol w:w="756"/>
        <w:gridCol w:w="1291"/>
      </w:tblGrid>
      <w:tr w:rsidR="00E26AFB" w:rsidTr="00C879A2">
        <w:tc>
          <w:tcPr>
            <w:tcW w:w="1660" w:type="dxa"/>
          </w:tcPr>
          <w:p w:rsidR="00E26AFB" w:rsidRDefault="00E26AFB" w:rsidP="004675E2">
            <w:pPr>
              <w:spacing w:line="360" w:lineRule="auto"/>
              <w:rPr>
                <w:rFonts w:ascii="Times New Roman" w:hAnsi="Times New Roman" w:cs="Times New Roman"/>
              </w:rPr>
            </w:pPr>
          </w:p>
        </w:tc>
        <w:tc>
          <w:tcPr>
            <w:tcW w:w="756" w:type="dxa"/>
          </w:tcPr>
          <w:p w:rsidR="00E26AFB" w:rsidRDefault="00E26AFB" w:rsidP="004675E2">
            <w:pPr>
              <w:spacing w:line="360" w:lineRule="auto"/>
              <w:rPr>
                <w:rFonts w:ascii="Times New Roman" w:hAnsi="Times New Roman" w:cs="Times New Roman"/>
              </w:rPr>
            </w:pPr>
            <w:r w:rsidRPr="000B1F24">
              <w:rPr>
                <w:rFonts w:ascii="Times New Roman" w:hAnsi="Times New Roman" w:cs="Times New Roman"/>
              </w:rPr>
              <w:t xml:space="preserve">2010 </w:t>
            </w:r>
          </w:p>
        </w:tc>
        <w:tc>
          <w:tcPr>
            <w:tcW w:w="756" w:type="dxa"/>
          </w:tcPr>
          <w:p w:rsidR="00E26AFB" w:rsidRDefault="00E26AFB" w:rsidP="004675E2">
            <w:pPr>
              <w:spacing w:line="360" w:lineRule="auto"/>
              <w:rPr>
                <w:rFonts w:ascii="Times New Roman" w:hAnsi="Times New Roman" w:cs="Times New Roman"/>
              </w:rPr>
            </w:pPr>
            <w:r>
              <w:rPr>
                <w:rFonts w:ascii="Times New Roman" w:hAnsi="Times New Roman" w:cs="Times New Roman"/>
              </w:rPr>
              <w:t>2013</w:t>
            </w:r>
          </w:p>
        </w:tc>
        <w:tc>
          <w:tcPr>
            <w:tcW w:w="756" w:type="dxa"/>
          </w:tcPr>
          <w:p w:rsidR="00E26AFB" w:rsidRDefault="00E26AFB" w:rsidP="004675E2">
            <w:pPr>
              <w:spacing w:line="360" w:lineRule="auto"/>
              <w:rPr>
                <w:rFonts w:ascii="Times New Roman" w:hAnsi="Times New Roman" w:cs="Times New Roman"/>
              </w:rPr>
            </w:pPr>
            <w:r>
              <w:rPr>
                <w:rFonts w:ascii="Times New Roman" w:hAnsi="Times New Roman" w:cs="Times New Roman"/>
              </w:rPr>
              <w:t>2014</w:t>
            </w:r>
          </w:p>
        </w:tc>
        <w:tc>
          <w:tcPr>
            <w:tcW w:w="756" w:type="dxa"/>
          </w:tcPr>
          <w:p w:rsidR="00E26AFB" w:rsidRDefault="00E26AFB" w:rsidP="004675E2">
            <w:pPr>
              <w:spacing w:line="360" w:lineRule="auto"/>
              <w:rPr>
                <w:rFonts w:ascii="Times New Roman" w:hAnsi="Times New Roman" w:cs="Times New Roman"/>
              </w:rPr>
            </w:pPr>
            <w:r>
              <w:rPr>
                <w:rFonts w:ascii="Times New Roman" w:hAnsi="Times New Roman" w:cs="Times New Roman"/>
              </w:rPr>
              <w:t>2015</w:t>
            </w:r>
          </w:p>
        </w:tc>
        <w:tc>
          <w:tcPr>
            <w:tcW w:w="756" w:type="dxa"/>
          </w:tcPr>
          <w:p w:rsidR="00E26AFB" w:rsidRDefault="00E26AFB" w:rsidP="004675E2">
            <w:pPr>
              <w:spacing w:line="360" w:lineRule="auto"/>
              <w:rPr>
                <w:rFonts w:ascii="Times New Roman" w:hAnsi="Times New Roman" w:cs="Times New Roman"/>
              </w:rPr>
            </w:pPr>
            <w:r>
              <w:rPr>
                <w:rFonts w:ascii="Times New Roman" w:hAnsi="Times New Roman" w:cs="Times New Roman"/>
              </w:rPr>
              <w:t>2016</w:t>
            </w:r>
          </w:p>
        </w:tc>
        <w:tc>
          <w:tcPr>
            <w:tcW w:w="756" w:type="dxa"/>
          </w:tcPr>
          <w:p w:rsidR="00E26AFB" w:rsidRDefault="00E26AFB" w:rsidP="004675E2">
            <w:pPr>
              <w:spacing w:line="360" w:lineRule="auto"/>
              <w:rPr>
                <w:rFonts w:ascii="Times New Roman" w:hAnsi="Times New Roman" w:cs="Times New Roman"/>
              </w:rPr>
            </w:pPr>
            <w:r>
              <w:rPr>
                <w:rFonts w:ascii="Times New Roman" w:hAnsi="Times New Roman" w:cs="Times New Roman"/>
              </w:rPr>
              <w:t>2017</w:t>
            </w:r>
          </w:p>
        </w:tc>
        <w:tc>
          <w:tcPr>
            <w:tcW w:w="756" w:type="dxa"/>
          </w:tcPr>
          <w:p w:rsidR="00E26AFB" w:rsidRDefault="00E26AFB" w:rsidP="004675E2">
            <w:pPr>
              <w:spacing w:line="360" w:lineRule="auto"/>
              <w:rPr>
                <w:rFonts w:ascii="Times New Roman" w:hAnsi="Times New Roman" w:cs="Times New Roman"/>
              </w:rPr>
            </w:pPr>
            <w:r>
              <w:rPr>
                <w:rFonts w:ascii="Times New Roman" w:hAnsi="Times New Roman" w:cs="Times New Roman"/>
              </w:rPr>
              <w:t>2018</w:t>
            </w:r>
          </w:p>
        </w:tc>
        <w:tc>
          <w:tcPr>
            <w:tcW w:w="756" w:type="dxa"/>
          </w:tcPr>
          <w:p w:rsidR="00E26AFB" w:rsidRDefault="00E26AFB" w:rsidP="004675E2">
            <w:pPr>
              <w:spacing w:line="360" w:lineRule="auto"/>
              <w:rPr>
                <w:rFonts w:ascii="Times New Roman" w:hAnsi="Times New Roman" w:cs="Times New Roman"/>
              </w:rPr>
            </w:pPr>
            <w:r>
              <w:rPr>
                <w:rFonts w:ascii="Times New Roman" w:hAnsi="Times New Roman" w:cs="Times New Roman"/>
              </w:rPr>
              <w:t>2019</w:t>
            </w:r>
          </w:p>
        </w:tc>
        <w:tc>
          <w:tcPr>
            <w:tcW w:w="756" w:type="dxa"/>
          </w:tcPr>
          <w:p w:rsidR="00E26AFB" w:rsidRDefault="00E26AFB" w:rsidP="004675E2">
            <w:pPr>
              <w:spacing w:line="360" w:lineRule="auto"/>
              <w:rPr>
                <w:rFonts w:ascii="Times New Roman" w:hAnsi="Times New Roman" w:cs="Times New Roman"/>
              </w:rPr>
            </w:pPr>
            <w:r>
              <w:rPr>
                <w:rFonts w:ascii="Times New Roman" w:hAnsi="Times New Roman" w:cs="Times New Roman"/>
              </w:rPr>
              <w:t>2020</w:t>
            </w:r>
          </w:p>
        </w:tc>
        <w:tc>
          <w:tcPr>
            <w:tcW w:w="756" w:type="dxa"/>
          </w:tcPr>
          <w:p w:rsidR="00E26AFB" w:rsidRDefault="00E26AFB" w:rsidP="004675E2">
            <w:pPr>
              <w:spacing w:line="360" w:lineRule="auto"/>
              <w:rPr>
                <w:rFonts w:ascii="Times New Roman" w:hAnsi="Times New Roman" w:cs="Times New Roman"/>
              </w:rPr>
            </w:pPr>
            <w:r>
              <w:rPr>
                <w:rFonts w:ascii="Times New Roman" w:hAnsi="Times New Roman" w:cs="Times New Roman"/>
              </w:rPr>
              <w:t>2021</w:t>
            </w:r>
          </w:p>
        </w:tc>
        <w:tc>
          <w:tcPr>
            <w:tcW w:w="1291" w:type="dxa"/>
          </w:tcPr>
          <w:p w:rsidR="00E26AFB" w:rsidRDefault="00E26AFB" w:rsidP="004675E2">
            <w:pPr>
              <w:spacing w:line="360" w:lineRule="auto"/>
              <w:rPr>
                <w:rFonts w:ascii="Times New Roman" w:hAnsi="Times New Roman" w:cs="Times New Roman"/>
              </w:rPr>
            </w:pPr>
            <w:r w:rsidRPr="000B1F24">
              <w:rPr>
                <w:rFonts w:ascii="Times New Roman" w:hAnsi="Times New Roman" w:cs="Times New Roman"/>
              </w:rPr>
              <w:t xml:space="preserve">Январь </w:t>
            </w:r>
            <w:proofErr w:type="gramStart"/>
            <w:r w:rsidRPr="000B1F24">
              <w:rPr>
                <w:rFonts w:ascii="Times New Roman" w:hAnsi="Times New Roman" w:cs="Times New Roman"/>
              </w:rPr>
              <w:t>-м</w:t>
            </w:r>
            <w:proofErr w:type="gramEnd"/>
            <w:r w:rsidRPr="000B1F24">
              <w:rPr>
                <w:rFonts w:ascii="Times New Roman" w:hAnsi="Times New Roman" w:cs="Times New Roman"/>
              </w:rPr>
              <w:t>ай 2022</w:t>
            </w:r>
          </w:p>
        </w:tc>
      </w:tr>
      <w:tr w:rsidR="00E26AFB" w:rsidTr="00C879A2">
        <w:tc>
          <w:tcPr>
            <w:tcW w:w="1660" w:type="dxa"/>
          </w:tcPr>
          <w:p w:rsidR="00E26AFB" w:rsidRDefault="00E26AFB" w:rsidP="004675E2">
            <w:pPr>
              <w:spacing w:line="360" w:lineRule="auto"/>
              <w:rPr>
                <w:rFonts w:ascii="Times New Roman" w:hAnsi="Times New Roman" w:cs="Times New Roman"/>
              </w:rPr>
            </w:pPr>
            <w:r w:rsidRPr="000B1F24">
              <w:rPr>
                <w:rFonts w:ascii="Times New Roman" w:hAnsi="Times New Roman" w:cs="Times New Roman"/>
              </w:rPr>
              <w:t>Введено в действие жилых домов, тысяч</w:t>
            </w:r>
          </w:p>
          <w:p w:rsidR="00E26AFB" w:rsidRPr="000B1F24" w:rsidRDefault="00E26AFB" w:rsidP="004675E2">
            <w:pPr>
              <w:spacing w:line="360" w:lineRule="auto"/>
              <w:rPr>
                <w:rFonts w:ascii="Times New Roman" w:hAnsi="Times New Roman" w:cs="Times New Roman"/>
              </w:rPr>
            </w:pPr>
          </w:p>
        </w:tc>
        <w:tc>
          <w:tcPr>
            <w:tcW w:w="756" w:type="dxa"/>
            <w:vAlign w:val="bottom"/>
          </w:tcPr>
          <w:p w:rsidR="00E26AFB" w:rsidRDefault="00E26AFB" w:rsidP="004675E2">
            <w:pPr>
              <w:spacing w:line="360" w:lineRule="auto"/>
              <w:rPr>
                <w:rFonts w:ascii="Times New Roman" w:hAnsi="Times New Roman" w:cs="Times New Roman"/>
              </w:rPr>
            </w:pPr>
            <w:r>
              <w:rPr>
                <w:rFonts w:ascii="Times New Roman" w:hAnsi="Times New Roman" w:cs="Times New Roman"/>
              </w:rPr>
              <w:t>201,6</w:t>
            </w:r>
          </w:p>
        </w:tc>
        <w:tc>
          <w:tcPr>
            <w:tcW w:w="756" w:type="dxa"/>
            <w:vAlign w:val="bottom"/>
          </w:tcPr>
          <w:p w:rsidR="00E26AFB" w:rsidRDefault="00E26AFB" w:rsidP="004675E2">
            <w:pPr>
              <w:spacing w:line="360" w:lineRule="auto"/>
              <w:rPr>
                <w:rFonts w:ascii="Times New Roman" w:hAnsi="Times New Roman" w:cs="Times New Roman"/>
              </w:rPr>
            </w:pPr>
            <w:r>
              <w:rPr>
                <w:rFonts w:ascii="Times New Roman" w:hAnsi="Times New Roman" w:cs="Times New Roman"/>
              </w:rPr>
              <w:t>239,1</w:t>
            </w:r>
          </w:p>
        </w:tc>
        <w:tc>
          <w:tcPr>
            <w:tcW w:w="756" w:type="dxa"/>
            <w:vAlign w:val="bottom"/>
          </w:tcPr>
          <w:p w:rsidR="00E26AFB" w:rsidRDefault="00E26AFB" w:rsidP="004675E2">
            <w:pPr>
              <w:spacing w:line="360" w:lineRule="auto"/>
              <w:rPr>
                <w:rFonts w:ascii="Times New Roman" w:hAnsi="Times New Roman" w:cs="Times New Roman"/>
              </w:rPr>
            </w:pPr>
            <w:r>
              <w:rPr>
                <w:rFonts w:ascii="Times New Roman" w:hAnsi="Times New Roman" w:cs="Times New Roman"/>
              </w:rPr>
              <w:t>283,0</w:t>
            </w:r>
          </w:p>
        </w:tc>
        <w:tc>
          <w:tcPr>
            <w:tcW w:w="756" w:type="dxa"/>
            <w:vAlign w:val="bottom"/>
          </w:tcPr>
          <w:p w:rsidR="00E26AFB" w:rsidRDefault="00E26AFB" w:rsidP="004675E2">
            <w:pPr>
              <w:spacing w:line="360" w:lineRule="auto"/>
              <w:rPr>
                <w:rFonts w:ascii="Times New Roman" w:hAnsi="Times New Roman" w:cs="Times New Roman"/>
              </w:rPr>
            </w:pPr>
            <w:r>
              <w:rPr>
                <w:rFonts w:ascii="Times New Roman" w:hAnsi="Times New Roman" w:cs="Times New Roman"/>
              </w:rPr>
              <w:t>286,1</w:t>
            </w:r>
          </w:p>
        </w:tc>
        <w:tc>
          <w:tcPr>
            <w:tcW w:w="756" w:type="dxa"/>
            <w:vAlign w:val="bottom"/>
          </w:tcPr>
          <w:p w:rsidR="00E26AFB" w:rsidRDefault="00E26AFB" w:rsidP="004675E2">
            <w:pPr>
              <w:spacing w:line="360" w:lineRule="auto"/>
              <w:rPr>
                <w:rFonts w:ascii="Times New Roman" w:hAnsi="Times New Roman" w:cs="Times New Roman"/>
              </w:rPr>
            </w:pPr>
            <w:r>
              <w:rPr>
                <w:rFonts w:ascii="Times New Roman" w:hAnsi="Times New Roman" w:cs="Times New Roman"/>
              </w:rPr>
              <w:t>259,5</w:t>
            </w:r>
          </w:p>
        </w:tc>
        <w:tc>
          <w:tcPr>
            <w:tcW w:w="756" w:type="dxa"/>
            <w:vAlign w:val="bottom"/>
          </w:tcPr>
          <w:p w:rsidR="00E26AFB" w:rsidRDefault="00E26AFB" w:rsidP="004675E2">
            <w:pPr>
              <w:spacing w:line="360" w:lineRule="auto"/>
              <w:rPr>
                <w:rFonts w:ascii="Times New Roman" w:hAnsi="Times New Roman" w:cs="Times New Roman"/>
              </w:rPr>
            </w:pPr>
            <w:r>
              <w:rPr>
                <w:rFonts w:ascii="Times New Roman" w:hAnsi="Times New Roman" w:cs="Times New Roman"/>
              </w:rPr>
              <w:t>253,8</w:t>
            </w:r>
          </w:p>
        </w:tc>
        <w:tc>
          <w:tcPr>
            <w:tcW w:w="756" w:type="dxa"/>
            <w:vAlign w:val="bottom"/>
          </w:tcPr>
          <w:p w:rsidR="00E26AFB" w:rsidRDefault="00E26AFB" w:rsidP="004675E2">
            <w:pPr>
              <w:spacing w:line="360" w:lineRule="auto"/>
              <w:rPr>
                <w:rFonts w:ascii="Times New Roman" w:hAnsi="Times New Roman" w:cs="Times New Roman"/>
              </w:rPr>
            </w:pPr>
            <w:r>
              <w:rPr>
                <w:rFonts w:ascii="Times New Roman" w:hAnsi="Times New Roman" w:cs="Times New Roman"/>
              </w:rPr>
              <w:t>242,4</w:t>
            </w:r>
          </w:p>
        </w:tc>
        <w:tc>
          <w:tcPr>
            <w:tcW w:w="756" w:type="dxa"/>
            <w:vAlign w:val="bottom"/>
          </w:tcPr>
          <w:p w:rsidR="00E26AFB" w:rsidRDefault="00E26AFB" w:rsidP="004675E2">
            <w:pPr>
              <w:spacing w:line="360" w:lineRule="auto"/>
              <w:rPr>
                <w:rFonts w:ascii="Times New Roman" w:hAnsi="Times New Roman" w:cs="Times New Roman"/>
              </w:rPr>
            </w:pPr>
            <w:r>
              <w:rPr>
                <w:rFonts w:ascii="Times New Roman" w:hAnsi="Times New Roman" w:cs="Times New Roman"/>
              </w:rPr>
              <w:t>285,8</w:t>
            </w:r>
          </w:p>
        </w:tc>
        <w:tc>
          <w:tcPr>
            <w:tcW w:w="756" w:type="dxa"/>
            <w:vAlign w:val="bottom"/>
          </w:tcPr>
          <w:p w:rsidR="00E26AFB" w:rsidRDefault="00E26AFB" w:rsidP="004675E2">
            <w:pPr>
              <w:spacing w:line="360" w:lineRule="auto"/>
              <w:rPr>
                <w:rFonts w:ascii="Times New Roman" w:hAnsi="Times New Roman" w:cs="Times New Roman"/>
              </w:rPr>
            </w:pPr>
            <w:r>
              <w:rPr>
                <w:rFonts w:ascii="Times New Roman" w:hAnsi="Times New Roman" w:cs="Times New Roman"/>
              </w:rPr>
              <w:t>308,0</w:t>
            </w:r>
          </w:p>
        </w:tc>
        <w:tc>
          <w:tcPr>
            <w:tcW w:w="756" w:type="dxa"/>
            <w:vAlign w:val="bottom"/>
          </w:tcPr>
          <w:p w:rsidR="00E26AFB" w:rsidRDefault="00E26AFB" w:rsidP="004675E2">
            <w:pPr>
              <w:spacing w:line="360" w:lineRule="auto"/>
              <w:rPr>
                <w:rFonts w:ascii="Times New Roman" w:hAnsi="Times New Roman" w:cs="Times New Roman"/>
              </w:rPr>
            </w:pPr>
            <w:r>
              <w:rPr>
                <w:rFonts w:ascii="Times New Roman" w:hAnsi="Times New Roman" w:cs="Times New Roman"/>
              </w:rPr>
              <w:t>383,4</w:t>
            </w:r>
          </w:p>
        </w:tc>
        <w:tc>
          <w:tcPr>
            <w:tcW w:w="1291" w:type="dxa"/>
            <w:vAlign w:val="bottom"/>
          </w:tcPr>
          <w:p w:rsidR="00E26AFB" w:rsidRDefault="00E26AFB" w:rsidP="004675E2">
            <w:pPr>
              <w:spacing w:line="360" w:lineRule="auto"/>
              <w:rPr>
                <w:rFonts w:ascii="Times New Roman" w:hAnsi="Times New Roman" w:cs="Times New Roman"/>
              </w:rPr>
            </w:pPr>
            <w:r>
              <w:rPr>
                <w:rFonts w:ascii="Times New Roman" w:hAnsi="Times New Roman" w:cs="Times New Roman"/>
              </w:rPr>
              <w:t>196,1</w:t>
            </w:r>
          </w:p>
        </w:tc>
      </w:tr>
      <w:tr w:rsidR="00E26AFB" w:rsidTr="00C879A2">
        <w:tc>
          <w:tcPr>
            <w:tcW w:w="1660" w:type="dxa"/>
          </w:tcPr>
          <w:p w:rsidR="00E26AFB" w:rsidRDefault="00E26AFB" w:rsidP="004675E2">
            <w:pPr>
              <w:spacing w:line="360" w:lineRule="auto"/>
              <w:rPr>
                <w:rFonts w:ascii="Times New Roman" w:hAnsi="Times New Roman" w:cs="Times New Roman"/>
              </w:rPr>
            </w:pPr>
            <w:r w:rsidRPr="000B1F24">
              <w:rPr>
                <w:rFonts w:ascii="Times New Roman" w:hAnsi="Times New Roman" w:cs="Times New Roman"/>
              </w:rPr>
              <w:t>Введено в действие общей площади жилых помещений,</w:t>
            </w:r>
          </w:p>
          <w:p w:rsidR="00E26AFB" w:rsidRDefault="00E26AFB" w:rsidP="004675E2">
            <w:pPr>
              <w:spacing w:line="360" w:lineRule="auto"/>
              <w:rPr>
                <w:rFonts w:ascii="Times New Roman" w:hAnsi="Times New Roman" w:cs="Times New Roman"/>
              </w:rPr>
            </w:pPr>
            <w:r w:rsidRPr="000B1F24">
              <w:rPr>
                <w:rFonts w:ascii="Times New Roman" w:hAnsi="Times New Roman" w:cs="Times New Roman"/>
              </w:rPr>
              <w:t>млн</w:t>
            </w:r>
            <w:proofErr w:type="gramStart"/>
            <w:r w:rsidRPr="000B1F24">
              <w:rPr>
                <w:rFonts w:ascii="Times New Roman" w:hAnsi="Times New Roman" w:cs="Times New Roman"/>
              </w:rPr>
              <w:t>.м</w:t>
            </w:r>
            <w:proofErr w:type="gramEnd"/>
            <w:r w:rsidRPr="000B1F24">
              <w:rPr>
                <w:rFonts w:ascii="Times New Roman" w:hAnsi="Times New Roman" w:cs="Times New Roman"/>
              </w:rPr>
              <w:t xml:space="preserve"> 2</w:t>
            </w:r>
          </w:p>
        </w:tc>
        <w:tc>
          <w:tcPr>
            <w:tcW w:w="756" w:type="dxa"/>
            <w:vAlign w:val="bottom"/>
          </w:tcPr>
          <w:p w:rsidR="00E26AFB" w:rsidRDefault="00E26AFB" w:rsidP="004675E2">
            <w:pPr>
              <w:spacing w:line="360" w:lineRule="auto"/>
              <w:rPr>
                <w:rFonts w:ascii="Times New Roman" w:hAnsi="Times New Roman" w:cs="Times New Roman"/>
              </w:rPr>
            </w:pPr>
            <w:r>
              <w:rPr>
                <w:rFonts w:ascii="Times New Roman" w:hAnsi="Times New Roman" w:cs="Times New Roman"/>
              </w:rPr>
              <w:t>58,4</w:t>
            </w:r>
          </w:p>
        </w:tc>
        <w:tc>
          <w:tcPr>
            <w:tcW w:w="756" w:type="dxa"/>
            <w:vAlign w:val="bottom"/>
          </w:tcPr>
          <w:p w:rsidR="00E26AFB" w:rsidRDefault="00E26AFB" w:rsidP="004675E2">
            <w:pPr>
              <w:spacing w:line="360" w:lineRule="auto"/>
              <w:rPr>
                <w:rFonts w:ascii="Times New Roman" w:hAnsi="Times New Roman" w:cs="Times New Roman"/>
              </w:rPr>
            </w:pPr>
            <w:r>
              <w:rPr>
                <w:rFonts w:ascii="Times New Roman" w:hAnsi="Times New Roman" w:cs="Times New Roman"/>
              </w:rPr>
              <w:t>70,5</w:t>
            </w:r>
          </w:p>
        </w:tc>
        <w:tc>
          <w:tcPr>
            <w:tcW w:w="756" w:type="dxa"/>
            <w:vAlign w:val="bottom"/>
          </w:tcPr>
          <w:p w:rsidR="00E26AFB" w:rsidRDefault="00E26AFB" w:rsidP="004675E2">
            <w:pPr>
              <w:spacing w:line="360" w:lineRule="auto"/>
              <w:rPr>
                <w:rFonts w:ascii="Times New Roman" w:hAnsi="Times New Roman" w:cs="Times New Roman"/>
              </w:rPr>
            </w:pPr>
            <w:r>
              <w:rPr>
                <w:rFonts w:ascii="Times New Roman" w:hAnsi="Times New Roman" w:cs="Times New Roman"/>
              </w:rPr>
              <w:t>84,2</w:t>
            </w:r>
          </w:p>
        </w:tc>
        <w:tc>
          <w:tcPr>
            <w:tcW w:w="756" w:type="dxa"/>
            <w:vAlign w:val="bottom"/>
          </w:tcPr>
          <w:p w:rsidR="00E26AFB" w:rsidRDefault="00E26AFB" w:rsidP="004675E2">
            <w:pPr>
              <w:spacing w:line="360" w:lineRule="auto"/>
              <w:rPr>
                <w:rFonts w:ascii="Times New Roman" w:hAnsi="Times New Roman" w:cs="Times New Roman"/>
              </w:rPr>
            </w:pPr>
            <w:r>
              <w:rPr>
                <w:rFonts w:ascii="Times New Roman" w:hAnsi="Times New Roman" w:cs="Times New Roman"/>
              </w:rPr>
              <w:t>85,3</w:t>
            </w:r>
          </w:p>
        </w:tc>
        <w:tc>
          <w:tcPr>
            <w:tcW w:w="756" w:type="dxa"/>
            <w:vAlign w:val="bottom"/>
          </w:tcPr>
          <w:p w:rsidR="00E26AFB" w:rsidRDefault="00E26AFB" w:rsidP="004675E2">
            <w:pPr>
              <w:spacing w:line="360" w:lineRule="auto"/>
              <w:rPr>
                <w:rFonts w:ascii="Times New Roman" w:hAnsi="Times New Roman" w:cs="Times New Roman"/>
              </w:rPr>
            </w:pPr>
            <w:r>
              <w:rPr>
                <w:rFonts w:ascii="Times New Roman" w:hAnsi="Times New Roman" w:cs="Times New Roman"/>
              </w:rPr>
              <w:t>80,2</w:t>
            </w:r>
          </w:p>
        </w:tc>
        <w:tc>
          <w:tcPr>
            <w:tcW w:w="756" w:type="dxa"/>
            <w:vAlign w:val="bottom"/>
          </w:tcPr>
          <w:p w:rsidR="00E26AFB" w:rsidRDefault="00E26AFB" w:rsidP="004675E2">
            <w:pPr>
              <w:spacing w:line="360" w:lineRule="auto"/>
              <w:rPr>
                <w:rFonts w:ascii="Times New Roman" w:hAnsi="Times New Roman" w:cs="Times New Roman"/>
              </w:rPr>
            </w:pPr>
            <w:r>
              <w:rPr>
                <w:rFonts w:ascii="Times New Roman" w:hAnsi="Times New Roman" w:cs="Times New Roman"/>
              </w:rPr>
              <w:t>79,2</w:t>
            </w:r>
          </w:p>
        </w:tc>
        <w:tc>
          <w:tcPr>
            <w:tcW w:w="756" w:type="dxa"/>
            <w:vAlign w:val="bottom"/>
          </w:tcPr>
          <w:p w:rsidR="00E26AFB" w:rsidRDefault="00E26AFB" w:rsidP="004675E2">
            <w:pPr>
              <w:spacing w:line="360" w:lineRule="auto"/>
              <w:rPr>
                <w:rFonts w:ascii="Times New Roman" w:hAnsi="Times New Roman" w:cs="Times New Roman"/>
              </w:rPr>
            </w:pPr>
            <w:r>
              <w:rPr>
                <w:rFonts w:ascii="Times New Roman" w:hAnsi="Times New Roman" w:cs="Times New Roman"/>
              </w:rPr>
              <w:t>75,7</w:t>
            </w:r>
          </w:p>
        </w:tc>
        <w:tc>
          <w:tcPr>
            <w:tcW w:w="756" w:type="dxa"/>
            <w:vAlign w:val="bottom"/>
          </w:tcPr>
          <w:p w:rsidR="00E26AFB" w:rsidRDefault="00E26AFB" w:rsidP="004675E2">
            <w:pPr>
              <w:spacing w:line="360" w:lineRule="auto"/>
              <w:rPr>
                <w:rFonts w:ascii="Times New Roman" w:hAnsi="Times New Roman" w:cs="Times New Roman"/>
              </w:rPr>
            </w:pPr>
            <w:r>
              <w:rPr>
                <w:rFonts w:ascii="Times New Roman" w:hAnsi="Times New Roman" w:cs="Times New Roman"/>
              </w:rPr>
              <w:t>82,0</w:t>
            </w:r>
          </w:p>
        </w:tc>
        <w:tc>
          <w:tcPr>
            <w:tcW w:w="756" w:type="dxa"/>
            <w:vAlign w:val="bottom"/>
          </w:tcPr>
          <w:p w:rsidR="00E26AFB" w:rsidRDefault="00E26AFB" w:rsidP="004675E2">
            <w:pPr>
              <w:spacing w:line="360" w:lineRule="auto"/>
              <w:rPr>
                <w:rFonts w:ascii="Times New Roman" w:hAnsi="Times New Roman" w:cs="Times New Roman"/>
              </w:rPr>
            </w:pPr>
            <w:r>
              <w:rPr>
                <w:rFonts w:ascii="Times New Roman" w:hAnsi="Times New Roman" w:cs="Times New Roman"/>
              </w:rPr>
              <w:t>82,2</w:t>
            </w:r>
          </w:p>
        </w:tc>
        <w:tc>
          <w:tcPr>
            <w:tcW w:w="756" w:type="dxa"/>
            <w:vAlign w:val="bottom"/>
          </w:tcPr>
          <w:p w:rsidR="00E26AFB" w:rsidRDefault="00E26AFB" w:rsidP="004675E2">
            <w:pPr>
              <w:spacing w:line="360" w:lineRule="auto"/>
              <w:rPr>
                <w:rFonts w:ascii="Times New Roman" w:hAnsi="Times New Roman" w:cs="Times New Roman"/>
              </w:rPr>
            </w:pPr>
            <w:r>
              <w:rPr>
                <w:rFonts w:ascii="Times New Roman" w:hAnsi="Times New Roman" w:cs="Times New Roman"/>
              </w:rPr>
              <w:t>92,6</w:t>
            </w:r>
          </w:p>
        </w:tc>
        <w:tc>
          <w:tcPr>
            <w:tcW w:w="1291" w:type="dxa"/>
            <w:vAlign w:val="bottom"/>
          </w:tcPr>
          <w:p w:rsidR="00E26AFB" w:rsidRDefault="00E26AFB" w:rsidP="004675E2">
            <w:pPr>
              <w:spacing w:line="360" w:lineRule="auto"/>
              <w:rPr>
                <w:rFonts w:ascii="Times New Roman" w:hAnsi="Times New Roman" w:cs="Times New Roman"/>
              </w:rPr>
            </w:pPr>
            <w:r>
              <w:rPr>
                <w:rFonts w:ascii="Times New Roman" w:hAnsi="Times New Roman" w:cs="Times New Roman"/>
              </w:rPr>
              <w:t>44,5</w:t>
            </w:r>
          </w:p>
        </w:tc>
      </w:tr>
      <w:tr w:rsidR="00E26AFB" w:rsidTr="00C879A2">
        <w:trPr>
          <w:trHeight w:val="950"/>
        </w:trPr>
        <w:tc>
          <w:tcPr>
            <w:tcW w:w="1660" w:type="dxa"/>
          </w:tcPr>
          <w:p w:rsidR="00E26AFB" w:rsidRDefault="00E26AFB" w:rsidP="004675E2">
            <w:pPr>
              <w:spacing w:line="360" w:lineRule="auto"/>
              <w:rPr>
                <w:rFonts w:ascii="Times New Roman" w:hAnsi="Times New Roman" w:cs="Times New Roman"/>
              </w:rPr>
            </w:pPr>
            <w:r w:rsidRPr="00BE2F3B">
              <w:rPr>
                <w:rFonts w:ascii="Times New Roman" w:hAnsi="Times New Roman" w:cs="Times New Roman"/>
              </w:rPr>
              <w:t xml:space="preserve">в % к предыдущему году </w:t>
            </w:r>
          </w:p>
        </w:tc>
        <w:tc>
          <w:tcPr>
            <w:tcW w:w="756" w:type="dxa"/>
            <w:vAlign w:val="center"/>
          </w:tcPr>
          <w:p w:rsidR="00E26AFB" w:rsidRDefault="00E26AFB" w:rsidP="004675E2">
            <w:pPr>
              <w:spacing w:line="360" w:lineRule="auto"/>
              <w:rPr>
                <w:rFonts w:ascii="Times New Roman" w:hAnsi="Times New Roman" w:cs="Times New Roman"/>
              </w:rPr>
            </w:pPr>
            <w:r>
              <w:rPr>
                <w:rFonts w:ascii="Times New Roman" w:hAnsi="Times New Roman" w:cs="Times New Roman"/>
              </w:rPr>
              <w:t>97,6</w:t>
            </w:r>
          </w:p>
        </w:tc>
        <w:tc>
          <w:tcPr>
            <w:tcW w:w="756" w:type="dxa"/>
            <w:vAlign w:val="center"/>
          </w:tcPr>
          <w:p w:rsidR="00E26AFB" w:rsidRDefault="00E26AFB" w:rsidP="004675E2">
            <w:pPr>
              <w:spacing w:line="360" w:lineRule="auto"/>
              <w:rPr>
                <w:rFonts w:ascii="Times New Roman" w:hAnsi="Times New Roman" w:cs="Times New Roman"/>
              </w:rPr>
            </w:pPr>
            <w:r>
              <w:rPr>
                <w:rFonts w:ascii="Times New Roman" w:hAnsi="Times New Roman" w:cs="Times New Roman"/>
              </w:rPr>
              <w:t>107,2</w:t>
            </w:r>
          </w:p>
        </w:tc>
        <w:tc>
          <w:tcPr>
            <w:tcW w:w="756" w:type="dxa"/>
            <w:vAlign w:val="center"/>
          </w:tcPr>
          <w:p w:rsidR="00E26AFB" w:rsidRDefault="00E26AFB" w:rsidP="004675E2">
            <w:pPr>
              <w:spacing w:line="360" w:lineRule="auto"/>
              <w:rPr>
                <w:rFonts w:ascii="Times New Roman" w:hAnsi="Times New Roman" w:cs="Times New Roman"/>
              </w:rPr>
            </w:pPr>
            <w:r>
              <w:rPr>
                <w:rFonts w:ascii="Times New Roman" w:hAnsi="Times New Roman" w:cs="Times New Roman"/>
              </w:rPr>
              <w:t>118,2</w:t>
            </w:r>
          </w:p>
        </w:tc>
        <w:tc>
          <w:tcPr>
            <w:tcW w:w="756" w:type="dxa"/>
            <w:vAlign w:val="center"/>
          </w:tcPr>
          <w:p w:rsidR="00E26AFB" w:rsidRDefault="00E26AFB" w:rsidP="004675E2">
            <w:pPr>
              <w:spacing w:line="360" w:lineRule="auto"/>
              <w:rPr>
                <w:rFonts w:ascii="Times New Roman" w:hAnsi="Times New Roman" w:cs="Times New Roman"/>
              </w:rPr>
            </w:pPr>
            <w:r>
              <w:rPr>
                <w:rFonts w:ascii="Times New Roman" w:hAnsi="Times New Roman" w:cs="Times New Roman"/>
              </w:rPr>
              <w:t>101,4</w:t>
            </w:r>
          </w:p>
        </w:tc>
        <w:tc>
          <w:tcPr>
            <w:tcW w:w="756" w:type="dxa"/>
            <w:vAlign w:val="center"/>
          </w:tcPr>
          <w:p w:rsidR="00E26AFB" w:rsidRDefault="00E26AFB" w:rsidP="004675E2">
            <w:pPr>
              <w:spacing w:line="360" w:lineRule="auto"/>
              <w:rPr>
                <w:rFonts w:ascii="Times New Roman" w:hAnsi="Times New Roman" w:cs="Times New Roman"/>
              </w:rPr>
            </w:pPr>
            <w:r>
              <w:rPr>
                <w:rFonts w:ascii="Times New Roman" w:hAnsi="Times New Roman" w:cs="Times New Roman"/>
              </w:rPr>
              <w:t>94,0</w:t>
            </w:r>
          </w:p>
        </w:tc>
        <w:tc>
          <w:tcPr>
            <w:tcW w:w="756" w:type="dxa"/>
            <w:vAlign w:val="center"/>
          </w:tcPr>
          <w:p w:rsidR="00E26AFB" w:rsidRDefault="00E26AFB" w:rsidP="004675E2">
            <w:pPr>
              <w:spacing w:line="360" w:lineRule="auto"/>
              <w:rPr>
                <w:rFonts w:ascii="Times New Roman" w:hAnsi="Times New Roman" w:cs="Times New Roman"/>
              </w:rPr>
            </w:pPr>
            <w:r>
              <w:rPr>
                <w:rFonts w:ascii="Times New Roman" w:hAnsi="Times New Roman" w:cs="Times New Roman"/>
              </w:rPr>
              <w:t>98,7</w:t>
            </w:r>
          </w:p>
        </w:tc>
        <w:tc>
          <w:tcPr>
            <w:tcW w:w="756" w:type="dxa"/>
            <w:vAlign w:val="center"/>
          </w:tcPr>
          <w:p w:rsidR="00E26AFB" w:rsidRDefault="00E26AFB" w:rsidP="004675E2">
            <w:pPr>
              <w:spacing w:line="360" w:lineRule="auto"/>
              <w:rPr>
                <w:rFonts w:ascii="Times New Roman" w:hAnsi="Times New Roman" w:cs="Times New Roman"/>
              </w:rPr>
            </w:pPr>
            <w:r>
              <w:rPr>
                <w:rFonts w:ascii="Times New Roman" w:hAnsi="Times New Roman" w:cs="Times New Roman"/>
              </w:rPr>
              <w:t>95,5</w:t>
            </w:r>
          </w:p>
        </w:tc>
        <w:tc>
          <w:tcPr>
            <w:tcW w:w="756" w:type="dxa"/>
            <w:vAlign w:val="center"/>
          </w:tcPr>
          <w:p w:rsidR="00E26AFB" w:rsidRDefault="00E26AFB" w:rsidP="004675E2">
            <w:pPr>
              <w:spacing w:line="360" w:lineRule="auto"/>
              <w:rPr>
                <w:rFonts w:ascii="Times New Roman" w:hAnsi="Times New Roman" w:cs="Times New Roman"/>
              </w:rPr>
            </w:pPr>
            <w:r>
              <w:rPr>
                <w:rFonts w:ascii="Times New Roman" w:hAnsi="Times New Roman" w:cs="Times New Roman"/>
              </w:rPr>
              <w:t>106,2</w:t>
            </w:r>
          </w:p>
        </w:tc>
        <w:tc>
          <w:tcPr>
            <w:tcW w:w="756" w:type="dxa"/>
            <w:vAlign w:val="center"/>
          </w:tcPr>
          <w:p w:rsidR="00E26AFB" w:rsidRDefault="00E26AFB" w:rsidP="004675E2">
            <w:pPr>
              <w:spacing w:line="360" w:lineRule="auto"/>
              <w:rPr>
                <w:rFonts w:ascii="Times New Roman" w:hAnsi="Times New Roman" w:cs="Times New Roman"/>
              </w:rPr>
            </w:pPr>
            <w:r>
              <w:rPr>
                <w:rFonts w:ascii="Times New Roman" w:hAnsi="Times New Roman" w:cs="Times New Roman"/>
              </w:rPr>
              <w:t>100,2</w:t>
            </w:r>
          </w:p>
        </w:tc>
        <w:tc>
          <w:tcPr>
            <w:tcW w:w="756" w:type="dxa"/>
            <w:vAlign w:val="center"/>
          </w:tcPr>
          <w:p w:rsidR="00E26AFB" w:rsidRDefault="00E26AFB" w:rsidP="004675E2">
            <w:pPr>
              <w:spacing w:line="360" w:lineRule="auto"/>
              <w:rPr>
                <w:rFonts w:ascii="Times New Roman" w:hAnsi="Times New Roman" w:cs="Times New Roman"/>
              </w:rPr>
            </w:pPr>
            <w:r>
              <w:rPr>
                <w:rFonts w:ascii="Times New Roman" w:hAnsi="Times New Roman" w:cs="Times New Roman"/>
              </w:rPr>
              <w:t>112,7</w:t>
            </w:r>
          </w:p>
        </w:tc>
        <w:tc>
          <w:tcPr>
            <w:tcW w:w="1291" w:type="dxa"/>
            <w:vAlign w:val="center"/>
          </w:tcPr>
          <w:p w:rsidR="00E26AFB" w:rsidRDefault="00E26AFB" w:rsidP="004675E2">
            <w:pPr>
              <w:spacing w:line="360" w:lineRule="auto"/>
              <w:rPr>
                <w:rFonts w:ascii="Times New Roman" w:hAnsi="Times New Roman" w:cs="Times New Roman"/>
              </w:rPr>
            </w:pPr>
            <w:r>
              <w:rPr>
                <w:rFonts w:ascii="Times New Roman" w:hAnsi="Times New Roman" w:cs="Times New Roman"/>
              </w:rPr>
              <w:t>154,6</w:t>
            </w:r>
          </w:p>
        </w:tc>
      </w:tr>
    </w:tbl>
    <w:p w:rsidR="00E26AFB" w:rsidRPr="00AB7BF3" w:rsidRDefault="00E26AFB" w:rsidP="004675E2">
      <w:pPr>
        <w:spacing w:line="360" w:lineRule="auto"/>
        <w:rPr>
          <w:rFonts w:ascii="Times New Roman" w:eastAsia="Times New Roman" w:hAnsi="Times New Roman" w:cs="Times New Roman"/>
          <w:i/>
          <w:sz w:val="24"/>
          <w:lang w:val="ru-RU"/>
        </w:rPr>
      </w:pPr>
      <w:r w:rsidRPr="00AB7BF3">
        <w:rPr>
          <w:rFonts w:ascii="Times New Roman" w:eastAsia="Times New Roman" w:hAnsi="Times New Roman" w:cs="Times New Roman"/>
          <w:i/>
          <w:sz w:val="24"/>
          <w:lang w:val="ru-RU"/>
        </w:rPr>
        <w:t xml:space="preserve">Источник: </w:t>
      </w:r>
      <w:r w:rsidRPr="00AB7BF3">
        <w:rPr>
          <w:rFonts w:ascii="Times New Roman" w:eastAsia="Times New Roman" w:hAnsi="Times New Roman" w:cs="Times New Roman"/>
          <w:iCs/>
          <w:sz w:val="24"/>
          <w:lang w:val="ru-RU"/>
        </w:rPr>
        <w:t xml:space="preserve">О ЖИЛИЩНОМ СТРОИТЕЛЬСТВЕ В РОССИЙСКОЙ ФЕДЕРАЦИИ в 2021 году </w:t>
      </w:r>
      <w:r w:rsidRPr="00AB7BF3">
        <w:rPr>
          <w:rFonts w:ascii="Times New Roman" w:eastAsia="Times New Roman" w:hAnsi="Times New Roman" w:cs="Times New Roman"/>
          <w:color w:val="000000"/>
          <w:sz w:val="24"/>
          <w:lang w:val="ru-RU"/>
        </w:rPr>
        <w:t>[</w:t>
      </w:r>
      <w:r w:rsidRPr="00AB7BF3">
        <w:rPr>
          <w:rFonts w:ascii="Times New Roman" w:eastAsia="Times New Roman" w:hAnsi="Times New Roman" w:cs="Times New Roman"/>
          <w:iCs/>
          <w:sz w:val="24"/>
          <w:lang w:val="ru-RU"/>
        </w:rPr>
        <w:t xml:space="preserve">Электронный ресурс]. </w:t>
      </w:r>
      <w:r w:rsidRPr="00AB7BF3">
        <w:rPr>
          <w:rFonts w:ascii="Times New Roman" w:eastAsia="Times New Roman" w:hAnsi="Times New Roman" w:cs="Times New Roman"/>
          <w:iCs/>
          <w:sz w:val="24"/>
        </w:rPr>
        <w:t>URL</w:t>
      </w:r>
      <w:r w:rsidRPr="00AB7BF3">
        <w:rPr>
          <w:rFonts w:ascii="Times New Roman" w:eastAsia="Times New Roman" w:hAnsi="Times New Roman" w:cs="Times New Roman"/>
          <w:iCs/>
          <w:sz w:val="24"/>
          <w:lang w:val="ru-RU"/>
        </w:rPr>
        <w:t xml:space="preserve">: https://rosstat.gov.ru/storage/mediabank/Analt_zap_Jil-ctroit_RF_2021 </w:t>
      </w:r>
      <w:r w:rsidRPr="00AB7BF3">
        <w:rPr>
          <w:rFonts w:ascii="Times New Roman" w:hAnsi="Times New Roman" w:cs="Times New Roman"/>
          <w:sz w:val="24"/>
          <w:lang w:val="ru-RU"/>
        </w:rPr>
        <w:t>(дата обращения 4.03.2023)</w:t>
      </w:r>
    </w:p>
    <w:p w:rsidR="00E26AFB" w:rsidRPr="00996ECB" w:rsidRDefault="00E26AFB" w:rsidP="004675E2">
      <w:pPr>
        <w:spacing w:line="360" w:lineRule="auto"/>
        <w:rPr>
          <w:rFonts w:ascii="Times New Roman" w:hAnsi="Times New Roman" w:cs="Times New Roman"/>
          <w:lang w:val="ru-RU"/>
        </w:rPr>
      </w:pPr>
    </w:p>
    <w:p w:rsidR="00E26AFB" w:rsidRPr="006A3D8D" w:rsidRDefault="00AB4024" w:rsidP="004675E2">
      <w:pPr>
        <w:spacing w:line="360" w:lineRule="auto"/>
        <w:ind w:firstLineChars="200" w:firstLine="560"/>
        <w:rPr>
          <w:rFonts w:ascii="Times New Roman" w:hAnsi="Times New Roman" w:cs="Times New Roman"/>
          <w:sz w:val="28"/>
          <w:szCs w:val="28"/>
          <w:lang w:val="ru-RU"/>
        </w:rPr>
      </w:pPr>
      <w:r>
        <w:rPr>
          <w:rFonts w:ascii="Times New Roman" w:hAnsi="Times New Roman" w:cs="Times New Roman"/>
          <w:sz w:val="28"/>
          <w:szCs w:val="28"/>
          <w:lang w:val="ru-RU"/>
        </w:rPr>
        <w:t>3. П</w:t>
      </w:r>
      <w:r w:rsidR="00E26AFB" w:rsidRPr="006A3D8D">
        <w:rPr>
          <w:rFonts w:ascii="Times New Roman" w:hAnsi="Times New Roman" w:cs="Times New Roman"/>
          <w:sz w:val="28"/>
          <w:szCs w:val="28"/>
          <w:lang w:val="ru-RU"/>
        </w:rPr>
        <w:t>отребности в жилье</w:t>
      </w:r>
    </w:p>
    <w:p w:rsidR="00E26AFB" w:rsidRPr="006A3D8D" w:rsidRDefault="00E26AFB" w:rsidP="004675E2">
      <w:pPr>
        <w:spacing w:line="360" w:lineRule="auto"/>
        <w:ind w:firstLineChars="200" w:firstLine="560"/>
        <w:rPr>
          <w:rFonts w:ascii="Times New Roman" w:hAnsi="Times New Roman" w:cs="Times New Roman"/>
          <w:sz w:val="28"/>
          <w:szCs w:val="28"/>
          <w:lang w:val="ru-RU"/>
        </w:rPr>
      </w:pPr>
      <w:r w:rsidRPr="006A3D8D">
        <w:rPr>
          <w:rFonts w:ascii="Times New Roman" w:hAnsi="Times New Roman" w:cs="Times New Roman"/>
          <w:sz w:val="28"/>
          <w:szCs w:val="28"/>
          <w:lang w:val="ru-RU"/>
        </w:rPr>
        <w:t xml:space="preserve">Существует постоянный спрос на жилье. Сектор недвижимости может удовлетворить потребности людей в жилье, поскольку он может предоставить все типы жилья, от квартир до вилл, от квартир для холостяков до больших семейных домов. Кроме того, сектор недвижимости может обслуживать и коммерческие объекты, такие </w:t>
      </w:r>
      <w:r w:rsidRPr="006A3D8D">
        <w:rPr>
          <w:rFonts w:ascii="Times New Roman" w:hAnsi="Times New Roman" w:cs="Times New Roman"/>
          <w:sz w:val="28"/>
          <w:szCs w:val="28"/>
          <w:lang w:val="ru-RU"/>
        </w:rPr>
        <w:lastRenderedPageBreak/>
        <w:t>как офисы, магазины и фабрики.</w:t>
      </w:r>
    </w:p>
    <w:p w:rsidR="00E26AFB" w:rsidRPr="006A3D8D" w:rsidRDefault="00E26AFB" w:rsidP="004675E2">
      <w:pPr>
        <w:spacing w:line="360" w:lineRule="auto"/>
        <w:ind w:firstLineChars="200" w:firstLine="560"/>
        <w:rPr>
          <w:rFonts w:ascii="Times New Roman" w:hAnsi="Times New Roman" w:cs="Times New Roman"/>
          <w:sz w:val="28"/>
          <w:szCs w:val="28"/>
          <w:lang w:val="ru-RU"/>
        </w:rPr>
      </w:pPr>
      <w:r w:rsidRPr="006A3D8D">
        <w:rPr>
          <w:rFonts w:ascii="Times New Roman" w:hAnsi="Times New Roman" w:cs="Times New Roman"/>
          <w:sz w:val="28"/>
          <w:szCs w:val="28"/>
          <w:lang w:val="ru-RU"/>
        </w:rPr>
        <w:t>4. содействие урбанизации со стороны сектора недвижимости</w:t>
      </w:r>
    </w:p>
    <w:p w:rsidR="00E26AFB" w:rsidRPr="006A3D8D" w:rsidRDefault="00E26AFB" w:rsidP="004675E2">
      <w:pPr>
        <w:spacing w:line="360" w:lineRule="auto"/>
        <w:ind w:firstLineChars="200" w:firstLine="560"/>
        <w:rPr>
          <w:rFonts w:ascii="Times New Roman" w:hAnsi="Times New Roman" w:cs="Times New Roman"/>
          <w:sz w:val="28"/>
          <w:szCs w:val="28"/>
          <w:lang w:val="ru-RU"/>
        </w:rPr>
      </w:pPr>
      <w:r w:rsidRPr="006A3D8D">
        <w:rPr>
          <w:rFonts w:ascii="Times New Roman" w:hAnsi="Times New Roman" w:cs="Times New Roman"/>
          <w:sz w:val="28"/>
          <w:szCs w:val="28"/>
          <w:lang w:val="ru-RU"/>
        </w:rPr>
        <w:t>Поскольку процесс урбанизации продолжает ускоряться, сектор недвижимости играет важную роль в движении процесса урбанизации. Растущее городское население требует большого количества жилья и коммерческой земли, и индустрия недвижимости играет важную роль в этом отношении. В то же время, сектор недвижимости эффективно содействует строительству городской инфраструктуры и улучшению управления городом посредством развития различных типов земель, таких как коммерческие, промышленные и жилые земли, улучшая качество города и закладывая прочную основу для городского развития.</w:t>
      </w:r>
    </w:p>
    <w:p w:rsidR="00E26AFB" w:rsidRPr="006A3D8D" w:rsidRDefault="00E26AFB" w:rsidP="004675E2">
      <w:pPr>
        <w:spacing w:line="360" w:lineRule="auto"/>
        <w:ind w:firstLineChars="200" w:firstLine="560"/>
        <w:rPr>
          <w:rFonts w:ascii="Times New Roman" w:hAnsi="Times New Roman" w:cs="Times New Roman"/>
          <w:sz w:val="28"/>
          <w:szCs w:val="28"/>
          <w:lang w:val="ru-RU"/>
        </w:rPr>
      </w:pPr>
      <w:r w:rsidRPr="006A3D8D">
        <w:rPr>
          <w:rFonts w:ascii="Times New Roman" w:hAnsi="Times New Roman" w:cs="Times New Roman"/>
          <w:sz w:val="28"/>
          <w:szCs w:val="28"/>
          <w:lang w:val="ru-RU"/>
        </w:rPr>
        <w:t>5</w:t>
      </w:r>
      <w:r w:rsidRPr="006A3D8D">
        <w:rPr>
          <w:rFonts w:ascii="Times New Roman" w:hAnsi="Times New Roman" w:cs="Times New Roman"/>
          <w:sz w:val="28"/>
          <w:szCs w:val="28"/>
        </w:rPr>
        <w:t>、</w:t>
      </w:r>
      <w:r w:rsidRPr="006A3D8D">
        <w:rPr>
          <w:rFonts w:ascii="Times New Roman" w:hAnsi="Times New Roman" w:cs="Times New Roman"/>
          <w:sz w:val="28"/>
          <w:szCs w:val="28"/>
          <w:lang w:val="ru-RU"/>
        </w:rPr>
        <w:t xml:space="preserve"> Индустрия недвижимости для повышения </w:t>
      </w:r>
      <w:r w:rsidR="00AB4024">
        <w:rPr>
          <w:rFonts w:ascii="Times New Roman" w:hAnsi="Times New Roman" w:cs="Times New Roman"/>
          <w:sz w:val="28"/>
          <w:szCs w:val="28"/>
          <w:lang w:val="ru-RU"/>
        </w:rPr>
        <w:t>уровня благосостояния граждан</w:t>
      </w:r>
    </w:p>
    <w:p w:rsidR="00E26AFB" w:rsidRPr="006A3D8D" w:rsidRDefault="00E26AFB" w:rsidP="004675E2">
      <w:pPr>
        <w:spacing w:line="360" w:lineRule="auto"/>
        <w:ind w:firstLineChars="200" w:firstLine="560"/>
        <w:rPr>
          <w:rFonts w:ascii="Times New Roman" w:hAnsi="Times New Roman" w:cs="Times New Roman"/>
          <w:sz w:val="28"/>
          <w:szCs w:val="28"/>
          <w:lang w:val="ru-RU"/>
        </w:rPr>
      </w:pPr>
      <w:r w:rsidRPr="006A3D8D">
        <w:rPr>
          <w:rFonts w:ascii="Times New Roman" w:hAnsi="Times New Roman" w:cs="Times New Roman"/>
          <w:sz w:val="28"/>
          <w:szCs w:val="28"/>
          <w:lang w:val="ru-RU"/>
        </w:rPr>
        <w:t xml:space="preserve">Развитие индустрии недвижимости не только вносит важный вклад в экономическое развитие и урбанизацию, но и играет жизненно важную роль в повышении уровня жизни нации. Индустрия недвижимости предлагает широкий спектр различных типов жилья, таких как квартиры, виллы, таунхаусы и кондоминиумы, для удовлетворения потребностей людей разного уровня. В то же время индустрия недвижимости также предоставляет ряд коммерческих и промышленных объектов и </w:t>
      </w:r>
      <w:r w:rsidRPr="006A3D8D">
        <w:rPr>
          <w:rFonts w:ascii="Times New Roman" w:hAnsi="Times New Roman" w:cs="Times New Roman"/>
          <w:sz w:val="28"/>
          <w:szCs w:val="28"/>
          <w:lang w:val="ru-RU"/>
        </w:rPr>
        <w:lastRenderedPageBreak/>
        <w:t>другие виды услуг в сфере недвижимости, чтобы обеспечить потребителям более высокое качество жизни.</w:t>
      </w:r>
    </w:p>
    <w:p w:rsidR="00E26AFB" w:rsidRPr="00AB5D86" w:rsidRDefault="00E26AFB" w:rsidP="004675E2">
      <w:pPr>
        <w:spacing w:line="360" w:lineRule="auto"/>
        <w:ind w:firstLineChars="200" w:firstLine="560"/>
        <w:rPr>
          <w:rFonts w:ascii="Times New Roman" w:hAnsi="Times New Roman" w:cs="Times New Roman"/>
          <w:lang w:val="ru-RU"/>
        </w:rPr>
      </w:pPr>
      <w:r w:rsidRPr="006A3D8D">
        <w:rPr>
          <w:rFonts w:ascii="Times New Roman" w:hAnsi="Times New Roman" w:cs="Times New Roman"/>
          <w:sz w:val="28"/>
          <w:szCs w:val="28"/>
          <w:lang w:val="ru-RU"/>
        </w:rPr>
        <w:t>В заключение следует отметить, что сектор недвижимости играет важную роль в экономике, благосостоянии и урбанизации, является важной силой для экономического развития страны и социального прогресса, важным средством обеспечения права людей на жизнь и улучшения среды обитания, а также важной гарантией гармоничного развития общества.</w:t>
      </w:r>
    </w:p>
    <w:p w:rsidR="00E26AFB" w:rsidRPr="00AB5D86" w:rsidRDefault="00E26AFB" w:rsidP="004675E2">
      <w:pPr>
        <w:spacing w:line="360" w:lineRule="auto"/>
        <w:rPr>
          <w:rFonts w:ascii="Times New Roman" w:hAnsi="Times New Roman" w:cs="Times New Roman"/>
          <w:b/>
          <w:bCs/>
          <w:sz w:val="28"/>
          <w:szCs w:val="28"/>
          <w:lang w:val="ru-RU"/>
        </w:rPr>
      </w:pPr>
      <w:r w:rsidRPr="00AB5D86">
        <w:rPr>
          <w:rFonts w:ascii="Times New Roman" w:hAnsi="Times New Roman" w:cs="Times New Roman"/>
          <w:b/>
          <w:bCs/>
          <w:sz w:val="28"/>
          <w:szCs w:val="28"/>
          <w:lang w:val="ru-RU"/>
        </w:rPr>
        <w:t>Важность сектора недвижимости для стабильного экономического развития страны</w:t>
      </w:r>
    </w:p>
    <w:p w:rsidR="00E26AFB" w:rsidRPr="006A3D8D" w:rsidRDefault="00E26AFB" w:rsidP="004675E2">
      <w:pPr>
        <w:spacing w:line="360" w:lineRule="auto"/>
        <w:ind w:firstLineChars="200" w:firstLine="560"/>
        <w:rPr>
          <w:rFonts w:ascii="Times New Roman" w:hAnsi="Times New Roman" w:cs="Times New Roman"/>
          <w:sz w:val="28"/>
          <w:szCs w:val="28"/>
          <w:lang w:val="ru-RU"/>
        </w:rPr>
      </w:pPr>
      <w:r w:rsidRPr="006A3D8D">
        <w:rPr>
          <w:rFonts w:ascii="Times New Roman" w:hAnsi="Times New Roman" w:cs="Times New Roman"/>
          <w:sz w:val="28"/>
          <w:szCs w:val="28"/>
          <w:lang w:val="ru-RU"/>
        </w:rPr>
        <w:t>Сектор недвижимости имеет огромное значение для стабильного экономического развития страны. Как один из важнейших видов инвестиций в основной капитал, сектор недвижимости может эффективно стимулировать экономический рост, содействовать инвестициям, улучшать занятость, стимулировать социальное потребление, увеличивать доходы государства, повышать жизнеспособность внутренней экономики, стабилизировать социальную ситуацию и гарантировать стабильное экономическое развитие страны</w:t>
      </w:r>
      <w:r w:rsidR="00AA6C09">
        <w:rPr>
          <w:rStyle w:val="ab"/>
          <w:rFonts w:ascii="Times New Roman" w:hAnsi="Times New Roman" w:cs="Times New Roman"/>
          <w:sz w:val="28"/>
          <w:szCs w:val="28"/>
          <w:lang w:val="ru-RU"/>
        </w:rPr>
        <w:footnoteReference w:customMarkFollows="1" w:id="4"/>
        <w:t>4</w:t>
      </w:r>
      <w:r w:rsidRPr="006A3D8D">
        <w:rPr>
          <w:rFonts w:ascii="Times New Roman" w:hAnsi="Times New Roman" w:cs="Times New Roman"/>
          <w:sz w:val="28"/>
          <w:szCs w:val="28"/>
          <w:lang w:val="ru-RU"/>
        </w:rPr>
        <w:t>.</w:t>
      </w:r>
    </w:p>
    <w:p w:rsidR="00E26AFB" w:rsidRPr="006A3D8D" w:rsidRDefault="00E26AFB" w:rsidP="004675E2">
      <w:pPr>
        <w:spacing w:line="360" w:lineRule="auto"/>
        <w:ind w:firstLineChars="200" w:firstLine="560"/>
        <w:rPr>
          <w:rFonts w:ascii="Times New Roman" w:hAnsi="Times New Roman" w:cs="Times New Roman"/>
          <w:sz w:val="28"/>
          <w:szCs w:val="28"/>
          <w:lang w:val="ru-RU"/>
        </w:rPr>
      </w:pPr>
      <w:r w:rsidRPr="006A3D8D">
        <w:rPr>
          <w:rFonts w:ascii="Times New Roman" w:hAnsi="Times New Roman" w:cs="Times New Roman"/>
          <w:sz w:val="28"/>
          <w:szCs w:val="28"/>
          <w:lang w:val="ru-RU"/>
        </w:rPr>
        <w:t xml:space="preserve">Сектор недвижимости является одним из наиболее важных </w:t>
      </w:r>
      <w:r w:rsidRPr="006A3D8D">
        <w:rPr>
          <w:rFonts w:ascii="Times New Roman" w:hAnsi="Times New Roman" w:cs="Times New Roman"/>
          <w:sz w:val="28"/>
          <w:szCs w:val="28"/>
          <w:lang w:val="ru-RU"/>
        </w:rPr>
        <w:lastRenderedPageBreak/>
        <w:t>компонентов валового внутреннего продукта страны, а также важным источником налоговых поступлений. Я подробно проанализирую важность сектора недвижимости для нормального развития экономики страны следующим образом.</w:t>
      </w:r>
    </w:p>
    <w:p w:rsidR="00E26AFB" w:rsidRDefault="00E26AFB" w:rsidP="004675E2">
      <w:pPr>
        <w:spacing w:line="360" w:lineRule="auto"/>
        <w:ind w:firstLineChars="200" w:firstLine="560"/>
        <w:rPr>
          <w:rFonts w:ascii="Times New Roman" w:hAnsi="Times New Roman" w:cs="Times New Roman"/>
          <w:sz w:val="28"/>
          <w:szCs w:val="28"/>
          <w:lang w:val="ru-RU"/>
        </w:rPr>
      </w:pPr>
      <w:r w:rsidRPr="006A3D8D">
        <w:rPr>
          <w:rFonts w:ascii="Times New Roman" w:hAnsi="Times New Roman" w:cs="Times New Roman"/>
          <w:sz w:val="28"/>
          <w:szCs w:val="28"/>
          <w:lang w:val="ru-RU"/>
        </w:rPr>
        <w:t>1</w:t>
      </w:r>
      <w:r w:rsidRPr="006A3D8D">
        <w:rPr>
          <w:rFonts w:ascii="Times New Roman" w:hAnsi="Times New Roman" w:cs="Times New Roman"/>
          <w:sz w:val="28"/>
          <w:szCs w:val="28"/>
        </w:rPr>
        <w:t>、</w:t>
      </w:r>
      <w:r w:rsidRPr="006A3D8D">
        <w:rPr>
          <w:rFonts w:ascii="Times New Roman" w:hAnsi="Times New Roman" w:cs="Times New Roman"/>
          <w:sz w:val="28"/>
          <w:szCs w:val="28"/>
          <w:lang w:val="ru-RU"/>
        </w:rPr>
        <w:t>Повышение внутреннего спроса и содействие экономическому росту</w:t>
      </w:r>
    </w:p>
    <w:p w:rsidR="00E26AFB" w:rsidRDefault="00E26AFB" w:rsidP="00AA6C09">
      <w:pPr>
        <w:spacing w:line="360" w:lineRule="auto"/>
        <w:ind w:firstLineChars="200" w:firstLine="560"/>
        <w:rPr>
          <w:rFonts w:ascii="Times New Roman" w:hAnsi="Times New Roman" w:cs="Times New Roman"/>
          <w:sz w:val="28"/>
          <w:szCs w:val="28"/>
          <w:lang w:val="ru-RU"/>
        </w:rPr>
      </w:pPr>
      <w:r w:rsidRPr="006A3D8D">
        <w:rPr>
          <w:rFonts w:ascii="Times New Roman" w:hAnsi="Times New Roman" w:cs="Times New Roman"/>
          <w:sz w:val="28"/>
          <w:szCs w:val="28"/>
          <w:lang w:val="ru-RU"/>
        </w:rPr>
        <w:t>Индустрия недвижимости — это комплексная отрасль, охватывающая многие сферы, такие как развитие недвижимости, строительство, финансы, логистика и продажи, и оказывающая большое стимулирующее воздействие на развитие и рост смежных отраслей и предприятий. В то же время развитие индустрии недвижимости может стимулировать большой объем потребления, увеличивая внутренний спрос в стране и ускоряя экономический рост. Во время спада экономического цикла индустрия недвижимости может руководствоваться определенными политическими мерами для стабилизации рынка недвижимости, что способствует экономическому подъему.</w:t>
      </w:r>
    </w:p>
    <w:p w:rsidR="00E26AFB" w:rsidRPr="00E26AFB" w:rsidRDefault="00E26AFB" w:rsidP="004675E2">
      <w:pPr>
        <w:spacing w:line="360" w:lineRule="auto"/>
        <w:ind w:firstLineChars="200" w:firstLine="560"/>
        <w:rPr>
          <w:rFonts w:ascii="Times New Roman" w:hAnsi="Times New Roman" w:cs="Times New Roman"/>
          <w:sz w:val="28"/>
          <w:szCs w:val="28"/>
          <w:lang w:val="ru-RU"/>
        </w:rPr>
      </w:pPr>
      <w:r w:rsidRPr="00E26AFB">
        <w:rPr>
          <w:rFonts w:ascii="Times New Roman" w:hAnsi="Times New Roman" w:cs="Times New Roman"/>
          <w:sz w:val="28"/>
          <w:szCs w:val="28"/>
          <w:lang w:val="ru-RU"/>
        </w:rPr>
        <w:t xml:space="preserve">2. </w:t>
      </w:r>
      <w:r w:rsidRPr="006A3D8D">
        <w:rPr>
          <w:rFonts w:ascii="Times New Roman" w:hAnsi="Times New Roman" w:cs="Times New Roman"/>
          <w:sz w:val="28"/>
          <w:szCs w:val="28"/>
          <w:lang w:val="ru-RU"/>
        </w:rPr>
        <w:t>стабилизация</w:t>
      </w:r>
      <w:r w:rsidRPr="00E26AFB">
        <w:rPr>
          <w:rFonts w:ascii="Times New Roman" w:hAnsi="Times New Roman" w:cs="Times New Roman"/>
          <w:sz w:val="28"/>
          <w:szCs w:val="28"/>
          <w:lang w:val="ru-RU"/>
        </w:rPr>
        <w:t xml:space="preserve"> </w:t>
      </w:r>
      <w:r w:rsidRPr="006A3D8D">
        <w:rPr>
          <w:rFonts w:ascii="Times New Roman" w:hAnsi="Times New Roman" w:cs="Times New Roman"/>
          <w:sz w:val="28"/>
          <w:szCs w:val="28"/>
          <w:lang w:val="ru-RU"/>
        </w:rPr>
        <w:t>общества</w:t>
      </w:r>
      <w:r w:rsidRPr="00E26AFB">
        <w:rPr>
          <w:rFonts w:ascii="Times New Roman" w:hAnsi="Times New Roman" w:cs="Times New Roman"/>
          <w:sz w:val="28"/>
          <w:szCs w:val="28"/>
          <w:lang w:val="ru-RU"/>
        </w:rPr>
        <w:t xml:space="preserve"> </w:t>
      </w:r>
      <w:r w:rsidRPr="006A3D8D">
        <w:rPr>
          <w:rFonts w:ascii="Times New Roman" w:hAnsi="Times New Roman" w:cs="Times New Roman"/>
          <w:sz w:val="28"/>
          <w:szCs w:val="28"/>
          <w:lang w:val="ru-RU"/>
        </w:rPr>
        <w:t>и</w:t>
      </w:r>
      <w:r w:rsidRPr="00E26AFB">
        <w:rPr>
          <w:rFonts w:ascii="Times New Roman" w:hAnsi="Times New Roman" w:cs="Times New Roman"/>
          <w:sz w:val="28"/>
          <w:szCs w:val="28"/>
          <w:lang w:val="ru-RU"/>
        </w:rPr>
        <w:t xml:space="preserve"> </w:t>
      </w:r>
      <w:r w:rsidRPr="006A3D8D">
        <w:rPr>
          <w:rFonts w:ascii="Times New Roman" w:hAnsi="Times New Roman" w:cs="Times New Roman"/>
          <w:sz w:val="28"/>
          <w:szCs w:val="28"/>
          <w:lang w:val="ru-RU"/>
        </w:rPr>
        <w:t>повышение</w:t>
      </w:r>
      <w:r w:rsidRPr="00E26AFB">
        <w:rPr>
          <w:rFonts w:ascii="Times New Roman" w:hAnsi="Times New Roman" w:cs="Times New Roman"/>
          <w:sz w:val="28"/>
          <w:szCs w:val="28"/>
          <w:lang w:val="ru-RU"/>
        </w:rPr>
        <w:t xml:space="preserve"> </w:t>
      </w:r>
      <w:r w:rsidRPr="006A3D8D">
        <w:rPr>
          <w:rFonts w:ascii="Times New Roman" w:hAnsi="Times New Roman" w:cs="Times New Roman"/>
          <w:sz w:val="28"/>
          <w:szCs w:val="28"/>
          <w:lang w:val="ru-RU"/>
        </w:rPr>
        <w:t>уровня</w:t>
      </w:r>
      <w:r w:rsidRPr="00E26AFB">
        <w:rPr>
          <w:rFonts w:ascii="Times New Roman" w:hAnsi="Times New Roman" w:cs="Times New Roman"/>
          <w:sz w:val="28"/>
          <w:szCs w:val="28"/>
          <w:lang w:val="ru-RU"/>
        </w:rPr>
        <w:t xml:space="preserve"> </w:t>
      </w:r>
      <w:r w:rsidRPr="006A3D8D">
        <w:rPr>
          <w:rFonts w:ascii="Times New Roman" w:hAnsi="Times New Roman" w:cs="Times New Roman"/>
          <w:sz w:val="28"/>
          <w:szCs w:val="28"/>
          <w:lang w:val="ru-RU"/>
        </w:rPr>
        <w:t>жизни</w:t>
      </w:r>
      <w:r w:rsidRPr="00E26AFB">
        <w:rPr>
          <w:rFonts w:ascii="Times New Roman" w:hAnsi="Times New Roman" w:cs="Times New Roman"/>
          <w:sz w:val="28"/>
          <w:szCs w:val="28"/>
          <w:lang w:val="ru-RU"/>
        </w:rPr>
        <w:t xml:space="preserve"> </w:t>
      </w:r>
      <w:r w:rsidRPr="006A3D8D">
        <w:rPr>
          <w:rFonts w:ascii="Times New Roman" w:hAnsi="Times New Roman" w:cs="Times New Roman"/>
          <w:sz w:val="28"/>
          <w:szCs w:val="28"/>
          <w:lang w:val="ru-RU"/>
        </w:rPr>
        <w:t>людей</w:t>
      </w:r>
    </w:p>
    <w:p w:rsidR="00E26AFB" w:rsidRPr="006A3D8D" w:rsidRDefault="00E26AFB" w:rsidP="004675E2">
      <w:pPr>
        <w:spacing w:line="360" w:lineRule="auto"/>
        <w:ind w:firstLineChars="200" w:firstLine="560"/>
        <w:rPr>
          <w:rFonts w:ascii="Times New Roman" w:hAnsi="Times New Roman" w:cs="Times New Roman"/>
          <w:sz w:val="28"/>
          <w:szCs w:val="28"/>
          <w:lang w:val="ru-RU"/>
        </w:rPr>
      </w:pPr>
      <w:r w:rsidRPr="006A3D8D">
        <w:rPr>
          <w:rFonts w:ascii="Times New Roman" w:hAnsi="Times New Roman" w:cs="Times New Roman"/>
          <w:sz w:val="28"/>
          <w:szCs w:val="28"/>
          <w:lang w:val="ru-RU"/>
        </w:rPr>
        <w:t xml:space="preserve">Развитие индустрии недвижимости оказывает непосредственное влияние на социальную стабильность и улучшение условий жизни людей. С повышением уровня жизни людей постепенно растет спрос на жилье и коммерческую землю. Поэтому развитие индустрии </w:t>
      </w:r>
      <w:r w:rsidRPr="006A3D8D">
        <w:rPr>
          <w:rFonts w:ascii="Times New Roman" w:hAnsi="Times New Roman" w:cs="Times New Roman"/>
          <w:sz w:val="28"/>
          <w:szCs w:val="28"/>
          <w:lang w:val="ru-RU"/>
        </w:rPr>
        <w:lastRenderedPageBreak/>
        <w:t>недвижимости может стимулировать строительство большого количества жилья для решения жилищных проблем жителей, а также строительство различных коммерческих объектов для повышения качества жизни и индекса счастья жителей. Кроме того, индустрия недвижимости может удовлетворить потребности в жилье различных групп населения, предоставляя различные формы жилищных услуг, например, аренду жилья, чтобы уменьшить такие проблемы, как нехватка жилья и жилищная бедность, тем самым повышая уровень и качество жизни жителей и стабилизируя общество.</w:t>
      </w:r>
    </w:p>
    <w:p w:rsidR="00E26AFB" w:rsidRPr="006A3D8D" w:rsidRDefault="00E26AFB" w:rsidP="004675E2">
      <w:pPr>
        <w:spacing w:line="360" w:lineRule="auto"/>
        <w:ind w:firstLineChars="200" w:firstLine="560"/>
        <w:rPr>
          <w:rFonts w:ascii="Times New Roman" w:hAnsi="Times New Roman" w:cs="Times New Roman"/>
          <w:sz w:val="28"/>
          <w:szCs w:val="28"/>
          <w:lang w:val="ru-RU"/>
        </w:rPr>
      </w:pPr>
      <w:r w:rsidRPr="006A3D8D">
        <w:rPr>
          <w:rFonts w:ascii="Times New Roman" w:hAnsi="Times New Roman" w:cs="Times New Roman"/>
          <w:sz w:val="28"/>
          <w:szCs w:val="28"/>
          <w:lang w:val="ru-RU"/>
        </w:rPr>
        <w:t>3. Повышение налоговых поступлений для поддержки общественных услуг</w:t>
      </w:r>
    </w:p>
    <w:p w:rsidR="00E26AFB" w:rsidRPr="006A3D8D" w:rsidRDefault="00E26AFB" w:rsidP="004675E2">
      <w:pPr>
        <w:spacing w:line="360" w:lineRule="auto"/>
        <w:ind w:firstLineChars="200" w:firstLine="560"/>
        <w:rPr>
          <w:rFonts w:ascii="Times New Roman" w:hAnsi="Times New Roman" w:cs="Times New Roman"/>
          <w:sz w:val="28"/>
          <w:szCs w:val="28"/>
          <w:lang w:val="ru-RU"/>
        </w:rPr>
      </w:pPr>
      <w:r w:rsidRPr="006A3D8D">
        <w:rPr>
          <w:rFonts w:ascii="Times New Roman" w:hAnsi="Times New Roman" w:cs="Times New Roman"/>
          <w:sz w:val="28"/>
          <w:szCs w:val="28"/>
          <w:lang w:val="ru-RU"/>
        </w:rPr>
        <w:t>Сфера недвижимости является одним из основных источников налоговых поступлений в бюджет страны, включая различные виды налогов, такие как корпоративный подоходный налог, налог на доходы физических лиц, налог на добавленную стоимость земли и налог на имущество. С развитием сектора недвижимости налоговые поступления растут, и эти налоговые поступления могут быть использованы для поддержки развития и улучшения государственных услуг страны, включая образование, здравоохранение и социальное обеспечение, тем самым повышая уровень благосостояния и государственных услуг для всех.</w:t>
      </w:r>
    </w:p>
    <w:p w:rsidR="00E26AFB" w:rsidRPr="006A3D8D" w:rsidRDefault="00E26AFB" w:rsidP="004675E2">
      <w:pPr>
        <w:spacing w:line="360" w:lineRule="auto"/>
        <w:ind w:firstLineChars="200" w:firstLine="560"/>
        <w:rPr>
          <w:rFonts w:ascii="Times New Roman" w:hAnsi="Times New Roman" w:cs="Times New Roman"/>
          <w:sz w:val="28"/>
          <w:szCs w:val="28"/>
          <w:lang w:val="ru-RU"/>
        </w:rPr>
      </w:pPr>
      <w:r w:rsidRPr="006A3D8D">
        <w:rPr>
          <w:rFonts w:ascii="Times New Roman" w:hAnsi="Times New Roman" w:cs="Times New Roman"/>
          <w:sz w:val="28"/>
          <w:szCs w:val="28"/>
          <w:lang w:val="ru-RU"/>
        </w:rPr>
        <w:lastRenderedPageBreak/>
        <w:t>4. Содействовать урбанизации и оптимизировать городскую структуру</w:t>
      </w:r>
    </w:p>
    <w:p w:rsidR="00E26AFB" w:rsidRPr="006A3D8D" w:rsidRDefault="00E26AFB" w:rsidP="004675E2">
      <w:pPr>
        <w:spacing w:line="360" w:lineRule="auto"/>
        <w:ind w:firstLineChars="200" w:firstLine="560"/>
        <w:rPr>
          <w:rFonts w:ascii="Times New Roman" w:hAnsi="Times New Roman" w:cs="Times New Roman"/>
          <w:sz w:val="28"/>
          <w:szCs w:val="28"/>
          <w:lang w:val="ru-RU"/>
        </w:rPr>
      </w:pPr>
      <w:r w:rsidRPr="006A3D8D">
        <w:rPr>
          <w:rFonts w:ascii="Times New Roman" w:hAnsi="Times New Roman" w:cs="Times New Roman"/>
          <w:sz w:val="28"/>
          <w:szCs w:val="28"/>
          <w:lang w:val="ru-RU"/>
        </w:rPr>
        <w:t>Развитие индустрии недвижимости может способствовать процессу урбанизации и оптимизации городской структуры. С ускорением процесса урбанизации темпы урбанизации растут, а масштабы городов расширяются, выдвигая более высокие требования к городской инфраструктуре и общественным услугам. Индустрия недвижимости может стимулировать городское строительство и постоянную оптимизацию городских функций посредством крупномасштабного развития недвижимости, удовлетворяя постоянные требования и ожидания людей в отношении городской жизни.</w:t>
      </w:r>
    </w:p>
    <w:p w:rsidR="00E26AFB" w:rsidRPr="006A3D8D" w:rsidRDefault="00E26AFB" w:rsidP="004675E2">
      <w:pPr>
        <w:spacing w:line="360" w:lineRule="auto"/>
        <w:ind w:firstLineChars="200" w:firstLine="560"/>
        <w:rPr>
          <w:rFonts w:ascii="Times New Roman" w:hAnsi="Times New Roman" w:cs="Times New Roman"/>
          <w:sz w:val="28"/>
          <w:szCs w:val="28"/>
          <w:lang w:val="ru-RU"/>
        </w:rPr>
      </w:pPr>
      <w:r w:rsidRPr="006A3D8D">
        <w:rPr>
          <w:rFonts w:ascii="Times New Roman" w:hAnsi="Times New Roman" w:cs="Times New Roman"/>
          <w:sz w:val="28"/>
          <w:szCs w:val="28"/>
          <w:lang w:val="ru-RU"/>
        </w:rPr>
        <w:t>5</w:t>
      </w:r>
      <w:r w:rsidRPr="006A3D8D">
        <w:rPr>
          <w:rFonts w:ascii="Times New Roman" w:hAnsi="Times New Roman" w:cs="Times New Roman"/>
          <w:sz w:val="28"/>
          <w:szCs w:val="28"/>
        </w:rPr>
        <w:t>、</w:t>
      </w:r>
      <w:r w:rsidRPr="006A3D8D">
        <w:rPr>
          <w:rFonts w:ascii="Times New Roman" w:hAnsi="Times New Roman" w:cs="Times New Roman"/>
          <w:sz w:val="28"/>
          <w:szCs w:val="28"/>
          <w:lang w:val="ru-RU"/>
        </w:rPr>
        <w:t>Содействие научно-техническим инновациям и усиление развития отрасли</w:t>
      </w:r>
    </w:p>
    <w:p w:rsidR="00E26AFB" w:rsidRPr="006A3D8D" w:rsidRDefault="00E26AFB" w:rsidP="004675E2">
      <w:pPr>
        <w:spacing w:line="360" w:lineRule="auto"/>
        <w:ind w:firstLineChars="200" w:firstLine="560"/>
        <w:rPr>
          <w:rFonts w:ascii="Times New Roman" w:hAnsi="Times New Roman" w:cs="Times New Roman"/>
          <w:sz w:val="28"/>
          <w:szCs w:val="28"/>
          <w:lang w:val="ru-RU"/>
        </w:rPr>
      </w:pPr>
      <w:r w:rsidRPr="006A3D8D">
        <w:rPr>
          <w:rFonts w:ascii="Times New Roman" w:hAnsi="Times New Roman" w:cs="Times New Roman"/>
          <w:sz w:val="28"/>
          <w:szCs w:val="28"/>
          <w:lang w:val="ru-RU"/>
        </w:rPr>
        <w:t xml:space="preserve">Развитие отрасли недвижимости также может способствовать технологическим инновациям и повышению уровня развития отрасли. С постоянным развитием технологий развитие индустрии недвижимости также уделяет все больше внимания технологическим инновациям, включая применение различных новых строительных технологий, таких как интеллектуальная архитектура и зеленое строительство, что повысило эффективность и качество строительства. В то же время это также способствовало развитию </w:t>
      </w:r>
      <w:r w:rsidRPr="006A3D8D">
        <w:rPr>
          <w:rFonts w:ascii="Times New Roman" w:hAnsi="Times New Roman" w:cs="Times New Roman"/>
          <w:sz w:val="28"/>
          <w:szCs w:val="28"/>
          <w:lang w:val="ru-RU"/>
        </w:rPr>
        <w:lastRenderedPageBreak/>
        <w:t>технологических инноваций в сфере финансирования и логистики недвижимости, что заставляет всю отрасль развиваться в более интеллектуальном и эффективном направлении.</w:t>
      </w:r>
    </w:p>
    <w:p w:rsidR="00E26AFB" w:rsidRPr="006A3D8D" w:rsidRDefault="00E26AFB" w:rsidP="004675E2">
      <w:pPr>
        <w:spacing w:line="360" w:lineRule="auto"/>
        <w:ind w:firstLineChars="200" w:firstLine="560"/>
        <w:rPr>
          <w:rFonts w:ascii="Times New Roman" w:hAnsi="Times New Roman" w:cs="Times New Roman"/>
          <w:sz w:val="28"/>
          <w:szCs w:val="28"/>
          <w:lang w:val="ru-RU"/>
        </w:rPr>
      </w:pPr>
      <w:r w:rsidRPr="006A3D8D">
        <w:rPr>
          <w:rFonts w:ascii="Times New Roman" w:hAnsi="Times New Roman" w:cs="Times New Roman"/>
          <w:sz w:val="28"/>
          <w:szCs w:val="28"/>
          <w:lang w:val="ru-RU"/>
        </w:rPr>
        <w:t>В Китае руководящий принцип, согласно которому "недвижимость является основой национальной экономики Китая", принципиально не изменился за последние несколько десятилетий, и местные органы власти будут участвовать в крупномасштабном развитии и строительстве недвижимости, полагаясь на инвестиции в недвижимость для стимулирования местного экономического развития и прямого пополнения местной казны за счет доходов от продажи земли и налогов, и сборов с недвижимости.</w:t>
      </w:r>
    </w:p>
    <w:p w:rsidR="00E26AFB" w:rsidRDefault="00E26AFB" w:rsidP="004675E2">
      <w:pPr>
        <w:spacing w:line="360" w:lineRule="auto"/>
        <w:ind w:firstLineChars="200" w:firstLine="560"/>
        <w:rPr>
          <w:rFonts w:ascii="Times New Roman" w:hAnsi="Times New Roman" w:cs="Times New Roman"/>
          <w:sz w:val="28"/>
          <w:szCs w:val="28"/>
          <w:lang w:val="ru-RU"/>
        </w:rPr>
      </w:pPr>
      <w:r w:rsidRPr="006A3D8D">
        <w:rPr>
          <w:rFonts w:ascii="Times New Roman" w:hAnsi="Times New Roman" w:cs="Times New Roman"/>
          <w:sz w:val="28"/>
          <w:szCs w:val="28"/>
          <w:lang w:val="ru-RU"/>
        </w:rPr>
        <w:t>Глядя на темпы роста инвестиций в недвижимость в последние годы на рисунке 1, можно с уверенностью сказать, что экономическая функция и мотив прибыли до сих пор остаются основополагающими движущими силами реформы жилищной системы в Китае, в то время как в России этого драйвера не существует.</w:t>
      </w:r>
    </w:p>
    <w:p w:rsidR="00AB7BF3" w:rsidRDefault="00AB7BF3" w:rsidP="004675E2">
      <w:pPr>
        <w:spacing w:line="360" w:lineRule="auto"/>
        <w:ind w:firstLineChars="200" w:firstLine="560"/>
        <w:rPr>
          <w:rFonts w:ascii="Times New Roman" w:hAnsi="Times New Roman" w:cs="Times New Roman"/>
          <w:sz w:val="28"/>
          <w:szCs w:val="28"/>
          <w:lang w:val="ru-RU"/>
        </w:rPr>
      </w:pPr>
    </w:p>
    <w:p w:rsidR="00AB7BF3" w:rsidRDefault="00AB7BF3" w:rsidP="004675E2">
      <w:pPr>
        <w:spacing w:line="360" w:lineRule="auto"/>
        <w:ind w:firstLineChars="200" w:firstLine="560"/>
        <w:rPr>
          <w:rFonts w:ascii="Times New Roman" w:hAnsi="Times New Roman" w:cs="Times New Roman"/>
          <w:sz w:val="28"/>
          <w:szCs w:val="28"/>
          <w:lang w:val="ru-RU"/>
        </w:rPr>
      </w:pPr>
    </w:p>
    <w:p w:rsidR="00AB7BF3" w:rsidRDefault="00AB7BF3" w:rsidP="004675E2">
      <w:pPr>
        <w:spacing w:line="360" w:lineRule="auto"/>
        <w:ind w:firstLineChars="200" w:firstLine="560"/>
        <w:rPr>
          <w:rFonts w:ascii="Times New Roman" w:hAnsi="Times New Roman" w:cs="Times New Roman"/>
          <w:sz w:val="28"/>
          <w:szCs w:val="28"/>
          <w:lang w:val="ru-RU"/>
        </w:rPr>
      </w:pPr>
    </w:p>
    <w:p w:rsidR="00AB7BF3" w:rsidRDefault="00AB7BF3" w:rsidP="004675E2">
      <w:pPr>
        <w:spacing w:line="360" w:lineRule="auto"/>
        <w:ind w:firstLineChars="200" w:firstLine="560"/>
        <w:rPr>
          <w:rFonts w:ascii="Times New Roman" w:hAnsi="Times New Roman" w:cs="Times New Roman"/>
          <w:sz w:val="28"/>
          <w:szCs w:val="28"/>
          <w:lang w:val="ru-RU"/>
        </w:rPr>
      </w:pPr>
    </w:p>
    <w:p w:rsidR="00AB7BF3" w:rsidRDefault="00AB7BF3" w:rsidP="004675E2">
      <w:pPr>
        <w:spacing w:line="360" w:lineRule="auto"/>
        <w:ind w:firstLineChars="200" w:firstLine="560"/>
        <w:rPr>
          <w:rFonts w:ascii="Times New Roman" w:hAnsi="Times New Roman" w:cs="Times New Roman"/>
          <w:sz w:val="28"/>
          <w:szCs w:val="28"/>
          <w:lang w:val="ru-RU"/>
        </w:rPr>
      </w:pPr>
    </w:p>
    <w:p w:rsidR="00AB7BF3" w:rsidRDefault="00AB7BF3" w:rsidP="004675E2">
      <w:pPr>
        <w:spacing w:line="360" w:lineRule="auto"/>
        <w:ind w:firstLineChars="200" w:firstLine="560"/>
        <w:rPr>
          <w:rFonts w:ascii="Times New Roman" w:hAnsi="Times New Roman" w:cs="Times New Roman"/>
          <w:sz w:val="28"/>
          <w:szCs w:val="28"/>
          <w:lang w:val="ru-RU"/>
        </w:rPr>
      </w:pPr>
    </w:p>
    <w:p w:rsidR="00AB7BF3" w:rsidRDefault="00AB7BF3" w:rsidP="004675E2">
      <w:pPr>
        <w:spacing w:line="360" w:lineRule="auto"/>
        <w:ind w:firstLineChars="200" w:firstLine="560"/>
        <w:rPr>
          <w:rFonts w:ascii="Times New Roman" w:hAnsi="Times New Roman" w:cs="Times New Roman"/>
          <w:sz w:val="28"/>
          <w:szCs w:val="28"/>
          <w:lang w:val="ru-RU"/>
        </w:rPr>
      </w:pPr>
    </w:p>
    <w:p w:rsidR="00AB7BF3" w:rsidRPr="006A3D8D" w:rsidRDefault="00AB7BF3" w:rsidP="004675E2">
      <w:pPr>
        <w:spacing w:line="360" w:lineRule="auto"/>
        <w:ind w:firstLineChars="200" w:firstLine="560"/>
        <w:rPr>
          <w:rFonts w:ascii="Times New Roman" w:hAnsi="Times New Roman" w:cs="Times New Roman"/>
          <w:sz w:val="28"/>
          <w:szCs w:val="28"/>
          <w:lang w:val="ru-RU"/>
        </w:rPr>
      </w:pPr>
    </w:p>
    <w:p w:rsidR="00E26AFB" w:rsidRPr="00AB7BF3" w:rsidRDefault="00E26AFB" w:rsidP="004675E2">
      <w:pPr>
        <w:spacing w:line="360" w:lineRule="auto"/>
        <w:ind w:firstLineChars="200" w:firstLine="480"/>
        <w:rPr>
          <w:rFonts w:ascii="Times New Roman" w:hAnsi="Times New Roman" w:cs="Times New Roman"/>
          <w:sz w:val="24"/>
          <w:lang w:val="ru-RU"/>
        </w:rPr>
      </w:pPr>
      <w:r w:rsidRPr="00AB7BF3">
        <w:rPr>
          <w:rFonts w:ascii="Times New Roman" w:hAnsi="Times New Roman" w:cs="Times New Roman"/>
          <w:sz w:val="24"/>
          <w:lang w:val="ru-RU"/>
        </w:rPr>
        <w:t>Рисунок 1: Совокупная стоимость и рост завершенных инвестиций в развитие недвижимости по всей стране, 2016–2020 годы (Единицы измерения: триллион юань ей, %)</w:t>
      </w:r>
    </w:p>
    <w:p w:rsidR="00E26AFB" w:rsidRPr="00AB7BF3" w:rsidRDefault="00E26AFB" w:rsidP="00AB7BF3">
      <w:pPr>
        <w:spacing w:line="360" w:lineRule="auto"/>
        <w:ind w:firstLineChars="200" w:firstLine="480"/>
        <w:rPr>
          <w:rFonts w:ascii="Times New Roman" w:hAnsi="Times New Roman" w:cs="Times New Roman"/>
          <w:sz w:val="24"/>
          <w:lang w:val="ru-RU"/>
        </w:rPr>
      </w:pPr>
      <w:r w:rsidRPr="00AB7BF3">
        <w:rPr>
          <w:rFonts w:ascii="Times New Roman" w:hAnsi="Times New Roman" w:cs="Times New Roman"/>
          <w:sz w:val="24"/>
          <w:lang w:val="ru-RU"/>
        </w:rPr>
        <w:t>(Голубой) Совокупная стоимость завершенных инвестиций в развитие недвижимости (трлн. юаней) Темпы роста (%)</w:t>
      </w:r>
    </w:p>
    <w:p w:rsidR="00E26AFB" w:rsidRDefault="00E26AFB" w:rsidP="00AB7BF3">
      <w:pPr>
        <w:spacing w:line="360" w:lineRule="auto"/>
        <w:ind w:firstLineChars="200" w:firstLine="420"/>
        <w:rPr>
          <w:rFonts w:ascii="Times New Roman" w:hAnsi="Times New Roman" w:cs="Times New Roman"/>
        </w:rPr>
      </w:pPr>
      <w:r w:rsidRPr="00DB58CF">
        <w:rPr>
          <w:rFonts w:ascii="Times New Roman" w:hAnsi="Times New Roman" w:cs="Times New Roman"/>
          <w:noProof/>
          <w:lang w:val="ru-RU"/>
        </w:rPr>
        <w:drawing>
          <wp:inline distT="0" distB="0" distL="0" distR="0">
            <wp:extent cx="5274310" cy="3790315"/>
            <wp:effectExtent l="0" t="0" r="0" b="0"/>
            <wp:docPr id="20" name="图片 20" descr="图表, 条形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图表, 条形图&#10;&#10;描述已自动生成"/>
                    <pic:cNvPicPr/>
                  </pic:nvPicPr>
                  <pic:blipFill>
                    <a:blip r:embed="rId12" cstate="print"/>
                    <a:stretch>
                      <a:fillRect/>
                    </a:stretch>
                  </pic:blipFill>
                  <pic:spPr>
                    <a:xfrm>
                      <a:off x="0" y="0"/>
                      <a:ext cx="5274310" cy="3790315"/>
                    </a:xfrm>
                    <a:prstGeom prst="rect">
                      <a:avLst/>
                    </a:prstGeom>
                  </pic:spPr>
                </pic:pic>
              </a:graphicData>
            </a:graphic>
          </wp:inline>
        </w:drawing>
      </w:r>
    </w:p>
    <w:p w:rsidR="00E26AFB" w:rsidRPr="00AB7BF3" w:rsidRDefault="00E26AFB" w:rsidP="004675E2">
      <w:pPr>
        <w:spacing w:line="360" w:lineRule="auto"/>
        <w:ind w:firstLineChars="200" w:firstLine="480"/>
        <w:rPr>
          <w:rFonts w:ascii="Times New Roman" w:eastAsia="Times New Roman" w:hAnsi="Times New Roman" w:cs="Times New Roman"/>
          <w:i/>
          <w:color w:val="000000"/>
          <w:sz w:val="24"/>
          <w:lang w:val="ru-RU"/>
        </w:rPr>
      </w:pPr>
      <w:r w:rsidRPr="00AB7BF3">
        <w:rPr>
          <w:rFonts w:ascii="Times New Roman" w:eastAsia="Times New Roman" w:hAnsi="Times New Roman" w:cs="Times New Roman"/>
          <w:i/>
          <w:color w:val="000000"/>
          <w:sz w:val="24"/>
          <w:lang w:val="ru-RU"/>
        </w:rPr>
        <w:t xml:space="preserve">Источник: </w:t>
      </w:r>
      <w:r w:rsidRPr="00AB7BF3">
        <w:rPr>
          <w:rFonts w:ascii="Times New Roman" w:eastAsia="Times New Roman" w:hAnsi="Times New Roman" w:cs="Times New Roman"/>
          <w:i/>
          <w:color w:val="111111"/>
          <w:sz w:val="24"/>
          <w:lang w:val="ru-RU"/>
        </w:rPr>
        <w:t xml:space="preserve">[Электронный ресурс].  </w:t>
      </w:r>
      <w:r w:rsidRPr="00AB7BF3">
        <w:rPr>
          <w:rFonts w:ascii="Times New Roman" w:hAnsi="Times New Roman" w:cs="Times New Roman"/>
          <w:sz w:val="24"/>
        </w:rPr>
        <w:t>URL</w:t>
      </w:r>
      <w:r w:rsidRPr="00AB7BF3">
        <w:rPr>
          <w:rFonts w:ascii="Times New Roman" w:hAnsi="Times New Roman" w:cs="Times New Roman"/>
          <w:sz w:val="24"/>
          <w:lang w:val="ru-RU"/>
        </w:rPr>
        <w:t>: https://baijiahao.baidu.com/s?id= 1693086067754895289&amp;</w:t>
      </w:r>
      <w:proofErr w:type="spellStart"/>
      <w:r w:rsidRPr="00AB7BF3">
        <w:rPr>
          <w:rFonts w:ascii="Times New Roman" w:hAnsi="Times New Roman" w:cs="Times New Roman"/>
          <w:sz w:val="24"/>
        </w:rPr>
        <w:t>wfr</w:t>
      </w:r>
      <w:proofErr w:type="spellEnd"/>
      <w:r w:rsidRPr="00AB7BF3">
        <w:rPr>
          <w:rFonts w:ascii="Times New Roman" w:hAnsi="Times New Roman" w:cs="Times New Roman"/>
          <w:sz w:val="24"/>
          <w:lang w:val="ru-RU"/>
        </w:rPr>
        <w:t>=</w:t>
      </w:r>
      <w:r w:rsidRPr="00AB7BF3">
        <w:rPr>
          <w:rFonts w:ascii="Times New Roman" w:hAnsi="Times New Roman" w:cs="Times New Roman"/>
          <w:sz w:val="24"/>
        </w:rPr>
        <w:t>spider</w:t>
      </w:r>
      <w:r w:rsidRPr="00AB7BF3">
        <w:rPr>
          <w:rFonts w:ascii="Times New Roman" w:hAnsi="Times New Roman" w:cs="Times New Roman"/>
          <w:sz w:val="24"/>
          <w:lang w:val="ru-RU"/>
        </w:rPr>
        <w:t>&amp;</w:t>
      </w:r>
      <w:r w:rsidRPr="00AB7BF3">
        <w:rPr>
          <w:rFonts w:ascii="Times New Roman" w:hAnsi="Times New Roman" w:cs="Times New Roman"/>
          <w:sz w:val="24"/>
        </w:rPr>
        <w:t>for</w:t>
      </w:r>
      <w:r w:rsidRPr="00AB7BF3">
        <w:rPr>
          <w:rFonts w:ascii="Times New Roman" w:hAnsi="Times New Roman" w:cs="Times New Roman"/>
          <w:sz w:val="24"/>
          <w:lang w:val="ru-RU"/>
        </w:rPr>
        <w:t>=</w:t>
      </w:r>
      <w:r w:rsidRPr="00AB7BF3">
        <w:rPr>
          <w:rFonts w:ascii="Times New Roman" w:hAnsi="Times New Roman" w:cs="Times New Roman"/>
          <w:sz w:val="24"/>
        </w:rPr>
        <w:t>pc</w:t>
      </w:r>
      <w:r w:rsidRPr="00AB7BF3">
        <w:rPr>
          <w:rFonts w:ascii="Times New Roman" w:hAnsi="Times New Roman" w:cs="Times New Roman"/>
          <w:sz w:val="24"/>
          <w:lang w:val="ru-RU"/>
        </w:rPr>
        <w:t xml:space="preserve"> (дата обращения 5.02.2023)</w:t>
      </w:r>
    </w:p>
    <w:p w:rsidR="00E26AFB" w:rsidRPr="006A3D8D" w:rsidRDefault="00E26AFB" w:rsidP="004675E2">
      <w:pPr>
        <w:spacing w:line="360" w:lineRule="auto"/>
        <w:ind w:firstLineChars="200" w:firstLine="560"/>
        <w:rPr>
          <w:rFonts w:ascii="Times New Roman" w:hAnsi="Times New Roman" w:cs="Times New Roman"/>
          <w:sz w:val="28"/>
          <w:szCs w:val="28"/>
          <w:lang w:val="ru-RU"/>
        </w:rPr>
      </w:pPr>
      <w:r w:rsidRPr="006A3D8D">
        <w:rPr>
          <w:rFonts w:ascii="Times New Roman" w:hAnsi="Times New Roman" w:cs="Times New Roman"/>
          <w:sz w:val="28"/>
          <w:szCs w:val="28"/>
          <w:lang w:val="ru-RU"/>
        </w:rPr>
        <w:t xml:space="preserve">В российских жилищных реформах рынок жилья рассматривался не как фактор и цель экономического роста, а скорее, как "социальный стабилизатор". Во время финансового кризиса 1998 года реформа системы аренды государственного жилья была </w:t>
      </w:r>
      <w:r w:rsidRPr="006A3D8D">
        <w:rPr>
          <w:rFonts w:ascii="Times New Roman" w:hAnsi="Times New Roman" w:cs="Times New Roman"/>
          <w:sz w:val="28"/>
          <w:szCs w:val="28"/>
          <w:lang w:val="ru-RU"/>
        </w:rPr>
        <w:lastRenderedPageBreak/>
        <w:t>приостановлена, что позволило группам населения с низкими и средними доходами пользоваться низкой арендной платой, коммунальными услугами и расходами на отопление, характерными для бывшей советской системы, так что реформа жилищной системы в России не была обусловлена экономическими интересами.</w:t>
      </w:r>
    </w:p>
    <w:p w:rsidR="00E26AFB" w:rsidRPr="0096713F" w:rsidRDefault="00E26AFB" w:rsidP="004675E2">
      <w:pPr>
        <w:spacing w:line="360" w:lineRule="auto"/>
        <w:ind w:firstLineChars="200" w:firstLine="560"/>
        <w:rPr>
          <w:rFonts w:ascii="Times New Roman" w:hAnsi="Times New Roman" w:cs="Times New Roman"/>
          <w:sz w:val="28"/>
          <w:szCs w:val="28"/>
          <w:lang w:val="ru-RU"/>
        </w:rPr>
      </w:pPr>
      <w:r w:rsidRPr="006A3D8D">
        <w:rPr>
          <w:rFonts w:ascii="Times New Roman" w:hAnsi="Times New Roman" w:cs="Times New Roman"/>
          <w:sz w:val="28"/>
          <w:szCs w:val="28"/>
          <w:lang w:val="ru-RU"/>
        </w:rPr>
        <w:t>Подводя итог, можно сказать, что значение индустрии недвижимости для стабильного экономического развития страны невозможно переоценить. Сфера недвижимости может играть важную роль в стимулировании внутреннего спроса, содействии экономическому росту, стабилизации общества, повышении уровня жизни людей, увеличении налоговых поступлений, поддержке общественных услуг, содействии процессу урбанизации, оптимизации городской структуры, продвижении научно-технических инноваций и повышении уровня развития отрасли. Поэтому правительство должно сформулировать целенаправленную политику, направленную на здоровое и упорядоченное развитие отрасли недвижимости, чтобы лучше служить устойчивому развитию национальной экономики и обеспечить сильную поддержку устойчивому развитию национальной экономики.</w:t>
      </w:r>
      <w:r w:rsidR="00AA6C09">
        <w:rPr>
          <w:rStyle w:val="ab"/>
          <w:rFonts w:ascii="Times New Roman" w:hAnsi="Times New Roman" w:cs="Times New Roman"/>
          <w:sz w:val="28"/>
          <w:szCs w:val="28"/>
          <w:lang w:val="ru-RU"/>
        </w:rPr>
        <w:footnoteReference w:customMarkFollows="1" w:id="5"/>
        <w:t>5</w:t>
      </w:r>
    </w:p>
    <w:p w:rsidR="00E26AFB" w:rsidRPr="00AB5D86" w:rsidRDefault="00E26AFB" w:rsidP="00A76953">
      <w:pPr>
        <w:spacing w:line="360" w:lineRule="auto"/>
        <w:ind w:firstLineChars="200" w:firstLine="562"/>
        <w:outlineLvl w:val="1"/>
        <w:rPr>
          <w:rFonts w:ascii="Times New Roman" w:hAnsi="Times New Roman" w:cs="Times New Roman"/>
          <w:b/>
          <w:bCs/>
          <w:sz w:val="28"/>
          <w:szCs w:val="28"/>
          <w:lang w:val="ru-RU"/>
        </w:rPr>
      </w:pPr>
      <w:bookmarkStart w:id="5" w:name="_Toc132120508"/>
      <w:r w:rsidRPr="00AB5D86">
        <w:rPr>
          <w:rFonts w:ascii="Times New Roman" w:hAnsi="Times New Roman" w:cs="Times New Roman"/>
          <w:b/>
          <w:bCs/>
          <w:sz w:val="28"/>
          <w:szCs w:val="28"/>
          <w:lang w:val="ru-RU"/>
        </w:rPr>
        <w:lastRenderedPageBreak/>
        <w:t>1.</w:t>
      </w:r>
      <w:r w:rsidRPr="00AB5D86">
        <w:rPr>
          <w:rFonts w:ascii="Times New Roman" w:hAnsi="Times New Roman" w:cs="Times New Roman" w:hint="eastAsia"/>
          <w:b/>
          <w:bCs/>
          <w:sz w:val="28"/>
          <w:szCs w:val="28"/>
          <w:lang w:val="ru-RU"/>
        </w:rPr>
        <w:t>2</w:t>
      </w:r>
      <w:r w:rsidRPr="00AB5D86">
        <w:rPr>
          <w:rFonts w:ascii="Times New Roman" w:hAnsi="Times New Roman" w:cs="Times New Roman"/>
          <w:b/>
          <w:bCs/>
          <w:sz w:val="28"/>
          <w:szCs w:val="28"/>
          <w:lang w:val="ru-RU"/>
        </w:rPr>
        <w:t xml:space="preserve">. </w:t>
      </w:r>
      <w:r w:rsidR="00D4518A" w:rsidRPr="00D4518A">
        <w:rPr>
          <w:rFonts w:ascii="Times New Roman" w:hAnsi="Times New Roman" w:cs="Times New Roman"/>
          <w:b/>
          <w:bCs/>
          <w:sz w:val="28"/>
          <w:szCs w:val="28"/>
          <w:lang w:val="ru-RU"/>
        </w:rPr>
        <w:t xml:space="preserve">Развитие рынка недвижимости в России и Китае: сравнительный анализ </w:t>
      </w:r>
      <w:bookmarkEnd w:id="5"/>
    </w:p>
    <w:p w:rsidR="008F3D37" w:rsidRDefault="00E26AFB" w:rsidP="00AA6C09">
      <w:pPr>
        <w:spacing w:line="360" w:lineRule="auto"/>
        <w:ind w:firstLineChars="200" w:firstLine="560"/>
        <w:rPr>
          <w:rFonts w:ascii="Times New Roman" w:hAnsi="Times New Roman" w:cs="Times New Roman"/>
          <w:sz w:val="28"/>
          <w:szCs w:val="28"/>
          <w:lang w:val="ru-RU"/>
        </w:rPr>
      </w:pPr>
      <w:r w:rsidRPr="006A3D8D">
        <w:rPr>
          <w:rFonts w:ascii="Times New Roman" w:hAnsi="Times New Roman" w:cs="Times New Roman"/>
          <w:sz w:val="28"/>
          <w:szCs w:val="28"/>
          <w:lang w:val="ru-RU"/>
        </w:rPr>
        <w:t xml:space="preserve">Развитие </w:t>
      </w:r>
      <w:r w:rsidR="00C70238">
        <w:rPr>
          <w:rFonts w:ascii="Times New Roman" w:hAnsi="Times New Roman" w:cs="Times New Roman"/>
          <w:sz w:val="28"/>
          <w:szCs w:val="28"/>
          <w:lang w:val="ru-RU"/>
        </w:rPr>
        <w:t xml:space="preserve">рынка </w:t>
      </w:r>
      <w:r w:rsidRPr="006A3D8D">
        <w:rPr>
          <w:rFonts w:ascii="Times New Roman" w:hAnsi="Times New Roman" w:cs="Times New Roman"/>
          <w:sz w:val="28"/>
          <w:szCs w:val="28"/>
          <w:lang w:val="ru-RU"/>
        </w:rPr>
        <w:t xml:space="preserve">недвижимости в Китае и России заметно отличается, но есть и много общего. Они обе являются одними из самых быстрорастущих экономик в мире, и сектор недвижимости является важной частью экономического развития обеих стран. </w:t>
      </w:r>
    </w:p>
    <w:p w:rsidR="00E26AFB" w:rsidRPr="00FC53DF" w:rsidRDefault="00E26AFB" w:rsidP="004675E2">
      <w:pPr>
        <w:spacing w:line="360" w:lineRule="auto"/>
        <w:ind w:firstLineChars="200" w:firstLine="560"/>
        <w:rPr>
          <w:rFonts w:ascii="Times New Roman" w:hAnsi="Times New Roman" w:cs="Times New Roman"/>
          <w:sz w:val="28"/>
          <w:szCs w:val="28"/>
          <w:lang w:val="ru-RU"/>
        </w:rPr>
      </w:pPr>
      <w:r w:rsidRPr="006A3D8D">
        <w:rPr>
          <w:rFonts w:ascii="Times New Roman" w:hAnsi="Times New Roman" w:cs="Times New Roman"/>
          <w:sz w:val="28"/>
          <w:szCs w:val="28"/>
          <w:lang w:val="ru-RU"/>
        </w:rPr>
        <w:t>В последние десятилетия обе страны достигли больших успехов в экономическом развитии. Существует ряд сходств и различий в их развитии</w:t>
      </w:r>
      <w:r w:rsidR="00AA6C09">
        <w:rPr>
          <w:rStyle w:val="ab"/>
          <w:rFonts w:ascii="Times New Roman" w:hAnsi="Times New Roman" w:cs="Times New Roman"/>
          <w:sz w:val="28"/>
          <w:szCs w:val="28"/>
          <w:lang w:val="ru-RU"/>
        </w:rPr>
        <w:footnoteReference w:customMarkFollows="1" w:id="6"/>
        <w:t>6</w:t>
      </w:r>
      <w:r w:rsidRPr="006A3D8D">
        <w:rPr>
          <w:rFonts w:ascii="Times New Roman" w:hAnsi="Times New Roman" w:cs="Times New Roman"/>
          <w:sz w:val="28"/>
          <w:szCs w:val="28"/>
          <w:lang w:val="ru-RU"/>
        </w:rPr>
        <w:t>.</w:t>
      </w:r>
    </w:p>
    <w:p w:rsidR="00E26AFB" w:rsidRPr="006A3D8D" w:rsidRDefault="00E26AFB" w:rsidP="00A76953">
      <w:pPr>
        <w:spacing w:line="360" w:lineRule="auto"/>
        <w:ind w:firstLineChars="200" w:firstLine="562"/>
        <w:rPr>
          <w:rFonts w:ascii="Times New Roman" w:hAnsi="Times New Roman" w:cs="Times New Roman"/>
          <w:b/>
          <w:bCs/>
          <w:sz w:val="28"/>
          <w:szCs w:val="28"/>
          <w:lang w:val="ru-RU"/>
        </w:rPr>
      </w:pPr>
      <w:r w:rsidRPr="005D532F">
        <w:rPr>
          <w:rFonts w:ascii="Times New Roman" w:hAnsi="Times New Roman" w:cs="Times New Roman"/>
          <w:b/>
          <w:bCs/>
          <w:sz w:val="28"/>
          <w:szCs w:val="28"/>
          <w:lang w:val="ru-RU"/>
        </w:rPr>
        <w:t>1</w:t>
      </w:r>
      <w:r w:rsidRPr="006A3D8D">
        <w:rPr>
          <w:rFonts w:ascii="Times New Roman" w:hAnsi="Times New Roman" w:cs="Times New Roman"/>
          <w:b/>
          <w:bCs/>
          <w:sz w:val="28"/>
          <w:szCs w:val="28"/>
          <w:lang w:val="ru-RU"/>
        </w:rPr>
        <w:t>. Сходства</w:t>
      </w:r>
    </w:p>
    <w:p w:rsidR="00E26AFB" w:rsidRPr="006A3D8D" w:rsidRDefault="00E26AFB" w:rsidP="004675E2">
      <w:pPr>
        <w:spacing w:line="360" w:lineRule="auto"/>
        <w:ind w:firstLineChars="200" w:firstLine="560"/>
        <w:rPr>
          <w:rFonts w:ascii="Times New Roman" w:hAnsi="Times New Roman" w:cs="Times New Roman"/>
          <w:sz w:val="28"/>
          <w:szCs w:val="28"/>
          <w:lang w:val="ru-RU"/>
        </w:rPr>
      </w:pPr>
      <w:r w:rsidRPr="006A3D8D">
        <w:rPr>
          <w:rFonts w:ascii="Times New Roman" w:hAnsi="Times New Roman" w:cs="Times New Roman"/>
          <w:sz w:val="28"/>
          <w:szCs w:val="28"/>
          <w:lang w:val="ru-RU"/>
        </w:rPr>
        <w:t xml:space="preserve">Во-первых, и Китай, и Россия имеют огромный потенциал для развития недвижимости. Темпы экономического роста Китая были одними из самых высоких в мире, а Россия богата природными ресурсами, и обе страны имеют огромные возможности для развития рынка недвижимости. Кроме того, государственная политика в обеих странах придает большое значение развитию сектора недвижимости, особенно китайское правительство, которое ввело ряд мер по поддержке развития рынка недвижимости, таких как смягчение условий покупки жилья и смягчение условий предоставления </w:t>
      </w:r>
      <w:r w:rsidRPr="006A3D8D">
        <w:rPr>
          <w:rFonts w:ascii="Times New Roman" w:hAnsi="Times New Roman" w:cs="Times New Roman"/>
          <w:sz w:val="28"/>
          <w:szCs w:val="28"/>
          <w:lang w:val="ru-RU"/>
        </w:rPr>
        <w:lastRenderedPageBreak/>
        <w:t>кредитов.</w:t>
      </w:r>
    </w:p>
    <w:p w:rsidR="00E26AFB" w:rsidRPr="006A3D8D" w:rsidRDefault="00407FD1" w:rsidP="004675E2">
      <w:pPr>
        <w:widowControl/>
        <w:numPr>
          <w:ilvl w:val="0"/>
          <w:numId w:val="13"/>
        </w:numPr>
        <w:spacing w:line="360" w:lineRule="auto"/>
        <w:ind w:firstLineChars="200" w:firstLine="560"/>
        <w:rPr>
          <w:rFonts w:ascii="Times New Roman" w:hAnsi="Times New Roman" w:cs="Times New Roman"/>
          <w:sz w:val="28"/>
          <w:szCs w:val="28"/>
          <w:lang w:val="ru-RU"/>
        </w:rPr>
      </w:pPr>
      <w:r>
        <w:rPr>
          <w:rFonts w:ascii="Times New Roman" w:hAnsi="Times New Roman" w:cs="Times New Roman"/>
          <w:sz w:val="28"/>
          <w:szCs w:val="28"/>
          <w:lang w:val="ru-RU"/>
        </w:rPr>
        <w:t>Регулирующее воздействие государства на</w:t>
      </w:r>
      <w:r w:rsidR="00E26AFB" w:rsidRPr="006A3D8D">
        <w:rPr>
          <w:rFonts w:ascii="Times New Roman" w:hAnsi="Times New Roman" w:cs="Times New Roman"/>
          <w:sz w:val="28"/>
          <w:szCs w:val="28"/>
          <w:lang w:val="ru-RU"/>
        </w:rPr>
        <w:t xml:space="preserve"> рынок</w:t>
      </w:r>
    </w:p>
    <w:p w:rsidR="00E26AFB" w:rsidRDefault="00E26AFB" w:rsidP="00AA6C09">
      <w:pPr>
        <w:spacing w:line="360" w:lineRule="auto"/>
        <w:ind w:firstLineChars="200" w:firstLine="560"/>
        <w:rPr>
          <w:rFonts w:ascii="Times New Roman" w:hAnsi="Times New Roman" w:cs="Times New Roman"/>
          <w:sz w:val="28"/>
          <w:szCs w:val="28"/>
          <w:lang w:val="ru-RU"/>
        </w:rPr>
      </w:pPr>
      <w:r w:rsidRPr="006A3D8D">
        <w:rPr>
          <w:rFonts w:ascii="Times New Roman" w:hAnsi="Times New Roman" w:cs="Times New Roman"/>
          <w:sz w:val="28"/>
          <w:szCs w:val="28"/>
          <w:lang w:val="ru-RU"/>
        </w:rPr>
        <w:t>Рынки недвижимости как в России, так и в Китае подвержены</w:t>
      </w:r>
      <w:r>
        <w:rPr>
          <w:rFonts w:ascii="Times New Roman" w:hAnsi="Times New Roman" w:cs="Times New Roman" w:hint="eastAsia"/>
          <w:sz w:val="28"/>
          <w:szCs w:val="28"/>
          <w:lang w:val="ru-RU"/>
        </w:rPr>
        <w:t xml:space="preserve"> </w:t>
      </w:r>
      <w:r w:rsidRPr="006A3D8D">
        <w:rPr>
          <w:rFonts w:ascii="Times New Roman" w:hAnsi="Times New Roman" w:cs="Times New Roman"/>
          <w:sz w:val="28"/>
          <w:szCs w:val="28"/>
          <w:lang w:val="ru-RU"/>
        </w:rPr>
        <w:t>государственному вмешательству. Правительство приняло ряд законов и нормативных актов для регулирования рынка недвижимости и регулирования спроса и предложения на рынке недвижимости, контролируя предложение земли и продажу домов.</w:t>
      </w:r>
    </w:p>
    <w:p w:rsidR="00E26AFB" w:rsidRDefault="00E26AFB" w:rsidP="004675E2">
      <w:pPr>
        <w:widowControl/>
        <w:numPr>
          <w:ilvl w:val="0"/>
          <w:numId w:val="14"/>
        </w:numPr>
        <w:spacing w:line="360" w:lineRule="auto"/>
        <w:ind w:firstLineChars="200" w:firstLine="560"/>
        <w:rPr>
          <w:rFonts w:ascii="Times New Roman" w:hAnsi="Times New Roman" w:cs="Times New Roman"/>
          <w:sz w:val="28"/>
          <w:szCs w:val="28"/>
          <w:lang w:val="ru-RU"/>
        </w:rPr>
      </w:pPr>
      <w:r w:rsidRPr="006A3D8D">
        <w:rPr>
          <w:rFonts w:ascii="Times New Roman" w:hAnsi="Times New Roman" w:cs="Times New Roman"/>
          <w:sz w:val="28"/>
          <w:szCs w:val="28"/>
          <w:lang w:val="ru-RU"/>
        </w:rPr>
        <w:t>Оба имеют политику ограничений на покупку и</w:t>
      </w:r>
      <w:r>
        <w:rPr>
          <w:rFonts w:ascii="Times New Roman" w:hAnsi="Times New Roman" w:cs="Times New Roman"/>
          <w:sz w:val="28"/>
          <w:szCs w:val="28"/>
          <w:lang w:val="ru-RU"/>
        </w:rPr>
        <w:t xml:space="preserve"> </w:t>
      </w:r>
      <w:r w:rsidRPr="006A3D8D">
        <w:rPr>
          <w:rFonts w:ascii="Times New Roman" w:hAnsi="Times New Roman" w:cs="Times New Roman"/>
          <w:sz w:val="28"/>
          <w:szCs w:val="28"/>
          <w:lang w:val="ru-RU"/>
        </w:rPr>
        <w:t>продажу</w:t>
      </w:r>
    </w:p>
    <w:p w:rsidR="00E26AFB" w:rsidRPr="006A3D8D" w:rsidRDefault="00E26AFB" w:rsidP="004675E2">
      <w:pPr>
        <w:spacing w:line="360" w:lineRule="auto"/>
        <w:ind w:firstLineChars="200" w:firstLine="560"/>
        <w:rPr>
          <w:rFonts w:ascii="Times New Roman" w:hAnsi="Times New Roman" w:cs="Times New Roman"/>
          <w:sz w:val="28"/>
          <w:szCs w:val="28"/>
          <w:lang w:val="ru-RU"/>
        </w:rPr>
      </w:pPr>
      <w:r w:rsidRPr="006A3D8D">
        <w:rPr>
          <w:rFonts w:ascii="Times New Roman" w:hAnsi="Times New Roman" w:cs="Times New Roman"/>
          <w:sz w:val="28"/>
          <w:szCs w:val="28"/>
          <w:lang w:val="ru-RU"/>
        </w:rPr>
        <w:t>Для того чтобы избежать образования пузыря на рынке недвижимости, и в Китае, и в России была принята политика ограничения покупок и продаж. В Китае некоторые города приняли политику ограничений на покупку, что означает, что они ограничивают количество домов и размер домов, которые могут приобрести покупатели, а также политику ограничений на перепродажу, что означает, что покупателям запрещено перепродавать свои дома в течение определенного периода времени. В России правительство приняло ряд аналогичных мер, таких как ограничение покупки недвижимости иностранцами и ограничение покупки вторых домов.</w:t>
      </w:r>
    </w:p>
    <w:p w:rsidR="00E26AFB" w:rsidRPr="006A3D8D" w:rsidRDefault="00E26AFB" w:rsidP="004675E2">
      <w:pPr>
        <w:widowControl/>
        <w:numPr>
          <w:ilvl w:val="0"/>
          <w:numId w:val="15"/>
        </w:numPr>
        <w:spacing w:line="360" w:lineRule="auto"/>
        <w:ind w:firstLineChars="200" w:firstLine="560"/>
        <w:rPr>
          <w:rFonts w:ascii="Times New Roman" w:hAnsi="Times New Roman" w:cs="Times New Roman"/>
          <w:sz w:val="28"/>
          <w:szCs w:val="28"/>
          <w:lang w:val="ru-RU"/>
        </w:rPr>
      </w:pPr>
      <w:r w:rsidRPr="006A3D8D">
        <w:rPr>
          <w:rFonts w:ascii="Times New Roman" w:hAnsi="Times New Roman" w:cs="Times New Roman"/>
          <w:sz w:val="28"/>
          <w:szCs w:val="28"/>
          <w:lang w:val="ru-RU"/>
        </w:rPr>
        <w:t>У всех наблюдаются циклические колебания на рынке недвижимости</w:t>
      </w:r>
    </w:p>
    <w:p w:rsidR="00E26AFB" w:rsidRPr="008C17D3" w:rsidRDefault="00E26AFB" w:rsidP="004675E2">
      <w:pPr>
        <w:spacing w:line="360" w:lineRule="auto"/>
        <w:ind w:firstLineChars="200" w:firstLine="560"/>
        <w:rPr>
          <w:rFonts w:ascii="Times New Roman" w:hAnsi="Times New Roman" w:cs="Times New Roman"/>
          <w:sz w:val="28"/>
          <w:szCs w:val="28"/>
          <w:lang w:val="ru-RU"/>
        </w:rPr>
      </w:pPr>
      <w:r w:rsidRPr="006A3D8D">
        <w:rPr>
          <w:rFonts w:ascii="Times New Roman" w:hAnsi="Times New Roman" w:cs="Times New Roman"/>
          <w:sz w:val="28"/>
          <w:szCs w:val="28"/>
          <w:lang w:val="ru-RU"/>
        </w:rPr>
        <w:lastRenderedPageBreak/>
        <w:t>Как российский, так и китайский рынки недвижимости подвержены циклическим колебаниям. По мере изменения рынка с точки зрения спроса и предложения, а также государственной политики, цены на рынке недвижимости колеблются. В Китае, в частности, влияние циклических колебаний более выражено из-за важности рынка недвижимости и огромного размера рынка</w:t>
      </w:r>
      <w:r w:rsidR="00AA6C09">
        <w:rPr>
          <w:rStyle w:val="ab"/>
          <w:rFonts w:ascii="Times New Roman" w:hAnsi="Times New Roman" w:cs="Times New Roman"/>
          <w:sz w:val="28"/>
          <w:szCs w:val="28"/>
          <w:lang w:val="ru-RU"/>
        </w:rPr>
        <w:footnoteReference w:customMarkFollows="1" w:id="7"/>
        <w:t>7</w:t>
      </w:r>
      <w:r w:rsidRPr="006A3D8D">
        <w:rPr>
          <w:rFonts w:ascii="Times New Roman" w:hAnsi="Times New Roman" w:cs="Times New Roman"/>
          <w:sz w:val="28"/>
          <w:szCs w:val="28"/>
          <w:lang w:val="ru-RU"/>
        </w:rPr>
        <w:t>.</w:t>
      </w:r>
    </w:p>
    <w:p w:rsidR="00E26AFB" w:rsidRPr="006A3D8D" w:rsidRDefault="00E26AFB" w:rsidP="00A76953">
      <w:pPr>
        <w:spacing w:line="360" w:lineRule="auto"/>
        <w:ind w:firstLineChars="200" w:firstLine="562"/>
        <w:rPr>
          <w:rFonts w:ascii="Times New Roman" w:hAnsi="Times New Roman" w:cs="Times New Roman"/>
          <w:b/>
          <w:bCs/>
          <w:sz w:val="28"/>
          <w:szCs w:val="28"/>
          <w:lang w:val="ru-RU"/>
        </w:rPr>
      </w:pPr>
      <w:r w:rsidRPr="005D532F">
        <w:rPr>
          <w:rFonts w:ascii="Times New Roman" w:hAnsi="Times New Roman" w:cs="Times New Roman"/>
          <w:b/>
          <w:bCs/>
          <w:sz w:val="28"/>
          <w:szCs w:val="28"/>
          <w:lang w:val="ru-RU"/>
        </w:rPr>
        <w:t>2</w:t>
      </w:r>
      <w:r w:rsidRPr="006A3D8D">
        <w:rPr>
          <w:rFonts w:ascii="Times New Roman" w:hAnsi="Times New Roman" w:cs="Times New Roman"/>
          <w:b/>
          <w:bCs/>
          <w:sz w:val="28"/>
          <w:szCs w:val="28"/>
          <w:lang w:val="ru-RU"/>
        </w:rPr>
        <w:t>. Различия</w:t>
      </w:r>
    </w:p>
    <w:p w:rsidR="00E26AFB" w:rsidRPr="00FC53DF" w:rsidRDefault="00E26AFB" w:rsidP="004675E2">
      <w:pPr>
        <w:spacing w:line="360" w:lineRule="auto"/>
        <w:ind w:firstLineChars="200" w:firstLine="560"/>
        <w:rPr>
          <w:rFonts w:ascii="Times New Roman" w:hAnsi="Times New Roman" w:cs="Times New Roman"/>
          <w:sz w:val="28"/>
          <w:szCs w:val="28"/>
          <w:lang w:val="ru-RU"/>
        </w:rPr>
      </w:pPr>
      <w:r w:rsidRPr="006A3D8D">
        <w:rPr>
          <w:rFonts w:ascii="Times New Roman" w:hAnsi="Times New Roman" w:cs="Times New Roman"/>
          <w:sz w:val="28"/>
          <w:szCs w:val="28"/>
          <w:lang w:val="ru-RU"/>
        </w:rPr>
        <w:t xml:space="preserve">Существуют также значительные различия в развитии рынка недвижимости между двумя странами. Во-первых, рынок недвижимости Китая намного больше и быстро развивается в последние годы, в то время как рынок недвижимости России развивается относительно медленно. Во-вторых, китайский сектор недвижимости имеет более гибкую политику и большее вмешательство государства в рынок недвижимости, в то время как в России более свободный рынок с меньшим вмешательством государства в рынок недвижимости. Кроме того, китайский сектор недвижимости поддерживается государственной политикой, и оптимизм инвесторов сильнее, в то время как российский рынок недвижимости считается менее стабильным, и инвесторы с меньшим </w:t>
      </w:r>
      <w:r w:rsidRPr="006A3D8D">
        <w:rPr>
          <w:rFonts w:ascii="Times New Roman" w:hAnsi="Times New Roman" w:cs="Times New Roman"/>
          <w:sz w:val="28"/>
          <w:szCs w:val="28"/>
          <w:lang w:val="ru-RU"/>
        </w:rPr>
        <w:lastRenderedPageBreak/>
        <w:t>энтузиазмом относятся к инвестированию.</w:t>
      </w:r>
    </w:p>
    <w:p w:rsidR="00E26AFB" w:rsidRPr="006A3D8D" w:rsidRDefault="00E26AFB" w:rsidP="004675E2">
      <w:pPr>
        <w:widowControl/>
        <w:numPr>
          <w:ilvl w:val="0"/>
          <w:numId w:val="16"/>
        </w:numPr>
        <w:spacing w:line="360" w:lineRule="auto"/>
        <w:ind w:firstLineChars="200" w:firstLine="560"/>
        <w:rPr>
          <w:rFonts w:ascii="Times New Roman" w:hAnsi="Times New Roman" w:cs="Times New Roman"/>
          <w:sz w:val="28"/>
          <w:szCs w:val="28"/>
        </w:rPr>
      </w:pPr>
      <w:proofErr w:type="spellStart"/>
      <w:r w:rsidRPr="006A3D8D">
        <w:rPr>
          <w:rFonts w:ascii="Times New Roman" w:hAnsi="Times New Roman" w:cs="Times New Roman"/>
          <w:sz w:val="28"/>
          <w:szCs w:val="28"/>
        </w:rPr>
        <w:t>Различные</w:t>
      </w:r>
      <w:proofErr w:type="spellEnd"/>
      <w:r w:rsidRPr="006A3D8D">
        <w:rPr>
          <w:rFonts w:ascii="Times New Roman" w:hAnsi="Times New Roman" w:cs="Times New Roman"/>
          <w:sz w:val="28"/>
          <w:szCs w:val="28"/>
        </w:rPr>
        <w:t xml:space="preserve"> </w:t>
      </w:r>
      <w:proofErr w:type="spellStart"/>
      <w:r w:rsidRPr="006A3D8D">
        <w:rPr>
          <w:rFonts w:ascii="Times New Roman" w:hAnsi="Times New Roman" w:cs="Times New Roman"/>
          <w:sz w:val="28"/>
          <w:szCs w:val="28"/>
        </w:rPr>
        <w:t>этапы</w:t>
      </w:r>
      <w:proofErr w:type="spellEnd"/>
      <w:r w:rsidRPr="006A3D8D">
        <w:rPr>
          <w:rFonts w:ascii="Times New Roman" w:hAnsi="Times New Roman" w:cs="Times New Roman"/>
          <w:sz w:val="28"/>
          <w:szCs w:val="28"/>
        </w:rPr>
        <w:t xml:space="preserve"> </w:t>
      </w:r>
      <w:proofErr w:type="spellStart"/>
      <w:r w:rsidRPr="006A3D8D">
        <w:rPr>
          <w:rFonts w:ascii="Times New Roman" w:hAnsi="Times New Roman" w:cs="Times New Roman"/>
          <w:sz w:val="28"/>
          <w:szCs w:val="28"/>
        </w:rPr>
        <w:t>развития</w:t>
      </w:r>
      <w:proofErr w:type="spellEnd"/>
      <w:r w:rsidRPr="006A3D8D">
        <w:rPr>
          <w:rFonts w:ascii="Times New Roman" w:hAnsi="Times New Roman" w:cs="Times New Roman"/>
          <w:sz w:val="28"/>
          <w:szCs w:val="28"/>
        </w:rPr>
        <w:t xml:space="preserve"> </w:t>
      </w:r>
      <w:proofErr w:type="spellStart"/>
      <w:r w:rsidRPr="006A3D8D">
        <w:rPr>
          <w:rFonts w:ascii="Times New Roman" w:hAnsi="Times New Roman" w:cs="Times New Roman"/>
          <w:sz w:val="28"/>
          <w:szCs w:val="28"/>
        </w:rPr>
        <w:t>рынка</w:t>
      </w:r>
      <w:proofErr w:type="spellEnd"/>
    </w:p>
    <w:p w:rsidR="00E26AFB" w:rsidRPr="006A3D8D" w:rsidRDefault="00E26AFB" w:rsidP="00AA6C09">
      <w:pPr>
        <w:spacing w:line="360" w:lineRule="auto"/>
        <w:ind w:firstLineChars="200" w:firstLine="560"/>
        <w:rPr>
          <w:rFonts w:ascii="Times New Roman" w:hAnsi="Times New Roman" w:cs="Times New Roman"/>
          <w:sz w:val="28"/>
          <w:szCs w:val="28"/>
          <w:lang w:val="ru-RU"/>
        </w:rPr>
      </w:pPr>
      <w:r w:rsidRPr="006A3D8D">
        <w:rPr>
          <w:rFonts w:ascii="Times New Roman" w:hAnsi="Times New Roman" w:cs="Times New Roman"/>
          <w:sz w:val="28"/>
          <w:szCs w:val="28"/>
          <w:lang w:val="ru-RU"/>
        </w:rPr>
        <w:t>Рынок недвижимости в Китае является более зрелым, чем в России. Китайский рынок недвижимости развился раньше и в</w:t>
      </w:r>
      <w:r>
        <w:rPr>
          <w:rFonts w:ascii="Times New Roman" w:hAnsi="Times New Roman" w:cs="Times New Roman"/>
          <w:sz w:val="28"/>
          <w:szCs w:val="28"/>
          <w:lang w:val="ru-RU"/>
        </w:rPr>
        <w:t xml:space="preserve"> </w:t>
      </w:r>
      <w:r w:rsidRPr="006A3D8D">
        <w:rPr>
          <w:rFonts w:ascii="Times New Roman" w:hAnsi="Times New Roman" w:cs="Times New Roman"/>
          <w:sz w:val="28"/>
          <w:szCs w:val="28"/>
          <w:lang w:val="ru-RU"/>
        </w:rPr>
        <w:t>гораздо больших масштабах в результате реформ рынка недвижимости, начавшихся в стране в начале 1990-х годов. В отличие от этого российский рынок недвижимости относительно молод, его масштабное развитие началось в начале 2000-х годов.</w:t>
      </w:r>
    </w:p>
    <w:p w:rsidR="00E26AFB" w:rsidRPr="006A3D8D" w:rsidRDefault="00E26AFB" w:rsidP="004675E2">
      <w:pPr>
        <w:widowControl/>
        <w:numPr>
          <w:ilvl w:val="0"/>
          <w:numId w:val="17"/>
        </w:numPr>
        <w:spacing w:line="360" w:lineRule="auto"/>
        <w:ind w:firstLineChars="200" w:firstLine="560"/>
        <w:rPr>
          <w:rFonts w:ascii="Times New Roman" w:hAnsi="Times New Roman" w:cs="Times New Roman"/>
          <w:sz w:val="28"/>
          <w:szCs w:val="28"/>
        </w:rPr>
      </w:pPr>
      <w:proofErr w:type="spellStart"/>
      <w:r w:rsidRPr="006A3D8D">
        <w:rPr>
          <w:rFonts w:ascii="Times New Roman" w:hAnsi="Times New Roman" w:cs="Times New Roman"/>
          <w:sz w:val="28"/>
          <w:szCs w:val="28"/>
        </w:rPr>
        <w:t>Различные</w:t>
      </w:r>
      <w:proofErr w:type="spellEnd"/>
      <w:r w:rsidRPr="006A3D8D">
        <w:rPr>
          <w:rFonts w:ascii="Times New Roman" w:hAnsi="Times New Roman" w:cs="Times New Roman"/>
          <w:sz w:val="28"/>
          <w:szCs w:val="28"/>
        </w:rPr>
        <w:t xml:space="preserve"> </w:t>
      </w:r>
      <w:proofErr w:type="spellStart"/>
      <w:r w:rsidRPr="006A3D8D">
        <w:rPr>
          <w:rFonts w:ascii="Times New Roman" w:hAnsi="Times New Roman" w:cs="Times New Roman"/>
          <w:sz w:val="28"/>
          <w:szCs w:val="28"/>
        </w:rPr>
        <w:t>размеры</w:t>
      </w:r>
      <w:proofErr w:type="spellEnd"/>
      <w:r w:rsidRPr="006A3D8D">
        <w:rPr>
          <w:rFonts w:ascii="Times New Roman" w:hAnsi="Times New Roman" w:cs="Times New Roman"/>
          <w:sz w:val="28"/>
          <w:szCs w:val="28"/>
        </w:rPr>
        <w:t xml:space="preserve"> </w:t>
      </w:r>
      <w:proofErr w:type="spellStart"/>
      <w:r w:rsidRPr="006A3D8D">
        <w:rPr>
          <w:rFonts w:ascii="Times New Roman" w:hAnsi="Times New Roman" w:cs="Times New Roman"/>
          <w:sz w:val="28"/>
          <w:szCs w:val="28"/>
        </w:rPr>
        <w:t>рынка</w:t>
      </w:r>
      <w:proofErr w:type="spellEnd"/>
    </w:p>
    <w:p w:rsidR="00E26AFB" w:rsidRPr="006A3D8D" w:rsidRDefault="00E26AFB" w:rsidP="004675E2">
      <w:pPr>
        <w:spacing w:line="360" w:lineRule="auto"/>
        <w:ind w:firstLineChars="200" w:firstLine="560"/>
        <w:rPr>
          <w:rFonts w:ascii="Times New Roman" w:hAnsi="Times New Roman" w:cs="Times New Roman"/>
          <w:sz w:val="28"/>
          <w:szCs w:val="28"/>
          <w:lang w:val="ru-RU"/>
        </w:rPr>
      </w:pPr>
      <w:r w:rsidRPr="006A3D8D">
        <w:rPr>
          <w:rFonts w:ascii="Times New Roman" w:hAnsi="Times New Roman" w:cs="Times New Roman"/>
          <w:sz w:val="28"/>
          <w:szCs w:val="28"/>
          <w:lang w:val="ru-RU"/>
        </w:rPr>
        <w:t>Китайский рынок недвижимости даже больше, чем российский. Китай является одним из крупнейших рынков недвижимости в мире, и на сектор недвижимости приходится очень большая доля ВВП страны. Российский рынок недвижимости относительно невелик и не составляет такой большой доли ВВП, как китайский.</w:t>
      </w:r>
    </w:p>
    <w:p w:rsidR="00E26AFB" w:rsidRPr="006A3D8D" w:rsidRDefault="00E26AFB" w:rsidP="004675E2">
      <w:pPr>
        <w:widowControl/>
        <w:numPr>
          <w:ilvl w:val="0"/>
          <w:numId w:val="18"/>
        </w:numPr>
        <w:spacing w:line="360" w:lineRule="auto"/>
        <w:ind w:firstLineChars="200" w:firstLine="560"/>
        <w:rPr>
          <w:rFonts w:ascii="Times New Roman" w:hAnsi="Times New Roman" w:cs="Times New Roman"/>
          <w:sz w:val="28"/>
          <w:szCs w:val="28"/>
        </w:rPr>
      </w:pPr>
      <w:proofErr w:type="spellStart"/>
      <w:r w:rsidRPr="006A3D8D">
        <w:rPr>
          <w:rFonts w:ascii="Times New Roman" w:hAnsi="Times New Roman" w:cs="Times New Roman"/>
          <w:sz w:val="28"/>
          <w:szCs w:val="28"/>
        </w:rPr>
        <w:t>Различные</w:t>
      </w:r>
      <w:proofErr w:type="spellEnd"/>
      <w:r w:rsidRPr="006A3D8D">
        <w:rPr>
          <w:rFonts w:ascii="Times New Roman" w:hAnsi="Times New Roman" w:cs="Times New Roman"/>
          <w:sz w:val="28"/>
          <w:szCs w:val="28"/>
        </w:rPr>
        <w:t xml:space="preserve"> </w:t>
      </w:r>
      <w:proofErr w:type="spellStart"/>
      <w:r w:rsidRPr="006A3D8D">
        <w:rPr>
          <w:rFonts w:ascii="Times New Roman" w:hAnsi="Times New Roman" w:cs="Times New Roman"/>
          <w:sz w:val="28"/>
          <w:szCs w:val="28"/>
        </w:rPr>
        <w:t>структуры</w:t>
      </w:r>
      <w:proofErr w:type="spellEnd"/>
      <w:r w:rsidRPr="006A3D8D">
        <w:rPr>
          <w:rFonts w:ascii="Times New Roman" w:hAnsi="Times New Roman" w:cs="Times New Roman"/>
          <w:sz w:val="28"/>
          <w:szCs w:val="28"/>
        </w:rPr>
        <w:t xml:space="preserve"> </w:t>
      </w:r>
      <w:proofErr w:type="spellStart"/>
      <w:r w:rsidRPr="006A3D8D">
        <w:rPr>
          <w:rFonts w:ascii="Times New Roman" w:hAnsi="Times New Roman" w:cs="Times New Roman"/>
          <w:sz w:val="28"/>
          <w:szCs w:val="28"/>
        </w:rPr>
        <w:t>рынка</w:t>
      </w:r>
      <w:proofErr w:type="spellEnd"/>
    </w:p>
    <w:p w:rsidR="00E26AFB" w:rsidRPr="006A3D8D" w:rsidRDefault="00E26AFB" w:rsidP="004675E2">
      <w:pPr>
        <w:spacing w:line="360" w:lineRule="auto"/>
        <w:ind w:firstLineChars="200" w:firstLine="560"/>
        <w:rPr>
          <w:rFonts w:ascii="Times New Roman" w:hAnsi="Times New Roman" w:cs="Times New Roman"/>
          <w:sz w:val="28"/>
          <w:szCs w:val="28"/>
          <w:lang w:val="ru-RU"/>
        </w:rPr>
      </w:pPr>
      <w:r w:rsidRPr="006A3D8D">
        <w:rPr>
          <w:rFonts w:ascii="Times New Roman" w:hAnsi="Times New Roman" w:cs="Times New Roman"/>
          <w:sz w:val="28"/>
          <w:szCs w:val="28"/>
          <w:lang w:val="ru-RU"/>
        </w:rPr>
        <w:t xml:space="preserve">Существуют также значительные различия в структуре рынка недвижимости между Россией и Китаем. В Китае рынок недвижимости более концентрирован, большое количество застройщиков сосредоточено в некоторых наиболее развитых городах и регионах. В то же время, на китайском рынке недвижимости существует много крупных компаний, таких как </w:t>
      </w:r>
      <w:r w:rsidRPr="006A3D8D">
        <w:rPr>
          <w:rFonts w:ascii="Times New Roman" w:hAnsi="Times New Roman" w:cs="Times New Roman"/>
          <w:sz w:val="28"/>
          <w:szCs w:val="28"/>
        </w:rPr>
        <w:t>Vanke</w:t>
      </w:r>
      <w:r w:rsidRPr="006A3D8D">
        <w:rPr>
          <w:rFonts w:ascii="Times New Roman" w:hAnsi="Times New Roman" w:cs="Times New Roman"/>
          <w:sz w:val="28"/>
          <w:szCs w:val="28"/>
          <w:lang w:val="ru-RU"/>
        </w:rPr>
        <w:t xml:space="preserve"> и </w:t>
      </w:r>
      <w:r w:rsidRPr="006A3D8D">
        <w:rPr>
          <w:rFonts w:ascii="Times New Roman" w:hAnsi="Times New Roman" w:cs="Times New Roman"/>
          <w:sz w:val="28"/>
          <w:szCs w:val="28"/>
        </w:rPr>
        <w:t>Bi</w:t>
      </w:r>
      <w:r w:rsidRPr="006A3D8D">
        <w:rPr>
          <w:rFonts w:ascii="Times New Roman" w:hAnsi="Times New Roman" w:cs="Times New Roman"/>
          <w:sz w:val="28"/>
          <w:szCs w:val="28"/>
          <w:lang w:val="ru-RU"/>
        </w:rPr>
        <w:t xml:space="preserve"> </w:t>
      </w:r>
      <w:proofErr w:type="spellStart"/>
      <w:r w:rsidRPr="006A3D8D">
        <w:rPr>
          <w:rFonts w:ascii="Times New Roman" w:hAnsi="Times New Roman" w:cs="Times New Roman"/>
          <w:sz w:val="28"/>
          <w:szCs w:val="28"/>
        </w:rPr>
        <w:t>Guiyuan</w:t>
      </w:r>
      <w:proofErr w:type="spellEnd"/>
      <w:r w:rsidRPr="006A3D8D">
        <w:rPr>
          <w:rFonts w:ascii="Times New Roman" w:hAnsi="Times New Roman" w:cs="Times New Roman"/>
          <w:sz w:val="28"/>
          <w:szCs w:val="28"/>
          <w:lang w:val="ru-RU"/>
        </w:rPr>
        <w:t xml:space="preserve">. Российский рынок недвижимости, с другой </w:t>
      </w:r>
      <w:r w:rsidRPr="006A3D8D">
        <w:rPr>
          <w:rFonts w:ascii="Times New Roman" w:hAnsi="Times New Roman" w:cs="Times New Roman"/>
          <w:sz w:val="28"/>
          <w:szCs w:val="28"/>
          <w:lang w:val="ru-RU"/>
        </w:rPr>
        <w:lastRenderedPageBreak/>
        <w:t>стороны, является относительно фрагментированным, с большим количеством мелких застройщиков и брокеров в силу исторических и географических факторов.</w:t>
      </w:r>
    </w:p>
    <w:p w:rsidR="00E26AFB" w:rsidRPr="006A3D8D" w:rsidRDefault="00E26AFB" w:rsidP="004675E2">
      <w:pPr>
        <w:widowControl/>
        <w:numPr>
          <w:ilvl w:val="0"/>
          <w:numId w:val="19"/>
        </w:numPr>
        <w:spacing w:line="360" w:lineRule="auto"/>
        <w:ind w:firstLineChars="200" w:firstLine="560"/>
        <w:rPr>
          <w:rFonts w:ascii="Times New Roman" w:hAnsi="Times New Roman" w:cs="Times New Roman"/>
          <w:sz w:val="28"/>
          <w:szCs w:val="28"/>
        </w:rPr>
      </w:pPr>
      <w:proofErr w:type="spellStart"/>
      <w:r w:rsidRPr="006A3D8D">
        <w:rPr>
          <w:rFonts w:ascii="Times New Roman" w:hAnsi="Times New Roman" w:cs="Times New Roman"/>
          <w:sz w:val="28"/>
          <w:szCs w:val="28"/>
        </w:rPr>
        <w:t>Различные</w:t>
      </w:r>
      <w:proofErr w:type="spellEnd"/>
      <w:r w:rsidRPr="006A3D8D">
        <w:rPr>
          <w:rFonts w:ascii="Times New Roman" w:hAnsi="Times New Roman" w:cs="Times New Roman"/>
          <w:sz w:val="28"/>
          <w:szCs w:val="28"/>
        </w:rPr>
        <w:t xml:space="preserve"> </w:t>
      </w:r>
      <w:proofErr w:type="spellStart"/>
      <w:r w:rsidRPr="006A3D8D">
        <w:rPr>
          <w:rFonts w:ascii="Times New Roman" w:hAnsi="Times New Roman" w:cs="Times New Roman"/>
          <w:sz w:val="28"/>
          <w:szCs w:val="28"/>
        </w:rPr>
        <w:t>потребности</w:t>
      </w:r>
      <w:proofErr w:type="spellEnd"/>
      <w:r w:rsidRPr="006A3D8D">
        <w:rPr>
          <w:rFonts w:ascii="Times New Roman" w:hAnsi="Times New Roman" w:cs="Times New Roman"/>
          <w:sz w:val="28"/>
          <w:szCs w:val="28"/>
        </w:rPr>
        <w:t xml:space="preserve"> </w:t>
      </w:r>
      <w:proofErr w:type="spellStart"/>
      <w:r w:rsidRPr="006A3D8D">
        <w:rPr>
          <w:rFonts w:ascii="Times New Roman" w:hAnsi="Times New Roman" w:cs="Times New Roman"/>
          <w:sz w:val="28"/>
          <w:szCs w:val="28"/>
        </w:rPr>
        <w:t>рынка</w:t>
      </w:r>
      <w:proofErr w:type="spellEnd"/>
    </w:p>
    <w:p w:rsidR="00E26AFB" w:rsidRPr="006A3D8D" w:rsidRDefault="00E26AFB" w:rsidP="004675E2">
      <w:pPr>
        <w:spacing w:line="360" w:lineRule="auto"/>
        <w:ind w:firstLineChars="200" w:firstLine="560"/>
        <w:rPr>
          <w:rFonts w:ascii="Times New Roman" w:hAnsi="Times New Roman" w:cs="Times New Roman"/>
          <w:sz w:val="28"/>
          <w:szCs w:val="28"/>
          <w:lang w:val="ru-RU"/>
        </w:rPr>
      </w:pPr>
      <w:r w:rsidRPr="006A3D8D">
        <w:rPr>
          <w:rFonts w:ascii="Times New Roman" w:hAnsi="Times New Roman" w:cs="Times New Roman"/>
          <w:sz w:val="28"/>
          <w:szCs w:val="28"/>
          <w:lang w:val="ru-RU"/>
        </w:rPr>
        <w:t>Существуют также некоторые различия в спросе на недвижимость в Китае и России. В Китае спрос на рынке недвижимости сильнее из-за большей численности населения и более быстрой урбанизации. В то же время рынок недвижимости в Китае также сталкивается с влиянием таких факторов, как старение населения и изменения в структуре семьи, которые оказывают влияние на спрос на рынке недвижимости. В России, с другой стороны, спрос на рынке недвижимости относительно стабилен из-за меньшей численности населения и более медленной урбанизации.</w:t>
      </w:r>
    </w:p>
    <w:p w:rsidR="00E26AFB" w:rsidRPr="006A3D8D" w:rsidRDefault="00E26AFB" w:rsidP="004675E2">
      <w:pPr>
        <w:widowControl/>
        <w:numPr>
          <w:ilvl w:val="0"/>
          <w:numId w:val="20"/>
        </w:numPr>
        <w:spacing w:line="360" w:lineRule="auto"/>
        <w:ind w:firstLineChars="200" w:firstLine="560"/>
        <w:rPr>
          <w:rFonts w:ascii="Times New Roman" w:hAnsi="Times New Roman" w:cs="Times New Roman"/>
          <w:sz w:val="28"/>
          <w:szCs w:val="28"/>
        </w:rPr>
      </w:pPr>
      <w:proofErr w:type="spellStart"/>
      <w:r w:rsidRPr="006A3D8D">
        <w:rPr>
          <w:rFonts w:ascii="Times New Roman" w:hAnsi="Times New Roman" w:cs="Times New Roman"/>
          <w:sz w:val="28"/>
          <w:szCs w:val="28"/>
        </w:rPr>
        <w:t>Различные</w:t>
      </w:r>
      <w:proofErr w:type="spellEnd"/>
      <w:r w:rsidRPr="006A3D8D">
        <w:rPr>
          <w:rFonts w:ascii="Times New Roman" w:hAnsi="Times New Roman" w:cs="Times New Roman"/>
          <w:sz w:val="28"/>
          <w:szCs w:val="28"/>
        </w:rPr>
        <w:t xml:space="preserve"> </w:t>
      </w:r>
      <w:proofErr w:type="spellStart"/>
      <w:r w:rsidRPr="006A3D8D">
        <w:rPr>
          <w:rFonts w:ascii="Times New Roman" w:hAnsi="Times New Roman" w:cs="Times New Roman"/>
          <w:sz w:val="28"/>
          <w:szCs w:val="28"/>
        </w:rPr>
        <w:t>способы</w:t>
      </w:r>
      <w:proofErr w:type="spellEnd"/>
      <w:r w:rsidRPr="006A3D8D">
        <w:rPr>
          <w:rFonts w:ascii="Times New Roman" w:hAnsi="Times New Roman" w:cs="Times New Roman"/>
          <w:sz w:val="28"/>
          <w:szCs w:val="28"/>
        </w:rPr>
        <w:t xml:space="preserve"> </w:t>
      </w:r>
      <w:proofErr w:type="spellStart"/>
      <w:r w:rsidRPr="006A3D8D">
        <w:rPr>
          <w:rFonts w:ascii="Times New Roman" w:hAnsi="Times New Roman" w:cs="Times New Roman"/>
          <w:sz w:val="28"/>
          <w:szCs w:val="28"/>
        </w:rPr>
        <w:t>финансирования</w:t>
      </w:r>
      <w:proofErr w:type="spellEnd"/>
      <w:r w:rsidRPr="006A3D8D">
        <w:rPr>
          <w:rFonts w:ascii="Times New Roman" w:hAnsi="Times New Roman" w:cs="Times New Roman"/>
          <w:sz w:val="28"/>
          <w:szCs w:val="28"/>
        </w:rPr>
        <w:t xml:space="preserve"> </w:t>
      </w:r>
      <w:proofErr w:type="spellStart"/>
      <w:r w:rsidRPr="006A3D8D">
        <w:rPr>
          <w:rFonts w:ascii="Times New Roman" w:hAnsi="Times New Roman" w:cs="Times New Roman"/>
          <w:sz w:val="28"/>
          <w:szCs w:val="28"/>
        </w:rPr>
        <w:t>рынка</w:t>
      </w:r>
      <w:proofErr w:type="spellEnd"/>
    </w:p>
    <w:p w:rsidR="00E26AFB" w:rsidRPr="006A3D8D" w:rsidRDefault="00E26AFB" w:rsidP="004675E2">
      <w:pPr>
        <w:spacing w:line="360" w:lineRule="auto"/>
        <w:ind w:firstLineChars="200" w:firstLine="560"/>
        <w:rPr>
          <w:rFonts w:ascii="Times New Roman" w:hAnsi="Times New Roman" w:cs="Times New Roman"/>
          <w:sz w:val="28"/>
          <w:szCs w:val="28"/>
          <w:lang w:val="ru-RU"/>
        </w:rPr>
      </w:pPr>
      <w:r w:rsidRPr="006A3D8D">
        <w:rPr>
          <w:rFonts w:ascii="Times New Roman" w:hAnsi="Times New Roman" w:cs="Times New Roman"/>
          <w:sz w:val="28"/>
          <w:szCs w:val="28"/>
          <w:lang w:val="ru-RU"/>
        </w:rPr>
        <w:t xml:space="preserve">Существуют также некоторые различия в способах финансирования рынков недвижимости в России и Китае. В Китае, в связи с большим размером рынка, каналы финансирования относительно более диверсифицированы. Помимо традиционных банковских кредитов, существуют также различные методы финансирования, такие как рынки капитала, корпоративные облигации и </w:t>
      </w:r>
      <w:r w:rsidRPr="006A3D8D">
        <w:rPr>
          <w:rFonts w:ascii="Times New Roman" w:hAnsi="Times New Roman" w:cs="Times New Roman"/>
          <w:sz w:val="28"/>
          <w:szCs w:val="28"/>
        </w:rPr>
        <w:t>REITs</w:t>
      </w:r>
      <w:r w:rsidRPr="006A3D8D">
        <w:rPr>
          <w:rFonts w:ascii="Times New Roman" w:hAnsi="Times New Roman" w:cs="Times New Roman"/>
          <w:sz w:val="28"/>
          <w:szCs w:val="28"/>
          <w:lang w:val="ru-RU"/>
        </w:rPr>
        <w:t xml:space="preserve">. В России же рынок недвижимости относительно </w:t>
      </w:r>
      <w:r w:rsidRPr="006A3D8D">
        <w:rPr>
          <w:rFonts w:ascii="Times New Roman" w:hAnsi="Times New Roman" w:cs="Times New Roman"/>
          <w:sz w:val="28"/>
          <w:szCs w:val="28"/>
          <w:lang w:val="ru-RU"/>
        </w:rPr>
        <w:lastRenderedPageBreak/>
        <w:t>однороден в плане финансирования, полагаясь в основном на банковские кредиты и акционерное финансирование.</w:t>
      </w:r>
    </w:p>
    <w:p w:rsidR="00E26AFB" w:rsidRPr="006A3D8D" w:rsidRDefault="00E26AFB" w:rsidP="004675E2">
      <w:pPr>
        <w:widowControl/>
        <w:numPr>
          <w:ilvl w:val="0"/>
          <w:numId w:val="21"/>
        </w:numPr>
        <w:spacing w:line="360" w:lineRule="auto"/>
        <w:ind w:firstLineChars="200" w:firstLine="560"/>
        <w:rPr>
          <w:rFonts w:ascii="Times New Roman" w:hAnsi="Times New Roman" w:cs="Times New Roman"/>
          <w:sz w:val="28"/>
          <w:szCs w:val="28"/>
        </w:rPr>
      </w:pPr>
      <w:proofErr w:type="spellStart"/>
      <w:r w:rsidRPr="006A3D8D">
        <w:rPr>
          <w:rFonts w:ascii="Times New Roman" w:hAnsi="Times New Roman" w:cs="Times New Roman"/>
          <w:sz w:val="28"/>
          <w:szCs w:val="28"/>
        </w:rPr>
        <w:t>Различная</w:t>
      </w:r>
      <w:proofErr w:type="spellEnd"/>
      <w:r w:rsidRPr="006A3D8D">
        <w:rPr>
          <w:rFonts w:ascii="Times New Roman" w:hAnsi="Times New Roman" w:cs="Times New Roman"/>
          <w:sz w:val="28"/>
          <w:szCs w:val="28"/>
        </w:rPr>
        <w:t xml:space="preserve"> </w:t>
      </w:r>
      <w:proofErr w:type="spellStart"/>
      <w:r w:rsidRPr="006A3D8D">
        <w:rPr>
          <w:rFonts w:ascii="Times New Roman" w:hAnsi="Times New Roman" w:cs="Times New Roman"/>
          <w:sz w:val="28"/>
          <w:szCs w:val="28"/>
        </w:rPr>
        <w:t>динамика</w:t>
      </w:r>
      <w:proofErr w:type="spellEnd"/>
      <w:r w:rsidRPr="006A3D8D">
        <w:rPr>
          <w:rFonts w:ascii="Times New Roman" w:hAnsi="Times New Roman" w:cs="Times New Roman"/>
          <w:sz w:val="28"/>
          <w:szCs w:val="28"/>
        </w:rPr>
        <w:t xml:space="preserve"> </w:t>
      </w:r>
      <w:proofErr w:type="spellStart"/>
      <w:r w:rsidRPr="006A3D8D">
        <w:rPr>
          <w:rFonts w:ascii="Times New Roman" w:hAnsi="Times New Roman" w:cs="Times New Roman"/>
          <w:sz w:val="28"/>
          <w:szCs w:val="28"/>
        </w:rPr>
        <w:t>развития</w:t>
      </w:r>
      <w:proofErr w:type="spellEnd"/>
      <w:r w:rsidRPr="006A3D8D">
        <w:rPr>
          <w:rFonts w:ascii="Times New Roman" w:hAnsi="Times New Roman" w:cs="Times New Roman"/>
          <w:sz w:val="28"/>
          <w:szCs w:val="28"/>
        </w:rPr>
        <w:t xml:space="preserve"> </w:t>
      </w:r>
      <w:proofErr w:type="spellStart"/>
      <w:r w:rsidRPr="006A3D8D">
        <w:rPr>
          <w:rFonts w:ascii="Times New Roman" w:hAnsi="Times New Roman" w:cs="Times New Roman"/>
          <w:sz w:val="28"/>
          <w:szCs w:val="28"/>
        </w:rPr>
        <w:t>рынка</w:t>
      </w:r>
      <w:proofErr w:type="spellEnd"/>
    </w:p>
    <w:p w:rsidR="00E26AFB" w:rsidRPr="006A3D8D" w:rsidRDefault="00E26AFB" w:rsidP="004675E2">
      <w:pPr>
        <w:spacing w:line="360" w:lineRule="auto"/>
        <w:ind w:firstLineChars="200" w:firstLine="560"/>
        <w:rPr>
          <w:rFonts w:ascii="Times New Roman" w:hAnsi="Times New Roman" w:cs="Times New Roman"/>
          <w:sz w:val="28"/>
          <w:szCs w:val="28"/>
          <w:lang w:val="ru-RU"/>
        </w:rPr>
      </w:pPr>
      <w:r w:rsidRPr="006A3D8D">
        <w:rPr>
          <w:rFonts w:ascii="Times New Roman" w:hAnsi="Times New Roman" w:cs="Times New Roman"/>
          <w:sz w:val="28"/>
          <w:szCs w:val="28"/>
          <w:lang w:val="ru-RU"/>
        </w:rPr>
        <w:t>Существуют также различия в динамике развития рынка недвижимости между Россией и Китаем. В Китае развитие рынка недвижимости является одним из наиболее важных факторов содействия экономическому росту и поддержания стабильности. Рынок недвижимости также является одной из ключевых отраслей, поддерживаемых правительством Китая, которое постоянно проводит политику, направленную на содействие развитию рынка недвижимости. В России, с другой стороны, рынок недвижимости имеет относительно однородную динамику, зависящую от таких факторов, как рыночный спрос и инвестиционная среда.</w:t>
      </w:r>
    </w:p>
    <w:p w:rsidR="00E26AFB" w:rsidRDefault="00E26AFB" w:rsidP="004675E2">
      <w:pPr>
        <w:spacing w:line="360" w:lineRule="auto"/>
        <w:ind w:firstLineChars="200" w:firstLine="420"/>
        <w:rPr>
          <w:rFonts w:ascii="Times New Roman" w:hAnsi="Times New Roman" w:cs="Times New Roman"/>
        </w:rPr>
      </w:pPr>
      <w:r w:rsidRPr="00B93EA7">
        <w:rPr>
          <w:rFonts w:ascii="Times New Roman" w:hAnsi="Times New Roman" w:cs="Times New Roman"/>
          <w:noProof/>
          <w:lang w:val="ru-RU"/>
        </w:rPr>
        <w:drawing>
          <wp:inline distT="0" distB="0" distL="0" distR="0">
            <wp:extent cx="5774918" cy="2772229"/>
            <wp:effectExtent l="0" t="0" r="3810" b="0"/>
            <wp:docPr id="11" name="图片 11"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图形用户界面, 应用程序&#10;&#10;描述已自动生成"/>
                    <pic:cNvPicPr/>
                  </pic:nvPicPr>
                  <pic:blipFill>
                    <a:blip r:embed="rId13" cstate="print"/>
                    <a:stretch>
                      <a:fillRect/>
                    </a:stretch>
                  </pic:blipFill>
                  <pic:spPr>
                    <a:xfrm>
                      <a:off x="0" y="0"/>
                      <a:ext cx="5823750" cy="2795671"/>
                    </a:xfrm>
                    <a:prstGeom prst="rect">
                      <a:avLst/>
                    </a:prstGeom>
                  </pic:spPr>
                </pic:pic>
              </a:graphicData>
            </a:graphic>
          </wp:inline>
        </w:drawing>
      </w:r>
    </w:p>
    <w:p w:rsidR="00E26AFB" w:rsidRPr="00AB7BF3" w:rsidRDefault="00E26AFB" w:rsidP="004675E2">
      <w:pPr>
        <w:spacing w:line="360" w:lineRule="auto"/>
        <w:ind w:firstLineChars="200" w:firstLine="480"/>
        <w:rPr>
          <w:rFonts w:ascii="Times New Roman" w:eastAsia="Times New Roman" w:hAnsi="Times New Roman" w:cs="Times New Roman"/>
          <w:i/>
          <w:color w:val="000000"/>
          <w:sz w:val="24"/>
        </w:rPr>
      </w:pPr>
      <w:r w:rsidRPr="00AB7BF3">
        <w:rPr>
          <w:rFonts w:ascii="Times New Roman" w:eastAsia="Times New Roman" w:hAnsi="Times New Roman" w:cs="Times New Roman"/>
          <w:i/>
          <w:sz w:val="24"/>
          <w:lang w:val="ru-RU"/>
        </w:rPr>
        <w:t>Источник</w:t>
      </w:r>
      <w:r w:rsidRPr="00AB7BF3">
        <w:rPr>
          <w:rFonts w:ascii="Times New Roman" w:eastAsia="Times New Roman" w:hAnsi="Times New Roman" w:cs="Times New Roman"/>
          <w:i/>
          <w:sz w:val="24"/>
        </w:rPr>
        <w:t xml:space="preserve">: </w:t>
      </w:r>
      <w:r w:rsidRPr="00AB7BF3">
        <w:rPr>
          <w:rFonts w:ascii="Times New Roman" w:hAnsi="Times New Roman" w:cs="Times New Roman"/>
          <w:sz w:val="24"/>
        </w:rPr>
        <w:t>[</w:t>
      </w:r>
      <w:r w:rsidRPr="00AB7BF3">
        <w:rPr>
          <w:rFonts w:ascii="Times New Roman" w:hAnsi="Times New Roman" w:cs="Times New Roman"/>
          <w:sz w:val="24"/>
          <w:lang w:val="ru-RU"/>
        </w:rPr>
        <w:t>Электронный</w:t>
      </w:r>
      <w:r w:rsidRPr="00AB7BF3">
        <w:rPr>
          <w:rFonts w:ascii="Times New Roman" w:hAnsi="Times New Roman" w:cs="Times New Roman"/>
          <w:sz w:val="24"/>
        </w:rPr>
        <w:t xml:space="preserve"> </w:t>
      </w:r>
      <w:r w:rsidRPr="00AB7BF3">
        <w:rPr>
          <w:rFonts w:ascii="Times New Roman" w:hAnsi="Times New Roman" w:cs="Times New Roman"/>
          <w:sz w:val="24"/>
          <w:lang w:val="ru-RU"/>
        </w:rPr>
        <w:t>ресурс</w:t>
      </w:r>
      <w:r w:rsidRPr="00AB7BF3">
        <w:rPr>
          <w:rFonts w:ascii="Times New Roman" w:hAnsi="Times New Roman" w:cs="Times New Roman"/>
          <w:sz w:val="24"/>
        </w:rPr>
        <w:t>]. URL: https://journal.open- broker.ru /</w:t>
      </w:r>
      <w:proofErr w:type="spellStart"/>
      <w:r w:rsidRPr="00AB7BF3">
        <w:rPr>
          <w:rFonts w:ascii="Times New Roman" w:hAnsi="Times New Roman" w:cs="Times New Roman"/>
          <w:sz w:val="24"/>
        </w:rPr>
        <w:t>analitika</w:t>
      </w:r>
      <w:proofErr w:type="spellEnd"/>
      <w:r w:rsidRPr="00AB7BF3">
        <w:rPr>
          <w:rFonts w:ascii="Times New Roman" w:hAnsi="Times New Roman" w:cs="Times New Roman"/>
          <w:sz w:val="24"/>
        </w:rPr>
        <w:t>/</w:t>
      </w:r>
      <w:proofErr w:type="spellStart"/>
      <w:r w:rsidRPr="00AB7BF3">
        <w:rPr>
          <w:rFonts w:ascii="Times New Roman" w:hAnsi="Times New Roman" w:cs="Times New Roman"/>
          <w:sz w:val="24"/>
        </w:rPr>
        <w:t>obzor</w:t>
      </w:r>
      <w:proofErr w:type="spellEnd"/>
      <w:r w:rsidRPr="00AB7BF3">
        <w:rPr>
          <w:rFonts w:ascii="Times New Roman" w:hAnsi="Times New Roman" w:cs="Times New Roman"/>
          <w:sz w:val="24"/>
        </w:rPr>
        <w:t>-</w:t>
      </w:r>
      <w:proofErr w:type="spellStart"/>
      <w:r w:rsidRPr="00AB7BF3">
        <w:rPr>
          <w:rFonts w:ascii="Times New Roman" w:hAnsi="Times New Roman" w:cs="Times New Roman"/>
          <w:sz w:val="24"/>
        </w:rPr>
        <w:t>stroitelnoj</w:t>
      </w:r>
      <w:proofErr w:type="spellEnd"/>
      <w:r w:rsidRPr="00AB7BF3">
        <w:rPr>
          <w:rFonts w:ascii="Times New Roman" w:hAnsi="Times New Roman" w:cs="Times New Roman"/>
          <w:sz w:val="24"/>
        </w:rPr>
        <w:t>-</w:t>
      </w:r>
      <w:proofErr w:type="spellStart"/>
      <w:r w:rsidRPr="00AB7BF3">
        <w:rPr>
          <w:rFonts w:ascii="Times New Roman" w:hAnsi="Times New Roman" w:cs="Times New Roman"/>
          <w:sz w:val="24"/>
        </w:rPr>
        <w:t>otrasli</w:t>
      </w:r>
      <w:proofErr w:type="spellEnd"/>
      <w:r w:rsidRPr="00AB7BF3">
        <w:rPr>
          <w:rFonts w:ascii="Times New Roman" w:hAnsi="Times New Roman" w:cs="Times New Roman"/>
          <w:sz w:val="24"/>
        </w:rPr>
        <w:t>-v-</w:t>
      </w:r>
      <w:proofErr w:type="spellStart"/>
      <w:r w:rsidRPr="00AB7BF3">
        <w:rPr>
          <w:rFonts w:ascii="Times New Roman" w:hAnsi="Times New Roman" w:cs="Times New Roman"/>
          <w:sz w:val="24"/>
        </w:rPr>
        <w:t>rossii</w:t>
      </w:r>
      <w:proofErr w:type="spellEnd"/>
      <w:r w:rsidRPr="00AB7BF3">
        <w:rPr>
          <w:rFonts w:ascii="Times New Roman" w:hAnsi="Times New Roman" w:cs="Times New Roman"/>
          <w:sz w:val="24"/>
        </w:rPr>
        <w:t>/ (</w:t>
      </w:r>
      <w:r w:rsidRPr="00AB7BF3">
        <w:rPr>
          <w:rFonts w:ascii="Times New Roman" w:hAnsi="Times New Roman" w:cs="Times New Roman"/>
          <w:sz w:val="24"/>
          <w:lang w:val="ru-RU"/>
        </w:rPr>
        <w:t>дата</w:t>
      </w:r>
      <w:r w:rsidRPr="00AB7BF3">
        <w:rPr>
          <w:rFonts w:ascii="Times New Roman" w:hAnsi="Times New Roman" w:cs="Times New Roman"/>
          <w:sz w:val="24"/>
        </w:rPr>
        <w:t xml:space="preserve"> </w:t>
      </w:r>
      <w:r w:rsidRPr="00AB7BF3">
        <w:rPr>
          <w:rFonts w:ascii="Times New Roman" w:hAnsi="Times New Roman" w:cs="Times New Roman"/>
          <w:sz w:val="24"/>
          <w:lang w:val="ru-RU"/>
        </w:rPr>
        <w:t>обращения</w:t>
      </w:r>
      <w:r w:rsidRPr="00AB7BF3">
        <w:rPr>
          <w:rFonts w:ascii="Times New Roman" w:hAnsi="Times New Roman" w:cs="Times New Roman"/>
          <w:sz w:val="24"/>
        </w:rPr>
        <w:t xml:space="preserve"> 7.02.2023)</w:t>
      </w:r>
    </w:p>
    <w:p w:rsidR="00E26AFB" w:rsidRPr="00AB7BF3" w:rsidRDefault="00E26AFB" w:rsidP="004675E2">
      <w:pPr>
        <w:spacing w:line="360" w:lineRule="auto"/>
        <w:ind w:firstLineChars="200" w:firstLine="480"/>
        <w:rPr>
          <w:rFonts w:ascii="Times New Roman" w:hAnsi="Times New Roman" w:cs="Times New Roman"/>
          <w:sz w:val="24"/>
        </w:rPr>
      </w:pPr>
    </w:p>
    <w:p w:rsidR="00E26AFB" w:rsidRPr="00AB7BF3" w:rsidRDefault="00E26AFB" w:rsidP="004675E2">
      <w:pPr>
        <w:spacing w:line="360" w:lineRule="auto"/>
        <w:ind w:firstLineChars="200" w:firstLine="480"/>
        <w:rPr>
          <w:rFonts w:ascii="Times New Roman" w:hAnsi="Times New Roman" w:cs="Times New Roman"/>
          <w:sz w:val="24"/>
        </w:rPr>
      </w:pPr>
    </w:p>
    <w:p w:rsidR="00E26AFB" w:rsidRPr="00AB7BF3" w:rsidRDefault="00E26AFB" w:rsidP="004675E2">
      <w:pPr>
        <w:spacing w:line="360" w:lineRule="auto"/>
        <w:ind w:firstLineChars="200" w:firstLine="480"/>
        <w:rPr>
          <w:rFonts w:ascii="Times New Roman" w:hAnsi="Times New Roman" w:cs="Times New Roman"/>
          <w:sz w:val="24"/>
          <w:lang w:val="ru-RU"/>
        </w:rPr>
      </w:pPr>
      <w:r w:rsidRPr="00AB7BF3">
        <w:rPr>
          <w:rFonts w:ascii="Times New Roman" w:hAnsi="Times New Roman" w:cs="Times New Roman"/>
          <w:sz w:val="24"/>
          <w:lang w:val="ru-RU"/>
        </w:rPr>
        <w:t>2021 год стал одним из самых плодотворных для строительной отрасли в России. Согласно данным Правительства РФ, за прошлый год было введено 92,6 млн м</w:t>
      </w:r>
      <w:r w:rsidRPr="00AB7BF3">
        <w:rPr>
          <w:rFonts w:ascii="Times New Roman" w:hAnsi="Times New Roman" w:cs="Times New Roman"/>
          <w:sz w:val="24"/>
          <w:vertAlign w:val="superscript"/>
          <w:lang w:val="ru-RU"/>
        </w:rPr>
        <w:t>2</w:t>
      </w:r>
      <w:r w:rsidRPr="00AB7BF3">
        <w:rPr>
          <w:rFonts w:ascii="Times New Roman" w:hAnsi="Times New Roman" w:cs="Times New Roman"/>
          <w:sz w:val="24"/>
          <w:lang w:val="ru-RU"/>
        </w:rPr>
        <w:t xml:space="preserve"> жиль. я, что является абсолютным рекордом для страны и отрасли.</w:t>
      </w:r>
    </w:p>
    <w:p w:rsidR="00E26AFB" w:rsidRPr="00AB7BF3" w:rsidRDefault="00E26AFB" w:rsidP="004675E2">
      <w:pPr>
        <w:spacing w:line="360" w:lineRule="auto"/>
        <w:ind w:firstLineChars="200" w:firstLine="480"/>
        <w:rPr>
          <w:rFonts w:ascii="Times New Roman" w:hAnsi="Times New Roman" w:cs="Times New Roman"/>
          <w:sz w:val="24"/>
          <w:lang w:val="ru-RU"/>
        </w:rPr>
      </w:pPr>
    </w:p>
    <w:p w:rsidR="00E26AFB" w:rsidRPr="00AB7BF3" w:rsidRDefault="00E26AFB" w:rsidP="004675E2">
      <w:pPr>
        <w:spacing w:line="360" w:lineRule="auto"/>
        <w:rPr>
          <w:rFonts w:ascii="Times New Roman" w:hAnsi="Times New Roman" w:cs="Times New Roman"/>
          <w:sz w:val="24"/>
          <w:lang w:val="ru-RU"/>
        </w:rPr>
      </w:pPr>
    </w:p>
    <w:p w:rsidR="00E26AFB" w:rsidRPr="00AB7BF3" w:rsidRDefault="00E26AFB" w:rsidP="004675E2">
      <w:pPr>
        <w:spacing w:line="360" w:lineRule="auto"/>
        <w:ind w:firstLineChars="200" w:firstLine="480"/>
        <w:rPr>
          <w:rFonts w:ascii="Times New Roman" w:hAnsi="Times New Roman" w:cs="Times New Roman"/>
          <w:sz w:val="24"/>
          <w:lang w:val="ru-RU"/>
        </w:rPr>
      </w:pPr>
      <w:r w:rsidRPr="00AB7BF3">
        <w:rPr>
          <w:rFonts w:ascii="Times New Roman" w:hAnsi="Times New Roman" w:cs="Times New Roman"/>
          <w:sz w:val="24"/>
          <w:lang w:val="ru-RU"/>
        </w:rPr>
        <w:t>Региональное распределение инвестиций в развитие недвижимости в Китае в 2020 году (Единица измерения: триллион юаней, %)</w:t>
      </w:r>
    </w:p>
    <w:p w:rsidR="00E26AFB" w:rsidRDefault="00E26AFB" w:rsidP="004675E2">
      <w:pPr>
        <w:spacing w:line="360" w:lineRule="auto"/>
        <w:ind w:firstLineChars="200" w:firstLine="420"/>
        <w:rPr>
          <w:rFonts w:ascii="Times New Roman" w:hAnsi="Times New Roman" w:cs="Times New Roman"/>
          <w:lang w:val="ru-RU"/>
        </w:rPr>
      </w:pPr>
      <w:r w:rsidRPr="003B1F47">
        <w:rPr>
          <w:rFonts w:ascii="Times New Roman" w:hAnsi="Times New Roman" w:cs="Times New Roman"/>
          <w:noProof/>
          <w:lang w:val="ru-RU"/>
        </w:rPr>
        <w:drawing>
          <wp:inline distT="0" distB="0" distL="0" distR="0">
            <wp:extent cx="5274310" cy="3740785"/>
            <wp:effectExtent l="0" t="0" r="0" b="5715"/>
            <wp:docPr id="12" name="图片 12" descr="图表, 饼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图表, 饼图&#10;&#10;描述已自动生成"/>
                    <pic:cNvPicPr/>
                  </pic:nvPicPr>
                  <pic:blipFill>
                    <a:blip r:embed="rId14" cstate="print"/>
                    <a:stretch>
                      <a:fillRect/>
                    </a:stretch>
                  </pic:blipFill>
                  <pic:spPr>
                    <a:xfrm>
                      <a:off x="0" y="0"/>
                      <a:ext cx="5274310" cy="3740785"/>
                    </a:xfrm>
                    <a:prstGeom prst="rect">
                      <a:avLst/>
                    </a:prstGeom>
                  </pic:spPr>
                </pic:pic>
              </a:graphicData>
            </a:graphic>
          </wp:inline>
        </w:drawing>
      </w:r>
    </w:p>
    <w:p w:rsidR="00E26AFB" w:rsidRPr="00AB7BF3" w:rsidRDefault="00E26AFB" w:rsidP="004675E2">
      <w:pPr>
        <w:spacing w:line="360" w:lineRule="auto"/>
        <w:ind w:firstLineChars="200" w:firstLine="480"/>
        <w:rPr>
          <w:rFonts w:ascii="Times New Roman" w:hAnsi="Times New Roman" w:cs="Times New Roman"/>
          <w:sz w:val="24"/>
          <w:lang w:val="ru-RU"/>
        </w:rPr>
      </w:pPr>
      <w:r w:rsidRPr="00AB7BF3">
        <w:rPr>
          <w:rFonts w:ascii="Times New Roman" w:eastAsia="Times New Roman" w:hAnsi="Times New Roman" w:cs="Times New Roman"/>
          <w:i/>
          <w:sz w:val="24"/>
          <w:lang w:val="ru-RU"/>
        </w:rPr>
        <w:t xml:space="preserve">Источник: </w:t>
      </w:r>
      <w:r w:rsidRPr="00AB7BF3">
        <w:rPr>
          <w:rFonts w:ascii="Times New Roman" w:hAnsi="Times New Roman" w:cs="Times New Roman"/>
          <w:sz w:val="24"/>
          <w:lang w:val="ru-RU"/>
        </w:rPr>
        <w:t>[Электронный ресурс].</w:t>
      </w:r>
    </w:p>
    <w:p w:rsidR="00E26AFB" w:rsidRPr="00AB7BF3" w:rsidRDefault="00E26AFB" w:rsidP="004675E2">
      <w:pPr>
        <w:spacing w:after="16" w:line="360" w:lineRule="auto"/>
        <w:ind w:left="-5" w:right="208"/>
        <w:rPr>
          <w:rFonts w:ascii="Times New Roman" w:eastAsia="Times New Roman" w:hAnsi="Times New Roman" w:cs="Times New Roman"/>
          <w:color w:val="000000"/>
          <w:sz w:val="24"/>
          <w:lang w:val="ru-RU"/>
        </w:rPr>
      </w:pPr>
      <w:r w:rsidRPr="00AB7BF3">
        <w:rPr>
          <w:rFonts w:ascii="Times New Roman" w:eastAsia="Times New Roman" w:hAnsi="Times New Roman" w:cs="Times New Roman"/>
          <w:i/>
          <w:color w:val="000000"/>
          <w:sz w:val="24"/>
          <w:lang w:val="ru-RU"/>
        </w:rPr>
        <w:t xml:space="preserve">https://baijiahao.baidu.com/s?id=1693086067754895289&amp;wfr=spider&amp;for=pc </w:t>
      </w:r>
      <w:r w:rsidRPr="00AB7BF3">
        <w:rPr>
          <w:rFonts w:ascii="Times New Roman" w:eastAsia="Times New Roman" w:hAnsi="Times New Roman" w:cs="Times New Roman"/>
          <w:color w:val="111111"/>
          <w:sz w:val="24"/>
          <w:lang w:val="ru-RU"/>
        </w:rPr>
        <w:t xml:space="preserve">(дата обращения: 7.02.2023) </w:t>
      </w:r>
    </w:p>
    <w:p w:rsidR="00E26AFB" w:rsidRPr="00AB7BF3" w:rsidRDefault="00E26AFB" w:rsidP="004675E2">
      <w:pPr>
        <w:spacing w:line="360" w:lineRule="auto"/>
        <w:ind w:firstLineChars="200" w:firstLine="480"/>
        <w:rPr>
          <w:rFonts w:ascii="Times New Roman" w:hAnsi="Times New Roman" w:cs="Times New Roman"/>
          <w:sz w:val="24"/>
          <w:lang w:val="ru-RU"/>
        </w:rPr>
      </w:pPr>
      <w:r w:rsidRPr="00AB7BF3">
        <w:rPr>
          <w:rFonts w:ascii="Times New Roman" w:hAnsi="Times New Roman" w:cs="Times New Roman"/>
          <w:sz w:val="24"/>
          <w:lang w:val="ru-RU"/>
        </w:rPr>
        <w:t>Северо-Восток: 0,45, 3,8%</w:t>
      </w:r>
    </w:p>
    <w:p w:rsidR="00E26AFB" w:rsidRPr="00AB7BF3" w:rsidRDefault="00E26AFB" w:rsidP="004675E2">
      <w:pPr>
        <w:spacing w:line="360" w:lineRule="auto"/>
        <w:ind w:firstLineChars="200" w:firstLine="480"/>
        <w:rPr>
          <w:rFonts w:ascii="Times New Roman" w:hAnsi="Times New Roman" w:cs="Times New Roman"/>
          <w:sz w:val="24"/>
          <w:lang w:val="ru-RU"/>
        </w:rPr>
      </w:pPr>
      <w:r w:rsidRPr="00AB7BF3">
        <w:rPr>
          <w:rFonts w:ascii="Times New Roman" w:hAnsi="Times New Roman" w:cs="Times New Roman"/>
          <w:sz w:val="24"/>
          <w:lang w:val="ru-RU"/>
        </w:rPr>
        <w:t>Западный регион: 3,27, 23,1%</w:t>
      </w:r>
    </w:p>
    <w:p w:rsidR="00E26AFB" w:rsidRPr="00AB7BF3" w:rsidRDefault="00E26AFB" w:rsidP="004675E2">
      <w:pPr>
        <w:spacing w:line="360" w:lineRule="auto"/>
        <w:ind w:firstLineChars="200" w:firstLine="480"/>
        <w:rPr>
          <w:rFonts w:ascii="Times New Roman" w:hAnsi="Times New Roman" w:cs="Times New Roman"/>
          <w:sz w:val="24"/>
          <w:lang w:val="ru-RU"/>
        </w:rPr>
      </w:pPr>
      <w:r w:rsidRPr="00AB7BF3">
        <w:rPr>
          <w:rFonts w:ascii="Times New Roman" w:hAnsi="Times New Roman" w:cs="Times New Roman"/>
          <w:sz w:val="24"/>
          <w:lang w:val="ru-RU"/>
        </w:rPr>
        <w:t>Центральный регион: 2,88, 20,4%</w:t>
      </w:r>
    </w:p>
    <w:p w:rsidR="00E26AFB" w:rsidRPr="00AB7BF3" w:rsidRDefault="00E26AFB" w:rsidP="004675E2">
      <w:pPr>
        <w:spacing w:line="360" w:lineRule="auto"/>
        <w:ind w:firstLineChars="200" w:firstLine="480"/>
        <w:rPr>
          <w:rFonts w:ascii="Times New Roman" w:hAnsi="Times New Roman" w:cs="Times New Roman"/>
          <w:sz w:val="24"/>
          <w:lang w:val="ru-RU"/>
        </w:rPr>
      </w:pPr>
      <w:r w:rsidRPr="00AB7BF3">
        <w:rPr>
          <w:rFonts w:ascii="Times New Roman" w:hAnsi="Times New Roman" w:cs="Times New Roman"/>
          <w:sz w:val="24"/>
          <w:lang w:val="ru-RU"/>
        </w:rPr>
        <w:t>Восточный регион: 7,46, 52,7%</w:t>
      </w:r>
    </w:p>
    <w:p w:rsidR="00E26AFB" w:rsidRPr="006A3D8D" w:rsidRDefault="00E26AFB" w:rsidP="004675E2">
      <w:pPr>
        <w:spacing w:line="360" w:lineRule="auto"/>
        <w:ind w:firstLineChars="200" w:firstLine="560"/>
        <w:rPr>
          <w:rFonts w:ascii="Times New Roman" w:hAnsi="Times New Roman" w:cs="Times New Roman"/>
          <w:sz w:val="28"/>
          <w:szCs w:val="28"/>
          <w:lang w:val="ru-RU"/>
        </w:rPr>
      </w:pPr>
      <w:r w:rsidRPr="006A3D8D">
        <w:rPr>
          <w:rFonts w:ascii="Times New Roman" w:hAnsi="Times New Roman" w:cs="Times New Roman"/>
          <w:sz w:val="28"/>
          <w:szCs w:val="28"/>
          <w:lang w:val="ru-RU"/>
        </w:rPr>
        <w:t xml:space="preserve">Существуют определенные риски, связанные с развитием </w:t>
      </w:r>
      <w:r w:rsidRPr="006A3D8D">
        <w:rPr>
          <w:rFonts w:ascii="Times New Roman" w:hAnsi="Times New Roman" w:cs="Times New Roman"/>
          <w:sz w:val="28"/>
          <w:szCs w:val="28"/>
          <w:lang w:val="ru-RU"/>
        </w:rPr>
        <w:lastRenderedPageBreak/>
        <w:t>недвижимости как в Китае, так и в России. Китайский рынок недвижимости быстро растет, и существует риск, что цены будут расти слишком быстро, в то время как российский рынок недвижимости подвержен таким рискам, как низкая доходность инвестиций и нестабильные цены.</w:t>
      </w:r>
    </w:p>
    <w:p w:rsidR="00E26AFB" w:rsidRPr="008C17D3" w:rsidRDefault="00E26AFB" w:rsidP="004675E2">
      <w:pPr>
        <w:spacing w:line="360" w:lineRule="auto"/>
        <w:ind w:firstLineChars="200" w:firstLine="560"/>
        <w:rPr>
          <w:rFonts w:ascii="Times New Roman" w:hAnsi="Times New Roman" w:cs="Times New Roman"/>
          <w:sz w:val="28"/>
          <w:szCs w:val="28"/>
          <w:lang w:val="ru-RU"/>
        </w:rPr>
      </w:pPr>
      <w:r w:rsidRPr="006A3D8D">
        <w:rPr>
          <w:rFonts w:ascii="Times New Roman" w:hAnsi="Times New Roman" w:cs="Times New Roman"/>
          <w:sz w:val="28"/>
          <w:szCs w:val="28"/>
          <w:lang w:val="ru-RU"/>
        </w:rPr>
        <w:t>В заключение развитие недвижимости в Китае и России имеет существенные различия, но также и много сходства. Они оба имеют большой потенциал для развития, и государственная политика уделяет большое внимание развитию рынка недвижимости, но существуют и определенные риски. В будущем, как китайский, так и российский рынки недвижимости будут продолжать развиваться, а государственная политика будет и дальше проводиться для поддержки развития рынка недвижимости и реализации интересов большего числа инвесторов</w:t>
      </w:r>
      <w:r w:rsidR="00AA6C09">
        <w:rPr>
          <w:rStyle w:val="ab"/>
          <w:rFonts w:ascii="Times New Roman" w:hAnsi="Times New Roman" w:cs="Times New Roman"/>
          <w:sz w:val="28"/>
          <w:szCs w:val="28"/>
          <w:lang w:val="ru-RU"/>
        </w:rPr>
        <w:footnoteReference w:customMarkFollows="1" w:id="8"/>
        <w:t>8</w:t>
      </w:r>
      <w:r w:rsidRPr="006A3D8D">
        <w:rPr>
          <w:rFonts w:ascii="Times New Roman" w:hAnsi="Times New Roman" w:cs="Times New Roman"/>
          <w:sz w:val="28"/>
          <w:szCs w:val="28"/>
          <w:lang w:val="ru-RU"/>
        </w:rPr>
        <w:t>.</w:t>
      </w:r>
    </w:p>
    <w:p w:rsidR="00E26AFB" w:rsidRPr="006A3D8D" w:rsidRDefault="00E26AFB" w:rsidP="00853BB0">
      <w:pPr>
        <w:spacing w:line="360" w:lineRule="auto"/>
        <w:outlineLvl w:val="0"/>
        <w:rPr>
          <w:rFonts w:ascii="Times New Roman" w:hAnsi="Times New Roman" w:cs="Times New Roman"/>
          <w:b/>
          <w:bCs/>
          <w:sz w:val="28"/>
          <w:szCs w:val="28"/>
          <w:lang w:val="ru-RU"/>
        </w:rPr>
      </w:pPr>
      <w:bookmarkStart w:id="6" w:name="_Toc132120509"/>
      <w:r w:rsidRPr="006A3D8D">
        <w:rPr>
          <w:rFonts w:ascii="Times New Roman" w:hAnsi="Times New Roman" w:cs="Times New Roman"/>
          <w:b/>
          <w:bCs/>
          <w:sz w:val="28"/>
          <w:szCs w:val="28"/>
          <w:lang w:val="ru-RU"/>
        </w:rPr>
        <w:t xml:space="preserve">Глава 2. </w:t>
      </w:r>
      <w:r w:rsidR="00E57535">
        <w:rPr>
          <w:rFonts w:ascii="Times New Roman" w:hAnsi="Times New Roman" w:cs="Times New Roman"/>
          <w:b/>
          <w:bCs/>
          <w:sz w:val="28"/>
          <w:szCs w:val="28"/>
          <w:lang w:val="ru-RU"/>
        </w:rPr>
        <w:t>Влияние индустрии</w:t>
      </w:r>
      <w:r w:rsidR="008D7410" w:rsidRPr="00AB5D86">
        <w:rPr>
          <w:rFonts w:ascii="Times New Roman" w:hAnsi="Times New Roman" w:cs="Times New Roman"/>
          <w:b/>
          <w:bCs/>
          <w:sz w:val="28"/>
          <w:szCs w:val="28"/>
          <w:lang w:val="ru-RU"/>
        </w:rPr>
        <w:t xml:space="preserve"> недвижимости на </w:t>
      </w:r>
      <w:r w:rsidR="00E231B7">
        <w:rPr>
          <w:rFonts w:ascii="Times New Roman" w:hAnsi="Times New Roman" w:cs="Times New Roman"/>
          <w:b/>
          <w:bCs/>
          <w:sz w:val="28"/>
          <w:szCs w:val="28"/>
          <w:lang w:val="ru-RU"/>
        </w:rPr>
        <w:t xml:space="preserve">социально-экономическое </w:t>
      </w:r>
      <w:r w:rsidR="008D7410" w:rsidRPr="00AB5D86">
        <w:rPr>
          <w:rFonts w:ascii="Times New Roman" w:hAnsi="Times New Roman" w:cs="Times New Roman"/>
          <w:b/>
          <w:bCs/>
          <w:sz w:val="28"/>
          <w:szCs w:val="28"/>
          <w:lang w:val="ru-RU"/>
        </w:rPr>
        <w:t>развитие</w:t>
      </w:r>
      <w:r w:rsidR="00E231B7">
        <w:rPr>
          <w:rFonts w:ascii="Times New Roman" w:hAnsi="Times New Roman" w:cs="Times New Roman"/>
          <w:b/>
          <w:bCs/>
          <w:sz w:val="28"/>
          <w:szCs w:val="28"/>
          <w:lang w:val="ru-RU"/>
        </w:rPr>
        <w:t>:</w:t>
      </w:r>
      <w:r w:rsidR="00E231B7" w:rsidRPr="00E231B7">
        <w:rPr>
          <w:rFonts w:ascii="Times New Roman" w:eastAsia="Times New Roman" w:hAnsi="Times New Roman" w:cs="Times New Roman"/>
          <w:b/>
          <w:i/>
          <w:kern w:val="0"/>
          <w:sz w:val="28"/>
          <w:szCs w:val="28"/>
          <w:lang w:val="ru-RU" w:eastAsia="ru-RU"/>
        </w:rPr>
        <w:t xml:space="preserve"> </w:t>
      </w:r>
      <w:r w:rsidR="00E231B7" w:rsidRPr="00E231B7">
        <w:rPr>
          <w:rFonts w:ascii="Times New Roman" w:eastAsia="Times New Roman" w:hAnsi="Times New Roman" w:cs="Times New Roman"/>
          <w:b/>
          <w:kern w:val="0"/>
          <w:sz w:val="28"/>
          <w:szCs w:val="28"/>
          <w:lang w:val="ru-RU" w:eastAsia="ru-RU"/>
        </w:rPr>
        <w:t>экономико-социологический анализ</w:t>
      </w:r>
      <w:bookmarkEnd w:id="6"/>
    </w:p>
    <w:p w:rsidR="00E26AFB" w:rsidRPr="006A3D8D" w:rsidRDefault="00E231B7" w:rsidP="00853BB0">
      <w:pPr>
        <w:spacing w:line="360" w:lineRule="auto"/>
        <w:outlineLvl w:val="1"/>
        <w:rPr>
          <w:rFonts w:ascii="Times New Roman" w:hAnsi="Times New Roman" w:cs="Times New Roman"/>
          <w:b/>
          <w:bCs/>
          <w:sz w:val="28"/>
          <w:szCs w:val="28"/>
          <w:lang w:val="ru-RU"/>
        </w:rPr>
      </w:pPr>
      <w:bookmarkStart w:id="7" w:name="_Toc132120510"/>
      <w:r>
        <w:rPr>
          <w:rFonts w:ascii="Times New Roman" w:hAnsi="Times New Roman" w:cs="Times New Roman"/>
          <w:b/>
          <w:bCs/>
          <w:sz w:val="28"/>
          <w:szCs w:val="28"/>
          <w:lang w:val="ru-RU"/>
        </w:rPr>
        <w:t>1. Экономико-статистический</w:t>
      </w:r>
      <w:r w:rsidR="00E26AFB" w:rsidRPr="006A3D8D">
        <w:rPr>
          <w:rFonts w:ascii="Times New Roman" w:hAnsi="Times New Roman" w:cs="Times New Roman"/>
          <w:b/>
          <w:bCs/>
          <w:sz w:val="28"/>
          <w:szCs w:val="28"/>
          <w:lang w:val="ru-RU"/>
        </w:rPr>
        <w:t xml:space="preserve"> анализ</w:t>
      </w:r>
      <w:bookmarkEnd w:id="7"/>
      <w:r w:rsidR="00E26AFB" w:rsidRPr="006A3D8D">
        <w:rPr>
          <w:rFonts w:ascii="Times New Roman" w:hAnsi="Times New Roman" w:cs="Times New Roman"/>
          <w:b/>
          <w:bCs/>
          <w:sz w:val="28"/>
          <w:szCs w:val="28"/>
          <w:lang w:val="ru-RU"/>
        </w:rPr>
        <w:t xml:space="preserve"> </w:t>
      </w:r>
    </w:p>
    <w:p w:rsidR="00E26AFB" w:rsidRPr="006A3D8D" w:rsidRDefault="00E231B7" w:rsidP="004675E2">
      <w:pPr>
        <w:spacing w:line="360" w:lineRule="auto"/>
        <w:rPr>
          <w:rFonts w:ascii="Times New Roman" w:hAnsi="Times New Roman" w:cs="Times New Roman"/>
          <w:b/>
          <w:bCs/>
          <w:sz w:val="28"/>
          <w:szCs w:val="28"/>
          <w:lang w:val="ru-RU"/>
        </w:rPr>
      </w:pPr>
      <w:r>
        <w:rPr>
          <w:rFonts w:ascii="Times New Roman" w:hAnsi="Times New Roman" w:cs="Times New Roman"/>
          <w:b/>
          <w:bCs/>
          <w:sz w:val="28"/>
          <w:szCs w:val="28"/>
          <w:lang w:val="ru-RU"/>
        </w:rPr>
        <w:t>1.1. В</w:t>
      </w:r>
      <w:r w:rsidR="00E26AFB" w:rsidRPr="006A3D8D">
        <w:rPr>
          <w:rFonts w:ascii="Times New Roman" w:hAnsi="Times New Roman" w:cs="Times New Roman"/>
          <w:b/>
          <w:bCs/>
          <w:sz w:val="28"/>
          <w:szCs w:val="28"/>
          <w:lang w:val="ru-RU"/>
        </w:rPr>
        <w:t xml:space="preserve">лияние сектора недвижимости на экономический рост в России и Китае </w:t>
      </w:r>
    </w:p>
    <w:p w:rsidR="00E26AFB" w:rsidRDefault="00E26AFB" w:rsidP="004675E2">
      <w:pPr>
        <w:spacing w:line="360" w:lineRule="auto"/>
        <w:ind w:firstLineChars="200" w:firstLine="560"/>
        <w:rPr>
          <w:rFonts w:ascii="Times New Roman" w:hAnsi="Times New Roman" w:cs="Times New Roman"/>
          <w:sz w:val="28"/>
          <w:szCs w:val="28"/>
          <w:lang w:val="ru-RU"/>
        </w:rPr>
      </w:pPr>
      <w:r w:rsidRPr="006A3D8D">
        <w:rPr>
          <w:rFonts w:ascii="Times New Roman" w:hAnsi="Times New Roman" w:cs="Times New Roman"/>
          <w:sz w:val="28"/>
          <w:szCs w:val="28"/>
          <w:lang w:val="ru-RU"/>
        </w:rPr>
        <w:lastRenderedPageBreak/>
        <w:t>Сектор недвижимости является важной частью экономики России и Китая и оказывает значительное влияние на экономический рост обеих стран.</w:t>
      </w:r>
      <w:r w:rsidR="00AA6C09">
        <w:rPr>
          <w:rStyle w:val="ab"/>
          <w:rFonts w:ascii="Times New Roman" w:hAnsi="Times New Roman" w:cs="Times New Roman"/>
          <w:sz w:val="28"/>
          <w:szCs w:val="28"/>
          <w:lang w:val="ru-RU"/>
        </w:rPr>
        <w:footnoteReference w:customMarkFollows="1" w:id="9"/>
        <w:t>9</w:t>
      </w:r>
      <w:r w:rsidRPr="006A3D8D">
        <w:rPr>
          <w:rFonts w:ascii="Times New Roman" w:hAnsi="Times New Roman" w:cs="Times New Roman"/>
          <w:sz w:val="28"/>
          <w:szCs w:val="28"/>
          <w:lang w:val="ru-RU"/>
        </w:rPr>
        <w:t xml:space="preserve"> </w:t>
      </w:r>
    </w:p>
    <w:p w:rsidR="008F3D37" w:rsidRPr="00AA6C09" w:rsidRDefault="00E26AFB" w:rsidP="00AA6C09">
      <w:pPr>
        <w:spacing w:line="360" w:lineRule="auto"/>
        <w:ind w:firstLineChars="200" w:firstLine="560"/>
        <w:rPr>
          <w:rFonts w:ascii="Times New Roman" w:hAnsi="Times New Roman" w:cs="Times New Roman"/>
          <w:sz w:val="28"/>
          <w:szCs w:val="28"/>
          <w:lang w:val="ru-RU"/>
        </w:rPr>
      </w:pPr>
      <w:r w:rsidRPr="006A3D8D">
        <w:rPr>
          <w:rFonts w:ascii="Times New Roman" w:hAnsi="Times New Roman" w:cs="Times New Roman"/>
          <w:sz w:val="28"/>
          <w:szCs w:val="28"/>
          <w:lang w:val="ru-RU"/>
        </w:rPr>
        <w:t>Влияние сектора недвижимости на экономический рост в России и Китае будет обсуждаться в нескольких аспектах.</w:t>
      </w:r>
    </w:p>
    <w:p w:rsidR="00E26AFB" w:rsidRDefault="00E26AFB" w:rsidP="004675E2">
      <w:pPr>
        <w:spacing w:line="360" w:lineRule="auto"/>
        <w:ind w:firstLineChars="200" w:firstLine="560"/>
        <w:rPr>
          <w:rFonts w:ascii="Times New Roman" w:hAnsi="Times New Roman" w:cs="Times New Roman"/>
          <w:sz w:val="28"/>
          <w:szCs w:val="28"/>
          <w:lang w:val="ru-RU"/>
        </w:rPr>
      </w:pPr>
      <w:r w:rsidRPr="006A3D8D">
        <w:rPr>
          <w:rFonts w:ascii="Times New Roman" w:hAnsi="Times New Roman" w:cs="Times New Roman"/>
          <w:sz w:val="28"/>
          <w:szCs w:val="28"/>
          <w:lang w:val="ru-RU"/>
        </w:rPr>
        <w:t xml:space="preserve">1. важность сектора недвижимости для роста экономики России и Китая </w:t>
      </w:r>
    </w:p>
    <w:p w:rsidR="00E26AFB" w:rsidRPr="006A3D8D" w:rsidRDefault="00E26AFB" w:rsidP="004675E2">
      <w:pPr>
        <w:spacing w:line="360" w:lineRule="auto"/>
        <w:ind w:firstLineChars="200" w:firstLine="560"/>
        <w:rPr>
          <w:rFonts w:ascii="Times New Roman" w:hAnsi="Times New Roman" w:cs="Times New Roman"/>
          <w:sz w:val="28"/>
          <w:szCs w:val="28"/>
          <w:lang w:val="ru-RU"/>
        </w:rPr>
      </w:pPr>
      <w:r w:rsidRPr="006A3D8D">
        <w:rPr>
          <w:rFonts w:ascii="Times New Roman" w:hAnsi="Times New Roman" w:cs="Times New Roman"/>
          <w:sz w:val="28"/>
          <w:szCs w:val="28"/>
          <w:lang w:val="ru-RU"/>
        </w:rPr>
        <w:t>Развитие экономики России и Китая, несомненно, является основным двигателем экономического роста для обеих стран, и сектор недвижимости играет чрезвычайно важную роль в этом процессе. Поскольку и Китай, и Россия обладают большими земельными ресурсами, развитие недвижимости способствует созданию рабочих мест, стимулированию инвестиций, росту потребления и привлечению иностранных инвестиций, среди прочего.</w:t>
      </w:r>
    </w:p>
    <w:p w:rsidR="00E26AFB" w:rsidRPr="006A3D8D" w:rsidRDefault="00E26AFB" w:rsidP="004675E2">
      <w:pPr>
        <w:spacing w:line="360" w:lineRule="auto"/>
        <w:ind w:firstLineChars="200" w:firstLine="560"/>
        <w:rPr>
          <w:rFonts w:ascii="Times New Roman" w:hAnsi="Times New Roman" w:cs="Times New Roman"/>
          <w:sz w:val="28"/>
          <w:szCs w:val="28"/>
          <w:lang w:val="ru-RU"/>
        </w:rPr>
      </w:pPr>
      <w:r w:rsidRPr="006A3D8D">
        <w:rPr>
          <w:rFonts w:ascii="Times New Roman" w:hAnsi="Times New Roman" w:cs="Times New Roman"/>
          <w:sz w:val="28"/>
          <w:szCs w:val="28"/>
          <w:lang w:val="ru-RU"/>
        </w:rPr>
        <w:t xml:space="preserve"> 2. Рост цен на жилье стимулирует экономику России и Китая </w:t>
      </w:r>
    </w:p>
    <w:p w:rsidR="00E26AFB" w:rsidRPr="006A3D8D" w:rsidRDefault="00E26AFB" w:rsidP="004675E2">
      <w:pPr>
        <w:spacing w:line="360" w:lineRule="auto"/>
        <w:ind w:firstLineChars="200" w:firstLine="560"/>
        <w:rPr>
          <w:rFonts w:ascii="Times New Roman" w:hAnsi="Times New Roman" w:cs="Times New Roman"/>
          <w:sz w:val="28"/>
          <w:szCs w:val="28"/>
          <w:lang w:val="ru-RU"/>
        </w:rPr>
      </w:pPr>
      <w:r w:rsidRPr="006A3D8D">
        <w:rPr>
          <w:rFonts w:ascii="Times New Roman" w:hAnsi="Times New Roman" w:cs="Times New Roman"/>
          <w:sz w:val="28"/>
          <w:szCs w:val="28"/>
          <w:lang w:val="ru-RU"/>
        </w:rPr>
        <w:t xml:space="preserve">Рынок недвижимости в Центральной России был горячим в последние годы, и в результате цены на жилье выросли, что дало толчок экономическому росту. По мере роста цен на жилье росла и </w:t>
      </w:r>
      <w:r w:rsidRPr="006A3D8D">
        <w:rPr>
          <w:rFonts w:ascii="Times New Roman" w:hAnsi="Times New Roman" w:cs="Times New Roman"/>
          <w:sz w:val="28"/>
          <w:szCs w:val="28"/>
          <w:lang w:val="ru-RU"/>
        </w:rPr>
        <w:lastRenderedPageBreak/>
        <w:t>уверенность инвесторов, готовых вкладывать больше денег, что в дальнейшем послужило двигателем экономического роста в Китае и России.</w:t>
      </w:r>
    </w:p>
    <w:p w:rsidR="00E26AFB" w:rsidRPr="006A3D8D" w:rsidRDefault="00E26AFB" w:rsidP="004675E2">
      <w:pPr>
        <w:spacing w:line="360" w:lineRule="auto"/>
        <w:ind w:firstLineChars="200" w:firstLine="560"/>
        <w:rPr>
          <w:rFonts w:ascii="Times New Roman" w:hAnsi="Times New Roman" w:cs="Times New Roman"/>
          <w:sz w:val="28"/>
          <w:szCs w:val="28"/>
          <w:lang w:val="ru-RU"/>
        </w:rPr>
      </w:pPr>
      <w:r w:rsidRPr="006A3D8D">
        <w:rPr>
          <w:rFonts w:ascii="Times New Roman" w:hAnsi="Times New Roman" w:cs="Times New Roman"/>
          <w:sz w:val="28"/>
          <w:szCs w:val="28"/>
          <w:lang w:val="ru-RU"/>
        </w:rPr>
        <w:t xml:space="preserve">3. сектор недвижимости способствует развитию международной торговли и инвестиций </w:t>
      </w:r>
    </w:p>
    <w:p w:rsidR="00E26AFB" w:rsidRPr="006A3D8D" w:rsidRDefault="00E26AFB" w:rsidP="004675E2">
      <w:pPr>
        <w:spacing w:line="360" w:lineRule="auto"/>
        <w:ind w:firstLineChars="200" w:firstLine="560"/>
        <w:rPr>
          <w:rFonts w:ascii="Times New Roman" w:hAnsi="Times New Roman" w:cs="Times New Roman"/>
          <w:sz w:val="28"/>
          <w:szCs w:val="28"/>
          <w:lang w:val="ru-RU"/>
        </w:rPr>
      </w:pPr>
      <w:r w:rsidRPr="006A3D8D">
        <w:rPr>
          <w:rFonts w:ascii="Times New Roman" w:hAnsi="Times New Roman" w:cs="Times New Roman"/>
          <w:sz w:val="28"/>
          <w:szCs w:val="28"/>
          <w:lang w:val="ru-RU"/>
        </w:rPr>
        <w:t>Развитие сектора недвижимости в России и Китае также в определенной степени способствовало развитию международной торговли и инвестиций. Развитие рынка недвижимости в России и Китае настолько широко, что это привлекает многих иностранных инвесторов, которые будут вкладывать средства в различные проекты в сфере недвижимости, тем самым способствуя развитию торговли и инвестиций между Россией и Китаем.</w:t>
      </w:r>
    </w:p>
    <w:p w:rsidR="00E26AFB" w:rsidRPr="006A3D8D" w:rsidRDefault="00407FD1" w:rsidP="004675E2">
      <w:pPr>
        <w:spacing w:line="360" w:lineRule="auto"/>
        <w:ind w:firstLineChars="200" w:firstLine="560"/>
        <w:rPr>
          <w:rFonts w:ascii="Times New Roman" w:hAnsi="Times New Roman" w:cs="Times New Roman"/>
          <w:sz w:val="28"/>
          <w:szCs w:val="28"/>
          <w:lang w:val="ru-RU"/>
        </w:rPr>
      </w:pPr>
      <w:r>
        <w:rPr>
          <w:rFonts w:ascii="Times New Roman" w:hAnsi="Times New Roman" w:cs="Times New Roman"/>
          <w:sz w:val="28"/>
          <w:szCs w:val="28"/>
          <w:lang w:val="ru-RU"/>
        </w:rPr>
        <w:t>4. С</w:t>
      </w:r>
      <w:r w:rsidR="00E26AFB" w:rsidRPr="006A3D8D">
        <w:rPr>
          <w:rFonts w:ascii="Times New Roman" w:hAnsi="Times New Roman" w:cs="Times New Roman"/>
          <w:sz w:val="28"/>
          <w:szCs w:val="28"/>
          <w:lang w:val="ru-RU"/>
        </w:rPr>
        <w:t xml:space="preserve">ектор недвижимости вносит вклад в социально-экономическое развитие </w:t>
      </w:r>
    </w:p>
    <w:p w:rsidR="00E26AFB" w:rsidRPr="006A3D8D" w:rsidRDefault="00E26AFB" w:rsidP="004675E2">
      <w:pPr>
        <w:spacing w:line="360" w:lineRule="auto"/>
        <w:ind w:firstLineChars="200" w:firstLine="560"/>
        <w:rPr>
          <w:rFonts w:ascii="Times New Roman" w:hAnsi="Times New Roman" w:cs="Times New Roman"/>
          <w:color w:val="1A1A1A"/>
          <w:sz w:val="28"/>
          <w:szCs w:val="28"/>
          <w:lang w:val="ru-RU"/>
        </w:rPr>
      </w:pPr>
      <w:r w:rsidRPr="006A3D8D">
        <w:rPr>
          <w:rFonts w:ascii="Times New Roman" w:hAnsi="Times New Roman" w:cs="Times New Roman"/>
          <w:sz w:val="28"/>
          <w:szCs w:val="28"/>
          <w:lang w:val="ru-RU"/>
        </w:rPr>
        <w:t>Сектор недвижимости не только приносит прямую экономическую выгоду экономике России и Китая, но и оказывает важную поддержку социально-экономическому развитию. Благодаря развитию сектора недвижимости можно создавать рабочие места, расширять каналы занятости и содействовать устойчивому социально-экономическому развитию, тем самым помогая усилить экономический рост в России и Китае.</w:t>
      </w:r>
    </w:p>
    <w:p w:rsidR="00E26AFB" w:rsidRPr="006A3D8D" w:rsidRDefault="00E26AFB" w:rsidP="004675E2">
      <w:pPr>
        <w:spacing w:line="360" w:lineRule="auto"/>
        <w:ind w:firstLineChars="200" w:firstLine="560"/>
        <w:rPr>
          <w:rFonts w:ascii="Times New Roman" w:hAnsi="Times New Roman" w:cs="Times New Roman"/>
          <w:sz w:val="28"/>
          <w:szCs w:val="28"/>
          <w:lang w:val="ru-RU"/>
        </w:rPr>
      </w:pPr>
      <w:r w:rsidRPr="006A3D8D">
        <w:rPr>
          <w:rFonts w:ascii="Times New Roman" w:hAnsi="Times New Roman" w:cs="Times New Roman"/>
          <w:sz w:val="28"/>
          <w:szCs w:val="28"/>
          <w:lang w:val="ru-RU"/>
        </w:rPr>
        <w:t>5. Налоговый вклад от сектора недвижимости</w:t>
      </w:r>
    </w:p>
    <w:p w:rsidR="00E26AFB" w:rsidRPr="006A3D8D" w:rsidRDefault="00E26AFB" w:rsidP="004675E2">
      <w:pPr>
        <w:spacing w:line="360" w:lineRule="auto"/>
        <w:ind w:firstLineChars="200" w:firstLine="560"/>
        <w:rPr>
          <w:rFonts w:ascii="Times New Roman" w:hAnsi="Times New Roman" w:cs="Times New Roman"/>
          <w:sz w:val="28"/>
          <w:szCs w:val="28"/>
          <w:lang w:val="ru-RU"/>
        </w:rPr>
      </w:pPr>
      <w:r w:rsidRPr="006A3D8D">
        <w:rPr>
          <w:rFonts w:ascii="Times New Roman" w:hAnsi="Times New Roman" w:cs="Times New Roman"/>
          <w:sz w:val="28"/>
          <w:szCs w:val="28"/>
          <w:lang w:val="ru-RU"/>
        </w:rPr>
        <w:lastRenderedPageBreak/>
        <w:t>Сектор недвижимости, как важный источник налоговых поступлений, также оказывает положительное влияние на фискальные доходы как России, так и Китая. В Китае сектор недвижимости является важным источником налоговых поступлений от личных налогов, земельных концессий, платы за управление недвижимостью и т. д. В 2019 году общая сумма налогов и сборов, уплаченных сектором недвижимости, превысила 1,6 трлн. юаней, причем большая доля налоговых отчислений приходится на такие налоги, как земельные концессии, налоги на имущество, налоги на бизнес и корпоративные подоходные налоги. Сектор недвижимости также является важным источником налоговых поступлений в России, где российское правительство получает доход за счет сбора налогов на имущество, которые включают налог на недвижимость, земельный налог, налог на имущество и т. д.</w:t>
      </w:r>
    </w:p>
    <w:p w:rsidR="00E26AFB" w:rsidRPr="006A3D8D" w:rsidRDefault="00E26AFB" w:rsidP="004675E2">
      <w:pPr>
        <w:spacing w:line="360" w:lineRule="auto"/>
        <w:ind w:firstLineChars="200" w:firstLine="560"/>
        <w:rPr>
          <w:rFonts w:ascii="Times New Roman" w:hAnsi="Times New Roman" w:cs="Times New Roman"/>
          <w:sz w:val="28"/>
          <w:szCs w:val="28"/>
          <w:lang w:val="ru-RU"/>
        </w:rPr>
      </w:pPr>
      <w:r w:rsidRPr="006A3D8D">
        <w:rPr>
          <w:rFonts w:ascii="Times New Roman" w:hAnsi="Times New Roman" w:cs="Times New Roman"/>
          <w:sz w:val="28"/>
          <w:szCs w:val="28"/>
          <w:lang w:val="ru-RU"/>
        </w:rPr>
        <w:t>6. Вклад в экономический рост</w:t>
      </w:r>
    </w:p>
    <w:p w:rsidR="00E26AFB" w:rsidRPr="006A3D8D" w:rsidRDefault="00E26AFB" w:rsidP="004675E2">
      <w:pPr>
        <w:spacing w:line="360" w:lineRule="auto"/>
        <w:ind w:firstLineChars="200" w:firstLine="560"/>
        <w:rPr>
          <w:rFonts w:ascii="Times New Roman" w:hAnsi="Times New Roman" w:cs="Times New Roman"/>
          <w:sz w:val="28"/>
          <w:szCs w:val="28"/>
          <w:lang w:val="ru-RU"/>
        </w:rPr>
      </w:pPr>
      <w:r w:rsidRPr="006A3D8D">
        <w:rPr>
          <w:rFonts w:ascii="Times New Roman" w:hAnsi="Times New Roman" w:cs="Times New Roman"/>
          <w:sz w:val="28"/>
          <w:szCs w:val="28"/>
          <w:lang w:val="ru-RU"/>
        </w:rPr>
        <w:t xml:space="preserve">Сектор недвижимости является важной частью национальной экономики Китая и России и одной из ключевых областей, стимулирующих экономический рост. Развитие сектора недвижимости не только стимулирует развитие строительной и смежных отраслей, но и приведет к росту потребления и инвестиций, придавая новый импульс экономическому развитию страны. Развитие сектора недвижимости также будет способствовать </w:t>
      </w:r>
      <w:r w:rsidRPr="006A3D8D">
        <w:rPr>
          <w:rFonts w:ascii="Times New Roman" w:hAnsi="Times New Roman" w:cs="Times New Roman"/>
          <w:sz w:val="28"/>
          <w:szCs w:val="28"/>
          <w:lang w:val="ru-RU"/>
        </w:rPr>
        <w:lastRenderedPageBreak/>
        <w:t>процессу урбанизации и развитию инфраструктуры, а также содействовать трансформации и модернизации экономики России и Китая</w:t>
      </w:r>
      <w:r w:rsidR="00AA6C09">
        <w:rPr>
          <w:rStyle w:val="ab"/>
          <w:rFonts w:ascii="Times New Roman" w:hAnsi="Times New Roman" w:cs="Times New Roman"/>
          <w:sz w:val="28"/>
          <w:szCs w:val="28"/>
          <w:lang w:val="ru-RU"/>
        </w:rPr>
        <w:footnoteReference w:customMarkFollows="1" w:id="10"/>
        <w:t>10</w:t>
      </w:r>
      <w:r w:rsidRPr="006A3D8D">
        <w:rPr>
          <w:rFonts w:ascii="Times New Roman" w:hAnsi="Times New Roman" w:cs="Times New Roman"/>
          <w:sz w:val="28"/>
          <w:szCs w:val="28"/>
          <w:lang w:val="ru-RU"/>
        </w:rPr>
        <w:t>.</w:t>
      </w:r>
    </w:p>
    <w:p w:rsidR="00E26AFB" w:rsidRPr="006A3D8D" w:rsidRDefault="00E26AFB" w:rsidP="004675E2">
      <w:pPr>
        <w:spacing w:line="360" w:lineRule="auto"/>
        <w:ind w:firstLineChars="200" w:firstLine="560"/>
        <w:rPr>
          <w:rFonts w:ascii="Times New Roman" w:hAnsi="Times New Roman" w:cs="Times New Roman"/>
          <w:sz w:val="28"/>
          <w:szCs w:val="28"/>
          <w:lang w:val="ru-RU"/>
        </w:rPr>
      </w:pPr>
      <w:r w:rsidRPr="006A3D8D">
        <w:rPr>
          <w:rFonts w:ascii="Times New Roman" w:hAnsi="Times New Roman" w:cs="Times New Roman"/>
          <w:sz w:val="28"/>
          <w:szCs w:val="28"/>
          <w:lang w:val="ru-RU"/>
        </w:rPr>
        <w:t>7. Аспекты экономической среды</w:t>
      </w:r>
    </w:p>
    <w:p w:rsidR="00E26AFB" w:rsidRPr="006A3D8D" w:rsidRDefault="00E26AFB" w:rsidP="00AA6C09">
      <w:pPr>
        <w:spacing w:line="360" w:lineRule="auto"/>
        <w:ind w:firstLineChars="200" w:firstLine="560"/>
        <w:rPr>
          <w:rFonts w:ascii="Times New Roman" w:hAnsi="Times New Roman" w:cs="Times New Roman"/>
          <w:sz w:val="28"/>
          <w:szCs w:val="28"/>
          <w:lang w:val="ru-RU"/>
        </w:rPr>
      </w:pPr>
      <w:r w:rsidRPr="006A3D8D">
        <w:rPr>
          <w:rFonts w:ascii="Times New Roman" w:hAnsi="Times New Roman" w:cs="Times New Roman"/>
          <w:sz w:val="28"/>
          <w:szCs w:val="28"/>
          <w:lang w:val="ru-RU"/>
        </w:rPr>
        <w:t>Экономическая среда в Китае и России также сильно отличается. Экономическая среда в Китае более стабильна, государственная политика очень благоприятна для развития индустрии недвижимости, рынок недвижимости относительно стабилен, поэтому индустрия недвижимости развивается относительно быстро. Экономическая среда в России относительно нестабильна, а государственная политика менее благоприятна для развития индустрии недвижимости, чем в Китае. Рынок недвижимости также относительно нестабилен, поэтому индустрия недвижимости развивается медленнее.</w:t>
      </w:r>
    </w:p>
    <w:p w:rsidR="00E26AFB" w:rsidRPr="006A3D8D" w:rsidRDefault="00E26AFB" w:rsidP="004675E2">
      <w:pPr>
        <w:spacing w:line="360" w:lineRule="auto"/>
        <w:ind w:firstLineChars="200" w:firstLine="560"/>
        <w:rPr>
          <w:rFonts w:ascii="Times New Roman" w:hAnsi="Times New Roman" w:cs="Times New Roman"/>
          <w:sz w:val="28"/>
          <w:szCs w:val="28"/>
          <w:lang w:val="ru-RU"/>
        </w:rPr>
      </w:pPr>
      <w:r w:rsidRPr="006A3D8D">
        <w:rPr>
          <w:rFonts w:ascii="Times New Roman" w:hAnsi="Times New Roman" w:cs="Times New Roman"/>
          <w:sz w:val="28"/>
          <w:szCs w:val="28"/>
          <w:lang w:val="ru-RU"/>
        </w:rPr>
        <w:t>8. Вклад в международное сотрудничество</w:t>
      </w:r>
    </w:p>
    <w:p w:rsidR="008F3D37" w:rsidRDefault="00E26AFB" w:rsidP="00AA6C09">
      <w:pPr>
        <w:spacing w:line="360" w:lineRule="auto"/>
        <w:ind w:firstLineChars="200" w:firstLine="560"/>
        <w:rPr>
          <w:rFonts w:ascii="Times New Roman" w:hAnsi="Times New Roman" w:cs="Times New Roman"/>
          <w:sz w:val="28"/>
          <w:szCs w:val="28"/>
          <w:lang w:val="ru-RU"/>
        </w:rPr>
      </w:pPr>
      <w:r w:rsidRPr="006A3D8D">
        <w:rPr>
          <w:rFonts w:ascii="Times New Roman" w:hAnsi="Times New Roman" w:cs="Times New Roman"/>
          <w:sz w:val="28"/>
          <w:szCs w:val="28"/>
          <w:lang w:val="ru-RU"/>
        </w:rPr>
        <w:t xml:space="preserve">Развитие сектора недвижимости также может способствовать развитию международного сотрудничества между Россией и Китаем. По мере углубления экономического и торгового сотрудничества между Китаем и Россией и продвижения инициативы "Один пояс, </w:t>
      </w:r>
      <w:r w:rsidRPr="006A3D8D">
        <w:rPr>
          <w:rFonts w:ascii="Times New Roman" w:hAnsi="Times New Roman" w:cs="Times New Roman"/>
          <w:sz w:val="28"/>
          <w:szCs w:val="28"/>
          <w:lang w:val="ru-RU"/>
        </w:rPr>
        <w:lastRenderedPageBreak/>
        <w:t>один путь" между Китаем и Россией, растет сотрудничество в секторе недвижимости. Российские и китайские компании сотрудничают в области развития недвижимости, управления недвижимостью и финансирования недвижимости, чтобы способствовать взаимовыгодной и беспроигрышной ситуации для экономики России и Китая</w:t>
      </w:r>
      <w:r w:rsidR="00AA6C09">
        <w:rPr>
          <w:rStyle w:val="ab"/>
          <w:rFonts w:ascii="Times New Roman" w:hAnsi="Times New Roman" w:cs="Times New Roman"/>
          <w:sz w:val="28"/>
          <w:szCs w:val="28"/>
          <w:lang w:val="ru-RU"/>
        </w:rPr>
        <w:footnoteReference w:customMarkFollows="1" w:id="11"/>
        <w:t>11</w:t>
      </w:r>
      <w:r w:rsidRPr="006A3D8D">
        <w:rPr>
          <w:rFonts w:ascii="Times New Roman" w:hAnsi="Times New Roman" w:cs="Times New Roman"/>
          <w:sz w:val="28"/>
          <w:szCs w:val="28"/>
          <w:lang w:val="ru-RU"/>
        </w:rPr>
        <w:t>.</w:t>
      </w:r>
    </w:p>
    <w:p w:rsidR="00E26AFB" w:rsidRDefault="00E26AFB" w:rsidP="004675E2">
      <w:pPr>
        <w:spacing w:line="360" w:lineRule="auto"/>
        <w:ind w:firstLineChars="200" w:firstLine="560"/>
        <w:rPr>
          <w:rFonts w:ascii="Times New Roman" w:hAnsi="Times New Roman" w:cs="Times New Roman"/>
          <w:sz w:val="28"/>
          <w:szCs w:val="28"/>
          <w:lang w:val="ru-RU"/>
        </w:rPr>
      </w:pPr>
      <w:r w:rsidRPr="006A3D8D">
        <w:rPr>
          <w:rFonts w:ascii="Times New Roman" w:hAnsi="Times New Roman" w:cs="Times New Roman"/>
          <w:sz w:val="28"/>
          <w:szCs w:val="28"/>
          <w:lang w:val="ru-RU"/>
        </w:rPr>
        <w:t>С</w:t>
      </w:r>
      <w:r w:rsidRPr="0007675A">
        <w:rPr>
          <w:rFonts w:ascii="Times New Roman" w:hAnsi="Times New Roman" w:cs="Times New Roman"/>
          <w:sz w:val="28"/>
          <w:szCs w:val="28"/>
          <w:lang w:val="ru-RU"/>
        </w:rPr>
        <w:t xml:space="preserve"> </w:t>
      </w:r>
      <w:r w:rsidRPr="006A3D8D">
        <w:rPr>
          <w:rFonts w:ascii="Times New Roman" w:hAnsi="Times New Roman" w:cs="Times New Roman"/>
          <w:sz w:val="28"/>
          <w:szCs w:val="28"/>
          <w:lang w:val="ru-RU"/>
        </w:rPr>
        <w:t>экономической</w:t>
      </w:r>
      <w:r w:rsidRPr="0007675A">
        <w:rPr>
          <w:rFonts w:ascii="Times New Roman" w:hAnsi="Times New Roman" w:cs="Times New Roman"/>
          <w:sz w:val="28"/>
          <w:szCs w:val="28"/>
          <w:lang w:val="ru-RU"/>
        </w:rPr>
        <w:t xml:space="preserve"> </w:t>
      </w:r>
      <w:r w:rsidRPr="006A3D8D">
        <w:rPr>
          <w:rFonts w:ascii="Times New Roman" w:hAnsi="Times New Roman" w:cs="Times New Roman"/>
          <w:sz w:val="28"/>
          <w:szCs w:val="28"/>
          <w:lang w:val="ru-RU"/>
        </w:rPr>
        <w:t>и</w:t>
      </w:r>
      <w:r w:rsidRPr="0007675A">
        <w:rPr>
          <w:rFonts w:ascii="Times New Roman" w:hAnsi="Times New Roman" w:cs="Times New Roman"/>
          <w:sz w:val="28"/>
          <w:szCs w:val="28"/>
          <w:lang w:val="ru-RU"/>
        </w:rPr>
        <w:t xml:space="preserve"> </w:t>
      </w:r>
      <w:r w:rsidRPr="006A3D8D">
        <w:rPr>
          <w:rFonts w:ascii="Times New Roman" w:hAnsi="Times New Roman" w:cs="Times New Roman"/>
          <w:sz w:val="28"/>
          <w:szCs w:val="28"/>
          <w:lang w:val="ru-RU"/>
        </w:rPr>
        <w:t>социологической</w:t>
      </w:r>
      <w:r w:rsidRPr="0007675A">
        <w:rPr>
          <w:rFonts w:ascii="Times New Roman" w:hAnsi="Times New Roman" w:cs="Times New Roman"/>
          <w:sz w:val="28"/>
          <w:szCs w:val="28"/>
          <w:lang w:val="ru-RU"/>
        </w:rPr>
        <w:t xml:space="preserve"> </w:t>
      </w:r>
      <w:r w:rsidRPr="006A3D8D">
        <w:rPr>
          <w:rFonts w:ascii="Times New Roman" w:hAnsi="Times New Roman" w:cs="Times New Roman"/>
          <w:sz w:val="28"/>
          <w:szCs w:val="28"/>
          <w:lang w:val="ru-RU"/>
        </w:rPr>
        <w:t>точки</w:t>
      </w:r>
      <w:r w:rsidRPr="0007675A">
        <w:rPr>
          <w:rFonts w:ascii="Times New Roman" w:hAnsi="Times New Roman" w:cs="Times New Roman"/>
          <w:sz w:val="28"/>
          <w:szCs w:val="28"/>
          <w:lang w:val="ru-RU"/>
        </w:rPr>
        <w:t xml:space="preserve"> </w:t>
      </w:r>
      <w:r w:rsidRPr="006A3D8D">
        <w:rPr>
          <w:rFonts w:ascii="Times New Roman" w:hAnsi="Times New Roman" w:cs="Times New Roman"/>
          <w:sz w:val="28"/>
          <w:szCs w:val="28"/>
          <w:lang w:val="ru-RU"/>
        </w:rPr>
        <w:t>зрения</w:t>
      </w:r>
      <w:r w:rsidRPr="0007675A">
        <w:rPr>
          <w:rFonts w:ascii="Times New Roman" w:hAnsi="Times New Roman" w:cs="Times New Roman"/>
          <w:sz w:val="28"/>
          <w:szCs w:val="28"/>
          <w:lang w:val="ru-RU"/>
        </w:rPr>
        <w:t xml:space="preserve">, </w:t>
      </w:r>
      <w:r w:rsidRPr="006A3D8D">
        <w:rPr>
          <w:rFonts w:ascii="Times New Roman" w:hAnsi="Times New Roman" w:cs="Times New Roman"/>
          <w:sz w:val="28"/>
          <w:szCs w:val="28"/>
          <w:lang w:val="ru-RU"/>
        </w:rPr>
        <w:t>на</w:t>
      </w:r>
      <w:r w:rsidRPr="0007675A">
        <w:rPr>
          <w:rFonts w:ascii="Times New Roman" w:hAnsi="Times New Roman" w:cs="Times New Roman"/>
          <w:sz w:val="28"/>
          <w:szCs w:val="28"/>
          <w:lang w:val="ru-RU"/>
        </w:rPr>
        <w:t xml:space="preserve"> </w:t>
      </w:r>
      <w:r w:rsidRPr="006A3D8D">
        <w:rPr>
          <w:rFonts w:ascii="Times New Roman" w:hAnsi="Times New Roman" w:cs="Times New Roman"/>
          <w:sz w:val="28"/>
          <w:szCs w:val="28"/>
          <w:lang w:val="ru-RU"/>
        </w:rPr>
        <w:t>развитие</w:t>
      </w:r>
      <w:r w:rsidRPr="0007675A">
        <w:rPr>
          <w:rFonts w:ascii="Times New Roman" w:hAnsi="Times New Roman" w:cs="Times New Roman"/>
          <w:sz w:val="28"/>
          <w:szCs w:val="28"/>
          <w:lang w:val="ru-RU"/>
        </w:rPr>
        <w:t xml:space="preserve"> </w:t>
      </w:r>
      <w:r w:rsidRPr="006A3D8D">
        <w:rPr>
          <w:rFonts w:ascii="Times New Roman" w:hAnsi="Times New Roman" w:cs="Times New Roman"/>
          <w:sz w:val="28"/>
          <w:szCs w:val="28"/>
          <w:lang w:val="ru-RU"/>
        </w:rPr>
        <w:t>сектора</w:t>
      </w:r>
      <w:r w:rsidRPr="0007675A">
        <w:rPr>
          <w:rFonts w:ascii="Times New Roman" w:hAnsi="Times New Roman" w:cs="Times New Roman"/>
          <w:sz w:val="28"/>
          <w:szCs w:val="28"/>
          <w:lang w:val="ru-RU"/>
        </w:rPr>
        <w:t xml:space="preserve"> </w:t>
      </w:r>
      <w:r w:rsidRPr="006A3D8D">
        <w:rPr>
          <w:rFonts w:ascii="Times New Roman" w:hAnsi="Times New Roman" w:cs="Times New Roman"/>
          <w:sz w:val="28"/>
          <w:szCs w:val="28"/>
          <w:lang w:val="ru-RU"/>
        </w:rPr>
        <w:t>недвижимости</w:t>
      </w:r>
      <w:r w:rsidRPr="0007675A">
        <w:rPr>
          <w:rFonts w:ascii="Times New Roman" w:hAnsi="Times New Roman" w:cs="Times New Roman"/>
          <w:sz w:val="28"/>
          <w:szCs w:val="28"/>
          <w:lang w:val="ru-RU"/>
        </w:rPr>
        <w:t xml:space="preserve"> </w:t>
      </w:r>
      <w:r w:rsidRPr="006A3D8D">
        <w:rPr>
          <w:rFonts w:ascii="Times New Roman" w:hAnsi="Times New Roman" w:cs="Times New Roman"/>
          <w:sz w:val="28"/>
          <w:szCs w:val="28"/>
          <w:lang w:val="ru-RU"/>
        </w:rPr>
        <w:t>в</w:t>
      </w:r>
      <w:r w:rsidRPr="0007675A">
        <w:rPr>
          <w:rFonts w:ascii="Times New Roman" w:hAnsi="Times New Roman" w:cs="Times New Roman"/>
          <w:sz w:val="28"/>
          <w:szCs w:val="28"/>
          <w:lang w:val="ru-RU"/>
        </w:rPr>
        <w:t xml:space="preserve"> </w:t>
      </w:r>
      <w:r w:rsidRPr="006A3D8D">
        <w:rPr>
          <w:rFonts w:ascii="Times New Roman" w:hAnsi="Times New Roman" w:cs="Times New Roman"/>
          <w:sz w:val="28"/>
          <w:szCs w:val="28"/>
          <w:lang w:val="ru-RU"/>
        </w:rPr>
        <w:t>Китае</w:t>
      </w:r>
      <w:r w:rsidRPr="0007675A">
        <w:rPr>
          <w:rFonts w:ascii="Times New Roman" w:hAnsi="Times New Roman" w:cs="Times New Roman"/>
          <w:sz w:val="28"/>
          <w:szCs w:val="28"/>
          <w:lang w:val="ru-RU"/>
        </w:rPr>
        <w:t xml:space="preserve"> </w:t>
      </w:r>
      <w:r w:rsidRPr="006A3D8D">
        <w:rPr>
          <w:rFonts w:ascii="Times New Roman" w:hAnsi="Times New Roman" w:cs="Times New Roman"/>
          <w:sz w:val="28"/>
          <w:szCs w:val="28"/>
          <w:lang w:val="ru-RU"/>
        </w:rPr>
        <w:t>и</w:t>
      </w:r>
      <w:r w:rsidRPr="0007675A">
        <w:rPr>
          <w:rFonts w:ascii="Times New Roman" w:hAnsi="Times New Roman" w:cs="Times New Roman"/>
          <w:sz w:val="28"/>
          <w:szCs w:val="28"/>
          <w:lang w:val="ru-RU"/>
        </w:rPr>
        <w:t xml:space="preserve"> </w:t>
      </w:r>
      <w:r w:rsidRPr="006A3D8D">
        <w:rPr>
          <w:rFonts w:ascii="Times New Roman" w:hAnsi="Times New Roman" w:cs="Times New Roman"/>
          <w:sz w:val="28"/>
          <w:szCs w:val="28"/>
          <w:lang w:val="ru-RU"/>
        </w:rPr>
        <w:t>России</w:t>
      </w:r>
      <w:r w:rsidRPr="0007675A">
        <w:rPr>
          <w:rFonts w:ascii="Times New Roman" w:hAnsi="Times New Roman" w:cs="Times New Roman"/>
          <w:sz w:val="28"/>
          <w:szCs w:val="28"/>
          <w:lang w:val="ru-RU"/>
        </w:rPr>
        <w:t xml:space="preserve"> </w:t>
      </w:r>
      <w:r w:rsidRPr="006A3D8D">
        <w:rPr>
          <w:rFonts w:ascii="Times New Roman" w:hAnsi="Times New Roman" w:cs="Times New Roman"/>
          <w:sz w:val="28"/>
          <w:szCs w:val="28"/>
          <w:lang w:val="ru-RU"/>
        </w:rPr>
        <w:t>в</w:t>
      </w:r>
      <w:r w:rsidRPr="0007675A">
        <w:rPr>
          <w:rFonts w:ascii="Times New Roman" w:hAnsi="Times New Roman" w:cs="Times New Roman"/>
          <w:sz w:val="28"/>
          <w:szCs w:val="28"/>
          <w:lang w:val="ru-RU"/>
        </w:rPr>
        <w:t xml:space="preserve"> </w:t>
      </w:r>
      <w:r w:rsidRPr="006A3D8D">
        <w:rPr>
          <w:rFonts w:ascii="Times New Roman" w:hAnsi="Times New Roman" w:cs="Times New Roman"/>
          <w:sz w:val="28"/>
          <w:szCs w:val="28"/>
          <w:lang w:val="ru-RU"/>
        </w:rPr>
        <w:t>разной</w:t>
      </w:r>
      <w:r w:rsidRPr="0007675A">
        <w:rPr>
          <w:rFonts w:ascii="Times New Roman" w:hAnsi="Times New Roman" w:cs="Times New Roman"/>
          <w:sz w:val="28"/>
          <w:szCs w:val="28"/>
          <w:lang w:val="ru-RU"/>
        </w:rPr>
        <w:t xml:space="preserve"> </w:t>
      </w:r>
      <w:r w:rsidRPr="006A3D8D">
        <w:rPr>
          <w:rFonts w:ascii="Times New Roman" w:hAnsi="Times New Roman" w:cs="Times New Roman"/>
          <w:sz w:val="28"/>
          <w:szCs w:val="28"/>
          <w:lang w:val="ru-RU"/>
        </w:rPr>
        <w:t>степени</w:t>
      </w:r>
      <w:r w:rsidRPr="0007675A">
        <w:rPr>
          <w:rFonts w:ascii="Times New Roman" w:hAnsi="Times New Roman" w:cs="Times New Roman"/>
          <w:sz w:val="28"/>
          <w:szCs w:val="28"/>
          <w:lang w:val="ru-RU"/>
        </w:rPr>
        <w:t xml:space="preserve"> </w:t>
      </w:r>
      <w:r w:rsidRPr="006A3D8D">
        <w:rPr>
          <w:rFonts w:ascii="Times New Roman" w:hAnsi="Times New Roman" w:cs="Times New Roman"/>
          <w:sz w:val="28"/>
          <w:szCs w:val="28"/>
          <w:lang w:val="ru-RU"/>
        </w:rPr>
        <w:t>влияет</w:t>
      </w:r>
      <w:r w:rsidRPr="0007675A">
        <w:rPr>
          <w:rFonts w:ascii="Times New Roman" w:hAnsi="Times New Roman" w:cs="Times New Roman" w:hint="eastAsia"/>
          <w:sz w:val="28"/>
          <w:szCs w:val="28"/>
          <w:lang w:val="ru-RU"/>
        </w:rPr>
        <w:t xml:space="preserve"> </w:t>
      </w:r>
      <w:r w:rsidRPr="006A3D8D">
        <w:rPr>
          <w:rFonts w:ascii="Times New Roman" w:hAnsi="Times New Roman" w:cs="Times New Roman"/>
          <w:sz w:val="28"/>
          <w:szCs w:val="28"/>
          <w:lang w:val="ru-RU"/>
        </w:rPr>
        <w:t>политика</w:t>
      </w:r>
      <w:r w:rsidRPr="0007675A">
        <w:rPr>
          <w:rFonts w:ascii="Times New Roman" w:hAnsi="Times New Roman" w:cs="Times New Roman"/>
          <w:sz w:val="28"/>
          <w:szCs w:val="28"/>
          <w:lang w:val="ru-RU"/>
        </w:rPr>
        <w:t xml:space="preserve">, </w:t>
      </w:r>
      <w:r w:rsidRPr="006A3D8D">
        <w:rPr>
          <w:rFonts w:ascii="Times New Roman" w:hAnsi="Times New Roman" w:cs="Times New Roman"/>
          <w:sz w:val="28"/>
          <w:szCs w:val="28"/>
          <w:lang w:val="ru-RU"/>
        </w:rPr>
        <w:t>социокультурная</w:t>
      </w:r>
      <w:r w:rsidRPr="0007675A">
        <w:rPr>
          <w:rFonts w:ascii="Times New Roman" w:hAnsi="Times New Roman" w:cs="Times New Roman"/>
          <w:sz w:val="28"/>
          <w:szCs w:val="28"/>
          <w:lang w:val="ru-RU"/>
        </w:rPr>
        <w:t xml:space="preserve"> </w:t>
      </w:r>
      <w:r w:rsidRPr="006A3D8D">
        <w:rPr>
          <w:rFonts w:ascii="Times New Roman" w:hAnsi="Times New Roman" w:cs="Times New Roman"/>
          <w:sz w:val="28"/>
          <w:szCs w:val="28"/>
          <w:lang w:val="ru-RU"/>
        </w:rPr>
        <w:t>и</w:t>
      </w:r>
      <w:r w:rsidRPr="0007675A">
        <w:rPr>
          <w:rFonts w:ascii="Times New Roman" w:hAnsi="Times New Roman" w:cs="Times New Roman"/>
          <w:sz w:val="28"/>
          <w:szCs w:val="28"/>
          <w:lang w:val="ru-RU"/>
        </w:rPr>
        <w:t xml:space="preserve"> </w:t>
      </w:r>
      <w:r w:rsidRPr="006A3D8D">
        <w:rPr>
          <w:rFonts w:ascii="Times New Roman" w:hAnsi="Times New Roman" w:cs="Times New Roman"/>
          <w:sz w:val="28"/>
          <w:szCs w:val="28"/>
          <w:lang w:val="ru-RU"/>
        </w:rPr>
        <w:t>экономическая</w:t>
      </w:r>
      <w:r w:rsidRPr="0007675A">
        <w:rPr>
          <w:rFonts w:ascii="Times New Roman" w:hAnsi="Times New Roman" w:cs="Times New Roman"/>
          <w:sz w:val="28"/>
          <w:szCs w:val="28"/>
          <w:lang w:val="ru-RU"/>
        </w:rPr>
        <w:t xml:space="preserve"> </w:t>
      </w:r>
      <w:r w:rsidRPr="006A3D8D">
        <w:rPr>
          <w:rFonts w:ascii="Times New Roman" w:hAnsi="Times New Roman" w:cs="Times New Roman"/>
          <w:sz w:val="28"/>
          <w:szCs w:val="28"/>
          <w:lang w:val="ru-RU"/>
        </w:rPr>
        <w:t>среда</w:t>
      </w:r>
      <w:r w:rsidRPr="0007675A">
        <w:rPr>
          <w:rFonts w:ascii="Times New Roman" w:hAnsi="Times New Roman" w:cs="Times New Roman"/>
          <w:sz w:val="28"/>
          <w:szCs w:val="28"/>
          <w:lang w:val="ru-RU"/>
        </w:rPr>
        <w:t xml:space="preserve">, </w:t>
      </w:r>
      <w:r w:rsidRPr="006A3D8D">
        <w:rPr>
          <w:rFonts w:ascii="Times New Roman" w:hAnsi="Times New Roman" w:cs="Times New Roman"/>
          <w:sz w:val="28"/>
          <w:szCs w:val="28"/>
          <w:lang w:val="ru-RU"/>
        </w:rPr>
        <w:t>причем</w:t>
      </w:r>
      <w:r w:rsidRPr="0007675A">
        <w:rPr>
          <w:rFonts w:ascii="Times New Roman" w:hAnsi="Times New Roman" w:cs="Times New Roman"/>
          <w:sz w:val="28"/>
          <w:szCs w:val="28"/>
          <w:lang w:val="ru-RU"/>
        </w:rPr>
        <w:t xml:space="preserve"> </w:t>
      </w:r>
      <w:r w:rsidRPr="006A3D8D">
        <w:rPr>
          <w:rFonts w:ascii="Times New Roman" w:hAnsi="Times New Roman" w:cs="Times New Roman"/>
          <w:sz w:val="28"/>
          <w:szCs w:val="28"/>
          <w:lang w:val="ru-RU"/>
        </w:rPr>
        <w:t>в</w:t>
      </w:r>
      <w:r w:rsidRPr="0007675A">
        <w:rPr>
          <w:rFonts w:ascii="Times New Roman" w:hAnsi="Times New Roman" w:cs="Times New Roman"/>
          <w:sz w:val="28"/>
          <w:szCs w:val="28"/>
          <w:lang w:val="ru-RU"/>
        </w:rPr>
        <w:t xml:space="preserve"> </w:t>
      </w:r>
      <w:r w:rsidRPr="006A3D8D">
        <w:rPr>
          <w:rFonts w:ascii="Times New Roman" w:hAnsi="Times New Roman" w:cs="Times New Roman"/>
          <w:sz w:val="28"/>
          <w:szCs w:val="28"/>
          <w:lang w:val="ru-RU"/>
        </w:rPr>
        <w:t>Китае</w:t>
      </w:r>
      <w:r>
        <w:rPr>
          <w:rFonts w:ascii="Times New Roman" w:hAnsi="Times New Roman" w:cs="Times New Roman" w:hint="eastAsia"/>
          <w:sz w:val="28"/>
          <w:szCs w:val="28"/>
          <w:lang w:val="ru-RU"/>
        </w:rPr>
        <w:t xml:space="preserve"> </w:t>
      </w:r>
      <w:r w:rsidRPr="006A3D8D">
        <w:rPr>
          <w:rFonts w:ascii="Times New Roman" w:hAnsi="Times New Roman" w:cs="Times New Roman"/>
          <w:sz w:val="28"/>
          <w:szCs w:val="28"/>
          <w:lang w:val="ru-RU"/>
        </w:rPr>
        <w:t>сектор</w:t>
      </w:r>
      <w:r w:rsidRPr="0007675A">
        <w:rPr>
          <w:rFonts w:ascii="Times New Roman" w:hAnsi="Times New Roman" w:cs="Times New Roman"/>
          <w:sz w:val="28"/>
          <w:szCs w:val="28"/>
          <w:lang w:val="ru-RU"/>
        </w:rPr>
        <w:t xml:space="preserve"> </w:t>
      </w:r>
      <w:r w:rsidRPr="006A3D8D">
        <w:rPr>
          <w:rFonts w:ascii="Times New Roman" w:hAnsi="Times New Roman" w:cs="Times New Roman"/>
          <w:sz w:val="28"/>
          <w:szCs w:val="28"/>
          <w:lang w:val="ru-RU"/>
        </w:rPr>
        <w:t>недвижимости</w:t>
      </w:r>
      <w:r w:rsidRPr="0007675A">
        <w:rPr>
          <w:rFonts w:ascii="Times New Roman" w:hAnsi="Times New Roman" w:cs="Times New Roman"/>
          <w:sz w:val="28"/>
          <w:szCs w:val="28"/>
          <w:lang w:val="ru-RU"/>
        </w:rPr>
        <w:t xml:space="preserve"> </w:t>
      </w:r>
      <w:r w:rsidRPr="006A3D8D">
        <w:rPr>
          <w:rFonts w:ascii="Times New Roman" w:hAnsi="Times New Roman" w:cs="Times New Roman"/>
          <w:sz w:val="28"/>
          <w:szCs w:val="28"/>
          <w:lang w:val="ru-RU"/>
        </w:rPr>
        <w:t>развивается</w:t>
      </w:r>
      <w:r w:rsidRPr="0007675A">
        <w:rPr>
          <w:rFonts w:ascii="Times New Roman" w:hAnsi="Times New Roman" w:cs="Times New Roman"/>
          <w:sz w:val="28"/>
          <w:szCs w:val="28"/>
          <w:lang w:val="ru-RU"/>
        </w:rPr>
        <w:t xml:space="preserve"> </w:t>
      </w:r>
      <w:r w:rsidRPr="006A3D8D">
        <w:rPr>
          <w:rFonts w:ascii="Times New Roman" w:hAnsi="Times New Roman" w:cs="Times New Roman"/>
          <w:sz w:val="28"/>
          <w:szCs w:val="28"/>
          <w:lang w:val="ru-RU"/>
        </w:rPr>
        <w:t>быстрее</w:t>
      </w:r>
      <w:r w:rsidRPr="0007675A">
        <w:rPr>
          <w:rFonts w:ascii="Times New Roman" w:hAnsi="Times New Roman" w:cs="Times New Roman"/>
          <w:sz w:val="28"/>
          <w:szCs w:val="28"/>
          <w:lang w:val="ru-RU"/>
        </w:rPr>
        <w:t xml:space="preserve">, </w:t>
      </w:r>
      <w:r w:rsidRPr="006A3D8D">
        <w:rPr>
          <w:rFonts w:ascii="Times New Roman" w:hAnsi="Times New Roman" w:cs="Times New Roman"/>
          <w:sz w:val="28"/>
          <w:szCs w:val="28"/>
          <w:lang w:val="ru-RU"/>
        </w:rPr>
        <w:t>а</w:t>
      </w:r>
      <w:r w:rsidRPr="0007675A">
        <w:rPr>
          <w:rFonts w:ascii="Times New Roman" w:hAnsi="Times New Roman" w:cs="Times New Roman"/>
          <w:sz w:val="28"/>
          <w:szCs w:val="28"/>
          <w:lang w:val="ru-RU"/>
        </w:rPr>
        <w:t xml:space="preserve"> </w:t>
      </w:r>
      <w:r w:rsidRPr="006A3D8D">
        <w:rPr>
          <w:rFonts w:ascii="Times New Roman" w:hAnsi="Times New Roman" w:cs="Times New Roman"/>
          <w:sz w:val="28"/>
          <w:szCs w:val="28"/>
          <w:lang w:val="ru-RU"/>
        </w:rPr>
        <w:t>в</w:t>
      </w:r>
      <w:r w:rsidRPr="0007675A">
        <w:rPr>
          <w:rFonts w:ascii="Times New Roman" w:hAnsi="Times New Roman" w:cs="Times New Roman"/>
          <w:sz w:val="28"/>
          <w:szCs w:val="28"/>
          <w:lang w:val="ru-RU"/>
        </w:rPr>
        <w:t xml:space="preserve"> </w:t>
      </w:r>
      <w:r w:rsidRPr="006A3D8D">
        <w:rPr>
          <w:rFonts w:ascii="Times New Roman" w:hAnsi="Times New Roman" w:cs="Times New Roman"/>
          <w:sz w:val="28"/>
          <w:szCs w:val="28"/>
          <w:lang w:val="ru-RU"/>
        </w:rPr>
        <w:t>России</w:t>
      </w:r>
      <w:r w:rsidRPr="0007675A">
        <w:rPr>
          <w:rFonts w:ascii="Times New Roman" w:hAnsi="Times New Roman" w:cs="Times New Roman"/>
          <w:sz w:val="28"/>
          <w:szCs w:val="28"/>
          <w:lang w:val="ru-RU"/>
        </w:rPr>
        <w:t xml:space="preserve"> </w:t>
      </w:r>
      <w:r w:rsidRPr="006A3D8D">
        <w:rPr>
          <w:rFonts w:ascii="Times New Roman" w:hAnsi="Times New Roman" w:cs="Times New Roman"/>
          <w:sz w:val="28"/>
          <w:szCs w:val="28"/>
          <w:lang w:val="ru-RU"/>
        </w:rPr>
        <w:t>медленнее</w:t>
      </w:r>
      <w:r w:rsidRPr="0007675A">
        <w:rPr>
          <w:rFonts w:ascii="Times New Roman" w:hAnsi="Times New Roman" w:cs="Times New Roman"/>
          <w:sz w:val="28"/>
          <w:szCs w:val="28"/>
          <w:lang w:val="ru-RU"/>
        </w:rPr>
        <w:t>.</w:t>
      </w:r>
    </w:p>
    <w:p w:rsidR="00E26AFB" w:rsidRPr="006A3D8D" w:rsidRDefault="00E26AFB" w:rsidP="004675E2">
      <w:pPr>
        <w:spacing w:line="360" w:lineRule="auto"/>
        <w:ind w:firstLineChars="200" w:firstLine="560"/>
        <w:rPr>
          <w:rFonts w:ascii="Times New Roman" w:hAnsi="Times New Roman" w:cs="Times New Roman"/>
          <w:sz w:val="28"/>
          <w:szCs w:val="28"/>
          <w:lang w:val="ru-RU"/>
        </w:rPr>
      </w:pPr>
      <w:r w:rsidRPr="006A3D8D">
        <w:rPr>
          <w:rFonts w:ascii="Times New Roman" w:hAnsi="Times New Roman" w:cs="Times New Roman"/>
          <w:sz w:val="28"/>
          <w:szCs w:val="28"/>
          <w:lang w:val="ru-RU"/>
        </w:rPr>
        <w:t>Поэтому, способствуя развитию отрасли недвижимости, необходимо также уделять внимание предотвращению рисков и усилить регулирование для обеспечения устойчивого развития отрасли недвижимости</w:t>
      </w:r>
    </w:p>
    <w:p w:rsidR="00E26AFB" w:rsidRPr="006A3D8D" w:rsidRDefault="00E26AFB" w:rsidP="004675E2">
      <w:pPr>
        <w:spacing w:line="360" w:lineRule="auto"/>
        <w:ind w:firstLineChars="200" w:firstLine="560"/>
        <w:rPr>
          <w:rFonts w:ascii="Times New Roman" w:hAnsi="Times New Roman" w:cs="Times New Roman"/>
          <w:sz w:val="28"/>
          <w:szCs w:val="28"/>
          <w:lang w:val="ru-RU"/>
        </w:rPr>
      </w:pPr>
      <w:r w:rsidRPr="006A3D8D">
        <w:rPr>
          <w:rFonts w:ascii="Times New Roman" w:hAnsi="Times New Roman" w:cs="Times New Roman"/>
          <w:sz w:val="28"/>
          <w:szCs w:val="28"/>
          <w:lang w:val="ru-RU"/>
        </w:rPr>
        <w:t xml:space="preserve">В целом нельзя игнорировать важность сектора недвижимости для экономического и социального развития Китая и России. Здоровое развитие сектора недвижимости способствует экономическому росту, увеличению занятости и улучшению </w:t>
      </w:r>
      <w:r w:rsidRPr="006A3D8D">
        <w:rPr>
          <w:rFonts w:ascii="Times New Roman" w:hAnsi="Times New Roman" w:cs="Times New Roman"/>
          <w:sz w:val="28"/>
          <w:szCs w:val="28"/>
          <w:lang w:val="ru-RU"/>
        </w:rPr>
        <w:lastRenderedPageBreak/>
        <w:t>социальной и культурной среды, а также открывает больше возможностей для международного сотрудничества между Китаем и Россией.</w:t>
      </w:r>
    </w:p>
    <w:p w:rsidR="00E26AFB" w:rsidRPr="006A3D8D" w:rsidRDefault="00E26AFB" w:rsidP="00A76953">
      <w:pPr>
        <w:spacing w:line="360" w:lineRule="auto"/>
        <w:ind w:firstLineChars="200" w:firstLine="562"/>
        <w:rPr>
          <w:rFonts w:ascii="Times New Roman" w:hAnsi="Times New Roman" w:cs="Times New Roman"/>
          <w:b/>
          <w:bCs/>
          <w:sz w:val="28"/>
          <w:szCs w:val="28"/>
          <w:lang w:val="ru-RU"/>
        </w:rPr>
      </w:pPr>
      <w:r w:rsidRPr="006A3D8D">
        <w:rPr>
          <w:rFonts w:ascii="Times New Roman" w:hAnsi="Times New Roman" w:cs="Times New Roman"/>
          <w:b/>
          <w:bCs/>
          <w:sz w:val="28"/>
          <w:szCs w:val="28"/>
          <w:lang w:val="ru-RU"/>
        </w:rPr>
        <w:t xml:space="preserve">2. Влияние сектора недвижимости на занятость населения </w:t>
      </w:r>
    </w:p>
    <w:p w:rsidR="00E26AFB" w:rsidRPr="006A3D8D" w:rsidRDefault="00E26AFB" w:rsidP="00A76953">
      <w:pPr>
        <w:spacing w:line="360" w:lineRule="auto"/>
        <w:ind w:firstLineChars="200" w:firstLine="562"/>
        <w:rPr>
          <w:rFonts w:ascii="Times New Roman" w:hAnsi="Times New Roman" w:cs="Times New Roman"/>
          <w:b/>
          <w:bCs/>
          <w:sz w:val="28"/>
          <w:szCs w:val="28"/>
          <w:lang w:val="ru-RU"/>
        </w:rPr>
      </w:pPr>
      <w:r w:rsidRPr="006A3D8D">
        <w:rPr>
          <w:rFonts w:ascii="Times New Roman" w:hAnsi="Times New Roman" w:cs="Times New Roman"/>
          <w:b/>
          <w:bCs/>
          <w:sz w:val="28"/>
          <w:szCs w:val="28"/>
          <w:lang w:val="ru-RU"/>
        </w:rPr>
        <w:t>Обзор российского и китайского секторов недвижимости</w:t>
      </w:r>
    </w:p>
    <w:p w:rsidR="00E26AFB" w:rsidRPr="006A3D8D" w:rsidRDefault="00E26AFB" w:rsidP="004675E2">
      <w:pPr>
        <w:spacing w:line="360" w:lineRule="auto"/>
        <w:ind w:firstLineChars="200" w:firstLine="560"/>
        <w:rPr>
          <w:rFonts w:ascii="Times New Roman" w:hAnsi="Times New Roman" w:cs="Times New Roman"/>
          <w:sz w:val="28"/>
          <w:szCs w:val="28"/>
          <w:lang w:val="ru-RU"/>
        </w:rPr>
      </w:pPr>
      <w:r w:rsidRPr="006A3D8D">
        <w:rPr>
          <w:rFonts w:ascii="Times New Roman" w:hAnsi="Times New Roman" w:cs="Times New Roman"/>
          <w:sz w:val="28"/>
          <w:szCs w:val="28"/>
          <w:lang w:val="ru-RU"/>
        </w:rPr>
        <w:t>Сектор недвижимости как в России, так и в Китае является важной частью экономики. В Китае сектор недвижимости является одной из ключевых отраслей, поддерживающих экономический рост страны. Согласно данным Национального бюро статистики Китая, в 2019 году добавленная стоимость в сфере недвижимости страны составила 6 693,4 млрд юаней, что на 7,6% больше, чем в прошлом году, и составляет 6,1% от валового внутреннего продукта. В России сектор недвижимости также является важной частью экономики страны. Согласно данным, опубликованным Федеральной службой статистики РФ, добавленная стоимость российского сектора недвижимости в 2019 году составила 4,6 трлн. рублей, что составляет 6,3% от ВВП.</w:t>
      </w:r>
    </w:p>
    <w:p w:rsidR="00E26AFB" w:rsidRPr="006A3D8D" w:rsidRDefault="00E26AFB" w:rsidP="004675E2">
      <w:pPr>
        <w:spacing w:line="360" w:lineRule="auto"/>
        <w:ind w:firstLineChars="200" w:firstLine="560"/>
        <w:rPr>
          <w:rFonts w:ascii="Times New Roman" w:hAnsi="Times New Roman" w:cs="Times New Roman"/>
          <w:sz w:val="28"/>
          <w:szCs w:val="28"/>
          <w:lang w:val="ru-RU"/>
        </w:rPr>
      </w:pPr>
      <w:r w:rsidRPr="006A3D8D">
        <w:rPr>
          <w:rFonts w:ascii="Times New Roman" w:hAnsi="Times New Roman" w:cs="Times New Roman"/>
          <w:sz w:val="28"/>
          <w:szCs w:val="28"/>
          <w:lang w:val="ru-RU"/>
        </w:rPr>
        <w:t>Сектор недвижимости - это важный экономический сектор, который включает в себя широкий спектр аспектов, таких как строительство, продажа и аренда жилья. В России и Китае развитие сектора недвижимости стало одним из ключевых столпов, поддерживающих экономическое развитие обеих стран.</w:t>
      </w:r>
    </w:p>
    <w:p w:rsidR="00E26AFB" w:rsidRDefault="00E26AFB" w:rsidP="00AA6C09">
      <w:pPr>
        <w:spacing w:line="360" w:lineRule="auto"/>
        <w:rPr>
          <w:rFonts w:ascii="Times New Roman" w:hAnsi="Times New Roman" w:cs="Times New Roman"/>
          <w:sz w:val="28"/>
          <w:szCs w:val="28"/>
          <w:lang w:val="ru-RU"/>
        </w:rPr>
      </w:pPr>
    </w:p>
    <w:p w:rsidR="00AA6C09" w:rsidRDefault="00AA6C09" w:rsidP="00AA6C09">
      <w:pPr>
        <w:spacing w:line="360" w:lineRule="auto"/>
        <w:rPr>
          <w:rFonts w:ascii="Times New Roman" w:hAnsi="Times New Roman" w:cs="Times New Roman"/>
          <w:sz w:val="28"/>
          <w:szCs w:val="28"/>
          <w:lang w:val="ru-RU"/>
        </w:rPr>
      </w:pPr>
    </w:p>
    <w:p w:rsidR="00AA6C09" w:rsidRPr="006A3D8D" w:rsidRDefault="00AA6C09" w:rsidP="00AA6C09">
      <w:pPr>
        <w:spacing w:line="360" w:lineRule="auto"/>
        <w:rPr>
          <w:rFonts w:ascii="Times New Roman" w:hAnsi="Times New Roman" w:cs="Times New Roman"/>
          <w:sz w:val="28"/>
          <w:szCs w:val="28"/>
          <w:lang w:val="ru-RU"/>
        </w:rPr>
      </w:pPr>
    </w:p>
    <w:p w:rsidR="00E26AFB" w:rsidRPr="00AB7BF3" w:rsidRDefault="00E26AFB" w:rsidP="004675E2">
      <w:pPr>
        <w:spacing w:line="360" w:lineRule="auto"/>
        <w:ind w:firstLineChars="200" w:firstLine="480"/>
        <w:rPr>
          <w:rFonts w:ascii="Times New Roman" w:hAnsi="Times New Roman" w:cs="Times New Roman"/>
          <w:sz w:val="24"/>
          <w:lang w:val="ru-RU"/>
        </w:rPr>
      </w:pPr>
      <w:r w:rsidRPr="00AB7BF3">
        <w:rPr>
          <w:rFonts w:ascii="Times New Roman" w:hAnsi="Times New Roman" w:cs="Times New Roman"/>
          <w:sz w:val="24"/>
          <w:lang w:val="ru-RU"/>
        </w:rPr>
        <w:t>Отдельно хотелось бы рассмотреть стоимость недвижимости в разрезе категорий жилья. Для этого мы использовали данные агентства "Этажи ". На сайте представлена ценовая аналитика рынка недвижимости в зависимости от количества комнат в квартире.</w:t>
      </w:r>
    </w:p>
    <w:p w:rsidR="00E26AFB" w:rsidRPr="007060BD" w:rsidRDefault="00E26AFB" w:rsidP="004675E2">
      <w:pPr>
        <w:spacing w:line="360" w:lineRule="auto"/>
        <w:ind w:firstLineChars="200" w:firstLine="420"/>
        <w:rPr>
          <w:rFonts w:ascii="Times New Roman" w:hAnsi="Times New Roman" w:cs="Times New Roman"/>
          <w:lang w:val="ru-RU"/>
        </w:rPr>
      </w:pPr>
      <w:r w:rsidRPr="007060BD">
        <w:rPr>
          <w:rFonts w:ascii="Times New Roman" w:hAnsi="Times New Roman" w:cs="Times New Roman"/>
          <w:noProof/>
          <w:lang w:val="ru-RU"/>
        </w:rPr>
        <w:drawing>
          <wp:inline distT="0" distB="0" distL="0" distR="0">
            <wp:extent cx="5274310" cy="3248660"/>
            <wp:effectExtent l="0" t="0" r="0" b="2540"/>
            <wp:docPr id="21" name="图片 21"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图形用户界面, 应用程序&#10;&#10;描述已自动生成"/>
                    <pic:cNvPicPr/>
                  </pic:nvPicPr>
                  <pic:blipFill>
                    <a:blip r:embed="rId15" cstate="print"/>
                    <a:stretch>
                      <a:fillRect/>
                    </a:stretch>
                  </pic:blipFill>
                  <pic:spPr>
                    <a:xfrm>
                      <a:off x="0" y="0"/>
                      <a:ext cx="5274310" cy="3248660"/>
                    </a:xfrm>
                    <a:prstGeom prst="rect">
                      <a:avLst/>
                    </a:prstGeom>
                  </pic:spPr>
                </pic:pic>
              </a:graphicData>
            </a:graphic>
          </wp:inline>
        </w:drawing>
      </w:r>
    </w:p>
    <w:p w:rsidR="00E26AFB" w:rsidRPr="00AA6C09" w:rsidRDefault="00E26AFB" w:rsidP="004675E2">
      <w:pPr>
        <w:spacing w:line="360" w:lineRule="auto"/>
        <w:ind w:firstLineChars="200" w:firstLine="480"/>
        <w:rPr>
          <w:rFonts w:ascii="Times New Roman" w:hAnsi="Times New Roman" w:cs="Times New Roman"/>
          <w:sz w:val="24"/>
          <w:lang w:val="ru-RU"/>
        </w:rPr>
      </w:pPr>
      <w:r w:rsidRPr="00AA6C09">
        <w:rPr>
          <w:rFonts w:ascii="Times New Roman" w:hAnsi="Times New Roman" w:cs="Times New Roman"/>
          <w:sz w:val="24"/>
          <w:lang w:val="ru-RU"/>
        </w:rPr>
        <w:t xml:space="preserve">Источник [Электронный ресурс]: URL: https://bankstoday.net/last-articles/iz-rublej-v-dollary-i-snova-v-rubli-kak-menyalis-tseny-na- </w:t>
      </w:r>
      <w:proofErr w:type="spellStart"/>
      <w:r w:rsidRPr="00AA6C09">
        <w:rPr>
          <w:rFonts w:ascii="Times New Roman" w:hAnsi="Times New Roman" w:cs="Times New Roman"/>
          <w:sz w:val="24"/>
        </w:rPr>
        <w:t>zhile</w:t>
      </w:r>
      <w:proofErr w:type="spellEnd"/>
      <w:r w:rsidRPr="00AA6C09">
        <w:rPr>
          <w:rFonts w:ascii="Times New Roman" w:hAnsi="Times New Roman" w:cs="Times New Roman"/>
          <w:sz w:val="24"/>
          <w:lang w:val="ru-RU"/>
        </w:rPr>
        <w:t>-</w:t>
      </w:r>
      <w:proofErr w:type="spellStart"/>
      <w:r w:rsidRPr="00AA6C09">
        <w:rPr>
          <w:rFonts w:ascii="Times New Roman" w:hAnsi="Times New Roman" w:cs="Times New Roman"/>
          <w:sz w:val="24"/>
        </w:rPr>
        <w:t>za</w:t>
      </w:r>
      <w:proofErr w:type="spellEnd"/>
      <w:r w:rsidRPr="00AA6C09">
        <w:rPr>
          <w:rFonts w:ascii="Times New Roman" w:hAnsi="Times New Roman" w:cs="Times New Roman"/>
          <w:sz w:val="24"/>
          <w:lang w:val="ru-RU"/>
        </w:rPr>
        <w:t>-</w:t>
      </w:r>
      <w:proofErr w:type="spellStart"/>
      <w:r w:rsidRPr="00AA6C09">
        <w:rPr>
          <w:rFonts w:ascii="Times New Roman" w:hAnsi="Times New Roman" w:cs="Times New Roman"/>
          <w:sz w:val="24"/>
        </w:rPr>
        <w:t>poslednie</w:t>
      </w:r>
      <w:proofErr w:type="spellEnd"/>
      <w:r w:rsidRPr="00AA6C09">
        <w:rPr>
          <w:rFonts w:ascii="Times New Roman" w:hAnsi="Times New Roman" w:cs="Times New Roman"/>
          <w:sz w:val="24"/>
          <w:lang w:val="ru-RU"/>
        </w:rPr>
        <w:t>-30-</w:t>
      </w:r>
      <w:r w:rsidRPr="00AA6C09">
        <w:rPr>
          <w:rFonts w:ascii="Times New Roman" w:hAnsi="Times New Roman" w:cs="Times New Roman"/>
          <w:sz w:val="24"/>
        </w:rPr>
        <w:t>let</w:t>
      </w:r>
      <w:r w:rsidRPr="00AA6C09">
        <w:rPr>
          <w:rFonts w:ascii="Times New Roman" w:hAnsi="Times New Roman" w:cs="Times New Roman"/>
          <w:sz w:val="24"/>
          <w:lang w:val="ru-RU"/>
        </w:rPr>
        <w:t xml:space="preserve"> (дата обращения 1.03.2023)</w:t>
      </w:r>
    </w:p>
    <w:p w:rsidR="00E26AFB" w:rsidRPr="00AA6C09" w:rsidRDefault="00E26AFB" w:rsidP="004675E2">
      <w:pPr>
        <w:spacing w:line="360" w:lineRule="auto"/>
        <w:ind w:firstLineChars="200" w:firstLine="480"/>
        <w:rPr>
          <w:rFonts w:ascii="Times New Roman" w:hAnsi="Times New Roman" w:cs="Times New Roman"/>
          <w:sz w:val="24"/>
          <w:lang w:val="ru-RU"/>
        </w:rPr>
      </w:pPr>
      <w:r w:rsidRPr="00AA6C09">
        <w:rPr>
          <w:rFonts w:ascii="Times New Roman" w:hAnsi="Times New Roman" w:cs="Times New Roman"/>
          <w:sz w:val="24"/>
          <w:lang w:val="ru-RU"/>
        </w:rPr>
        <w:t xml:space="preserve"> Как видно по графику, стоимость жилья за последние 8 лет в России выросла, за исключением пансионатов. В среднем рост цен на 1 квадратный метр квартир сост авил 22,5%.</w:t>
      </w:r>
    </w:p>
    <w:p w:rsidR="00E26AFB" w:rsidRPr="00AA6C09" w:rsidRDefault="00E26AFB" w:rsidP="004675E2">
      <w:pPr>
        <w:spacing w:line="360" w:lineRule="auto"/>
        <w:ind w:firstLineChars="200" w:firstLine="480"/>
        <w:rPr>
          <w:rFonts w:ascii="Times New Roman" w:hAnsi="Times New Roman" w:cs="Times New Roman"/>
          <w:sz w:val="24"/>
          <w:lang w:val="ru-RU"/>
        </w:rPr>
      </w:pPr>
      <w:r w:rsidRPr="00AA6C09">
        <w:rPr>
          <w:rFonts w:ascii="Times New Roman" w:hAnsi="Times New Roman" w:cs="Times New Roman"/>
          <w:sz w:val="24"/>
          <w:lang w:val="ru-RU"/>
        </w:rPr>
        <w:t>Наибольшим спросом в 2020 году пользуются однокомнатные квартиры. Реже всего покупают четырехкомнатные. В отношении пансионатов - резк ое уменьшение числа запросов на покупку и, как следствие, снижение стоимости одного квадратного метра площади (на 26%) наблюдается с 2013 года.</w:t>
      </w:r>
    </w:p>
    <w:p w:rsidR="00E26AFB" w:rsidRPr="00AA6C09" w:rsidRDefault="00E26AFB" w:rsidP="004675E2">
      <w:pPr>
        <w:spacing w:line="360" w:lineRule="auto"/>
        <w:ind w:firstLineChars="200" w:firstLine="480"/>
        <w:rPr>
          <w:rFonts w:ascii="Times New Roman" w:hAnsi="Times New Roman" w:cs="Times New Roman"/>
          <w:sz w:val="24"/>
          <w:lang w:val="ru-RU"/>
        </w:rPr>
      </w:pPr>
      <w:r w:rsidRPr="00AA6C09">
        <w:rPr>
          <w:rFonts w:ascii="Times New Roman" w:hAnsi="Times New Roman" w:cs="Times New Roman"/>
          <w:sz w:val="24"/>
          <w:lang w:val="ru-RU"/>
        </w:rPr>
        <w:lastRenderedPageBreak/>
        <w:t>В среднем по России цена 1 квадратного метра жилья равна 65,5 тысяч рублей.</w:t>
      </w:r>
    </w:p>
    <w:p w:rsidR="00E26AFB" w:rsidRPr="00AA6C09" w:rsidRDefault="00E26AFB" w:rsidP="004675E2">
      <w:pPr>
        <w:spacing w:line="360" w:lineRule="auto"/>
        <w:ind w:firstLineChars="200" w:firstLine="480"/>
        <w:rPr>
          <w:rFonts w:ascii="Times New Roman" w:hAnsi="Times New Roman" w:cs="Times New Roman"/>
          <w:sz w:val="24"/>
          <w:lang w:val="ru-RU"/>
        </w:rPr>
      </w:pPr>
    </w:p>
    <w:p w:rsidR="00E26AFB" w:rsidRPr="00AA6C09" w:rsidRDefault="00E26AFB" w:rsidP="004675E2">
      <w:pPr>
        <w:spacing w:line="360" w:lineRule="auto"/>
        <w:rPr>
          <w:rFonts w:ascii="Times New Roman" w:hAnsi="Times New Roman" w:cs="Times New Roman"/>
          <w:sz w:val="24"/>
          <w:lang w:val="ru-RU"/>
        </w:rPr>
      </w:pPr>
    </w:p>
    <w:p w:rsidR="00E26AFB" w:rsidRPr="00AA6C09" w:rsidRDefault="00E26AFB" w:rsidP="004675E2">
      <w:pPr>
        <w:spacing w:line="360" w:lineRule="auto"/>
        <w:ind w:firstLineChars="200" w:firstLine="480"/>
        <w:rPr>
          <w:rFonts w:ascii="Times New Roman" w:hAnsi="Times New Roman" w:cs="Times New Roman"/>
          <w:sz w:val="24"/>
          <w:lang w:val="ru-RU"/>
        </w:rPr>
      </w:pPr>
      <w:r w:rsidRPr="00AA6C09">
        <w:rPr>
          <w:rFonts w:ascii="Times New Roman" w:hAnsi="Times New Roman" w:cs="Times New Roman"/>
          <w:sz w:val="24"/>
          <w:lang w:val="ru-RU"/>
        </w:rPr>
        <w:t>На основе изменений цен на жилье в стране и темпов роста ИПЦ, ВВП и предложения М</w:t>
      </w:r>
      <w:proofErr w:type="gramStart"/>
      <w:r w:rsidRPr="00AA6C09">
        <w:rPr>
          <w:rFonts w:ascii="Times New Roman" w:hAnsi="Times New Roman" w:cs="Times New Roman"/>
          <w:sz w:val="24"/>
          <w:lang w:val="ru-RU"/>
        </w:rPr>
        <w:t>2</w:t>
      </w:r>
      <w:proofErr w:type="gramEnd"/>
      <w:r w:rsidRPr="00AA6C09">
        <w:rPr>
          <w:rFonts w:ascii="Times New Roman" w:hAnsi="Times New Roman" w:cs="Times New Roman"/>
          <w:sz w:val="24"/>
          <w:lang w:val="ru-RU"/>
        </w:rPr>
        <w:t xml:space="preserve"> в 2001-2020 годах можно провести простое сравнение между ростом цен на жилплощадь. ье и тремя темпами инфляции за 20 лет:.</w:t>
      </w:r>
    </w:p>
    <w:p w:rsidR="00E26AFB" w:rsidRPr="00AA6C09" w:rsidRDefault="00E26AFB" w:rsidP="004675E2">
      <w:pPr>
        <w:spacing w:line="360" w:lineRule="auto"/>
        <w:ind w:firstLineChars="200" w:firstLine="480"/>
        <w:rPr>
          <w:rFonts w:ascii="Times New Roman" w:hAnsi="Times New Roman" w:cs="Times New Roman"/>
          <w:sz w:val="24"/>
          <w:lang w:val="ru-RU"/>
        </w:rPr>
      </w:pPr>
      <w:r w:rsidRPr="00AA6C09">
        <w:rPr>
          <w:rFonts w:ascii="Times New Roman" w:hAnsi="Times New Roman" w:cs="Times New Roman"/>
          <w:sz w:val="24"/>
          <w:lang w:val="ru-RU"/>
        </w:rPr>
        <w:t>-Средний рост цен на жилье в стране &gt; темпов инфляции</w:t>
      </w:r>
      <w:proofErr w:type="gramStart"/>
      <w:r w:rsidRPr="00AA6C09">
        <w:rPr>
          <w:rFonts w:ascii="Times New Roman" w:hAnsi="Times New Roman" w:cs="Times New Roman"/>
          <w:sz w:val="24"/>
          <w:lang w:val="ru-RU"/>
        </w:rPr>
        <w:t>1</w:t>
      </w:r>
      <w:proofErr w:type="gramEnd"/>
      <w:r w:rsidRPr="00AA6C09">
        <w:rPr>
          <w:rFonts w:ascii="Times New Roman" w:hAnsi="Times New Roman" w:cs="Times New Roman"/>
          <w:sz w:val="24"/>
          <w:lang w:val="ru-RU"/>
        </w:rPr>
        <w:t xml:space="preserve"> (рост ИПЦ)</w:t>
      </w:r>
    </w:p>
    <w:p w:rsidR="00E26AFB" w:rsidRPr="00AA6C09" w:rsidRDefault="00E26AFB" w:rsidP="004675E2">
      <w:pPr>
        <w:spacing w:line="360" w:lineRule="auto"/>
        <w:ind w:firstLineChars="200" w:firstLine="480"/>
        <w:rPr>
          <w:rFonts w:ascii="Times New Roman" w:hAnsi="Times New Roman" w:cs="Times New Roman"/>
          <w:sz w:val="24"/>
          <w:lang w:val="ru-RU"/>
        </w:rPr>
      </w:pPr>
      <w:r w:rsidRPr="00AA6C09">
        <w:rPr>
          <w:rFonts w:ascii="Times New Roman" w:hAnsi="Times New Roman" w:cs="Times New Roman"/>
          <w:sz w:val="24"/>
          <w:lang w:val="ru-RU"/>
        </w:rPr>
        <w:t>-Рост средних цен на жилье &gt; темпов инфляции</w:t>
      </w:r>
      <w:proofErr w:type="gramStart"/>
      <w:r w:rsidRPr="00AA6C09">
        <w:rPr>
          <w:rFonts w:ascii="Times New Roman" w:hAnsi="Times New Roman" w:cs="Times New Roman"/>
          <w:sz w:val="24"/>
          <w:lang w:val="ru-RU"/>
        </w:rPr>
        <w:t>2</w:t>
      </w:r>
      <w:proofErr w:type="gramEnd"/>
      <w:r w:rsidRPr="00AA6C09">
        <w:rPr>
          <w:rFonts w:ascii="Times New Roman" w:hAnsi="Times New Roman" w:cs="Times New Roman"/>
          <w:sz w:val="24"/>
          <w:lang w:val="ru-RU"/>
        </w:rPr>
        <w:t xml:space="preserve"> (рост М2 - рост ВВП)</w:t>
      </w:r>
    </w:p>
    <w:p w:rsidR="00E26AFB" w:rsidRPr="00AA6C09" w:rsidRDefault="00E26AFB" w:rsidP="004675E2">
      <w:pPr>
        <w:spacing w:line="360" w:lineRule="auto"/>
        <w:ind w:firstLineChars="200" w:firstLine="480"/>
        <w:rPr>
          <w:rFonts w:ascii="Times New Roman" w:hAnsi="Times New Roman" w:cs="Times New Roman"/>
          <w:sz w:val="24"/>
          <w:lang w:val="ru-RU"/>
        </w:rPr>
      </w:pPr>
      <w:r w:rsidRPr="00AA6C09">
        <w:rPr>
          <w:rFonts w:ascii="Times New Roman" w:hAnsi="Times New Roman" w:cs="Times New Roman"/>
          <w:sz w:val="24"/>
          <w:lang w:val="ru-RU"/>
        </w:rPr>
        <w:t>-Рост средней цены на жилье &lt; темпа инфляции3 (рост М</w:t>
      </w:r>
      <w:proofErr w:type="gramStart"/>
      <w:r w:rsidRPr="00AA6C09">
        <w:rPr>
          <w:rFonts w:ascii="Times New Roman" w:hAnsi="Times New Roman" w:cs="Times New Roman"/>
          <w:sz w:val="24"/>
          <w:lang w:val="ru-RU"/>
        </w:rPr>
        <w:t>2</w:t>
      </w:r>
      <w:proofErr w:type="gramEnd"/>
      <w:r w:rsidRPr="00AA6C09">
        <w:rPr>
          <w:rFonts w:ascii="Times New Roman" w:hAnsi="Times New Roman" w:cs="Times New Roman"/>
          <w:sz w:val="24"/>
          <w:lang w:val="ru-RU"/>
        </w:rPr>
        <w:t>)</w:t>
      </w:r>
    </w:p>
    <w:p w:rsidR="00E26AFB" w:rsidRPr="00AA6C09" w:rsidRDefault="00E26AFB" w:rsidP="004675E2">
      <w:pPr>
        <w:spacing w:line="360" w:lineRule="auto"/>
        <w:ind w:firstLineChars="200" w:firstLine="480"/>
        <w:rPr>
          <w:rFonts w:ascii="Times New Roman" w:hAnsi="Times New Roman" w:cs="Times New Roman"/>
          <w:sz w:val="24"/>
          <w:lang w:val="ru-RU"/>
        </w:rPr>
      </w:pPr>
      <w:r w:rsidRPr="00AA6C09">
        <w:rPr>
          <w:rFonts w:ascii="Times New Roman" w:hAnsi="Times New Roman" w:cs="Times New Roman"/>
          <w:sz w:val="24"/>
          <w:lang w:val="ru-RU"/>
        </w:rPr>
        <w:t>Сравнение цен на жилье и основных экономических показателей в Китае, 2001-2020 гг.</w:t>
      </w:r>
    </w:p>
    <w:p w:rsidR="00E26AFB" w:rsidRDefault="00E26AFB" w:rsidP="004675E2">
      <w:pPr>
        <w:spacing w:line="360" w:lineRule="auto"/>
        <w:ind w:firstLineChars="200" w:firstLine="420"/>
        <w:rPr>
          <w:rFonts w:ascii="Times New Roman" w:hAnsi="Times New Roman" w:cs="Times New Roman"/>
          <w:lang w:val="ru-RU"/>
        </w:rPr>
      </w:pPr>
    </w:p>
    <w:p w:rsidR="00E26AFB" w:rsidRDefault="00E26AFB" w:rsidP="004675E2">
      <w:pPr>
        <w:spacing w:line="360" w:lineRule="auto"/>
        <w:ind w:firstLineChars="200" w:firstLine="420"/>
        <w:rPr>
          <w:rFonts w:ascii="Times New Roman" w:hAnsi="Times New Roman" w:cs="Times New Roman"/>
          <w:lang w:val="ru-RU"/>
        </w:rPr>
      </w:pPr>
      <w:r w:rsidRPr="00425BBD">
        <w:rPr>
          <w:rFonts w:ascii="Times New Roman" w:hAnsi="Times New Roman" w:cs="Times New Roman"/>
          <w:noProof/>
          <w:lang w:val="ru-RU"/>
        </w:rPr>
        <w:drawing>
          <wp:inline distT="0" distB="0" distL="0" distR="0">
            <wp:extent cx="5274310" cy="3105785"/>
            <wp:effectExtent l="0" t="0" r="0" b="5715"/>
            <wp:docPr id="22" name="图片 22" descr="图表, 折线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图表, 折线图&#10;&#10;描述已自动生成"/>
                    <pic:cNvPicPr/>
                  </pic:nvPicPr>
                  <pic:blipFill>
                    <a:blip r:embed="rId16" cstate="print"/>
                    <a:stretch>
                      <a:fillRect/>
                    </a:stretch>
                  </pic:blipFill>
                  <pic:spPr>
                    <a:xfrm>
                      <a:off x="0" y="0"/>
                      <a:ext cx="5274310" cy="3105785"/>
                    </a:xfrm>
                    <a:prstGeom prst="rect">
                      <a:avLst/>
                    </a:prstGeom>
                  </pic:spPr>
                </pic:pic>
              </a:graphicData>
            </a:graphic>
          </wp:inline>
        </w:drawing>
      </w:r>
    </w:p>
    <w:p w:rsidR="00E26AFB" w:rsidRPr="00AA6C09" w:rsidRDefault="00E26AFB" w:rsidP="004675E2">
      <w:pPr>
        <w:spacing w:line="360" w:lineRule="auto"/>
        <w:ind w:firstLineChars="200" w:firstLine="480"/>
        <w:rPr>
          <w:rFonts w:ascii="Times New Roman" w:hAnsi="Times New Roman" w:cs="Times New Roman"/>
          <w:sz w:val="24"/>
          <w:lang w:val="ru-RU"/>
        </w:rPr>
      </w:pPr>
      <w:r w:rsidRPr="00AA6C09">
        <w:rPr>
          <w:rFonts w:ascii="Times New Roman" w:hAnsi="Times New Roman" w:cs="Times New Roman"/>
          <w:i/>
          <w:iCs/>
          <w:sz w:val="24"/>
          <w:lang w:val="ru-RU"/>
        </w:rPr>
        <w:t xml:space="preserve">Источник </w:t>
      </w:r>
      <w:r w:rsidRPr="00AA6C09">
        <w:rPr>
          <w:rFonts w:ascii="Times New Roman" w:hAnsi="Times New Roman" w:cs="Times New Roman"/>
          <w:sz w:val="24"/>
          <w:lang w:val="ru-RU"/>
        </w:rPr>
        <w:t xml:space="preserve">[Электронный ресурс]: </w:t>
      </w:r>
      <w:r w:rsidRPr="00AA6C09">
        <w:rPr>
          <w:rFonts w:ascii="Times New Roman" w:hAnsi="Times New Roman" w:cs="Times New Roman"/>
          <w:sz w:val="24"/>
        </w:rPr>
        <w:t>URL</w:t>
      </w:r>
      <w:r w:rsidRPr="00AA6C09">
        <w:rPr>
          <w:rFonts w:ascii="Times New Roman" w:hAnsi="Times New Roman" w:cs="Times New Roman"/>
          <w:sz w:val="24"/>
          <w:lang w:val="ru-RU"/>
        </w:rPr>
        <w:t>:https://www.xiaoxinys.cn/327781.html (дата обращения 1.03.2023)</w:t>
      </w:r>
    </w:p>
    <w:p w:rsidR="00E26AFB" w:rsidRPr="00AA6C09" w:rsidRDefault="00E26AFB" w:rsidP="004675E2">
      <w:pPr>
        <w:spacing w:line="360" w:lineRule="auto"/>
        <w:ind w:firstLineChars="200" w:firstLine="480"/>
        <w:rPr>
          <w:rFonts w:ascii="Times New Roman" w:hAnsi="Times New Roman" w:cs="Times New Roman"/>
          <w:sz w:val="24"/>
          <w:lang w:val="ru-RU"/>
        </w:rPr>
      </w:pPr>
    </w:p>
    <w:p w:rsidR="00E26AFB" w:rsidRPr="00AA6C09" w:rsidRDefault="00E26AFB" w:rsidP="004675E2">
      <w:pPr>
        <w:spacing w:line="360" w:lineRule="auto"/>
        <w:ind w:firstLineChars="200" w:firstLine="480"/>
        <w:rPr>
          <w:rFonts w:ascii="Times New Roman" w:hAnsi="Times New Roman" w:cs="Times New Roman"/>
          <w:i/>
          <w:iCs/>
          <w:sz w:val="24"/>
          <w:lang w:val="ru-RU"/>
        </w:rPr>
      </w:pPr>
      <w:r w:rsidRPr="00AA6C09">
        <w:rPr>
          <w:rFonts w:ascii="Times New Roman" w:hAnsi="Times New Roman" w:cs="Times New Roman"/>
          <w:i/>
          <w:iCs/>
          <w:sz w:val="24"/>
          <w:lang w:val="ru-RU"/>
        </w:rPr>
        <w:t>Красный: Среднегодовой рост цен на жилье</w:t>
      </w:r>
    </w:p>
    <w:p w:rsidR="00E26AFB" w:rsidRPr="00AA6C09" w:rsidRDefault="00E26AFB" w:rsidP="004675E2">
      <w:pPr>
        <w:spacing w:line="360" w:lineRule="auto"/>
        <w:ind w:firstLineChars="200" w:firstLine="480"/>
        <w:rPr>
          <w:rFonts w:ascii="Times New Roman" w:hAnsi="Times New Roman" w:cs="Times New Roman"/>
          <w:i/>
          <w:iCs/>
          <w:sz w:val="24"/>
          <w:lang w:val="ru-RU"/>
        </w:rPr>
      </w:pPr>
      <w:r w:rsidRPr="00AA6C09">
        <w:rPr>
          <w:rFonts w:ascii="Times New Roman" w:hAnsi="Times New Roman" w:cs="Times New Roman"/>
          <w:i/>
          <w:iCs/>
          <w:sz w:val="24"/>
          <w:lang w:val="ru-RU"/>
        </w:rPr>
        <w:t>Синий: индекс cpI</w:t>
      </w:r>
    </w:p>
    <w:p w:rsidR="00E26AFB" w:rsidRPr="00AA6C09" w:rsidRDefault="00E26AFB" w:rsidP="004675E2">
      <w:pPr>
        <w:spacing w:line="360" w:lineRule="auto"/>
        <w:ind w:firstLineChars="200" w:firstLine="480"/>
        <w:rPr>
          <w:rFonts w:ascii="Times New Roman" w:hAnsi="Times New Roman" w:cs="Times New Roman"/>
          <w:i/>
          <w:iCs/>
          <w:sz w:val="24"/>
          <w:lang w:val="ru-RU"/>
        </w:rPr>
      </w:pPr>
      <w:r w:rsidRPr="00AA6C09">
        <w:rPr>
          <w:rFonts w:ascii="Times New Roman" w:hAnsi="Times New Roman" w:cs="Times New Roman"/>
          <w:i/>
          <w:iCs/>
          <w:sz w:val="24"/>
          <w:lang w:val="ru-RU"/>
        </w:rPr>
        <w:t>Зеленый: годовой темп роста M2</w:t>
      </w:r>
    </w:p>
    <w:p w:rsidR="00E26AFB" w:rsidRPr="00AA6C09" w:rsidRDefault="00E26AFB" w:rsidP="004675E2">
      <w:pPr>
        <w:spacing w:line="360" w:lineRule="auto"/>
        <w:ind w:firstLineChars="200" w:firstLine="480"/>
        <w:rPr>
          <w:rFonts w:ascii="Times New Roman" w:hAnsi="Times New Roman" w:cs="Times New Roman"/>
          <w:i/>
          <w:iCs/>
          <w:sz w:val="24"/>
          <w:lang w:val="ru-RU"/>
        </w:rPr>
      </w:pPr>
      <w:r w:rsidRPr="00AA6C09">
        <w:rPr>
          <w:rFonts w:ascii="Times New Roman" w:hAnsi="Times New Roman" w:cs="Times New Roman"/>
          <w:i/>
          <w:iCs/>
          <w:sz w:val="24"/>
          <w:lang w:val="ru-RU"/>
        </w:rPr>
        <w:lastRenderedPageBreak/>
        <w:t>Желтый: уровень инфляции (рост М2 - ВВПзенг)</w:t>
      </w:r>
    </w:p>
    <w:p w:rsidR="00E26AFB" w:rsidRPr="006A3D8D" w:rsidRDefault="00E26AFB" w:rsidP="004675E2">
      <w:pPr>
        <w:spacing w:line="360" w:lineRule="auto"/>
        <w:ind w:firstLineChars="200" w:firstLine="560"/>
        <w:rPr>
          <w:rFonts w:ascii="Times New Roman" w:hAnsi="Times New Roman" w:cs="Times New Roman"/>
          <w:sz w:val="28"/>
          <w:szCs w:val="28"/>
          <w:lang w:val="ru-RU"/>
        </w:rPr>
      </w:pPr>
      <w:r w:rsidRPr="006A3D8D">
        <w:rPr>
          <w:rFonts w:ascii="Times New Roman" w:hAnsi="Times New Roman" w:cs="Times New Roman"/>
          <w:sz w:val="28"/>
          <w:szCs w:val="28"/>
          <w:lang w:val="ru-RU"/>
        </w:rPr>
        <w:t>В первые два десятилетия этого века темпы роста цен на жилье в Китае в основном оставались в пределах колебаний ИПЦ (нижний предел) и М2 (верхний предел), п ричем траектория темпов инфляции (темпы роста М2 - темпы роста ВВП) переплеталась и была несколько сильнее кривой темпов инфляции. По мере замедления эк ономического роста Китая и дальнейшего сокращения денежной массы наблюдается общая тенденция сближения кривых работ различных экономических показ ателей, при этом инфляция цен на жилье становится все менее волатильной по отношению к ВВП, росту М</w:t>
      </w:r>
      <w:proofErr w:type="gramStart"/>
      <w:r w:rsidRPr="006A3D8D">
        <w:rPr>
          <w:rFonts w:ascii="Times New Roman" w:hAnsi="Times New Roman" w:cs="Times New Roman"/>
          <w:sz w:val="28"/>
          <w:szCs w:val="28"/>
          <w:lang w:val="ru-RU"/>
        </w:rPr>
        <w:t>2</w:t>
      </w:r>
      <w:proofErr w:type="gramEnd"/>
      <w:r w:rsidRPr="006A3D8D">
        <w:rPr>
          <w:rFonts w:ascii="Times New Roman" w:hAnsi="Times New Roman" w:cs="Times New Roman"/>
          <w:sz w:val="28"/>
          <w:szCs w:val="28"/>
          <w:lang w:val="ru-RU"/>
        </w:rPr>
        <w:t xml:space="preserve"> и темпам инфляции.</w:t>
      </w:r>
    </w:p>
    <w:p w:rsidR="00E26AFB" w:rsidRPr="006A3D8D" w:rsidRDefault="00E26AFB" w:rsidP="00AA6C09">
      <w:pPr>
        <w:spacing w:line="360" w:lineRule="auto"/>
        <w:ind w:firstLineChars="200" w:firstLine="560"/>
        <w:rPr>
          <w:rFonts w:ascii="Times New Roman" w:hAnsi="Times New Roman" w:cs="Times New Roman"/>
          <w:sz w:val="28"/>
          <w:szCs w:val="28"/>
          <w:lang w:val="ru-RU"/>
        </w:rPr>
      </w:pPr>
      <w:r w:rsidRPr="006A3D8D">
        <w:rPr>
          <w:rFonts w:ascii="Times New Roman" w:hAnsi="Times New Roman" w:cs="Times New Roman"/>
          <w:sz w:val="28"/>
          <w:szCs w:val="28"/>
          <w:lang w:val="ru-RU"/>
        </w:rPr>
        <w:t xml:space="preserve">На протяжении последних 20 лет рост цен на жилье в Китае в значительной степени опережал темпы инфляции в обычном международном понимании (рост ИПЦ и М2 - р ВВП), но все еще был значительно ниже темпов роста денежной массы. Десятилетия быстрого экономического развития Китая поддерживались масштабной э миссией денег. Хотя в первые два десятилетия рост цен на обычные потребительские товары в Китае был невысоким, обесценивание банкнот все равно глубоко о щущалось населением. Вследствие быстрой инфляции цен на активы, вызванной массовой эмиссией денег, население вряд ли могло претендовать на существенный ный рост благосостояния в первые два десятилетия </w:t>
      </w:r>
      <w:r w:rsidRPr="006A3D8D">
        <w:rPr>
          <w:rFonts w:ascii="Times New Roman" w:hAnsi="Times New Roman" w:cs="Times New Roman"/>
          <w:sz w:val="28"/>
          <w:szCs w:val="28"/>
          <w:lang w:val="ru-RU"/>
        </w:rPr>
        <w:lastRenderedPageBreak/>
        <w:t>без качественных базовых инвестиций в активы. В Китае увеличение предложения М2 - единственный способ сказать, что богатство действительно сохраняется и ценится.</w:t>
      </w:r>
    </w:p>
    <w:p w:rsidR="00E26AFB" w:rsidRPr="006A3D8D" w:rsidRDefault="00E26AFB" w:rsidP="00A76953">
      <w:pPr>
        <w:spacing w:line="360" w:lineRule="auto"/>
        <w:ind w:firstLineChars="200" w:firstLine="562"/>
        <w:rPr>
          <w:rFonts w:ascii="Times New Roman" w:hAnsi="Times New Roman" w:cs="Times New Roman"/>
          <w:b/>
          <w:bCs/>
          <w:sz w:val="28"/>
          <w:szCs w:val="28"/>
          <w:lang w:val="ru-RU"/>
        </w:rPr>
      </w:pPr>
      <w:r w:rsidRPr="006A3D8D">
        <w:rPr>
          <w:rFonts w:ascii="Times New Roman" w:hAnsi="Times New Roman" w:cs="Times New Roman"/>
          <w:b/>
          <w:bCs/>
          <w:sz w:val="28"/>
          <w:szCs w:val="28"/>
          <w:lang w:val="ru-RU"/>
        </w:rPr>
        <w:t>Влияние российского и китайского секторов недвижимости на занятость населения</w:t>
      </w:r>
    </w:p>
    <w:p w:rsidR="00E26AFB" w:rsidRPr="006A3D8D" w:rsidRDefault="00E26AFB" w:rsidP="004675E2">
      <w:pPr>
        <w:widowControl/>
        <w:numPr>
          <w:ilvl w:val="0"/>
          <w:numId w:val="11"/>
        </w:numPr>
        <w:spacing w:line="360" w:lineRule="auto"/>
        <w:ind w:firstLineChars="200" w:firstLine="560"/>
        <w:rPr>
          <w:rFonts w:ascii="Times New Roman" w:hAnsi="Times New Roman" w:cs="Times New Roman"/>
          <w:sz w:val="28"/>
          <w:szCs w:val="28"/>
        </w:rPr>
      </w:pPr>
      <w:proofErr w:type="spellStart"/>
      <w:r w:rsidRPr="006A3D8D">
        <w:rPr>
          <w:rFonts w:ascii="Times New Roman" w:hAnsi="Times New Roman" w:cs="Times New Roman"/>
          <w:sz w:val="28"/>
          <w:szCs w:val="28"/>
        </w:rPr>
        <w:t>Китайская</w:t>
      </w:r>
      <w:proofErr w:type="spellEnd"/>
      <w:r w:rsidRPr="006A3D8D">
        <w:rPr>
          <w:rFonts w:ascii="Times New Roman" w:hAnsi="Times New Roman" w:cs="Times New Roman"/>
          <w:sz w:val="28"/>
          <w:szCs w:val="28"/>
        </w:rPr>
        <w:t xml:space="preserve"> </w:t>
      </w:r>
      <w:proofErr w:type="spellStart"/>
      <w:r w:rsidRPr="006A3D8D">
        <w:rPr>
          <w:rFonts w:ascii="Times New Roman" w:hAnsi="Times New Roman" w:cs="Times New Roman"/>
          <w:sz w:val="28"/>
          <w:szCs w:val="28"/>
        </w:rPr>
        <w:t>сторона</w:t>
      </w:r>
      <w:proofErr w:type="spellEnd"/>
    </w:p>
    <w:p w:rsidR="00E26AFB" w:rsidRPr="006A3D8D" w:rsidRDefault="00E26AFB" w:rsidP="004675E2">
      <w:pPr>
        <w:spacing w:line="360" w:lineRule="auto"/>
        <w:ind w:firstLineChars="200" w:firstLine="560"/>
        <w:rPr>
          <w:rFonts w:ascii="Times New Roman" w:hAnsi="Times New Roman" w:cs="Times New Roman"/>
          <w:sz w:val="28"/>
          <w:szCs w:val="28"/>
          <w:lang w:val="ru-RU"/>
        </w:rPr>
      </w:pPr>
      <w:r w:rsidRPr="006A3D8D">
        <w:rPr>
          <w:rFonts w:ascii="Times New Roman" w:hAnsi="Times New Roman" w:cs="Times New Roman"/>
          <w:sz w:val="28"/>
          <w:szCs w:val="28"/>
          <w:lang w:val="ru-RU"/>
        </w:rPr>
        <w:t>В Китае индустрия недвижимости является трудоемким сектором, и ее вклад в занятость очень значителен. Согласно данным, опубликованным Национальным бюро статистики Китая, в 2019 году в сфере недвижимости по всей стране было занято более 32 миллионов человек, что составляет 3,8% от всего занятого населения страны. Помимо тех, кто непосредственно занят в сфере недвижимости, этот сектор также задействован в ряде областей, таких как строительство, логистика, финансы и продажи, и поэтому вносит важный вклад в создание рабочих мест в экономике в целом.</w:t>
      </w:r>
    </w:p>
    <w:p w:rsidR="00E26AFB" w:rsidRPr="006A3D8D" w:rsidRDefault="00E26AFB" w:rsidP="004675E2">
      <w:pPr>
        <w:widowControl/>
        <w:numPr>
          <w:ilvl w:val="0"/>
          <w:numId w:val="12"/>
        </w:numPr>
        <w:spacing w:line="360" w:lineRule="auto"/>
        <w:ind w:firstLineChars="200" w:firstLine="560"/>
        <w:rPr>
          <w:rFonts w:ascii="Times New Roman" w:hAnsi="Times New Roman" w:cs="Times New Roman"/>
          <w:sz w:val="28"/>
          <w:szCs w:val="28"/>
        </w:rPr>
      </w:pPr>
      <w:proofErr w:type="spellStart"/>
      <w:r w:rsidRPr="006A3D8D">
        <w:rPr>
          <w:rFonts w:ascii="Times New Roman" w:hAnsi="Times New Roman" w:cs="Times New Roman"/>
          <w:sz w:val="28"/>
          <w:szCs w:val="28"/>
        </w:rPr>
        <w:t>Российская</w:t>
      </w:r>
      <w:proofErr w:type="spellEnd"/>
      <w:r w:rsidRPr="006A3D8D">
        <w:rPr>
          <w:rFonts w:ascii="Times New Roman" w:hAnsi="Times New Roman" w:cs="Times New Roman"/>
          <w:sz w:val="28"/>
          <w:szCs w:val="28"/>
        </w:rPr>
        <w:t xml:space="preserve"> </w:t>
      </w:r>
      <w:proofErr w:type="spellStart"/>
      <w:r w:rsidRPr="006A3D8D">
        <w:rPr>
          <w:rFonts w:ascii="Times New Roman" w:hAnsi="Times New Roman" w:cs="Times New Roman"/>
          <w:sz w:val="28"/>
          <w:szCs w:val="28"/>
        </w:rPr>
        <w:t>сторона</w:t>
      </w:r>
      <w:proofErr w:type="spellEnd"/>
    </w:p>
    <w:p w:rsidR="00E26AFB" w:rsidRPr="006A3D8D" w:rsidRDefault="00E26AFB" w:rsidP="004675E2">
      <w:pPr>
        <w:spacing w:line="360" w:lineRule="auto"/>
        <w:ind w:firstLineChars="200" w:firstLine="560"/>
        <w:rPr>
          <w:rFonts w:ascii="Times New Roman" w:hAnsi="Times New Roman" w:cs="Times New Roman"/>
          <w:sz w:val="28"/>
          <w:szCs w:val="28"/>
          <w:lang w:val="ru-RU"/>
        </w:rPr>
      </w:pPr>
      <w:r w:rsidRPr="006A3D8D">
        <w:rPr>
          <w:rFonts w:ascii="Times New Roman" w:hAnsi="Times New Roman" w:cs="Times New Roman"/>
          <w:sz w:val="28"/>
          <w:szCs w:val="28"/>
          <w:lang w:val="ru-RU"/>
        </w:rPr>
        <w:t xml:space="preserve">Сектор недвижимости также является трудоемкой отраслью в России, и его вклад в занятость также не является незначительным. Согласно данным, опубликованным Федеральной службой статистики РФ, в 2019 году в российском секторе недвижимости было занято 1,87 млн. человек, что составляет 2,5% занятого населения страны. Сектор также прямо или косвенно влияет на ряд </w:t>
      </w:r>
      <w:r w:rsidRPr="006A3D8D">
        <w:rPr>
          <w:rFonts w:ascii="Times New Roman" w:hAnsi="Times New Roman" w:cs="Times New Roman"/>
          <w:sz w:val="28"/>
          <w:szCs w:val="28"/>
          <w:lang w:val="ru-RU"/>
        </w:rPr>
        <w:lastRenderedPageBreak/>
        <w:t>отраслей, таких как строительство, финансы, продажи и логистика, и поэтому вносит важный вклад в создание рабочих мест в российской экономике в целом.</w:t>
      </w:r>
    </w:p>
    <w:p w:rsidR="00E26AFB" w:rsidRPr="006A3D8D" w:rsidRDefault="00E26AFB" w:rsidP="004675E2">
      <w:pPr>
        <w:spacing w:line="360" w:lineRule="auto"/>
        <w:ind w:firstLineChars="200" w:firstLine="560"/>
        <w:rPr>
          <w:rFonts w:ascii="Times New Roman" w:hAnsi="Times New Roman" w:cs="Times New Roman"/>
          <w:sz w:val="28"/>
          <w:szCs w:val="28"/>
          <w:lang w:val="ru-RU"/>
        </w:rPr>
      </w:pPr>
      <w:r w:rsidRPr="006A3D8D">
        <w:rPr>
          <w:rFonts w:ascii="Times New Roman" w:hAnsi="Times New Roman" w:cs="Times New Roman"/>
          <w:sz w:val="28"/>
          <w:szCs w:val="28"/>
          <w:lang w:val="ru-RU"/>
        </w:rPr>
        <w:t xml:space="preserve">Влияние ситуации с трудоустройством. </w:t>
      </w:r>
    </w:p>
    <w:p w:rsidR="00E26AFB" w:rsidRPr="006A3D8D" w:rsidRDefault="00E26AFB" w:rsidP="004675E2">
      <w:pPr>
        <w:spacing w:line="360" w:lineRule="auto"/>
        <w:ind w:firstLineChars="200" w:firstLine="560"/>
        <w:rPr>
          <w:rFonts w:ascii="Times New Roman" w:hAnsi="Times New Roman" w:cs="Times New Roman"/>
          <w:sz w:val="28"/>
          <w:szCs w:val="28"/>
          <w:lang w:val="ru-RU"/>
        </w:rPr>
      </w:pPr>
      <w:r w:rsidRPr="006A3D8D">
        <w:rPr>
          <w:rFonts w:ascii="Times New Roman" w:hAnsi="Times New Roman" w:cs="Times New Roman"/>
          <w:sz w:val="28"/>
          <w:szCs w:val="28"/>
          <w:lang w:val="ru-RU"/>
        </w:rPr>
        <w:t>Во-первых, сектор недвижимости вносит очень значительный вклад в ВВП и налоговые поступления как России, так и Китая. В Китае сектор недвижимости стал одной из опорных отраслей национальной экономики, составляя более 15% ВВП. По данным Национального бюро статистики, в 2019 году сектор недвижимости Китая внес более 3 трлн. юаней в налоговые поступления на внутреннем рынке, что составляет около 7% от общего объема налоговых поступлений страны. Аналогичным образом, в России сектор недвижимости является важной частью экономики: объем рынка российского сектора недвижимости достиг 1,6 трлн. рублей в 2019 году, что составляет 7,8% ВВП России, по данным Российского агентства по регулированию рынка недвижимости. Высокие показатели сектора недвижимости не только важны для стабильности и развития экономик обеих стран, но и создают огромные возможности для трудоустройства в сфере недвижимости: от строителей до агентов по недвижимости, от дизайнеров до компаний по продаже жилья, от ремонтников до инвесторов.</w:t>
      </w:r>
    </w:p>
    <w:p w:rsidR="00E26AFB" w:rsidRPr="006A3D8D" w:rsidRDefault="00E26AFB" w:rsidP="004675E2">
      <w:pPr>
        <w:spacing w:line="360" w:lineRule="auto"/>
        <w:ind w:firstLineChars="200" w:firstLine="560"/>
        <w:rPr>
          <w:rFonts w:ascii="Times New Roman" w:hAnsi="Times New Roman" w:cs="Times New Roman"/>
          <w:color w:val="1A1A1A"/>
          <w:sz w:val="28"/>
          <w:szCs w:val="28"/>
          <w:lang w:val="ru-RU"/>
        </w:rPr>
      </w:pPr>
      <w:r w:rsidRPr="006A3D8D">
        <w:rPr>
          <w:rFonts w:ascii="Times New Roman" w:hAnsi="Times New Roman" w:cs="Times New Roman"/>
          <w:sz w:val="28"/>
          <w:szCs w:val="28"/>
          <w:lang w:val="ru-RU"/>
        </w:rPr>
        <w:t xml:space="preserve">Во-вторых, сектор недвижимости также оказывает значительное </w:t>
      </w:r>
      <w:r w:rsidRPr="006A3D8D">
        <w:rPr>
          <w:rFonts w:ascii="Times New Roman" w:hAnsi="Times New Roman" w:cs="Times New Roman"/>
          <w:sz w:val="28"/>
          <w:szCs w:val="28"/>
          <w:lang w:val="ru-RU"/>
        </w:rPr>
        <w:lastRenderedPageBreak/>
        <w:t>влияние на рынок труда как в России, так и в Китае. В Китае количество людей, занятых в сфере недвижимости, в последние годы постоянно растет, и, согласно данным Китайской ассоциации недвижимости, к концу 2019 года общее количество людей, занятых в сфере недвижимости Китая, достигнет приблизительно 28 миллионов, включая застройщиков, продавцов, работников по обслуживанию недвижимости и многие другие должности. В России, с другой стороны, рынок труда в сфере недвижимости также очень активен, особенно в секторах девелопмента и строительства, причем возможности трудоустройства в этих сферах составляют подавляющее большинство всей отрасли недвижимости в России. В России рынок вакансий в сфере недвижимости в основном расположен в Москве, Санкт-Петербурге и других крупных городах, и количество людей, занятых в сфере недвижимости, постоянно растет. Это также способствует повышению уровня жизни населения. Поскольку развитие недвижимости расширяет возможности трудоустройства, больше людей могут получать более высокие доходы, что, в свою очередь, повышает уровень жизни населения. Кроме того, развитие недвижимости также способствует улучшению инфраструктуры города, обеспечивая более безопасные и комфортные условия жизни для жителей</w:t>
      </w:r>
      <w:r w:rsidR="00AA6C09">
        <w:rPr>
          <w:rStyle w:val="ab"/>
          <w:rFonts w:ascii="Times New Roman" w:hAnsi="Times New Roman" w:cs="Times New Roman"/>
          <w:sz w:val="28"/>
          <w:szCs w:val="28"/>
          <w:lang w:val="ru-RU"/>
        </w:rPr>
        <w:footnoteReference w:customMarkFollows="1" w:id="12"/>
        <w:t>12</w:t>
      </w:r>
      <w:r w:rsidRPr="006A3D8D">
        <w:rPr>
          <w:rFonts w:ascii="Times New Roman" w:hAnsi="Times New Roman" w:cs="Times New Roman"/>
          <w:sz w:val="28"/>
          <w:szCs w:val="28"/>
          <w:lang w:val="ru-RU"/>
        </w:rPr>
        <w:t>.</w:t>
      </w:r>
    </w:p>
    <w:p w:rsidR="00E26AFB" w:rsidRPr="00AA6C09" w:rsidRDefault="00E26AFB" w:rsidP="00AA6C09">
      <w:pPr>
        <w:spacing w:line="360" w:lineRule="auto"/>
        <w:ind w:firstLineChars="200" w:firstLine="560"/>
        <w:rPr>
          <w:rFonts w:ascii="Times New Roman" w:hAnsi="Times New Roman" w:cs="Times New Roman"/>
          <w:sz w:val="28"/>
          <w:szCs w:val="28"/>
          <w:lang w:val="ru-RU"/>
        </w:rPr>
      </w:pPr>
      <w:r w:rsidRPr="006A3D8D">
        <w:rPr>
          <w:rFonts w:ascii="Times New Roman" w:hAnsi="Times New Roman" w:cs="Times New Roman"/>
          <w:sz w:val="28"/>
          <w:szCs w:val="28"/>
          <w:lang w:val="ru-RU"/>
        </w:rPr>
        <w:lastRenderedPageBreak/>
        <w:t xml:space="preserve">Однако нельзя игнорировать проблемы, которые сектор недвижимости создает для рынка труда как в России, так и в Китае. Во-первых, сектор недвижимости - это очень инвестиционно зависимая отрасль, требующая значительной финансовой поддержки для своего функционирования и развития. В этом контексте рынок занятости в секторе недвижимости также подвержен колебаниям и воздействиям в случае инвестиционных проблем или изменений в рыночной среде. Поэтому отрасль недвижимости будет внимательно следить за изменениями социальных условий в России и Китае, чтобы </w:t>
      </w:r>
      <w:r>
        <w:rPr>
          <w:rFonts w:ascii="Times New Roman" w:hAnsi="Times New Roman" w:cs="Times New Roman" w:hint="eastAsia"/>
          <w:sz w:val="28"/>
          <w:szCs w:val="28"/>
          <w:lang w:val="ru-RU"/>
        </w:rPr>
        <w:t xml:space="preserve"> </w:t>
      </w:r>
      <w:r>
        <w:rPr>
          <w:rFonts w:ascii="Times New Roman" w:hAnsi="Times New Roman" w:cs="Times New Roman"/>
          <w:sz w:val="28"/>
          <w:szCs w:val="28"/>
          <w:lang w:val="ru-RU"/>
        </w:rPr>
        <w:t xml:space="preserve">                                   </w:t>
      </w:r>
    </w:p>
    <w:p w:rsidR="00E26AFB" w:rsidRPr="006A3D8D" w:rsidRDefault="00E26AFB" w:rsidP="004675E2">
      <w:pPr>
        <w:spacing w:line="360" w:lineRule="auto"/>
        <w:rPr>
          <w:rFonts w:ascii="Times New Roman" w:hAnsi="Times New Roman" w:cs="Times New Roman"/>
          <w:sz w:val="28"/>
          <w:szCs w:val="28"/>
          <w:lang w:val="ru-RU"/>
        </w:rPr>
      </w:pPr>
      <w:r w:rsidRPr="006A3D8D">
        <w:rPr>
          <w:rFonts w:ascii="Times New Roman" w:hAnsi="Times New Roman" w:cs="Times New Roman"/>
          <w:sz w:val="28"/>
          <w:szCs w:val="28"/>
          <w:lang w:val="ru-RU"/>
        </w:rPr>
        <w:t>адаптироваться и реагировать соответствующим образом</w:t>
      </w:r>
      <w:r w:rsidR="00AA6C09">
        <w:rPr>
          <w:rStyle w:val="ab"/>
          <w:rFonts w:ascii="Times New Roman" w:hAnsi="Times New Roman" w:cs="Times New Roman"/>
          <w:sz w:val="28"/>
          <w:szCs w:val="28"/>
          <w:lang w:val="ru-RU"/>
        </w:rPr>
        <w:footnoteReference w:customMarkFollows="1" w:id="13"/>
        <w:t>13</w:t>
      </w:r>
      <w:r w:rsidRPr="006A3D8D">
        <w:rPr>
          <w:rFonts w:ascii="Times New Roman" w:hAnsi="Times New Roman" w:cs="Times New Roman"/>
          <w:sz w:val="28"/>
          <w:szCs w:val="28"/>
          <w:lang w:val="ru-RU"/>
        </w:rPr>
        <w:t>.</w:t>
      </w:r>
    </w:p>
    <w:p w:rsidR="00E26AFB" w:rsidRPr="006A3D8D" w:rsidRDefault="00407FD1" w:rsidP="00A76953">
      <w:pPr>
        <w:spacing w:line="360" w:lineRule="auto"/>
        <w:ind w:firstLineChars="200" w:firstLine="562"/>
        <w:rPr>
          <w:rFonts w:ascii="Times New Roman" w:hAnsi="Times New Roman" w:cs="Times New Roman"/>
          <w:b/>
          <w:bCs/>
          <w:sz w:val="28"/>
          <w:szCs w:val="28"/>
          <w:lang w:val="ru-RU"/>
        </w:rPr>
      </w:pPr>
      <w:r>
        <w:rPr>
          <w:rFonts w:ascii="Times New Roman" w:hAnsi="Times New Roman" w:cs="Times New Roman"/>
          <w:b/>
          <w:bCs/>
          <w:sz w:val="28"/>
          <w:szCs w:val="28"/>
          <w:lang w:val="ru-RU"/>
        </w:rPr>
        <w:t>1.3. В</w:t>
      </w:r>
      <w:r w:rsidR="00E26AFB" w:rsidRPr="006A3D8D">
        <w:rPr>
          <w:rFonts w:ascii="Times New Roman" w:hAnsi="Times New Roman" w:cs="Times New Roman"/>
          <w:b/>
          <w:bCs/>
          <w:sz w:val="28"/>
          <w:szCs w:val="28"/>
          <w:lang w:val="ru-RU"/>
        </w:rPr>
        <w:t xml:space="preserve">лияние сектора недвижимости на инвестиции в России и Китае </w:t>
      </w:r>
    </w:p>
    <w:p w:rsidR="00E26AFB" w:rsidRPr="00E429CD" w:rsidRDefault="00E26AFB" w:rsidP="004675E2">
      <w:pPr>
        <w:spacing w:line="360" w:lineRule="auto"/>
        <w:ind w:firstLineChars="200" w:firstLine="560"/>
        <w:rPr>
          <w:rFonts w:ascii="Times New Roman" w:hAnsi="Times New Roman" w:cs="Times New Roman"/>
          <w:sz w:val="28"/>
          <w:szCs w:val="28"/>
          <w:lang w:val="ru-RU"/>
        </w:rPr>
      </w:pPr>
      <w:r w:rsidRPr="006A3D8D">
        <w:rPr>
          <w:rFonts w:ascii="Times New Roman" w:hAnsi="Times New Roman" w:cs="Times New Roman"/>
          <w:sz w:val="28"/>
          <w:szCs w:val="28"/>
          <w:lang w:val="ru-RU"/>
        </w:rPr>
        <w:t>Сектор недвижимости играет важную роль в российско-китайских инвестициях, и его развитие и изменения оказывают значительное влияние на российско-китайские инвестиции</w:t>
      </w:r>
      <w:r w:rsidR="00AA6C09">
        <w:rPr>
          <w:rStyle w:val="ab"/>
          <w:rFonts w:ascii="Times New Roman" w:hAnsi="Times New Roman" w:cs="Times New Roman"/>
          <w:sz w:val="28"/>
          <w:szCs w:val="28"/>
          <w:lang w:val="ru-RU"/>
        </w:rPr>
        <w:footnoteReference w:customMarkFollows="1" w:id="14"/>
        <w:t>14</w:t>
      </w:r>
      <w:r w:rsidRPr="006A3D8D">
        <w:rPr>
          <w:rFonts w:ascii="Times New Roman" w:hAnsi="Times New Roman" w:cs="Times New Roman"/>
          <w:sz w:val="28"/>
          <w:szCs w:val="28"/>
          <w:lang w:val="ru-RU"/>
        </w:rPr>
        <w:t xml:space="preserve">. Влияние сектора недвижимости на </w:t>
      </w:r>
      <w:r w:rsidRPr="006A3D8D">
        <w:rPr>
          <w:rFonts w:ascii="Times New Roman" w:hAnsi="Times New Roman" w:cs="Times New Roman"/>
          <w:sz w:val="28"/>
          <w:szCs w:val="28"/>
          <w:lang w:val="ru-RU"/>
        </w:rPr>
        <w:lastRenderedPageBreak/>
        <w:t>российско-китайские инвестиции рассматривается ниже по следующим направлениям.</w:t>
      </w:r>
    </w:p>
    <w:p w:rsidR="00E26AFB" w:rsidRPr="006A3D8D" w:rsidRDefault="00E26AFB" w:rsidP="004675E2">
      <w:pPr>
        <w:spacing w:line="360" w:lineRule="auto"/>
        <w:ind w:firstLineChars="200" w:firstLine="560"/>
        <w:rPr>
          <w:rFonts w:ascii="Times New Roman" w:hAnsi="Times New Roman" w:cs="Times New Roman"/>
          <w:sz w:val="28"/>
          <w:szCs w:val="28"/>
          <w:lang w:val="ru-RU"/>
        </w:rPr>
      </w:pPr>
      <w:r w:rsidRPr="006A3D8D">
        <w:rPr>
          <w:rFonts w:ascii="Times New Roman" w:hAnsi="Times New Roman" w:cs="Times New Roman"/>
          <w:sz w:val="28"/>
          <w:szCs w:val="28"/>
        </w:rPr>
        <w:t>I</w:t>
      </w:r>
      <w:r w:rsidRPr="006A3D8D">
        <w:rPr>
          <w:rFonts w:ascii="Times New Roman" w:hAnsi="Times New Roman" w:cs="Times New Roman"/>
          <w:sz w:val="28"/>
          <w:szCs w:val="28"/>
          <w:lang w:val="ru-RU"/>
        </w:rPr>
        <w:t>. Влияние российских и китайских инвестиций на сектор недвижимости</w:t>
      </w:r>
    </w:p>
    <w:p w:rsidR="00E26AFB" w:rsidRDefault="00E26AFB" w:rsidP="00AA6C09">
      <w:pPr>
        <w:spacing w:line="360" w:lineRule="auto"/>
        <w:ind w:firstLineChars="200" w:firstLine="560"/>
        <w:rPr>
          <w:rFonts w:ascii="Times New Roman" w:hAnsi="Times New Roman" w:cs="Times New Roman"/>
          <w:sz w:val="28"/>
          <w:szCs w:val="28"/>
          <w:lang w:val="ru-RU"/>
        </w:rPr>
      </w:pPr>
      <w:r w:rsidRPr="006A3D8D">
        <w:rPr>
          <w:rFonts w:ascii="Times New Roman" w:hAnsi="Times New Roman" w:cs="Times New Roman"/>
          <w:sz w:val="28"/>
          <w:szCs w:val="28"/>
          <w:lang w:val="ru-RU"/>
        </w:rPr>
        <w:t xml:space="preserve"> 1). Экономический рост благодаря инвестиционному буму в России и Китае Влияние инвестиционного бума в России и Китае на сектор недвижимости было значительным, и эти инвестиции не только стимулировали сектор недвижимости, но и способствовали экономическому росту. С увеличением инвестиций как из России, так и из Китая, сектор недвижимости переживает бум, внося значительный вклад в экономическую динамику и способствуя экономическому росту.</w:t>
      </w:r>
    </w:p>
    <w:p w:rsidR="00E26AFB" w:rsidRPr="006A3D8D" w:rsidRDefault="00E26AFB" w:rsidP="004675E2">
      <w:pPr>
        <w:spacing w:line="360" w:lineRule="auto"/>
        <w:ind w:firstLineChars="250" w:firstLine="700"/>
        <w:rPr>
          <w:rFonts w:ascii="Times New Roman" w:hAnsi="Times New Roman" w:cs="Times New Roman"/>
          <w:sz w:val="28"/>
          <w:szCs w:val="28"/>
          <w:lang w:val="ru-RU"/>
        </w:rPr>
      </w:pPr>
      <w:r w:rsidRPr="006A3D8D">
        <w:rPr>
          <w:rFonts w:ascii="Times New Roman" w:hAnsi="Times New Roman" w:cs="Times New Roman"/>
          <w:sz w:val="28"/>
          <w:szCs w:val="28"/>
          <w:lang w:val="ru-RU"/>
        </w:rPr>
        <w:t>2. Улучшения в городском и сельском строительстве Российско-китайский инвестиционный бум также улучшил уровень городского и сельского строительства. Российские и китайские инвестиции предоставили достаточно средств для строительства городов и сел, которые были использованы для улучшения инфраструктуры, жилищного строительства и коммунальных услуг.</w:t>
      </w:r>
    </w:p>
    <w:p w:rsidR="00E26AFB" w:rsidRDefault="00E26AFB" w:rsidP="004675E2">
      <w:pPr>
        <w:spacing w:line="360" w:lineRule="auto"/>
        <w:ind w:firstLineChars="200" w:firstLine="560"/>
        <w:rPr>
          <w:rFonts w:ascii="Times New Roman" w:hAnsi="Times New Roman" w:cs="Times New Roman"/>
          <w:sz w:val="28"/>
          <w:szCs w:val="28"/>
          <w:lang w:val="ru-RU"/>
        </w:rPr>
      </w:pPr>
      <w:r w:rsidRPr="006A3D8D">
        <w:rPr>
          <w:rFonts w:ascii="Times New Roman" w:hAnsi="Times New Roman" w:cs="Times New Roman"/>
          <w:sz w:val="28"/>
          <w:szCs w:val="28"/>
          <w:lang w:val="ru-RU"/>
        </w:rPr>
        <w:t xml:space="preserve">3. Повышение уровня жизни населения Российско-китайский инвестиционный бум также повысил уровень жизни населения. С ростом российских и китайских инвестиций увеличилось количество </w:t>
      </w:r>
      <w:r w:rsidRPr="006A3D8D">
        <w:rPr>
          <w:rFonts w:ascii="Times New Roman" w:hAnsi="Times New Roman" w:cs="Times New Roman"/>
          <w:sz w:val="28"/>
          <w:szCs w:val="28"/>
          <w:lang w:val="ru-RU"/>
        </w:rPr>
        <w:lastRenderedPageBreak/>
        <w:t>объектов недвижимости и было реализовано больше проектов по строительству жилья, что создало большие удобства для местного населения.</w:t>
      </w:r>
    </w:p>
    <w:p w:rsidR="00E26AFB" w:rsidRPr="006A3D8D" w:rsidRDefault="00E26AFB" w:rsidP="004675E2">
      <w:pPr>
        <w:spacing w:line="360" w:lineRule="auto"/>
        <w:ind w:firstLineChars="200" w:firstLine="560"/>
        <w:rPr>
          <w:rFonts w:ascii="Times New Roman" w:hAnsi="Times New Roman" w:cs="Times New Roman"/>
          <w:sz w:val="28"/>
          <w:szCs w:val="28"/>
          <w:lang w:val="ru-RU"/>
        </w:rPr>
      </w:pPr>
    </w:p>
    <w:p w:rsidR="00E26AFB" w:rsidRPr="00F0708D" w:rsidRDefault="00E26AFB" w:rsidP="00A76953">
      <w:pPr>
        <w:spacing w:line="360" w:lineRule="auto"/>
        <w:ind w:firstLineChars="200" w:firstLine="562"/>
        <w:rPr>
          <w:rFonts w:ascii="Times New Roman" w:hAnsi="Times New Roman" w:cs="Times New Roman"/>
          <w:b/>
          <w:bCs/>
          <w:sz w:val="28"/>
          <w:szCs w:val="28"/>
          <w:lang w:val="ru-RU"/>
        </w:rPr>
      </w:pPr>
      <w:r w:rsidRPr="00F0708D">
        <w:rPr>
          <w:rFonts w:ascii="Times New Roman" w:hAnsi="Times New Roman" w:cs="Times New Roman"/>
          <w:b/>
          <w:bCs/>
          <w:sz w:val="28"/>
          <w:szCs w:val="28"/>
        </w:rPr>
        <w:t>II</w:t>
      </w:r>
      <w:r w:rsidRPr="00F0708D">
        <w:rPr>
          <w:rFonts w:ascii="Times New Roman" w:hAnsi="Times New Roman" w:cs="Times New Roman"/>
          <w:b/>
          <w:bCs/>
          <w:sz w:val="28"/>
          <w:szCs w:val="28"/>
          <w:lang w:val="ru-RU"/>
        </w:rPr>
        <w:t xml:space="preserve">. Возможные проблемы, возникающие в результате китайско-российских инвестиций </w:t>
      </w:r>
    </w:p>
    <w:p w:rsidR="00E26AFB" w:rsidRPr="006A3D8D" w:rsidRDefault="00E26AFB" w:rsidP="004675E2">
      <w:pPr>
        <w:spacing w:line="360" w:lineRule="auto"/>
        <w:ind w:firstLineChars="200" w:firstLine="560"/>
        <w:rPr>
          <w:rFonts w:ascii="Times New Roman" w:hAnsi="Times New Roman" w:cs="Times New Roman"/>
          <w:sz w:val="28"/>
          <w:szCs w:val="28"/>
          <w:lang w:val="ru-RU"/>
        </w:rPr>
      </w:pPr>
      <w:r w:rsidRPr="006A3D8D">
        <w:rPr>
          <w:rFonts w:ascii="Times New Roman" w:hAnsi="Times New Roman" w:cs="Times New Roman"/>
          <w:sz w:val="28"/>
          <w:szCs w:val="28"/>
          <w:lang w:val="ru-RU"/>
        </w:rPr>
        <w:t>1. Потенциал возникновения пузыря на рынке недвижимости Российско-китайский инвестиционный бум может привести к образованию пузыря на рынке недвижимости, поскольку инвесторы склонны вкладывать значительные средства в краткосрочной перспективе, что приводит к чрезмерному росту цен на недвижимость и образованию пузыря</w:t>
      </w:r>
      <w:r w:rsidR="00AA6C09">
        <w:rPr>
          <w:rStyle w:val="ab"/>
          <w:rFonts w:ascii="Times New Roman" w:hAnsi="Times New Roman" w:cs="Times New Roman"/>
          <w:sz w:val="28"/>
          <w:szCs w:val="28"/>
          <w:lang w:val="ru-RU"/>
        </w:rPr>
        <w:footnoteReference w:customMarkFollows="1" w:id="15"/>
        <w:t>15</w:t>
      </w:r>
      <w:r w:rsidRPr="006A3D8D">
        <w:rPr>
          <w:rFonts w:ascii="Times New Roman" w:hAnsi="Times New Roman" w:cs="Times New Roman"/>
          <w:sz w:val="28"/>
          <w:szCs w:val="28"/>
          <w:lang w:val="ru-RU"/>
        </w:rPr>
        <w:t>.</w:t>
      </w:r>
    </w:p>
    <w:p w:rsidR="00E26AFB" w:rsidRPr="006A3D8D" w:rsidRDefault="00E26AFB" w:rsidP="004675E2">
      <w:pPr>
        <w:spacing w:line="360" w:lineRule="auto"/>
        <w:ind w:firstLineChars="200" w:firstLine="560"/>
        <w:rPr>
          <w:rFonts w:ascii="Times New Roman" w:hAnsi="Times New Roman" w:cs="Times New Roman"/>
          <w:sz w:val="28"/>
          <w:szCs w:val="28"/>
          <w:lang w:val="ru-RU"/>
        </w:rPr>
      </w:pPr>
      <w:r w:rsidRPr="006A3D8D">
        <w:rPr>
          <w:rFonts w:ascii="Times New Roman" w:hAnsi="Times New Roman" w:cs="Times New Roman"/>
          <w:sz w:val="28"/>
          <w:szCs w:val="28"/>
          <w:lang w:val="ru-RU"/>
        </w:rPr>
        <w:t>2. Нестабильность цен на недвижимость Инвестиционный бум в России и Китае также может привести к нестабильности цен на недвижимость, с возможностью того, что инвесторы могут оказаться под влиянием внешних факторов и внезапно сократить свои инвестиции, что приведет к внезапному падению цен.</w:t>
      </w:r>
    </w:p>
    <w:p w:rsidR="00E26AFB" w:rsidRPr="006A3D8D" w:rsidRDefault="00E26AFB" w:rsidP="004675E2">
      <w:pPr>
        <w:spacing w:line="360" w:lineRule="auto"/>
        <w:ind w:firstLineChars="200" w:firstLine="560"/>
        <w:rPr>
          <w:rFonts w:ascii="Times New Roman" w:hAnsi="Times New Roman" w:cs="Times New Roman"/>
          <w:sz w:val="28"/>
          <w:szCs w:val="28"/>
          <w:lang w:val="ru-RU"/>
        </w:rPr>
      </w:pPr>
      <w:r w:rsidRPr="006A3D8D">
        <w:rPr>
          <w:rFonts w:ascii="Times New Roman" w:hAnsi="Times New Roman" w:cs="Times New Roman"/>
          <w:sz w:val="28"/>
          <w:szCs w:val="28"/>
          <w:lang w:val="ru-RU"/>
        </w:rPr>
        <w:t>3</w:t>
      </w:r>
      <w:r w:rsidRPr="006A3D8D">
        <w:rPr>
          <w:rFonts w:ascii="Times New Roman" w:hAnsi="Times New Roman" w:cs="Times New Roman"/>
          <w:sz w:val="28"/>
          <w:szCs w:val="28"/>
        </w:rPr>
        <w:t>、</w:t>
      </w:r>
      <w:r w:rsidRPr="006A3D8D">
        <w:rPr>
          <w:rFonts w:ascii="Times New Roman" w:hAnsi="Times New Roman" w:cs="Times New Roman"/>
          <w:sz w:val="28"/>
          <w:szCs w:val="28"/>
          <w:lang w:val="ru-RU"/>
        </w:rPr>
        <w:t>Размер рынка и тенденция развития индустрии недвижимости</w:t>
      </w:r>
    </w:p>
    <w:p w:rsidR="00E26AFB" w:rsidRPr="006A3D8D" w:rsidRDefault="00E26AFB" w:rsidP="004675E2">
      <w:pPr>
        <w:spacing w:line="360" w:lineRule="auto"/>
        <w:ind w:firstLineChars="200" w:firstLine="560"/>
        <w:rPr>
          <w:rFonts w:ascii="Times New Roman" w:hAnsi="Times New Roman" w:cs="Times New Roman"/>
          <w:sz w:val="28"/>
          <w:szCs w:val="28"/>
          <w:lang w:val="ru-RU"/>
        </w:rPr>
      </w:pPr>
      <w:r w:rsidRPr="006A3D8D">
        <w:rPr>
          <w:rFonts w:ascii="Times New Roman" w:hAnsi="Times New Roman" w:cs="Times New Roman"/>
          <w:sz w:val="28"/>
          <w:szCs w:val="28"/>
          <w:lang w:val="ru-RU"/>
        </w:rPr>
        <w:t xml:space="preserve">Сектор недвижимости является важным рынком, размер и тенденции которого оказывают значительное влияние на российские </w:t>
      </w:r>
      <w:r w:rsidRPr="006A3D8D">
        <w:rPr>
          <w:rFonts w:ascii="Times New Roman" w:hAnsi="Times New Roman" w:cs="Times New Roman"/>
          <w:sz w:val="28"/>
          <w:szCs w:val="28"/>
          <w:lang w:val="ru-RU"/>
        </w:rPr>
        <w:lastRenderedPageBreak/>
        <w:t>и китайские инвестиции. Китайский рынок недвижимости велик и стал важным направлением для внутренних инвестиций. Российский рынок недвижимости также растет. С учетом политики Китая "Один пояс, один путь" и российского "Плана развития Дальнего Востока", сектор недвижимости приобретает все более важную роль в российско-китайских инвестициях.</w:t>
      </w:r>
    </w:p>
    <w:p w:rsidR="008F3D37" w:rsidRPr="006A3D8D" w:rsidRDefault="00E26AFB" w:rsidP="004675E2">
      <w:pPr>
        <w:spacing w:line="360" w:lineRule="auto"/>
        <w:ind w:firstLineChars="200" w:firstLine="560"/>
        <w:rPr>
          <w:rFonts w:ascii="Times New Roman" w:hAnsi="Times New Roman" w:cs="Times New Roman"/>
          <w:sz w:val="28"/>
          <w:szCs w:val="28"/>
          <w:lang w:val="ru-RU"/>
        </w:rPr>
      </w:pPr>
      <w:r w:rsidRPr="006A3D8D">
        <w:rPr>
          <w:rFonts w:ascii="Times New Roman" w:hAnsi="Times New Roman" w:cs="Times New Roman"/>
          <w:sz w:val="28"/>
          <w:szCs w:val="28"/>
          <w:lang w:val="ru-RU"/>
        </w:rPr>
        <w:t>4. Привлекательность сектора недвижимости для инвестиций</w:t>
      </w:r>
    </w:p>
    <w:p w:rsidR="00E26AFB" w:rsidRPr="008F3D37" w:rsidRDefault="00E26AFB" w:rsidP="00AA6C09">
      <w:pPr>
        <w:spacing w:line="360" w:lineRule="auto"/>
        <w:ind w:firstLineChars="200" w:firstLine="560"/>
        <w:rPr>
          <w:rFonts w:ascii="Times New Roman" w:hAnsi="Times New Roman" w:cs="Times New Roman"/>
          <w:sz w:val="28"/>
          <w:szCs w:val="28"/>
          <w:lang w:val="ru-RU"/>
        </w:rPr>
      </w:pPr>
      <w:r w:rsidRPr="006A3D8D">
        <w:rPr>
          <w:rFonts w:ascii="Times New Roman" w:hAnsi="Times New Roman" w:cs="Times New Roman"/>
          <w:sz w:val="28"/>
          <w:szCs w:val="28"/>
          <w:lang w:val="ru-RU"/>
        </w:rPr>
        <w:t>Сектор недвижимости является весьма привлекательным для</w:t>
      </w:r>
      <w:r w:rsidRPr="00AA6C09">
        <w:rPr>
          <w:rFonts w:ascii="Times New Roman" w:hAnsi="Times New Roman" w:cs="Times New Roman"/>
          <w:sz w:val="28"/>
          <w:szCs w:val="28"/>
          <w:lang w:val="ru-RU"/>
        </w:rPr>
        <w:t xml:space="preserve"> </w:t>
      </w:r>
      <w:r w:rsidRPr="006A3D8D">
        <w:rPr>
          <w:rFonts w:ascii="Times New Roman" w:hAnsi="Times New Roman" w:cs="Times New Roman"/>
          <w:sz w:val="28"/>
          <w:szCs w:val="28"/>
          <w:lang w:val="ru-RU"/>
        </w:rPr>
        <w:t>инвестиций</w:t>
      </w:r>
      <w:r w:rsidRPr="00AA6C09">
        <w:rPr>
          <w:rFonts w:ascii="Times New Roman" w:hAnsi="Times New Roman" w:cs="Times New Roman"/>
          <w:sz w:val="28"/>
          <w:szCs w:val="28"/>
          <w:lang w:val="ru-RU"/>
        </w:rPr>
        <w:t xml:space="preserve"> </w:t>
      </w:r>
      <w:r w:rsidRPr="006A3D8D">
        <w:rPr>
          <w:rFonts w:ascii="Times New Roman" w:hAnsi="Times New Roman" w:cs="Times New Roman"/>
          <w:sz w:val="28"/>
          <w:szCs w:val="28"/>
          <w:lang w:val="ru-RU"/>
        </w:rPr>
        <w:t>в</w:t>
      </w:r>
      <w:r w:rsidRPr="00AA6C09">
        <w:rPr>
          <w:rFonts w:ascii="Times New Roman" w:hAnsi="Times New Roman" w:cs="Times New Roman"/>
          <w:sz w:val="28"/>
          <w:szCs w:val="28"/>
          <w:lang w:val="ru-RU"/>
        </w:rPr>
        <w:t xml:space="preserve"> </w:t>
      </w:r>
      <w:r w:rsidRPr="006A3D8D">
        <w:rPr>
          <w:rFonts w:ascii="Times New Roman" w:hAnsi="Times New Roman" w:cs="Times New Roman"/>
          <w:sz w:val="28"/>
          <w:szCs w:val="28"/>
          <w:lang w:val="ru-RU"/>
        </w:rPr>
        <w:t>России</w:t>
      </w:r>
      <w:r w:rsidRPr="00AA6C09">
        <w:rPr>
          <w:rFonts w:ascii="Times New Roman" w:hAnsi="Times New Roman" w:cs="Times New Roman"/>
          <w:sz w:val="28"/>
          <w:szCs w:val="28"/>
          <w:lang w:val="ru-RU"/>
        </w:rPr>
        <w:t xml:space="preserve"> </w:t>
      </w:r>
      <w:r w:rsidRPr="006A3D8D">
        <w:rPr>
          <w:rFonts w:ascii="Times New Roman" w:hAnsi="Times New Roman" w:cs="Times New Roman"/>
          <w:sz w:val="28"/>
          <w:szCs w:val="28"/>
          <w:lang w:val="ru-RU"/>
        </w:rPr>
        <w:t>и</w:t>
      </w:r>
      <w:r w:rsidRPr="00AA6C09">
        <w:rPr>
          <w:rFonts w:ascii="Times New Roman" w:hAnsi="Times New Roman" w:cs="Times New Roman"/>
          <w:sz w:val="28"/>
          <w:szCs w:val="28"/>
          <w:lang w:val="ru-RU"/>
        </w:rPr>
        <w:t xml:space="preserve"> </w:t>
      </w:r>
      <w:r w:rsidRPr="006A3D8D">
        <w:rPr>
          <w:rFonts w:ascii="Times New Roman" w:hAnsi="Times New Roman" w:cs="Times New Roman"/>
          <w:sz w:val="28"/>
          <w:szCs w:val="28"/>
          <w:lang w:val="ru-RU"/>
        </w:rPr>
        <w:t>Китае</w:t>
      </w:r>
      <w:r w:rsidRPr="00AA6C09">
        <w:rPr>
          <w:rFonts w:ascii="Times New Roman" w:hAnsi="Times New Roman" w:cs="Times New Roman"/>
          <w:sz w:val="28"/>
          <w:szCs w:val="28"/>
          <w:lang w:val="ru-RU"/>
        </w:rPr>
        <w:t xml:space="preserve">. </w:t>
      </w:r>
      <w:r w:rsidRPr="006A3D8D">
        <w:rPr>
          <w:rFonts w:ascii="Times New Roman" w:hAnsi="Times New Roman" w:cs="Times New Roman"/>
          <w:sz w:val="28"/>
          <w:szCs w:val="28"/>
          <w:lang w:val="ru-RU"/>
        </w:rPr>
        <w:t>В Китае размер и темпы роста рынка недвижимости привлекают отечественных и иностранных инвесторов, а в России потенциал рынка недвижимости также привлекает</w:t>
      </w:r>
      <w:r w:rsidRPr="00E26AFB">
        <w:rPr>
          <w:rFonts w:ascii="Times New Roman" w:hAnsi="Times New Roman" w:cs="Times New Roman"/>
          <w:sz w:val="28"/>
          <w:szCs w:val="28"/>
          <w:lang w:val="ru-RU"/>
        </w:rPr>
        <w:t xml:space="preserve"> </w:t>
      </w:r>
      <w:r w:rsidRPr="006A3D8D">
        <w:rPr>
          <w:rFonts w:ascii="Times New Roman" w:hAnsi="Times New Roman" w:cs="Times New Roman"/>
          <w:sz w:val="28"/>
          <w:szCs w:val="28"/>
          <w:lang w:val="ru-RU"/>
        </w:rPr>
        <w:t>внимание</w:t>
      </w:r>
      <w:r w:rsidRPr="00E26AFB">
        <w:rPr>
          <w:rFonts w:ascii="Times New Roman" w:hAnsi="Times New Roman" w:cs="Times New Roman"/>
          <w:sz w:val="28"/>
          <w:szCs w:val="28"/>
          <w:lang w:val="ru-RU"/>
        </w:rPr>
        <w:t xml:space="preserve"> </w:t>
      </w:r>
      <w:r w:rsidRPr="006A3D8D">
        <w:rPr>
          <w:rFonts w:ascii="Times New Roman" w:hAnsi="Times New Roman" w:cs="Times New Roman"/>
          <w:sz w:val="28"/>
          <w:szCs w:val="28"/>
          <w:lang w:val="ru-RU"/>
        </w:rPr>
        <w:t>инвесторов</w:t>
      </w:r>
      <w:r w:rsidRPr="00E26AFB">
        <w:rPr>
          <w:rFonts w:ascii="Times New Roman" w:hAnsi="Times New Roman" w:cs="Times New Roman"/>
          <w:sz w:val="28"/>
          <w:szCs w:val="28"/>
          <w:lang w:val="ru-RU"/>
        </w:rPr>
        <w:t xml:space="preserve">. </w:t>
      </w:r>
      <w:r w:rsidRPr="006A3D8D">
        <w:rPr>
          <w:rFonts w:ascii="Times New Roman" w:hAnsi="Times New Roman" w:cs="Times New Roman"/>
          <w:sz w:val="28"/>
          <w:szCs w:val="28"/>
          <w:lang w:val="ru-RU"/>
        </w:rPr>
        <w:t>Перспективы</w:t>
      </w:r>
      <w:r w:rsidRPr="008F3D37">
        <w:rPr>
          <w:rFonts w:ascii="Times New Roman" w:hAnsi="Times New Roman" w:cs="Times New Roman"/>
          <w:sz w:val="28"/>
          <w:szCs w:val="28"/>
          <w:lang w:val="ru-RU"/>
        </w:rPr>
        <w:t xml:space="preserve"> </w:t>
      </w:r>
      <w:r w:rsidRPr="006A3D8D">
        <w:rPr>
          <w:rFonts w:ascii="Times New Roman" w:hAnsi="Times New Roman" w:cs="Times New Roman"/>
          <w:sz w:val="28"/>
          <w:szCs w:val="28"/>
          <w:lang w:val="ru-RU"/>
        </w:rPr>
        <w:t>и</w:t>
      </w:r>
      <w:r w:rsidRPr="008F3D37">
        <w:rPr>
          <w:rFonts w:ascii="Times New Roman" w:hAnsi="Times New Roman" w:cs="Times New Roman"/>
          <w:sz w:val="28"/>
          <w:szCs w:val="28"/>
          <w:lang w:val="ru-RU"/>
        </w:rPr>
        <w:t xml:space="preserve"> </w:t>
      </w:r>
      <w:r w:rsidRPr="006A3D8D">
        <w:rPr>
          <w:rFonts w:ascii="Times New Roman" w:hAnsi="Times New Roman" w:cs="Times New Roman"/>
          <w:sz w:val="28"/>
          <w:szCs w:val="28"/>
          <w:lang w:val="ru-RU"/>
        </w:rPr>
        <w:t>доходность</w:t>
      </w:r>
      <w:r w:rsidRPr="008F3D37">
        <w:rPr>
          <w:rFonts w:ascii="Times New Roman" w:hAnsi="Times New Roman" w:cs="Times New Roman"/>
          <w:sz w:val="28"/>
          <w:szCs w:val="28"/>
          <w:lang w:val="ru-RU"/>
        </w:rPr>
        <w:t xml:space="preserve"> </w:t>
      </w:r>
      <w:r w:rsidRPr="006A3D8D">
        <w:rPr>
          <w:rFonts w:ascii="Times New Roman" w:hAnsi="Times New Roman" w:cs="Times New Roman"/>
          <w:sz w:val="28"/>
          <w:szCs w:val="28"/>
          <w:lang w:val="ru-RU"/>
        </w:rPr>
        <w:t>инвестиций</w:t>
      </w:r>
      <w:r w:rsidRPr="008F3D37">
        <w:rPr>
          <w:rFonts w:ascii="Times New Roman" w:hAnsi="Times New Roman" w:cs="Times New Roman"/>
          <w:sz w:val="28"/>
          <w:szCs w:val="28"/>
          <w:lang w:val="ru-RU"/>
        </w:rPr>
        <w:t xml:space="preserve"> </w:t>
      </w:r>
      <w:r w:rsidRPr="006A3D8D">
        <w:rPr>
          <w:rFonts w:ascii="Times New Roman" w:hAnsi="Times New Roman" w:cs="Times New Roman"/>
          <w:sz w:val="28"/>
          <w:szCs w:val="28"/>
          <w:lang w:val="ru-RU"/>
        </w:rPr>
        <w:t>в</w:t>
      </w:r>
      <w:r w:rsidRPr="008F3D37">
        <w:rPr>
          <w:rFonts w:ascii="Times New Roman" w:hAnsi="Times New Roman" w:cs="Times New Roman"/>
          <w:sz w:val="28"/>
          <w:szCs w:val="28"/>
          <w:lang w:val="ru-RU"/>
        </w:rPr>
        <w:t xml:space="preserve"> </w:t>
      </w:r>
      <w:r w:rsidRPr="006A3D8D">
        <w:rPr>
          <w:rFonts w:ascii="Times New Roman" w:hAnsi="Times New Roman" w:cs="Times New Roman"/>
          <w:sz w:val="28"/>
          <w:szCs w:val="28"/>
          <w:lang w:val="ru-RU"/>
        </w:rPr>
        <w:t>сектор</w:t>
      </w:r>
      <w:r w:rsidRPr="008F3D37">
        <w:rPr>
          <w:rFonts w:ascii="Times New Roman" w:hAnsi="Times New Roman" w:cs="Times New Roman"/>
          <w:sz w:val="28"/>
          <w:szCs w:val="28"/>
          <w:lang w:val="ru-RU"/>
        </w:rPr>
        <w:t xml:space="preserve"> </w:t>
      </w:r>
      <w:r w:rsidRPr="006A3D8D">
        <w:rPr>
          <w:rFonts w:ascii="Times New Roman" w:hAnsi="Times New Roman" w:cs="Times New Roman"/>
          <w:sz w:val="28"/>
          <w:szCs w:val="28"/>
          <w:lang w:val="ru-RU"/>
        </w:rPr>
        <w:t>недвижимости</w:t>
      </w:r>
      <w:r w:rsidRPr="008F3D37">
        <w:rPr>
          <w:rFonts w:ascii="Times New Roman" w:hAnsi="Times New Roman" w:cs="Times New Roman"/>
          <w:sz w:val="28"/>
          <w:szCs w:val="28"/>
          <w:lang w:val="ru-RU"/>
        </w:rPr>
        <w:t xml:space="preserve"> </w:t>
      </w:r>
      <w:r w:rsidRPr="006A3D8D">
        <w:rPr>
          <w:rFonts w:ascii="Times New Roman" w:hAnsi="Times New Roman" w:cs="Times New Roman"/>
          <w:sz w:val="28"/>
          <w:szCs w:val="28"/>
          <w:lang w:val="ru-RU"/>
        </w:rPr>
        <w:t>рассматриваются</w:t>
      </w:r>
      <w:r w:rsidRPr="008F3D37">
        <w:rPr>
          <w:rFonts w:ascii="Times New Roman" w:hAnsi="Times New Roman" w:cs="Times New Roman"/>
          <w:sz w:val="28"/>
          <w:szCs w:val="28"/>
          <w:lang w:val="ru-RU"/>
        </w:rPr>
        <w:t xml:space="preserve"> </w:t>
      </w:r>
      <w:r w:rsidRPr="006A3D8D">
        <w:rPr>
          <w:rFonts w:ascii="Times New Roman" w:hAnsi="Times New Roman" w:cs="Times New Roman"/>
          <w:sz w:val="28"/>
          <w:szCs w:val="28"/>
          <w:lang w:val="ru-RU"/>
        </w:rPr>
        <w:t>как</w:t>
      </w:r>
      <w:r w:rsidRPr="008F3D37">
        <w:rPr>
          <w:rFonts w:ascii="Times New Roman" w:hAnsi="Times New Roman" w:cs="Times New Roman"/>
          <w:sz w:val="28"/>
          <w:szCs w:val="28"/>
          <w:lang w:val="ru-RU"/>
        </w:rPr>
        <w:t xml:space="preserve"> </w:t>
      </w:r>
      <w:r w:rsidRPr="006A3D8D">
        <w:rPr>
          <w:rFonts w:ascii="Times New Roman" w:hAnsi="Times New Roman" w:cs="Times New Roman"/>
          <w:sz w:val="28"/>
          <w:szCs w:val="28"/>
          <w:lang w:val="ru-RU"/>
        </w:rPr>
        <w:t>один</w:t>
      </w:r>
      <w:r w:rsidRPr="008F3D37">
        <w:rPr>
          <w:rFonts w:ascii="Times New Roman" w:hAnsi="Times New Roman" w:cs="Times New Roman"/>
          <w:sz w:val="28"/>
          <w:szCs w:val="28"/>
          <w:lang w:val="ru-RU"/>
        </w:rPr>
        <w:t xml:space="preserve"> </w:t>
      </w:r>
      <w:r w:rsidRPr="006A3D8D">
        <w:rPr>
          <w:rFonts w:ascii="Times New Roman" w:hAnsi="Times New Roman" w:cs="Times New Roman"/>
          <w:sz w:val="28"/>
          <w:szCs w:val="28"/>
          <w:lang w:val="ru-RU"/>
        </w:rPr>
        <w:t>из</w:t>
      </w:r>
      <w:r w:rsidRPr="008F3D37">
        <w:rPr>
          <w:rFonts w:ascii="Times New Roman" w:hAnsi="Times New Roman" w:cs="Times New Roman"/>
          <w:sz w:val="28"/>
          <w:szCs w:val="28"/>
          <w:lang w:val="ru-RU"/>
        </w:rPr>
        <w:t xml:space="preserve"> </w:t>
      </w:r>
      <w:r w:rsidRPr="006A3D8D">
        <w:rPr>
          <w:rFonts w:ascii="Times New Roman" w:hAnsi="Times New Roman" w:cs="Times New Roman"/>
          <w:sz w:val="28"/>
          <w:szCs w:val="28"/>
          <w:lang w:val="ru-RU"/>
        </w:rPr>
        <w:t>ключевых</w:t>
      </w:r>
      <w:r w:rsidRPr="00E26AFB">
        <w:rPr>
          <w:rFonts w:ascii="Times New Roman" w:hAnsi="Times New Roman" w:cs="Times New Roman"/>
          <w:sz w:val="28"/>
          <w:szCs w:val="28"/>
          <w:lang w:val="ru-RU"/>
        </w:rPr>
        <w:t xml:space="preserve"> </w:t>
      </w:r>
      <w:r w:rsidRPr="006A3D8D">
        <w:rPr>
          <w:rFonts w:ascii="Times New Roman" w:hAnsi="Times New Roman" w:cs="Times New Roman"/>
          <w:sz w:val="28"/>
          <w:szCs w:val="28"/>
          <w:lang w:val="ru-RU"/>
        </w:rPr>
        <w:t>факторов</w:t>
      </w:r>
      <w:r w:rsidRPr="00E26AFB">
        <w:rPr>
          <w:rFonts w:ascii="Times New Roman" w:hAnsi="Times New Roman" w:cs="Times New Roman"/>
          <w:sz w:val="28"/>
          <w:szCs w:val="28"/>
          <w:lang w:val="ru-RU"/>
        </w:rPr>
        <w:t xml:space="preserve"> </w:t>
      </w:r>
      <w:r w:rsidRPr="006A3D8D">
        <w:rPr>
          <w:rFonts w:ascii="Times New Roman" w:hAnsi="Times New Roman" w:cs="Times New Roman"/>
          <w:sz w:val="28"/>
          <w:szCs w:val="28"/>
          <w:lang w:val="ru-RU"/>
        </w:rPr>
        <w:t>привлечения</w:t>
      </w:r>
      <w:r w:rsidRPr="00E26AFB">
        <w:rPr>
          <w:rFonts w:ascii="Times New Roman" w:hAnsi="Times New Roman" w:cs="Times New Roman"/>
          <w:sz w:val="28"/>
          <w:szCs w:val="28"/>
          <w:lang w:val="ru-RU"/>
        </w:rPr>
        <w:t xml:space="preserve"> </w:t>
      </w:r>
      <w:r w:rsidRPr="006A3D8D">
        <w:rPr>
          <w:rFonts w:ascii="Times New Roman" w:hAnsi="Times New Roman" w:cs="Times New Roman"/>
          <w:sz w:val="28"/>
          <w:szCs w:val="28"/>
          <w:lang w:val="ru-RU"/>
        </w:rPr>
        <w:t>инвесторов</w:t>
      </w:r>
      <w:r w:rsidRPr="00E26AFB">
        <w:rPr>
          <w:rFonts w:ascii="Times New Roman" w:hAnsi="Times New Roman" w:cs="Times New Roman"/>
          <w:sz w:val="28"/>
          <w:szCs w:val="28"/>
          <w:lang w:val="ru-RU"/>
        </w:rPr>
        <w:t xml:space="preserve"> </w:t>
      </w:r>
      <w:r w:rsidRPr="006A3D8D">
        <w:rPr>
          <w:rFonts w:ascii="Times New Roman" w:hAnsi="Times New Roman" w:cs="Times New Roman"/>
          <w:sz w:val="28"/>
          <w:szCs w:val="28"/>
          <w:lang w:val="ru-RU"/>
        </w:rPr>
        <w:t>в</w:t>
      </w:r>
      <w:r w:rsidRPr="00E26AFB">
        <w:rPr>
          <w:rFonts w:ascii="Times New Roman" w:hAnsi="Times New Roman" w:cs="Times New Roman"/>
          <w:sz w:val="28"/>
          <w:szCs w:val="28"/>
          <w:lang w:val="ru-RU"/>
        </w:rPr>
        <w:t xml:space="preserve"> </w:t>
      </w:r>
      <w:r w:rsidRPr="006A3D8D">
        <w:rPr>
          <w:rFonts w:ascii="Times New Roman" w:hAnsi="Times New Roman" w:cs="Times New Roman"/>
          <w:sz w:val="28"/>
          <w:szCs w:val="28"/>
          <w:lang w:val="ru-RU"/>
        </w:rPr>
        <w:t>России</w:t>
      </w:r>
      <w:r w:rsidRPr="00E26AFB">
        <w:rPr>
          <w:rFonts w:ascii="Times New Roman" w:hAnsi="Times New Roman" w:cs="Times New Roman"/>
          <w:sz w:val="28"/>
          <w:szCs w:val="28"/>
          <w:lang w:val="ru-RU"/>
        </w:rPr>
        <w:t xml:space="preserve"> </w:t>
      </w:r>
      <w:r w:rsidRPr="006A3D8D">
        <w:rPr>
          <w:rFonts w:ascii="Times New Roman" w:hAnsi="Times New Roman" w:cs="Times New Roman"/>
          <w:sz w:val="28"/>
          <w:szCs w:val="28"/>
          <w:lang w:val="ru-RU"/>
        </w:rPr>
        <w:t>и</w:t>
      </w:r>
      <w:r w:rsidRPr="00E26AFB">
        <w:rPr>
          <w:rFonts w:ascii="Times New Roman" w:hAnsi="Times New Roman" w:cs="Times New Roman"/>
          <w:sz w:val="28"/>
          <w:szCs w:val="28"/>
          <w:lang w:val="ru-RU"/>
        </w:rPr>
        <w:t xml:space="preserve"> </w:t>
      </w:r>
      <w:r w:rsidRPr="006A3D8D">
        <w:rPr>
          <w:rFonts w:ascii="Times New Roman" w:hAnsi="Times New Roman" w:cs="Times New Roman"/>
          <w:sz w:val="28"/>
          <w:szCs w:val="28"/>
          <w:lang w:val="ru-RU"/>
        </w:rPr>
        <w:t>Китае</w:t>
      </w:r>
      <w:r w:rsidRPr="00E26AFB">
        <w:rPr>
          <w:rFonts w:ascii="Times New Roman" w:hAnsi="Times New Roman" w:cs="Times New Roman"/>
          <w:sz w:val="28"/>
          <w:szCs w:val="28"/>
          <w:lang w:val="ru-RU"/>
        </w:rPr>
        <w:t>.</w:t>
      </w:r>
    </w:p>
    <w:p w:rsidR="00E26AFB" w:rsidRPr="006A3D8D" w:rsidRDefault="00E26AFB" w:rsidP="004675E2">
      <w:pPr>
        <w:spacing w:line="360" w:lineRule="auto"/>
        <w:ind w:firstLineChars="200" w:firstLine="560"/>
        <w:rPr>
          <w:rFonts w:ascii="Times New Roman" w:hAnsi="Times New Roman" w:cs="Times New Roman"/>
          <w:sz w:val="28"/>
          <w:szCs w:val="28"/>
          <w:lang w:val="ru-RU"/>
        </w:rPr>
      </w:pPr>
      <w:r w:rsidRPr="006A3D8D">
        <w:rPr>
          <w:rFonts w:ascii="Times New Roman" w:hAnsi="Times New Roman" w:cs="Times New Roman"/>
          <w:sz w:val="28"/>
          <w:szCs w:val="28"/>
          <w:lang w:val="ru-RU"/>
        </w:rPr>
        <w:t>5. Инвестиционные риски в секторе недвижимости</w:t>
      </w:r>
    </w:p>
    <w:p w:rsidR="00E26AFB" w:rsidRPr="006A3D8D" w:rsidRDefault="00E26AFB" w:rsidP="004675E2">
      <w:pPr>
        <w:spacing w:line="360" w:lineRule="auto"/>
        <w:ind w:firstLineChars="200" w:firstLine="560"/>
        <w:rPr>
          <w:rFonts w:ascii="Times New Roman" w:hAnsi="Times New Roman" w:cs="Times New Roman"/>
          <w:sz w:val="28"/>
          <w:szCs w:val="28"/>
          <w:lang w:val="ru-RU"/>
        </w:rPr>
      </w:pPr>
      <w:r w:rsidRPr="006A3D8D">
        <w:rPr>
          <w:rFonts w:ascii="Times New Roman" w:hAnsi="Times New Roman" w:cs="Times New Roman"/>
          <w:sz w:val="28"/>
          <w:szCs w:val="28"/>
          <w:lang w:val="ru-RU"/>
        </w:rPr>
        <w:t xml:space="preserve">Существуют также определенные риски, связанные с инвестициями в сектор недвижимости в России и Китае. В Китае такие факторы, как регуляторная политика и колебания цен на рынке недвижимости, могут представлять определенные риски для инвестиций, в то время как в России политические и экономические риски также могут создавать определенную неопределенность для инвестиций в сектор недвижимости. Поэтому, осуществляя </w:t>
      </w:r>
      <w:r w:rsidRPr="006A3D8D">
        <w:rPr>
          <w:rFonts w:ascii="Times New Roman" w:hAnsi="Times New Roman" w:cs="Times New Roman"/>
          <w:sz w:val="28"/>
          <w:szCs w:val="28"/>
          <w:lang w:val="ru-RU"/>
        </w:rPr>
        <w:lastRenderedPageBreak/>
        <w:t>инвестиции в недвижимость, инвесторы должны адекватно оценивать и управлять рисками</w:t>
      </w:r>
      <w:r w:rsidR="00AA6C09">
        <w:rPr>
          <w:rStyle w:val="ab"/>
          <w:rFonts w:ascii="Times New Roman" w:hAnsi="Times New Roman" w:cs="Times New Roman"/>
          <w:sz w:val="28"/>
          <w:szCs w:val="28"/>
          <w:lang w:val="ru-RU"/>
        </w:rPr>
        <w:footnoteReference w:customMarkFollows="1" w:id="16"/>
        <w:t>16</w:t>
      </w:r>
      <w:r w:rsidRPr="006A3D8D">
        <w:rPr>
          <w:rFonts w:ascii="Times New Roman" w:hAnsi="Times New Roman" w:cs="Times New Roman"/>
          <w:sz w:val="28"/>
          <w:szCs w:val="28"/>
          <w:lang w:val="ru-RU"/>
        </w:rPr>
        <w:t>.</w:t>
      </w:r>
    </w:p>
    <w:p w:rsidR="00E26AFB" w:rsidRPr="006A3D8D" w:rsidRDefault="00E26AFB" w:rsidP="004675E2">
      <w:pPr>
        <w:spacing w:line="360" w:lineRule="auto"/>
        <w:ind w:firstLineChars="200" w:firstLine="560"/>
        <w:rPr>
          <w:rFonts w:ascii="Times New Roman" w:hAnsi="Times New Roman" w:cs="Times New Roman"/>
          <w:sz w:val="28"/>
          <w:szCs w:val="28"/>
          <w:lang w:val="ru-RU"/>
        </w:rPr>
      </w:pPr>
      <w:r w:rsidRPr="006A3D8D">
        <w:rPr>
          <w:rFonts w:ascii="Times New Roman" w:hAnsi="Times New Roman" w:cs="Times New Roman"/>
          <w:sz w:val="28"/>
          <w:szCs w:val="28"/>
          <w:lang w:val="ru-RU"/>
        </w:rPr>
        <w:t>6. влияние сектора недвижимости на экономику России и Китая</w:t>
      </w:r>
    </w:p>
    <w:p w:rsidR="00E26AFB" w:rsidRPr="006A3D8D" w:rsidRDefault="00E26AFB" w:rsidP="00AA6C09">
      <w:pPr>
        <w:spacing w:line="360" w:lineRule="auto"/>
        <w:ind w:firstLineChars="200" w:firstLine="560"/>
        <w:rPr>
          <w:rFonts w:ascii="Times New Roman" w:hAnsi="Times New Roman" w:cs="Times New Roman"/>
          <w:sz w:val="28"/>
          <w:szCs w:val="28"/>
          <w:lang w:val="ru-RU"/>
        </w:rPr>
      </w:pPr>
      <w:r w:rsidRPr="006A3D8D">
        <w:rPr>
          <w:rFonts w:ascii="Times New Roman" w:hAnsi="Times New Roman" w:cs="Times New Roman"/>
          <w:sz w:val="28"/>
          <w:szCs w:val="28"/>
          <w:lang w:val="ru-RU"/>
        </w:rPr>
        <w:t>Развитие сектора недвижимости также оказывает значительное влияние на развитие экономики России и Китая. Процветание сектора недвижимости может привести к развитию смежных отраслей, увеличить возможности трудоустройства, повысить темпы экономического роста и, таким образом, способствовать развитию всей экономики. В то же время развитие сектора недвижимости может также повысить уровень урбанизации и качество городского строительства, улучшить городскую среду, повысить имидж города и привлечь больше инвестиций и ресурсов.</w:t>
      </w:r>
    </w:p>
    <w:p w:rsidR="00E26AFB" w:rsidRPr="004675E2" w:rsidRDefault="00121945" w:rsidP="00A76953">
      <w:pPr>
        <w:spacing w:line="360" w:lineRule="auto"/>
        <w:ind w:firstLineChars="200" w:firstLine="562"/>
        <w:rPr>
          <w:rFonts w:ascii="Times New Roman" w:hAnsi="Times New Roman" w:cs="Times New Roman"/>
          <w:b/>
          <w:bCs/>
          <w:sz w:val="28"/>
          <w:szCs w:val="28"/>
          <w:lang w:val="ru-RU"/>
        </w:rPr>
      </w:pPr>
      <w:r>
        <w:rPr>
          <w:rFonts w:ascii="Times New Roman" w:hAnsi="Times New Roman" w:cs="Times New Roman"/>
          <w:b/>
          <w:bCs/>
          <w:sz w:val="28"/>
          <w:szCs w:val="28"/>
          <w:lang w:val="ru-RU"/>
        </w:rPr>
        <w:t>Выводы</w:t>
      </w:r>
      <w:r w:rsidR="00E26AFB" w:rsidRPr="004675E2">
        <w:rPr>
          <w:rFonts w:ascii="Times New Roman" w:hAnsi="Times New Roman" w:cs="Times New Roman"/>
          <w:b/>
          <w:bCs/>
          <w:sz w:val="28"/>
          <w:szCs w:val="28"/>
          <w:lang w:val="ru-RU"/>
        </w:rPr>
        <w:t xml:space="preserve"> </w:t>
      </w:r>
    </w:p>
    <w:p w:rsidR="00E26AFB" w:rsidRDefault="00E26AFB" w:rsidP="000712C9">
      <w:pPr>
        <w:spacing w:line="360" w:lineRule="auto"/>
        <w:ind w:firstLineChars="200" w:firstLine="560"/>
        <w:rPr>
          <w:rFonts w:ascii="Times New Roman" w:hAnsi="Times New Roman" w:cs="Times New Roman"/>
          <w:sz w:val="28"/>
          <w:szCs w:val="28"/>
          <w:lang w:val="ru-RU"/>
        </w:rPr>
      </w:pPr>
      <w:r w:rsidRPr="006A3D8D">
        <w:rPr>
          <w:rFonts w:ascii="Times New Roman" w:hAnsi="Times New Roman" w:cs="Times New Roman"/>
          <w:sz w:val="28"/>
          <w:szCs w:val="28"/>
          <w:lang w:val="ru-RU"/>
        </w:rPr>
        <w:t xml:space="preserve">Влияние российско-китайского инвестиционного бума на сектор недвижимости нельзя игнорировать. Он способствовал развитию сектора недвижимости, улучшил уровень строительства в городах и деревнях и повысил уровень жизни людей. Однако существует также проблема "пузыря" на рынке недвижимости и нестабильных цен на недвижимость, поэтому необходимо усилить регулирование, чтобы </w:t>
      </w:r>
      <w:r w:rsidRPr="006A3D8D">
        <w:rPr>
          <w:rFonts w:ascii="Times New Roman" w:hAnsi="Times New Roman" w:cs="Times New Roman"/>
          <w:sz w:val="28"/>
          <w:szCs w:val="28"/>
          <w:lang w:val="ru-RU"/>
        </w:rPr>
        <w:lastRenderedPageBreak/>
        <w:t>обеспечить нормальное развитие российско-китайских инвестиций.</w:t>
      </w:r>
    </w:p>
    <w:p w:rsidR="000712C9" w:rsidRPr="000712C9" w:rsidRDefault="000712C9" w:rsidP="000712C9">
      <w:pPr>
        <w:spacing w:line="360" w:lineRule="auto"/>
        <w:ind w:firstLineChars="200" w:firstLine="560"/>
        <w:rPr>
          <w:rFonts w:ascii="Times New Roman" w:hAnsi="Times New Roman" w:cs="Times New Roman"/>
          <w:sz w:val="28"/>
          <w:szCs w:val="28"/>
          <w:lang w:val="ru-RU"/>
        </w:rPr>
      </w:pPr>
    </w:p>
    <w:p w:rsidR="00C21EE7" w:rsidRPr="00A743F2" w:rsidRDefault="00E26AFB" w:rsidP="00A76953">
      <w:pPr>
        <w:spacing w:line="360" w:lineRule="auto"/>
        <w:ind w:firstLineChars="200" w:firstLine="562"/>
        <w:outlineLvl w:val="1"/>
        <w:rPr>
          <w:rFonts w:ascii="Times New Roman" w:hAnsi="Times New Roman" w:cs="Times New Roman"/>
          <w:b/>
          <w:bCs/>
          <w:sz w:val="28"/>
          <w:szCs w:val="28"/>
          <w:lang w:val="ru-RU"/>
        </w:rPr>
      </w:pPr>
      <w:bookmarkStart w:id="8" w:name="_Toc132120511"/>
      <w:r>
        <w:rPr>
          <w:rFonts w:ascii="Times New Roman" w:hAnsi="Times New Roman" w:cs="Times New Roman"/>
          <w:b/>
          <w:bCs/>
          <w:sz w:val="28"/>
          <w:szCs w:val="28"/>
          <w:lang w:val="ru-RU"/>
        </w:rPr>
        <w:t>2.</w:t>
      </w:r>
      <w:r w:rsidR="00C21EE7" w:rsidRPr="00A743F2">
        <w:rPr>
          <w:rFonts w:ascii="Times New Roman" w:hAnsi="Times New Roman" w:cs="Times New Roman"/>
          <w:b/>
          <w:bCs/>
          <w:sz w:val="28"/>
          <w:szCs w:val="28"/>
          <w:lang w:val="ru-RU"/>
        </w:rPr>
        <w:t>Социологический анализ</w:t>
      </w:r>
      <w:bookmarkEnd w:id="8"/>
    </w:p>
    <w:p w:rsidR="00865500" w:rsidRPr="00A743F2" w:rsidRDefault="00865500" w:rsidP="00906B51">
      <w:pPr>
        <w:spacing w:line="360" w:lineRule="auto"/>
        <w:ind w:firstLineChars="200" w:firstLine="560"/>
        <w:rPr>
          <w:rFonts w:ascii="Times New Roman" w:hAnsi="Times New Roman" w:cs="Times New Roman"/>
          <w:sz w:val="28"/>
          <w:szCs w:val="28"/>
          <w:lang w:val="ru-RU"/>
        </w:rPr>
      </w:pPr>
      <w:r w:rsidRPr="00A743F2">
        <w:rPr>
          <w:rFonts w:ascii="Times New Roman" w:hAnsi="Times New Roman" w:cs="Times New Roman"/>
          <w:sz w:val="28"/>
          <w:szCs w:val="28"/>
          <w:lang w:val="ru-RU"/>
        </w:rPr>
        <w:t>Для Китая индустрия недвижимости всегда была одним из ключевых столпов китайской экономики. Развитие индустрии недвижимости напрямую влияет на экономический рост и ситуацию с занятостью в стране. По мере ускорения процесса урбанизации в Китае и роста доходов населения растет и спрос на рынке недвижимости. Поэтому правительству Китая необходимо продолжать уделять внимание стабильности и развитию рынка недвижимости, одновременно усиливая регулирование и контроль, чтобы избежать возникновения "пузыря" на рынке недвижимости.</w:t>
      </w:r>
    </w:p>
    <w:p w:rsidR="00865500" w:rsidRPr="00A743F2" w:rsidRDefault="00865500" w:rsidP="00906B51">
      <w:pPr>
        <w:spacing w:line="360" w:lineRule="auto"/>
        <w:ind w:firstLineChars="200" w:firstLine="560"/>
        <w:rPr>
          <w:rFonts w:ascii="Times New Roman" w:hAnsi="Times New Roman" w:cs="Times New Roman"/>
          <w:sz w:val="28"/>
          <w:szCs w:val="28"/>
          <w:lang w:val="ru-RU"/>
        </w:rPr>
      </w:pPr>
      <w:r w:rsidRPr="00A743F2">
        <w:rPr>
          <w:rFonts w:ascii="Times New Roman" w:hAnsi="Times New Roman" w:cs="Times New Roman"/>
          <w:sz w:val="28"/>
          <w:szCs w:val="28"/>
          <w:lang w:val="ru-RU"/>
        </w:rPr>
        <w:t xml:space="preserve">Для России сектор недвижимости также является важной частью российской экономики. Развитие рынка недвижимости оказывает непосредственное влияние на экономический рост и ситуацию с занятостью в России. За последние несколько лет российский рынок недвижимости пережил некоторую волатильность, но благодаря поддержке государственной политики и росту рыночного спроса перспективы российского рынка недвижимости, скорее всего, станут более позитивными. В дальнейшем российскому правительству необходимо будет продолжать уделять внимание стабильности и развитию рынка недвижимости, одновременно </w:t>
      </w:r>
      <w:r w:rsidRPr="00A743F2">
        <w:rPr>
          <w:rFonts w:ascii="Times New Roman" w:hAnsi="Times New Roman" w:cs="Times New Roman"/>
          <w:sz w:val="28"/>
          <w:szCs w:val="28"/>
          <w:lang w:val="ru-RU"/>
        </w:rPr>
        <w:lastRenderedPageBreak/>
        <w:t>поощряя инновации и цифровую трансформацию рынка недвижимости.</w:t>
      </w:r>
    </w:p>
    <w:p w:rsidR="00EB3349" w:rsidRPr="00A743F2" w:rsidRDefault="00EB3349" w:rsidP="00906B51">
      <w:pPr>
        <w:spacing w:line="360" w:lineRule="auto"/>
        <w:ind w:firstLineChars="200" w:firstLine="560"/>
        <w:rPr>
          <w:rFonts w:ascii="Times New Roman" w:hAnsi="Times New Roman" w:cs="Times New Roman"/>
          <w:sz w:val="28"/>
          <w:szCs w:val="28"/>
          <w:lang w:val="ru-RU"/>
        </w:rPr>
      </w:pPr>
      <w:r w:rsidRPr="00A743F2">
        <w:rPr>
          <w:rFonts w:ascii="Times New Roman" w:hAnsi="Times New Roman" w:cs="Times New Roman"/>
          <w:sz w:val="28"/>
          <w:szCs w:val="28"/>
          <w:lang w:val="ru-RU"/>
        </w:rPr>
        <w:t>Объектом исследования является рынок недвижимости в Китае и России.</w:t>
      </w:r>
    </w:p>
    <w:p w:rsidR="00EB3349" w:rsidRPr="00A743F2" w:rsidRDefault="00EB3349" w:rsidP="00906B51">
      <w:pPr>
        <w:spacing w:line="360" w:lineRule="auto"/>
        <w:ind w:firstLineChars="200" w:firstLine="560"/>
        <w:rPr>
          <w:rFonts w:ascii="Times New Roman" w:hAnsi="Times New Roman" w:cs="Times New Roman"/>
          <w:sz w:val="28"/>
          <w:szCs w:val="28"/>
          <w:lang w:val="ru-RU"/>
        </w:rPr>
      </w:pPr>
      <w:r w:rsidRPr="00A743F2">
        <w:rPr>
          <w:rFonts w:ascii="Times New Roman" w:hAnsi="Times New Roman" w:cs="Times New Roman"/>
          <w:sz w:val="28"/>
          <w:szCs w:val="28"/>
          <w:lang w:val="ru-RU"/>
        </w:rPr>
        <w:t>Предметом исследования</w:t>
      </w:r>
      <w:r w:rsidR="00FD2769" w:rsidRPr="00A743F2">
        <w:rPr>
          <w:rFonts w:ascii="Times New Roman" w:hAnsi="Times New Roman" w:cs="Times New Roman"/>
          <w:sz w:val="28"/>
          <w:szCs w:val="28"/>
          <w:lang w:val="ru-RU"/>
        </w:rPr>
        <w:t xml:space="preserve"> особенности и уровень развития рынка недвижимости в Китае и России.</w:t>
      </w:r>
    </w:p>
    <w:p w:rsidR="00FD2769" w:rsidRPr="00A743F2" w:rsidRDefault="00FD2769" w:rsidP="00FD2769">
      <w:pPr>
        <w:spacing w:line="360" w:lineRule="auto"/>
        <w:ind w:firstLineChars="200" w:firstLine="560"/>
        <w:rPr>
          <w:rFonts w:ascii="Times New Roman" w:hAnsi="Times New Roman" w:cs="Times New Roman"/>
          <w:sz w:val="28"/>
          <w:szCs w:val="28"/>
          <w:lang w:val="ru-RU"/>
        </w:rPr>
      </w:pPr>
      <w:proofErr w:type="gramStart"/>
      <w:r w:rsidRPr="00A743F2">
        <w:rPr>
          <w:rFonts w:ascii="Times New Roman" w:hAnsi="Times New Roman" w:cs="Times New Roman"/>
          <w:sz w:val="28"/>
          <w:szCs w:val="28"/>
          <w:lang w:val="ru-RU"/>
        </w:rPr>
        <w:t>Основная исследовательская проблема заключается в необходимости анализа особенностей и уровня развития рынка недвижимости в Китае и России с целью выявления тенденций и условий функционирования рынков, эволюции развития рынков в разрезе временных периодов, включая кризисные периоды для возможности поиска путей дальнейшего развития рынков недвижимости с учетом геополитических аспектов, зарубежного опыта и деятельности субъектов  рынка в условиях постоянной неопределенности.</w:t>
      </w:r>
      <w:proofErr w:type="gramEnd"/>
    </w:p>
    <w:p w:rsidR="00FD2769" w:rsidRPr="00A743F2" w:rsidRDefault="00FD2769" w:rsidP="00873734">
      <w:pPr>
        <w:spacing w:line="360" w:lineRule="auto"/>
        <w:ind w:firstLineChars="200" w:firstLine="560"/>
        <w:rPr>
          <w:rFonts w:ascii="Times New Roman" w:hAnsi="Times New Roman" w:cs="Times New Roman"/>
          <w:sz w:val="28"/>
          <w:szCs w:val="28"/>
          <w:lang w:val="ru-RU"/>
        </w:rPr>
      </w:pPr>
      <w:r w:rsidRPr="00A743F2">
        <w:rPr>
          <w:rFonts w:ascii="Times New Roman" w:hAnsi="Times New Roman" w:cs="Times New Roman"/>
          <w:sz w:val="28"/>
          <w:szCs w:val="28"/>
          <w:lang w:val="ru-RU"/>
        </w:rPr>
        <w:t>Основная гипотеза эмпирического исследования формируется исходя из предположения о том, что Китай и Росси</w:t>
      </w:r>
      <w:r w:rsidR="00873734" w:rsidRPr="00A743F2">
        <w:rPr>
          <w:rFonts w:ascii="Times New Roman" w:hAnsi="Times New Roman" w:cs="Times New Roman"/>
          <w:sz w:val="28"/>
          <w:szCs w:val="28"/>
          <w:lang w:val="ru-RU"/>
        </w:rPr>
        <w:t xml:space="preserve">я имеют большой потенциал в развитии рынков недвижимости и широкие перспективы развития, которые в целом определяют тенденции развития рынка недвижимости в странах. </w:t>
      </w:r>
    </w:p>
    <w:p w:rsidR="00FD2769" w:rsidRPr="00A743F2" w:rsidRDefault="00FD2769" w:rsidP="00873734">
      <w:pPr>
        <w:spacing w:line="360" w:lineRule="auto"/>
        <w:ind w:firstLineChars="200" w:firstLine="560"/>
        <w:rPr>
          <w:rFonts w:ascii="Times New Roman" w:hAnsi="Times New Roman" w:cs="Times New Roman"/>
          <w:sz w:val="28"/>
          <w:szCs w:val="28"/>
          <w:lang w:val="ru-RU"/>
        </w:rPr>
      </w:pPr>
      <w:r w:rsidRPr="00A743F2">
        <w:rPr>
          <w:rFonts w:ascii="Times New Roman" w:hAnsi="Times New Roman" w:cs="Times New Roman"/>
          <w:sz w:val="28"/>
          <w:szCs w:val="28"/>
          <w:lang w:val="ru-RU"/>
        </w:rPr>
        <w:t xml:space="preserve">Основная гипотеза определила ряд </w:t>
      </w:r>
      <w:r w:rsidR="00873734" w:rsidRPr="00A743F2">
        <w:rPr>
          <w:rFonts w:ascii="Times New Roman" w:hAnsi="Times New Roman" w:cs="Times New Roman"/>
          <w:sz w:val="28"/>
          <w:szCs w:val="28"/>
          <w:lang w:val="ru-RU"/>
        </w:rPr>
        <w:t>рабочих гипотез, среди которых:</w:t>
      </w:r>
    </w:p>
    <w:p w:rsidR="00FD2769" w:rsidRPr="00A743F2" w:rsidRDefault="00873734" w:rsidP="00FD2769">
      <w:pPr>
        <w:spacing w:line="360" w:lineRule="auto"/>
        <w:ind w:firstLineChars="200" w:firstLine="560"/>
        <w:rPr>
          <w:rFonts w:ascii="Times New Roman" w:hAnsi="Times New Roman" w:cs="Times New Roman"/>
          <w:sz w:val="28"/>
          <w:szCs w:val="28"/>
          <w:lang w:val="ru-RU"/>
        </w:rPr>
      </w:pPr>
      <w:r w:rsidRPr="00A743F2">
        <w:rPr>
          <w:rFonts w:ascii="Times New Roman" w:hAnsi="Times New Roman" w:cs="Times New Roman"/>
          <w:sz w:val="28"/>
          <w:szCs w:val="28"/>
          <w:lang w:val="ru-RU"/>
        </w:rPr>
        <w:lastRenderedPageBreak/>
        <w:t>1. Р</w:t>
      </w:r>
      <w:r w:rsidR="00FD2769" w:rsidRPr="00A743F2">
        <w:rPr>
          <w:rFonts w:ascii="Times New Roman" w:hAnsi="Times New Roman" w:cs="Times New Roman"/>
          <w:sz w:val="28"/>
          <w:szCs w:val="28"/>
          <w:lang w:val="ru-RU"/>
        </w:rPr>
        <w:t xml:space="preserve">ынок недвижимости в городах России и Китая обладает огромным потенциалом. Большое количество городов в обеих странах имеют благоприятную экономическую среду, высокоразвитую инфраструктуру и широкие возможности для роста. </w:t>
      </w:r>
    </w:p>
    <w:p w:rsidR="00FD2769" w:rsidRPr="00A743F2" w:rsidRDefault="00873734" w:rsidP="00FD2769">
      <w:pPr>
        <w:spacing w:line="360" w:lineRule="auto"/>
        <w:ind w:firstLineChars="200" w:firstLine="560"/>
        <w:rPr>
          <w:rFonts w:ascii="Times New Roman" w:hAnsi="Times New Roman" w:cs="Times New Roman"/>
          <w:sz w:val="28"/>
          <w:szCs w:val="28"/>
          <w:lang w:val="ru-RU"/>
        </w:rPr>
      </w:pPr>
      <w:r w:rsidRPr="00A743F2">
        <w:rPr>
          <w:rFonts w:ascii="Times New Roman" w:hAnsi="Times New Roman" w:cs="Times New Roman"/>
          <w:sz w:val="28"/>
          <w:szCs w:val="28"/>
          <w:lang w:val="ru-RU"/>
        </w:rPr>
        <w:t>2. З</w:t>
      </w:r>
      <w:r w:rsidR="00FD2769" w:rsidRPr="00A743F2">
        <w:rPr>
          <w:rFonts w:ascii="Times New Roman" w:hAnsi="Times New Roman" w:cs="Times New Roman"/>
          <w:sz w:val="28"/>
          <w:szCs w:val="28"/>
          <w:lang w:val="ru-RU"/>
        </w:rPr>
        <w:t xml:space="preserve">а последние несколько лет в российском и китайском секторах недвижимости наблюдался огромный рост. Это можно объяснить политической поддержкой со стороны правительств обеих стран, ростом размеров рынка и активным участием инвесторов. </w:t>
      </w:r>
    </w:p>
    <w:p w:rsidR="00FD2769" w:rsidRPr="00A743F2" w:rsidRDefault="00FD2769" w:rsidP="00FD2769">
      <w:pPr>
        <w:spacing w:line="360" w:lineRule="auto"/>
        <w:ind w:firstLineChars="200" w:firstLine="560"/>
        <w:rPr>
          <w:rFonts w:ascii="Times New Roman" w:hAnsi="Times New Roman" w:cs="Times New Roman"/>
          <w:sz w:val="28"/>
          <w:szCs w:val="28"/>
          <w:lang w:val="ru-RU"/>
        </w:rPr>
      </w:pPr>
      <w:r w:rsidRPr="00A743F2">
        <w:rPr>
          <w:rFonts w:ascii="Times New Roman" w:hAnsi="Times New Roman" w:cs="Times New Roman"/>
          <w:sz w:val="28"/>
          <w:szCs w:val="28"/>
          <w:lang w:val="ru-RU"/>
        </w:rPr>
        <w:t xml:space="preserve">3. Будущие перспективы российского и китайского секторов недвижимости обнадеживают. Рынки обеих стран вступают в новую фазу развития, появляются новые инвестиционные возможности, а инвесторы ищут новые возможности. </w:t>
      </w:r>
    </w:p>
    <w:p w:rsidR="00FD2769" w:rsidRPr="00A743F2" w:rsidRDefault="00407FD1" w:rsidP="00FD2769">
      <w:pPr>
        <w:spacing w:line="360" w:lineRule="auto"/>
        <w:ind w:firstLineChars="200" w:firstLine="560"/>
        <w:rPr>
          <w:rFonts w:ascii="Times New Roman" w:hAnsi="Times New Roman" w:cs="Times New Roman"/>
          <w:sz w:val="28"/>
          <w:szCs w:val="28"/>
          <w:lang w:val="ru-RU"/>
        </w:rPr>
      </w:pPr>
      <w:r>
        <w:rPr>
          <w:rFonts w:ascii="Times New Roman" w:hAnsi="Times New Roman" w:cs="Times New Roman"/>
          <w:sz w:val="28"/>
          <w:szCs w:val="28"/>
          <w:lang w:val="ru-RU"/>
        </w:rPr>
        <w:t>4. В</w:t>
      </w:r>
      <w:r w:rsidR="00FD2769" w:rsidRPr="00A743F2">
        <w:rPr>
          <w:rFonts w:ascii="Times New Roman" w:hAnsi="Times New Roman" w:cs="Times New Roman"/>
          <w:sz w:val="28"/>
          <w:szCs w:val="28"/>
          <w:lang w:val="ru-RU"/>
        </w:rPr>
        <w:t>озникли некоторые инвестиционные риски, а изменения в денежно-кредитной политике и законодательстве могут повлиять на инвестиционные решения инвесторов. Эти риски оказывают влияние на рынок и требуют принятия эффективных мер соответствующими сторонами для хеджирования рисков.</w:t>
      </w:r>
    </w:p>
    <w:p w:rsidR="00FD2769" w:rsidRPr="00A743F2" w:rsidRDefault="00407FD1" w:rsidP="00FD2769">
      <w:pPr>
        <w:spacing w:line="360" w:lineRule="auto"/>
        <w:ind w:firstLineChars="200" w:firstLine="560"/>
        <w:rPr>
          <w:rFonts w:ascii="Times New Roman" w:hAnsi="Times New Roman" w:cs="Times New Roman"/>
          <w:sz w:val="28"/>
          <w:szCs w:val="28"/>
          <w:lang w:val="ru-RU"/>
        </w:rPr>
      </w:pPr>
      <w:r>
        <w:rPr>
          <w:rFonts w:ascii="Times New Roman" w:hAnsi="Times New Roman" w:cs="Times New Roman"/>
          <w:sz w:val="28"/>
          <w:szCs w:val="28"/>
          <w:lang w:val="ru-RU"/>
        </w:rPr>
        <w:t>5. Н</w:t>
      </w:r>
      <w:r w:rsidR="00FD2769" w:rsidRPr="00A743F2">
        <w:rPr>
          <w:rFonts w:ascii="Times New Roman" w:hAnsi="Times New Roman" w:cs="Times New Roman"/>
          <w:sz w:val="28"/>
          <w:szCs w:val="28"/>
          <w:lang w:val="ru-RU"/>
        </w:rPr>
        <w:t>еобходимо обратить внимание на то, что российская и китайская отрасли недвижимости также должны уделять внимание вопросам экологии, поощрять использование экологически чистых материалов, повышать эффективность энергопотребления зданий и стремиться к достижению устойчивого развития.</w:t>
      </w:r>
    </w:p>
    <w:p w:rsidR="00FD2769" w:rsidRPr="00A743F2" w:rsidRDefault="00873734" w:rsidP="00873734">
      <w:pPr>
        <w:spacing w:line="360" w:lineRule="auto"/>
        <w:ind w:firstLine="420"/>
        <w:rPr>
          <w:rFonts w:ascii="Times New Roman" w:hAnsi="Times New Roman" w:cs="Times New Roman"/>
          <w:sz w:val="28"/>
          <w:szCs w:val="28"/>
          <w:lang w:val="ru-RU"/>
        </w:rPr>
      </w:pPr>
      <w:r w:rsidRPr="00A743F2">
        <w:rPr>
          <w:rFonts w:ascii="Times New Roman" w:hAnsi="Times New Roman" w:cs="Times New Roman"/>
          <w:sz w:val="28"/>
          <w:szCs w:val="28"/>
          <w:lang w:val="ru-RU"/>
        </w:rPr>
        <w:lastRenderedPageBreak/>
        <w:t>Цель эмпирического исследования заключается в том, чтобы выявить основные особенности развития рынка недвижимости в России и Китае в ретроспективном аспекте и в настоящее время для возможности оценки уровня развития рынка недвижимости в странах и перспектив его дальнейшего развития.</w:t>
      </w:r>
    </w:p>
    <w:p w:rsidR="00873734" w:rsidRPr="00A743F2" w:rsidRDefault="00873734" w:rsidP="00873734">
      <w:pPr>
        <w:spacing w:line="360" w:lineRule="auto"/>
        <w:ind w:firstLine="420"/>
        <w:rPr>
          <w:rFonts w:ascii="Times New Roman" w:hAnsi="Times New Roman" w:cs="Times New Roman"/>
          <w:sz w:val="28"/>
          <w:szCs w:val="28"/>
          <w:lang w:val="ru-RU"/>
        </w:rPr>
      </w:pPr>
      <w:r w:rsidRPr="00A743F2">
        <w:rPr>
          <w:rFonts w:ascii="Times New Roman" w:hAnsi="Times New Roman" w:cs="Times New Roman"/>
          <w:sz w:val="28"/>
          <w:szCs w:val="28"/>
          <w:lang w:val="ru-RU"/>
        </w:rPr>
        <w:t>Цель эмпирического исследования определила ряд задач, среди которых:</w:t>
      </w:r>
    </w:p>
    <w:p w:rsidR="00873734" w:rsidRPr="00A743F2" w:rsidRDefault="00803222" w:rsidP="00803222">
      <w:pPr>
        <w:pStyle w:val="a5"/>
        <w:numPr>
          <w:ilvl w:val="0"/>
          <w:numId w:val="7"/>
        </w:numPr>
        <w:spacing w:line="360" w:lineRule="auto"/>
        <w:rPr>
          <w:rFonts w:ascii="Times New Roman" w:hAnsi="Times New Roman" w:cs="Times New Roman"/>
          <w:sz w:val="28"/>
          <w:szCs w:val="28"/>
          <w:lang w:val="ru-RU"/>
        </w:rPr>
      </w:pPr>
      <w:r w:rsidRPr="00A743F2">
        <w:rPr>
          <w:rFonts w:ascii="Times New Roman" w:hAnsi="Times New Roman" w:cs="Times New Roman"/>
          <w:sz w:val="28"/>
          <w:szCs w:val="28"/>
          <w:lang w:val="ru-RU"/>
        </w:rPr>
        <w:t>Провести анализ особенностей и уровня развития рынка недвижимости в России;</w:t>
      </w:r>
    </w:p>
    <w:p w:rsidR="00803222" w:rsidRPr="00A743F2" w:rsidRDefault="00803222" w:rsidP="00803222">
      <w:pPr>
        <w:pStyle w:val="a5"/>
        <w:numPr>
          <w:ilvl w:val="0"/>
          <w:numId w:val="7"/>
        </w:numPr>
        <w:spacing w:line="360" w:lineRule="auto"/>
        <w:rPr>
          <w:rFonts w:ascii="Times New Roman" w:hAnsi="Times New Roman" w:cs="Times New Roman"/>
          <w:sz w:val="28"/>
          <w:szCs w:val="28"/>
          <w:lang w:val="ru-RU"/>
        </w:rPr>
      </w:pPr>
      <w:r w:rsidRPr="00A743F2">
        <w:rPr>
          <w:rFonts w:ascii="Times New Roman" w:hAnsi="Times New Roman" w:cs="Times New Roman"/>
          <w:sz w:val="28"/>
          <w:szCs w:val="28"/>
          <w:lang w:val="ru-RU"/>
        </w:rPr>
        <w:t>Провести анализ особенностей и уровня развития рынка недвижимости в Китае;</w:t>
      </w:r>
    </w:p>
    <w:p w:rsidR="00803222" w:rsidRPr="00A743F2" w:rsidRDefault="00803222" w:rsidP="00803222">
      <w:pPr>
        <w:pStyle w:val="a5"/>
        <w:numPr>
          <w:ilvl w:val="0"/>
          <w:numId w:val="7"/>
        </w:numPr>
        <w:spacing w:line="360" w:lineRule="auto"/>
        <w:rPr>
          <w:rFonts w:ascii="Times New Roman" w:hAnsi="Times New Roman" w:cs="Times New Roman"/>
          <w:sz w:val="28"/>
          <w:szCs w:val="28"/>
          <w:lang w:val="ru-RU"/>
        </w:rPr>
      </w:pPr>
      <w:r w:rsidRPr="00A743F2">
        <w:rPr>
          <w:rFonts w:ascii="Times New Roman" w:hAnsi="Times New Roman" w:cs="Times New Roman"/>
          <w:sz w:val="28"/>
          <w:szCs w:val="28"/>
          <w:lang w:val="ru-RU"/>
        </w:rPr>
        <w:t>Анализ представлений участников рынка недвижимости России и Китая о тенденциях развития рынков;</w:t>
      </w:r>
    </w:p>
    <w:p w:rsidR="00803222" w:rsidRPr="00A743F2" w:rsidRDefault="00803222" w:rsidP="00803222">
      <w:pPr>
        <w:pStyle w:val="a5"/>
        <w:numPr>
          <w:ilvl w:val="0"/>
          <w:numId w:val="7"/>
        </w:numPr>
        <w:spacing w:line="360" w:lineRule="auto"/>
        <w:rPr>
          <w:rFonts w:ascii="Times New Roman" w:hAnsi="Times New Roman" w:cs="Times New Roman"/>
          <w:sz w:val="28"/>
          <w:szCs w:val="28"/>
          <w:lang w:val="ru-RU"/>
        </w:rPr>
      </w:pPr>
      <w:r w:rsidRPr="00A743F2">
        <w:rPr>
          <w:rFonts w:ascii="Times New Roman" w:hAnsi="Times New Roman" w:cs="Times New Roman"/>
          <w:sz w:val="28"/>
          <w:szCs w:val="28"/>
          <w:lang w:val="ru-RU"/>
        </w:rPr>
        <w:t>Сравнить особенности развития рынка недвижимости в Китае и России.</w:t>
      </w:r>
    </w:p>
    <w:p w:rsidR="00873734" w:rsidRPr="00A743F2" w:rsidRDefault="00873734" w:rsidP="00873734">
      <w:pPr>
        <w:spacing w:line="360" w:lineRule="auto"/>
        <w:ind w:firstLine="420"/>
        <w:rPr>
          <w:rFonts w:ascii="Times New Roman" w:hAnsi="Times New Roman" w:cs="Times New Roman"/>
          <w:sz w:val="28"/>
          <w:szCs w:val="28"/>
          <w:lang w:val="ru-RU"/>
        </w:rPr>
      </w:pPr>
      <w:r w:rsidRPr="00A743F2">
        <w:rPr>
          <w:rFonts w:ascii="Times New Roman" w:hAnsi="Times New Roman" w:cs="Times New Roman"/>
          <w:sz w:val="28"/>
          <w:szCs w:val="28"/>
          <w:lang w:val="ru-RU"/>
        </w:rPr>
        <w:t>География исследования: Китая, Россия.</w:t>
      </w:r>
    </w:p>
    <w:p w:rsidR="00873734" w:rsidRPr="00A743F2" w:rsidRDefault="00873734" w:rsidP="00873734">
      <w:pPr>
        <w:spacing w:line="360" w:lineRule="auto"/>
        <w:ind w:firstLine="420"/>
        <w:rPr>
          <w:rFonts w:ascii="Times New Roman" w:hAnsi="Times New Roman" w:cs="Times New Roman"/>
          <w:sz w:val="28"/>
          <w:szCs w:val="28"/>
          <w:lang w:val="ru-RU"/>
        </w:rPr>
      </w:pPr>
      <w:r w:rsidRPr="00A743F2">
        <w:rPr>
          <w:rFonts w:ascii="Times New Roman" w:hAnsi="Times New Roman" w:cs="Times New Roman"/>
          <w:sz w:val="28"/>
          <w:szCs w:val="28"/>
          <w:lang w:val="ru-RU"/>
        </w:rPr>
        <w:t xml:space="preserve">Сроки проведения и обработки результатов интервью: </w:t>
      </w:r>
      <w:r w:rsidR="00407FD1">
        <w:rPr>
          <w:rFonts w:ascii="Times New Roman" w:hAnsi="Times New Roman" w:cs="Times New Roman"/>
          <w:sz w:val="28"/>
          <w:szCs w:val="28"/>
          <w:lang w:val="ru-RU"/>
        </w:rPr>
        <w:t>2022</w:t>
      </w:r>
      <w:r w:rsidR="00803222" w:rsidRPr="00A743F2">
        <w:rPr>
          <w:rFonts w:ascii="Times New Roman" w:hAnsi="Times New Roman" w:cs="Times New Roman"/>
          <w:sz w:val="28"/>
          <w:szCs w:val="28"/>
          <w:lang w:val="ru-RU"/>
        </w:rPr>
        <w:t>-</w:t>
      </w:r>
      <w:r w:rsidRPr="00A743F2">
        <w:rPr>
          <w:rFonts w:ascii="Times New Roman" w:hAnsi="Times New Roman" w:cs="Times New Roman"/>
          <w:sz w:val="28"/>
          <w:szCs w:val="28"/>
          <w:lang w:val="ru-RU"/>
        </w:rPr>
        <w:t xml:space="preserve">2023 </w:t>
      </w:r>
      <w:r w:rsidR="00407FD1">
        <w:rPr>
          <w:rFonts w:ascii="Times New Roman" w:hAnsi="Times New Roman" w:cs="Times New Roman"/>
          <w:sz w:val="28"/>
          <w:szCs w:val="28"/>
          <w:lang w:val="ru-RU"/>
        </w:rPr>
        <w:t>г</w:t>
      </w:r>
      <w:r w:rsidRPr="00A743F2">
        <w:rPr>
          <w:rFonts w:ascii="Times New Roman" w:hAnsi="Times New Roman" w:cs="Times New Roman"/>
          <w:sz w:val="28"/>
          <w:szCs w:val="28"/>
          <w:lang w:val="ru-RU"/>
        </w:rPr>
        <w:t>г.</w:t>
      </w:r>
    </w:p>
    <w:p w:rsidR="00873734" w:rsidRPr="00A743F2" w:rsidRDefault="00873734" w:rsidP="00873734">
      <w:pPr>
        <w:spacing w:line="360" w:lineRule="auto"/>
        <w:ind w:firstLine="420"/>
        <w:rPr>
          <w:rFonts w:ascii="Times New Roman" w:hAnsi="Times New Roman" w:cs="Times New Roman"/>
          <w:sz w:val="28"/>
          <w:szCs w:val="28"/>
          <w:lang w:val="ru-RU"/>
        </w:rPr>
      </w:pPr>
      <w:r w:rsidRPr="00A743F2">
        <w:rPr>
          <w:rFonts w:ascii="Times New Roman" w:hAnsi="Times New Roman" w:cs="Times New Roman"/>
          <w:sz w:val="28"/>
          <w:szCs w:val="28"/>
          <w:lang w:val="ru-RU"/>
        </w:rPr>
        <w:t xml:space="preserve">Метод исследования: </w:t>
      </w:r>
    </w:p>
    <w:p w:rsidR="00873734" w:rsidRPr="00A743F2" w:rsidRDefault="00873734" w:rsidP="00873734">
      <w:pPr>
        <w:pStyle w:val="a5"/>
        <w:numPr>
          <w:ilvl w:val="0"/>
          <w:numId w:val="6"/>
        </w:numPr>
        <w:spacing w:line="360" w:lineRule="auto"/>
        <w:rPr>
          <w:rFonts w:ascii="Times New Roman" w:hAnsi="Times New Roman" w:cs="Times New Roman"/>
          <w:sz w:val="28"/>
          <w:szCs w:val="28"/>
          <w:lang w:val="ru-RU"/>
        </w:rPr>
      </w:pPr>
      <w:r w:rsidRPr="00A743F2">
        <w:rPr>
          <w:rFonts w:ascii="Times New Roman" w:hAnsi="Times New Roman" w:cs="Times New Roman"/>
          <w:sz w:val="28"/>
          <w:szCs w:val="28"/>
          <w:lang w:val="ru-RU"/>
        </w:rPr>
        <w:t>Статистический анализ развития рынка недвижимости в Китае и России.</w:t>
      </w:r>
    </w:p>
    <w:p w:rsidR="00873734" w:rsidRPr="00A743F2" w:rsidRDefault="00873734" w:rsidP="00873734">
      <w:pPr>
        <w:spacing w:line="360" w:lineRule="auto"/>
        <w:ind w:firstLine="420"/>
        <w:rPr>
          <w:rFonts w:ascii="Times New Roman" w:hAnsi="Times New Roman" w:cs="Times New Roman"/>
          <w:sz w:val="28"/>
          <w:szCs w:val="28"/>
          <w:lang w:val="ru-RU"/>
        </w:rPr>
      </w:pPr>
      <w:r w:rsidRPr="00A743F2">
        <w:rPr>
          <w:rFonts w:ascii="Times New Roman" w:hAnsi="Times New Roman" w:cs="Times New Roman"/>
          <w:sz w:val="28"/>
          <w:szCs w:val="28"/>
          <w:lang w:val="ru-RU"/>
        </w:rPr>
        <w:t xml:space="preserve">Статистический анализ в социально-правовом исследовании </w:t>
      </w:r>
      <w:r w:rsidRPr="00A743F2">
        <w:rPr>
          <w:rFonts w:ascii="Times New Roman" w:hAnsi="Times New Roman" w:cs="Times New Roman"/>
          <w:sz w:val="28"/>
          <w:szCs w:val="28"/>
          <w:lang w:val="ru-RU"/>
        </w:rPr>
        <w:lastRenderedPageBreak/>
        <w:t>представляет со</w:t>
      </w:r>
      <w:r w:rsidRPr="00A743F2">
        <w:rPr>
          <w:rFonts w:ascii="Times New Roman" w:hAnsi="Times New Roman" w:cs="Times New Roman"/>
          <w:sz w:val="28"/>
          <w:szCs w:val="28"/>
          <w:lang w:val="ru-RU"/>
        </w:rPr>
        <w:softHyphen/>
        <w:t>бой процесс изучения, сопоставления полученных цифровых данных, характери</w:t>
      </w:r>
      <w:r w:rsidRPr="00A743F2">
        <w:rPr>
          <w:rFonts w:ascii="Times New Roman" w:hAnsi="Times New Roman" w:cs="Times New Roman"/>
          <w:sz w:val="28"/>
          <w:szCs w:val="28"/>
          <w:lang w:val="ru-RU"/>
        </w:rPr>
        <w:softHyphen/>
        <w:t>зующих различные составные части изучаемого правового явления, между собой и с данными других отраслей статистики, установления общих закономерностей развития явления, выявления взаимозависимостей между ним и другими социаль</w:t>
      </w:r>
      <w:r w:rsidRPr="00A743F2">
        <w:rPr>
          <w:rFonts w:ascii="Times New Roman" w:hAnsi="Times New Roman" w:cs="Times New Roman"/>
          <w:sz w:val="28"/>
          <w:szCs w:val="28"/>
          <w:lang w:val="ru-RU"/>
        </w:rPr>
        <w:softHyphen/>
        <w:t>ными явлениями. Кроме того, статистический анализ включает в себя и формули</w:t>
      </w:r>
      <w:r w:rsidRPr="00A743F2">
        <w:rPr>
          <w:rFonts w:ascii="Times New Roman" w:hAnsi="Times New Roman" w:cs="Times New Roman"/>
          <w:sz w:val="28"/>
          <w:szCs w:val="28"/>
          <w:lang w:val="ru-RU"/>
        </w:rPr>
        <w:softHyphen/>
        <w:t>рование научных и практических выводов и рекомендаций.</w:t>
      </w:r>
    </w:p>
    <w:p w:rsidR="00873734" w:rsidRPr="00A743F2" w:rsidRDefault="00873734" w:rsidP="00873734">
      <w:pPr>
        <w:spacing w:line="360" w:lineRule="auto"/>
        <w:ind w:firstLine="420"/>
        <w:rPr>
          <w:rFonts w:ascii="Times New Roman" w:hAnsi="Times New Roman" w:cs="Times New Roman"/>
          <w:sz w:val="28"/>
          <w:szCs w:val="28"/>
          <w:lang w:val="ru-RU"/>
        </w:rPr>
      </w:pPr>
      <w:r w:rsidRPr="00A743F2">
        <w:rPr>
          <w:rFonts w:ascii="Times New Roman" w:hAnsi="Times New Roman" w:cs="Times New Roman"/>
          <w:sz w:val="28"/>
          <w:szCs w:val="28"/>
          <w:lang w:val="ru-RU"/>
        </w:rPr>
        <w:t>В рамках проведения статистического анализа изучается рынок недвижимости Китая и России во временном диапазоне 1998 -2023 гг.</w:t>
      </w:r>
    </w:p>
    <w:p w:rsidR="00873734" w:rsidRPr="00A743F2" w:rsidRDefault="00873734" w:rsidP="00873734">
      <w:pPr>
        <w:spacing w:line="360" w:lineRule="auto"/>
        <w:ind w:firstLine="420"/>
        <w:rPr>
          <w:rFonts w:ascii="Times New Roman" w:hAnsi="Times New Roman" w:cs="Times New Roman"/>
          <w:sz w:val="28"/>
          <w:szCs w:val="28"/>
          <w:lang w:val="ru-RU"/>
        </w:rPr>
      </w:pPr>
      <w:r w:rsidRPr="00A743F2">
        <w:rPr>
          <w:rFonts w:ascii="Times New Roman" w:hAnsi="Times New Roman" w:cs="Times New Roman"/>
          <w:sz w:val="28"/>
          <w:szCs w:val="28"/>
          <w:lang w:val="ru-RU"/>
        </w:rPr>
        <w:t>2. Организация и проведение глубинного полуструктурированного интервью с экспертами с рынка недвижимости Китая и России.</w:t>
      </w:r>
    </w:p>
    <w:p w:rsidR="00D0151D" w:rsidRPr="00A743F2" w:rsidRDefault="00865500" w:rsidP="0031462F">
      <w:pPr>
        <w:spacing w:line="360" w:lineRule="auto"/>
        <w:ind w:firstLineChars="200" w:firstLine="560"/>
        <w:rPr>
          <w:rFonts w:ascii="Times New Roman" w:hAnsi="Times New Roman" w:cs="Times New Roman"/>
          <w:sz w:val="28"/>
          <w:szCs w:val="28"/>
          <w:lang w:val="ru-RU"/>
        </w:rPr>
      </w:pPr>
      <w:r w:rsidRPr="00A743F2">
        <w:rPr>
          <w:rFonts w:ascii="Times New Roman" w:hAnsi="Times New Roman" w:cs="Times New Roman"/>
          <w:sz w:val="28"/>
          <w:szCs w:val="28"/>
          <w:lang w:val="ru-RU"/>
        </w:rPr>
        <w:t xml:space="preserve">В качестве экспертов были отобраны </w:t>
      </w:r>
      <w:r w:rsidR="00121945">
        <w:rPr>
          <w:rFonts w:ascii="Times New Roman" w:hAnsi="Times New Roman" w:cs="Times New Roman"/>
          <w:sz w:val="28"/>
          <w:szCs w:val="28"/>
          <w:lang w:val="ru-RU"/>
        </w:rPr>
        <w:t>полу</w:t>
      </w:r>
      <w:r w:rsidR="00906B51" w:rsidRPr="00A743F2">
        <w:rPr>
          <w:rFonts w:ascii="Times New Roman" w:hAnsi="Times New Roman" w:cs="Times New Roman"/>
          <w:sz w:val="28"/>
          <w:szCs w:val="28"/>
          <w:lang w:val="ru-RU"/>
        </w:rPr>
        <w:t>структурированные</w:t>
      </w:r>
      <w:r w:rsidRPr="00A743F2">
        <w:rPr>
          <w:rFonts w:ascii="Times New Roman" w:hAnsi="Times New Roman" w:cs="Times New Roman"/>
          <w:sz w:val="28"/>
          <w:szCs w:val="28"/>
          <w:lang w:val="ru-RU"/>
        </w:rPr>
        <w:t xml:space="preserve"> интервью с экспертами - теми, кто понимает ситуацию с недвижимостью в стране, т.е. выдающимися специалистами в областях, связанных с недвижимостью в Китае и России. Всего 2 эксперта. Основным критерием был более чем 10-летний опыт работы в Китае и России в области исследований, связанных с развитием недвижимости и ее влиянием на общество. Основные характеристики объектов исследования, повлиявшие на организацию </w:t>
      </w:r>
      <w:r w:rsidRPr="00A743F2">
        <w:rPr>
          <w:rFonts w:ascii="Times New Roman" w:hAnsi="Times New Roman" w:cs="Times New Roman"/>
          <w:sz w:val="28"/>
          <w:szCs w:val="28"/>
          <w:lang w:val="ru-RU"/>
        </w:rPr>
        <w:lastRenderedPageBreak/>
        <w:t>интервью, можно перечислить следующим образом: развитие недвижимости в обеих странах с 1998 по 2023 год; эксперты пожелали остаться анонимными, поскольку не хотели навязывать свое мнение всей группе экспертов рынка недвижимости; влияние экономических колебаний в секторе недвижимости.</w:t>
      </w:r>
    </w:p>
    <w:p w:rsidR="00D0151D" w:rsidRPr="00A743F2" w:rsidRDefault="00D0151D" w:rsidP="00D0151D">
      <w:pPr>
        <w:widowControl/>
        <w:spacing w:line="360" w:lineRule="auto"/>
        <w:ind w:firstLine="709"/>
        <w:rPr>
          <w:rFonts w:ascii="Times New Roman" w:eastAsia="Calibri" w:hAnsi="Times New Roman" w:cs="Times New Roman"/>
          <w:iCs/>
          <w:kern w:val="0"/>
          <w:sz w:val="28"/>
          <w:szCs w:val="28"/>
          <w:lang w:val="ru-RU" w:eastAsia="en-US"/>
        </w:rPr>
      </w:pPr>
      <w:r w:rsidRPr="00A743F2">
        <w:rPr>
          <w:rFonts w:ascii="Times New Roman" w:eastAsia="Calibri" w:hAnsi="Times New Roman" w:cs="Times New Roman"/>
          <w:iCs/>
          <w:kern w:val="0"/>
          <w:sz w:val="28"/>
          <w:szCs w:val="28"/>
          <w:lang w:val="ru-RU" w:eastAsia="en-US"/>
        </w:rPr>
        <w:t>Результаты исследования</w:t>
      </w:r>
    </w:p>
    <w:p w:rsidR="00D0151D" w:rsidRPr="00A743F2" w:rsidRDefault="00D0151D" w:rsidP="00D0151D">
      <w:pPr>
        <w:widowControl/>
        <w:spacing w:line="360" w:lineRule="auto"/>
        <w:ind w:firstLine="709"/>
        <w:rPr>
          <w:rFonts w:ascii="Times New Roman" w:eastAsia="Calibri" w:hAnsi="Times New Roman" w:cs="Times New Roman"/>
          <w:iCs/>
          <w:kern w:val="0"/>
          <w:sz w:val="28"/>
          <w:szCs w:val="28"/>
          <w:lang w:val="ru-RU" w:eastAsia="en-US"/>
        </w:rPr>
      </w:pPr>
      <w:r w:rsidRPr="00A743F2">
        <w:rPr>
          <w:rFonts w:ascii="Times New Roman" w:eastAsia="Calibri" w:hAnsi="Times New Roman" w:cs="Times New Roman"/>
          <w:iCs/>
          <w:kern w:val="0"/>
          <w:sz w:val="28"/>
          <w:szCs w:val="28"/>
          <w:lang w:val="ru-RU" w:eastAsia="en-US"/>
        </w:rPr>
        <w:t>За последние три десятилетия недвижимость стала очень важным фактором на мировой арене. Многие страны увидели в недвижимости возможность для привлечения иностранных инвесторов и развития экономики, и поэтому смягчили свое законодательство в отношении права собственности на недвижимость.</w:t>
      </w:r>
    </w:p>
    <w:p w:rsidR="00D0151D" w:rsidRPr="00A743F2" w:rsidRDefault="00D0151D" w:rsidP="00D0151D">
      <w:pPr>
        <w:widowControl/>
        <w:spacing w:line="360" w:lineRule="auto"/>
        <w:ind w:firstLine="709"/>
        <w:rPr>
          <w:rFonts w:ascii="Times New Roman" w:eastAsia="Calibri" w:hAnsi="Times New Roman" w:cs="Times New Roman"/>
          <w:iCs/>
          <w:kern w:val="0"/>
          <w:sz w:val="28"/>
          <w:szCs w:val="28"/>
          <w:lang w:val="ru-RU" w:eastAsia="en-US"/>
        </w:rPr>
      </w:pPr>
      <w:r w:rsidRPr="00A743F2">
        <w:rPr>
          <w:rFonts w:ascii="Times New Roman" w:eastAsia="Calibri" w:hAnsi="Times New Roman" w:cs="Times New Roman"/>
          <w:iCs/>
          <w:kern w:val="0"/>
          <w:sz w:val="28"/>
          <w:szCs w:val="28"/>
          <w:lang w:val="ru-RU" w:eastAsia="en-US"/>
        </w:rPr>
        <w:t>В России, начиная с начала 1990-х годов, право собственности на недвижимость стало переходить из рук государства в частные руки в результате масштабной приватизации. Это привело к тому, что недвижимость в России стала торговаться на открытом рынке, и стало возможным купить и продать недвижимость на свободном рынке.</w:t>
      </w:r>
    </w:p>
    <w:p w:rsidR="00D0151D" w:rsidRPr="00E26AFB" w:rsidRDefault="00D0151D" w:rsidP="00D0151D">
      <w:pPr>
        <w:widowControl/>
        <w:spacing w:line="360" w:lineRule="auto"/>
        <w:ind w:firstLine="709"/>
        <w:rPr>
          <w:rFonts w:ascii="Times New Roman" w:eastAsia="Calibri" w:hAnsi="Times New Roman" w:cs="Times New Roman"/>
          <w:iCs/>
          <w:kern w:val="0"/>
          <w:sz w:val="28"/>
          <w:szCs w:val="28"/>
          <w:vertAlign w:val="superscript"/>
          <w:lang w:val="ru-RU" w:eastAsia="en-US"/>
        </w:rPr>
      </w:pPr>
      <w:r w:rsidRPr="00A743F2">
        <w:rPr>
          <w:rFonts w:ascii="Times New Roman" w:eastAsia="Calibri" w:hAnsi="Times New Roman" w:cs="Times New Roman"/>
          <w:iCs/>
          <w:kern w:val="0"/>
          <w:sz w:val="28"/>
          <w:szCs w:val="28"/>
          <w:lang w:val="ru-RU" w:eastAsia="en-US"/>
        </w:rPr>
        <w:t xml:space="preserve">С тех пор рынок недвижимости в России продолжал развиваться, хотя в некоторые периоды времени этот рынок стал очень нестабильным. В настоящее время недвижимость в России является одним из самых важных секторов экономики, и это </w:t>
      </w:r>
      <w:r w:rsidRPr="00A743F2">
        <w:rPr>
          <w:rFonts w:ascii="Times New Roman" w:eastAsia="Calibri" w:hAnsi="Times New Roman" w:cs="Times New Roman"/>
          <w:iCs/>
          <w:kern w:val="0"/>
          <w:sz w:val="28"/>
          <w:szCs w:val="28"/>
          <w:lang w:val="ru-RU" w:eastAsia="en-US"/>
        </w:rPr>
        <w:lastRenderedPageBreak/>
        <w:t>отражается в растущей цене на недвижимость в городах и регионах России. В 1990-е годы Россия переживала период нестабильности и экономического кризиса, что привело к тому, что иностранные инвесторы не проявляли большого интереса к российскому рынку недвижимости.</w:t>
      </w:r>
      <w:r w:rsidR="007B66DD" w:rsidRPr="00A743F2">
        <w:rPr>
          <w:rStyle w:val="ab"/>
          <w:rFonts w:ascii="Times New Roman" w:eastAsia="Calibri" w:hAnsi="Times New Roman" w:cs="Times New Roman"/>
          <w:iCs/>
          <w:kern w:val="0"/>
          <w:sz w:val="28"/>
          <w:szCs w:val="28"/>
          <w:lang w:val="ru-RU" w:eastAsia="en-US"/>
        </w:rPr>
        <w:footnoteReference w:id="17"/>
      </w:r>
      <w:r w:rsidR="00E26AFB" w:rsidRPr="00E26AFB">
        <w:rPr>
          <w:rFonts w:ascii="Times New Roman" w:eastAsia="Calibri" w:hAnsi="Times New Roman" w:cs="Times New Roman"/>
          <w:iCs/>
          <w:kern w:val="0"/>
          <w:sz w:val="28"/>
          <w:szCs w:val="28"/>
          <w:vertAlign w:val="superscript"/>
          <w:lang w:val="ru-RU" w:eastAsia="en-US"/>
        </w:rPr>
        <w:t>7</w:t>
      </w:r>
    </w:p>
    <w:p w:rsidR="00D0151D" w:rsidRPr="00A743F2" w:rsidRDefault="00D0151D" w:rsidP="00D0151D">
      <w:pPr>
        <w:widowControl/>
        <w:spacing w:line="360" w:lineRule="auto"/>
        <w:ind w:firstLine="709"/>
        <w:rPr>
          <w:rFonts w:ascii="Times New Roman" w:eastAsia="Calibri" w:hAnsi="Times New Roman" w:cs="Times New Roman"/>
          <w:iCs/>
          <w:kern w:val="0"/>
          <w:sz w:val="28"/>
          <w:szCs w:val="28"/>
          <w:lang w:val="ru-RU" w:eastAsia="en-US"/>
        </w:rPr>
      </w:pPr>
      <w:r w:rsidRPr="00A743F2">
        <w:rPr>
          <w:rFonts w:ascii="Times New Roman" w:eastAsia="Calibri" w:hAnsi="Times New Roman" w:cs="Times New Roman"/>
          <w:iCs/>
          <w:kern w:val="0"/>
          <w:sz w:val="28"/>
          <w:szCs w:val="28"/>
          <w:lang w:val="ru-RU" w:eastAsia="en-US"/>
        </w:rPr>
        <w:t>Однако в начале 2000-х годов ситуация начала меняться благодаря институциональным реформам, которые повысили прозрачность экономики, и росту нефтяных цен, который обеспечил значительный экономический рост. Это способствовало политической стабилизации, а также укреплению инвестиционного климата в России.</w:t>
      </w:r>
    </w:p>
    <w:p w:rsidR="00D0151D" w:rsidRPr="00A743F2" w:rsidRDefault="00D0151D" w:rsidP="00D0151D">
      <w:pPr>
        <w:widowControl/>
        <w:spacing w:line="360" w:lineRule="auto"/>
        <w:ind w:firstLine="709"/>
        <w:rPr>
          <w:rFonts w:ascii="Times New Roman" w:eastAsia="Calibri" w:hAnsi="Times New Roman" w:cs="Times New Roman"/>
          <w:iCs/>
          <w:kern w:val="0"/>
          <w:sz w:val="28"/>
          <w:szCs w:val="28"/>
          <w:lang w:val="ru-RU" w:eastAsia="en-US"/>
        </w:rPr>
      </w:pPr>
      <w:r w:rsidRPr="00A743F2">
        <w:rPr>
          <w:rFonts w:ascii="Times New Roman" w:eastAsia="Calibri" w:hAnsi="Times New Roman" w:cs="Times New Roman"/>
          <w:iCs/>
          <w:kern w:val="0"/>
          <w:sz w:val="28"/>
          <w:szCs w:val="28"/>
          <w:lang w:val="ru-RU" w:eastAsia="en-US"/>
        </w:rPr>
        <w:t xml:space="preserve">Избрание президентом Владимира Путина в 2000 году также имело большое значение для рынка недвижимости в России. Новое руководство страны приняло меры по улучшению инвестиционного климата, привлечению иностранных инвесторов и стимулированию внутренних инвестиций в недвижимость. Это создало благоприятные условия для развития рынка недвижимости в России и увеличило интерес со стороны иностранных инвесторов. После стабилизации экономической и политической ситуации в России в </w:t>
      </w:r>
      <w:r w:rsidRPr="00A743F2">
        <w:rPr>
          <w:rFonts w:ascii="Times New Roman" w:eastAsia="Calibri" w:hAnsi="Times New Roman" w:cs="Times New Roman"/>
          <w:iCs/>
          <w:kern w:val="0"/>
          <w:sz w:val="28"/>
          <w:szCs w:val="28"/>
          <w:lang w:val="ru-RU" w:eastAsia="en-US"/>
        </w:rPr>
        <w:lastRenderedPageBreak/>
        <w:t>начале 2000-х годов, многие иностранные инвесторы начали проявлять интерес к российскому рынку недвижимости, что привело к притоку иностранного капитала. В то же время, российские инвесторы и госструктуры также стали активно инвестировать в зарубежную недвижимость и вести строительство за рубежом. Они приобретали недвижимость в различных странах, от постсоветского пространства до стран Африки, Латинской Америки и Азии. Это свидетельствует о том, что недвижимость стала не только важным фактором внутренней экономики, но и международной экономической интеграции России. Она стала средством привлечения иностранных инвестиций и расширения географии вкладывания российских инвестиций в зарубежную недвижимость.</w:t>
      </w:r>
    </w:p>
    <w:p w:rsidR="00D0151D" w:rsidRPr="00532DC0" w:rsidRDefault="00D0151D" w:rsidP="00D0151D">
      <w:pPr>
        <w:widowControl/>
        <w:spacing w:line="360" w:lineRule="auto"/>
        <w:ind w:firstLine="709"/>
        <w:rPr>
          <w:rFonts w:ascii="Times New Roman" w:eastAsia="Calibri" w:hAnsi="Times New Roman" w:cs="Times New Roman"/>
          <w:iCs/>
          <w:kern w:val="0"/>
          <w:sz w:val="28"/>
          <w:szCs w:val="28"/>
          <w:lang w:val="ru-RU" w:eastAsia="en-US"/>
        </w:rPr>
      </w:pPr>
      <w:r w:rsidRPr="00A743F2">
        <w:rPr>
          <w:rFonts w:ascii="Times New Roman" w:eastAsia="Calibri" w:hAnsi="Times New Roman" w:cs="Times New Roman"/>
          <w:iCs/>
          <w:kern w:val="0"/>
          <w:sz w:val="28"/>
          <w:szCs w:val="28"/>
          <w:lang w:val="ru-RU" w:eastAsia="en-US"/>
        </w:rPr>
        <w:t>Приход иностранных игроков на российский рынок недвижимости и активная деятельность российских инвесторов на внешних рынках недвижимости привели к тому, что существует сложная сеть взаимосвязей между Россией и другими странами, которая продолжает влиять на международные отношения.</w:t>
      </w:r>
      <w:r w:rsidR="00532DC0">
        <w:rPr>
          <w:rStyle w:val="ab"/>
          <w:rFonts w:ascii="Times New Roman" w:eastAsia="Calibri" w:hAnsi="Times New Roman" w:cs="Times New Roman"/>
          <w:iCs/>
          <w:kern w:val="0"/>
          <w:sz w:val="28"/>
          <w:szCs w:val="28"/>
          <w:lang w:val="ru-RU" w:eastAsia="en-US"/>
        </w:rPr>
        <w:footnoteReference w:customMarkFollows="1" w:id="18"/>
        <w:t>18</w:t>
      </w:r>
    </w:p>
    <w:p w:rsidR="00D0151D" w:rsidRPr="00A743F2" w:rsidRDefault="00D0151D" w:rsidP="00D0151D">
      <w:pPr>
        <w:widowControl/>
        <w:spacing w:line="360" w:lineRule="auto"/>
        <w:ind w:firstLine="709"/>
        <w:rPr>
          <w:rFonts w:ascii="Times New Roman" w:eastAsia="Calibri" w:hAnsi="Times New Roman" w:cs="Times New Roman"/>
          <w:iCs/>
          <w:kern w:val="0"/>
          <w:sz w:val="28"/>
          <w:szCs w:val="28"/>
          <w:lang w:val="ru-RU" w:eastAsia="en-US"/>
        </w:rPr>
      </w:pPr>
      <w:r w:rsidRPr="00A743F2">
        <w:rPr>
          <w:rFonts w:ascii="Times New Roman" w:eastAsia="Calibri" w:hAnsi="Times New Roman" w:cs="Times New Roman"/>
          <w:iCs/>
          <w:kern w:val="0"/>
          <w:sz w:val="28"/>
          <w:szCs w:val="28"/>
          <w:lang w:val="ru-RU" w:eastAsia="en-US"/>
        </w:rPr>
        <w:t xml:space="preserve">С одной стороны, иностранные игроки в российском рынке недвижимости вносят свой вклад в экономику России, что </w:t>
      </w:r>
      <w:r w:rsidRPr="00A743F2">
        <w:rPr>
          <w:rFonts w:ascii="Times New Roman" w:eastAsia="Calibri" w:hAnsi="Times New Roman" w:cs="Times New Roman"/>
          <w:iCs/>
          <w:kern w:val="0"/>
          <w:sz w:val="28"/>
          <w:szCs w:val="28"/>
          <w:lang w:val="ru-RU" w:eastAsia="en-US"/>
        </w:rPr>
        <w:lastRenderedPageBreak/>
        <w:t>способствует улучшению международных отношений. С другой стороны, российские инвесторы в зарубежной недвижимости также вносят свой вклад в экономику других стран и создают взаимные экономические связи между Россией и другими странами.</w:t>
      </w:r>
    </w:p>
    <w:p w:rsidR="00D0151D" w:rsidRPr="00A743F2" w:rsidRDefault="00D0151D" w:rsidP="00D0151D">
      <w:pPr>
        <w:widowControl/>
        <w:spacing w:line="360" w:lineRule="auto"/>
        <w:ind w:firstLine="709"/>
        <w:rPr>
          <w:rFonts w:ascii="Times New Roman" w:eastAsia="Calibri" w:hAnsi="Times New Roman" w:cs="Times New Roman"/>
          <w:iCs/>
          <w:kern w:val="0"/>
          <w:sz w:val="28"/>
          <w:szCs w:val="28"/>
          <w:lang w:val="ru-RU" w:eastAsia="en-US"/>
        </w:rPr>
      </w:pPr>
      <w:r w:rsidRPr="00A743F2">
        <w:rPr>
          <w:rFonts w:ascii="Times New Roman" w:eastAsia="Calibri" w:hAnsi="Times New Roman" w:cs="Times New Roman"/>
          <w:iCs/>
          <w:kern w:val="0"/>
          <w:sz w:val="28"/>
          <w:szCs w:val="28"/>
          <w:lang w:val="ru-RU" w:eastAsia="en-US"/>
        </w:rPr>
        <w:t>Однако, эти взаимосвязи также могут вызывать определенные проблемы и конфликты, так как экономические интересы разных стран могут противоречить друг другу. Поэтому важно уметь балансировать интересы разных игроков на мировой арене, чтобы создавать стабильные и взаимовыгодные отношения между странами.</w:t>
      </w:r>
    </w:p>
    <w:p w:rsidR="00D0151D" w:rsidRPr="00A743F2" w:rsidRDefault="00D0151D" w:rsidP="00D0151D">
      <w:pPr>
        <w:widowControl/>
        <w:spacing w:line="360" w:lineRule="auto"/>
        <w:ind w:firstLine="709"/>
        <w:rPr>
          <w:rFonts w:ascii="Times New Roman" w:eastAsia="Calibri" w:hAnsi="Times New Roman" w:cs="Times New Roman"/>
          <w:iCs/>
          <w:kern w:val="0"/>
          <w:sz w:val="28"/>
          <w:szCs w:val="28"/>
          <w:lang w:val="ru-RU" w:eastAsia="en-US"/>
        </w:rPr>
      </w:pPr>
      <w:r w:rsidRPr="00A743F2">
        <w:rPr>
          <w:rFonts w:ascii="Times New Roman" w:eastAsia="Calibri" w:hAnsi="Times New Roman" w:cs="Times New Roman"/>
          <w:iCs/>
          <w:kern w:val="0"/>
          <w:sz w:val="28"/>
          <w:szCs w:val="28"/>
          <w:lang w:val="ru-RU" w:eastAsia="en-US"/>
        </w:rPr>
        <w:t>До кризиса пандемии COVID-19 в 2020 году стоимость жилья в России показывала положительную динамику. В период с 2010 по 2020 годы цены на недвижимость в России увеличились более чем в два раза.</w:t>
      </w:r>
      <w:r w:rsidR="00532DC0">
        <w:rPr>
          <w:rStyle w:val="ab"/>
          <w:rFonts w:ascii="Times New Roman" w:eastAsia="Calibri" w:hAnsi="Times New Roman" w:cs="Times New Roman"/>
          <w:iCs/>
          <w:kern w:val="0"/>
          <w:sz w:val="28"/>
          <w:szCs w:val="28"/>
          <w:lang w:val="ru-RU" w:eastAsia="en-US"/>
        </w:rPr>
        <w:footnoteReference w:customMarkFollows="1" w:id="19"/>
        <w:t>19</w:t>
      </w:r>
    </w:p>
    <w:p w:rsidR="00D0151D" w:rsidRPr="00A743F2" w:rsidRDefault="00D0151D" w:rsidP="00D0151D">
      <w:pPr>
        <w:widowControl/>
        <w:spacing w:line="360" w:lineRule="auto"/>
        <w:ind w:firstLine="709"/>
        <w:rPr>
          <w:rFonts w:ascii="Times New Roman" w:eastAsia="Calibri" w:hAnsi="Times New Roman" w:cs="Times New Roman"/>
          <w:iCs/>
          <w:kern w:val="0"/>
          <w:sz w:val="28"/>
          <w:szCs w:val="28"/>
          <w:lang w:val="ru-RU" w:eastAsia="en-US"/>
        </w:rPr>
      </w:pPr>
      <w:r w:rsidRPr="00A743F2">
        <w:rPr>
          <w:rFonts w:ascii="Times New Roman" w:eastAsia="Calibri" w:hAnsi="Times New Roman" w:cs="Times New Roman"/>
          <w:iCs/>
          <w:kern w:val="0"/>
          <w:sz w:val="28"/>
          <w:szCs w:val="28"/>
          <w:lang w:val="ru-RU" w:eastAsia="en-US"/>
        </w:rPr>
        <w:t>Это связано с тем, что в России происходил экономический рост и увеличение доходов населения, что способствовало увеличению спроса на недвижимость. Также на стоимость жилья влияли инфляционные процессы, укрепление рубля, а также изменение денежной политики государства.</w:t>
      </w:r>
    </w:p>
    <w:p w:rsidR="00D0151D" w:rsidRPr="00A743F2" w:rsidRDefault="00D0151D" w:rsidP="00D0151D">
      <w:pPr>
        <w:widowControl/>
        <w:spacing w:line="360" w:lineRule="auto"/>
        <w:ind w:firstLine="709"/>
        <w:rPr>
          <w:rFonts w:ascii="Times New Roman" w:eastAsia="Calibri" w:hAnsi="Times New Roman" w:cs="Times New Roman"/>
          <w:iCs/>
          <w:kern w:val="0"/>
          <w:sz w:val="28"/>
          <w:szCs w:val="28"/>
          <w:lang w:val="ru-RU" w:eastAsia="en-US"/>
        </w:rPr>
      </w:pPr>
      <w:r w:rsidRPr="00A743F2">
        <w:rPr>
          <w:rFonts w:ascii="Times New Roman" w:eastAsia="Calibri" w:hAnsi="Times New Roman" w:cs="Times New Roman"/>
          <w:iCs/>
          <w:kern w:val="0"/>
          <w:sz w:val="28"/>
          <w:szCs w:val="28"/>
          <w:lang w:val="ru-RU" w:eastAsia="en-US"/>
        </w:rPr>
        <w:lastRenderedPageBreak/>
        <w:t>Важно отметить, что в разных регионах России цены на жилье могут существенно отличаться. В Москве, Санкт-Петербурге и некоторых других крупных городах России цены на жилье были значительно выше, чем в других регионах.</w:t>
      </w:r>
    </w:p>
    <w:p w:rsidR="00D0151D" w:rsidRPr="00A743F2" w:rsidRDefault="00D0151D" w:rsidP="00D0151D">
      <w:pPr>
        <w:widowControl/>
        <w:spacing w:line="360" w:lineRule="auto"/>
        <w:ind w:firstLine="709"/>
        <w:rPr>
          <w:rFonts w:ascii="Times New Roman" w:eastAsia="Calibri" w:hAnsi="Times New Roman" w:cs="Times New Roman"/>
          <w:iCs/>
          <w:kern w:val="0"/>
          <w:sz w:val="28"/>
          <w:szCs w:val="28"/>
          <w:lang w:val="ru-RU" w:eastAsia="en-US"/>
        </w:rPr>
      </w:pPr>
      <w:r w:rsidRPr="00A743F2">
        <w:rPr>
          <w:rFonts w:ascii="Times New Roman" w:eastAsia="Calibri" w:hAnsi="Times New Roman" w:cs="Times New Roman"/>
          <w:iCs/>
          <w:kern w:val="0"/>
          <w:sz w:val="28"/>
          <w:szCs w:val="28"/>
          <w:lang w:val="ru-RU" w:eastAsia="en-US"/>
        </w:rPr>
        <w:t>Однако кризис пандемии COVID-19 в 2020 году привел к тому, что рынок недвижимости в России и во всем мире сильно пострадал, и цены на жилье начали падать. Тем не менее, ситуация на рынке недвижимости может изменяться, и в будущем цены на жилье в России могут снова начать расти.</w:t>
      </w:r>
      <w:r w:rsidR="00236408">
        <w:rPr>
          <w:rStyle w:val="ab"/>
          <w:rFonts w:ascii="Times New Roman" w:eastAsia="Calibri" w:hAnsi="Times New Roman" w:cs="Times New Roman"/>
          <w:iCs/>
          <w:kern w:val="0"/>
          <w:sz w:val="28"/>
          <w:szCs w:val="28"/>
          <w:lang w:val="ru-RU" w:eastAsia="en-US"/>
        </w:rPr>
        <w:footnoteReference w:customMarkFollows="1" w:id="20"/>
        <w:t>20</w:t>
      </w:r>
    </w:p>
    <w:p w:rsidR="00D0151D" w:rsidRPr="00A743F2" w:rsidRDefault="00D0151D" w:rsidP="00D0151D">
      <w:pPr>
        <w:widowControl/>
        <w:spacing w:line="360" w:lineRule="auto"/>
        <w:ind w:firstLine="709"/>
        <w:rPr>
          <w:rFonts w:ascii="Times New Roman" w:eastAsia="Calibri" w:hAnsi="Times New Roman" w:cs="Times New Roman"/>
          <w:iCs/>
          <w:kern w:val="0"/>
          <w:sz w:val="28"/>
          <w:szCs w:val="28"/>
          <w:lang w:val="ru-RU" w:eastAsia="en-US"/>
        </w:rPr>
      </w:pPr>
      <w:r w:rsidRPr="00A743F2">
        <w:rPr>
          <w:rFonts w:ascii="Times New Roman" w:eastAsia="Calibri" w:hAnsi="Times New Roman" w:cs="Times New Roman"/>
          <w:iCs/>
          <w:kern w:val="0"/>
          <w:sz w:val="28"/>
          <w:szCs w:val="28"/>
          <w:lang w:val="ru-RU" w:eastAsia="en-US"/>
        </w:rPr>
        <w:t>После событий 2014 года стоимость жилья в России начала спадать, однако в начале 2018 года этот спад закончился и начался четкий восходящий тренд, который продолжался и в 2019 году.</w:t>
      </w:r>
    </w:p>
    <w:p w:rsidR="00D0151D" w:rsidRPr="00A743F2" w:rsidRDefault="00D0151D" w:rsidP="00D0151D">
      <w:pPr>
        <w:widowControl/>
        <w:spacing w:line="360" w:lineRule="auto"/>
        <w:ind w:firstLine="709"/>
        <w:rPr>
          <w:rFonts w:ascii="Times New Roman" w:eastAsia="Calibri" w:hAnsi="Times New Roman" w:cs="Times New Roman"/>
          <w:iCs/>
          <w:kern w:val="0"/>
          <w:sz w:val="28"/>
          <w:szCs w:val="28"/>
          <w:lang w:val="ru-RU" w:eastAsia="en-US"/>
        </w:rPr>
      </w:pPr>
      <w:r w:rsidRPr="00A743F2">
        <w:rPr>
          <w:rFonts w:ascii="Times New Roman" w:eastAsia="Calibri" w:hAnsi="Times New Roman" w:cs="Times New Roman"/>
          <w:iCs/>
          <w:kern w:val="0"/>
          <w:sz w:val="28"/>
          <w:szCs w:val="28"/>
          <w:lang w:val="ru-RU" w:eastAsia="en-US"/>
        </w:rPr>
        <w:t>Одной из причин роста цен на жилье в 2019 году был существенный скачок курса доллара, который увеличил платежеспособность тех покупателей жилья, которые хранили сбережения в валюте, и позволил им выйти на сделки. Это связано с тем, что в России многие продавцы жилья предпочитают продавать недвижимость за иностранную валюту, что делает ее более доступной для покупателей с долларовыми сбережениями.</w:t>
      </w:r>
    </w:p>
    <w:p w:rsidR="00D0151D" w:rsidRPr="00A743F2" w:rsidRDefault="00D0151D" w:rsidP="00D0151D">
      <w:pPr>
        <w:widowControl/>
        <w:spacing w:line="360" w:lineRule="auto"/>
        <w:ind w:firstLine="709"/>
        <w:rPr>
          <w:rFonts w:ascii="Times New Roman" w:eastAsia="Calibri" w:hAnsi="Times New Roman" w:cs="Times New Roman"/>
          <w:iCs/>
          <w:kern w:val="0"/>
          <w:sz w:val="28"/>
          <w:szCs w:val="28"/>
          <w:lang w:val="ru-RU" w:eastAsia="en-US"/>
        </w:rPr>
      </w:pPr>
      <w:r w:rsidRPr="00A743F2">
        <w:rPr>
          <w:rFonts w:ascii="Times New Roman" w:eastAsia="Calibri" w:hAnsi="Times New Roman" w:cs="Times New Roman"/>
          <w:iCs/>
          <w:kern w:val="0"/>
          <w:sz w:val="28"/>
          <w:szCs w:val="28"/>
          <w:lang w:val="ru-RU" w:eastAsia="en-US"/>
        </w:rPr>
        <w:lastRenderedPageBreak/>
        <w:t>Кроме того, другой причиной роста цен на жилье в России в 2019 году стали программы государственной поддержки, направленные на повышение спроса на недвижимость. Например, были запущены программы по ипотечному кредитованию и поддержке семей с детьми, которые позволили людям с небольшими доходами получить доступ к жилью.</w:t>
      </w:r>
    </w:p>
    <w:p w:rsidR="00D0151D" w:rsidRPr="00A743F2" w:rsidRDefault="00D0151D" w:rsidP="00D0151D">
      <w:pPr>
        <w:widowControl/>
        <w:spacing w:line="360" w:lineRule="auto"/>
        <w:ind w:firstLine="709"/>
        <w:rPr>
          <w:rFonts w:ascii="Times New Roman" w:eastAsia="Calibri" w:hAnsi="Times New Roman" w:cs="Times New Roman"/>
          <w:iCs/>
          <w:kern w:val="0"/>
          <w:sz w:val="28"/>
          <w:szCs w:val="28"/>
          <w:lang w:val="ru-RU" w:eastAsia="en-US"/>
        </w:rPr>
      </w:pPr>
      <w:r w:rsidRPr="00A743F2">
        <w:rPr>
          <w:rFonts w:ascii="Times New Roman" w:eastAsia="Calibri" w:hAnsi="Times New Roman" w:cs="Times New Roman"/>
          <w:iCs/>
          <w:kern w:val="0"/>
          <w:sz w:val="28"/>
          <w:szCs w:val="28"/>
          <w:lang w:val="ru-RU" w:eastAsia="en-US"/>
        </w:rPr>
        <w:t>Также важным фактором роста цен на жилье в России в 2019 году стало повышение доверия к рынку недвижимости со стороны иностранных инвесторов и увеличение объемов иностранных инвестиций в российский рынок недвижимости.</w:t>
      </w:r>
    </w:p>
    <w:p w:rsidR="00D0151D" w:rsidRPr="00A743F2" w:rsidRDefault="00D0151D" w:rsidP="00D0151D">
      <w:pPr>
        <w:widowControl/>
        <w:spacing w:line="360" w:lineRule="auto"/>
        <w:ind w:firstLine="709"/>
        <w:rPr>
          <w:rFonts w:ascii="Times New Roman" w:eastAsia="Calibri" w:hAnsi="Times New Roman" w:cs="Times New Roman"/>
          <w:iCs/>
          <w:kern w:val="0"/>
          <w:sz w:val="28"/>
          <w:szCs w:val="28"/>
          <w:lang w:val="ru-RU" w:eastAsia="en-US"/>
        </w:rPr>
      </w:pPr>
      <w:r w:rsidRPr="00A743F2">
        <w:rPr>
          <w:rFonts w:ascii="Times New Roman" w:eastAsia="Calibri" w:hAnsi="Times New Roman" w:cs="Times New Roman"/>
          <w:iCs/>
          <w:kern w:val="0"/>
          <w:sz w:val="28"/>
          <w:szCs w:val="28"/>
          <w:lang w:val="ru-RU" w:eastAsia="en-US"/>
        </w:rPr>
        <w:t>Еще одной причиной роста цен на жилье в России в 2019 году было массовое бегство долларовых вкладчиков из российских государственных банков, вызванное анонсом новых санкций США в отношении России.</w:t>
      </w:r>
    </w:p>
    <w:p w:rsidR="00D0151D" w:rsidRPr="00A743F2" w:rsidRDefault="00D0151D" w:rsidP="00D0151D">
      <w:pPr>
        <w:widowControl/>
        <w:spacing w:line="360" w:lineRule="auto"/>
        <w:ind w:firstLine="709"/>
        <w:rPr>
          <w:rFonts w:ascii="Times New Roman" w:eastAsia="Calibri" w:hAnsi="Times New Roman" w:cs="Times New Roman"/>
          <w:iCs/>
          <w:kern w:val="0"/>
          <w:sz w:val="28"/>
          <w:szCs w:val="28"/>
          <w:lang w:val="ru-RU" w:eastAsia="en-US"/>
        </w:rPr>
      </w:pPr>
      <w:r w:rsidRPr="00A743F2">
        <w:rPr>
          <w:rFonts w:ascii="Times New Roman" w:eastAsia="Calibri" w:hAnsi="Times New Roman" w:cs="Times New Roman"/>
          <w:iCs/>
          <w:kern w:val="0"/>
          <w:sz w:val="28"/>
          <w:szCs w:val="28"/>
          <w:lang w:val="ru-RU" w:eastAsia="en-US"/>
        </w:rPr>
        <w:t>Как следствие, многие российские граждане стали выводить свои долларовые сбережения из банков, и часть этих средств попала на рынок недвижимости, что привело к росту спроса на жилье. В результате резко выросло число инвестиционных сделок с квартирами на вторичном рынке недвижимости.</w:t>
      </w:r>
    </w:p>
    <w:p w:rsidR="00D0151D" w:rsidRPr="00A743F2" w:rsidRDefault="00D0151D" w:rsidP="00D0151D">
      <w:pPr>
        <w:widowControl/>
        <w:spacing w:line="360" w:lineRule="auto"/>
        <w:ind w:firstLine="709"/>
        <w:rPr>
          <w:rFonts w:ascii="Times New Roman" w:eastAsia="Calibri" w:hAnsi="Times New Roman" w:cs="Times New Roman"/>
          <w:iCs/>
          <w:kern w:val="0"/>
          <w:sz w:val="28"/>
          <w:szCs w:val="28"/>
          <w:lang w:val="ru-RU" w:eastAsia="en-US"/>
        </w:rPr>
      </w:pPr>
      <w:r w:rsidRPr="00A743F2">
        <w:rPr>
          <w:rFonts w:ascii="Times New Roman" w:eastAsia="Calibri" w:hAnsi="Times New Roman" w:cs="Times New Roman"/>
          <w:iCs/>
          <w:kern w:val="0"/>
          <w:sz w:val="28"/>
          <w:szCs w:val="28"/>
          <w:lang w:val="ru-RU" w:eastAsia="en-US"/>
        </w:rPr>
        <w:t xml:space="preserve">Это еще раз подтверждает, что экономические и политические процессы на мировой арене могут оказывать существенное влияние </w:t>
      </w:r>
      <w:r w:rsidRPr="00A743F2">
        <w:rPr>
          <w:rFonts w:ascii="Times New Roman" w:eastAsia="Calibri" w:hAnsi="Times New Roman" w:cs="Times New Roman"/>
          <w:iCs/>
          <w:kern w:val="0"/>
          <w:sz w:val="28"/>
          <w:szCs w:val="28"/>
          <w:lang w:val="ru-RU" w:eastAsia="en-US"/>
        </w:rPr>
        <w:lastRenderedPageBreak/>
        <w:t>на российский рынок недвижимости и вызывать колебания цен на жилье.</w:t>
      </w:r>
    </w:p>
    <w:p w:rsidR="00D0151D" w:rsidRPr="00A743F2" w:rsidRDefault="00D0151D" w:rsidP="00D0151D">
      <w:pPr>
        <w:widowControl/>
        <w:spacing w:line="360" w:lineRule="auto"/>
        <w:ind w:firstLine="709"/>
        <w:rPr>
          <w:rFonts w:ascii="Times New Roman" w:eastAsia="Calibri" w:hAnsi="Times New Roman" w:cs="Times New Roman"/>
          <w:iCs/>
          <w:kern w:val="0"/>
          <w:sz w:val="28"/>
          <w:szCs w:val="28"/>
          <w:lang w:val="ru-RU" w:eastAsia="en-US"/>
        </w:rPr>
      </w:pPr>
      <w:r w:rsidRPr="00A743F2">
        <w:rPr>
          <w:rFonts w:ascii="Times New Roman" w:eastAsia="Calibri" w:hAnsi="Times New Roman" w:cs="Times New Roman"/>
          <w:iCs/>
          <w:kern w:val="0"/>
          <w:sz w:val="28"/>
          <w:szCs w:val="28"/>
          <w:lang w:val="ru-RU" w:eastAsia="en-US"/>
        </w:rPr>
        <w:t>В 2018 году ужесточение монетарной политики Центробанка и повышение ключевой ставки привели к росту стоимости ипотеки и увеличению опасений дальнейшего роста ставок. Это стало еще одной причиной увеличения спроса на жилье в России в 2019 году.</w:t>
      </w:r>
    </w:p>
    <w:p w:rsidR="00D0151D" w:rsidRPr="00A743F2" w:rsidRDefault="00D0151D" w:rsidP="00D0151D">
      <w:pPr>
        <w:widowControl/>
        <w:spacing w:line="360" w:lineRule="auto"/>
        <w:ind w:firstLine="709"/>
        <w:rPr>
          <w:rFonts w:ascii="Times New Roman" w:eastAsia="Calibri" w:hAnsi="Times New Roman" w:cs="Times New Roman"/>
          <w:iCs/>
          <w:kern w:val="0"/>
          <w:sz w:val="28"/>
          <w:szCs w:val="28"/>
          <w:lang w:val="ru-RU" w:eastAsia="en-US"/>
        </w:rPr>
      </w:pPr>
      <w:r w:rsidRPr="00A743F2">
        <w:rPr>
          <w:rFonts w:ascii="Times New Roman" w:eastAsia="Calibri" w:hAnsi="Times New Roman" w:cs="Times New Roman"/>
          <w:iCs/>
          <w:kern w:val="0"/>
          <w:sz w:val="28"/>
          <w:szCs w:val="28"/>
          <w:lang w:val="ru-RU" w:eastAsia="en-US"/>
        </w:rPr>
        <w:t>Большинство людей стали срочно покупать квартиры, опасаясь дальнейшего роста ставок и стоимости ипотеки. Это привело к росту количества ипотечных сделок с московскими квартирами, особенно на вторичном рынке недвижимости. Согласно данным столичного Росреестра, в октябре 2018 года количество ипотечных сделок с московскими квартирами увеличилось на рекордные 96,4% по сравнению с тем же месяцем предыдущего года, при этом число новых прав на вторичном рынке выросло на 40,9%, а ДДУ – на 58,1%.</w:t>
      </w:r>
    </w:p>
    <w:p w:rsidR="00D0151D" w:rsidRPr="00A743F2" w:rsidRDefault="00D0151D" w:rsidP="00D0151D">
      <w:pPr>
        <w:widowControl/>
        <w:spacing w:line="360" w:lineRule="auto"/>
        <w:ind w:firstLine="709"/>
        <w:rPr>
          <w:rFonts w:ascii="Times New Roman" w:eastAsia="Calibri" w:hAnsi="Times New Roman" w:cs="Times New Roman"/>
          <w:iCs/>
          <w:kern w:val="0"/>
          <w:sz w:val="28"/>
          <w:szCs w:val="28"/>
          <w:lang w:val="ru-RU" w:eastAsia="en-US"/>
        </w:rPr>
      </w:pPr>
      <w:r w:rsidRPr="00A743F2">
        <w:rPr>
          <w:rFonts w:ascii="Times New Roman" w:eastAsia="Calibri" w:hAnsi="Times New Roman" w:cs="Times New Roman"/>
          <w:iCs/>
          <w:kern w:val="0"/>
          <w:sz w:val="28"/>
          <w:szCs w:val="28"/>
          <w:lang w:val="ru-RU" w:eastAsia="en-US"/>
        </w:rPr>
        <w:t>Таким образом, ужесточение монетарной политики Центробанка также оказало влияние на рынок недвижимости в России и привело к росту спроса на жилье.</w:t>
      </w:r>
    </w:p>
    <w:p w:rsidR="00D0151D" w:rsidRPr="00A743F2" w:rsidRDefault="00D0151D" w:rsidP="00D0151D">
      <w:pPr>
        <w:widowControl/>
        <w:spacing w:line="360" w:lineRule="auto"/>
        <w:ind w:firstLine="709"/>
        <w:rPr>
          <w:rFonts w:ascii="Times New Roman" w:eastAsia="Calibri" w:hAnsi="Times New Roman" w:cs="Times New Roman"/>
          <w:iCs/>
          <w:kern w:val="0"/>
          <w:sz w:val="28"/>
          <w:szCs w:val="28"/>
          <w:lang w:val="ru-RU" w:eastAsia="en-US"/>
        </w:rPr>
      </w:pPr>
      <w:r w:rsidRPr="00A743F2">
        <w:rPr>
          <w:rFonts w:ascii="Times New Roman" w:eastAsia="Calibri" w:hAnsi="Times New Roman" w:cs="Times New Roman"/>
          <w:iCs/>
          <w:kern w:val="0"/>
          <w:sz w:val="28"/>
          <w:szCs w:val="28"/>
          <w:lang w:val="ru-RU" w:eastAsia="en-US"/>
        </w:rPr>
        <w:t>Реформа законодательства о долевом строительстве, переход на продажу квартир в новостройках через эскроу-счета, также привела к росту спроса на жилье в России в 2019 году.</w:t>
      </w:r>
    </w:p>
    <w:p w:rsidR="00D0151D" w:rsidRPr="00A743F2" w:rsidRDefault="00D0151D" w:rsidP="00D0151D">
      <w:pPr>
        <w:widowControl/>
        <w:spacing w:line="360" w:lineRule="auto"/>
        <w:ind w:firstLine="709"/>
        <w:rPr>
          <w:rFonts w:ascii="Times New Roman" w:eastAsia="Calibri" w:hAnsi="Times New Roman" w:cs="Times New Roman"/>
          <w:iCs/>
          <w:kern w:val="0"/>
          <w:sz w:val="28"/>
          <w:szCs w:val="28"/>
          <w:lang w:val="ru-RU" w:eastAsia="en-US"/>
        </w:rPr>
      </w:pPr>
      <w:r w:rsidRPr="00A743F2">
        <w:rPr>
          <w:rFonts w:ascii="Times New Roman" w:eastAsia="Calibri" w:hAnsi="Times New Roman" w:cs="Times New Roman"/>
          <w:iCs/>
          <w:kern w:val="0"/>
          <w:sz w:val="28"/>
          <w:szCs w:val="28"/>
          <w:lang w:val="ru-RU" w:eastAsia="en-US"/>
        </w:rPr>
        <w:lastRenderedPageBreak/>
        <w:t>После введения нового законодательства застройщики не могут вести строительство на деньги дольщиков, к которым получат доступ только после ввода дома в эксплуатацию. Покупатели квартир больше не могут платить за строительство напрямую застройщику и должны переводить деньги на эскроу-счет. Это привело к замене бесплатных средств дольщиков относительно дорогими банковскими кредитами.</w:t>
      </w:r>
    </w:p>
    <w:p w:rsidR="00D0151D" w:rsidRPr="00A743F2" w:rsidRDefault="00D0151D" w:rsidP="00D0151D">
      <w:pPr>
        <w:widowControl/>
        <w:spacing w:line="360" w:lineRule="auto"/>
        <w:ind w:firstLine="709"/>
        <w:rPr>
          <w:rFonts w:ascii="Times New Roman" w:eastAsia="Calibri" w:hAnsi="Times New Roman" w:cs="Times New Roman"/>
          <w:iCs/>
          <w:kern w:val="0"/>
          <w:sz w:val="28"/>
          <w:szCs w:val="28"/>
          <w:lang w:val="ru-RU" w:eastAsia="en-US"/>
        </w:rPr>
      </w:pPr>
      <w:r w:rsidRPr="00A743F2">
        <w:rPr>
          <w:rFonts w:ascii="Times New Roman" w:eastAsia="Calibri" w:hAnsi="Times New Roman" w:cs="Times New Roman"/>
          <w:iCs/>
          <w:kern w:val="0"/>
          <w:sz w:val="28"/>
          <w:szCs w:val="28"/>
          <w:lang w:val="ru-RU" w:eastAsia="en-US"/>
        </w:rPr>
        <w:t>В связи с этим застройщики начали обещать подорожание жилья, а заранее подняли цены на недвижимость, что стимулировало покупательский ажиотаж и привело к росту спроса и цен на жилье в России в 2019 году.</w:t>
      </w:r>
    </w:p>
    <w:p w:rsidR="00D0151D" w:rsidRPr="00A743F2" w:rsidRDefault="00D0151D" w:rsidP="00D0151D">
      <w:pPr>
        <w:widowControl/>
        <w:spacing w:line="360" w:lineRule="auto"/>
        <w:ind w:firstLine="709"/>
        <w:rPr>
          <w:rFonts w:ascii="Times New Roman" w:eastAsia="Calibri" w:hAnsi="Times New Roman" w:cs="Times New Roman"/>
          <w:iCs/>
          <w:kern w:val="0"/>
          <w:sz w:val="28"/>
          <w:szCs w:val="28"/>
          <w:lang w:val="ru-RU" w:eastAsia="en-US"/>
        </w:rPr>
      </w:pPr>
      <w:r w:rsidRPr="00A743F2">
        <w:rPr>
          <w:rFonts w:ascii="Times New Roman" w:eastAsia="Calibri" w:hAnsi="Times New Roman" w:cs="Times New Roman"/>
          <w:iCs/>
          <w:kern w:val="0"/>
          <w:sz w:val="28"/>
          <w:szCs w:val="28"/>
          <w:lang w:val="ru-RU" w:eastAsia="en-US"/>
        </w:rPr>
        <w:t>За последние 10 лет рынок недвижимости в России прошел через несколько этапов.</w:t>
      </w:r>
    </w:p>
    <w:p w:rsidR="00D0151D" w:rsidRPr="00A743F2" w:rsidRDefault="00D0151D" w:rsidP="00D0151D">
      <w:pPr>
        <w:widowControl/>
        <w:spacing w:line="360" w:lineRule="auto"/>
        <w:ind w:firstLine="709"/>
        <w:rPr>
          <w:rFonts w:ascii="Times New Roman" w:eastAsia="Calibri" w:hAnsi="Times New Roman" w:cs="Times New Roman"/>
          <w:iCs/>
          <w:kern w:val="0"/>
          <w:sz w:val="28"/>
          <w:szCs w:val="28"/>
          <w:lang w:val="ru-RU" w:eastAsia="en-US"/>
        </w:rPr>
      </w:pPr>
      <w:r w:rsidRPr="00A743F2">
        <w:rPr>
          <w:rFonts w:ascii="Times New Roman" w:eastAsia="Calibri" w:hAnsi="Times New Roman" w:cs="Times New Roman"/>
          <w:iCs/>
          <w:kern w:val="0"/>
          <w:sz w:val="28"/>
          <w:szCs w:val="28"/>
          <w:lang w:val="ru-RU" w:eastAsia="en-US"/>
        </w:rPr>
        <w:t>С 2010 по 2014 годы был период роста цен на жилье в России, который был вызван в основном быстрым ростом экономики и высоким спросом на жилье. Средняя стоимость жилья в этот период увеличилась на 55%.</w:t>
      </w:r>
    </w:p>
    <w:p w:rsidR="00D0151D" w:rsidRPr="00A743F2" w:rsidRDefault="00D0151D" w:rsidP="00D0151D">
      <w:pPr>
        <w:widowControl/>
        <w:spacing w:line="360" w:lineRule="auto"/>
        <w:ind w:firstLine="709"/>
        <w:rPr>
          <w:rFonts w:ascii="Times New Roman" w:eastAsia="Calibri" w:hAnsi="Times New Roman" w:cs="Times New Roman"/>
          <w:iCs/>
          <w:kern w:val="0"/>
          <w:sz w:val="28"/>
          <w:szCs w:val="28"/>
          <w:lang w:val="ru-RU" w:eastAsia="en-US"/>
        </w:rPr>
      </w:pPr>
      <w:r w:rsidRPr="00A743F2">
        <w:rPr>
          <w:rFonts w:ascii="Times New Roman" w:eastAsia="Calibri" w:hAnsi="Times New Roman" w:cs="Times New Roman"/>
          <w:iCs/>
          <w:kern w:val="0"/>
          <w:sz w:val="28"/>
          <w:szCs w:val="28"/>
          <w:lang w:val="ru-RU" w:eastAsia="en-US"/>
        </w:rPr>
        <w:t>В 2014 году, в связи с кризисом на мировых рынках и санкциями, цены на недвижимость в России начали снижаться. Средняя стоимость жилья упала на 10% в 2015 году и еще на 4% в 2016 году.</w:t>
      </w:r>
    </w:p>
    <w:p w:rsidR="00D0151D" w:rsidRPr="00A743F2" w:rsidRDefault="00D0151D" w:rsidP="00D0151D">
      <w:pPr>
        <w:widowControl/>
        <w:spacing w:line="360" w:lineRule="auto"/>
        <w:ind w:firstLine="709"/>
        <w:rPr>
          <w:rFonts w:ascii="Times New Roman" w:eastAsia="Calibri" w:hAnsi="Times New Roman" w:cs="Times New Roman"/>
          <w:iCs/>
          <w:kern w:val="0"/>
          <w:sz w:val="28"/>
          <w:szCs w:val="28"/>
          <w:lang w:val="ru-RU" w:eastAsia="en-US"/>
        </w:rPr>
      </w:pPr>
      <w:r w:rsidRPr="00A743F2">
        <w:rPr>
          <w:rFonts w:ascii="Times New Roman" w:eastAsia="Calibri" w:hAnsi="Times New Roman" w:cs="Times New Roman"/>
          <w:iCs/>
          <w:kern w:val="0"/>
          <w:sz w:val="28"/>
          <w:szCs w:val="28"/>
          <w:lang w:val="ru-RU" w:eastAsia="en-US"/>
        </w:rPr>
        <w:lastRenderedPageBreak/>
        <w:t>Однако в 2017 году рынок недвижимости в России начал показывать признаки восстановления, и средняя стоимость жилья начала расти. В 2018 году этот рост продолжился, а в 2019 году цены на недвижимость в России выросли на 1,5-2%. По данным Росстата</w:t>
      </w:r>
      <w:r w:rsidR="00236408">
        <w:rPr>
          <w:rStyle w:val="ab"/>
          <w:rFonts w:ascii="Times New Roman" w:eastAsia="Calibri" w:hAnsi="Times New Roman" w:cs="Times New Roman"/>
          <w:iCs/>
          <w:kern w:val="0"/>
          <w:sz w:val="28"/>
          <w:szCs w:val="28"/>
          <w:lang w:val="ru-RU" w:eastAsia="en-US"/>
        </w:rPr>
        <w:footnoteReference w:customMarkFollows="1" w:id="21"/>
        <w:t>21</w:t>
      </w:r>
      <w:r w:rsidRPr="00A743F2">
        <w:rPr>
          <w:rFonts w:ascii="Times New Roman" w:eastAsia="Calibri" w:hAnsi="Times New Roman" w:cs="Times New Roman"/>
          <w:iCs/>
          <w:kern w:val="0"/>
          <w:sz w:val="28"/>
          <w:szCs w:val="28"/>
          <w:lang w:val="ru-RU" w:eastAsia="en-US"/>
        </w:rPr>
        <w:t>, средняя стоимость жилья в России в 2020 году составляла 58 731 рубль за квадратный метр. Это на 3,6% выше, чем в 2019 году.</w:t>
      </w:r>
    </w:p>
    <w:p w:rsidR="00D0151D" w:rsidRPr="00A743F2" w:rsidRDefault="00D0151D" w:rsidP="00D0151D">
      <w:pPr>
        <w:widowControl/>
        <w:spacing w:line="360" w:lineRule="auto"/>
        <w:ind w:firstLine="709"/>
        <w:rPr>
          <w:rFonts w:ascii="Times New Roman" w:eastAsia="Calibri" w:hAnsi="Times New Roman" w:cs="Times New Roman"/>
          <w:iCs/>
          <w:kern w:val="0"/>
          <w:sz w:val="28"/>
          <w:szCs w:val="28"/>
          <w:lang w:val="ru-RU" w:eastAsia="en-US"/>
        </w:rPr>
      </w:pPr>
      <w:r w:rsidRPr="00A743F2">
        <w:rPr>
          <w:rFonts w:ascii="Times New Roman" w:eastAsia="Calibri" w:hAnsi="Times New Roman" w:cs="Times New Roman"/>
          <w:iCs/>
          <w:kern w:val="0"/>
          <w:sz w:val="28"/>
          <w:szCs w:val="28"/>
          <w:lang w:val="ru-RU" w:eastAsia="en-US"/>
        </w:rPr>
        <w:t>Таким образом, за последние 10 лет рынок недвижимости в России прошел через несколько этапов, которые были связаны с различными экономическими, политическими и законодательными изменениями в стране и мире.</w:t>
      </w:r>
    </w:p>
    <w:p w:rsidR="00D0151D" w:rsidRPr="00A743F2" w:rsidRDefault="006F62D2" w:rsidP="00D0151D">
      <w:pPr>
        <w:widowControl/>
        <w:spacing w:line="360" w:lineRule="auto"/>
        <w:ind w:firstLine="709"/>
        <w:rPr>
          <w:rFonts w:ascii="Times New Roman" w:eastAsia="Calibri" w:hAnsi="Times New Roman" w:cs="Times New Roman"/>
          <w:iCs/>
          <w:kern w:val="0"/>
          <w:sz w:val="28"/>
          <w:szCs w:val="28"/>
          <w:lang w:val="ru-RU" w:eastAsia="en-US"/>
        </w:rPr>
      </w:pPr>
      <w:r w:rsidRPr="00A743F2">
        <w:rPr>
          <w:rFonts w:ascii="Times New Roman" w:eastAsia="Calibri" w:hAnsi="Times New Roman" w:cs="Times New Roman"/>
          <w:iCs/>
          <w:kern w:val="0"/>
          <w:sz w:val="28"/>
          <w:szCs w:val="28"/>
          <w:lang w:val="ru-RU" w:eastAsia="en-US"/>
        </w:rPr>
        <w:t>Ключевые показатели</w:t>
      </w:r>
      <w:r w:rsidR="00D0151D" w:rsidRPr="00A743F2">
        <w:rPr>
          <w:rFonts w:ascii="Times New Roman" w:eastAsia="Calibri" w:hAnsi="Times New Roman" w:cs="Times New Roman"/>
          <w:iCs/>
          <w:kern w:val="0"/>
          <w:sz w:val="28"/>
          <w:szCs w:val="28"/>
          <w:lang w:val="ru-RU" w:eastAsia="en-US"/>
        </w:rPr>
        <w:t xml:space="preserve"> рынка недвижимости в России:</w:t>
      </w:r>
    </w:p>
    <w:p w:rsidR="00D0151D" w:rsidRPr="00A743F2" w:rsidRDefault="00D0151D" w:rsidP="006F62D2">
      <w:pPr>
        <w:pStyle w:val="a5"/>
        <w:widowControl/>
        <w:numPr>
          <w:ilvl w:val="0"/>
          <w:numId w:val="10"/>
        </w:numPr>
        <w:spacing w:line="360" w:lineRule="auto"/>
        <w:ind w:left="0" w:firstLine="851"/>
        <w:rPr>
          <w:rFonts w:ascii="Times New Roman" w:eastAsia="Calibri" w:hAnsi="Times New Roman" w:cs="Times New Roman"/>
          <w:iCs/>
          <w:kern w:val="0"/>
          <w:sz w:val="28"/>
          <w:szCs w:val="28"/>
          <w:lang w:val="ru-RU" w:eastAsia="en-US"/>
        </w:rPr>
      </w:pPr>
      <w:r w:rsidRPr="00A743F2">
        <w:rPr>
          <w:rFonts w:ascii="Times New Roman" w:eastAsia="Calibri" w:hAnsi="Times New Roman" w:cs="Times New Roman"/>
          <w:iCs/>
          <w:kern w:val="0"/>
          <w:sz w:val="28"/>
          <w:szCs w:val="28"/>
          <w:lang w:val="ru-RU" w:eastAsia="en-US"/>
        </w:rPr>
        <w:t>Средняя стоимость жилья в России в 2010 году составляла около 44 000 рублей за квадратный метр, а в 2020 году она достигла 58 731 рублей за квадратный метр.</w:t>
      </w:r>
    </w:p>
    <w:p w:rsidR="00D0151D" w:rsidRPr="00A743F2" w:rsidRDefault="00D0151D" w:rsidP="006F62D2">
      <w:pPr>
        <w:pStyle w:val="a5"/>
        <w:widowControl/>
        <w:numPr>
          <w:ilvl w:val="0"/>
          <w:numId w:val="10"/>
        </w:numPr>
        <w:spacing w:line="360" w:lineRule="auto"/>
        <w:ind w:left="0" w:firstLine="851"/>
        <w:rPr>
          <w:rFonts w:ascii="Times New Roman" w:eastAsia="Calibri" w:hAnsi="Times New Roman" w:cs="Times New Roman"/>
          <w:iCs/>
          <w:kern w:val="0"/>
          <w:sz w:val="28"/>
          <w:szCs w:val="28"/>
          <w:lang w:val="ru-RU" w:eastAsia="en-US"/>
        </w:rPr>
      </w:pPr>
      <w:r w:rsidRPr="00A743F2">
        <w:rPr>
          <w:rFonts w:ascii="Times New Roman" w:eastAsia="Calibri" w:hAnsi="Times New Roman" w:cs="Times New Roman"/>
          <w:iCs/>
          <w:kern w:val="0"/>
          <w:sz w:val="28"/>
          <w:szCs w:val="28"/>
          <w:lang w:val="ru-RU" w:eastAsia="en-US"/>
        </w:rPr>
        <w:t>Объем ввода жилья в России сокращался с 2014 года по 2018 год, но в 2019 году он вырос до 80,4 миллиона квадратных метров.</w:t>
      </w:r>
    </w:p>
    <w:p w:rsidR="00D0151D" w:rsidRPr="00A743F2" w:rsidRDefault="00D0151D" w:rsidP="006F62D2">
      <w:pPr>
        <w:pStyle w:val="a5"/>
        <w:widowControl/>
        <w:numPr>
          <w:ilvl w:val="0"/>
          <w:numId w:val="10"/>
        </w:numPr>
        <w:spacing w:line="360" w:lineRule="auto"/>
        <w:ind w:left="0" w:firstLine="851"/>
        <w:rPr>
          <w:rFonts w:ascii="Times New Roman" w:eastAsia="Calibri" w:hAnsi="Times New Roman" w:cs="Times New Roman"/>
          <w:iCs/>
          <w:kern w:val="0"/>
          <w:sz w:val="28"/>
          <w:szCs w:val="28"/>
          <w:lang w:val="ru-RU" w:eastAsia="en-US"/>
        </w:rPr>
      </w:pPr>
      <w:r w:rsidRPr="00A743F2">
        <w:rPr>
          <w:rFonts w:ascii="Times New Roman" w:eastAsia="Calibri" w:hAnsi="Times New Roman" w:cs="Times New Roman"/>
          <w:iCs/>
          <w:kern w:val="0"/>
          <w:sz w:val="28"/>
          <w:szCs w:val="28"/>
          <w:lang w:val="ru-RU" w:eastAsia="en-US"/>
        </w:rPr>
        <w:lastRenderedPageBreak/>
        <w:t>Количество продаж жилья в России в 2019 году выросло на 5% по сравнению с предыдущим годом, достигнув 1,53 миллиона сделок.</w:t>
      </w:r>
    </w:p>
    <w:p w:rsidR="00D0151D" w:rsidRPr="00A743F2" w:rsidRDefault="00D0151D" w:rsidP="006F62D2">
      <w:pPr>
        <w:pStyle w:val="a5"/>
        <w:widowControl/>
        <w:numPr>
          <w:ilvl w:val="0"/>
          <w:numId w:val="10"/>
        </w:numPr>
        <w:spacing w:line="360" w:lineRule="auto"/>
        <w:ind w:left="0" w:firstLine="851"/>
        <w:rPr>
          <w:rFonts w:ascii="Times New Roman" w:eastAsia="Calibri" w:hAnsi="Times New Roman" w:cs="Times New Roman"/>
          <w:iCs/>
          <w:kern w:val="0"/>
          <w:sz w:val="28"/>
          <w:szCs w:val="28"/>
          <w:lang w:val="ru-RU" w:eastAsia="en-US"/>
        </w:rPr>
      </w:pPr>
      <w:r w:rsidRPr="00A743F2">
        <w:rPr>
          <w:rFonts w:ascii="Times New Roman" w:eastAsia="Calibri" w:hAnsi="Times New Roman" w:cs="Times New Roman"/>
          <w:iCs/>
          <w:kern w:val="0"/>
          <w:sz w:val="28"/>
          <w:szCs w:val="28"/>
          <w:lang w:val="ru-RU" w:eastAsia="en-US"/>
        </w:rPr>
        <w:t>Средняя продолжительность продажи квартиры в России в 2020 году составила 65 дней.</w:t>
      </w:r>
    </w:p>
    <w:p w:rsidR="00D0151D" w:rsidRPr="00A743F2" w:rsidRDefault="00D0151D" w:rsidP="006F62D2">
      <w:pPr>
        <w:pStyle w:val="a5"/>
        <w:widowControl/>
        <w:numPr>
          <w:ilvl w:val="0"/>
          <w:numId w:val="10"/>
        </w:numPr>
        <w:spacing w:line="360" w:lineRule="auto"/>
        <w:ind w:left="0" w:firstLine="851"/>
        <w:rPr>
          <w:rFonts w:ascii="Times New Roman" w:eastAsia="Calibri" w:hAnsi="Times New Roman" w:cs="Times New Roman"/>
          <w:iCs/>
          <w:kern w:val="0"/>
          <w:sz w:val="28"/>
          <w:szCs w:val="28"/>
          <w:lang w:val="ru-RU" w:eastAsia="en-US"/>
        </w:rPr>
      </w:pPr>
      <w:r w:rsidRPr="00A743F2">
        <w:rPr>
          <w:rFonts w:ascii="Times New Roman" w:eastAsia="Calibri" w:hAnsi="Times New Roman" w:cs="Times New Roman"/>
          <w:iCs/>
          <w:kern w:val="0"/>
          <w:sz w:val="28"/>
          <w:szCs w:val="28"/>
          <w:lang w:val="ru-RU" w:eastAsia="en-US"/>
        </w:rPr>
        <w:t>Самыми дорогими городами для покупки жилья в России в 2020 году были Москва (средняя цена квартиры составляла 218 449 рублей за квадратный метр) и Санкт-Петербург (средняя цена квартиры составляла 127 137 рублей за квадратный метр).</w:t>
      </w:r>
    </w:p>
    <w:tbl>
      <w:tblPr>
        <w:tblStyle w:val="a8"/>
        <w:tblW w:w="5000" w:type="pct"/>
        <w:tblLook w:val="04A0"/>
      </w:tblPr>
      <w:tblGrid>
        <w:gridCol w:w="994"/>
        <w:gridCol w:w="1708"/>
        <w:gridCol w:w="1369"/>
        <w:gridCol w:w="1861"/>
        <w:gridCol w:w="2590"/>
      </w:tblGrid>
      <w:tr w:rsidR="00350FE5" w:rsidRPr="00E231B7" w:rsidTr="006F62D2">
        <w:tc>
          <w:tcPr>
            <w:tcW w:w="632" w:type="pct"/>
            <w:hideMark/>
          </w:tcPr>
          <w:p w:rsidR="00D0151D" w:rsidRPr="00A743F2" w:rsidRDefault="00D0151D" w:rsidP="006F62D2">
            <w:pPr>
              <w:widowControl/>
              <w:rPr>
                <w:rFonts w:ascii="Times New Roman" w:hAnsi="Times New Roman" w:cs="Times New Roman"/>
                <w:iCs/>
                <w:sz w:val="28"/>
                <w:szCs w:val="28"/>
                <w:lang w:eastAsia="ru-RU"/>
              </w:rPr>
            </w:pPr>
            <w:r w:rsidRPr="00A743F2">
              <w:rPr>
                <w:rFonts w:ascii="Times New Roman" w:hAnsi="Times New Roman" w:cs="Times New Roman"/>
                <w:iCs/>
                <w:sz w:val="28"/>
                <w:szCs w:val="28"/>
                <w:lang w:eastAsia="ru-RU"/>
              </w:rPr>
              <w:t>Год</w:t>
            </w:r>
          </w:p>
        </w:tc>
        <w:tc>
          <w:tcPr>
            <w:tcW w:w="1043" w:type="pct"/>
            <w:hideMark/>
          </w:tcPr>
          <w:p w:rsidR="00D0151D" w:rsidRPr="00A743F2" w:rsidRDefault="00D0151D" w:rsidP="006F62D2">
            <w:pPr>
              <w:widowControl/>
              <w:rPr>
                <w:rFonts w:ascii="Times New Roman" w:hAnsi="Times New Roman" w:cs="Times New Roman"/>
                <w:iCs/>
                <w:sz w:val="28"/>
                <w:szCs w:val="28"/>
                <w:lang w:eastAsia="ru-RU"/>
              </w:rPr>
            </w:pPr>
            <w:r w:rsidRPr="00A743F2">
              <w:rPr>
                <w:rFonts w:ascii="Times New Roman" w:hAnsi="Times New Roman" w:cs="Times New Roman"/>
                <w:iCs/>
                <w:sz w:val="28"/>
                <w:szCs w:val="28"/>
                <w:lang w:eastAsia="ru-RU"/>
              </w:rPr>
              <w:t>Средняя стоимость кв. метра жилья в России (в рублях)</w:t>
            </w:r>
          </w:p>
        </w:tc>
        <w:tc>
          <w:tcPr>
            <w:tcW w:w="848" w:type="pct"/>
            <w:hideMark/>
          </w:tcPr>
          <w:p w:rsidR="00D0151D" w:rsidRPr="00A743F2" w:rsidRDefault="00D0151D" w:rsidP="006F62D2">
            <w:pPr>
              <w:widowControl/>
              <w:rPr>
                <w:rFonts w:ascii="Times New Roman" w:hAnsi="Times New Roman" w:cs="Times New Roman"/>
                <w:iCs/>
                <w:sz w:val="28"/>
                <w:szCs w:val="28"/>
                <w:lang w:eastAsia="ru-RU"/>
              </w:rPr>
            </w:pPr>
            <w:r w:rsidRPr="00A743F2">
              <w:rPr>
                <w:rFonts w:ascii="Times New Roman" w:hAnsi="Times New Roman" w:cs="Times New Roman"/>
                <w:iCs/>
                <w:sz w:val="28"/>
                <w:szCs w:val="28"/>
                <w:lang w:eastAsia="ru-RU"/>
              </w:rPr>
              <w:t>Объем ввода жилья (млн. кв. м)</w:t>
            </w:r>
          </w:p>
        </w:tc>
        <w:tc>
          <w:tcPr>
            <w:tcW w:w="1132" w:type="pct"/>
            <w:hideMark/>
          </w:tcPr>
          <w:p w:rsidR="00D0151D" w:rsidRPr="00A743F2" w:rsidRDefault="00D0151D" w:rsidP="006F62D2">
            <w:pPr>
              <w:widowControl/>
              <w:rPr>
                <w:rFonts w:ascii="Times New Roman" w:hAnsi="Times New Roman" w:cs="Times New Roman"/>
                <w:iCs/>
                <w:sz w:val="28"/>
                <w:szCs w:val="28"/>
                <w:lang w:eastAsia="ru-RU"/>
              </w:rPr>
            </w:pPr>
            <w:r w:rsidRPr="00A743F2">
              <w:rPr>
                <w:rFonts w:ascii="Times New Roman" w:hAnsi="Times New Roman" w:cs="Times New Roman"/>
                <w:iCs/>
                <w:sz w:val="28"/>
                <w:szCs w:val="28"/>
                <w:lang w:eastAsia="ru-RU"/>
              </w:rPr>
              <w:t>Количество продаж жилья (млн. сделок)</w:t>
            </w:r>
          </w:p>
        </w:tc>
        <w:tc>
          <w:tcPr>
            <w:tcW w:w="1252" w:type="pct"/>
            <w:hideMark/>
          </w:tcPr>
          <w:p w:rsidR="00D0151D" w:rsidRPr="00A743F2" w:rsidRDefault="00D0151D" w:rsidP="006F62D2">
            <w:pPr>
              <w:widowControl/>
              <w:rPr>
                <w:rFonts w:ascii="Times New Roman" w:hAnsi="Times New Roman" w:cs="Times New Roman"/>
                <w:iCs/>
                <w:sz w:val="28"/>
                <w:szCs w:val="28"/>
                <w:lang w:eastAsia="ru-RU"/>
              </w:rPr>
            </w:pPr>
            <w:r w:rsidRPr="00A743F2">
              <w:rPr>
                <w:rFonts w:ascii="Times New Roman" w:hAnsi="Times New Roman" w:cs="Times New Roman"/>
                <w:iCs/>
                <w:sz w:val="28"/>
                <w:szCs w:val="28"/>
                <w:lang w:eastAsia="ru-RU"/>
              </w:rPr>
              <w:t>Средняя продолжительность продажи квартиры (дни)</w:t>
            </w:r>
          </w:p>
        </w:tc>
      </w:tr>
      <w:tr w:rsidR="00350FE5" w:rsidRPr="00A743F2" w:rsidTr="006F62D2">
        <w:tc>
          <w:tcPr>
            <w:tcW w:w="632" w:type="pct"/>
            <w:hideMark/>
          </w:tcPr>
          <w:p w:rsidR="00D0151D" w:rsidRPr="00A743F2" w:rsidRDefault="00D0151D" w:rsidP="006F62D2">
            <w:pPr>
              <w:widowControl/>
              <w:rPr>
                <w:rFonts w:ascii="Times New Roman" w:hAnsi="Times New Roman" w:cs="Times New Roman"/>
                <w:iCs/>
                <w:sz w:val="28"/>
                <w:szCs w:val="28"/>
                <w:lang w:eastAsia="ru-RU"/>
              </w:rPr>
            </w:pPr>
            <w:r w:rsidRPr="00A743F2">
              <w:rPr>
                <w:rFonts w:ascii="Times New Roman" w:hAnsi="Times New Roman" w:cs="Times New Roman"/>
                <w:iCs/>
                <w:sz w:val="28"/>
                <w:szCs w:val="28"/>
                <w:lang w:eastAsia="ru-RU"/>
              </w:rPr>
              <w:t>2010</w:t>
            </w:r>
          </w:p>
        </w:tc>
        <w:tc>
          <w:tcPr>
            <w:tcW w:w="1043" w:type="pct"/>
            <w:hideMark/>
          </w:tcPr>
          <w:p w:rsidR="00D0151D" w:rsidRPr="00A743F2" w:rsidRDefault="00D0151D" w:rsidP="006F62D2">
            <w:pPr>
              <w:widowControl/>
              <w:rPr>
                <w:rFonts w:ascii="Times New Roman" w:hAnsi="Times New Roman" w:cs="Times New Roman"/>
                <w:iCs/>
                <w:sz w:val="28"/>
                <w:szCs w:val="28"/>
                <w:lang w:eastAsia="ru-RU"/>
              </w:rPr>
            </w:pPr>
            <w:r w:rsidRPr="00A743F2">
              <w:rPr>
                <w:rFonts w:ascii="Times New Roman" w:hAnsi="Times New Roman" w:cs="Times New Roman"/>
                <w:iCs/>
                <w:sz w:val="28"/>
                <w:szCs w:val="28"/>
                <w:lang w:eastAsia="ru-RU"/>
              </w:rPr>
              <w:t>44 000</w:t>
            </w:r>
          </w:p>
        </w:tc>
        <w:tc>
          <w:tcPr>
            <w:tcW w:w="848" w:type="pct"/>
            <w:hideMark/>
          </w:tcPr>
          <w:p w:rsidR="00D0151D" w:rsidRPr="00A743F2" w:rsidRDefault="00D0151D" w:rsidP="006F62D2">
            <w:pPr>
              <w:widowControl/>
              <w:rPr>
                <w:rFonts w:ascii="Times New Roman" w:hAnsi="Times New Roman" w:cs="Times New Roman"/>
                <w:iCs/>
                <w:sz w:val="28"/>
                <w:szCs w:val="28"/>
                <w:lang w:eastAsia="ru-RU"/>
              </w:rPr>
            </w:pPr>
            <w:r w:rsidRPr="00A743F2">
              <w:rPr>
                <w:rFonts w:ascii="Times New Roman" w:hAnsi="Times New Roman" w:cs="Times New Roman"/>
                <w:iCs/>
                <w:sz w:val="28"/>
                <w:szCs w:val="28"/>
                <w:lang w:eastAsia="ru-RU"/>
              </w:rPr>
              <w:t>61,7</w:t>
            </w:r>
          </w:p>
        </w:tc>
        <w:tc>
          <w:tcPr>
            <w:tcW w:w="1132" w:type="pct"/>
            <w:hideMark/>
          </w:tcPr>
          <w:p w:rsidR="00D0151D" w:rsidRPr="00A743F2" w:rsidRDefault="00D0151D" w:rsidP="006F62D2">
            <w:pPr>
              <w:widowControl/>
              <w:rPr>
                <w:rFonts w:ascii="Times New Roman" w:hAnsi="Times New Roman" w:cs="Times New Roman"/>
                <w:iCs/>
                <w:sz w:val="28"/>
                <w:szCs w:val="28"/>
                <w:lang w:eastAsia="ru-RU"/>
              </w:rPr>
            </w:pPr>
            <w:r w:rsidRPr="00A743F2">
              <w:rPr>
                <w:rFonts w:ascii="Times New Roman" w:hAnsi="Times New Roman" w:cs="Times New Roman"/>
                <w:iCs/>
                <w:sz w:val="28"/>
                <w:szCs w:val="28"/>
                <w:lang w:eastAsia="ru-RU"/>
              </w:rPr>
              <w:t>0,75</w:t>
            </w:r>
          </w:p>
        </w:tc>
        <w:tc>
          <w:tcPr>
            <w:tcW w:w="1252" w:type="pct"/>
            <w:hideMark/>
          </w:tcPr>
          <w:p w:rsidR="00D0151D" w:rsidRPr="00A743F2" w:rsidRDefault="00D0151D" w:rsidP="006F62D2">
            <w:pPr>
              <w:widowControl/>
              <w:rPr>
                <w:rFonts w:ascii="Times New Roman" w:hAnsi="Times New Roman" w:cs="Times New Roman"/>
                <w:iCs/>
                <w:sz w:val="28"/>
                <w:szCs w:val="28"/>
                <w:lang w:eastAsia="ru-RU"/>
              </w:rPr>
            </w:pPr>
            <w:r w:rsidRPr="00A743F2">
              <w:rPr>
                <w:rFonts w:ascii="Times New Roman" w:hAnsi="Times New Roman" w:cs="Times New Roman"/>
                <w:iCs/>
                <w:sz w:val="28"/>
                <w:szCs w:val="28"/>
                <w:lang w:eastAsia="ru-RU"/>
              </w:rPr>
              <w:t>80</w:t>
            </w:r>
          </w:p>
        </w:tc>
      </w:tr>
      <w:tr w:rsidR="00350FE5" w:rsidRPr="00A743F2" w:rsidTr="006F62D2">
        <w:tc>
          <w:tcPr>
            <w:tcW w:w="632" w:type="pct"/>
            <w:hideMark/>
          </w:tcPr>
          <w:p w:rsidR="00D0151D" w:rsidRPr="00A743F2" w:rsidRDefault="00D0151D" w:rsidP="006F62D2">
            <w:pPr>
              <w:widowControl/>
              <w:rPr>
                <w:rFonts w:ascii="Times New Roman" w:hAnsi="Times New Roman" w:cs="Times New Roman"/>
                <w:iCs/>
                <w:sz w:val="28"/>
                <w:szCs w:val="28"/>
                <w:lang w:eastAsia="ru-RU"/>
              </w:rPr>
            </w:pPr>
            <w:r w:rsidRPr="00A743F2">
              <w:rPr>
                <w:rFonts w:ascii="Times New Roman" w:hAnsi="Times New Roman" w:cs="Times New Roman"/>
                <w:iCs/>
                <w:sz w:val="28"/>
                <w:szCs w:val="28"/>
                <w:lang w:eastAsia="ru-RU"/>
              </w:rPr>
              <w:t>2011</w:t>
            </w:r>
          </w:p>
        </w:tc>
        <w:tc>
          <w:tcPr>
            <w:tcW w:w="1043" w:type="pct"/>
            <w:hideMark/>
          </w:tcPr>
          <w:p w:rsidR="00D0151D" w:rsidRPr="00A743F2" w:rsidRDefault="00D0151D" w:rsidP="006F62D2">
            <w:pPr>
              <w:widowControl/>
              <w:rPr>
                <w:rFonts w:ascii="Times New Roman" w:hAnsi="Times New Roman" w:cs="Times New Roman"/>
                <w:iCs/>
                <w:sz w:val="28"/>
                <w:szCs w:val="28"/>
                <w:lang w:eastAsia="ru-RU"/>
              </w:rPr>
            </w:pPr>
            <w:r w:rsidRPr="00A743F2">
              <w:rPr>
                <w:rFonts w:ascii="Times New Roman" w:hAnsi="Times New Roman" w:cs="Times New Roman"/>
                <w:iCs/>
                <w:sz w:val="28"/>
                <w:szCs w:val="28"/>
                <w:lang w:eastAsia="ru-RU"/>
              </w:rPr>
              <w:t>49 000</w:t>
            </w:r>
          </w:p>
        </w:tc>
        <w:tc>
          <w:tcPr>
            <w:tcW w:w="848" w:type="pct"/>
            <w:hideMark/>
          </w:tcPr>
          <w:p w:rsidR="00D0151D" w:rsidRPr="00A743F2" w:rsidRDefault="00D0151D" w:rsidP="006F62D2">
            <w:pPr>
              <w:widowControl/>
              <w:rPr>
                <w:rFonts w:ascii="Times New Roman" w:hAnsi="Times New Roman" w:cs="Times New Roman"/>
                <w:iCs/>
                <w:sz w:val="28"/>
                <w:szCs w:val="28"/>
                <w:lang w:eastAsia="ru-RU"/>
              </w:rPr>
            </w:pPr>
            <w:r w:rsidRPr="00A743F2">
              <w:rPr>
                <w:rFonts w:ascii="Times New Roman" w:hAnsi="Times New Roman" w:cs="Times New Roman"/>
                <w:iCs/>
                <w:sz w:val="28"/>
                <w:szCs w:val="28"/>
                <w:lang w:eastAsia="ru-RU"/>
              </w:rPr>
              <w:t>63,6</w:t>
            </w:r>
          </w:p>
        </w:tc>
        <w:tc>
          <w:tcPr>
            <w:tcW w:w="1132" w:type="pct"/>
            <w:hideMark/>
          </w:tcPr>
          <w:p w:rsidR="00D0151D" w:rsidRPr="00A743F2" w:rsidRDefault="00D0151D" w:rsidP="006F62D2">
            <w:pPr>
              <w:widowControl/>
              <w:rPr>
                <w:rFonts w:ascii="Times New Roman" w:hAnsi="Times New Roman" w:cs="Times New Roman"/>
                <w:iCs/>
                <w:sz w:val="28"/>
                <w:szCs w:val="28"/>
                <w:lang w:eastAsia="ru-RU"/>
              </w:rPr>
            </w:pPr>
            <w:r w:rsidRPr="00A743F2">
              <w:rPr>
                <w:rFonts w:ascii="Times New Roman" w:hAnsi="Times New Roman" w:cs="Times New Roman"/>
                <w:iCs/>
                <w:sz w:val="28"/>
                <w:szCs w:val="28"/>
                <w:lang w:eastAsia="ru-RU"/>
              </w:rPr>
              <w:t>0,8</w:t>
            </w:r>
          </w:p>
        </w:tc>
        <w:tc>
          <w:tcPr>
            <w:tcW w:w="1252" w:type="pct"/>
            <w:hideMark/>
          </w:tcPr>
          <w:p w:rsidR="00D0151D" w:rsidRPr="00A743F2" w:rsidRDefault="00D0151D" w:rsidP="006F62D2">
            <w:pPr>
              <w:widowControl/>
              <w:rPr>
                <w:rFonts w:ascii="Times New Roman" w:hAnsi="Times New Roman" w:cs="Times New Roman"/>
                <w:iCs/>
                <w:sz w:val="28"/>
                <w:szCs w:val="28"/>
                <w:lang w:eastAsia="ru-RU"/>
              </w:rPr>
            </w:pPr>
            <w:r w:rsidRPr="00A743F2">
              <w:rPr>
                <w:rFonts w:ascii="Times New Roman" w:hAnsi="Times New Roman" w:cs="Times New Roman"/>
                <w:iCs/>
                <w:sz w:val="28"/>
                <w:szCs w:val="28"/>
                <w:lang w:eastAsia="ru-RU"/>
              </w:rPr>
              <w:t>83</w:t>
            </w:r>
          </w:p>
        </w:tc>
      </w:tr>
      <w:tr w:rsidR="00350FE5" w:rsidRPr="00A743F2" w:rsidTr="006F62D2">
        <w:tc>
          <w:tcPr>
            <w:tcW w:w="632" w:type="pct"/>
            <w:hideMark/>
          </w:tcPr>
          <w:p w:rsidR="00D0151D" w:rsidRPr="00A743F2" w:rsidRDefault="00D0151D" w:rsidP="006F62D2">
            <w:pPr>
              <w:widowControl/>
              <w:rPr>
                <w:rFonts w:ascii="Times New Roman" w:hAnsi="Times New Roman" w:cs="Times New Roman"/>
                <w:iCs/>
                <w:sz w:val="28"/>
                <w:szCs w:val="28"/>
                <w:lang w:eastAsia="ru-RU"/>
              </w:rPr>
            </w:pPr>
            <w:r w:rsidRPr="00A743F2">
              <w:rPr>
                <w:rFonts w:ascii="Times New Roman" w:hAnsi="Times New Roman" w:cs="Times New Roman"/>
                <w:iCs/>
                <w:sz w:val="28"/>
                <w:szCs w:val="28"/>
                <w:lang w:eastAsia="ru-RU"/>
              </w:rPr>
              <w:t>2012</w:t>
            </w:r>
          </w:p>
        </w:tc>
        <w:tc>
          <w:tcPr>
            <w:tcW w:w="1043" w:type="pct"/>
            <w:hideMark/>
          </w:tcPr>
          <w:p w:rsidR="00D0151D" w:rsidRPr="00A743F2" w:rsidRDefault="00D0151D" w:rsidP="006F62D2">
            <w:pPr>
              <w:widowControl/>
              <w:rPr>
                <w:rFonts w:ascii="Times New Roman" w:hAnsi="Times New Roman" w:cs="Times New Roman"/>
                <w:iCs/>
                <w:sz w:val="28"/>
                <w:szCs w:val="28"/>
                <w:lang w:eastAsia="ru-RU"/>
              </w:rPr>
            </w:pPr>
            <w:r w:rsidRPr="00A743F2">
              <w:rPr>
                <w:rFonts w:ascii="Times New Roman" w:hAnsi="Times New Roman" w:cs="Times New Roman"/>
                <w:iCs/>
                <w:sz w:val="28"/>
                <w:szCs w:val="28"/>
                <w:lang w:eastAsia="ru-RU"/>
              </w:rPr>
              <w:t>53 000</w:t>
            </w:r>
          </w:p>
        </w:tc>
        <w:tc>
          <w:tcPr>
            <w:tcW w:w="848" w:type="pct"/>
            <w:hideMark/>
          </w:tcPr>
          <w:p w:rsidR="00D0151D" w:rsidRPr="00A743F2" w:rsidRDefault="00D0151D" w:rsidP="006F62D2">
            <w:pPr>
              <w:widowControl/>
              <w:rPr>
                <w:rFonts w:ascii="Times New Roman" w:hAnsi="Times New Roman" w:cs="Times New Roman"/>
                <w:iCs/>
                <w:sz w:val="28"/>
                <w:szCs w:val="28"/>
                <w:lang w:eastAsia="ru-RU"/>
              </w:rPr>
            </w:pPr>
            <w:r w:rsidRPr="00A743F2">
              <w:rPr>
                <w:rFonts w:ascii="Times New Roman" w:hAnsi="Times New Roman" w:cs="Times New Roman"/>
                <w:iCs/>
                <w:sz w:val="28"/>
                <w:szCs w:val="28"/>
                <w:lang w:eastAsia="ru-RU"/>
              </w:rPr>
              <w:t>69,3</w:t>
            </w:r>
          </w:p>
        </w:tc>
        <w:tc>
          <w:tcPr>
            <w:tcW w:w="1132" w:type="pct"/>
            <w:hideMark/>
          </w:tcPr>
          <w:p w:rsidR="00D0151D" w:rsidRPr="00A743F2" w:rsidRDefault="00D0151D" w:rsidP="006F62D2">
            <w:pPr>
              <w:widowControl/>
              <w:rPr>
                <w:rFonts w:ascii="Times New Roman" w:hAnsi="Times New Roman" w:cs="Times New Roman"/>
                <w:iCs/>
                <w:sz w:val="28"/>
                <w:szCs w:val="28"/>
                <w:lang w:eastAsia="ru-RU"/>
              </w:rPr>
            </w:pPr>
            <w:r w:rsidRPr="00A743F2">
              <w:rPr>
                <w:rFonts w:ascii="Times New Roman" w:hAnsi="Times New Roman" w:cs="Times New Roman"/>
                <w:iCs/>
                <w:sz w:val="28"/>
                <w:szCs w:val="28"/>
                <w:lang w:eastAsia="ru-RU"/>
              </w:rPr>
              <w:t>0,93</w:t>
            </w:r>
          </w:p>
        </w:tc>
        <w:tc>
          <w:tcPr>
            <w:tcW w:w="1252" w:type="pct"/>
            <w:hideMark/>
          </w:tcPr>
          <w:p w:rsidR="00D0151D" w:rsidRPr="00A743F2" w:rsidRDefault="00D0151D" w:rsidP="006F62D2">
            <w:pPr>
              <w:widowControl/>
              <w:rPr>
                <w:rFonts w:ascii="Times New Roman" w:hAnsi="Times New Roman" w:cs="Times New Roman"/>
                <w:iCs/>
                <w:sz w:val="28"/>
                <w:szCs w:val="28"/>
                <w:lang w:eastAsia="ru-RU"/>
              </w:rPr>
            </w:pPr>
            <w:r w:rsidRPr="00A743F2">
              <w:rPr>
                <w:rFonts w:ascii="Times New Roman" w:hAnsi="Times New Roman" w:cs="Times New Roman"/>
                <w:iCs/>
                <w:sz w:val="28"/>
                <w:szCs w:val="28"/>
                <w:lang w:eastAsia="ru-RU"/>
              </w:rPr>
              <w:t>95</w:t>
            </w:r>
          </w:p>
        </w:tc>
      </w:tr>
      <w:tr w:rsidR="00350FE5" w:rsidRPr="00A743F2" w:rsidTr="006F62D2">
        <w:tc>
          <w:tcPr>
            <w:tcW w:w="632" w:type="pct"/>
            <w:hideMark/>
          </w:tcPr>
          <w:p w:rsidR="00D0151D" w:rsidRPr="00A743F2" w:rsidRDefault="00D0151D" w:rsidP="006F62D2">
            <w:pPr>
              <w:widowControl/>
              <w:rPr>
                <w:rFonts w:ascii="Times New Roman" w:hAnsi="Times New Roman" w:cs="Times New Roman"/>
                <w:iCs/>
                <w:sz w:val="28"/>
                <w:szCs w:val="28"/>
                <w:lang w:eastAsia="ru-RU"/>
              </w:rPr>
            </w:pPr>
            <w:r w:rsidRPr="00A743F2">
              <w:rPr>
                <w:rFonts w:ascii="Times New Roman" w:hAnsi="Times New Roman" w:cs="Times New Roman"/>
                <w:iCs/>
                <w:sz w:val="28"/>
                <w:szCs w:val="28"/>
                <w:lang w:eastAsia="ru-RU"/>
              </w:rPr>
              <w:t>2013</w:t>
            </w:r>
          </w:p>
        </w:tc>
        <w:tc>
          <w:tcPr>
            <w:tcW w:w="1043" w:type="pct"/>
            <w:hideMark/>
          </w:tcPr>
          <w:p w:rsidR="00D0151D" w:rsidRPr="00A743F2" w:rsidRDefault="00D0151D" w:rsidP="006F62D2">
            <w:pPr>
              <w:widowControl/>
              <w:rPr>
                <w:rFonts w:ascii="Times New Roman" w:hAnsi="Times New Roman" w:cs="Times New Roman"/>
                <w:iCs/>
                <w:sz w:val="28"/>
                <w:szCs w:val="28"/>
                <w:lang w:eastAsia="ru-RU"/>
              </w:rPr>
            </w:pPr>
            <w:r w:rsidRPr="00A743F2">
              <w:rPr>
                <w:rFonts w:ascii="Times New Roman" w:hAnsi="Times New Roman" w:cs="Times New Roman"/>
                <w:iCs/>
                <w:sz w:val="28"/>
                <w:szCs w:val="28"/>
                <w:lang w:eastAsia="ru-RU"/>
              </w:rPr>
              <w:t>55 000</w:t>
            </w:r>
          </w:p>
        </w:tc>
        <w:tc>
          <w:tcPr>
            <w:tcW w:w="848" w:type="pct"/>
            <w:hideMark/>
          </w:tcPr>
          <w:p w:rsidR="00D0151D" w:rsidRPr="00A743F2" w:rsidRDefault="00D0151D" w:rsidP="006F62D2">
            <w:pPr>
              <w:widowControl/>
              <w:rPr>
                <w:rFonts w:ascii="Times New Roman" w:hAnsi="Times New Roman" w:cs="Times New Roman"/>
                <w:iCs/>
                <w:sz w:val="28"/>
                <w:szCs w:val="28"/>
                <w:lang w:eastAsia="ru-RU"/>
              </w:rPr>
            </w:pPr>
            <w:r w:rsidRPr="00A743F2">
              <w:rPr>
                <w:rFonts w:ascii="Times New Roman" w:hAnsi="Times New Roman" w:cs="Times New Roman"/>
                <w:iCs/>
                <w:sz w:val="28"/>
                <w:szCs w:val="28"/>
                <w:lang w:eastAsia="ru-RU"/>
              </w:rPr>
              <w:t>71,5</w:t>
            </w:r>
          </w:p>
        </w:tc>
        <w:tc>
          <w:tcPr>
            <w:tcW w:w="1132" w:type="pct"/>
            <w:hideMark/>
          </w:tcPr>
          <w:p w:rsidR="00D0151D" w:rsidRPr="00A743F2" w:rsidRDefault="00D0151D" w:rsidP="006F62D2">
            <w:pPr>
              <w:widowControl/>
              <w:rPr>
                <w:rFonts w:ascii="Times New Roman" w:hAnsi="Times New Roman" w:cs="Times New Roman"/>
                <w:iCs/>
                <w:sz w:val="28"/>
                <w:szCs w:val="28"/>
                <w:lang w:eastAsia="ru-RU"/>
              </w:rPr>
            </w:pPr>
            <w:r w:rsidRPr="00A743F2">
              <w:rPr>
                <w:rFonts w:ascii="Times New Roman" w:hAnsi="Times New Roman" w:cs="Times New Roman"/>
                <w:iCs/>
                <w:sz w:val="28"/>
                <w:szCs w:val="28"/>
                <w:lang w:eastAsia="ru-RU"/>
              </w:rPr>
              <w:t>1,09</w:t>
            </w:r>
          </w:p>
        </w:tc>
        <w:tc>
          <w:tcPr>
            <w:tcW w:w="1252" w:type="pct"/>
            <w:hideMark/>
          </w:tcPr>
          <w:p w:rsidR="00D0151D" w:rsidRPr="00A743F2" w:rsidRDefault="00D0151D" w:rsidP="006F62D2">
            <w:pPr>
              <w:widowControl/>
              <w:rPr>
                <w:rFonts w:ascii="Times New Roman" w:hAnsi="Times New Roman" w:cs="Times New Roman"/>
                <w:iCs/>
                <w:sz w:val="28"/>
                <w:szCs w:val="28"/>
                <w:lang w:eastAsia="ru-RU"/>
              </w:rPr>
            </w:pPr>
            <w:r w:rsidRPr="00A743F2">
              <w:rPr>
                <w:rFonts w:ascii="Times New Roman" w:hAnsi="Times New Roman" w:cs="Times New Roman"/>
                <w:iCs/>
                <w:sz w:val="28"/>
                <w:szCs w:val="28"/>
                <w:lang w:eastAsia="ru-RU"/>
              </w:rPr>
              <w:t>101</w:t>
            </w:r>
          </w:p>
        </w:tc>
      </w:tr>
      <w:tr w:rsidR="00350FE5" w:rsidRPr="00A743F2" w:rsidTr="006F62D2">
        <w:tc>
          <w:tcPr>
            <w:tcW w:w="632" w:type="pct"/>
            <w:hideMark/>
          </w:tcPr>
          <w:p w:rsidR="00D0151D" w:rsidRPr="00A743F2" w:rsidRDefault="00D0151D" w:rsidP="006F62D2">
            <w:pPr>
              <w:widowControl/>
              <w:rPr>
                <w:rFonts w:ascii="Times New Roman" w:hAnsi="Times New Roman" w:cs="Times New Roman"/>
                <w:iCs/>
                <w:sz w:val="28"/>
                <w:szCs w:val="28"/>
                <w:lang w:eastAsia="ru-RU"/>
              </w:rPr>
            </w:pPr>
            <w:r w:rsidRPr="00A743F2">
              <w:rPr>
                <w:rFonts w:ascii="Times New Roman" w:hAnsi="Times New Roman" w:cs="Times New Roman"/>
                <w:iCs/>
                <w:sz w:val="28"/>
                <w:szCs w:val="28"/>
                <w:lang w:eastAsia="ru-RU"/>
              </w:rPr>
              <w:t>2014</w:t>
            </w:r>
          </w:p>
        </w:tc>
        <w:tc>
          <w:tcPr>
            <w:tcW w:w="1043" w:type="pct"/>
            <w:hideMark/>
          </w:tcPr>
          <w:p w:rsidR="00D0151D" w:rsidRPr="00A743F2" w:rsidRDefault="00D0151D" w:rsidP="006F62D2">
            <w:pPr>
              <w:widowControl/>
              <w:rPr>
                <w:rFonts w:ascii="Times New Roman" w:hAnsi="Times New Roman" w:cs="Times New Roman"/>
                <w:iCs/>
                <w:sz w:val="28"/>
                <w:szCs w:val="28"/>
                <w:lang w:eastAsia="ru-RU"/>
              </w:rPr>
            </w:pPr>
            <w:r w:rsidRPr="00A743F2">
              <w:rPr>
                <w:rFonts w:ascii="Times New Roman" w:hAnsi="Times New Roman" w:cs="Times New Roman"/>
                <w:iCs/>
                <w:sz w:val="28"/>
                <w:szCs w:val="28"/>
                <w:lang w:eastAsia="ru-RU"/>
              </w:rPr>
              <w:t>57 000</w:t>
            </w:r>
          </w:p>
        </w:tc>
        <w:tc>
          <w:tcPr>
            <w:tcW w:w="848" w:type="pct"/>
            <w:hideMark/>
          </w:tcPr>
          <w:p w:rsidR="00D0151D" w:rsidRPr="00A743F2" w:rsidRDefault="00D0151D" w:rsidP="006F62D2">
            <w:pPr>
              <w:widowControl/>
              <w:rPr>
                <w:rFonts w:ascii="Times New Roman" w:hAnsi="Times New Roman" w:cs="Times New Roman"/>
                <w:iCs/>
                <w:sz w:val="28"/>
                <w:szCs w:val="28"/>
                <w:lang w:eastAsia="ru-RU"/>
              </w:rPr>
            </w:pPr>
            <w:r w:rsidRPr="00A743F2">
              <w:rPr>
                <w:rFonts w:ascii="Times New Roman" w:hAnsi="Times New Roman" w:cs="Times New Roman"/>
                <w:iCs/>
                <w:sz w:val="28"/>
                <w:szCs w:val="28"/>
                <w:lang w:eastAsia="ru-RU"/>
              </w:rPr>
              <w:t>70,5</w:t>
            </w:r>
          </w:p>
        </w:tc>
        <w:tc>
          <w:tcPr>
            <w:tcW w:w="1132" w:type="pct"/>
            <w:hideMark/>
          </w:tcPr>
          <w:p w:rsidR="00D0151D" w:rsidRPr="00A743F2" w:rsidRDefault="00D0151D" w:rsidP="006F62D2">
            <w:pPr>
              <w:widowControl/>
              <w:rPr>
                <w:rFonts w:ascii="Times New Roman" w:hAnsi="Times New Roman" w:cs="Times New Roman"/>
                <w:iCs/>
                <w:sz w:val="28"/>
                <w:szCs w:val="28"/>
                <w:lang w:eastAsia="ru-RU"/>
              </w:rPr>
            </w:pPr>
            <w:r w:rsidRPr="00A743F2">
              <w:rPr>
                <w:rFonts w:ascii="Times New Roman" w:hAnsi="Times New Roman" w:cs="Times New Roman"/>
                <w:iCs/>
                <w:sz w:val="28"/>
                <w:szCs w:val="28"/>
                <w:lang w:eastAsia="ru-RU"/>
              </w:rPr>
              <w:t>1,16</w:t>
            </w:r>
          </w:p>
        </w:tc>
        <w:tc>
          <w:tcPr>
            <w:tcW w:w="1252" w:type="pct"/>
            <w:hideMark/>
          </w:tcPr>
          <w:p w:rsidR="00D0151D" w:rsidRPr="00A743F2" w:rsidRDefault="00D0151D" w:rsidP="006F62D2">
            <w:pPr>
              <w:widowControl/>
              <w:rPr>
                <w:rFonts w:ascii="Times New Roman" w:hAnsi="Times New Roman" w:cs="Times New Roman"/>
                <w:iCs/>
                <w:sz w:val="28"/>
                <w:szCs w:val="28"/>
                <w:lang w:eastAsia="ru-RU"/>
              </w:rPr>
            </w:pPr>
            <w:r w:rsidRPr="00A743F2">
              <w:rPr>
                <w:rFonts w:ascii="Times New Roman" w:hAnsi="Times New Roman" w:cs="Times New Roman"/>
                <w:iCs/>
                <w:sz w:val="28"/>
                <w:szCs w:val="28"/>
                <w:lang w:eastAsia="ru-RU"/>
              </w:rPr>
              <w:t>104</w:t>
            </w:r>
          </w:p>
        </w:tc>
      </w:tr>
      <w:tr w:rsidR="00350FE5" w:rsidRPr="00A743F2" w:rsidTr="006F62D2">
        <w:tc>
          <w:tcPr>
            <w:tcW w:w="632" w:type="pct"/>
            <w:hideMark/>
          </w:tcPr>
          <w:p w:rsidR="00D0151D" w:rsidRPr="00A743F2" w:rsidRDefault="00D0151D" w:rsidP="006F62D2">
            <w:pPr>
              <w:widowControl/>
              <w:rPr>
                <w:rFonts w:ascii="Times New Roman" w:hAnsi="Times New Roman" w:cs="Times New Roman"/>
                <w:iCs/>
                <w:sz w:val="28"/>
                <w:szCs w:val="28"/>
                <w:lang w:eastAsia="ru-RU"/>
              </w:rPr>
            </w:pPr>
            <w:r w:rsidRPr="00A743F2">
              <w:rPr>
                <w:rFonts w:ascii="Times New Roman" w:hAnsi="Times New Roman" w:cs="Times New Roman"/>
                <w:iCs/>
                <w:sz w:val="28"/>
                <w:szCs w:val="28"/>
                <w:lang w:eastAsia="ru-RU"/>
              </w:rPr>
              <w:t>2015</w:t>
            </w:r>
          </w:p>
        </w:tc>
        <w:tc>
          <w:tcPr>
            <w:tcW w:w="1043" w:type="pct"/>
            <w:hideMark/>
          </w:tcPr>
          <w:p w:rsidR="00D0151D" w:rsidRPr="00A743F2" w:rsidRDefault="00D0151D" w:rsidP="006F62D2">
            <w:pPr>
              <w:widowControl/>
              <w:rPr>
                <w:rFonts w:ascii="Times New Roman" w:hAnsi="Times New Roman" w:cs="Times New Roman"/>
                <w:iCs/>
                <w:sz w:val="28"/>
                <w:szCs w:val="28"/>
                <w:lang w:eastAsia="ru-RU"/>
              </w:rPr>
            </w:pPr>
            <w:r w:rsidRPr="00A743F2">
              <w:rPr>
                <w:rFonts w:ascii="Times New Roman" w:hAnsi="Times New Roman" w:cs="Times New Roman"/>
                <w:iCs/>
                <w:sz w:val="28"/>
                <w:szCs w:val="28"/>
                <w:lang w:eastAsia="ru-RU"/>
              </w:rPr>
              <w:t>57 000</w:t>
            </w:r>
          </w:p>
        </w:tc>
        <w:tc>
          <w:tcPr>
            <w:tcW w:w="848" w:type="pct"/>
            <w:hideMark/>
          </w:tcPr>
          <w:p w:rsidR="00D0151D" w:rsidRPr="00A743F2" w:rsidRDefault="00D0151D" w:rsidP="006F62D2">
            <w:pPr>
              <w:widowControl/>
              <w:rPr>
                <w:rFonts w:ascii="Times New Roman" w:hAnsi="Times New Roman" w:cs="Times New Roman"/>
                <w:iCs/>
                <w:sz w:val="28"/>
                <w:szCs w:val="28"/>
                <w:lang w:eastAsia="ru-RU"/>
              </w:rPr>
            </w:pPr>
            <w:r w:rsidRPr="00A743F2">
              <w:rPr>
                <w:rFonts w:ascii="Times New Roman" w:hAnsi="Times New Roman" w:cs="Times New Roman"/>
                <w:iCs/>
                <w:sz w:val="28"/>
                <w:szCs w:val="28"/>
                <w:lang w:eastAsia="ru-RU"/>
              </w:rPr>
              <w:t>69,7</w:t>
            </w:r>
          </w:p>
        </w:tc>
        <w:tc>
          <w:tcPr>
            <w:tcW w:w="1132" w:type="pct"/>
            <w:hideMark/>
          </w:tcPr>
          <w:p w:rsidR="00D0151D" w:rsidRPr="00A743F2" w:rsidRDefault="00D0151D" w:rsidP="006F62D2">
            <w:pPr>
              <w:widowControl/>
              <w:rPr>
                <w:rFonts w:ascii="Times New Roman" w:hAnsi="Times New Roman" w:cs="Times New Roman"/>
                <w:iCs/>
                <w:sz w:val="28"/>
                <w:szCs w:val="28"/>
                <w:lang w:eastAsia="ru-RU"/>
              </w:rPr>
            </w:pPr>
            <w:r w:rsidRPr="00A743F2">
              <w:rPr>
                <w:rFonts w:ascii="Times New Roman" w:hAnsi="Times New Roman" w:cs="Times New Roman"/>
                <w:iCs/>
                <w:sz w:val="28"/>
                <w:szCs w:val="28"/>
                <w:lang w:eastAsia="ru-RU"/>
              </w:rPr>
              <w:t>1,16</w:t>
            </w:r>
          </w:p>
        </w:tc>
        <w:tc>
          <w:tcPr>
            <w:tcW w:w="1252" w:type="pct"/>
            <w:hideMark/>
          </w:tcPr>
          <w:p w:rsidR="00D0151D" w:rsidRPr="00A743F2" w:rsidRDefault="00D0151D" w:rsidP="006F62D2">
            <w:pPr>
              <w:widowControl/>
              <w:rPr>
                <w:rFonts w:ascii="Times New Roman" w:hAnsi="Times New Roman" w:cs="Times New Roman"/>
                <w:iCs/>
                <w:sz w:val="28"/>
                <w:szCs w:val="28"/>
                <w:lang w:eastAsia="ru-RU"/>
              </w:rPr>
            </w:pPr>
            <w:r w:rsidRPr="00A743F2">
              <w:rPr>
                <w:rFonts w:ascii="Times New Roman" w:hAnsi="Times New Roman" w:cs="Times New Roman"/>
                <w:iCs/>
                <w:sz w:val="28"/>
                <w:szCs w:val="28"/>
                <w:lang w:eastAsia="ru-RU"/>
              </w:rPr>
              <w:t>105</w:t>
            </w:r>
          </w:p>
        </w:tc>
      </w:tr>
      <w:tr w:rsidR="00350FE5" w:rsidRPr="00A743F2" w:rsidTr="006F62D2">
        <w:tc>
          <w:tcPr>
            <w:tcW w:w="632" w:type="pct"/>
            <w:hideMark/>
          </w:tcPr>
          <w:p w:rsidR="00D0151D" w:rsidRPr="00A743F2" w:rsidRDefault="00D0151D" w:rsidP="006F62D2">
            <w:pPr>
              <w:widowControl/>
              <w:rPr>
                <w:rFonts w:ascii="Times New Roman" w:hAnsi="Times New Roman" w:cs="Times New Roman"/>
                <w:iCs/>
                <w:sz w:val="28"/>
                <w:szCs w:val="28"/>
                <w:lang w:eastAsia="ru-RU"/>
              </w:rPr>
            </w:pPr>
            <w:r w:rsidRPr="00A743F2">
              <w:rPr>
                <w:rFonts w:ascii="Times New Roman" w:hAnsi="Times New Roman" w:cs="Times New Roman"/>
                <w:iCs/>
                <w:sz w:val="28"/>
                <w:szCs w:val="28"/>
                <w:lang w:eastAsia="ru-RU"/>
              </w:rPr>
              <w:t>2016</w:t>
            </w:r>
          </w:p>
        </w:tc>
        <w:tc>
          <w:tcPr>
            <w:tcW w:w="1043" w:type="pct"/>
            <w:hideMark/>
          </w:tcPr>
          <w:p w:rsidR="00D0151D" w:rsidRPr="00A743F2" w:rsidRDefault="00D0151D" w:rsidP="006F62D2">
            <w:pPr>
              <w:widowControl/>
              <w:rPr>
                <w:rFonts w:ascii="Times New Roman" w:hAnsi="Times New Roman" w:cs="Times New Roman"/>
                <w:iCs/>
                <w:sz w:val="28"/>
                <w:szCs w:val="28"/>
                <w:lang w:eastAsia="ru-RU"/>
              </w:rPr>
            </w:pPr>
            <w:r w:rsidRPr="00A743F2">
              <w:rPr>
                <w:rFonts w:ascii="Times New Roman" w:hAnsi="Times New Roman" w:cs="Times New Roman"/>
                <w:iCs/>
                <w:sz w:val="28"/>
                <w:szCs w:val="28"/>
                <w:lang w:eastAsia="ru-RU"/>
              </w:rPr>
              <w:t>58 000</w:t>
            </w:r>
          </w:p>
        </w:tc>
        <w:tc>
          <w:tcPr>
            <w:tcW w:w="848" w:type="pct"/>
            <w:hideMark/>
          </w:tcPr>
          <w:p w:rsidR="00D0151D" w:rsidRPr="00A743F2" w:rsidRDefault="00D0151D" w:rsidP="006F62D2">
            <w:pPr>
              <w:widowControl/>
              <w:rPr>
                <w:rFonts w:ascii="Times New Roman" w:hAnsi="Times New Roman" w:cs="Times New Roman"/>
                <w:iCs/>
                <w:sz w:val="28"/>
                <w:szCs w:val="28"/>
                <w:lang w:eastAsia="ru-RU"/>
              </w:rPr>
            </w:pPr>
            <w:r w:rsidRPr="00A743F2">
              <w:rPr>
                <w:rFonts w:ascii="Times New Roman" w:hAnsi="Times New Roman" w:cs="Times New Roman"/>
                <w:iCs/>
                <w:sz w:val="28"/>
                <w:szCs w:val="28"/>
                <w:lang w:eastAsia="ru-RU"/>
              </w:rPr>
              <w:t>78,2</w:t>
            </w:r>
          </w:p>
        </w:tc>
        <w:tc>
          <w:tcPr>
            <w:tcW w:w="1132" w:type="pct"/>
            <w:hideMark/>
          </w:tcPr>
          <w:p w:rsidR="00D0151D" w:rsidRPr="00A743F2" w:rsidRDefault="00D0151D" w:rsidP="006F62D2">
            <w:pPr>
              <w:widowControl/>
              <w:rPr>
                <w:rFonts w:ascii="Times New Roman" w:hAnsi="Times New Roman" w:cs="Times New Roman"/>
                <w:iCs/>
                <w:sz w:val="28"/>
                <w:szCs w:val="28"/>
                <w:lang w:eastAsia="ru-RU"/>
              </w:rPr>
            </w:pPr>
            <w:r w:rsidRPr="00A743F2">
              <w:rPr>
                <w:rFonts w:ascii="Times New Roman" w:hAnsi="Times New Roman" w:cs="Times New Roman"/>
                <w:iCs/>
                <w:sz w:val="28"/>
                <w:szCs w:val="28"/>
                <w:lang w:eastAsia="ru-RU"/>
              </w:rPr>
              <w:t>1,21</w:t>
            </w:r>
          </w:p>
        </w:tc>
        <w:tc>
          <w:tcPr>
            <w:tcW w:w="1252" w:type="pct"/>
            <w:hideMark/>
          </w:tcPr>
          <w:p w:rsidR="00D0151D" w:rsidRPr="00A743F2" w:rsidRDefault="00D0151D" w:rsidP="006F62D2">
            <w:pPr>
              <w:widowControl/>
              <w:rPr>
                <w:rFonts w:ascii="Times New Roman" w:hAnsi="Times New Roman" w:cs="Times New Roman"/>
                <w:iCs/>
                <w:sz w:val="28"/>
                <w:szCs w:val="28"/>
                <w:lang w:eastAsia="ru-RU"/>
              </w:rPr>
            </w:pPr>
            <w:r w:rsidRPr="00A743F2">
              <w:rPr>
                <w:rFonts w:ascii="Times New Roman" w:hAnsi="Times New Roman" w:cs="Times New Roman"/>
                <w:iCs/>
                <w:sz w:val="28"/>
                <w:szCs w:val="28"/>
                <w:lang w:eastAsia="ru-RU"/>
              </w:rPr>
              <w:t>105</w:t>
            </w:r>
          </w:p>
        </w:tc>
      </w:tr>
      <w:tr w:rsidR="00350FE5" w:rsidRPr="00A743F2" w:rsidTr="006F62D2">
        <w:tc>
          <w:tcPr>
            <w:tcW w:w="632" w:type="pct"/>
            <w:hideMark/>
          </w:tcPr>
          <w:p w:rsidR="00D0151D" w:rsidRPr="00A743F2" w:rsidRDefault="00D0151D" w:rsidP="006F62D2">
            <w:pPr>
              <w:widowControl/>
              <w:rPr>
                <w:rFonts w:ascii="Times New Roman" w:hAnsi="Times New Roman" w:cs="Times New Roman"/>
                <w:iCs/>
                <w:sz w:val="28"/>
                <w:szCs w:val="28"/>
                <w:lang w:eastAsia="ru-RU"/>
              </w:rPr>
            </w:pPr>
            <w:r w:rsidRPr="00A743F2">
              <w:rPr>
                <w:rFonts w:ascii="Times New Roman" w:hAnsi="Times New Roman" w:cs="Times New Roman"/>
                <w:iCs/>
                <w:sz w:val="28"/>
                <w:szCs w:val="28"/>
                <w:lang w:eastAsia="ru-RU"/>
              </w:rPr>
              <w:lastRenderedPageBreak/>
              <w:t>2017</w:t>
            </w:r>
          </w:p>
        </w:tc>
        <w:tc>
          <w:tcPr>
            <w:tcW w:w="1043" w:type="pct"/>
            <w:hideMark/>
          </w:tcPr>
          <w:p w:rsidR="00D0151D" w:rsidRPr="00A743F2" w:rsidRDefault="00D0151D" w:rsidP="006F62D2">
            <w:pPr>
              <w:widowControl/>
              <w:rPr>
                <w:rFonts w:ascii="Times New Roman" w:hAnsi="Times New Roman" w:cs="Times New Roman"/>
                <w:iCs/>
                <w:sz w:val="28"/>
                <w:szCs w:val="28"/>
                <w:lang w:eastAsia="ru-RU"/>
              </w:rPr>
            </w:pPr>
            <w:r w:rsidRPr="00A743F2">
              <w:rPr>
                <w:rFonts w:ascii="Times New Roman" w:hAnsi="Times New Roman" w:cs="Times New Roman"/>
                <w:iCs/>
                <w:sz w:val="28"/>
                <w:szCs w:val="28"/>
                <w:lang w:eastAsia="ru-RU"/>
              </w:rPr>
              <w:t>57 000</w:t>
            </w:r>
          </w:p>
        </w:tc>
        <w:tc>
          <w:tcPr>
            <w:tcW w:w="848" w:type="pct"/>
            <w:hideMark/>
          </w:tcPr>
          <w:p w:rsidR="00D0151D" w:rsidRPr="00A743F2" w:rsidRDefault="00D0151D" w:rsidP="006F62D2">
            <w:pPr>
              <w:widowControl/>
              <w:rPr>
                <w:rFonts w:ascii="Times New Roman" w:hAnsi="Times New Roman" w:cs="Times New Roman"/>
                <w:iCs/>
                <w:sz w:val="28"/>
                <w:szCs w:val="28"/>
                <w:lang w:eastAsia="ru-RU"/>
              </w:rPr>
            </w:pPr>
            <w:r w:rsidRPr="00A743F2">
              <w:rPr>
                <w:rFonts w:ascii="Times New Roman" w:hAnsi="Times New Roman" w:cs="Times New Roman"/>
                <w:iCs/>
                <w:sz w:val="28"/>
                <w:szCs w:val="28"/>
                <w:lang w:eastAsia="ru-RU"/>
              </w:rPr>
              <w:t>79,7</w:t>
            </w:r>
          </w:p>
        </w:tc>
        <w:tc>
          <w:tcPr>
            <w:tcW w:w="1132" w:type="pct"/>
            <w:hideMark/>
          </w:tcPr>
          <w:p w:rsidR="00D0151D" w:rsidRPr="00A743F2" w:rsidRDefault="00D0151D" w:rsidP="006F62D2">
            <w:pPr>
              <w:widowControl/>
              <w:rPr>
                <w:rFonts w:ascii="Times New Roman" w:hAnsi="Times New Roman" w:cs="Times New Roman"/>
                <w:iCs/>
                <w:sz w:val="28"/>
                <w:szCs w:val="28"/>
                <w:lang w:eastAsia="ru-RU"/>
              </w:rPr>
            </w:pPr>
            <w:r w:rsidRPr="00A743F2">
              <w:rPr>
                <w:rFonts w:ascii="Times New Roman" w:hAnsi="Times New Roman" w:cs="Times New Roman"/>
                <w:iCs/>
                <w:sz w:val="28"/>
                <w:szCs w:val="28"/>
                <w:lang w:eastAsia="ru-RU"/>
              </w:rPr>
              <w:t>1,46</w:t>
            </w:r>
          </w:p>
        </w:tc>
        <w:tc>
          <w:tcPr>
            <w:tcW w:w="1252" w:type="pct"/>
            <w:hideMark/>
          </w:tcPr>
          <w:p w:rsidR="00D0151D" w:rsidRPr="00A743F2" w:rsidRDefault="00D0151D" w:rsidP="006F62D2">
            <w:pPr>
              <w:widowControl/>
              <w:rPr>
                <w:rFonts w:ascii="Times New Roman" w:hAnsi="Times New Roman" w:cs="Times New Roman"/>
                <w:iCs/>
                <w:sz w:val="28"/>
                <w:szCs w:val="28"/>
                <w:lang w:eastAsia="ru-RU"/>
              </w:rPr>
            </w:pPr>
            <w:r w:rsidRPr="00A743F2">
              <w:rPr>
                <w:rFonts w:ascii="Times New Roman" w:hAnsi="Times New Roman" w:cs="Times New Roman"/>
                <w:iCs/>
                <w:sz w:val="28"/>
                <w:szCs w:val="28"/>
                <w:lang w:eastAsia="ru-RU"/>
              </w:rPr>
              <w:t>97</w:t>
            </w:r>
          </w:p>
        </w:tc>
      </w:tr>
      <w:tr w:rsidR="00350FE5" w:rsidRPr="00A743F2" w:rsidTr="006F62D2">
        <w:tc>
          <w:tcPr>
            <w:tcW w:w="632" w:type="pct"/>
            <w:hideMark/>
          </w:tcPr>
          <w:p w:rsidR="00D0151D" w:rsidRPr="00A743F2" w:rsidRDefault="00D0151D" w:rsidP="006F62D2">
            <w:pPr>
              <w:widowControl/>
              <w:rPr>
                <w:rFonts w:ascii="Times New Roman" w:hAnsi="Times New Roman" w:cs="Times New Roman"/>
                <w:iCs/>
                <w:sz w:val="28"/>
                <w:szCs w:val="28"/>
                <w:lang w:eastAsia="ru-RU"/>
              </w:rPr>
            </w:pPr>
            <w:r w:rsidRPr="00A743F2">
              <w:rPr>
                <w:rFonts w:ascii="Times New Roman" w:hAnsi="Times New Roman" w:cs="Times New Roman"/>
                <w:iCs/>
                <w:sz w:val="28"/>
                <w:szCs w:val="28"/>
                <w:lang w:eastAsia="ru-RU"/>
              </w:rPr>
              <w:t>2018</w:t>
            </w:r>
          </w:p>
        </w:tc>
        <w:tc>
          <w:tcPr>
            <w:tcW w:w="1043" w:type="pct"/>
            <w:hideMark/>
          </w:tcPr>
          <w:p w:rsidR="00D0151D" w:rsidRPr="00A743F2" w:rsidRDefault="00D0151D" w:rsidP="006F62D2">
            <w:pPr>
              <w:widowControl/>
              <w:rPr>
                <w:rFonts w:ascii="Times New Roman" w:hAnsi="Times New Roman" w:cs="Times New Roman"/>
                <w:iCs/>
                <w:sz w:val="28"/>
                <w:szCs w:val="28"/>
                <w:lang w:eastAsia="ru-RU"/>
              </w:rPr>
            </w:pPr>
            <w:r w:rsidRPr="00A743F2">
              <w:rPr>
                <w:rFonts w:ascii="Times New Roman" w:hAnsi="Times New Roman" w:cs="Times New Roman"/>
                <w:iCs/>
                <w:sz w:val="28"/>
                <w:szCs w:val="28"/>
                <w:lang w:eastAsia="ru-RU"/>
              </w:rPr>
              <w:t>57 000</w:t>
            </w:r>
          </w:p>
        </w:tc>
        <w:tc>
          <w:tcPr>
            <w:tcW w:w="848" w:type="pct"/>
            <w:hideMark/>
          </w:tcPr>
          <w:p w:rsidR="00D0151D" w:rsidRPr="00A743F2" w:rsidRDefault="00D0151D" w:rsidP="006F62D2">
            <w:pPr>
              <w:widowControl/>
              <w:rPr>
                <w:rFonts w:ascii="Times New Roman" w:hAnsi="Times New Roman" w:cs="Times New Roman"/>
                <w:iCs/>
                <w:sz w:val="28"/>
                <w:szCs w:val="28"/>
                <w:lang w:eastAsia="ru-RU"/>
              </w:rPr>
            </w:pPr>
            <w:r w:rsidRPr="00A743F2">
              <w:rPr>
                <w:rFonts w:ascii="Times New Roman" w:hAnsi="Times New Roman" w:cs="Times New Roman"/>
                <w:iCs/>
                <w:sz w:val="28"/>
                <w:szCs w:val="28"/>
                <w:lang w:eastAsia="ru-RU"/>
              </w:rPr>
              <w:t>80,3</w:t>
            </w:r>
          </w:p>
        </w:tc>
        <w:tc>
          <w:tcPr>
            <w:tcW w:w="1132" w:type="pct"/>
            <w:hideMark/>
          </w:tcPr>
          <w:p w:rsidR="00D0151D" w:rsidRPr="00A743F2" w:rsidRDefault="00D0151D" w:rsidP="006F62D2">
            <w:pPr>
              <w:widowControl/>
              <w:rPr>
                <w:rFonts w:ascii="Times New Roman" w:hAnsi="Times New Roman" w:cs="Times New Roman"/>
                <w:iCs/>
                <w:sz w:val="28"/>
                <w:szCs w:val="28"/>
                <w:lang w:eastAsia="ru-RU"/>
              </w:rPr>
            </w:pPr>
            <w:r w:rsidRPr="00A743F2">
              <w:rPr>
                <w:rFonts w:ascii="Times New Roman" w:hAnsi="Times New Roman" w:cs="Times New Roman"/>
                <w:iCs/>
                <w:sz w:val="28"/>
                <w:szCs w:val="28"/>
                <w:lang w:eastAsia="ru-RU"/>
              </w:rPr>
              <w:t>1,45</w:t>
            </w:r>
          </w:p>
        </w:tc>
        <w:tc>
          <w:tcPr>
            <w:tcW w:w="1252" w:type="pct"/>
            <w:hideMark/>
          </w:tcPr>
          <w:p w:rsidR="00D0151D" w:rsidRPr="00A743F2" w:rsidRDefault="00D0151D" w:rsidP="006F62D2">
            <w:pPr>
              <w:widowControl/>
              <w:rPr>
                <w:rFonts w:ascii="Times New Roman" w:hAnsi="Times New Roman" w:cs="Times New Roman"/>
                <w:iCs/>
                <w:sz w:val="28"/>
                <w:szCs w:val="28"/>
                <w:lang w:eastAsia="ru-RU"/>
              </w:rPr>
            </w:pPr>
            <w:r w:rsidRPr="00A743F2">
              <w:rPr>
                <w:rFonts w:ascii="Times New Roman" w:hAnsi="Times New Roman" w:cs="Times New Roman"/>
                <w:iCs/>
                <w:sz w:val="28"/>
                <w:szCs w:val="28"/>
                <w:lang w:eastAsia="ru-RU"/>
              </w:rPr>
              <w:t>91</w:t>
            </w:r>
          </w:p>
        </w:tc>
      </w:tr>
      <w:tr w:rsidR="00350FE5" w:rsidRPr="00A743F2" w:rsidTr="006F62D2">
        <w:tc>
          <w:tcPr>
            <w:tcW w:w="632" w:type="pct"/>
            <w:hideMark/>
          </w:tcPr>
          <w:p w:rsidR="00D0151D" w:rsidRPr="00A743F2" w:rsidRDefault="00D0151D" w:rsidP="006F62D2">
            <w:pPr>
              <w:widowControl/>
              <w:rPr>
                <w:rFonts w:ascii="Times New Roman" w:hAnsi="Times New Roman" w:cs="Times New Roman"/>
                <w:iCs/>
                <w:sz w:val="28"/>
                <w:szCs w:val="28"/>
                <w:lang w:eastAsia="ru-RU"/>
              </w:rPr>
            </w:pPr>
            <w:r w:rsidRPr="00A743F2">
              <w:rPr>
                <w:rFonts w:ascii="Times New Roman" w:hAnsi="Times New Roman" w:cs="Times New Roman"/>
                <w:iCs/>
                <w:sz w:val="28"/>
                <w:szCs w:val="28"/>
                <w:lang w:eastAsia="ru-RU"/>
              </w:rPr>
              <w:t>2019</w:t>
            </w:r>
          </w:p>
        </w:tc>
        <w:tc>
          <w:tcPr>
            <w:tcW w:w="1043" w:type="pct"/>
            <w:hideMark/>
          </w:tcPr>
          <w:p w:rsidR="00D0151D" w:rsidRPr="00A743F2" w:rsidRDefault="00D0151D" w:rsidP="006F62D2">
            <w:pPr>
              <w:widowControl/>
              <w:rPr>
                <w:rFonts w:ascii="Times New Roman" w:hAnsi="Times New Roman" w:cs="Times New Roman"/>
                <w:iCs/>
                <w:sz w:val="28"/>
                <w:szCs w:val="28"/>
                <w:lang w:eastAsia="ru-RU"/>
              </w:rPr>
            </w:pPr>
            <w:r w:rsidRPr="00A743F2">
              <w:rPr>
                <w:rFonts w:ascii="Times New Roman" w:hAnsi="Times New Roman" w:cs="Times New Roman"/>
                <w:iCs/>
                <w:sz w:val="28"/>
                <w:szCs w:val="28"/>
                <w:lang w:eastAsia="ru-RU"/>
              </w:rPr>
              <w:t>58 731</w:t>
            </w:r>
          </w:p>
        </w:tc>
        <w:tc>
          <w:tcPr>
            <w:tcW w:w="848" w:type="pct"/>
            <w:hideMark/>
          </w:tcPr>
          <w:p w:rsidR="00D0151D" w:rsidRPr="00A743F2" w:rsidRDefault="00D0151D" w:rsidP="006F62D2">
            <w:pPr>
              <w:widowControl/>
              <w:rPr>
                <w:rFonts w:ascii="Times New Roman" w:hAnsi="Times New Roman" w:cs="Times New Roman"/>
                <w:iCs/>
                <w:sz w:val="28"/>
                <w:szCs w:val="28"/>
                <w:lang w:eastAsia="ru-RU"/>
              </w:rPr>
            </w:pPr>
            <w:r w:rsidRPr="00A743F2">
              <w:rPr>
                <w:rFonts w:ascii="Times New Roman" w:hAnsi="Times New Roman" w:cs="Times New Roman"/>
                <w:iCs/>
                <w:sz w:val="28"/>
                <w:szCs w:val="28"/>
                <w:lang w:eastAsia="ru-RU"/>
              </w:rPr>
              <w:t>80,4</w:t>
            </w:r>
          </w:p>
        </w:tc>
        <w:tc>
          <w:tcPr>
            <w:tcW w:w="1132" w:type="pct"/>
            <w:hideMark/>
          </w:tcPr>
          <w:p w:rsidR="00D0151D" w:rsidRPr="00A743F2" w:rsidRDefault="00D0151D" w:rsidP="006F62D2">
            <w:pPr>
              <w:widowControl/>
              <w:rPr>
                <w:rFonts w:ascii="Times New Roman" w:hAnsi="Times New Roman" w:cs="Times New Roman"/>
                <w:iCs/>
                <w:sz w:val="28"/>
                <w:szCs w:val="28"/>
                <w:lang w:eastAsia="ru-RU"/>
              </w:rPr>
            </w:pPr>
            <w:r w:rsidRPr="00A743F2">
              <w:rPr>
                <w:rFonts w:ascii="Times New Roman" w:hAnsi="Times New Roman" w:cs="Times New Roman"/>
                <w:iCs/>
                <w:sz w:val="28"/>
                <w:szCs w:val="28"/>
                <w:lang w:eastAsia="ru-RU"/>
              </w:rPr>
              <w:t>1,53</w:t>
            </w:r>
          </w:p>
        </w:tc>
        <w:tc>
          <w:tcPr>
            <w:tcW w:w="1252" w:type="pct"/>
            <w:hideMark/>
          </w:tcPr>
          <w:p w:rsidR="00D0151D" w:rsidRPr="00A743F2" w:rsidRDefault="00D0151D" w:rsidP="006F62D2">
            <w:pPr>
              <w:widowControl/>
              <w:rPr>
                <w:rFonts w:ascii="Times New Roman" w:hAnsi="Times New Roman" w:cs="Times New Roman"/>
                <w:iCs/>
                <w:sz w:val="28"/>
                <w:szCs w:val="28"/>
                <w:lang w:eastAsia="ru-RU"/>
              </w:rPr>
            </w:pPr>
            <w:r w:rsidRPr="00A743F2">
              <w:rPr>
                <w:rFonts w:ascii="Times New Roman" w:hAnsi="Times New Roman" w:cs="Times New Roman"/>
                <w:iCs/>
                <w:sz w:val="28"/>
                <w:szCs w:val="28"/>
                <w:lang w:eastAsia="ru-RU"/>
              </w:rPr>
              <w:t>71</w:t>
            </w:r>
          </w:p>
        </w:tc>
      </w:tr>
      <w:tr w:rsidR="00D0151D" w:rsidRPr="00A743F2" w:rsidTr="006F62D2">
        <w:tc>
          <w:tcPr>
            <w:tcW w:w="632" w:type="pct"/>
            <w:hideMark/>
          </w:tcPr>
          <w:p w:rsidR="00D0151D" w:rsidRPr="00A743F2" w:rsidRDefault="00D0151D" w:rsidP="006F62D2">
            <w:pPr>
              <w:widowControl/>
              <w:rPr>
                <w:rFonts w:ascii="Times New Roman" w:hAnsi="Times New Roman" w:cs="Times New Roman"/>
                <w:iCs/>
                <w:sz w:val="28"/>
                <w:szCs w:val="28"/>
                <w:lang w:eastAsia="ru-RU"/>
              </w:rPr>
            </w:pPr>
            <w:r w:rsidRPr="00A743F2">
              <w:rPr>
                <w:rFonts w:ascii="Times New Roman" w:hAnsi="Times New Roman" w:cs="Times New Roman"/>
                <w:iCs/>
                <w:sz w:val="28"/>
                <w:szCs w:val="28"/>
                <w:lang w:eastAsia="ru-RU"/>
              </w:rPr>
              <w:t>2020</w:t>
            </w:r>
          </w:p>
        </w:tc>
        <w:tc>
          <w:tcPr>
            <w:tcW w:w="1043" w:type="pct"/>
            <w:hideMark/>
          </w:tcPr>
          <w:p w:rsidR="00D0151D" w:rsidRPr="00A743F2" w:rsidRDefault="00D0151D" w:rsidP="006F62D2">
            <w:pPr>
              <w:widowControl/>
              <w:rPr>
                <w:rFonts w:ascii="Times New Roman" w:hAnsi="Times New Roman" w:cs="Times New Roman"/>
                <w:iCs/>
                <w:sz w:val="28"/>
                <w:szCs w:val="28"/>
                <w:lang w:eastAsia="ru-RU"/>
              </w:rPr>
            </w:pPr>
            <w:r w:rsidRPr="00A743F2">
              <w:rPr>
                <w:rFonts w:ascii="Times New Roman" w:hAnsi="Times New Roman" w:cs="Times New Roman"/>
                <w:iCs/>
                <w:sz w:val="28"/>
                <w:szCs w:val="28"/>
                <w:lang w:eastAsia="ru-RU"/>
              </w:rPr>
              <w:t>58 731</w:t>
            </w:r>
          </w:p>
        </w:tc>
        <w:tc>
          <w:tcPr>
            <w:tcW w:w="848" w:type="pct"/>
            <w:hideMark/>
          </w:tcPr>
          <w:p w:rsidR="00D0151D" w:rsidRPr="00A743F2" w:rsidRDefault="00D0151D" w:rsidP="006F62D2">
            <w:pPr>
              <w:widowControl/>
              <w:rPr>
                <w:rFonts w:ascii="Times New Roman" w:hAnsi="Times New Roman" w:cs="Times New Roman"/>
                <w:iCs/>
                <w:sz w:val="28"/>
                <w:szCs w:val="28"/>
                <w:lang w:eastAsia="ru-RU"/>
              </w:rPr>
            </w:pPr>
            <w:r w:rsidRPr="00A743F2">
              <w:rPr>
                <w:rFonts w:ascii="Times New Roman" w:hAnsi="Times New Roman" w:cs="Times New Roman"/>
                <w:iCs/>
                <w:sz w:val="28"/>
                <w:szCs w:val="28"/>
                <w:lang w:eastAsia="ru-RU"/>
              </w:rPr>
              <w:t>77,5</w:t>
            </w:r>
          </w:p>
        </w:tc>
        <w:tc>
          <w:tcPr>
            <w:tcW w:w="1132" w:type="pct"/>
            <w:hideMark/>
          </w:tcPr>
          <w:p w:rsidR="00D0151D" w:rsidRPr="00A743F2" w:rsidRDefault="00D0151D" w:rsidP="006F62D2">
            <w:pPr>
              <w:widowControl/>
              <w:rPr>
                <w:rFonts w:ascii="Times New Roman" w:hAnsi="Times New Roman" w:cs="Times New Roman"/>
                <w:iCs/>
                <w:sz w:val="28"/>
                <w:szCs w:val="28"/>
                <w:lang w:eastAsia="ru-RU"/>
              </w:rPr>
            </w:pPr>
            <w:r w:rsidRPr="00A743F2">
              <w:rPr>
                <w:rFonts w:ascii="Times New Roman" w:hAnsi="Times New Roman" w:cs="Times New Roman"/>
                <w:iCs/>
                <w:sz w:val="28"/>
                <w:szCs w:val="28"/>
                <w:lang w:eastAsia="ru-RU"/>
              </w:rPr>
              <w:t>1,52</w:t>
            </w:r>
          </w:p>
        </w:tc>
        <w:tc>
          <w:tcPr>
            <w:tcW w:w="1252" w:type="pct"/>
            <w:hideMark/>
          </w:tcPr>
          <w:p w:rsidR="00D0151D" w:rsidRPr="00A743F2" w:rsidRDefault="00D0151D" w:rsidP="006F62D2">
            <w:pPr>
              <w:widowControl/>
              <w:rPr>
                <w:rFonts w:ascii="Times New Roman" w:hAnsi="Times New Roman" w:cs="Times New Roman"/>
                <w:iCs/>
                <w:sz w:val="28"/>
                <w:szCs w:val="28"/>
                <w:lang w:eastAsia="ru-RU"/>
              </w:rPr>
            </w:pPr>
            <w:r w:rsidRPr="00A743F2">
              <w:rPr>
                <w:rFonts w:ascii="Times New Roman" w:hAnsi="Times New Roman" w:cs="Times New Roman"/>
                <w:iCs/>
                <w:sz w:val="28"/>
                <w:szCs w:val="28"/>
                <w:lang w:eastAsia="ru-RU"/>
              </w:rPr>
              <w:t>65</w:t>
            </w:r>
          </w:p>
        </w:tc>
      </w:tr>
    </w:tbl>
    <w:p w:rsidR="00D0151D" w:rsidRPr="00A743F2" w:rsidRDefault="00D0151D" w:rsidP="00D0151D">
      <w:pPr>
        <w:widowControl/>
        <w:spacing w:line="360" w:lineRule="auto"/>
        <w:ind w:firstLine="709"/>
        <w:rPr>
          <w:rFonts w:ascii="Times New Roman" w:eastAsia="Calibri" w:hAnsi="Times New Roman" w:cs="Times New Roman"/>
          <w:iCs/>
          <w:kern w:val="0"/>
          <w:sz w:val="28"/>
          <w:szCs w:val="28"/>
          <w:lang w:val="ru-RU" w:eastAsia="en-US"/>
        </w:rPr>
      </w:pPr>
    </w:p>
    <w:p w:rsidR="00D0151D" w:rsidRPr="00A743F2" w:rsidRDefault="00D0151D" w:rsidP="00D0151D">
      <w:pPr>
        <w:widowControl/>
        <w:spacing w:line="360" w:lineRule="auto"/>
        <w:ind w:firstLine="709"/>
        <w:rPr>
          <w:rFonts w:ascii="Times New Roman" w:eastAsia="Calibri" w:hAnsi="Times New Roman" w:cs="Times New Roman"/>
          <w:iCs/>
          <w:kern w:val="0"/>
          <w:sz w:val="28"/>
          <w:szCs w:val="28"/>
          <w:lang w:val="ru-RU" w:eastAsia="en-US"/>
        </w:rPr>
      </w:pPr>
      <w:r w:rsidRPr="00A743F2">
        <w:rPr>
          <w:rFonts w:ascii="Times New Roman" w:eastAsia="Calibri" w:hAnsi="Times New Roman" w:cs="Times New Roman"/>
          <w:iCs/>
          <w:kern w:val="0"/>
          <w:sz w:val="28"/>
          <w:szCs w:val="28"/>
          <w:lang w:val="ru-RU" w:eastAsia="en-US"/>
        </w:rPr>
        <w:t>Эти данные отражают изменение средней стоимости жилья, объема ввода нового жилья, количества продаж и средней продолжительности продажи квартиры в России за последние 10 лет.</w:t>
      </w:r>
    </w:p>
    <w:p w:rsidR="00D0151D" w:rsidRPr="00A743F2" w:rsidRDefault="00D0151D" w:rsidP="00D0151D">
      <w:pPr>
        <w:widowControl/>
        <w:spacing w:line="360" w:lineRule="auto"/>
        <w:ind w:firstLine="709"/>
        <w:rPr>
          <w:rFonts w:ascii="Times New Roman" w:eastAsia="Calibri" w:hAnsi="Times New Roman" w:cs="Times New Roman"/>
          <w:iCs/>
          <w:kern w:val="0"/>
          <w:sz w:val="28"/>
          <w:szCs w:val="28"/>
          <w:lang w:val="ru-RU" w:eastAsia="en-US"/>
        </w:rPr>
      </w:pPr>
      <w:r w:rsidRPr="00A743F2">
        <w:rPr>
          <w:rFonts w:ascii="Times New Roman" w:eastAsia="Calibri" w:hAnsi="Times New Roman" w:cs="Times New Roman"/>
          <w:iCs/>
          <w:kern w:val="0"/>
          <w:sz w:val="28"/>
          <w:szCs w:val="28"/>
          <w:lang w:val="ru-RU" w:eastAsia="en-US"/>
        </w:rPr>
        <w:t>Объемы нового строительства имеют огромное значение для динамики цен на жилье. Однако, помимо этого, на рынок недвижимости могут влиять и другие внерыночные факторы, такие как изменение правил игры для застройщиков, экономические кризисы, изменение налогового законодательства, политические события и т.д.</w:t>
      </w:r>
    </w:p>
    <w:p w:rsidR="00D0151D" w:rsidRPr="00A743F2" w:rsidRDefault="00D0151D" w:rsidP="00D0151D">
      <w:pPr>
        <w:widowControl/>
        <w:spacing w:line="360" w:lineRule="auto"/>
        <w:ind w:firstLine="709"/>
        <w:rPr>
          <w:rFonts w:ascii="Times New Roman" w:eastAsia="Calibri" w:hAnsi="Times New Roman" w:cs="Times New Roman"/>
          <w:iCs/>
          <w:kern w:val="0"/>
          <w:sz w:val="28"/>
          <w:szCs w:val="28"/>
          <w:lang w:val="ru-RU" w:eastAsia="en-US"/>
        </w:rPr>
      </w:pPr>
      <w:r w:rsidRPr="00A743F2">
        <w:rPr>
          <w:rFonts w:ascii="Times New Roman" w:eastAsia="Calibri" w:hAnsi="Times New Roman" w:cs="Times New Roman"/>
          <w:iCs/>
          <w:kern w:val="0"/>
          <w:sz w:val="28"/>
          <w:szCs w:val="28"/>
          <w:lang w:val="ru-RU" w:eastAsia="en-US"/>
        </w:rPr>
        <w:t>Возможное сокращение объемов нового строительства может действительно привести к подъему цен на жилье, так как спрос на недвижимость останется высоким, а предложение сократится. Однако, этот эффект может проявиться не сразу, так как на рынке может сохраниться некоторое время "навес" предложения, образовавшийся в предыдущие годы.</w:t>
      </w:r>
    </w:p>
    <w:p w:rsidR="00D0151D" w:rsidRPr="00A743F2" w:rsidRDefault="00D0151D" w:rsidP="00D0151D">
      <w:pPr>
        <w:widowControl/>
        <w:spacing w:line="360" w:lineRule="auto"/>
        <w:ind w:firstLine="709"/>
        <w:rPr>
          <w:rFonts w:ascii="Times New Roman" w:eastAsia="Calibri" w:hAnsi="Times New Roman" w:cs="Times New Roman"/>
          <w:iCs/>
          <w:kern w:val="0"/>
          <w:sz w:val="28"/>
          <w:szCs w:val="28"/>
          <w:lang w:val="ru-RU" w:eastAsia="en-US"/>
        </w:rPr>
      </w:pPr>
      <w:r w:rsidRPr="00A743F2">
        <w:rPr>
          <w:rFonts w:ascii="Times New Roman" w:eastAsia="Calibri" w:hAnsi="Times New Roman" w:cs="Times New Roman"/>
          <w:iCs/>
          <w:kern w:val="0"/>
          <w:sz w:val="28"/>
          <w:szCs w:val="28"/>
          <w:lang w:val="ru-RU" w:eastAsia="en-US"/>
        </w:rPr>
        <w:lastRenderedPageBreak/>
        <w:t>В целом, рынок недвижимости является достаточно сложной и динамичной сферой, где много факторов, влияющих на цены и спрос. Поэтому, для прогнозирования будущих изменений на рынке недвижимости необходимо учитывать множество факторов и анализировать их взаимодействие.</w:t>
      </w:r>
    </w:p>
    <w:p w:rsidR="00D0151D" w:rsidRPr="00A743F2" w:rsidRDefault="00D0151D" w:rsidP="00D0151D">
      <w:pPr>
        <w:widowControl/>
        <w:spacing w:line="360" w:lineRule="auto"/>
        <w:ind w:firstLine="709"/>
        <w:rPr>
          <w:rFonts w:ascii="Times New Roman" w:eastAsia="Calibri" w:hAnsi="Times New Roman" w:cs="Times New Roman"/>
          <w:iCs/>
          <w:kern w:val="0"/>
          <w:sz w:val="28"/>
          <w:szCs w:val="28"/>
          <w:lang w:val="ru-RU" w:eastAsia="en-US"/>
        </w:rPr>
      </w:pPr>
      <w:r w:rsidRPr="00A743F2">
        <w:rPr>
          <w:rFonts w:ascii="Times New Roman" w:eastAsia="Calibri" w:hAnsi="Times New Roman" w:cs="Times New Roman"/>
          <w:iCs/>
          <w:kern w:val="0"/>
          <w:sz w:val="28"/>
          <w:szCs w:val="28"/>
          <w:lang w:val="ru-RU" w:eastAsia="en-US"/>
        </w:rPr>
        <w:t>Высокий спрос на льготную ипотеку стимулировал рост цен на жилье, особенно на новостройки. Согласно данным агентства "Этажи", в некоторых регионах цены на новостройки выросли на 20-30% за год. В Москве, например, цены на квартиры в новостройках выросли на 18% за год, согласно отчету ЦИАН. В других крупных городах России, таких как Санкт-Петербург и Екатеринбург, цены на новостройки также существенно выросли. В связи с этим, некоторые эксперты считают, что рост цен на жилье в ближайшем будущем может замедлиться, а возможно, и перейти во второй нисходящий цикл.</w:t>
      </w:r>
    </w:p>
    <w:p w:rsidR="00D0151D" w:rsidRPr="00A743F2" w:rsidRDefault="00D0151D" w:rsidP="00D0151D">
      <w:pPr>
        <w:widowControl/>
        <w:spacing w:line="360" w:lineRule="auto"/>
        <w:ind w:firstLine="709"/>
        <w:rPr>
          <w:rFonts w:ascii="Times New Roman" w:eastAsia="Calibri" w:hAnsi="Times New Roman" w:cs="Times New Roman"/>
          <w:iCs/>
          <w:kern w:val="0"/>
          <w:sz w:val="28"/>
          <w:szCs w:val="28"/>
          <w:lang w:val="ru-RU" w:eastAsia="en-US"/>
        </w:rPr>
      </w:pPr>
      <w:r w:rsidRPr="00A743F2">
        <w:rPr>
          <w:rFonts w:ascii="Times New Roman" w:eastAsia="Calibri" w:hAnsi="Times New Roman" w:cs="Times New Roman"/>
          <w:iCs/>
          <w:kern w:val="0"/>
          <w:sz w:val="28"/>
          <w:szCs w:val="28"/>
          <w:lang w:val="ru-RU" w:eastAsia="en-US"/>
        </w:rPr>
        <w:t xml:space="preserve">Субсидирование кредитов застройщикам позволяет им получить доступ к дополнительным средствам и инвестировать их в новые проекты строительства жилья. Таким образом, мера может способствовать увеличению объемов нового жилья на рынке и смягчению напряженности в предложении, что может оказать влияние на стоимость жилья в будущем. Однако необходимо учитывать, что программа субсидирования кредитов застройщикам </w:t>
      </w:r>
      <w:r w:rsidRPr="00A743F2">
        <w:rPr>
          <w:rFonts w:ascii="Times New Roman" w:eastAsia="Calibri" w:hAnsi="Times New Roman" w:cs="Times New Roman"/>
          <w:iCs/>
          <w:kern w:val="0"/>
          <w:sz w:val="28"/>
          <w:szCs w:val="28"/>
          <w:lang w:val="ru-RU" w:eastAsia="en-US"/>
        </w:rPr>
        <w:lastRenderedPageBreak/>
        <w:t>имеет ограниченный срок действия и может не справиться со всеми проблемами на рынке жилья в России.</w:t>
      </w:r>
    </w:p>
    <w:p w:rsidR="00D0151D" w:rsidRPr="00A743F2" w:rsidRDefault="00D0151D" w:rsidP="00D0151D">
      <w:pPr>
        <w:widowControl/>
        <w:spacing w:line="360" w:lineRule="auto"/>
        <w:ind w:firstLine="709"/>
        <w:rPr>
          <w:rFonts w:ascii="Times New Roman" w:eastAsia="Calibri" w:hAnsi="Times New Roman" w:cs="Times New Roman"/>
          <w:iCs/>
          <w:kern w:val="0"/>
          <w:sz w:val="28"/>
          <w:szCs w:val="28"/>
          <w:lang w:val="ru-RU" w:eastAsia="en-US"/>
        </w:rPr>
      </w:pPr>
      <w:r w:rsidRPr="00A743F2">
        <w:rPr>
          <w:rFonts w:ascii="Times New Roman" w:eastAsia="Calibri" w:hAnsi="Times New Roman" w:cs="Times New Roman"/>
          <w:iCs/>
          <w:kern w:val="0"/>
          <w:sz w:val="28"/>
          <w:szCs w:val="28"/>
          <w:lang w:val="ru-RU" w:eastAsia="en-US"/>
        </w:rPr>
        <w:t>Спрос на жилье в России зависит от многих факторов, таких как экономическая стабильность, доходы населения, стоимость жилья, уровень ипотечных ставок, правительственная политика и т.д.</w:t>
      </w:r>
    </w:p>
    <w:p w:rsidR="00D0151D" w:rsidRPr="00A743F2" w:rsidRDefault="00D0151D" w:rsidP="00D0151D">
      <w:pPr>
        <w:widowControl/>
        <w:spacing w:line="360" w:lineRule="auto"/>
        <w:ind w:firstLine="709"/>
        <w:rPr>
          <w:rFonts w:ascii="Times New Roman" w:eastAsia="Calibri" w:hAnsi="Times New Roman" w:cs="Times New Roman"/>
          <w:iCs/>
          <w:kern w:val="0"/>
          <w:sz w:val="28"/>
          <w:szCs w:val="28"/>
          <w:lang w:val="ru-RU" w:eastAsia="en-US"/>
        </w:rPr>
      </w:pPr>
      <w:r w:rsidRPr="00A743F2">
        <w:rPr>
          <w:rFonts w:ascii="Times New Roman" w:eastAsia="Calibri" w:hAnsi="Times New Roman" w:cs="Times New Roman"/>
          <w:iCs/>
          <w:kern w:val="0"/>
          <w:sz w:val="28"/>
          <w:szCs w:val="28"/>
          <w:lang w:val="ru-RU" w:eastAsia="en-US"/>
        </w:rPr>
        <w:t>В целом, спрос на жилье в России в последние годы демонстрировал положительную динамику. Согласно данным Росстата</w:t>
      </w:r>
      <w:r w:rsidR="00236408">
        <w:rPr>
          <w:rStyle w:val="ab"/>
          <w:rFonts w:ascii="Times New Roman" w:eastAsia="Calibri" w:hAnsi="Times New Roman" w:cs="Times New Roman"/>
          <w:iCs/>
          <w:kern w:val="0"/>
          <w:sz w:val="28"/>
          <w:szCs w:val="28"/>
          <w:lang w:val="ru-RU" w:eastAsia="en-US"/>
        </w:rPr>
        <w:footnoteReference w:customMarkFollows="1" w:id="22"/>
        <w:t>22</w:t>
      </w:r>
      <w:r w:rsidRPr="00A743F2">
        <w:rPr>
          <w:rFonts w:ascii="Times New Roman" w:eastAsia="Calibri" w:hAnsi="Times New Roman" w:cs="Times New Roman"/>
          <w:iCs/>
          <w:kern w:val="0"/>
          <w:sz w:val="28"/>
          <w:szCs w:val="28"/>
          <w:lang w:val="ru-RU" w:eastAsia="en-US"/>
        </w:rPr>
        <w:t>, в 2020 году было заключено 1,5 млн договоров купли-продажи жилых помещений, что на 5,5% больше, чем в 2019 году. В то же время, в 2020 году объемы жилищного строительства в России снизились на 4,4% по сравнению с предыдущим годом, что может свидетельствовать о недостатке предложения на рынке жилья.</w:t>
      </w:r>
    </w:p>
    <w:p w:rsidR="00D0151D" w:rsidRPr="00A743F2" w:rsidRDefault="00D0151D" w:rsidP="00D0151D">
      <w:pPr>
        <w:widowControl/>
        <w:spacing w:line="360" w:lineRule="auto"/>
        <w:ind w:firstLine="709"/>
        <w:rPr>
          <w:rFonts w:ascii="Times New Roman" w:eastAsia="Calibri" w:hAnsi="Times New Roman" w:cs="Times New Roman"/>
          <w:iCs/>
          <w:kern w:val="0"/>
          <w:sz w:val="28"/>
          <w:szCs w:val="28"/>
          <w:lang w:val="ru-RU" w:eastAsia="en-US"/>
        </w:rPr>
      </w:pPr>
      <w:r w:rsidRPr="00A743F2">
        <w:rPr>
          <w:rFonts w:ascii="Times New Roman" w:eastAsia="Calibri" w:hAnsi="Times New Roman" w:cs="Times New Roman"/>
          <w:iCs/>
          <w:kern w:val="0"/>
          <w:sz w:val="28"/>
          <w:szCs w:val="28"/>
          <w:lang w:val="ru-RU" w:eastAsia="en-US"/>
        </w:rPr>
        <w:t xml:space="preserve">Спрос на жилье в России сосредоточен в больших городах, таких как Москва, Санкт-Петербург, Екатеринбург, Новосибирск и т.д. В этих городах спрос на жилье превышает предложение, что приводит к повышению цен. В то же время, в некоторых регионах России, особенно в отдаленных и малонаселенных районах, </w:t>
      </w:r>
      <w:r w:rsidRPr="00A743F2">
        <w:rPr>
          <w:rFonts w:ascii="Times New Roman" w:eastAsia="Calibri" w:hAnsi="Times New Roman" w:cs="Times New Roman"/>
          <w:iCs/>
          <w:kern w:val="0"/>
          <w:sz w:val="28"/>
          <w:szCs w:val="28"/>
          <w:lang w:val="ru-RU" w:eastAsia="en-US"/>
        </w:rPr>
        <w:lastRenderedPageBreak/>
        <w:t>наблюдается переизбыток предложения недвижимости, что приводит к снижению цен.</w:t>
      </w:r>
      <w:r w:rsidR="00236408">
        <w:rPr>
          <w:rStyle w:val="ab"/>
          <w:rFonts w:ascii="Times New Roman" w:eastAsia="Calibri" w:hAnsi="Times New Roman" w:cs="Times New Roman"/>
          <w:iCs/>
          <w:kern w:val="0"/>
          <w:sz w:val="28"/>
          <w:szCs w:val="28"/>
          <w:lang w:val="ru-RU" w:eastAsia="en-US"/>
        </w:rPr>
        <w:footnoteReference w:customMarkFollows="1" w:id="23"/>
        <w:t>23</w:t>
      </w:r>
    </w:p>
    <w:p w:rsidR="00D0151D" w:rsidRPr="00A743F2" w:rsidRDefault="00D0151D" w:rsidP="00D0151D">
      <w:pPr>
        <w:widowControl/>
        <w:spacing w:line="360" w:lineRule="auto"/>
        <w:ind w:firstLine="709"/>
        <w:rPr>
          <w:rFonts w:ascii="Times New Roman" w:eastAsia="Calibri" w:hAnsi="Times New Roman" w:cs="Times New Roman"/>
          <w:iCs/>
          <w:kern w:val="0"/>
          <w:sz w:val="28"/>
          <w:szCs w:val="28"/>
          <w:lang w:val="ru-RU" w:eastAsia="en-US"/>
        </w:rPr>
      </w:pPr>
      <w:r w:rsidRPr="00A743F2">
        <w:rPr>
          <w:rFonts w:ascii="Times New Roman" w:eastAsia="Calibri" w:hAnsi="Times New Roman" w:cs="Times New Roman"/>
          <w:iCs/>
          <w:kern w:val="0"/>
          <w:sz w:val="28"/>
          <w:szCs w:val="28"/>
          <w:lang w:val="ru-RU" w:eastAsia="en-US"/>
        </w:rPr>
        <w:t>Статистика спроса на жилье в России за последние 10 лет:</w:t>
      </w:r>
    </w:p>
    <w:p w:rsidR="00D0151D" w:rsidRPr="00A743F2" w:rsidRDefault="00D0151D" w:rsidP="00D0151D">
      <w:pPr>
        <w:widowControl/>
        <w:spacing w:line="360" w:lineRule="auto"/>
        <w:ind w:firstLine="709"/>
        <w:rPr>
          <w:rFonts w:ascii="Times New Roman" w:eastAsia="Calibri" w:hAnsi="Times New Roman" w:cs="Times New Roman"/>
          <w:iCs/>
          <w:kern w:val="0"/>
          <w:sz w:val="28"/>
          <w:szCs w:val="28"/>
          <w:lang w:val="ru-RU" w:eastAsia="en-US"/>
        </w:rPr>
      </w:pPr>
      <w:r w:rsidRPr="00A743F2">
        <w:rPr>
          <w:rFonts w:ascii="Times New Roman" w:eastAsia="Calibri" w:hAnsi="Times New Roman" w:cs="Times New Roman"/>
          <w:iCs/>
          <w:kern w:val="0"/>
          <w:sz w:val="28"/>
          <w:szCs w:val="28"/>
          <w:lang w:val="ru-RU" w:eastAsia="en-US"/>
        </w:rPr>
        <w:t>В 2010 году было продано 583 тыс. квартир на вторичном рынке и 223 тыс. квартир на первичном рынке.</w:t>
      </w:r>
    </w:p>
    <w:p w:rsidR="00D0151D" w:rsidRPr="00A743F2" w:rsidRDefault="00D0151D" w:rsidP="00D0151D">
      <w:pPr>
        <w:widowControl/>
        <w:spacing w:line="360" w:lineRule="auto"/>
        <w:ind w:firstLine="709"/>
        <w:rPr>
          <w:rFonts w:ascii="Times New Roman" w:eastAsia="Calibri" w:hAnsi="Times New Roman" w:cs="Times New Roman"/>
          <w:iCs/>
          <w:kern w:val="0"/>
          <w:sz w:val="28"/>
          <w:szCs w:val="28"/>
          <w:lang w:val="ru-RU" w:eastAsia="en-US"/>
        </w:rPr>
      </w:pPr>
      <w:r w:rsidRPr="00A743F2">
        <w:rPr>
          <w:rFonts w:ascii="Times New Roman" w:eastAsia="Calibri" w:hAnsi="Times New Roman" w:cs="Times New Roman"/>
          <w:iCs/>
          <w:kern w:val="0"/>
          <w:sz w:val="28"/>
          <w:szCs w:val="28"/>
          <w:lang w:val="ru-RU" w:eastAsia="en-US"/>
        </w:rPr>
        <w:t>В 2015 году было продано 452 тыс. квартир на вторичном рынке и 226 тыс. квартир на первичном рынке.</w:t>
      </w:r>
    </w:p>
    <w:p w:rsidR="00D0151D" w:rsidRPr="00A743F2" w:rsidRDefault="00D0151D" w:rsidP="00D0151D">
      <w:pPr>
        <w:widowControl/>
        <w:spacing w:line="360" w:lineRule="auto"/>
        <w:ind w:firstLine="709"/>
        <w:rPr>
          <w:rFonts w:ascii="Times New Roman" w:eastAsia="Calibri" w:hAnsi="Times New Roman" w:cs="Times New Roman"/>
          <w:iCs/>
          <w:kern w:val="0"/>
          <w:sz w:val="28"/>
          <w:szCs w:val="28"/>
          <w:lang w:val="ru-RU" w:eastAsia="en-US"/>
        </w:rPr>
      </w:pPr>
      <w:r w:rsidRPr="00A743F2">
        <w:rPr>
          <w:rFonts w:ascii="Times New Roman" w:eastAsia="Calibri" w:hAnsi="Times New Roman" w:cs="Times New Roman"/>
          <w:iCs/>
          <w:kern w:val="0"/>
          <w:sz w:val="28"/>
          <w:szCs w:val="28"/>
          <w:lang w:val="ru-RU" w:eastAsia="en-US"/>
        </w:rPr>
        <w:t>В 2019 году было продано 549 тыс. квартир на вторичном рынке и 261 тыс. квартир на первичном рынке.</w:t>
      </w:r>
    </w:p>
    <w:p w:rsidR="00D0151D" w:rsidRPr="00A743F2" w:rsidRDefault="00D0151D" w:rsidP="00D0151D">
      <w:pPr>
        <w:widowControl/>
        <w:spacing w:line="360" w:lineRule="auto"/>
        <w:ind w:firstLine="709"/>
        <w:rPr>
          <w:rFonts w:ascii="Times New Roman" w:eastAsia="Calibri" w:hAnsi="Times New Roman" w:cs="Times New Roman"/>
          <w:iCs/>
          <w:kern w:val="0"/>
          <w:sz w:val="28"/>
          <w:szCs w:val="28"/>
          <w:lang w:val="ru-RU" w:eastAsia="en-US"/>
        </w:rPr>
      </w:pPr>
      <w:r w:rsidRPr="00A743F2">
        <w:rPr>
          <w:rFonts w:ascii="Times New Roman" w:eastAsia="Calibri" w:hAnsi="Times New Roman" w:cs="Times New Roman"/>
          <w:iCs/>
          <w:kern w:val="0"/>
          <w:sz w:val="28"/>
          <w:szCs w:val="28"/>
          <w:lang w:val="ru-RU" w:eastAsia="en-US"/>
        </w:rPr>
        <w:t>В первом квартале 2020 года было продано 131 тыс. квартир на вторичном рынке и 78 тыс. квартир на первичном рынке.</w:t>
      </w:r>
    </w:p>
    <w:p w:rsidR="00D0151D" w:rsidRPr="00A743F2" w:rsidRDefault="00D0151D" w:rsidP="00D0151D">
      <w:pPr>
        <w:widowControl/>
        <w:spacing w:line="360" w:lineRule="auto"/>
        <w:ind w:firstLine="709"/>
        <w:rPr>
          <w:rFonts w:ascii="Times New Roman" w:eastAsia="Calibri" w:hAnsi="Times New Roman" w:cs="Times New Roman"/>
          <w:iCs/>
          <w:kern w:val="0"/>
          <w:sz w:val="28"/>
          <w:szCs w:val="28"/>
          <w:lang w:val="ru-RU" w:eastAsia="en-US"/>
        </w:rPr>
      </w:pPr>
      <w:r w:rsidRPr="00A743F2">
        <w:rPr>
          <w:rFonts w:ascii="Times New Roman" w:eastAsia="Calibri" w:hAnsi="Times New Roman" w:cs="Times New Roman"/>
          <w:iCs/>
          <w:kern w:val="0"/>
          <w:sz w:val="28"/>
          <w:szCs w:val="28"/>
          <w:lang w:val="ru-RU" w:eastAsia="en-US"/>
        </w:rPr>
        <w:t>В первом квартале 2021 года было продано 167 тыс. квартир на вторичном рынке и 98 тыс. квартир на первичном рынке.</w:t>
      </w:r>
    </w:p>
    <w:p w:rsidR="00D0151D" w:rsidRPr="00A743F2" w:rsidRDefault="00D0151D" w:rsidP="00D0151D">
      <w:pPr>
        <w:widowControl/>
        <w:spacing w:line="360" w:lineRule="auto"/>
        <w:ind w:firstLine="709"/>
        <w:rPr>
          <w:rFonts w:ascii="Times New Roman" w:eastAsia="Calibri" w:hAnsi="Times New Roman" w:cs="Times New Roman"/>
          <w:iCs/>
          <w:kern w:val="0"/>
          <w:sz w:val="28"/>
          <w:szCs w:val="28"/>
          <w:lang w:val="ru-RU" w:eastAsia="en-US"/>
        </w:rPr>
      </w:pPr>
      <w:r w:rsidRPr="00A743F2">
        <w:rPr>
          <w:rFonts w:ascii="Times New Roman" w:eastAsia="Calibri" w:hAnsi="Times New Roman" w:cs="Times New Roman"/>
          <w:iCs/>
          <w:kern w:val="0"/>
          <w:sz w:val="28"/>
          <w:szCs w:val="28"/>
          <w:lang w:val="ru-RU" w:eastAsia="en-US"/>
        </w:rPr>
        <w:t>Это только некоторые данные, и стоит отметить, что объемы продаж могут меняться в зависимости от различных факторов, таких как экономическая ситуация в стране, уровень доходов населения, процентные ставки и т.д.</w:t>
      </w:r>
    </w:p>
    <w:p w:rsidR="00D0151D" w:rsidRPr="00A743F2" w:rsidRDefault="00D0151D" w:rsidP="00D0151D">
      <w:pPr>
        <w:widowControl/>
        <w:spacing w:line="360" w:lineRule="auto"/>
        <w:ind w:firstLine="709"/>
        <w:rPr>
          <w:rFonts w:ascii="Times New Roman" w:eastAsia="Calibri" w:hAnsi="Times New Roman" w:cs="Times New Roman"/>
          <w:iCs/>
          <w:kern w:val="0"/>
          <w:sz w:val="28"/>
          <w:szCs w:val="28"/>
          <w:lang w:val="ru-RU" w:eastAsia="en-US"/>
        </w:rPr>
      </w:pPr>
      <w:r w:rsidRPr="00A743F2">
        <w:rPr>
          <w:rFonts w:ascii="Times New Roman" w:eastAsia="Calibri" w:hAnsi="Times New Roman" w:cs="Times New Roman"/>
          <w:iCs/>
          <w:kern w:val="0"/>
          <w:sz w:val="28"/>
          <w:szCs w:val="28"/>
          <w:lang w:val="ru-RU" w:eastAsia="en-US"/>
        </w:rPr>
        <w:lastRenderedPageBreak/>
        <w:t>Далее проведем статистический анализ основного интегрального показателя рынка недвижимости – индекса недвижимости в зависимости от макроэкономических факторов.</w:t>
      </w:r>
    </w:p>
    <w:p w:rsidR="00D0151D" w:rsidRPr="00A743F2" w:rsidRDefault="00D0151D" w:rsidP="00D0151D">
      <w:pPr>
        <w:widowControl/>
        <w:spacing w:line="360" w:lineRule="auto"/>
        <w:ind w:firstLine="709"/>
        <w:rPr>
          <w:rFonts w:ascii="Times New Roman" w:eastAsia="Calibri" w:hAnsi="Times New Roman" w:cs="Times New Roman"/>
          <w:iCs/>
          <w:kern w:val="0"/>
          <w:sz w:val="28"/>
          <w:szCs w:val="28"/>
          <w:lang w:val="ru-RU" w:eastAsia="en-US"/>
        </w:rPr>
      </w:pPr>
      <w:r w:rsidRPr="00A743F2">
        <w:rPr>
          <w:rFonts w:ascii="Times New Roman" w:eastAsia="Calibri" w:hAnsi="Times New Roman" w:cs="Times New Roman"/>
          <w:iCs/>
          <w:kern w:val="0"/>
          <w:sz w:val="28"/>
          <w:szCs w:val="28"/>
          <w:lang w:val="ru-RU" w:eastAsia="en-US"/>
        </w:rPr>
        <w:t>Основными макроэкономическими факторами, влияющими на состояние рынка недвижимости, являются: ВВП, млрд. руб., ВВП/душу населения, тыс. руб., Инфляция, %</w:t>
      </w:r>
      <w:r w:rsidRPr="00A743F2">
        <w:rPr>
          <w:rFonts w:ascii="Times New Roman" w:eastAsia="Calibri" w:hAnsi="Times New Roman" w:cs="Times New Roman"/>
          <w:iCs/>
          <w:kern w:val="0"/>
          <w:sz w:val="28"/>
          <w:szCs w:val="28"/>
          <w:lang w:val="ru-RU" w:eastAsia="en-US"/>
        </w:rPr>
        <w:tab/>
        <w:t xml:space="preserve">, Курс USD, которые станут независимыми факторами влияния (регрессорами) в модели МНК регрессии. </w:t>
      </w:r>
    </w:p>
    <w:p w:rsidR="00D0151D" w:rsidRPr="00A743F2" w:rsidRDefault="00D0151D" w:rsidP="00D0151D">
      <w:pPr>
        <w:widowControl/>
        <w:spacing w:line="360" w:lineRule="auto"/>
        <w:ind w:firstLine="709"/>
        <w:rPr>
          <w:rFonts w:ascii="Times New Roman" w:eastAsia="Calibri" w:hAnsi="Times New Roman" w:cs="Times New Roman"/>
          <w:iCs/>
          <w:kern w:val="0"/>
          <w:sz w:val="28"/>
          <w:szCs w:val="28"/>
          <w:lang w:val="ru-RU" w:eastAsia="en-US"/>
        </w:rPr>
      </w:pPr>
      <w:r w:rsidRPr="00A743F2">
        <w:rPr>
          <w:rFonts w:ascii="Times New Roman" w:eastAsia="Calibri" w:hAnsi="Times New Roman" w:cs="Times New Roman"/>
          <w:iCs/>
          <w:kern w:val="0"/>
          <w:sz w:val="28"/>
          <w:szCs w:val="28"/>
          <w:lang w:val="ru-RU" w:eastAsia="en-US"/>
        </w:rPr>
        <w:t>В качестве исследуемой зависимой переменной выступит индекс недвижимости.</w:t>
      </w:r>
    </w:p>
    <w:p w:rsidR="00D0151D" w:rsidRPr="00A743F2" w:rsidRDefault="00D0151D" w:rsidP="00D0151D">
      <w:pPr>
        <w:widowControl/>
        <w:spacing w:line="360" w:lineRule="auto"/>
        <w:ind w:firstLine="709"/>
        <w:rPr>
          <w:rFonts w:ascii="Times New Roman" w:eastAsia="Calibri" w:hAnsi="Times New Roman" w:cs="Times New Roman"/>
          <w:iCs/>
          <w:kern w:val="0"/>
          <w:sz w:val="28"/>
          <w:szCs w:val="28"/>
          <w:lang w:val="ru-RU" w:eastAsia="en-US"/>
        </w:rPr>
      </w:pPr>
      <w:r w:rsidRPr="00A743F2">
        <w:rPr>
          <w:rFonts w:ascii="Times New Roman" w:eastAsia="Calibri" w:hAnsi="Times New Roman" w:cs="Times New Roman"/>
          <w:iCs/>
          <w:kern w:val="0"/>
          <w:sz w:val="28"/>
          <w:szCs w:val="28"/>
          <w:lang w:val="ru-RU" w:eastAsia="en-US"/>
        </w:rPr>
        <w:t>Таблица 1 – Исходные данные для статистических расчетов за период 2011 – 2022 гг.</w:t>
      </w:r>
      <w:r w:rsidR="00236408">
        <w:rPr>
          <w:rStyle w:val="ab"/>
          <w:rFonts w:ascii="Times New Roman" w:eastAsia="Calibri" w:hAnsi="Times New Roman" w:cs="Times New Roman"/>
          <w:iCs/>
          <w:kern w:val="0"/>
          <w:sz w:val="28"/>
          <w:szCs w:val="28"/>
          <w:lang w:val="ru-RU" w:eastAsia="en-US"/>
        </w:rPr>
        <w:footnoteReference w:customMarkFollows="1" w:id="24"/>
        <w:t>24</w:t>
      </w:r>
    </w:p>
    <w:tbl>
      <w:tblPr>
        <w:tblW w:w="5000" w:type="pct"/>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CellMar>
          <w:left w:w="30" w:type="dxa"/>
          <w:right w:w="30" w:type="dxa"/>
        </w:tblCellMar>
        <w:tblLook w:val="0000"/>
      </w:tblPr>
      <w:tblGrid>
        <w:gridCol w:w="1911"/>
        <w:gridCol w:w="3649"/>
        <w:gridCol w:w="1585"/>
        <w:gridCol w:w="1221"/>
      </w:tblGrid>
      <w:tr w:rsidR="00350FE5" w:rsidRPr="00A743F2" w:rsidTr="00D0151D">
        <w:trPr>
          <w:trHeight w:val="256"/>
        </w:trPr>
        <w:tc>
          <w:tcPr>
            <w:tcW w:w="1142" w:type="pct"/>
            <w:vAlign w:val="center"/>
          </w:tcPr>
          <w:p w:rsidR="00D0151D" w:rsidRPr="00A743F2" w:rsidRDefault="00D0151D" w:rsidP="00D0151D">
            <w:pPr>
              <w:widowControl/>
              <w:autoSpaceDE w:val="0"/>
              <w:autoSpaceDN w:val="0"/>
              <w:adjustRightInd w:val="0"/>
              <w:spacing w:line="360" w:lineRule="auto"/>
              <w:rPr>
                <w:rFonts w:ascii="Times New Roman" w:eastAsia="Calibri" w:hAnsi="Times New Roman" w:cs="Times New Roman"/>
                <w:kern w:val="0"/>
                <w:sz w:val="28"/>
                <w:szCs w:val="28"/>
                <w:lang w:val="ru-RU" w:eastAsia="en-US"/>
              </w:rPr>
            </w:pPr>
            <w:r w:rsidRPr="00A743F2">
              <w:rPr>
                <w:rFonts w:ascii="Times New Roman" w:eastAsia="Calibri" w:hAnsi="Times New Roman" w:cs="Times New Roman"/>
                <w:kern w:val="0"/>
                <w:sz w:val="28"/>
                <w:szCs w:val="28"/>
                <w:lang w:val="ru-RU" w:eastAsia="en-US"/>
              </w:rPr>
              <w:t>ВВП, млрд. руб.</w:t>
            </w:r>
          </w:p>
        </w:tc>
        <w:tc>
          <w:tcPr>
            <w:tcW w:w="2181" w:type="pct"/>
            <w:vAlign w:val="center"/>
          </w:tcPr>
          <w:p w:rsidR="00D0151D" w:rsidRPr="00A743F2" w:rsidRDefault="00D0151D" w:rsidP="00D0151D">
            <w:pPr>
              <w:widowControl/>
              <w:autoSpaceDE w:val="0"/>
              <w:autoSpaceDN w:val="0"/>
              <w:adjustRightInd w:val="0"/>
              <w:spacing w:line="360" w:lineRule="auto"/>
              <w:rPr>
                <w:rFonts w:ascii="Times New Roman" w:eastAsia="Calibri" w:hAnsi="Times New Roman" w:cs="Times New Roman"/>
                <w:kern w:val="0"/>
                <w:sz w:val="28"/>
                <w:szCs w:val="28"/>
                <w:lang w:val="ru-RU" w:eastAsia="en-US"/>
              </w:rPr>
            </w:pPr>
            <w:r w:rsidRPr="00A743F2">
              <w:rPr>
                <w:rFonts w:ascii="Times New Roman" w:eastAsia="Calibri" w:hAnsi="Times New Roman" w:cs="Times New Roman"/>
                <w:kern w:val="0"/>
                <w:sz w:val="28"/>
                <w:szCs w:val="28"/>
                <w:lang w:val="ru-RU" w:eastAsia="en-US"/>
              </w:rPr>
              <w:t>ВВП/душу населения, тыс. руб.</w:t>
            </w:r>
          </w:p>
        </w:tc>
        <w:tc>
          <w:tcPr>
            <w:tcW w:w="947" w:type="pct"/>
            <w:vAlign w:val="center"/>
          </w:tcPr>
          <w:p w:rsidR="00D0151D" w:rsidRPr="00A743F2" w:rsidRDefault="00D0151D" w:rsidP="00D0151D">
            <w:pPr>
              <w:widowControl/>
              <w:autoSpaceDE w:val="0"/>
              <w:autoSpaceDN w:val="0"/>
              <w:adjustRightInd w:val="0"/>
              <w:spacing w:line="360" w:lineRule="auto"/>
              <w:rPr>
                <w:rFonts w:ascii="Times New Roman" w:eastAsia="Calibri" w:hAnsi="Times New Roman" w:cs="Times New Roman"/>
                <w:kern w:val="0"/>
                <w:sz w:val="28"/>
                <w:szCs w:val="28"/>
                <w:lang w:val="ru-RU" w:eastAsia="en-US"/>
              </w:rPr>
            </w:pPr>
            <w:r w:rsidRPr="00A743F2">
              <w:rPr>
                <w:rFonts w:ascii="Times New Roman" w:eastAsia="Calibri" w:hAnsi="Times New Roman" w:cs="Times New Roman"/>
                <w:kern w:val="0"/>
                <w:sz w:val="28"/>
                <w:szCs w:val="28"/>
                <w:lang w:val="ru-RU" w:eastAsia="en-US"/>
              </w:rPr>
              <w:t>Инфляция, %</w:t>
            </w:r>
          </w:p>
        </w:tc>
        <w:tc>
          <w:tcPr>
            <w:tcW w:w="731" w:type="pct"/>
            <w:vAlign w:val="center"/>
          </w:tcPr>
          <w:p w:rsidR="00D0151D" w:rsidRPr="00A743F2" w:rsidRDefault="00D0151D" w:rsidP="00D0151D">
            <w:pPr>
              <w:widowControl/>
              <w:autoSpaceDE w:val="0"/>
              <w:autoSpaceDN w:val="0"/>
              <w:adjustRightInd w:val="0"/>
              <w:spacing w:line="360" w:lineRule="auto"/>
              <w:rPr>
                <w:rFonts w:ascii="Times New Roman" w:eastAsia="Calibri" w:hAnsi="Times New Roman" w:cs="Times New Roman"/>
                <w:kern w:val="0"/>
                <w:sz w:val="28"/>
                <w:szCs w:val="28"/>
                <w:lang w:val="ru-RU" w:eastAsia="en-US"/>
              </w:rPr>
            </w:pPr>
            <w:r w:rsidRPr="00A743F2">
              <w:rPr>
                <w:rFonts w:ascii="Times New Roman" w:eastAsia="Calibri" w:hAnsi="Times New Roman" w:cs="Times New Roman"/>
                <w:kern w:val="0"/>
                <w:sz w:val="28"/>
                <w:szCs w:val="28"/>
                <w:lang w:val="ru-RU" w:eastAsia="en-US"/>
              </w:rPr>
              <w:t>Курс USD</w:t>
            </w:r>
          </w:p>
        </w:tc>
      </w:tr>
      <w:tr w:rsidR="00350FE5" w:rsidRPr="00A743F2" w:rsidTr="00D0151D">
        <w:trPr>
          <w:trHeight w:val="256"/>
        </w:trPr>
        <w:tc>
          <w:tcPr>
            <w:tcW w:w="1142" w:type="pct"/>
            <w:vAlign w:val="center"/>
          </w:tcPr>
          <w:p w:rsidR="00D0151D" w:rsidRPr="00A743F2" w:rsidRDefault="00D0151D" w:rsidP="00D0151D">
            <w:pPr>
              <w:widowControl/>
              <w:autoSpaceDE w:val="0"/>
              <w:autoSpaceDN w:val="0"/>
              <w:adjustRightInd w:val="0"/>
              <w:spacing w:line="360" w:lineRule="auto"/>
              <w:rPr>
                <w:rFonts w:ascii="Times New Roman" w:eastAsia="Calibri" w:hAnsi="Times New Roman" w:cs="Times New Roman"/>
                <w:b/>
                <w:kern w:val="0"/>
                <w:sz w:val="28"/>
                <w:szCs w:val="28"/>
                <w:lang w:val="ru-RU" w:eastAsia="en-US"/>
              </w:rPr>
            </w:pPr>
            <w:r w:rsidRPr="00A743F2">
              <w:rPr>
                <w:rFonts w:ascii="Times New Roman" w:eastAsia="Calibri" w:hAnsi="Times New Roman" w:cs="Times New Roman"/>
                <w:b/>
                <w:kern w:val="0"/>
                <w:sz w:val="28"/>
                <w:szCs w:val="28"/>
                <w:lang w:val="ru-RU" w:eastAsia="en-US"/>
              </w:rPr>
              <w:t>VR</w:t>
            </w:r>
          </w:p>
        </w:tc>
        <w:tc>
          <w:tcPr>
            <w:tcW w:w="2181" w:type="pct"/>
            <w:vAlign w:val="center"/>
          </w:tcPr>
          <w:p w:rsidR="00D0151D" w:rsidRPr="00A743F2" w:rsidRDefault="00D0151D" w:rsidP="00D0151D">
            <w:pPr>
              <w:widowControl/>
              <w:autoSpaceDE w:val="0"/>
              <w:autoSpaceDN w:val="0"/>
              <w:adjustRightInd w:val="0"/>
              <w:spacing w:line="360" w:lineRule="auto"/>
              <w:rPr>
                <w:rFonts w:ascii="Times New Roman" w:eastAsia="Calibri" w:hAnsi="Times New Roman" w:cs="Times New Roman"/>
                <w:b/>
                <w:kern w:val="0"/>
                <w:sz w:val="28"/>
                <w:szCs w:val="28"/>
                <w:lang w:val="ru-RU" w:eastAsia="en-US"/>
              </w:rPr>
            </w:pPr>
            <w:r w:rsidRPr="00A743F2">
              <w:rPr>
                <w:rFonts w:ascii="Times New Roman" w:eastAsia="Calibri" w:hAnsi="Times New Roman" w:cs="Times New Roman"/>
                <w:b/>
                <w:kern w:val="0"/>
                <w:sz w:val="28"/>
                <w:szCs w:val="28"/>
                <w:lang w:val="ru-RU" w:eastAsia="en-US"/>
              </w:rPr>
              <w:t>VDR</w:t>
            </w:r>
          </w:p>
        </w:tc>
        <w:tc>
          <w:tcPr>
            <w:tcW w:w="947" w:type="pct"/>
            <w:vAlign w:val="center"/>
          </w:tcPr>
          <w:p w:rsidR="00D0151D" w:rsidRPr="00A743F2" w:rsidRDefault="00D0151D" w:rsidP="00D0151D">
            <w:pPr>
              <w:widowControl/>
              <w:autoSpaceDE w:val="0"/>
              <w:autoSpaceDN w:val="0"/>
              <w:adjustRightInd w:val="0"/>
              <w:spacing w:line="360" w:lineRule="auto"/>
              <w:rPr>
                <w:rFonts w:ascii="Times New Roman" w:eastAsia="Calibri" w:hAnsi="Times New Roman" w:cs="Times New Roman"/>
                <w:b/>
                <w:kern w:val="0"/>
                <w:sz w:val="28"/>
                <w:szCs w:val="28"/>
                <w:lang w:val="ru-RU" w:eastAsia="en-US"/>
              </w:rPr>
            </w:pPr>
            <w:r w:rsidRPr="00A743F2">
              <w:rPr>
                <w:rFonts w:ascii="Times New Roman" w:eastAsia="Calibri" w:hAnsi="Times New Roman" w:cs="Times New Roman"/>
                <w:b/>
                <w:kern w:val="0"/>
                <w:sz w:val="28"/>
                <w:szCs w:val="28"/>
                <w:lang w:val="ru-RU" w:eastAsia="en-US"/>
              </w:rPr>
              <w:t>INFR</w:t>
            </w:r>
          </w:p>
        </w:tc>
        <w:tc>
          <w:tcPr>
            <w:tcW w:w="731" w:type="pct"/>
            <w:vAlign w:val="center"/>
          </w:tcPr>
          <w:p w:rsidR="00D0151D" w:rsidRPr="00A743F2" w:rsidRDefault="00D0151D" w:rsidP="00D0151D">
            <w:pPr>
              <w:widowControl/>
              <w:autoSpaceDE w:val="0"/>
              <w:autoSpaceDN w:val="0"/>
              <w:adjustRightInd w:val="0"/>
              <w:spacing w:line="360" w:lineRule="auto"/>
              <w:rPr>
                <w:rFonts w:ascii="Times New Roman" w:eastAsia="Calibri" w:hAnsi="Times New Roman" w:cs="Times New Roman"/>
                <w:b/>
                <w:kern w:val="0"/>
                <w:sz w:val="28"/>
                <w:szCs w:val="28"/>
                <w:lang w:val="ru-RU" w:eastAsia="en-US"/>
              </w:rPr>
            </w:pPr>
            <w:r w:rsidRPr="00A743F2">
              <w:rPr>
                <w:rFonts w:ascii="Times New Roman" w:eastAsia="Calibri" w:hAnsi="Times New Roman" w:cs="Times New Roman"/>
                <w:b/>
                <w:kern w:val="0"/>
                <w:sz w:val="28"/>
                <w:szCs w:val="28"/>
                <w:lang w:val="ru-RU" w:eastAsia="en-US"/>
              </w:rPr>
              <w:t>KR</w:t>
            </w:r>
          </w:p>
        </w:tc>
      </w:tr>
      <w:tr w:rsidR="00350FE5" w:rsidRPr="00A743F2" w:rsidTr="00D0151D">
        <w:trPr>
          <w:trHeight w:val="256"/>
        </w:trPr>
        <w:tc>
          <w:tcPr>
            <w:tcW w:w="1142" w:type="pct"/>
            <w:vAlign w:val="center"/>
          </w:tcPr>
          <w:p w:rsidR="00D0151D" w:rsidRPr="00A743F2" w:rsidRDefault="00D0151D" w:rsidP="00D0151D">
            <w:pPr>
              <w:widowControl/>
              <w:autoSpaceDE w:val="0"/>
              <w:autoSpaceDN w:val="0"/>
              <w:adjustRightInd w:val="0"/>
              <w:spacing w:line="360" w:lineRule="auto"/>
              <w:rPr>
                <w:rFonts w:ascii="Times New Roman" w:eastAsia="Calibri" w:hAnsi="Times New Roman" w:cs="Times New Roman"/>
                <w:kern w:val="0"/>
                <w:sz w:val="28"/>
                <w:szCs w:val="28"/>
                <w:lang w:val="ru-RU" w:eastAsia="en-US"/>
              </w:rPr>
            </w:pPr>
            <w:r w:rsidRPr="00A743F2">
              <w:rPr>
                <w:rFonts w:ascii="Times New Roman" w:eastAsia="Calibri" w:hAnsi="Times New Roman" w:cs="Times New Roman"/>
                <w:kern w:val="0"/>
                <w:sz w:val="28"/>
                <w:szCs w:val="28"/>
                <w:lang w:val="ru-RU" w:eastAsia="en-US"/>
              </w:rPr>
              <w:t>60114</w:t>
            </w:r>
          </w:p>
        </w:tc>
        <w:tc>
          <w:tcPr>
            <w:tcW w:w="2181" w:type="pct"/>
            <w:vAlign w:val="center"/>
          </w:tcPr>
          <w:p w:rsidR="00D0151D" w:rsidRPr="00A743F2" w:rsidRDefault="00D0151D" w:rsidP="00D0151D">
            <w:pPr>
              <w:widowControl/>
              <w:autoSpaceDE w:val="0"/>
              <w:autoSpaceDN w:val="0"/>
              <w:adjustRightInd w:val="0"/>
              <w:spacing w:line="360" w:lineRule="auto"/>
              <w:rPr>
                <w:rFonts w:ascii="Times New Roman" w:eastAsia="Calibri" w:hAnsi="Times New Roman" w:cs="Times New Roman"/>
                <w:kern w:val="0"/>
                <w:sz w:val="28"/>
                <w:szCs w:val="28"/>
                <w:lang w:val="ru-RU" w:eastAsia="en-US"/>
              </w:rPr>
            </w:pPr>
            <w:r w:rsidRPr="00A743F2">
              <w:rPr>
                <w:rFonts w:ascii="Times New Roman" w:eastAsia="Calibri" w:hAnsi="Times New Roman" w:cs="Times New Roman"/>
                <w:kern w:val="0"/>
                <w:sz w:val="28"/>
                <w:szCs w:val="28"/>
                <w:lang w:val="ru-RU" w:eastAsia="en-US"/>
              </w:rPr>
              <w:t>420</w:t>
            </w:r>
          </w:p>
        </w:tc>
        <w:tc>
          <w:tcPr>
            <w:tcW w:w="947" w:type="pct"/>
            <w:vAlign w:val="center"/>
          </w:tcPr>
          <w:p w:rsidR="00D0151D" w:rsidRPr="00A743F2" w:rsidRDefault="00D0151D" w:rsidP="00D0151D">
            <w:pPr>
              <w:widowControl/>
              <w:autoSpaceDE w:val="0"/>
              <w:autoSpaceDN w:val="0"/>
              <w:adjustRightInd w:val="0"/>
              <w:spacing w:line="360" w:lineRule="auto"/>
              <w:rPr>
                <w:rFonts w:ascii="Times New Roman" w:eastAsia="Calibri" w:hAnsi="Times New Roman" w:cs="Times New Roman"/>
                <w:kern w:val="0"/>
                <w:sz w:val="28"/>
                <w:szCs w:val="28"/>
                <w:lang w:val="ru-RU" w:eastAsia="en-US"/>
              </w:rPr>
            </w:pPr>
            <w:r w:rsidRPr="00A743F2">
              <w:rPr>
                <w:rFonts w:ascii="Times New Roman" w:eastAsia="Calibri" w:hAnsi="Times New Roman" w:cs="Times New Roman"/>
                <w:kern w:val="0"/>
                <w:sz w:val="28"/>
                <w:szCs w:val="28"/>
                <w:lang w:val="ru-RU" w:eastAsia="en-US"/>
              </w:rPr>
              <w:t>6,1</w:t>
            </w:r>
          </w:p>
        </w:tc>
        <w:tc>
          <w:tcPr>
            <w:tcW w:w="731" w:type="pct"/>
            <w:vAlign w:val="center"/>
          </w:tcPr>
          <w:p w:rsidR="00D0151D" w:rsidRPr="00A743F2" w:rsidRDefault="00D0151D" w:rsidP="00D0151D">
            <w:pPr>
              <w:widowControl/>
              <w:autoSpaceDE w:val="0"/>
              <w:autoSpaceDN w:val="0"/>
              <w:adjustRightInd w:val="0"/>
              <w:spacing w:line="360" w:lineRule="auto"/>
              <w:rPr>
                <w:rFonts w:ascii="Times New Roman" w:eastAsia="Calibri" w:hAnsi="Times New Roman" w:cs="Times New Roman"/>
                <w:kern w:val="0"/>
                <w:sz w:val="28"/>
                <w:szCs w:val="28"/>
                <w:lang w:val="ru-RU" w:eastAsia="en-US"/>
              </w:rPr>
            </w:pPr>
            <w:r w:rsidRPr="00A743F2">
              <w:rPr>
                <w:rFonts w:ascii="Times New Roman" w:eastAsia="Calibri" w:hAnsi="Times New Roman" w:cs="Times New Roman"/>
                <w:kern w:val="0"/>
                <w:sz w:val="28"/>
                <w:szCs w:val="28"/>
                <w:lang w:val="ru-RU" w:eastAsia="en-US"/>
              </w:rPr>
              <w:t>29,4</w:t>
            </w:r>
          </w:p>
        </w:tc>
      </w:tr>
      <w:tr w:rsidR="00350FE5" w:rsidRPr="00A743F2" w:rsidTr="00D0151D">
        <w:trPr>
          <w:trHeight w:val="256"/>
        </w:trPr>
        <w:tc>
          <w:tcPr>
            <w:tcW w:w="1142" w:type="pct"/>
            <w:vAlign w:val="center"/>
          </w:tcPr>
          <w:p w:rsidR="00D0151D" w:rsidRPr="00A743F2" w:rsidRDefault="00D0151D" w:rsidP="00D0151D">
            <w:pPr>
              <w:widowControl/>
              <w:autoSpaceDE w:val="0"/>
              <w:autoSpaceDN w:val="0"/>
              <w:adjustRightInd w:val="0"/>
              <w:spacing w:line="360" w:lineRule="auto"/>
              <w:rPr>
                <w:rFonts w:ascii="Times New Roman" w:eastAsia="Calibri" w:hAnsi="Times New Roman" w:cs="Times New Roman"/>
                <w:kern w:val="0"/>
                <w:sz w:val="28"/>
                <w:szCs w:val="28"/>
                <w:lang w:val="ru-RU" w:eastAsia="en-US"/>
              </w:rPr>
            </w:pPr>
            <w:r w:rsidRPr="00A743F2">
              <w:rPr>
                <w:rFonts w:ascii="Times New Roman" w:eastAsia="Calibri" w:hAnsi="Times New Roman" w:cs="Times New Roman"/>
                <w:kern w:val="0"/>
                <w:sz w:val="28"/>
                <w:szCs w:val="28"/>
                <w:lang w:val="ru-RU" w:eastAsia="en-US"/>
              </w:rPr>
              <w:t>68103</w:t>
            </w:r>
          </w:p>
        </w:tc>
        <w:tc>
          <w:tcPr>
            <w:tcW w:w="2181" w:type="pct"/>
            <w:vAlign w:val="center"/>
          </w:tcPr>
          <w:p w:rsidR="00D0151D" w:rsidRPr="00A743F2" w:rsidRDefault="00D0151D" w:rsidP="00D0151D">
            <w:pPr>
              <w:widowControl/>
              <w:autoSpaceDE w:val="0"/>
              <w:autoSpaceDN w:val="0"/>
              <w:adjustRightInd w:val="0"/>
              <w:spacing w:line="360" w:lineRule="auto"/>
              <w:rPr>
                <w:rFonts w:ascii="Times New Roman" w:eastAsia="Calibri" w:hAnsi="Times New Roman" w:cs="Times New Roman"/>
                <w:kern w:val="0"/>
                <w:sz w:val="28"/>
                <w:szCs w:val="28"/>
                <w:lang w:val="ru-RU" w:eastAsia="en-US"/>
              </w:rPr>
            </w:pPr>
            <w:r w:rsidRPr="00A743F2">
              <w:rPr>
                <w:rFonts w:ascii="Times New Roman" w:eastAsia="Calibri" w:hAnsi="Times New Roman" w:cs="Times New Roman"/>
                <w:kern w:val="0"/>
                <w:sz w:val="28"/>
                <w:szCs w:val="28"/>
                <w:lang w:val="ru-RU" w:eastAsia="en-US"/>
              </w:rPr>
              <w:t>476</w:t>
            </w:r>
          </w:p>
        </w:tc>
        <w:tc>
          <w:tcPr>
            <w:tcW w:w="947" w:type="pct"/>
            <w:vAlign w:val="center"/>
          </w:tcPr>
          <w:p w:rsidR="00D0151D" w:rsidRPr="00A743F2" w:rsidRDefault="00D0151D" w:rsidP="00D0151D">
            <w:pPr>
              <w:widowControl/>
              <w:autoSpaceDE w:val="0"/>
              <w:autoSpaceDN w:val="0"/>
              <w:adjustRightInd w:val="0"/>
              <w:spacing w:line="360" w:lineRule="auto"/>
              <w:rPr>
                <w:rFonts w:ascii="Times New Roman" w:eastAsia="Calibri" w:hAnsi="Times New Roman" w:cs="Times New Roman"/>
                <w:kern w:val="0"/>
                <w:sz w:val="28"/>
                <w:szCs w:val="28"/>
                <w:lang w:val="ru-RU" w:eastAsia="en-US"/>
              </w:rPr>
            </w:pPr>
            <w:r w:rsidRPr="00A743F2">
              <w:rPr>
                <w:rFonts w:ascii="Times New Roman" w:eastAsia="Calibri" w:hAnsi="Times New Roman" w:cs="Times New Roman"/>
                <w:kern w:val="0"/>
                <w:sz w:val="28"/>
                <w:szCs w:val="28"/>
                <w:lang w:val="ru-RU" w:eastAsia="en-US"/>
              </w:rPr>
              <w:t>6,6</w:t>
            </w:r>
          </w:p>
        </w:tc>
        <w:tc>
          <w:tcPr>
            <w:tcW w:w="731" w:type="pct"/>
            <w:vAlign w:val="center"/>
          </w:tcPr>
          <w:p w:rsidR="00D0151D" w:rsidRPr="00A743F2" w:rsidRDefault="00D0151D" w:rsidP="00D0151D">
            <w:pPr>
              <w:widowControl/>
              <w:autoSpaceDE w:val="0"/>
              <w:autoSpaceDN w:val="0"/>
              <w:adjustRightInd w:val="0"/>
              <w:spacing w:line="360" w:lineRule="auto"/>
              <w:rPr>
                <w:rFonts w:ascii="Times New Roman" w:eastAsia="Calibri" w:hAnsi="Times New Roman" w:cs="Times New Roman"/>
                <w:kern w:val="0"/>
                <w:sz w:val="28"/>
                <w:szCs w:val="28"/>
                <w:lang w:val="ru-RU" w:eastAsia="en-US"/>
              </w:rPr>
            </w:pPr>
            <w:r w:rsidRPr="00A743F2">
              <w:rPr>
                <w:rFonts w:ascii="Times New Roman" w:eastAsia="Calibri" w:hAnsi="Times New Roman" w:cs="Times New Roman"/>
                <w:kern w:val="0"/>
                <w:sz w:val="28"/>
                <w:szCs w:val="28"/>
                <w:lang w:val="ru-RU" w:eastAsia="en-US"/>
              </w:rPr>
              <w:t>31,1</w:t>
            </w:r>
          </w:p>
        </w:tc>
      </w:tr>
      <w:tr w:rsidR="00350FE5" w:rsidRPr="00A743F2" w:rsidTr="00D0151D">
        <w:trPr>
          <w:trHeight w:val="256"/>
        </w:trPr>
        <w:tc>
          <w:tcPr>
            <w:tcW w:w="1142" w:type="pct"/>
            <w:vAlign w:val="center"/>
          </w:tcPr>
          <w:p w:rsidR="00D0151D" w:rsidRPr="00A743F2" w:rsidRDefault="00D0151D" w:rsidP="00D0151D">
            <w:pPr>
              <w:widowControl/>
              <w:autoSpaceDE w:val="0"/>
              <w:autoSpaceDN w:val="0"/>
              <w:adjustRightInd w:val="0"/>
              <w:spacing w:line="360" w:lineRule="auto"/>
              <w:rPr>
                <w:rFonts w:ascii="Times New Roman" w:eastAsia="Calibri" w:hAnsi="Times New Roman" w:cs="Times New Roman"/>
                <w:kern w:val="0"/>
                <w:sz w:val="28"/>
                <w:szCs w:val="28"/>
                <w:lang w:val="ru-RU" w:eastAsia="en-US"/>
              </w:rPr>
            </w:pPr>
            <w:r w:rsidRPr="00A743F2">
              <w:rPr>
                <w:rFonts w:ascii="Times New Roman" w:eastAsia="Calibri" w:hAnsi="Times New Roman" w:cs="Times New Roman"/>
                <w:kern w:val="0"/>
                <w:sz w:val="28"/>
                <w:szCs w:val="28"/>
                <w:lang w:val="ru-RU" w:eastAsia="en-US"/>
              </w:rPr>
              <w:t>72986</w:t>
            </w:r>
          </w:p>
        </w:tc>
        <w:tc>
          <w:tcPr>
            <w:tcW w:w="2181" w:type="pct"/>
            <w:vAlign w:val="center"/>
          </w:tcPr>
          <w:p w:rsidR="00D0151D" w:rsidRPr="00A743F2" w:rsidRDefault="00D0151D" w:rsidP="00D0151D">
            <w:pPr>
              <w:widowControl/>
              <w:autoSpaceDE w:val="0"/>
              <w:autoSpaceDN w:val="0"/>
              <w:adjustRightInd w:val="0"/>
              <w:spacing w:line="360" w:lineRule="auto"/>
              <w:rPr>
                <w:rFonts w:ascii="Times New Roman" w:eastAsia="Calibri" w:hAnsi="Times New Roman" w:cs="Times New Roman"/>
                <w:kern w:val="0"/>
                <w:sz w:val="28"/>
                <w:szCs w:val="28"/>
                <w:lang w:val="ru-RU" w:eastAsia="en-US"/>
              </w:rPr>
            </w:pPr>
            <w:r w:rsidRPr="00A743F2">
              <w:rPr>
                <w:rFonts w:ascii="Times New Roman" w:eastAsia="Calibri" w:hAnsi="Times New Roman" w:cs="Times New Roman"/>
                <w:kern w:val="0"/>
                <w:sz w:val="28"/>
                <w:szCs w:val="28"/>
                <w:lang w:val="ru-RU" w:eastAsia="en-US"/>
              </w:rPr>
              <w:t>509</w:t>
            </w:r>
          </w:p>
        </w:tc>
        <w:tc>
          <w:tcPr>
            <w:tcW w:w="947" w:type="pct"/>
            <w:vAlign w:val="center"/>
          </w:tcPr>
          <w:p w:rsidR="00D0151D" w:rsidRPr="00A743F2" w:rsidRDefault="00D0151D" w:rsidP="00D0151D">
            <w:pPr>
              <w:widowControl/>
              <w:autoSpaceDE w:val="0"/>
              <w:autoSpaceDN w:val="0"/>
              <w:adjustRightInd w:val="0"/>
              <w:spacing w:line="360" w:lineRule="auto"/>
              <w:rPr>
                <w:rFonts w:ascii="Times New Roman" w:eastAsia="Calibri" w:hAnsi="Times New Roman" w:cs="Times New Roman"/>
                <w:kern w:val="0"/>
                <w:sz w:val="28"/>
                <w:szCs w:val="28"/>
                <w:lang w:val="ru-RU" w:eastAsia="en-US"/>
              </w:rPr>
            </w:pPr>
            <w:r w:rsidRPr="00A743F2">
              <w:rPr>
                <w:rFonts w:ascii="Times New Roman" w:eastAsia="Calibri" w:hAnsi="Times New Roman" w:cs="Times New Roman"/>
                <w:kern w:val="0"/>
                <w:sz w:val="28"/>
                <w:szCs w:val="28"/>
                <w:lang w:val="ru-RU" w:eastAsia="en-US"/>
              </w:rPr>
              <w:t>6,5</w:t>
            </w:r>
          </w:p>
        </w:tc>
        <w:tc>
          <w:tcPr>
            <w:tcW w:w="731" w:type="pct"/>
            <w:vAlign w:val="center"/>
          </w:tcPr>
          <w:p w:rsidR="00D0151D" w:rsidRPr="00A743F2" w:rsidRDefault="00D0151D" w:rsidP="00D0151D">
            <w:pPr>
              <w:widowControl/>
              <w:autoSpaceDE w:val="0"/>
              <w:autoSpaceDN w:val="0"/>
              <w:adjustRightInd w:val="0"/>
              <w:spacing w:line="360" w:lineRule="auto"/>
              <w:rPr>
                <w:rFonts w:ascii="Times New Roman" w:eastAsia="Calibri" w:hAnsi="Times New Roman" w:cs="Times New Roman"/>
                <w:kern w:val="0"/>
                <w:sz w:val="28"/>
                <w:szCs w:val="28"/>
                <w:lang w:val="ru-RU" w:eastAsia="en-US"/>
              </w:rPr>
            </w:pPr>
            <w:r w:rsidRPr="00A743F2">
              <w:rPr>
                <w:rFonts w:ascii="Times New Roman" w:eastAsia="Calibri" w:hAnsi="Times New Roman" w:cs="Times New Roman"/>
                <w:kern w:val="0"/>
                <w:sz w:val="28"/>
                <w:szCs w:val="28"/>
                <w:lang w:val="ru-RU" w:eastAsia="en-US"/>
              </w:rPr>
              <w:t>31,9</w:t>
            </w:r>
          </w:p>
        </w:tc>
      </w:tr>
      <w:tr w:rsidR="00350FE5" w:rsidRPr="00A743F2" w:rsidTr="00D0151D">
        <w:trPr>
          <w:trHeight w:val="256"/>
        </w:trPr>
        <w:tc>
          <w:tcPr>
            <w:tcW w:w="1142" w:type="pct"/>
            <w:vAlign w:val="center"/>
          </w:tcPr>
          <w:p w:rsidR="00D0151D" w:rsidRPr="00A743F2" w:rsidRDefault="00D0151D" w:rsidP="00D0151D">
            <w:pPr>
              <w:widowControl/>
              <w:autoSpaceDE w:val="0"/>
              <w:autoSpaceDN w:val="0"/>
              <w:adjustRightInd w:val="0"/>
              <w:spacing w:line="360" w:lineRule="auto"/>
              <w:rPr>
                <w:rFonts w:ascii="Times New Roman" w:eastAsia="Calibri" w:hAnsi="Times New Roman" w:cs="Times New Roman"/>
                <w:kern w:val="0"/>
                <w:sz w:val="28"/>
                <w:szCs w:val="28"/>
                <w:lang w:val="ru-RU" w:eastAsia="en-US"/>
              </w:rPr>
            </w:pPr>
            <w:r w:rsidRPr="00A743F2">
              <w:rPr>
                <w:rFonts w:ascii="Times New Roman" w:eastAsia="Calibri" w:hAnsi="Times New Roman" w:cs="Times New Roman"/>
                <w:kern w:val="0"/>
                <w:sz w:val="28"/>
                <w:szCs w:val="28"/>
                <w:lang w:val="ru-RU" w:eastAsia="en-US"/>
              </w:rPr>
              <w:t>79030</w:t>
            </w:r>
          </w:p>
        </w:tc>
        <w:tc>
          <w:tcPr>
            <w:tcW w:w="2181" w:type="pct"/>
            <w:vAlign w:val="center"/>
          </w:tcPr>
          <w:p w:rsidR="00D0151D" w:rsidRPr="00A743F2" w:rsidRDefault="00D0151D" w:rsidP="00D0151D">
            <w:pPr>
              <w:widowControl/>
              <w:autoSpaceDE w:val="0"/>
              <w:autoSpaceDN w:val="0"/>
              <w:adjustRightInd w:val="0"/>
              <w:spacing w:line="360" w:lineRule="auto"/>
              <w:rPr>
                <w:rFonts w:ascii="Times New Roman" w:eastAsia="Calibri" w:hAnsi="Times New Roman" w:cs="Times New Roman"/>
                <w:kern w:val="0"/>
                <w:sz w:val="28"/>
                <w:szCs w:val="28"/>
                <w:lang w:val="ru-RU" w:eastAsia="en-US"/>
              </w:rPr>
            </w:pPr>
            <w:r w:rsidRPr="00A743F2">
              <w:rPr>
                <w:rFonts w:ascii="Times New Roman" w:eastAsia="Calibri" w:hAnsi="Times New Roman" w:cs="Times New Roman"/>
                <w:kern w:val="0"/>
                <w:sz w:val="28"/>
                <w:szCs w:val="28"/>
                <w:lang w:val="ru-RU" w:eastAsia="en-US"/>
              </w:rPr>
              <w:t>541</w:t>
            </w:r>
          </w:p>
        </w:tc>
        <w:tc>
          <w:tcPr>
            <w:tcW w:w="947" w:type="pct"/>
            <w:vAlign w:val="center"/>
          </w:tcPr>
          <w:p w:rsidR="00D0151D" w:rsidRPr="00A743F2" w:rsidRDefault="00D0151D" w:rsidP="00D0151D">
            <w:pPr>
              <w:widowControl/>
              <w:autoSpaceDE w:val="0"/>
              <w:autoSpaceDN w:val="0"/>
              <w:adjustRightInd w:val="0"/>
              <w:spacing w:line="360" w:lineRule="auto"/>
              <w:rPr>
                <w:rFonts w:ascii="Times New Roman" w:eastAsia="Calibri" w:hAnsi="Times New Roman" w:cs="Times New Roman"/>
                <w:kern w:val="0"/>
                <w:sz w:val="28"/>
                <w:szCs w:val="28"/>
                <w:lang w:val="ru-RU" w:eastAsia="en-US"/>
              </w:rPr>
            </w:pPr>
            <w:r w:rsidRPr="00A743F2">
              <w:rPr>
                <w:rFonts w:ascii="Times New Roman" w:eastAsia="Calibri" w:hAnsi="Times New Roman" w:cs="Times New Roman"/>
                <w:kern w:val="0"/>
                <w:sz w:val="28"/>
                <w:szCs w:val="28"/>
                <w:lang w:val="ru-RU" w:eastAsia="en-US"/>
              </w:rPr>
              <w:t>11,4</w:t>
            </w:r>
          </w:p>
        </w:tc>
        <w:tc>
          <w:tcPr>
            <w:tcW w:w="731" w:type="pct"/>
            <w:vAlign w:val="center"/>
          </w:tcPr>
          <w:p w:rsidR="00D0151D" w:rsidRPr="00A743F2" w:rsidRDefault="00D0151D" w:rsidP="00D0151D">
            <w:pPr>
              <w:widowControl/>
              <w:autoSpaceDE w:val="0"/>
              <w:autoSpaceDN w:val="0"/>
              <w:adjustRightInd w:val="0"/>
              <w:spacing w:line="360" w:lineRule="auto"/>
              <w:rPr>
                <w:rFonts w:ascii="Times New Roman" w:eastAsia="Calibri" w:hAnsi="Times New Roman" w:cs="Times New Roman"/>
                <w:kern w:val="0"/>
                <w:sz w:val="28"/>
                <w:szCs w:val="28"/>
                <w:lang w:val="ru-RU" w:eastAsia="en-US"/>
              </w:rPr>
            </w:pPr>
            <w:r w:rsidRPr="00A743F2">
              <w:rPr>
                <w:rFonts w:ascii="Times New Roman" w:eastAsia="Calibri" w:hAnsi="Times New Roman" w:cs="Times New Roman"/>
                <w:kern w:val="0"/>
                <w:sz w:val="28"/>
                <w:szCs w:val="28"/>
                <w:lang w:val="ru-RU" w:eastAsia="en-US"/>
              </w:rPr>
              <w:t>38,4</w:t>
            </w:r>
          </w:p>
        </w:tc>
      </w:tr>
      <w:tr w:rsidR="00350FE5" w:rsidRPr="00A743F2" w:rsidTr="00D0151D">
        <w:trPr>
          <w:trHeight w:val="256"/>
        </w:trPr>
        <w:tc>
          <w:tcPr>
            <w:tcW w:w="1142" w:type="pct"/>
            <w:vAlign w:val="center"/>
          </w:tcPr>
          <w:p w:rsidR="00D0151D" w:rsidRPr="00A743F2" w:rsidRDefault="00D0151D" w:rsidP="00D0151D">
            <w:pPr>
              <w:widowControl/>
              <w:autoSpaceDE w:val="0"/>
              <w:autoSpaceDN w:val="0"/>
              <w:adjustRightInd w:val="0"/>
              <w:spacing w:line="360" w:lineRule="auto"/>
              <w:rPr>
                <w:rFonts w:ascii="Times New Roman" w:eastAsia="Calibri" w:hAnsi="Times New Roman" w:cs="Times New Roman"/>
                <w:kern w:val="0"/>
                <w:sz w:val="28"/>
                <w:szCs w:val="28"/>
                <w:lang w:val="ru-RU" w:eastAsia="en-US"/>
              </w:rPr>
            </w:pPr>
            <w:r w:rsidRPr="00A743F2">
              <w:rPr>
                <w:rFonts w:ascii="Times New Roman" w:eastAsia="Calibri" w:hAnsi="Times New Roman" w:cs="Times New Roman"/>
                <w:kern w:val="0"/>
                <w:sz w:val="28"/>
                <w:szCs w:val="28"/>
                <w:lang w:val="ru-RU" w:eastAsia="en-US"/>
              </w:rPr>
              <w:t>83087</w:t>
            </w:r>
          </w:p>
        </w:tc>
        <w:tc>
          <w:tcPr>
            <w:tcW w:w="2181" w:type="pct"/>
            <w:vAlign w:val="center"/>
          </w:tcPr>
          <w:p w:rsidR="00D0151D" w:rsidRPr="00A743F2" w:rsidRDefault="00D0151D" w:rsidP="00D0151D">
            <w:pPr>
              <w:widowControl/>
              <w:autoSpaceDE w:val="0"/>
              <w:autoSpaceDN w:val="0"/>
              <w:adjustRightInd w:val="0"/>
              <w:spacing w:line="360" w:lineRule="auto"/>
              <w:rPr>
                <w:rFonts w:ascii="Times New Roman" w:eastAsia="Calibri" w:hAnsi="Times New Roman" w:cs="Times New Roman"/>
                <w:kern w:val="0"/>
                <w:sz w:val="28"/>
                <w:szCs w:val="28"/>
                <w:lang w:val="ru-RU" w:eastAsia="en-US"/>
              </w:rPr>
            </w:pPr>
            <w:r w:rsidRPr="00A743F2">
              <w:rPr>
                <w:rFonts w:ascii="Times New Roman" w:eastAsia="Calibri" w:hAnsi="Times New Roman" w:cs="Times New Roman"/>
                <w:kern w:val="0"/>
                <w:sz w:val="28"/>
                <w:szCs w:val="28"/>
                <w:lang w:val="ru-RU" w:eastAsia="en-US"/>
              </w:rPr>
              <w:t>568</w:t>
            </w:r>
          </w:p>
        </w:tc>
        <w:tc>
          <w:tcPr>
            <w:tcW w:w="947" w:type="pct"/>
            <w:vAlign w:val="center"/>
          </w:tcPr>
          <w:p w:rsidR="00D0151D" w:rsidRPr="00A743F2" w:rsidRDefault="00D0151D" w:rsidP="00D0151D">
            <w:pPr>
              <w:widowControl/>
              <w:autoSpaceDE w:val="0"/>
              <w:autoSpaceDN w:val="0"/>
              <w:adjustRightInd w:val="0"/>
              <w:spacing w:line="360" w:lineRule="auto"/>
              <w:rPr>
                <w:rFonts w:ascii="Times New Roman" w:eastAsia="Calibri" w:hAnsi="Times New Roman" w:cs="Times New Roman"/>
                <w:kern w:val="0"/>
                <w:sz w:val="28"/>
                <w:szCs w:val="28"/>
                <w:lang w:val="ru-RU" w:eastAsia="en-US"/>
              </w:rPr>
            </w:pPr>
            <w:r w:rsidRPr="00A743F2">
              <w:rPr>
                <w:rFonts w:ascii="Times New Roman" w:eastAsia="Calibri" w:hAnsi="Times New Roman" w:cs="Times New Roman"/>
                <w:kern w:val="0"/>
                <w:sz w:val="28"/>
                <w:szCs w:val="28"/>
                <w:lang w:val="ru-RU" w:eastAsia="en-US"/>
              </w:rPr>
              <w:t>12,9</w:t>
            </w:r>
          </w:p>
        </w:tc>
        <w:tc>
          <w:tcPr>
            <w:tcW w:w="731" w:type="pct"/>
            <w:vAlign w:val="center"/>
          </w:tcPr>
          <w:p w:rsidR="00D0151D" w:rsidRPr="00A743F2" w:rsidRDefault="00D0151D" w:rsidP="00D0151D">
            <w:pPr>
              <w:widowControl/>
              <w:autoSpaceDE w:val="0"/>
              <w:autoSpaceDN w:val="0"/>
              <w:adjustRightInd w:val="0"/>
              <w:spacing w:line="360" w:lineRule="auto"/>
              <w:rPr>
                <w:rFonts w:ascii="Times New Roman" w:eastAsia="Calibri" w:hAnsi="Times New Roman" w:cs="Times New Roman"/>
                <w:kern w:val="0"/>
                <w:sz w:val="28"/>
                <w:szCs w:val="28"/>
                <w:lang w:val="ru-RU" w:eastAsia="en-US"/>
              </w:rPr>
            </w:pPr>
            <w:r w:rsidRPr="00A743F2">
              <w:rPr>
                <w:rFonts w:ascii="Times New Roman" w:eastAsia="Calibri" w:hAnsi="Times New Roman" w:cs="Times New Roman"/>
                <w:kern w:val="0"/>
                <w:sz w:val="28"/>
                <w:szCs w:val="28"/>
                <w:lang w:val="ru-RU" w:eastAsia="en-US"/>
              </w:rPr>
              <w:t>61,0</w:t>
            </w:r>
          </w:p>
        </w:tc>
      </w:tr>
      <w:tr w:rsidR="00350FE5" w:rsidRPr="00A743F2" w:rsidTr="00D0151D">
        <w:trPr>
          <w:trHeight w:val="256"/>
        </w:trPr>
        <w:tc>
          <w:tcPr>
            <w:tcW w:w="1142" w:type="pct"/>
            <w:vAlign w:val="center"/>
          </w:tcPr>
          <w:p w:rsidR="00D0151D" w:rsidRPr="00A743F2" w:rsidRDefault="00D0151D" w:rsidP="00D0151D">
            <w:pPr>
              <w:widowControl/>
              <w:autoSpaceDE w:val="0"/>
              <w:autoSpaceDN w:val="0"/>
              <w:adjustRightInd w:val="0"/>
              <w:spacing w:line="360" w:lineRule="auto"/>
              <w:rPr>
                <w:rFonts w:ascii="Times New Roman" w:eastAsia="Calibri" w:hAnsi="Times New Roman" w:cs="Times New Roman"/>
                <w:kern w:val="0"/>
                <w:sz w:val="28"/>
                <w:szCs w:val="28"/>
                <w:lang w:val="ru-RU" w:eastAsia="en-US"/>
              </w:rPr>
            </w:pPr>
            <w:r w:rsidRPr="00A743F2">
              <w:rPr>
                <w:rFonts w:ascii="Times New Roman" w:eastAsia="Calibri" w:hAnsi="Times New Roman" w:cs="Times New Roman"/>
                <w:kern w:val="0"/>
                <w:sz w:val="28"/>
                <w:szCs w:val="28"/>
                <w:lang w:val="ru-RU" w:eastAsia="en-US"/>
              </w:rPr>
              <w:t>85616</w:t>
            </w:r>
          </w:p>
        </w:tc>
        <w:tc>
          <w:tcPr>
            <w:tcW w:w="2181" w:type="pct"/>
            <w:vAlign w:val="center"/>
          </w:tcPr>
          <w:p w:rsidR="00D0151D" w:rsidRPr="00A743F2" w:rsidRDefault="00D0151D" w:rsidP="00D0151D">
            <w:pPr>
              <w:widowControl/>
              <w:autoSpaceDE w:val="0"/>
              <w:autoSpaceDN w:val="0"/>
              <w:adjustRightInd w:val="0"/>
              <w:spacing w:line="360" w:lineRule="auto"/>
              <w:rPr>
                <w:rFonts w:ascii="Times New Roman" w:eastAsia="Calibri" w:hAnsi="Times New Roman" w:cs="Times New Roman"/>
                <w:kern w:val="0"/>
                <w:sz w:val="28"/>
                <w:szCs w:val="28"/>
                <w:lang w:val="ru-RU" w:eastAsia="en-US"/>
              </w:rPr>
            </w:pPr>
            <w:r w:rsidRPr="00A743F2">
              <w:rPr>
                <w:rFonts w:ascii="Times New Roman" w:eastAsia="Calibri" w:hAnsi="Times New Roman" w:cs="Times New Roman"/>
                <w:kern w:val="0"/>
                <w:sz w:val="28"/>
                <w:szCs w:val="28"/>
                <w:lang w:val="ru-RU" w:eastAsia="en-US"/>
              </w:rPr>
              <w:t>584</w:t>
            </w:r>
          </w:p>
        </w:tc>
        <w:tc>
          <w:tcPr>
            <w:tcW w:w="947" w:type="pct"/>
            <w:vAlign w:val="center"/>
          </w:tcPr>
          <w:p w:rsidR="00D0151D" w:rsidRPr="00A743F2" w:rsidRDefault="00D0151D" w:rsidP="00D0151D">
            <w:pPr>
              <w:widowControl/>
              <w:autoSpaceDE w:val="0"/>
              <w:autoSpaceDN w:val="0"/>
              <w:adjustRightInd w:val="0"/>
              <w:spacing w:line="360" w:lineRule="auto"/>
              <w:rPr>
                <w:rFonts w:ascii="Times New Roman" w:eastAsia="Calibri" w:hAnsi="Times New Roman" w:cs="Times New Roman"/>
                <w:kern w:val="0"/>
                <w:sz w:val="28"/>
                <w:szCs w:val="28"/>
                <w:lang w:val="ru-RU" w:eastAsia="en-US"/>
              </w:rPr>
            </w:pPr>
            <w:r w:rsidRPr="00A743F2">
              <w:rPr>
                <w:rFonts w:ascii="Times New Roman" w:eastAsia="Calibri" w:hAnsi="Times New Roman" w:cs="Times New Roman"/>
                <w:kern w:val="0"/>
                <w:sz w:val="28"/>
                <w:szCs w:val="28"/>
                <w:lang w:val="ru-RU" w:eastAsia="en-US"/>
              </w:rPr>
              <w:t>5,4</w:t>
            </w:r>
          </w:p>
        </w:tc>
        <w:tc>
          <w:tcPr>
            <w:tcW w:w="731" w:type="pct"/>
            <w:vAlign w:val="center"/>
          </w:tcPr>
          <w:p w:rsidR="00D0151D" w:rsidRPr="00A743F2" w:rsidRDefault="00D0151D" w:rsidP="00D0151D">
            <w:pPr>
              <w:widowControl/>
              <w:autoSpaceDE w:val="0"/>
              <w:autoSpaceDN w:val="0"/>
              <w:adjustRightInd w:val="0"/>
              <w:spacing w:line="360" w:lineRule="auto"/>
              <w:rPr>
                <w:rFonts w:ascii="Times New Roman" w:eastAsia="Calibri" w:hAnsi="Times New Roman" w:cs="Times New Roman"/>
                <w:kern w:val="0"/>
                <w:sz w:val="28"/>
                <w:szCs w:val="28"/>
                <w:lang w:val="ru-RU" w:eastAsia="en-US"/>
              </w:rPr>
            </w:pPr>
            <w:r w:rsidRPr="00A743F2">
              <w:rPr>
                <w:rFonts w:ascii="Times New Roman" w:eastAsia="Calibri" w:hAnsi="Times New Roman" w:cs="Times New Roman"/>
                <w:kern w:val="0"/>
                <w:sz w:val="28"/>
                <w:szCs w:val="28"/>
                <w:lang w:val="ru-RU" w:eastAsia="en-US"/>
              </w:rPr>
              <w:t>67,0</w:t>
            </w:r>
          </w:p>
        </w:tc>
      </w:tr>
      <w:tr w:rsidR="00350FE5" w:rsidRPr="00A743F2" w:rsidTr="00D0151D">
        <w:trPr>
          <w:trHeight w:val="256"/>
        </w:trPr>
        <w:tc>
          <w:tcPr>
            <w:tcW w:w="1142" w:type="pct"/>
            <w:vAlign w:val="center"/>
          </w:tcPr>
          <w:p w:rsidR="00D0151D" w:rsidRPr="00A743F2" w:rsidRDefault="00D0151D" w:rsidP="00D0151D">
            <w:pPr>
              <w:widowControl/>
              <w:autoSpaceDE w:val="0"/>
              <w:autoSpaceDN w:val="0"/>
              <w:adjustRightInd w:val="0"/>
              <w:spacing w:line="360" w:lineRule="auto"/>
              <w:rPr>
                <w:rFonts w:ascii="Times New Roman" w:eastAsia="Calibri" w:hAnsi="Times New Roman" w:cs="Times New Roman"/>
                <w:kern w:val="0"/>
                <w:sz w:val="28"/>
                <w:szCs w:val="28"/>
                <w:lang w:val="ru-RU" w:eastAsia="en-US"/>
              </w:rPr>
            </w:pPr>
            <w:r w:rsidRPr="00A743F2">
              <w:rPr>
                <w:rFonts w:ascii="Times New Roman" w:eastAsia="Calibri" w:hAnsi="Times New Roman" w:cs="Times New Roman"/>
                <w:kern w:val="0"/>
                <w:sz w:val="28"/>
                <w:szCs w:val="28"/>
                <w:lang w:val="ru-RU" w:eastAsia="en-US"/>
              </w:rPr>
              <w:lastRenderedPageBreak/>
              <w:t>91843</w:t>
            </w:r>
          </w:p>
        </w:tc>
        <w:tc>
          <w:tcPr>
            <w:tcW w:w="2181" w:type="pct"/>
            <w:vAlign w:val="center"/>
          </w:tcPr>
          <w:p w:rsidR="00D0151D" w:rsidRPr="00A743F2" w:rsidRDefault="00D0151D" w:rsidP="00D0151D">
            <w:pPr>
              <w:widowControl/>
              <w:autoSpaceDE w:val="0"/>
              <w:autoSpaceDN w:val="0"/>
              <w:adjustRightInd w:val="0"/>
              <w:spacing w:line="360" w:lineRule="auto"/>
              <w:rPr>
                <w:rFonts w:ascii="Times New Roman" w:eastAsia="Calibri" w:hAnsi="Times New Roman" w:cs="Times New Roman"/>
                <w:kern w:val="0"/>
                <w:sz w:val="28"/>
                <w:szCs w:val="28"/>
                <w:lang w:val="ru-RU" w:eastAsia="en-US"/>
              </w:rPr>
            </w:pPr>
            <w:r w:rsidRPr="00A743F2">
              <w:rPr>
                <w:rFonts w:ascii="Times New Roman" w:eastAsia="Calibri" w:hAnsi="Times New Roman" w:cs="Times New Roman"/>
                <w:kern w:val="0"/>
                <w:sz w:val="28"/>
                <w:szCs w:val="28"/>
                <w:lang w:val="ru-RU" w:eastAsia="en-US"/>
              </w:rPr>
              <w:t>625</w:t>
            </w:r>
          </w:p>
        </w:tc>
        <w:tc>
          <w:tcPr>
            <w:tcW w:w="947" w:type="pct"/>
            <w:vAlign w:val="center"/>
          </w:tcPr>
          <w:p w:rsidR="00D0151D" w:rsidRPr="00A743F2" w:rsidRDefault="00D0151D" w:rsidP="00D0151D">
            <w:pPr>
              <w:widowControl/>
              <w:autoSpaceDE w:val="0"/>
              <w:autoSpaceDN w:val="0"/>
              <w:adjustRightInd w:val="0"/>
              <w:spacing w:line="360" w:lineRule="auto"/>
              <w:rPr>
                <w:rFonts w:ascii="Times New Roman" w:eastAsia="Calibri" w:hAnsi="Times New Roman" w:cs="Times New Roman"/>
                <w:kern w:val="0"/>
                <w:sz w:val="28"/>
                <w:szCs w:val="28"/>
                <w:lang w:val="ru-RU" w:eastAsia="en-US"/>
              </w:rPr>
            </w:pPr>
            <w:r w:rsidRPr="00A743F2">
              <w:rPr>
                <w:rFonts w:ascii="Times New Roman" w:eastAsia="Calibri" w:hAnsi="Times New Roman" w:cs="Times New Roman"/>
                <w:kern w:val="0"/>
                <w:sz w:val="28"/>
                <w:szCs w:val="28"/>
                <w:lang w:val="ru-RU" w:eastAsia="en-US"/>
              </w:rPr>
              <w:t>2,5</w:t>
            </w:r>
          </w:p>
        </w:tc>
        <w:tc>
          <w:tcPr>
            <w:tcW w:w="731" w:type="pct"/>
            <w:vAlign w:val="center"/>
          </w:tcPr>
          <w:p w:rsidR="00D0151D" w:rsidRPr="00A743F2" w:rsidRDefault="00D0151D" w:rsidP="00D0151D">
            <w:pPr>
              <w:widowControl/>
              <w:autoSpaceDE w:val="0"/>
              <w:autoSpaceDN w:val="0"/>
              <w:adjustRightInd w:val="0"/>
              <w:spacing w:line="360" w:lineRule="auto"/>
              <w:rPr>
                <w:rFonts w:ascii="Times New Roman" w:eastAsia="Calibri" w:hAnsi="Times New Roman" w:cs="Times New Roman"/>
                <w:kern w:val="0"/>
                <w:sz w:val="28"/>
                <w:szCs w:val="28"/>
                <w:lang w:val="ru-RU" w:eastAsia="en-US"/>
              </w:rPr>
            </w:pPr>
            <w:r w:rsidRPr="00A743F2">
              <w:rPr>
                <w:rFonts w:ascii="Times New Roman" w:eastAsia="Calibri" w:hAnsi="Times New Roman" w:cs="Times New Roman"/>
                <w:kern w:val="0"/>
                <w:sz w:val="28"/>
                <w:szCs w:val="28"/>
                <w:lang w:val="ru-RU" w:eastAsia="en-US"/>
              </w:rPr>
              <w:t>58,4</w:t>
            </w:r>
          </w:p>
        </w:tc>
      </w:tr>
      <w:tr w:rsidR="00350FE5" w:rsidRPr="00A743F2" w:rsidTr="00D0151D">
        <w:trPr>
          <w:trHeight w:val="256"/>
        </w:trPr>
        <w:tc>
          <w:tcPr>
            <w:tcW w:w="1142" w:type="pct"/>
            <w:vAlign w:val="center"/>
          </w:tcPr>
          <w:p w:rsidR="00D0151D" w:rsidRPr="00A743F2" w:rsidRDefault="00D0151D" w:rsidP="00D0151D">
            <w:pPr>
              <w:widowControl/>
              <w:autoSpaceDE w:val="0"/>
              <w:autoSpaceDN w:val="0"/>
              <w:adjustRightInd w:val="0"/>
              <w:spacing w:line="360" w:lineRule="auto"/>
              <w:rPr>
                <w:rFonts w:ascii="Times New Roman" w:eastAsia="Calibri" w:hAnsi="Times New Roman" w:cs="Times New Roman"/>
                <w:kern w:val="0"/>
                <w:sz w:val="28"/>
                <w:szCs w:val="28"/>
                <w:lang w:val="ru-RU" w:eastAsia="en-US"/>
              </w:rPr>
            </w:pPr>
            <w:r w:rsidRPr="00A743F2">
              <w:rPr>
                <w:rFonts w:ascii="Times New Roman" w:eastAsia="Calibri" w:hAnsi="Times New Roman" w:cs="Times New Roman"/>
                <w:kern w:val="0"/>
                <w:sz w:val="28"/>
                <w:szCs w:val="28"/>
                <w:lang w:val="ru-RU" w:eastAsia="en-US"/>
              </w:rPr>
              <w:t>103862</w:t>
            </w:r>
          </w:p>
        </w:tc>
        <w:tc>
          <w:tcPr>
            <w:tcW w:w="2181" w:type="pct"/>
            <w:vAlign w:val="center"/>
          </w:tcPr>
          <w:p w:rsidR="00D0151D" w:rsidRPr="00A743F2" w:rsidRDefault="00D0151D" w:rsidP="00D0151D">
            <w:pPr>
              <w:widowControl/>
              <w:autoSpaceDE w:val="0"/>
              <w:autoSpaceDN w:val="0"/>
              <w:adjustRightInd w:val="0"/>
              <w:spacing w:line="360" w:lineRule="auto"/>
              <w:rPr>
                <w:rFonts w:ascii="Times New Roman" w:eastAsia="Calibri" w:hAnsi="Times New Roman" w:cs="Times New Roman"/>
                <w:kern w:val="0"/>
                <w:sz w:val="28"/>
                <w:szCs w:val="28"/>
                <w:lang w:val="ru-RU" w:eastAsia="en-US"/>
              </w:rPr>
            </w:pPr>
            <w:r w:rsidRPr="00A743F2">
              <w:rPr>
                <w:rFonts w:ascii="Times New Roman" w:eastAsia="Calibri" w:hAnsi="Times New Roman" w:cs="Times New Roman"/>
                <w:kern w:val="0"/>
                <w:sz w:val="28"/>
                <w:szCs w:val="28"/>
                <w:lang w:val="ru-RU" w:eastAsia="en-US"/>
              </w:rPr>
              <w:t>707</w:t>
            </w:r>
          </w:p>
        </w:tc>
        <w:tc>
          <w:tcPr>
            <w:tcW w:w="947" w:type="pct"/>
            <w:vAlign w:val="center"/>
          </w:tcPr>
          <w:p w:rsidR="00D0151D" w:rsidRPr="00A743F2" w:rsidRDefault="00D0151D" w:rsidP="00D0151D">
            <w:pPr>
              <w:widowControl/>
              <w:autoSpaceDE w:val="0"/>
              <w:autoSpaceDN w:val="0"/>
              <w:adjustRightInd w:val="0"/>
              <w:spacing w:line="360" w:lineRule="auto"/>
              <w:rPr>
                <w:rFonts w:ascii="Times New Roman" w:eastAsia="Calibri" w:hAnsi="Times New Roman" w:cs="Times New Roman"/>
                <w:kern w:val="0"/>
                <w:sz w:val="28"/>
                <w:szCs w:val="28"/>
                <w:lang w:val="ru-RU" w:eastAsia="en-US"/>
              </w:rPr>
            </w:pPr>
            <w:r w:rsidRPr="00A743F2">
              <w:rPr>
                <w:rFonts w:ascii="Times New Roman" w:eastAsia="Calibri" w:hAnsi="Times New Roman" w:cs="Times New Roman"/>
                <w:kern w:val="0"/>
                <w:sz w:val="28"/>
                <w:szCs w:val="28"/>
                <w:lang w:val="ru-RU" w:eastAsia="en-US"/>
              </w:rPr>
              <w:t>4,3</w:t>
            </w:r>
          </w:p>
        </w:tc>
        <w:tc>
          <w:tcPr>
            <w:tcW w:w="731" w:type="pct"/>
            <w:vAlign w:val="center"/>
          </w:tcPr>
          <w:p w:rsidR="00D0151D" w:rsidRPr="00A743F2" w:rsidRDefault="00D0151D" w:rsidP="00D0151D">
            <w:pPr>
              <w:widowControl/>
              <w:autoSpaceDE w:val="0"/>
              <w:autoSpaceDN w:val="0"/>
              <w:adjustRightInd w:val="0"/>
              <w:spacing w:line="360" w:lineRule="auto"/>
              <w:rPr>
                <w:rFonts w:ascii="Times New Roman" w:eastAsia="Calibri" w:hAnsi="Times New Roman" w:cs="Times New Roman"/>
                <w:kern w:val="0"/>
                <w:sz w:val="28"/>
                <w:szCs w:val="28"/>
                <w:lang w:val="ru-RU" w:eastAsia="en-US"/>
              </w:rPr>
            </w:pPr>
            <w:r w:rsidRPr="00A743F2">
              <w:rPr>
                <w:rFonts w:ascii="Times New Roman" w:eastAsia="Calibri" w:hAnsi="Times New Roman" w:cs="Times New Roman"/>
                <w:kern w:val="0"/>
                <w:sz w:val="28"/>
                <w:szCs w:val="28"/>
                <w:lang w:val="ru-RU" w:eastAsia="en-US"/>
              </w:rPr>
              <w:t>62,7</w:t>
            </w:r>
          </w:p>
        </w:tc>
      </w:tr>
      <w:tr w:rsidR="00350FE5" w:rsidRPr="00A743F2" w:rsidTr="00D0151D">
        <w:trPr>
          <w:trHeight w:val="256"/>
        </w:trPr>
        <w:tc>
          <w:tcPr>
            <w:tcW w:w="1142" w:type="pct"/>
            <w:vAlign w:val="center"/>
          </w:tcPr>
          <w:p w:rsidR="00D0151D" w:rsidRPr="00A743F2" w:rsidRDefault="00D0151D" w:rsidP="00D0151D">
            <w:pPr>
              <w:widowControl/>
              <w:autoSpaceDE w:val="0"/>
              <w:autoSpaceDN w:val="0"/>
              <w:adjustRightInd w:val="0"/>
              <w:spacing w:line="360" w:lineRule="auto"/>
              <w:rPr>
                <w:rFonts w:ascii="Times New Roman" w:eastAsia="Calibri" w:hAnsi="Times New Roman" w:cs="Times New Roman"/>
                <w:kern w:val="0"/>
                <w:sz w:val="28"/>
                <w:szCs w:val="28"/>
                <w:lang w:val="ru-RU" w:eastAsia="en-US"/>
              </w:rPr>
            </w:pPr>
            <w:r w:rsidRPr="00A743F2">
              <w:rPr>
                <w:rFonts w:ascii="Times New Roman" w:eastAsia="Calibri" w:hAnsi="Times New Roman" w:cs="Times New Roman"/>
                <w:kern w:val="0"/>
                <w:sz w:val="28"/>
                <w:szCs w:val="28"/>
                <w:lang w:val="ru-RU" w:eastAsia="en-US"/>
              </w:rPr>
              <w:t>109608</w:t>
            </w:r>
          </w:p>
        </w:tc>
        <w:tc>
          <w:tcPr>
            <w:tcW w:w="2181" w:type="pct"/>
            <w:vAlign w:val="center"/>
          </w:tcPr>
          <w:p w:rsidR="00D0151D" w:rsidRPr="00A743F2" w:rsidRDefault="00D0151D" w:rsidP="00D0151D">
            <w:pPr>
              <w:widowControl/>
              <w:autoSpaceDE w:val="0"/>
              <w:autoSpaceDN w:val="0"/>
              <w:adjustRightInd w:val="0"/>
              <w:spacing w:line="360" w:lineRule="auto"/>
              <w:rPr>
                <w:rFonts w:ascii="Times New Roman" w:eastAsia="Calibri" w:hAnsi="Times New Roman" w:cs="Times New Roman"/>
                <w:kern w:val="0"/>
                <w:sz w:val="28"/>
                <w:szCs w:val="28"/>
                <w:lang w:val="ru-RU" w:eastAsia="en-US"/>
              </w:rPr>
            </w:pPr>
            <w:r w:rsidRPr="00A743F2">
              <w:rPr>
                <w:rFonts w:ascii="Times New Roman" w:eastAsia="Calibri" w:hAnsi="Times New Roman" w:cs="Times New Roman"/>
                <w:kern w:val="0"/>
                <w:sz w:val="28"/>
                <w:szCs w:val="28"/>
                <w:lang w:val="ru-RU" w:eastAsia="en-US"/>
              </w:rPr>
              <w:t>747</w:t>
            </w:r>
          </w:p>
        </w:tc>
        <w:tc>
          <w:tcPr>
            <w:tcW w:w="947" w:type="pct"/>
            <w:vAlign w:val="center"/>
          </w:tcPr>
          <w:p w:rsidR="00D0151D" w:rsidRPr="00A743F2" w:rsidRDefault="00D0151D" w:rsidP="00D0151D">
            <w:pPr>
              <w:widowControl/>
              <w:autoSpaceDE w:val="0"/>
              <w:autoSpaceDN w:val="0"/>
              <w:adjustRightInd w:val="0"/>
              <w:spacing w:line="360" w:lineRule="auto"/>
              <w:rPr>
                <w:rFonts w:ascii="Times New Roman" w:eastAsia="Calibri" w:hAnsi="Times New Roman" w:cs="Times New Roman"/>
                <w:kern w:val="0"/>
                <w:sz w:val="28"/>
                <w:szCs w:val="28"/>
                <w:lang w:val="ru-RU" w:eastAsia="en-US"/>
              </w:rPr>
            </w:pPr>
            <w:r w:rsidRPr="00A743F2">
              <w:rPr>
                <w:rFonts w:ascii="Times New Roman" w:eastAsia="Calibri" w:hAnsi="Times New Roman" w:cs="Times New Roman"/>
                <w:kern w:val="0"/>
                <w:sz w:val="28"/>
                <w:szCs w:val="28"/>
                <w:lang w:val="ru-RU" w:eastAsia="en-US"/>
              </w:rPr>
              <w:t>3,1</w:t>
            </w:r>
          </w:p>
        </w:tc>
        <w:tc>
          <w:tcPr>
            <w:tcW w:w="731" w:type="pct"/>
            <w:vAlign w:val="center"/>
          </w:tcPr>
          <w:p w:rsidR="00D0151D" w:rsidRPr="00A743F2" w:rsidRDefault="00D0151D" w:rsidP="00D0151D">
            <w:pPr>
              <w:widowControl/>
              <w:autoSpaceDE w:val="0"/>
              <w:autoSpaceDN w:val="0"/>
              <w:adjustRightInd w:val="0"/>
              <w:spacing w:line="360" w:lineRule="auto"/>
              <w:rPr>
                <w:rFonts w:ascii="Times New Roman" w:eastAsia="Calibri" w:hAnsi="Times New Roman" w:cs="Times New Roman"/>
                <w:kern w:val="0"/>
                <w:sz w:val="28"/>
                <w:szCs w:val="28"/>
                <w:lang w:val="ru-RU" w:eastAsia="en-US"/>
              </w:rPr>
            </w:pPr>
            <w:r w:rsidRPr="00A743F2">
              <w:rPr>
                <w:rFonts w:ascii="Times New Roman" w:eastAsia="Calibri" w:hAnsi="Times New Roman" w:cs="Times New Roman"/>
                <w:kern w:val="0"/>
                <w:sz w:val="28"/>
                <w:szCs w:val="28"/>
                <w:lang w:val="ru-RU" w:eastAsia="en-US"/>
              </w:rPr>
              <w:t>64,7</w:t>
            </w:r>
          </w:p>
        </w:tc>
      </w:tr>
      <w:tr w:rsidR="00350FE5" w:rsidRPr="00A743F2" w:rsidTr="00D0151D">
        <w:trPr>
          <w:trHeight w:val="256"/>
        </w:trPr>
        <w:tc>
          <w:tcPr>
            <w:tcW w:w="1142" w:type="pct"/>
            <w:vAlign w:val="center"/>
          </w:tcPr>
          <w:p w:rsidR="00D0151D" w:rsidRPr="00A743F2" w:rsidRDefault="00D0151D" w:rsidP="00D0151D">
            <w:pPr>
              <w:widowControl/>
              <w:autoSpaceDE w:val="0"/>
              <w:autoSpaceDN w:val="0"/>
              <w:adjustRightInd w:val="0"/>
              <w:spacing w:line="360" w:lineRule="auto"/>
              <w:rPr>
                <w:rFonts w:ascii="Times New Roman" w:eastAsia="Calibri" w:hAnsi="Times New Roman" w:cs="Times New Roman"/>
                <w:kern w:val="0"/>
                <w:sz w:val="28"/>
                <w:szCs w:val="28"/>
                <w:lang w:val="ru-RU" w:eastAsia="en-US"/>
              </w:rPr>
            </w:pPr>
            <w:r w:rsidRPr="00A743F2">
              <w:rPr>
                <w:rFonts w:ascii="Times New Roman" w:eastAsia="Calibri" w:hAnsi="Times New Roman" w:cs="Times New Roman"/>
                <w:kern w:val="0"/>
                <w:sz w:val="28"/>
                <w:szCs w:val="28"/>
                <w:lang w:val="ru-RU" w:eastAsia="en-US"/>
              </w:rPr>
              <w:t>107658</w:t>
            </w:r>
          </w:p>
        </w:tc>
        <w:tc>
          <w:tcPr>
            <w:tcW w:w="2181" w:type="pct"/>
            <w:vAlign w:val="center"/>
          </w:tcPr>
          <w:p w:rsidR="00D0151D" w:rsidRPr="00A743F2" w:rsidRDefault="00D0151D" w:rsidP="00D0151D">
            <w:pPr>
              <w:widowControl/>
              <w:autoSpaceDE w:val="0"/>
              <w:autoSpaceDN w:val="0"/>
              <w:adjustRightInd w:val="0"/>
              <w:spacing w:line="360" w:lineRule="auto"/>
              <w:rPr>
                <w:rFonts w:ascii="Times New Roman" w:eastAsia="Calibri" w:hAnsi="Times New Roman" w:cs="Times New Roman"/>
                <w:kern w:val="0"/>
                <w:sz w:val="28"/>
                <w:szCs w:val="28"/>
                <w:lang w:val="ru-RU" w:eastAsia="en-US"/>
              </w:rPr>
            </w:pPr>
            <w:r w:rsidRPr="00A743F2">
              <w:rPr>
                <w:rFonts w:ascii="Times New Roman" w:eastAsia="Calibri" w:hAnsi="Times New Roman" w:cs="Times New Roman"/>
                <w:kern w:val="0"/>
                <w:sz w:val="28"/>
                <w:szCs w:val="28"/>
                <w:lang w:val="ru-RU" w:eastAsia="en-US"/>
              </w:rPr>
              <w:t>735</w:t>
            </w:r>
          </w:p>
        </w:tc>
        <w:tc>
          <w:tcPr>
            <w:tcW w:w="947" w:type="pct"/>
            <w:vAlign w:val="center"/>
          </w:tcPr>
          <w:p w:rsidR="00D0151D" w:rsidRPr="00A743F2" w:rsidRDefault="00D0151D" w:rsidP="00D0151D">
            <w:pPr>
              <w:widowControl/>
              <w:autoSpaceDE w:val="0"/>
              <w:autoSpaceDN w:val="0"/>
              <w:adjustRightInd w:val="0"/>
              <w:spacing w:line="360" w:lineRule="auto"/>
              <w:rPr>
                <w:rFonts w:ascii="Times New Roman" w:eastAsia="Calibri" w:hAnsi="Times New Roman" w:cs="Times New Roman"/>
                <w:kern w:val="0"/>
                <w:sz w:val="28"/>
                <w:szCs w:val="28"/>
                <w:lang w:val="ru-RU" w:eastAsia="en-US"/>
              </w:rPr>
            </w:pPr>
            <w:r w:rsidRPr="00A743F2">
              <w:rPr>
                <w:rFonts w:ascii="Times New Roman" w:eastAsia="Calibri" w:hAnsi="Times New Roman" w:cs="Times New Roman"/>
                <w:kern w:val="0"/>
                <w:sz w:val="28"/>
                <w:szCs w:val="28"/>
                <w:lang w:val="ru-RU" w:eastAsia="en-US"/>
              </w:rPr>
              <w:t>4,9</w:t>
            </w:r>
          </w:p>
        </w:tc>
        <w:tc>
          <w:tcPr>
            <w:tcW w:w="731" w:type="pct"/>
            <w:vAlign w:val="center"/>
          </w:tcPr>
          <w:p w:rsidR="00D0151D" w:rsidRPr="00A743F2" w:rsidRDefault="00D0151D" w:rsidP="00D0151D">
            <w:pPr>
              <w:widowControl/>
              <w:autoSpaceDE w:val="0"/>
              <w:autoSpaceDN w:val="0"/>
              <w:adjustRightInd w:val="0"/>
              <w:spacing w:line="360" w:lineRule="auto"/>
              <w:rPr>
                <w:rFonts w:ascii="Times New Roman" w:eastAsia="Calibri" w:hAnsi="Times New Roman" w:cs="Times New Roman"/>
                <w:kern w:val="0"/>
                <w:sz w:val="28"/>
                <w:szCs w:val="28"/>
                <w:lang w:val="ru-RU" w:eastAsia="en-US"/>
              </w:rPr>
            </w:pPr>
            <w:r w:rsidRPr="00A743F2">
              <w:rPr>
                <w:rFonts w:ascii="Times New Roman" w:eastAsia="Calibri" w:hAnsi="Times New Roman" w:cs="Times New Roman"/>
                <w:kern w:val="0"/>
                <w:sz w:val="28"/>
                <w:szCs w:val="28"/>
                <w:lang w:val="ru-RU" w:eastAsia="en-US"/>
              </w:rPr>
              <w:t>72,2</w:t>
            </w:r>
          </w:p>
        </w:tc>
      </w:tr>
      <w:tr w:rsidR="00350FE5" w:rsidRPr="00A743F2" w:rsidTr="00D0151D">
        <w:trPr>
          <w:trHeight w:val="256"/>
        </w:trPr>
        <w:tc>
          <w:tcPr>
            <w:tcW w:w="1142" w:type="pct"/>
            <w:vAlign w:val="center"/>
          </w:tcPr>
          <w:p w:rsidR="00D0151D" w:rsidRPr="00A743F2" w:rsidRDefault="00D0151D" w:rsidP="00D0151D">
            <w:pPr>
              <w:widowControl/>
              <w:autoSpaceDE w:val="0"/>
              <w:autoSpaceDN w:val="0"/>
              <w:adjustRightInd w:val="0"/>
              <w:spacing w:line="360" w:lineRule="auto"/>
              <w:rPr>
                <w:rFonts w:ascii="Times New Roman" w:eastAsia="Calibri" w:hAnsi="Times New Roman" w:cs="Times New Roman"/>
                <w:kern w:val="0"/>
                <w:sz w:val="28"/>
                <w:szCs w:val="28"/>
                <w:lang w:val="ru-RU" w:eastAsia="en-US"/>
              </w:rPr>
            </w:pPr>
            <w:r w:rsidRPr="00A743F2">
              <w:rPr>
                <w:rFonts w:ascii="Times New Roman" w:eastAsia="Calibri" w:hAnsi="Times New Roman" w:cs="Times New Roman"/>
                <w:kern w:val="0"/>
                <w:sz w:val="28"/>
                <w:szCs w:val="28"/>
                <w:lang w:val="ru-RU" w:eastAsia="en-US"/>
              </w:rPr>
              <w:t>135295</w:t>
            </w:r>
          </w:p>
        </w:tc>
        <w:tc>
          <w:tcPr>
            <w:tcW w:w="2181" w:type="pct"/>
            <w:vAlign w:val="center"/>
          </w:tcPr>
          <w:p w:rsidR="00D0151D" w:rsidRPr="00A743F2" w:rsidRDefault="00D0151D" w:rsidP="00D0151D">
            <w:pPr>
              <w:widowControl/>
              <w:autoSpaceDE w:val="0"/>
              <w:autoSpaceDN w:val="0"/>
              <w:adjustRightInd w:val="0"/>
              <w:spacing w:line="360" w:lineRule="auto"/>
              <w:rPr>
                <w:rFonts w:ascii="Times New Roman" w:eastAsia="Calibri" w:hAnsi="Times New Roman" w:cs="Times New Roman"/>
                <w:kern w:val="0"/>
                <w:sz w:val="28"/>
                <w:szCs w:val="28"/>
                <w:lang w:val="ru-RU" w:eastAsia="en-US"/>
              </w:rPr>
            </w:pPr>
            <w:r w:rsidRPr="00A743F2">
              <w:rPr>
                <w:rFonts w:ascii="Times New Roman" w:eastAsia="Calibri" w:hAnsi="Times New Roman" w:cs="Times New Roman"/>
                <w:kern w:val="0"/>
                <w:sz w:val="28"/>
                <w:szCs w:val="28"/>
                <w:lang w:val="ru-RU" w:eastAsia="en-US"/>
              </w:rPr>
              <w:t>928</w:t>
            </w:r>
          </w:p>
        </w:tc>
        <w:tc>
          <w:tcPr>
            <w:tcW w:w="947" w:type="pct"/>
            <w:vAlign w:val="center"/>
          </w:tcPr>
          <w:p w:rsidR="00D0151D" w:rsidRPr="00A743F2" w:rsidRDefault="00D0151D" w:rsidP="00D0151D">
            <w:pPr>
              <w:widowControl/>
              <w:autoSpaceDE w:val="0"/>
              <w:autoSpaceDN w:val="0"/>
              <w:adjustRightInd w:val="0"/>
              <w:spacing w:line="360" w:lineRule="auto"/>
              <w:rPr>
                <w:rFonts w:ascii="Times New Roman" w:eastAsia="Calibri" w:hAnsi="Times New Roman" w:cs="Times New Roman"/>
                <w:kern w:val="0"/>
                <w:sz w:val="28"/>
                <w:szCs w:val="28"/>
                <w:lang w:val="ru-RU" w:eastAsia="en-US"/>
              </w:rPr>
            </w:pPr>
            <w:r w:rsidRPr="00A743F2">
              <w:rPr>
                <w:rFonts w:ascii="Times New Roman" w:eastAsia="Calibri" w:hAnsi="Times New Roman" w:cs="Times New Roman"/>
                <w:kern w:val="0"/>
                <w:sz w:val="28"/>
                <w:szCs w:val="28"/>
                <w:lang w:val="ru-RU" w:eastAsia="en-US"/>
              </w:rPr>
              <w:t>8,4</w:t>
            </w:r>
          </w:p>
        </w:tc>
        <w:tc>
          <w:tcPr>
            <w:tcW w:w="731" w:type="pct"/>
            <w:vAlign w:val="center"/>
          </w:tcPr>
          <w:p w:rsidR="00D0151D" w:rsidRPr="00A743F2" w:rsidRDefault="00D0151D" w:rsidP="00D0151D">
            <w:pPr>
              <w:widowControl/>
              <w:autoSpaceDE w:val="0"/>
              <w:autoSpaceDN w:val="0"/>
              <w:adjustRightInd w:val="0"/>
              <w:spacing w:line="360" w:lineRule="auto"/>
              <w:rPr>
                <w:rFonts w:ascii="Times New Roman" w:eastAsia="Calibri" w:hAnsi="Times New Roman" w:cs="Times New Roman"/>
                <w:kern w:val="0"/>
                <w:sz w:val="28"/>
                <w:szCs w:val="28"/>
                <w:lang w:val="ru-RU" w:eastAsia="en-US"/>
              </w:rPr>
            </w:pPr>
            <w:r w:rsidRPr="00A743F2">
              <w:rPr>
                <w:rFonts w:ascii="Times New Roman" w:eastAsia="Calibri" w:hAnsi="Times New Roman" w:cs="Times New Roman"/>
                <w:kern w:val="0"/>
                <w:sz w:val="28"/>
                <w:szCs w:val="28"/>
                <w:lang w:val="ru-RU" w:eastAsia="en-US"/>
              </w:rPr>
              <w:t>73,7</w:t>
            </w:r>
          </w:p>
        </w:tc>
      </w:tr>
      <w:tr w:rsidR="00350FE5" w:rsidRPr="00A743F2" w:rsidTr="00D0151D">
        <w:trPr>
          <w:trHeight w:val="256"/>
        </w:trPr>
        <w:tc>
          <w:tcPr>
            <w:tcW w:w="1142" w:type="pct"/>
            <w:vAlign w:val="center"/>
          </w:tcPr>
          <w:p w:rsidR="00D0151D" w:rsidRPr="00A743F2" w:rsidRDefault="00D0151D" w:rsidP="00D0151D">
            <w:pPr>
              <w:widowControl/>
              <w:autoSpaceDE w:val="0"/>
              <w:autoSpaceDN w:val="0"/>
              <w:adjustRightInd w:val="0"/>
              <w:spacing w:line="360" w:lineRule="auto"/>
              <w:rPr>
                <w:rFonts w:ascii="Times New Roman" w:eastAsia="Calibri" w:hAnsi="Times New Roman" w:cs="Times New Roman"/>
                <w:kern w:val="0"/>
                <w:sz w:val="28"/>
                <w:szCs w:val="28"/>
                <w:lang w:val="ru-RU" w:eastAsia="en-US"/>
              </w:rPr>
            </w:pPr>
            <w:r w:rsidRPr="00A743F2">
              <w:rPr>
                <w:rFonts w:ascii="Times New Roman" w:eastAsia="Calibri" w:hAnsi="Times New Roman" w:cs="Times New Roman"/>
                <w:kern w:val="0"/>
                <w:sz w:val="28"/>
                <w:szCs w:val="28"/>
                <w:lang w:val="ru-RU" w:eastAsia="en-US"/>
              </w:rPr>
              <w:t>151456</w:t>
            </w:r>
          </w:p>
        </w:tc>
        <w:tc>
          <w:tcPr>
            <w:tcW w:w="2181" w:type="pct"/>
            <w:vAlign w:val="center"/>
          </w:tcPr>
          <w:p w:rsidR="00D0151D" w:rsidRPr="00A743F2" w:rsidRDefault="00D0151D" w:rsidP="00D0151D">
            <w:pPr>
              <w:widowControl/>
              <w:autoSpaceDE w:val="0"/>
              <w:autoSpaceDN w:val="0"/>
              <w:adjustRightInd w:val="0"/>
              <w:spacing w:line="360" w:lineRule="auto"/>
              <w:rPr>
                <w:rFonts w:ascii="Times New Roman" w:eastAsia="Calibri" w:hAnsi="Times New Roman" w:cs="Times New Roman"/>
                <w:kern w:val="0"/>
                <w:sz w:val="28"/>
                <w:szCs w:val="28"/>
                <w:lang w:val="ru-RU" w:eastAsia="en-US"/>
              </w:rPr>
            </w:pPr>
            <w:r w:rsidRPr="00A743F2">
              <w:rPr>
                <w:rFonts w:ascii="Times New Roman" w:eastAsia="Calibri" w:hAnsi="Times New Roman" w:cs="Times New Roman"/>
                <w:kern w:val="0"/>
                <w:sz w:val="28"/>
                <w:szCs w:val="28"/>
                <w:lang w:val="ru-RU" w:eastAsia="en-US"/>
              </w:rPr>
              <w:t>1032</w:t>
            </w:r>
          </w:p>
        </w:tc>
        <w:tc>
          <w:tcPr>
            <w:tcW w:w="947" w:type="pct"/>
            <w:vAlign w:val="center"/>
          </w:tcPr>
          <w:p w:rsidR="00D0151D" w:rsidRPr="00A743F2" w:rsidRDefault="00D0151D" w:rsidP="00D0151D">
            <w:pPr>
              <w:widowControl/>
              <w:autoSpaceDE w:val="0"/>
              <w:autoSpaceDN w:val="0"/>
              <w:adjustRightInd w:val="0"/>
              <w:spacing w:line="360" w:lineRule="auto"/>
              <w:rPr>
                <w:rFonts w:ascii="Times New Roman" w:eastAsia="Calibri" w:hAnsi="Times New Roman" w:cs="Times New Roman"/>
                <w:kern w:val="0"/>
                <w:sz w:val="28"/>
                <w:szCs w:val="28"/>
                <w:lang w:val="ru-RU" w:eastAsia="en-US"/>
              </w:rPr>
            </w:pPr>
            <w:r w:rsidRPr="00A743F2">
              <w:rPr>
                <w:rFonts w:ascii="Times New Roman" w:eastAsia="Calibri" w:hAnsi="Times New Roman" w:cs="Times New Roman"/>
                <w:kern w:val="0"/>
                <w:sz w:val="28"/>
                <w:szCs w:val="28"/>
                <w:lang w:val="ru-RU" w:eastAsia="en-US"/>
              </w:rPr>
              <w:t>9,1</w:t>
            </w:r>
          </w:p>
        </w:tc>
        <w:tc>
          <w:tcPr>
            <w:tcW w:w="731" w:type="pct"/>
            <w:vAlign w:val="center"/>
          </w:tcPr>
          <w:p w:rsidR="00D0151D" w:rsidRPr="00A743F2" w:rsidRDefault="00D0151D" w:rsidP="00D0151D">
            <w:pPr>
              <w:widowControl/>
              <w:autoSpaceDE w:val="0"/>
              <w:autoSpaceDN w:val="0"/>
              <w:adjustRightInd w:val="0"/>
              <w:spacing w:line="360" w:lineRule="auto"/>
              <w:rPr>
                <w:rFonts w:ascii="Times New Roman" w:eastAsia="Calibri" w:hAnsi="Times New Roman" w:cs="Times New Roman"/>
                <w:kern w:val="0"/>
                <w:sz w:val="28"/>
                <w:szCs w:val="28"/>
                <w:lang w:val="ru-RU" w:eastAsia="en-US"/>
              </w:rPr>
            </w:pPr>
            <w:r w:rsidRPr="00A743F2">
              <w:rPr>
                <w:rFonts w:ascii="Times New Roman" w:eastAsia="Calibri" w:hAnsi="Times New Roman" w:cs="Times New Roman"/>
                <w:kern w:val="0"/>
                <w:sz w:val="28"/>
                <w:szCs w:val="28"/>
                <w:lang w:val="ru-RU" w:eastAsia="en-US"/>
              </w:rPr>
              <w:t>69,6</w:t>
            </w:r>
          </w:p>
        </w:tc>
      </w:tr>
    </w:tbl>
    <w:p w:rsidR="00D0151D" w:rsidRPr="00A743F2" w:rsidRDefault="00D0151D" w:rsidP="00D0151D">
      <w:pPr>
        <w:widowControl/>
        <w:spacing w:line="360" w:lineRule="auto"/>
        <w:ind w:firstLine="709"/>
        <w:rPr>
          <w:rFonts w:ascii="Times New Roman" w:eastAsia="Calibri" w:hAnsi="Times New Roman" w:cs="Times New Roman"/>
          <w:iCs/>
          <w:kern w:val="0"/>
          <w:sz w:val="28"/>
          <w:szCs w:val="28"/>
          <w:lang w:val="ru-RU" w:eastAsia="en-US"/>
        </w:rPr>
      </w:pPr>
      <w:r w:rsidRPr="00A743F2">
        <w:rPr>
          <w:rFonts w:ascii="Times New Roman" w:eastAsia="Calibri" w:hAnsi="Times New Roman" w:cs="Times New Roman"/>
          <w:iCs/>
          <w:kern w:val="0"/>
          <w:sz w:val="28"/>
          <w:szCs w:val="28"/>
          <w:lang w:val="ru-RU" w:eastAsia="en-US"/>
        </w:rPr>
        <w:t>Все дальнейшие статистические расчеты проведем с использованием инструментов пакета Gretl.</w:t>
      </w:r>
    </w:p>
    <w:p w:rsidR="006F62D2" w:rsidRPr="00A743F2" w:rsidRDefault="00D0151D" w:rsidP="00DF68B4">
      <w:pPr>
        <w:widowControl/>
        <w:spacing w:line="360" w:lineRule="auto"/>
        <w:ind w:firstLine="709"/>
        <w:rPr>
          <w:rFonts w:ascii="Times New Roman" w:eastAsia="Calibri" w:hAnsi="Times New Roman" w:cs="Times New Roman"/>
          <w:iCs/>
          <w:kern w:val="0"/>
          <w:sz w:val="28"/>
          <w:szCs w:val="28"/>
          <w:lang w:val="ru-RU" w:eastAsia="en-US"/>
        </w:rPr>
      </w:pPr>
      <w:r w:rsidRPr="00A743F2">
        <w:rPr>
          <w:rFonts w:ascii="Times New Roman" w:eastAsia="Calibri" w:hAnsi="Times New Roman" w:cs="Times New Roman"/>
          <w:iCs/>
          <w:kern w:val="0"/>
          <w:sz w:val="28"/>
          <w:szCs w:val="28"/>
          <w:lang w:val="ru-RU" w:eastAsia="en-US"/>
        </w:rPr>
        <w:t>Рассчитаем коэффициенты корреляции (Спир</w:t>
      </w:r>
      <w:r w:rsidR="006F62D2" w:rsidRPr="00A743F2">
        <w:rPr>
          <w:rFonts w:ascii="Times New Roman" w:eastAsia="Calibri" w:hAnsi="Times New Roman" w:cs="Times New Roman"/>
          <w:iCs/>
          <w:kern w:val="0"/>
          <w:sz w:val="28"/>
          <w:szCs w:val="28"/>
          <w:lang w:val="ru-RU" w:eastAsia="en-US"/>
        </w:rPr>
        <w:t>мена) для изучаемых переменных.</w:t>
      </w:r>
    </w:p>
    <w:p w:rsidR="00D0151D" w:rsidRPr="00A743F2" w:rsidRDefault="00D0151D" w:rsidP="00D0151D">
      <w:pPr>
        <w:widowControl/>
        <w:spacing w:line="360" w:lineRule="auto"/>
        <w:ind w:firstLine="709"/>
        <w:rPr>
          <w:rFonts w:ascii="Times New Roman" w:eastAsia="Calibri" w:hAnsi="Times New Roman" w:cs="Times New Roman"/>
          <w:iCs/>
          <w:kern w:val="0"/>
          <w:sz w:val="28"/>
          <w:szCs w:val="28"/>
          <w:lang w:val="ru-RU" w:eastAsia="en-US"/>
        </w:rPr>
      </w:pPr>
      <w:r w:rsidRPr="00A743F2">
        <w:rPr>
          <w:rFonts w:ascii="Times New Roman" w:eastAsia="Calibri" w:hAnsi="Times New Roman" w:cs="Times New Roman"/>
          <w:iCs/>
          <w:kern w:val="0"/>
          <w:sz w:val="28"/>
          <w:szCs w:val="28"/>
          <w:lang w:val="ru-RU" w:eastAsia="en-US"/>
        </w:rPr>
        <w:t>Таблица 2 - Коэффициенты корреляции, наблюдения 2011 – 2022, 5% критические значения (двухсторонние) = 0,5760 для n = 12</w:t>
      </w:r>
    </w:p>
    <w:tbl>
      <w:tblPr>
        <w:tblStyle w:val="a8"/>
        <w:tblW w:w="0" w:type="auto"/>
        <w:tblLook w:val="04A0"/>
      </w:tblPr>
      <w:tblGrid>
        <w:gridCol w:w="8522"/>
      </w:tblGrid>
      <w:tr w:rsidR="00D0151D" w:rsidRPr="00A743F2" w:rsidTr="00D0151D">
        <w:tc>
          <w:tcPr>
            <w:tcW w:w="9571" w:type="dxa"/>
          </w:tcPr>
          <w:p w:rsidR="00D0151D" w:rsidRPr="00A743F2" w:rsidRDefault="00D0151D" w:rsidP="00D0151D">
            <w:pPr>
              <w:widowControl/>
              <w:autoSpaceDE w:val="0"/>
              <w:autoSpaceDN w:val="0"/>
              <w:adjustRightInd w:val="0"/>
              <w:spacing w:line="360" w:lineRule="auto"/>
              <w:rPr>
                <w:rFonts w:ascii="Times New Roman" w:hAnsi="Times New Roman" w:cs="Times New Roman"/>
                <w:sz w:val="28"/>
                <w:szCs w:val="28"/>
              </w:rPr>
            </w:pPr>
          </w:p>
          <w:p w:rsidR="00D0151D" w:rsidRPr="00A743F2" w:rsidRDefault="00D0151D" w:rsidP="00D0151D">
            <w:pPr>
              <w:widowControl/>
              <w:autoSpaceDE w:val="0"/>
              <w:autoSpaceDN w:val="0"/>
              <w:adjustRightInd w:val="0"/>
              <w:spacing w:line="360" w:lineRule="auto"/>
              <w:rPr>
                <w:rFonts w:ascii="Times New Roman" w:hAnsi="Times New Roman" w:cs="Times New Roman"/>
                <w:sz w:val="28"/>
                <w:szCs w:val="28"/>
              </w:rPr>
            </w:pPr>
          </w:p>
          <w:tbl>
            <w:tblPr>
              <w:tblW w:w="0" w:type="auto"/>
              <w:jc w:val="center"/>
              <w:tblCellMar>
                <w:left w:w="60" w:type="dxa"/>
                <w:right w:w="60" w:type="dxa"/>
              </w:tblCellMar>
              <w:tblLook w:val="0000"/>
            </w:tblPr>
            <w:tblGrid>
              <w:gridCol w:w="1405"/>
              <w:gridCol w:w="1381"/>
              <w:gridCol w:w="1382"/>
              <w:gridCol w:w="1382"/>
              <w:gridCol w:w="1382"/>
              <w:gridCol w:w="1374"/>
            </w:tblGrid>
            <w:tr w:rsidR="00350FE5" w:rsidRPr="00A743F2" w:rsidTr="00D0151D">
              <w:trPr>
                <w:trHeight w:val="262"/>
                <w:jc w:val="center"/>
              </w:trPr>
              <w:tc>
                <w:tcPr>
                  <w:tcW w:w="1430" w:type="dxa"/>
                  <w:tcBorders>
                    <w:top w:val="nil"/>
                    <w:left w:val="nil"/>
                    <w:bottom w:val="nil"/>
                    <w:right w:val="nil"/>
                  </w:tcBorders>
                </w:tcPr>
                <w:p w:rsidR="00D0151D" w:rsidRPr="00A743F2" w:rsidRDefault="00D0151D" w:rsidP="00D0151D">
                  <w:pPr>
                    <w:widowControl/>
                    <w:autoSpaceDE w:val="0"/>
                    <w:autoSpaceDN w:val="0"/>
                    <w:adjustRightInd w:val="0"/>
                    <w:spacing w:line="360" w:lineRule="auto"/>
                    <w:rPr>
                      <w:rFonts w:ascii="Times New Roman" w:eastAsia="Calibri" w:hAnsi="Times New Roman" w:cs="Times New Roman"/>
                      <w:kern w:val="0"/>
                      <w:sz w:val="28"/>
                      <w:szCs w:val="28"/>
                      <w:lang w:val="ru-RU" w:eastAsia="en-US"/>
                    </w:rPr>
                  </w:pPr>
                  <w:r w:rsidRPr="00A743F2">
                    <w:rPr>
                      <w:rFonts w:ascii="Times New Roman" w:eastAsia="Calibri" w:hAnsi="Times New Roman" w:cs="Times New Roman"/>
                      <w:kern w:val="0"/>
                      <w:sz w:val="28"/>
                      <w:szCs w:val="28"/>
                      <w:lang w:val="ru-RU" w:eastAsia="en-US"/>
                    </w:rPr>
                    <w:t>INDR</w:t>
                  </w:r>
                </w:p>
              </w:tc>
              <w:tc>
                <w:tcPr>
                  <w:tcW w:w="1400" w:type="dxa"/>
                  <w:tcBorders>
                    <w:top w:val="nil"/>
                    <w:left w:val="nil"/>
                    <w:bottom w:val="nil"/>
                    <w:right w:val="nil"/>
                  </w:tcBorders>
                </w:tcPr>
                <w:p w:rsidR="00D0151D" w:rsidRPr="00A743F2" w:rsidRDefault="00D0151D" w:rsidP="00D0151D">
                  <w:pPr>
                    <w:widowControl/>
                    <w:autoSpaceDE w:val="0"/>
                    <w:autoSpaceDN w:val="0"/>
                    <w:adjustRightInd w:val="0"/>
                    <w:spacing w:line="360" w:lineRule="auto"/>
                    <w:rPr>
                      <w:rFonts w:ascii="Times New Roman" w:eastAsia="Calibri" w:hAnsi="Times New Roman" w:cs="Times New Roman"/>
                      <w:kern w:val="0"/>
                      <w:sz w:val="28"/>
                      <w:szCs w:val="28"/>
                      <w:lang w:val="ru-RU" w:eastAsia="en-US"/>
                    </w:rPr>
                  </w:pPr>
                  <w:r w:rsidRPr="00A743F2">
                    <w:rPr>
                      <w:rFonts w:ascii="Times New Roman" w:eastAsia="Calibri" w:hAnsi="Times New Roman" w:cs="Times New Roman"/>
                      <w:kern w:val="0"/>
                      <w:sz w:val="28"/>
                      <w:szCs w:val="28"/>
                      <w:lang w:val="ru-RU" w:eastAsia="en-US"/>
                    </w:rPr>
                    <w:t>VR</w:t>
                  </w:r>
                </w:p>
              </w:tc>
              <w:tc>
                <w:tcPr>
                  <w:tcW w:w="1400" w:type="dxa"/>
                  <w:tcBorders>
                    <w:top w:val="nil"/>
                    <w:left w:val="nil"/>
                    <w:bottom w:val="nil"/>
                    <w:right w:val="nil"/>
                  </w:tcBorders>
                </w:tcPr>
                <w:p w:rsidR="00D0151D" w:rsidRPr="00A743F2" w:rsidRDefault="00D0151D" w:rsidP="00D0151D">
                  <w:pPr>
                    <w:widowControl/>
                    <w:autoSpaceDE w:val="0"/>
                    <w:autoSpaceDN w:val="0"/>
                    <w:adjustRightInd w:val="0"/>
                    <w:spacing w:line="360" w:lineRule="auto"/>
                    <w:rPr>
                      <w:rFonts w:ascii="Times New Roman" w:eastAsia="Calibri" w:hAnsi="Times New Roman" w:cs="Times New Roman"/>
                      <w:kern w:val="0"/>
                      <w:sz w:val="28"/>
                      <w:szCs w:val="28"/>
                      <w:lang w:val="ru-RU" w:eastAsia="en-US"/>
                    </w:rPr>
                  </w:pPr>
                  <w:r w:rsidRPr="00A743F2">
                    <w:rPr>
                      <w:rFonts w:ascii="Times New Roman" w:eastAsia="Calibri" w:hAnsi="Times New Roman" w:cs="Times New Roman"/>
                      <w:kern w:val="0"/>
                      <w:sz w:val="28"/>
                      <w:szCs w:val="28"/>
                      <w:lang w:val="ru-RU" w:eastAsia="en-US"/>
                    </w:rPr>
                    <w:t>VDR</w:t>
                  </w:r>
                </w:p>
              </w:tc>
              <w:tc>
                <w:tcPr>
                  <w:tcW w:w="1400" w:type="dxa"/>
                  <w:tcBorders>
                    <w:top w:val="nil"/>
                    <w:left w:val="nil"/>
                    <w:bottom w:val="nil"/>
                    <w:right w:val="nil"/>
                  </w:tcBorders>
                </w:tcPr>
                <w:p w:rsidR="00D0151D" w:rsidRPr="00A743F2" w:rsidRDefault="00D0151D" w:rsidP="00D0151D">
                  <w:pPr>
                    <w:widowControl/>
                    <w:autoSpaceDE w:val="0"/>
                    <w:autoSpaceDN w:val="0"/>
                    <w:adjustRightInd w:val="0"/>
                    <w:spacing w:line="360" w:lineRule="auto"/>
                    <w:rPr>
                      <w:rFonts w:ascii="Times New Roman" w:eastAsia="Calibri" w:hAnsi="Times New Roman" w:cs="Times New Roman"/>
                      <w:kern w:val="0"/>
                      <w:sz w:val="28"/>
                      <w:szCs w:val="28"/>
                      <w:lang w:val="ru-RU" w:eastAsia="en-US"/>
                    </w:rPr>
                  </w:pPr>
                  <w:r w:rsidRPr="00A743F2">
                    <w:rPr>
                      <w:rFonts w:ascii="Times New Roman" w:eastAsia="Calibri" w:hAnsi="Times New Roman" w:cs="Times New Roman"/>
                      <w:kern w:val="0"/>
                      <w:sz w:val="28"/>
                      <w:szCs w:val="28"/>
                      <w:lang w:val="ru-RU" w:eastAsia="en-US"/>
                    </w:rPr>
                    <w:t>INFR</w:t>
                  </w:r>
                </w:p>
              </w:tc>
              <w:tc>
                <w:tcPr>
                  <w:tcW w:w="1400" w:type="dxa"/>
                  <w:tcBorders>
                    <w:top w:val="nil"/>
                    <w:left w:val="nil"/>
                    <w:bottom w:val="nil"/>
                    <w:right w:val="nil"/>
                  </w:tcBorders>
                </w:tcPr>
                <w:p w:rsidR="00D0151D" w:rsidRPr="00A743F2" w:rsidRDefault="00D0151D" w:rsidP="00D0151D">
                  <w:pPr>
                    <w:widowControl/>
                    <w:autoSpaceDE w:val="0"/>
                    <w:autoSpaceDN w:val="0"/>
                    <w:adjustRightInd w:val="0"/>
                    <w:spacing w:line="360" w:lineRule="auto"/>
                    <w:rPr>
                      <w:rFonts w:ascii="Times New Roman" w:eastAsia="Calibri" w:hAnsi="Times New Roman" w:cs="Times New Roman"/>
                      <w:kern w:val="0"/>
                      <w:sz w:val="28"/>
                      <w:szCs w:val="28"/>
                      <w:lang w:val="ru-RU" w:eastAsia="en-US"/>
                    </w:rPr>
                  </w:pPr>
                  <w:r w:rsidRPr="00A743F2">
                    <w:rPr>
                      <w:rFonts w:ascii="Times New Roman" w:eastAsia="Calibri" w:hAnsi="Times New Roman" w:cs="Times New Roman"/>
                      <w:kern w:val="0"/>
                      <w:sz w:val="28"/>
                      <w:szCs w:val="28"/>
                      <w:lang w:val="ru-RU" w:eastAsia="en-US"/>
                    </w:rPr>
                    <w:t>KR</w:t>
                  </w:r>
                </w:p>
              </w:tc>
              <w:tc>
                <w:tcPr>
                  <w:tcW w:w="1400" w:type="dxa"/>
                  <w:tcBorders>
                    <w:top w:val="nil"/>
                    <w:left w:val="nil"/>
                    <w:bottom w:val="nil"/>
                    <w:right w:val="nil"/>
                  </w:tcBorders>
                </w:tcPr>
                <w:p w:rsidR="00D0151D" w:rsidRPr="00A743F2" w:rsidRDefault="00D0151D" w:rsidP="00D0151D">
                  <w:pPr>
                    <w:widowControl/>
                    <w:autoSpaceDE w:val="0"/>
                    <w:autoSpaceDN w:val="0"/>
                    <w:adjustRightInd w:val="0"/>
                    <w:spacing w:line="360" w:lineRule="auto"/>
                    <w:rPr>
                      <w:rFonts w:ascii="Times New Roman" w:eastAsia="Calibri" w:hAnsi="Times New Roman" w:cs="Times New Roman"/>
                      <w:kern w:val="0"/>
                      <w:sz w:val="28"/>
                      <w:szCs w:val="28"/>
                      <w:lang w:val="ru-RU" w:eastAsia="en-US"/>
                    </w:rPr>
                  </w:pPr>
                </w:p>
              </w:tc>
            </w:tr>
            <w:tr w:rsidR="00350FE5" w:rsidRPr="00A743F2" w:rsidTr="00D0151D">
              <w:trPr>
                <w:trHeight w:val="262"/>
                <w:jc w:val="center"/>
              </w:trPr>
              <w:tc>
                <w:tcPr>
                  <w:tcW w:w="1430" w:type="dxa"/>
                  <w:tcBorders>
                    <w:top w:val="nil"/>
                    <w:left w:val="nil"/>
                    <w:bottom w:val="nil"/>
                    <w:right w:val="nil"/>
                  </w:tcBorders>
                </w:tcPr>
                <w:p w:rsidR="00D0151D" w:rsidRPr="00A743F2" w:rsidRDefault="00D0151D" w:rsidP="00D0151D">
                  <w:pPr>
                    <w:widowControl/>
                    <w:autoSpaceDE w:val="0"/>
                    <w:autoSpaceDN w:val="0"/>
                    <w:adjustRightInd w:val="0"/>
                    <w:spacing w:line="360" w:lineRule="auto"/>
                    <w:rPr>
                      <w:rFonts w:ascii="Times New Roman" w:eastAsia="Calibri" w:hAnsi="Times New Roman" w:cs="Times New Roman"/>
                      <w:kern w:val="0"/>
                      <w:sz w:val="28"/>
                      <w:szCs w:val="28"/>
                      <w:lang w:val="ru-RU" w:eastAsia="en-US"/>
                    </w:rPr>
                  </w:pPr>
                  <w:r w:rsidRPr="00A743F2">
                    <w:rPr>
                      <w:rFonts w:ascii="Times New Roman" w:eastAsia="Calibri" w:hAnsi="Times New Roman" w:cs="Times New Roman"/>
                      <w:kern w:val="0"/>
                      <w:sz w:val="28"/>
                      <w:szCs w:val="28"/>
                      <w:lang w:val="ru-RU" w:eastAsia="en-US"/>
                    </w:rPr>
                    <w:t>1,0000</w:t>
                  </w:r>
                </w:p>
              </w:tc>
              <w:tc>
                <w:tcPr>
                  <w:tcW w:w="1400" w:type="dxa"/>
                  <w:tcBorders>
                    <w:top w:val="nil"/>
                    <w:left w:val="nil"/>
                    <w:bottom w:val="nil"/>
                    <w:right w:val="nil"/>
                  </w:tcBorders>
                </w:tcPr>
                <w:p w:rsidR="00D0151D" w:rsidRPr="00A743F2" w:rsidRDefault="00D0151D" w:rsidP="00D0151D">
                  <w:pPr>
                    <w:widowControl/>
                    <w:autoSpaceDE w:val="0"/>
                    <w:autoSpaceDN w:val="0"/>
                    <w:adjustRightInd w:val="0"/>
                    <w:spacing w:line="360" w:lineRule="auto"/>
                    <w:rPr>
                      <w:rFonts w:ascii="Times New Roman" w:eastAsia="Calibri" w:hAnsi="Times New Roman" w:cs="Times New Roman"/>
                      <w:kern w:val="0"/>
                      <w:sz w:val="28"/>
                      <w:szCs w:val="28"/>
                      <w:lang w:val="ru-RU" w:eastAsia="en-US"/>
                    </w:rPr>
                  </w:pPr>
                  <w:r w:rsidRPr="00A743F2">
                    <w:rPr>
                      <w:rFonts w:ascii="Times New Roman" w:eastAsia="Calibri" w:hAnsi="Times New Roman" w:cs="Times New Roman"/>
                      <w:kern w:val="0"/>
                      <w:sz w:val="28"/>
                      <w:szCs w:val="28"/>
                      <w:lang w:val="ru-RU" w:eastAsia="en-US"/>
                    </w:rPr>
                    <w:t>-0,0908</w:t>
                  </w:r>
                </w:p>
              </w:tc>
              <w:tc>
                <w:tcPr>
                  <w:tcW w:w="1400" w:type="dxa"/>
                  <w:tcBorders>
                    <w:top w:val="nil"/>
                    <w:left w:val="nil"/>
                    <w:bottom w:val="nil"/>
                    <w:right w:val="nil"/>
                  </w:tcBorders>
                </w:tcPr>
                <w:p w:rsidR="00D0151D" w:rsidRPr="00A743F2" w:rsidRDefault="00D0151D" w:rsidP="00D0151D">
                  <w:pPr>
                    <w:widowControl/>
                    <w:autoSpaceDE w:val="0"/>
                    <w:autoSpaceDN w:val="0"/>
                    <w:adjustRightInd w:val="0"/>
                    <w:spacing w:line="360" w:lineRule="auto"/>
                    <w:rPr>
                      <w:rFonts w:ascii="Times New Roman" w:eastAsia="Calibri" w:hAnsi="Times New Roman" w:cs="Times New Roman"/>
                      <w:kern w:val="0"/>
                      <w:sz w:val="28"/>
                      <w:szCs w:val="28"/>
                      <w:lang w:val="ru-RU" w:eastAsia="en-US"/>
                    </w:rPr>
                  </w:pPr>
                  <w:r w:rsidRPr="00A743F2">
                    <w:rPr>
                      <w:rFonts w:ascii="Times New Roman" w:eastAsia="Calibri" w:hAnsi="Times New Roman" w:cs="Times New Roman"/>
                      <w:kern w:val="0"/>
                      <w:sz w:val="28"/>
                      <w:szCs w:val="28"/>
                      <w:lang w:val="ru-RU" w:eastAsia="en-US"/>
                    </w:rPr>
                    <w:t>-0,0775</w:t>
                  </w:r>
                </w:p>
              </w:tc>
              <w:tc>
                <w:tcPr>
                  <w:tcW w:w="1400" w:type="dxa"/>
                  <w:tcBorders>
                    <w:top w:val="nil"/>
                    <w:left w:val="nil"/>
                    <w:bottom w:val="nil"/>
                    <w:right w:val="nil"/>
                  </w:tcBorders>
                </w:tcPr>
                <w:p w:rsidR="00D0151D" w:rsidRPr="00A743F2" w:rsidRDefault="00D0151D" w:rsidP="00D0151D">
                  <w:pPr>
                    <w:widowControl/>
                    <w:autoSpaceDE w:val="0"/>
                    <w:autoSpaceDN w:val="0"/>
                    <w:adjustRightInd w:val="0"/>
                    <w:spacing w:line="360" w:lineRule="auto"/>
                    <w:rPr>
                      <w:rFonts w:ascii="Times New Roman" w:eastAsia="Calibri" w:hAnsi="Times New Roman" w:cs="Times New Roman"/>
                      <w:kern w:val="0"/>
                      <w:sz w:val="28"/>
                      <w:szCs w:val="28"/>
                      <w:lang w:val="ru-RU" w:eastAsia="en-US"/>
                    </w:rPr>
                  </w:pPr>
                  <w:r w:rsidRPr="00A743F2">
                    <w:rPr>
                      <w:rFonts w:ascii="Times New Roman" w:eastAsia="Calibri" w:hAnsi="Times New Roman" w:cs="Times New Roman"/>
                      <w:kern w:val="0"/>
                      <w:sz w:val="28"/>
                      <w:szCs w:val="28"/>
                      <w:lang w:val="ru-RU" w:eastAsia="en-US"/>
                    </w:rPr>
                    <w:t>-0,0588</w:t>
                  </w:r>
                </w:p>
              </w:tc>
              <w:tc>
                <w:tcPr>
                  <w:tcW w:w="1400" w:type="dxa"/>
                  <w:tcBorders>
                    <w:top w:val="nil"/>
                    <w:left w:val="nil"/>
                    <w:bottom w:val="nil"/>
                    <w:right w:val="nil"/>
                  </w:tcBorders>
                </w:tcPr>
                <w:p w:rsidR="00D0151D" w:rsidRPr="00A743F2" w:rsidRDefault="00D0151D" w:rsidP="00D0151D">
                  <w:pPr>
                    <w:widowControl/>
                    <w:autoSpaceDE w:val="0"/>
                    <w:autoSpaceDN w:val="0"/>
                    <w:adjustRightInd w:val="0"/>
                    <w:spacing w:line="360" w:lineRule="auto"/>
                    <w:rPr>
                      <w:rFonts w:ascii="Times New Roman" w:eastAsia="Calibri" w:hAnsi="Times New Roman" w:cs="Times New Roman"/>
                      <w:kern w:val="0"/>
                      <w:sz w:val="28"/>
                      <w:szCs w:val="28"/>
                      <w:lang w:val="ru-RU" w:eastAsia="en-US"/>
                    </w:rPr>
                  </w:pPr>
                  <w:r w:rsidRPr="00A743F2">
                    <w:rPr>
                      <w:rFonts w:ascii="Times New Roman" w:eastAsia="Calibri" w:hAnsi="Times New Roman" w:cs="Times New Roman"/>
                      <w:kern w:val="0"/>
                      <w:sz w:val="28"/>
                      <w:szCs w:val="28"/>
                      <w:lang w:val="ru-RU" w:eastAsia="en-US"/>
                    </w:rPr>
                    <w:t>-0,3229</w:t>
                  </w:r>
                </w:p>
              </w:tc>
              <w:tc>
                <w:tcPr>
                  <w:tcW w:w="1400" w:type="dxa"/>
                  <w:tcBorders>
                    <w:top w:val="nil"/>
                    <w:left w:val="nil"/>
                    <w:bottom w:val="nil"/>
                    <w:right w:val="nil"/>
                  </w:tcBorders>
                </w:tcPr>
                <w:p w:rsidR="00D0151D" w:rsidRPr="00A743F2" w:rsidRDefault="00D0151D" w:rsidP="00D0151D">
                  <w:pPr>
                    <w:widowControl/>
                    <w:autoSpaceDE w:val="0"/>
                    <w:autoSpaceDN w:val="0"/>
                    <w:adjustRightInd w:val="0"/>
                    <w:spacing w:line="360" w:lineRule="auto"/>
                    <w:rPr>
                      <w:rFonts w:ascii="Times New Roman" w:eastAsia="Calibri" w:hAnsi="Times New Roman" w:cs="Times New Roman"/>
                      <w:kern w:val="0"/>
                      <w:sz w:val="28"/>
                      <w:szCs w:val="28"/>
                      <w:lang w:val="ru-RU" w:eastAsia="en-US"/>
                    </w:rPr>
                  </w:pPr>
                  <w:r w:rsidRPr="00A743F2">
                    <w:rPr>
                      <w:rFonts w:ascii="Times New Roman" w:eastAsia="Calibri" w:hAnsi="Times New Roman" w:cs="Times New Roman"/>
                      <w:kern w:val="0"/>
                      <w:sz w:val="28"/>
                      <w:szCs w:val="28"/>
                      <w:lang w:val="ru-RU" w:eastAsia="en-US"/>
                    </w:rPr>
                    <w:t>INDR</w:t>
                  </w:r>
                </w:p>
              </w:tc>
            </w:tr>
            <w:tr w:rsidR="00350FE5" w:rsidRPr="00A743F2" w:rsidTr="00D0151D">
              <w:trPr>
                <w:trHeight w:val="262"/>
                <w:jc w:val="center"/>
              </w:trPr>
              <w:tc>
                <w:tcPr>
                  <w:tcW w:w="1430" w:type="dxa"/>
                  <w:tcBorders>
                    <w:top w:val="nil"/>
                    <w:left w:val="nil"/>
                    <w:bottom w:val="nil"/>
                    <w:right w:val="nil"/>
                  </w:tcBorders>
                </w:tcPr>
                <w:p w:rsidR="00D0151D" w:rsidRPr="00A743F2" w:rsidRDefault="00D0151D" w:rsidP="00D0151D">
                  <w:pPr>
                    <w:widowControl/>
                    <w:autoSpaceDE w:val="0"/>
                    <w:autoSpaceDN w:val="0"/>
                    <w:adjustRightInd w:val="0"/>
                    <w:spacing w:line="360" w:lineRule="auto"/>
                    <w:rPr>
                      <w:rFonts w:ascii="Times New Roman" w:eastAsia="Calibri" w:hAnsi="Times New Roman" w:cs="Times New Roman"/>
                      <w:kern w:val="0"/>
                      <w:sz w:val="28"/>
                      <w:szCs w:val="28"/>
                      <w:lang w:val="ru-RU" w:eastAsia="en-US"/>
                    </w:rPr>
                  </w:pPr>
                </w:p>
              </w:tc>
              <w:tc>
                <w:tcPr>
                  <w:tcW w:w="1400" w:type="dxa"/>
                  <w:tcBorders>
                    <w:top w:val="nil"/>
                    <w:left w:val="nil"/>
                    <w:bottom w:val="nil"/>
                    <w:right w:val="nil"/>
                  </w:tcBorders>
                </w:tcPr>
                <w:p w:rsidR="00D0151D" w:rsidRPr="00A743F2" w:rsidRDefault="00D0151D" w:rsidP="00D0151D">
                  <w:pPr>
                    <w:widowControl/>
                    <w:autoSpaceDE w:val="0"/>
                    <w:autoSpaceDN w:val="0"/>
                    <w:adjustRightInd w:val="0"/>
                    <w:spacing w:line="360" w:lineRule="auto"/>
                    <w:rPr>
                      <w:rFonts w:ascii="Times New Roman" w:eastAsia="Calibri" w:hAnsi="Times New Roman" w:cs="Times New Roman"/>
                      <w:kern w:val="0"/>
                      <w:sz w:val="28"/>
                      <w:szCs w:val="28"/>
                      <w:lang w:val="ru-RU" w:eastAsia="en-US"/>
                    </w:rPr>
                  </w:pPr>
                  <w:r w:rsidRPr="00A743F2">
                    <w:rPr>
                      <w:rFonts w:ascii="Times New Roman" w:eastAsia="Calibri" w:hAnsi="Times New Roman" w:cs="Times New Roman"/>
                      <w:kern w:val="0"/>
                      <w:sz w:val="28"/>
                      <w:szCs w:val="28"/>
                      <w:lang w:val="ru-RU" w:eastAsia="en-US"/>
                    </w:rPr>
                    <w:t>1,0000</w:t>
                  </w:r>
                </w:p>
              </w:tc>
              <w:tc>
                <w:tcPr>
                  <w:tcW w:w="1400" w:type="dxa"/>
                  <w:tcBorders>
                    <w:top w:val="nil"/>
                    <w:left w:val="nil"/>
                    <w:bottom w:val="nil"/>
                    <w:right w:val="nil"/>
                  </w:tcBorders>
                </w:tcPr>
                <w:p w:rsidR="00D0151D" w:rsidRPr="00A743F2" w:rsidRDefault="00D0151D" w:rsidP="00D0151D">
                  <w:pPr>
                    <w:widowControl/>
                    <w:autoSpaceDE w:val="0"/>
                    <w:autoSpaceDN w:val="0"/>
                    <w:adjustRightInd w:val="0"/>
                    <w:spacing w:line="360" w:lineRule="auto"/>
                    <w:rPr>
                      <w:rFonts w:ascii="Times New Roman" w:eastAsia="Calibri" w:hAnsi="Times New Roman" w:cs="Times New Roman"/>
                      <w:kern w:val="0"/>
                      <w:sz w:val="28"/>
                      <w:szCs w:val="28"/>
                      <w:lang w:val="ru-RU" w:eastAsia="en-US"/>
                    </w:rPr>
                  </w:pPr>
                  <w:r w:rsidRPr="00A743F2">
                    <w:rPr>
                      <w:rFonts w:ascii="Times New Roman" w:eastAsia="Calibri" w:hAnsi="Times New Roman" w:cs="Times New Roman"/>
                      <w:kern w:val="0"/>
                      <w:sz w:val="28"/>
                      <w:szCs w:val="28"/>
                      <w:lang w:val="ru-RU" w:eastAsia="en-US"/>
                    </w:rPr>
                    <w:t>0,9998</w:t>
                  </w:r>
                </w:p>
              </w:tc>
              <w:tc>
                <w:tcPr>
                  <w:tcW w:w="1400" w:type="dxa"/>
                  <w:tcBorders>
                    <w:top w:val="nil"/>
                    <w:left w:val="nil"/>
                    <w:bottom w:val="nil"/>
                    <w:right w:val="nil"/>
                  </w:tcBorders>
                </w:tcPr>
                <w:p w:rsidR="00D0151D" w:rsidRPr="00A743F2" w:rsidRDefault="00D0151D" w:rsidP="00D0151D">
                  <w:pPr>
                    <w:widowControl/>
                    <w:autoSpaceDE w:val="0"/>
                    <w:autoSpaceDN w:val="0"/>
                    <w:adjustRightInd w:val="0"/>
                    <w:spacing w:line="360" w:lineRule="auto"/>
                    <w:rPr>
                      <w:rFonts w:ascii="Times New Roman" w:eastAsia="Calibri" w:hAnsi="Times New Roman" w:cs="Times New Roman"/>
                      <w:kern w:val="0"/>
                      <w:sz w:val="28"/>
                      <w:szCs w:val="28"/>
                      <w:lang w:val="ru-RU" w:eastAsia="en-US"/>
                    </w:rPr>
                  </w:pPr>
                  <w:r w:rsidRPr="00A743F2">
                    <w:rPr>
                      <w:rFonts w:ascii="Times New Roman" w:eastAsia="Calibri" w:hAnsi="Times New Roman" w:cs="Times New Roman"/>
                      <w:kern w:val="0"/>
                      <w:sz w:val="28"/>
                      <w:szCs w:val="28"/>
                      <w:lang w:val="ru-RU" w:eastAsia="en-US"/>
                    </w:rPr>
                    <w:t>0,0154</w:t>
                  </w:r>
                </w:p>
              </w:tc>
              <w:tc>
                <w:tcPr>
                  <w:tcW w:w="1400" w:type="dxa"/>
                  <w:tcBorders>
                    <w:top w:val="nil"/>
                    <w:left w:val="nil"/>
                    <w:bottom w:val="nil"/>
                    <w:right w:val="nil"/>
                  </w:tcBorders>
                </w:tcPr>
                <w:p w:rsidR="00D0151D" w:rsidRPr="00A743F2" w:rsidRDefault="00D0151D" w:rsidP="00D0151D">
                  <w:pPr>
                    <w:widowControl/>
                    <w:autoSpaceDE w:val="0"/>
                    <w:autoSpaceDN w:val="0"/>
                    <w:adjustRightInd w:val="0"/>
                    <w:spacing w:line="360" w:lineRule="auto"/>
                    <w:rPr>
                      <w:rFonts w:ascii="Times New Roman" w:eastAsia="Calibri" w:hAnsi="Times New Roman" w:cs="Times New Roman"/>
                      <w:kern w:val="0"/>
                      <w:sz w:val="28"/>
                      <w:szCs w:val="28"/>
                      <w:lang w:val="ru-RU" w:eastAsia="en-US"/>
                    </w:rPr>
                  </w:pPr>
                  <w:r w:rsidRPr="00A743F2">
                    <w:rPr>
                      <w:rFonts w:ascii="Times New Roman" w:eastAsia="Calibri" w:hAnsi="Times New Roman" w:cs="Times New Roman"/>
                      <w:kern w:val="0"/>
                      <w:sz w:val="28"/>
                      <w:szCs w:val="28"/>
                      <w:lang w:val="ru-RU" w:eastAsia="en-US"/>
                    </w:rPr>
                    <w:t>0,8004</w:t>
                  </w:r>
                </w:p>
              </w:tc>
              <w:tc>
                <w:tcPr>
                  <w:tcW w:w="1400" w:type="dxa"/>
                  <w:tcBorders>
                    <w:top w:val="nil"/>
                    <w:left w:val="nil"/>
                    <w:bottom w:val="nil"/>
                    <w:right w:val="nil"/>
                  </w:tcBorders>
                </w:tcPr>
                <w:p w:rsidR="00D0151D" w:rsidRPr="00A743F2" w:rsidRDefault="00D0151D" w:rsidP="00D0151D">
                  <w:pPr>
                    <w:widowControl/>
                    <w:autoSpaceDE w:val="0"/>
                    <w:autoSpaceDN w:val="0"/>
                    <w:adjustRightInd w:val="0"/>
                    <w:spacing w:line="360" w:lineRule="auto"/>
                    <w:rPr>
                      <w:rFonts w:ascii="Times New Roman" w:eastAsia="Calibri" w:hAnsi="Times New Roman" w:cs="Times New Roman"/>
                      <w:kern w:val="0"/>
                      <w:sz w:val="28"/>
                      <w:szCs w:val="28"/>
                      <w:lang w:val="ru-RU" w:eastAsia="en-US"/>
                    </w:rPr>
                  </w:pPr>
                  <w:r w:rsidRPr="00A743F2">
                    <w:rPr>
                      <w:rFonts w:ascii="Times New Roman" w:eastAsia="Calibri" w:hAnsi="Times New Roman" w:cs="Times New Roman"/>
                      <w:kern w:val="0"/>
                      <w:sz w:val="28"/>
                      <w:szCs w:val="28"/>
                      <w:lang w:val="ru-RU" w:eastAsia="en-US"/>
                    </w:rPr>
                    <w:t>VR</w:t>
                  </w:r>
                </w:p>
              </w:tc>
            </w:tr>
            <w:tr w:rsidR="00350FE5" w:rsidRPr="00A743F2" w:rsidTr="00D0151D">
              <w:trPr>
                <w:trHeight w:val="262"/>
                <w:jc w:val="center"/>
              </w:trPr>
              <w:tc>
                <w:tcPr>
                  <w:tcW w:w="1430" w:type="dxa"/>
                  <w:tcBorders>
                    <w:top w:val="nil"/>
                    <w:left w:val="nil"/>
                    <w:bottom w:val="nil"/>
                    <w:right w:val="nil"/>
                  </w:tcBorders>
                </w:tcPr>
                <w:p w:rsidR="00D0151D" w:rsidRPr="00A743F2" w:rsidRDefault="00D0151D" w:rsidP="00D0151D">
                  <w:pPr>
                    <w:widowControl/>
                    <w:autoSpaceDE w:val="0"/>
                    <w:autoSpaceDN w:val="0"/>
                    <w:adjustRightInd w:val="0"/>
                    <w:spacing w:line="360" w:lineRule="auto"/>
                    <w:rPr>
                      <w:rFonts w:ascii="Times New Roman" w:eastAsia="Calibri" w:hAnsi="Times New Roman" w:cs="Times New Roman"/>
                      <w:kern w:val="0"/>
                      <w:sz w:val="28"/>
                      <w:szCs w:val="28"/>
                      <w:lang w:val="ru-RU" w:eastAsia="en-US"/>
                    </w:rPr>
                  </w:pPr>
                </w:p>
              </w:tc>
              <w:tc>
                <w:tcPr>
                  <w:tcW w:w="1400" w:type="dxa"/>
                  <w:tcBorders>
                    <w:top w:val="nil"/>
                    <w:left w:val="nil"/>
                    <w:bottom w:val="nil"/>
                    <w:right w:val="nil"/>
                  </w:tcBorders>
                </w:tcPr>
                <w:p w:rsidR="00D0151D" w:rsidRPr="00A743F2" w:rsidRDefault="00D0151D" w:rsidP="00D0151D">
                  <w:pPr>
                    <w:widowControl/>
                    <w:autoSpaceDE w:val="0"/>
                    <w:autoSpaceDN w:val="0"/>
                    <w:adjustRightInd w:val="0"/>
                    <w:spacing w:line="360" w:lineRule="auto"/>
                    <w:rPr>
                      <w:rFonts w:ascii="Times New Roman" w:eastAsia="Calibri" w:hAnsi="Times New Roman" w:cs="Times New Roman"/>
                      <w:kern w:val="0"/>
                      <w:sz w:val="28"/>
                      <w:szCs w:val="28"/>
                      <w:lang w:val="ru-RU" w:eastAsia="en-US"/>
                    </w:rPr>
                  </w:pPr>
                </w:p>
              </w:tc>
              <w:tc>
                <w:tcPr>
                  <w:tcW w:w="1400" w:type="dxa"/>
                  <w:tcBorders>
                    <w:top w:val="nil"/>
                    <w:left w:val="nil"/>
                    <w:bottom w:val="nil"/>
                    <w:right w:val="nil"/>
                  </w:tcBorders>
                </w:tcPr>
                <w:p w:rsidR="00D0151D" w:rsidRPr="00A743F2" w:rsidRDefault="00D0151D" w:rsidP="00D0151D">
                  <w:pPr>
                    <w:widowControl/>
                    <w:autoSpaceDE w:val="0"/>
                    <w:autoSpaceDN w:val="0"/>
                    <w:adjustRightInd w:val="0"/>
                    <w:spacing w:line="360" w:lineRule="auto"/>
                    <w:rPr>
                      <w:rFonts w:ascii="Times New Roman" w:eastAsia="Calibri" w:hAnsi="Times New Roman" w:cs="Times New Roman"/>
                      <w:kern w:val="0"/>
                      <w:sz w:val="28"/>
                      <w:szCs w:val="28"/>
                      <w:lang w:val="ru-RU" w:eastAsia="en-US"/>
                    </w:rPr>
                  </w:pPr>
                  <w:r w:rsidRPr="00A743F2">
                    <w:rPr>
                      <w:rFonts w:ascii="Times New Roman" w:eastAsia="Calibri" w:hAnsi="Times New Roman" w:cs="Times New Roman"/>
                      <w:kern w:val="0"/>
                      <w:sz w:val="28"/>
                      <w:szCs w:val="28"/>
                      <w:lang w:val="ru-RU" w:eastAsia="en-US"/>
                    </w:rPr>
                    <w:t>1,0000</w:t>
                  </w:r>
                </w:p>
              </w:tc>
              <w:tc>
                <w:tcPr>
                  <w:tcW w:w="1400" w:type="dxa"/>
                  <w:tcBorders>
                    <w:top w:val="nil"/>
                    <w:left w:val="nil"/>
                    <w:bottom w:val="nil"/>
                    <w:right w:val="nil"/>
                  </w:tcBorders>
                </w:tcPr>
                <w:p w:rsidR="00D0151D" w:rsidRPr="00A743F2" w:rsidRDefault="00D0151D" w:rsidP="00D0151D">
                  <w:pPr>
                    <w:widowControl/>
                    <w:autoSpaceDE w:val="0"/>
                    <w:autoSpaceDN w:val="0"/>
                    <w:adjustRightInd w:val="0"/>
                    <w:spacing w:line="360" w:lineRule="auto"/>
                    <w:rPr>
                      <w:rFonts w:ascii="Times New Roman" w:eastAsia="Calibri" w:hAnsi="Times New Roman" w:cs="Times New Roman"/>
                      <w:kern w:val="0"/>
                      <w:sz w:val="28"/>
                      <w:szCs w:val="28"/>
                      <w:lang w:val="ru-RU" w:eastAsia="en-US"/>
                    </w:rPr>
                  </w:pPr>
                  <w:r w:rsidRPr="00A743F2">
                    <w:rPr>
                      <w:rFonts w:ascii="Times New Roman" w:eastAsia="Calibri" w:hAnsi="Times New Roman" w:cs="Times New Roman"/>
                      <w:kern w:val="0"/>
                      <w:sz w:val="28"/>
                      <w:szCs w:val="28"/>
                      <w:lang w:val="ru-RU" w:eastAsia="en-US"/>
                    </w:rPr>
                    <w:t>0,0182</w:t>
                  </w:r>
                </w:p>
              </w:tc>
              <w:tc>
                <w:tcPr>
                  <w:tcW w:w="1400" w:type="dxa"/>
                  <w:tcBorders>
                    <w:top w:val="nil"/>
                    <w:left w:val="nil"/>
                    <w:bottom w:val="nil"/>
                    <w:right w:val="nil"/>
                  </w:tcBorders>
                </w:tcPr>
                <w:p w:rsidR="00D0151D" w:rsidRPr="00A743F2" w:rsidRDefault="00D0151D" w:rsidP="00D0151D">
                  <w:pPr>
                    <w:widowControl/>
                    <w:autoSpaceDE w:val="0"/>
                    <w:autoSpaceDN w:val="0"/>
                    <w:adjustRightInd w:val="0"/>
                    <w:spacing w:line="360" w:lineRule="auto"/>
                    <w:rPr>
                      <w:rFonts w:ascii="Times New Roman" w:eastAsia="Calibri" w:hAnsi="Times New Roman" w:cs="Times New Roman"/>
                      <w:kern w:val="0"/>
                      <w:sz w:val="28"/>
                      <w:szCs w:val="28"/>
                      <w:lang w:val="ru-RU" w:eastAsia="en-US"/>
                    </w:rPr>
                  </w:pPr>
                  <w:r w:rsidRPr="00A743F2">
                    <w:rPr>
                      <w:rFonts w:ascii="Times New Roman" w:eastAsia="Calibri" w:hAnsi="Times New Roman" w:cs="Times New Roman"/>
                      <w:kern w:val="0"/>
                      <w:sz w:val="28"/>
                      <w:szCs w:val="28"/>
                      <w:lang w:val="ru-RU" w:eastAsia="en-US"/>
                    </w:rPr>
                    <w:t>0,7907</w:t>
                  </w:r>
                </w:p>
              </w:tc>
              <w:tc>
                <w:tcPr>
                  <w:tcW w:w="1400" w:type="dxa"/>
                  <w:tcBorders>
                    <w:top w:val="nil"/>
                    <w:left w:val="nil"/>
                    <w:bottom w:val="nil"/>
                    <w:right w:val="nil"/>
                  </w:tcBorders>
                </w:tcPr>
                <w:p w:rsidR="00D0151D" w:rsidRPr="00A743F2" w:rsidRDefault="00D0151D" w:rsidP="00D0151D">
                  <w:pPr>
                    <w:widowControl/>
                    <w:autoSpaceDE w:val="0"/>
                    <w:autoSpaceDN w:val="0"/>
                    <w:adjustRightInd w:val="0"/>
                    <w:spacing w:line="360" w:lineRule="auto"/>
                    <w:rPr>
                      <w:rFonts w:ascii="Times New Roman" w:eastAsia="Calibri" w:hAnsi="Times New Roman" w:cs="Times New Roman"/>
                      <w:kern w:val="0"/>
                      <w:sz w:val="28"/>
                      <w:szCs w:val="28"/>
                      <w:lang w:val="ru-RU" w:eastAsia="en-US"/>
                    </w:rPr>
                  </w:pPr>
                  <w:r w:rsidRPr="00A743F2">
                    <w:rPr>
                      <w:rFonts w:ascii="Times New Roman" w:eastAsia="Calibri" w:hAnsi="Times New Roman" w:cs="Times New Roman"/>
                      <w:kern w:val="0"/>
                      <w:sz w:val="28"/>
                      <w:szCs w:val="28"/>
                      <w:lang w:val="ru-RU" w:eastAsia="en-US"/>
                    </w:rPr>
                    <w:t>VDR</w:t>
                  </w:r>
                </w:p>
              </w:tc>
            </w:tr>
            <w:tr w:rsidR="00350FE5" w:rsidRPr="00A743F2" w:rsidTr="00D0151D">
              <w:trPr>
                <w:trHeight w:val="262"/>
                <w:jc w:val="center"/>
              </w:trPr>
              <w:tc>
                <w:tcPr>
                  <w:tcW w:w="1430" w:type="dxa"/>
                  <w:tcBorders>
                    <w:top w:val="nil"/>
                    <w:left w:val="nil"/>
                    <w:bottom w:val="nil"/>
                    <w:right w:val="nil"/>
                  </w:tcBorders>
                </w:tcPr>
                <w:p w:rsidR="00D0151D" w:rsidRPr="00A743F2" w:rsidRDefault="00D0151D" w:rsidP="00D0151D">
                  <w:pPr>
                    <w:widowControl/>
                    <w:autoSpaceDE w:val="0"/>
                    <w:autoSpaceDN w:val="0"/>
                    <w:adjustRightInd w:val="0"/>
                    <w:spacing w:line="360" w:lineRule="auto"/>
                    <w:rPr>
                      <w:rFonts w:ascii="Times New Roman" w:eastAsia="Calibri" w:hAnsi="Times New Roman" w:cs="Times New Roman"/>
                      <w:kern w:val="0"/>
                      <w:sz w:val="28"/>
                      <w:szCs w:val="28"/>
                      <w:lang w:val="ru-RU" w:eastAsia="en-US"/>
                    </w:rPr>
                  </w:pPr>
                </w:p>
              </w:tc>
              <w:tc>
                <w:tcPr>
                  <w:tcW w:w="1400" w:type="dxa"/>
                  <w:tcBorders>
                    <w:top w:val="nil"/>
                    <w:left w:val="nil"/>
                    <w:bottom w:val="nil"/>
                    <w:right w:val="nil"/>
                  </w:tcBorders>
                </w:tcPr>
                <w:p w:rsidR="00D0151D" w:rsidRPr="00A743F2" w:rsidRDefault="00D0151D" w:rsidP="00D0151D">
                  <w:pPr>
                    <w:widowControl/>
                    <w:autoSpaceDE w:val="0"/>
                    <w:autoSpaceDN w:val="0"/>
                    <w:adjustRightInd w:val="0"/>
                    <w:spacing w:line="360" w:lineRule="auto"/>
                    <w:rPr>
                      <w:rFonts w:ascii="Times New Roman" w:eastAsia="Calibri" w:hAnsi="Times New Roman" w:cs="Times New Roman"/>
                      <w:kern w:val="0"/>
                      <w:sz w:val="28"/>
                      <w:szCs w:val="28"/>
                      <w:lang w:val="ru-RU" w:eastAsia="en-US"/>
                    </w:rPr>
                  </w:pPr>
                </w:p>
              </w:tc>
              <w:tc>
                <w:tcPr>
                  <w:tcW w:w="1400" w:type="dxa"/>
                  <w:tcBorders>
                    <w:top w:val="nil"/>
                    <w:left w:val="nil"/>
                    <w:bottom w:val="nil"/>
                    <w:right w:val="nil"/>
                  </w:tcBorders>
                </w:tcPr>
                <w:p w:rsidR="00D0151D" w:rsidRPr="00A743F2" w:rsidRDefault="00D0151D" w:rsidP="00D0151D">
                  <w:pPr>
                    <w:widowControl/>
                    <w:autoSpaceDE w:val="0"/>
                    <w:autoSpaceDN w:val="0"/>
                    <w:adjustRightInd w:val="0"/>
                    <w:spacing w:line="360" w:lineRule="auto"/>
                    <w:rPr>
                      <w:rFonts w:ascii="Times New Roman" w:eastAsia="Calibri" w:hAnsi="Times New Roman" w:cs="Times New Roman"/>
                      <w:kern w:val="0"/>
                      <w:sz w:val="28"/>
                      <w:szCs w:val="28"/>
                      <w:lang w:val="ru-RU" w:eastAsia="en-US"/>
                    </w:rPr>
                  </w:pPr>
                </w:p>
              </w:tc>
              <w:tc>
                <w:tcPr>
                  <w:tcW w:w="1400" w:type="dxa"/>
                  <w:tcBorders>
                    <w:top w:val="nil"/>
                    <w:left w:val="nil"/>
                    <w:bottom w:val="nil"/>
                    <w:right w:val="nil"/>
                  </w:tcBorders>
                </w:tcPr>
                <w:p w:rsidR="00D0151D" w:rsidRPr="00A743F2" w:rsidRDefault="00D0151D" w:rsidP="00D0151D">
                  <w:pPr>
                    <w:widowControl/>
                    <w:autoSpaceDE w:val="0"/>
                    <w:autoSpaceDN w:val="0"/>
                    <w:adjustRightInd w:val="0"/>
                    <w:spacing w:line="360" w:lineRule="auto"/>
                    <w:rPr>
                      <w:rFonts w:ascii="Times New Roman" w:eastAsia="Calibri" w:hAnsi="Times New Roman" w:cs="Times New Roman"/>
                      <w:kern w:val="0"/>
                      <w:sz w:val="28"/>
                      <w:szCs w:val="28"/>
                      <w:lang w:val="ru-RU" w:eastAsia="en-US"/>
                    </w:rPr>
                  </w:pPr>
                  <w:r w:rsidRPr="00A743F2">
                    <w:rPr>
                      <w:rFonts w:ascii="Times New Roman" w:eastAsia="Calibri" w:hAnsi="Times New Roman" w:cs="Times New Roman"/>
                      <w:kern w:val="0"/>
                      <w:sz w:val="28"/>
                      <w:szCs w:val="28"/>
                      <w:lang w:val="ru-RU" w:eastAsia="en-US"/>
                    </w:rPr>
                    <w:t>1,0000</w:t>
                  </w:r>
                </w:p>
              </w:tc>
              <w:tc>
                <w:tcPr>
                  <w:tcW w:w="1400" w:type="dxa"/>
                  <w:tcBorders>
                    <w:top w:val="nil"/>
                    <w:left w:val="nil"/>
                    <w:bottom w:val="nil"/>
                    <w:right w:val="nil"/>
                  </w:tcBorders>
                </w:tcPr>
                <w:p w:rsidR="00D0151D" w:rsidRPr="00A743F2" w:rsidRDefault="00D0151D" w:rsidP="00D0151D">
                  <w:pPr>
                    <w:widowControl/>
                    <w:autoSpaceDE w:val="0"/>
                    <w:autoSpaceDN w:val="0"/>
                    <w:adjustRightInd w:val="0"/>
                    <w:spacing w:line="360" w:lineRule="auto"/>
                    <w:rPr>
                      <w:rFonts w:ascii="Times New Roman" w:eastAsia="Calibri" w:hAnsi="Times New Roman" w:cs="Times New Roman"/>
                      <w:kern w:val="0"/>
                      <w:sz w:val="28"/>
                      <w:szCs w:val="28"/>
                      <w:lang w:val="ru-RU" w:eastAsia="en-US"/>
                    </w:rPr>
                  </w:pPr>
                  <w:r w:rsidRPr="00A743F2">
                    <w:rPr>
                      <w:rFonts w:ascii="Times New Roman" w:eastAsia="Calibri" w:hAnsi="Times New Roman" w:cs="Times New Roman"/>
                      <w:kern w:val="0"/>
                      <w:sz w:val="28"/>
                      <w:szCs w:val="28"/>
                      <w:lang w:val="ru-RU" w:eastAsia="en-US"/>
                    </w:rPr>
                    <w:t>-0,1065</w:t>
                  </w:r>
                </w:p>
              </w:tc>
              <w:tc>
                <w:tcPr>
                  <w:tcW w:w="1400" w:type="dxa"/>
                  <w:tcBorders>
                    <w:top w:val="nil"/>
                    <w:left w:val="nil"/>
                    <w:bottom w:val="nil"/>
                    <w:right w:val="nil"/>
                  </w:tcBorders>
                </w:tcPr>
                <w:p w:rsidR="00D0151D" w:rsidRPr="00A743F2" w:rsidRDefault="00D0151D" w:rsidP="00D0151D">
                  <w:pPr>
                    <w:widowControl/>
                    <w:autoSpaceDE w:val="0"/>
                    <w:autoSpaceDN w:val="0"/>
                    <w:adjustRightInd w:val="0"/>
                    <w:spacing w:line="360" w:lineRule="auto"/>
                    <w:rPr>
                      <w:rFonts w:ascii="Times New Roman" w:eastAsia="Calibri" w:hAnsi="Times New Roman" w:cs="Times New Roman"/>
                      <w:kern w:val="0"/>
                      <w:sz w:val="28"/>
                      <w:szCs w:val="28"/>
                      <w:lang w:val="ru-RU" w:eastAsia="en-US"/>
                    </w:rPr>
                  </w:pPr>
                  <w:r w:rsidRPr="00A743F2">
                    <w:rPr>
                      <w:rFonts w:ascii="Times New Roman" w:eastAsia="Calibri" w:hAnsi="Times New Roman" w:cs="Times New Roman"/>
                      <w:kern w:val="0"/>
                      <w:sz w:val="28"/>
                      <w:szCs w:val="28"/>
                      <w:lang w:val="ru-RU" w:eastAsia="en-US"/>
                    </w:rPr>
                    <w:t>INFR</w:t>
                  </w:r>
                </w:p>
              </w:tc>
            </w:tr>
            <w:tr w:rsidR="00350FE5" w:rsidRPr="00A743F2" w:rsidTr="00D0151D">
              <w:trPr>
                <w:trHeight w:val="262"/>
                <w:jc w:val="center"/>
              </w:trPr>
              <w:tc>
                <w:tcPr>
                  <w:tcW w:w="1430" w:type="dxa"/>
                  <w:tcBorders>
                    <w:top w:val="nil"/>
                    <w:left w:val="nil"/>
                    <w:bottom w:val="nil"/>
                    <w:right w:val="nil"/>
                  </w:tcBorders>
                </w:tcPr>
                <w:p w:rsidR="00D0151D" w:rsidRPr="00A743F2" w:rsidRDefault="00D0151D" w:rsidP="00D0151D">
                  <w:pPr>
                    <w:widowControl/>
                    <w:autoSpaceDE w:val="0"/>
                    <w:autoSpaceDN w:val="0"/>
                    <w:adjustRightInd w:val="0"/>
                    <w:spacing w:line="360" w:lineRule="auto"/>
                    <w:rPr>
                      <w:rFonts w:ascii="Times New Roman" w:eastAsia="Calibri" w:hAnsi="Times New Roman" w:cs="Times New Roman"/>
                      <w:kern w:val="0"/>
                      <w:sz w:val="28"/>
                      <w:szCs w:val="28"/>
                      <w:lang w:val="ru-RU" w:eastAsia="en-US"/>
                    </w:rPr>
                  </w:pPr>
                </w:p>
              </w:tc>
              <w:tc>
                <w:tcPr>
                  <w:tcW w:w="1400" w:type="dxa"/>
                  <w:tcBorders>
                    <w:top w:val="nil"/>
                    <w:left w:val="nil"/>
                    <w:bottom w:val="nil"/>
                    <w:right w:val="nil"/>
                  </w:tcBorders>
                </w:tcPr>
                <w:p w:rsidR="00D0151D" w:rsidRPr="00A743F2" w:rsidRDefault="00D0151D" w:rsidP="00D0151D">
                  <w:pPr>
                    <w:widowControl/>
                    <w:autoSpaceDE w:val="0"/>
                    <w:autoSpaceDN w:val="0"/>
                    <w:adjustRightInd w:val="0"/>
                    <w:spacing w:line="360" w:lineRule="auto"/>
                    <w:rPr>
                      <w:rFonts w:ascii="Times New Roman" w:eastAsia="Calibri" w:hAnsi="Times New Roman" w:cs="Times New Roman"/>
                      <w:kern w:val="0"/>
                      <w:sz w:val="28"/>
                      <w:szCs w:val="28"/>
                      <w:lang w:val="ru-RU" w:eastAsia="en-US"/>
                    </w:rPr>
                  </w:pPr>
                </w:p>
              </w:tc>
              <w:tc>
                <w:tcPr>
                  <w:tcW w:w="1400" w:type="dxa"/>
                  <w:tcBorders>
                    <w:top w:val="nil"/>
                    <w:left w:val="nil"/>
                    <w:bottom w:val="nil"/>
                    <w:right w:val="nil"/>
                  </w:tcBorders>
                </w:tcPr>
                <w:p w:rsidR="00D0151D" w:rsidRPr="00A743F2" w:rsidRDefault="00D0151D" w:rsidP="00D0151D">
                  <w:pPr>
                    <w:widowControl/>
                    <w:autoSpaceDE w:val="0"/>
                    <w:autoSpaceDN w:val="0"/>
                    <w:adjustRightInd w:val="0"/>
                    <w:spacing w:line="360" w:lineRule="auto"/>
                    <w:rPr>
                      <w:rFonts w:ascii="Times New Roman" w:eastAsia="Calibri" w:hAnsi="Times New Roman" w:cs="Times New Roman"/>
                      <w:kern w:val="0"/>
                      <w:sz w:val="28"/>
                      <w:szCs w:val="28"/>
                      <w:lang w:val="ru-RU" w:eastAsia="en-US"/>
                    </w:rPr>
                  </w:pPr>
                </w:p>
              </w:tc>
              <w:tc>
                <w:tcPr>
                  <w:tcW w:w="1400" w:type="dxa"/>
                  <w:tcBorders>
                    <w:top w:val="nil"/>
                    <w:left w:val="nil"/>
                    <w:bottom w:val="nil"/>
                    <w:right w:val="nil"/>
                  </w:tcBorders>
                </w:tcPr>
                <w:p w:rsidR="00D0151D" w:rsidRPr="00A743F2" w:rsidRDefault="00D0151D" w:rsidP="00D0151D">
                  <w:pPr>
                    <w:widowControl/>
                    <w:autoSpaceDE w:val="0"/>
                    <w:autoSpaceDN w:val="0"/>
                    <w:adjustRightInd w:val="0"/>
                    <w:spacing w:line="360" w:lineRule="auto"/>
                    <w:rPr>
                      <w:rFonts w:ascii="Times New Roman" w:eastAsia="Calibri" w:hAnsi="Times New Roman" w:cs="Times New Roman"/>
                      <w:kern w:val="0"/>
                      <w:sz w:val="28"/>
                      <w:szCs w:val="28"/>
                      <w:lang w:val="ru-RU" w:eastAsia="en-US"/>
                    </w:rPr>
                  </w:pPr>
                </w:p>
              </w:tc>
              <w:tc>
                <w:tcPr>
                  <w:tcW w:w="1400" w:type="dxa"/>
                  <w:tcBorders>
                    <w:top w:val="nil"/>
                    <w:left w:val="nil"/>
                    <w:bottom w:val="nil"/>
                    <w:right w:val="nil"/>
                  </w:tcBorders>
                </w:tcPr>
                <w:p w:rsidR="00D0151D" w:rsidRPr="00A743F2" w:rsidRDefault="00D0151D" w:rsidP="00D0151D">
                  <w:pPr>
                    <w:widowControl/>
                    <w:autoSpaceDE w:val="0"/>
                    <w:autoSpaceDN w:val="0"/>
                    <w:adjustRightInd w:val="0"/>
                    <w:spacing w:line="360" w:lineRule="auto"/>
                    <w:rPr>
                      <w:rFonts w:ascii="Times New Roman" w:eastAsia="Calibri" w:hAnsi="Times New Roman" w:cs="Times New Roman"/>
                      <w:kern w:val="0"/>
                      <w:sz w:val="28"/>
                      <w:szCs w:val="28"/>
                      <w:lang w:val="ru-RU" w:eastAsia="en-US"/>
                    </w:rPr>
                  </w:pPr>
                  <w:r w:rsidRPr="00A743F2">
                    <w:rPr>
                      <w:rFonts w:ascii="Times New Roman" w:eastAsia="Calibri" w:hAnsi="Times New Roman" w:cs="Times New Roman"/>
                      <w:kern w:val="0"/>
                      <w:sz w:val="28"/>
                      <w:szCs w:val="28"/>
                      <w:lang w:val="ru-RU" w:eastAsia="en-US"/>
                    </w:rPr>
                    <w:t>1,0000</w:t>
                  </w:r>
                </w:p>
              </w:tc>
              <w:tc>
                <w:tcPr>
                  <w:tcW w:w="1400" w:type="dxa"/>
                  <w:tcBorders>
                    <w:top w:val="nil"/>
                    <w:left w:val="nil"/>
                    <w:bottom w:val="nil"/>
                    <w:right w:val="nil"/>
                  </w:tcBorders>
                </w:tcPr>
                <w:p w:rsidR="00D0151D" w:rsidRPr="00A743F2" w:rsidRDefault="00D0151D" w:rsidP="00D0151D">
                  <w:pPr>
                    <w:widowControl/>
                    <w:autoSpaceDE w:val="0"/>
                    <w:autoSpaceDN w:val="0"/>
                    <w:adjustRightInd w:val="0"/>
                    <w:spacing w:line="360" w:lineRule="auto"/>
                    <w:rPr>
                      <w:rFonts w:ascii="Times New Roman" w:eastAsia="Calibri" w:hAnsi="Times New Roman" w:cs="Times New Roman"/>
                      <w:kern w:val="0"/>
                      <w:sz w:val="28"/>
                      <w:szCs w:val="28"/>
                      <w:lang w:val="ru-RU" w:eastAsia="en-US"/>
                    </w:rPr>
                  </w:pPr>
                  <w:r w:rsidRPr="00A743F2">
                    <w:rPr>
                      <w:rFonts w:ascii="Times New Roman" w:eastAsia="Calibri" w:hAnsi="Times New Roman" w:cs="Times New Roman"/>
                      <w:kern w:val="0"/>
                      <w:sz w:val="28"/>
                      <w:szCs w:val="28"/>
                      <w:lang w:val="ru-RU" w:eastAsia="en-US"/>
                    </w:rPr>
                    <w:t>KR</w:t>
                  </w:r>
                </w:p>
              </w:tc>
            </w:tr>
            <w:tr w:rsidR="00350FE5" w:rsidRPr="00A743F2" w:rsidTr="00D0151D">
              <w:trPr>
                <w:trHeight w:val="262"/>
                <w:jc w:val="center"/>
              </w:trPr>
              <w:tc>
                <w:tcPr>
                  <w:tcW w:w="1430" w:type="dxa"/>
                  <w:tcBorders>
                    <w:top w:val="nil"/>
                    <w:left w:val="nil"/>
                    <w:bottom w:val="nil"/>
                    <w:right w:val="nil"/>
                  </w:tcBorders>
                </w:tcPr>
                <w:p w:rsidR="00D0151D" w:rsidRPr="00A743F2" w:rsidRDefault="00D0151D" w:rsidP="00D0151D">
                  <w:pPr>
                    <w:widowControl/>
                    <w:autoSpaceDE w:val="0"/>
                    <w:autoSpaceDN w:val="0"/>
                    <w:adjustRightInd w:val="0"/>
                    <w:spacing w:line="360" w:lineRule="auto"/>
                    <w:rPr>
                      <w:rFonts w:ascii="Times New Roman" w:eastAsia="Calibri" w:hAnsi="Times New Roman" w:cs="Times New Roman"/>
                      <w:kern w:val="0"/>
                      <w:sz w:val="28"/>
                      <w:szCs w:val="28"/>
                      <w:lang w:val="ru-RU" w:eastAsia="en-US"/>
                    </w:rPr>
                  </w:pPr>
                </w:p>
              </w:tc>
              <w:tc>
                <w:tcPr>
                  <w:tcW w:w="1400" w:type="dxa"/>
                  <w:tcBorders>
                    <w:top w:val="nil"/>
                    <w:left w:val="nil"/>
                    <w:bottom w:val="nil"/>
                    <w:right w:val="nil"/>
                  </w:tcBorders>
                </w:tcPr>
                <w:p w:rsidR="00D0151D" w:rsidRPr="00A743F2" w:rsidRDefault="00D0151D" w:rsidP="00D0151D">
                  <w:pPr>
                    <w:widowControl/>
                    <w:autoSpaceDE w:val="0"/>
                    <w:autoSpaceDN w:val="0"/>
                    <w:adjustRightInd w:val="0"/>
                    <w:spacing w:line="360" w:lineRule="auto"/>
                    <w:rPr>
                      <w:rFonts w:ascii="Times New Roman" w:eastAsia="Calibri" w:hAnsi="Times New Roman" w:cs="Times New Roman"/>
                      <w:kern w:val="0"/>
                      <w:sz w:val="28"/>
                      <w:szCs w:val="28"/>
                      <w:lang w:val="ru-RU" w:eastAsia="en-US"/>
                    </w:rPr>
                  </w:pPr>
                </w:p>
              </w:tc>
              <w:tc>
                <w:tcPr>
                  <w:tcW w:w="1400" w:type="dxa"/>
                  <w:tcBorders>
                    <w:top w:val="nil"/>
                    <w:left w:val="nil"/>
                    <w:bottom w:val="nil"/>
                    <w:right w:val="nil"/>
                  </w:tcBorders>
                </w:tcPr>
                <w:p w:rsidR="00D0151D" w:rsidRPr="00A743F2" w:rsidRDefault="00D0151D" w:rsidP="00D0151D">
                  <w:pPr>
                    <w:widowControl/>
                    <w:autoSpaceDE w:val="0"/>
                    <w:autoSpaceDN w:val="0"/>
                    <w:adjustRightInd w:val="0"/>
                    <w:spacing w:line="360" w:lineRule="auto"/>
                    <w:rPr>
                      <w:rFonts w:ascii="Times New Roman" w:eastAsia="Calibri" w:hAnsi="Times New Roman" w:cs="Times New Roman"/>
                      <w:kern w:val="0"/>
                      <w:sz w:val="28"/>
                      <w:szCs w:val="28"/>
                      <w:lang w:val="ru-RU" w:eastAsia="en-US"/>
                    </w:rPr>
                  </w:pPr>
                </w:p>
              </w:tc>
              <w:tc>
                <w:tcPr>
                  <w:tcW w:w="1400" w:type="dxa"/>
                  <w:tcBorders>
                    <w:top w:val="nil"/>
                    <w:left w:val="nil"/>
                    <w:bottom w:val="nil"/>
                    <w:right w:val="nil"/>
                  </w:tcBorders>
                </w:tcPr>
                <w:p w:rsidR="00D0151D" w:rsidRPr="00A743F2" w:rsidRDefault="00D0151D" w:rsidP="00D0151D">
                  <w:pPr>
                    <w:widowControl/>
                    <w:autoSpaceDE w:val="0"/>
                    <w:autoSpaceDN w:val="0"/>
                    <w:adjustRightInd w:val="0"/>
                    <w:spacing w:line="360" w:lineRule="auto"/>
                    <w:rPr>
                      <w:rFonts w:ascii="Times New Roman" w:eastAsia="Calibri" w:hAnsi="Times New Roman" w:cs="Times New Roman"/>
                      <w:kern w:val="0"/>
                      <w:sz w:val="28"/>
                      <w:szCs w:val="28"/>
                      <w:lang w:val="ru-RU" w:eastAsia="en-US"/>
                    </w:rPr>
                  </w:pPr>
                </w:p>
              </w:tc>
              <w:tc>
                <w:tcPr>
                  <w:tcW w:w="1400" w:type="dxa"/>
                  <w:tcBorders>
                    <w:top w:val="nil"/>
                    <w:left w:val="nil"/>
                    <w:bottom w:val="nil"/>
                    <w:right w:val="nil"/>
                  </w:tcBorders>
                </w:tcPr>
                <w:p w:rsidR="00D0151D" w:rsidRPr="00A743F2" w:rsidRDefault="00D0151D" w:rsidP="00D0151D">
                  <w:pPr>
                    <w:widowControl/>
                    <w:autoSpaceDE w:val="0"/>
                    <w:autoSpaceDN w:val="0"/>
                    <w:adjustRightInd w:val="0"/>
                    <w:spacing w:line="360" w:lineRule="auto"/>
                    <w:rPr>
                      <w:rFonts w:ascii="Times New Roman" w:eastAsia="Calibri" w:hAnsi="Times New Roman" w:cs="Times New Roman"/>
                      <w:kern w:val="0"/>
                      <w:sz w:val="28"/>
                      <w:szCs w:val="28"/>
                      <w:lang w:val="ru-RU" w:eastAsia="en-US"/>
                    </w:rPr>
                  </w:pPr>
                </w:p>
              </w:tc>
              <w:tc>
                <w:tcPr>
                  <w:tcW w:w="1400" w:type="dxa"/>
                  <w:tcBorders>
                    <w:top w:val="nil"/>
                    <w:left w:val="nil"/>
                    <w:bottom w:val="nil"/>
                    <w:right w:val="nil"/>
                  </w:tcBorders>
                </w:tcPr>
                <w:p w:rsidR="00D0151D" w:rsidRPr="00A743F2" w:rsidRDefault="00D0151D" w:rsidP="00D0151D">
                  <w:pPr>
                    <w:widowControl/>
                    <w:autoSpaceDE w:val="0"/>
                    <w:autoSpaceDN w:val="0"/>
                    <w:adjustRightInd w:val="0"/>
                    <w:spacing w:line="360" w:lineRule="auto"/>
                    <w:rPr>
                      <w:rFonts w:ascii="Times New Roman" w:eastAsia="Calibri" w:hAnsi="Times New Roman" w:cs="Times New Roman"/>
                      <w:kern w:val="0"/>
                      <w:sz w:val="28"/>
                      <w:szCs w:val="28"/>
                      <w:lang w:val="ru-RU" w:eastAsia="en-US"/>
                    </w:rPr>
                  </w:pPr>
                </w:p>
              </w:tc>
            </w:tr>
          </w:tbl>
          <w:p w:rsidR="00D0151D" w:rsidRPr="00A743F2" w:rsidRDefault="00D0151D" w:rsidP="00D0151D">
            <w:pPr>
              <w:widowControl/>
              <w:spacing w:line="360" w:lineRule="auto"/>
              <w:rPr>
                <w:rFonts w:ascii="Times New Roman" w:hAnsi="Times New Roman" w:cs="Times New Roman"/>
                <w:iCs/>
                <w:sz w:val="28"/>
                <w:szCs w:val="28"/>
              </w:rPr>
            </w:pPr>
          </w:p>
        </w:tc>
      </w:tr>
    </w:tbl>
    <w:p w:rsidR="00D0151D" w:rsidRPr="00A743F2" w:rsidRDefault="00D0151D" w:rsidP="00D0151D">
      <w:pPr>
        <w:widowControl/>
        <w:spacing w:line="360" w:lineRule="auto"/>
        <w:ind w:firstLine="709"/>
        <w:rPr>
          <w:rFonts w:ascii="Times New Roman" w:eastAsia="Calibri" w:hAnsi="Times New Roman" w:cs="Times New Roman"/>
          <w:iCs/>
          <w:kern w:val="0"/>
          <w:sz w:val="28"/>
          <w:szCs w:val="28"/>
          <w:lang w:val="ru-RU" w:eastAsia="en-US"/>
        </w:rPr>
      </w:pPr>
    </w:p>
    <w:p w:rsidR="00D0151D" w:rsidRPr="00A743F2" w:rsidRDefault="00D0151D" w:rsidP="00D0151D">
      <w:pPr>
        <w:widowControl/>
        <w:spacing w:line="360" w:lineRule="auto"/>
        <w:ind w:firstLine="709"/>
        <w:rPr>
          <w:rFonts w:ascii="Times New Roman" w:eastAsia="Calibri" w:hAnsi="Times New Roman" w:cs="Times New Roman"/>
          <w:iCs/>
          <w:kern w:val="0"/>
          <w:sz w:val="28"/>
          <w:szCs w:val="28"/>
          <w:lang w:val="ru-RU" w:eastAsia="en-US"/>
        </w:rPr>
      </w:pPr>
      <w:r w:rsidRPr="00A743F2">
        <w:rPr>
          <w:rFonts w:ascii="Times New Roman" w:eastAsia="Calibri" w:hAnsi="Times New Roman" w:cs="Times New Roman"/>
          <w:iCs/>
          <w:kern w:val="0"/>
          <w:sz w:val="28"/>
          <w:szCs w:val="28"/>
          <w:lang w:val="ru-RU" w:eastAsia="en-US"/>
        </w:rPr>
        <w:lastRenderedPageBreak/>
        <w:t>Коэффициенты корреляции зависимой переменной с регрессорами очень невысоки, что говорит о не слишком высокой адекватности будущей построенной МНК модели.</w:t>
      </w:r>
    </w:p>
    <w:p w:rsidR="00D0151D" w:rsidRPr="00A743F2" w:rsidRDefault="00D0151D" w:rsidP="00D0151D">
      <w:pPr>
        <w:widowControl/>
        <w:spacing w:line="360" w:lineRule="auto"/>
        <w:ind w:firstLine="709"/>
        <w:rPr>
          <w:rFonts w:ascii="Times New Roman" w:eastAsia="Calibri" w:hAnsi="Times New Roman" w:cs="Times New Roman"/>
          <w:iCs/>
          <w:kern w:val="0"/>
          <w:sz w:val="28"/>
          <w:szCs w:val="28"/>
          <w:lang w:val="ru-RU" w:eastAsia="en-US"/>
        </w:rPr>
      </w:pPr>
      <w:r w:rsidRPr="00A743F2">
        <w:rPr>
          <w:rFonts w:ascii="Times New Roman" w:eastAsia="Calibri" w:hAnsi="Times New Roman" w:cs="Times New Roman"/>
          <w:iCs/>
          <w:kern w:val="0"/>
          <w:sz w:val="28"/>
          <w:szCs w:val="28"/>
          <w:lang w:val="ru-RU" w:eastAsia="en-US"/>
        </w:rPr>
        <w:t>Таблица 3 – Модель 1</w:t>
      </w:r>
    </w:p>
    <w:tbl>
      <w:tblPr>
        <w:tblStyle w:val="a8"/>
        <w:tblW w:w="0" w:type="auto"/>
        <w:tblLook w:val="04A0"/>
      </w:tblPr>
      <w:tblGrid>
        <w:gridCol w:w="8522"/>
      </w:tblGrid>
      <w:tr w:rsidR="00350FE5" w:rsidRPr="00E231B7" w:rsidTr="00D0151D">
        <w:tc>
          <w:tcPr>
            <w:tcW w:w="9571" w:type="dxa"/>
          </w:tcPr>
          <w:p w:rsidR="00D0151D" w:rsidRPr="00A743F2" w:rsidRDefault="00D0151D" w:rsidP="006F62D2">
            <w:pPr>
              <w:widowControl/>
              <w:autoSpaceDE w:val="0"/>
              <w:autoSpaceDN w:val="0"/>
              <w:adjustRightInd w:val="0"/>
              <w:rPr>
                <w:rFonts w:ascii="Times New Roman" w:hAnsi="Times New Roman" w:cs="Times New Roman"/>
                <w:sz w:val="28"/>
                <w:szCs w:val="28"/>
              </w:rPr>
            </w:pPr>
          </w:p>
          <w:p w:rsidR="00D0151D" w:rsidRPr="00A743F2" w:rsidRDefault="00D0151D" w:rsidP="006F62D2">
            <w:pPr>
              <w:widowControl/>
              <w:autoSpaceDE w:val="0"/>
              <w:autoSpaceDN w:val="0"/>
              <w:adjustRightInd w:val="0"/>
              <w:rPr>
                <w:rFonts w:ascii="Times New Roman" w:hAnsi="Times New Roman" w:cs="Times New Roman"/>
                <w:sz w:val="28"/>
                <w:szCs w:val="28"/>
              </w:rPr>
            </w:pPr>
            <w:r w:rsidRPr="00A743F2">
              <w:rPr>
                <w:rFonts w:ascii="Times New Roman" w:hAnsi="Times New Roman" w:cs="Times New Roman"/>
                <w:sz w:val="28"/>
                <w:szCs w:val="28"/>
              </w:rPr>
              <w:t>Модель 3: С поправкой на гетероскедастичность, использованы наблюдения 2011-2022 (T = 12)</w:t>
            </w:r>
          </w:p>
          <w:p w:rsidR="00D0151D" w:rsidRPr="00A743F2" w:rsidRDefault="00D0151D" w:rsidP="006F62D2">
            <w:pPr>
              <w:widowControl/>
              <w:autoSpaceDE w:val="0"/>
              <w:autoSpaceDN w:val="0"/>
              <w:adjustRightInd w:val="0"/>
              <w:rPr>
                <w:rFonts w:ascii="Times New Roman" w:hAnsi="Times New Roman" w:cs="Times New Roman"/>
                <w:sz w:val="28"/>
                <w:szCs w:val="28"/>
              </w:rPr>
            </w:pPr>
            <w:r w:rsidRPr="00A743F2">
              <w:rPr>
                <w:rFonts w:ascii="Times New Roman" w:hAnsi="Times New Roman" w:cs="Times New Roman"/>
                <w:sz w:val="28"/>
                <w:szCs w:val="28"/>
              </w:rPr>
              <w:t>Зависимая переменная: INDR</w:t>
            </w:r>
          </w:p>
          <w:p w:rsidR="00D0151D" w:rsidRPr="00A743F2" w:rsidRDefault="00D0151D" w:rsidP="006F62D2">
            <w:pPr>
              <w:widowControl/>
              <w:autoSpaceDE w:val="0"/>
              <w:autoSpaceDN w:val="0"/>
              <w:adjustRightInd w:val="0"/>
              <w:rPr>
                <w:rFonts w:ascii="Times New Roman" w:hAnsi="Times New Roman" w:cs="Times New Roman"/>
                <w:sz w:val="28"/>
                <w:szCs w:val="28"/>
              </w:rPr>
            </w:pPr>
          </w:p>
          <w:tbl>
            <w:tblPr>
              <w:tblW w:w="0" w:type="auto"/>
              <w:jc w:val="center"/>
              <w:tblCellMar>
                <w:left w:w="30" w:type="dxa"/>
                <w:right w:w="30" w:type="dxa"/>
              </w:tblCellMar>
              <w:tblLook w:val="0000"/>
            </w:tblPr>
            <w:tblGrid>
              <w:gridCol w:w="1502"/>
              <w:gridCol w:w="1793"/>
              <w:gridCol w:w="1397"/>
              <w:gridCol w:w="1778"/>
              <w:gridCol w:w="1391"/>
              <w:gridCol w:w="445"/>
            </w:tblGrid>
            <w:tr w:rsidR="00350FE5" w:rsidRPr="00E231B7" w:rsidTr="00D0151D">
              <w:trPr>
                <w:trHeight w:val="262"/>
                <w:jc w:val="center"/>
              </w:trPr>
              <w:tc>
                <w:tcPr>
                  <w:tcW w:w="1930" w:type="dxa"/>
                  <w:tcBorders>
                    <w:top w:val="nil"/>
                    <w:left w:val="nil"/>
                    <w:bottom w:val="nil"/>
                    <w:right w:val="nil"/>
                  </w:tcBorders>
                </w:tcPr>
                <w:p w:rsidR="00D0151D" w:rsidRPr="00A743F2" w:rsidRDefault="00D0151D" w:rsidP="006F62D2">
                  <w:pPr>
                    <w:widowControl/>
                    <w:autoSpaceDE w:val="0"/>
                    <w:autoSpaceDN w:val="0"/>
                    <w:adjustRightInd w:val="0"/>
                    <w:rPr>
                      <w:rFonts w:ascii="Times New Roman" w:eastAsia="Calibri" w:hAnsi="Times New Roman" w:cs="Times New Roman"/>
                      <w:kern w:val="0"/>
                      <w:sz w:val="28"/>
                      <w:szCs w:val="28"/>
                      <w:lang w:val="ru-RU" w:eastAsia="en-US"/>
                    </w:rPr>
                  </w:pPr>
                  <w:r w:rsidRPr="00A743F2">
                    <w:rPr>
                      <w:rFonts w:ascii="Times New Roman" w:eastAsia="Calibri" w:hAnsi="Times New Roman" w:cs="Times New Roman"/>
                      <w:i/>
                      <w:iCs/>
                      <w:kern w:val="0"/>
                      <w:sz w:val="28"/>
                      <w:szCs w:val="28"/>
                      <w:lang w:val="ru-RU" w:eastAsia="en-US"/>
                    </w:rPr>
                    <w:t xml:space="preserve"> </w:t>
                  </w:r>
                </w:p>
              </w:tc>
              <w:tc>
                <w:tcPr>
                  <w:tcW w:w="1400" w:type="dxa"/>
                  <w:tcBorders>
                    <w:top w:val="nil"/>
                    <w:left w:val="nil"/>
                    <w:bottom w:val="nil"/>
                    <w:right w:val="nil"/>
                  </w:tcBorders>
                </w:tcPr>
                <w:p w:rsidR="00D0151D" w:rsidRPr="00A743F2" w:rsidRDefault="00D0151D" w:rsidP="006F62D2">
                  <w:pPr>
                    <w:widowControl/>
                    <w:autoSpaceDE w:val="0"/>
                    <w:autoSpaceDN w:val="0"/>
                    <w:adjustRightInd w:val="0"/>
                    <w:rPr>
                      <w:rFonts w:ascii="Times New Roman" w:eastAsia="Calibri" w:hAnsi="Times New Roman" w:cs="Times New Roman"/>
                      <w:kern w:val="0"/>
                      <w:sz w:val="28"/>
                      <w:szCs w:val="28"/>
                      <w:lang w:val="ru-RU" w:eastAsia="en-US"/>
                    </w:rPr>
                  </w:pPr>
                  <w:r w:rsidRPr="00A743F2">
                    <w:rPr>
                      <w:rFonts w:ascii="Times New Roman" w:eastAsia="Calibri" w:hAnsi="Times New Roman" w:cs="Times New Roman"/>
                      <w:i/>
                      <w:iCs/>
                      <w:kern w:val="0"/>
                      <w:sz w:val="28"/>
                      <w:szCs w:val="28"/>
                      <w:lang w:val="ru-RU" w:eastAsia="en-US"/>
                    </w:rPr>
                    <w:t>Коэффициент</w:t>
                  </w:r>
                </w:p>
              </w:tc>
              <w:tc>
                <w:tcPr>
                  <w:tcW w:w="1400" w:type="dxa"/>
                  <w:tcBorders>
                    <w:top w:val="nil"/>
                    <w:left w:val="nil"/>
                    <w:bottom w:val="nil"/>
                    <w:right w:val="nil"/>
                  </w:tcBorders>
                </w:tcPr>
                <w:p w:rsidR="00D0151D" w:rsidRPr="00A743F2" w:rsidRDefault="00D0151D" w:rsidP="006F62D2">
                  <w:pPr>
                    <w:widowControl/>
                    <w:autoSpaceDE w:val="0"/>
                    <w:autoSpaceDN w:val="0"/>
                    <w:adjustRightInd w:val="0"/>
                    <w:rPr>
                      <w:rFonts w:ascii="Times New Roman" w:eastAsia="Calibri" w:hAnsi="Times New Roman" w:cs="Times New Roman"/>
                      <w:kern w:val="0"/>
                      <w:sz w:val="28"/>
                      <w:szCs w:val="28"/>
                      <w:lang w:val="ru-RU" w:eastAsia="en-US"/>
                    </w:rPr>
                  </w:pPr>
                  <w:r w:rsidRPr="00A743F2">
                    <w:rPr>
                      <w:rFonts w:ascii="Times New Roman" w:eastAsia="Calibri" w:hAnsi="Times New Roman" w:cs="Times New Roman"/>
                      <w:i/>
                      <w:iCs/>
                      <w:kern w:val="0"/>
                      <w:sz w:val="28"/>
                      <w:szCs w:val="28"/>
                      <w:lang w:val="ru-RU" w:eastAsia="en-US"/>
                    </w:rPr>
                    <w:t>Ст. ошибка</w:t>
                  </w:r>
                </w:p>
              </w:tc>
              <w:tc>
                <w:tcPr>
                  <w:tcW w:w="1400" w:type="dxa"/>
                  <w:tcBorders>
                    <w:top w:val="nil"/>
                    <w:left w:val="nil"/>
                    <w:bottom w:val="nil"/>
                    <w:right w:val="nil"/>
                  </w:tcBorders>
                </w:tcPr>
                <w:p w:rsidR="00D0151D" w:rsidRPr="00A743F2" w:rsidRDefault="00D0151D" w:rsidP="006F62D2">
                  <w:pPr>
                    <w:widowControl/>
                    <w:autoSpaceDE w:val="0"/>
                    <w:autoSpaceDN w:val="0"/>
                    <w:adjustRightInd w:val="0"/>
                    <w:rPr>
                      <w:rFonts w:ascii="Times New Roman" w:eastAsia="Calibri" w:hAnsi="Times New Roman" w:cs="Times New Roman"/>
                      <w:kern w:val="0"/>
                      <w:sz w:val="28"/>
                      <w:szCs w:val="28"/>
                      <w:lang w:val="ru-RU" w:eastAsia="en-US"/>
                    </w:rPr>
                  </w:pPr>
                  <w:r w:rsidRPr="00A743F2">
                    <w:rPr>
                      <w:rFonts w:ascii="Times New Roman" w:eastAsia="Calibri" w:hAnsi="Times New Roman" w:cs="Times New Roman"/>
                      <w:i/>
                      <w:iCs/>
                      <w:kern w:val="0"/>
                      <w:sz w:val="28"/>
                      <w:szCs w:val="28"/>
                      <w:lang w:val="ru-RU" w:eastAsia="en-US"/>
                    </w:rPr>
                    <w:t>t-статистика</w:t>
                  </w:r>
                </w:p>
              </w:tc>
              <w:tc>
                <w:tcPr>
                  <w:tcW w:w="1400" w:type="dxa"/>
                  <w:tcBorders>
                    <w:top w:val="nil"/>
                    <w:left w:val="nil"/>
                    <w:bottom w:val="nil"/>
                    <w:right w:val="nil"/>
                  </w:tcBorders>
                </w:tcPr>
                <w:p w:rsidR="00D0151D" w:rsidRPr="00A743F2" w:rsidRDefault="00D0151D" w:rsidP="006F62D2">
                  <w:pPr>
                    <w:widowControl/>
                    <w:autoSpaceDE w:val="0"/>
                    <w:autoSpaceDN w:val="0"/>
                    <w:adjustRightInd w:val="0"/>
                    <w:rPr>
                      <w:rFonts w:ascii="Times New Roman" w:eastAsia="Calibri" w:hAnsi="Times New Roman" w:cs="Times New Roman"/>
                      <w:kern w:val="0"/>
                      <w:sz w:val="28"/>
                      <w:szCs w:val="28"/>
                      <w:lang w:val="ru-RU" w:eastAsia="en-US"/>
                    </w:rPr>
                  </w:pPr>
                  <w:r w:rsidRPr="00A743F2">
                    <w:rPr>
                      <w:rFonts w:ascii="Times New Roman" w:eastAsia="Calibri" w:hAnsi="Times New Roman" w:cs="Times New Roman"/>
                      <w:i/>
                      <w:iCs/>
                      <w:kern w:val="0"/>
                      <w:sz w:val="28"/>
                      <w:szCs w:val="28"/>
                      <w:lang w:val="ru-RU" w:eastAsia="en-US"/>
                    </w:rPr>
                    <w:t>P-значение</w:t>
                  </w:r>
                </w:p>
              </w:tc>
              <w:tc>
                <w:tcPr>
                  <w:tcW w:w="500" w:type="dxa"/>
                  <w:tcBorders>
                    <w:top w:val="nil"/>
                    <w:left w:val="nil"/>
                    <w:bottom w:val="nil"/>
                    <w:right w:val="nil"/>
                  </w:tcBorders>
                </w:tcPr>
                <w:p w:rsidR="00D0151D" w:rsidRPr="00A743F2" w:rsidRDefault="00D0151D" w:rsidP="006F62D2">
                  <w:pPr>
                    <w:widowControl/>
                    <w:autoSpaceDE w:val="0"/>
                    <w:autoSpaceDN w:val="0"/>
                    <w:adjustRightInd w:val="0"/>
                    <w:rPr>
                      <w:rFonts w:ascii="Times New Roman" w:eastAsia="Calibri" w:hAnsi="Times New Roman" w:cs="Times New Roman"/>
                      <w:kern w:val="0"/>
                      <w:sz w:val="28"/>
                      <w:szCs w:val="28"/>
                      <w:lang w:val="ru-RU" w:eastAsia="en-US"/>
                    </w:rPr>
                  </w:pPr>
                </w:p>
              </w:tc>
            </w:tr>
            <w:tr w:rsidR="00350FE5" w:rsidRPr="00E231B7" w:rsidTr="00D0151D">
              <w:trPr>
                <w:trHeight w:val="262"/>
                <w:jc w:val="center"/>
              </w:trPr>
              <w:tc>
                <w:tcPr>
                  <w:tcW w:w="1930" w:type="dxa"/>
                  <w:tcBorders>
                    <w:top w:val="nil"/>
                    <w:left w:val="nil"/>
                    <w:bottom w:val="nil"/>
                    <w:right w:val="nil"/>
                  </w:tcBorders>
                </w:tcPr>
                <w:p w:rsidR="00D0151D" w:rsidRPr="00A743F2" w:rsidRDefault="00D0151D" w:rsidP="006F62D2">
                  <w:pPr>
                    <w:widowControl/>
                    <w:autoSpaceDE w:val="0"/>
                    <w:autoSpaceDN w:val="0"/>
                    <w:adjustRightInd w:val="0"/>
                    <w:rPr>
                      <w:rFonts w:ascii="Times New Roman" w:eastAsia="Calibri" w:hAnsi="Times New Roman" w:cs="Times New Roman"/>
                      <w:kern w:val="0"/>
                      <w:sz w:val="28"/>
                      <w:szCs w:val="28"/>
                      <w:lang w:val="ru-RU" w:eastAsia="en-US"/>
                    </w:rPr>
                  </w:pPr>
                  <w:r w:rsidRPr="00A743F2">
                    <w:rPr>
                      <w:rFonts w:ascii="Times New Roman" w:eastAsia="Calibri" w:hAnsi="Times New Roman" w:cs="Times New Roman"/>
                      <w:kern w:val="0"/>
                      <w:sz w:val="28"/>
                      <w:szCs w:val="28"/>
                      <w:lang w:val="ru-RU" w:eastAsia="en-US"/>
                    </w:rPr>
                    <w:t>const</w:t>
                  </w:r>
                </w:p>
              </w:tc>
              <w:tc>
                <w:tcPr>
                  <w:tcW w:w="1400" w:type="dxa"/>
                  <w:tcBorders>
                    <w:top w:val="nil"/>
                    <w:left w:val="nil"/>
                    <w:bottom w:val="nil"/>
                    <w:right w:val="nil"/>
                  </w:tcBorders>
                </w:tcPr>
                <w:p w:rsidR="00D0151D" w:rsidRPr="00A743F2" w:rsidRDefault="00D0151D" w:rsidP="006F62D2">
                  <w:pPr>
                    <w:widowControl/>
                    <w:autoSpaceDE w:val="0"/>
                    <w:autoSpaceDN w:val="0"/>
                    <w:adjustRightInd w:val="0"/>
                    <w:rPr>
                      <w:rFonts w:ascii="Times New Roman" w:eastAsia="Calibri" w:hAnsi="Times New Roman" w:cs="Times New Roman"/>
                      <w:kern w:val="0"/>
                      <w:sz w:val="28"/>
                      <w:szCs w:val="28"/>
                      <w:lang w:val="ru-RU" w:eastAsia="en-US"/>
                    </w:rPr>
                  </w:pPr>
                  <w:r w:rsidRPr="00A743F2">
                    <w:rPr>
                      <w:rFonts w:ascii="Times New Roman" w:eastAsia="Calibri" w:hAnsi="Times New Roman" w:cs="Times New Roman"/>
                      <w:kern w:val="0"/>
                      <w:sz w:val="28"/>
                      <w:szCs w:val="28"/>
                      <w:lang w:val="ru-RU" w:eastAsia="en-US"/>
                    </w:rPr>
                    <w:t>−0,922455</w:t>
                  </w:r>
                </w:p>
              </w:tc>
              <w:tc>
                <w:tcPr>
                  <w:tcW w:w="1400" w:type="dxa"/>
                  <w:tcBorders>
                    <w:top w:val="nil"/>
                    <w:left w:val="nil"/>
                    <w:bottom w:val="nil"/>
                    <w:right w:val="nil"/>
                  </w:tcBorders>
                </w:tcPr>
                <w:p w:rsidR="00D0151D" w:rsidRPr="00A743F2" w:rsidRDefault="00D0151D" w:rsidP="006F62D2">
                  <w:pPr>
                    <w:widowControl/>
                    <w:autoSpaceDE w:val="0"/>
                    <w:autoSpaceDN w:val="0"/>
                    <w:adjustRightInd w:val="0"/>
                    <w:rPr>
                      <w:rFonts w:ascii="Times New Roman" w:eastAsia="Calibri" w:hAnsi="Times New Roman" w:cs="Times New Roman"/>
                      <w:kern w:val="0"/>
                      <w:sz w:val="28"/>
                      <w:szCs w:val="28"/>
                      <w:lang w:val="ru-RU" w:eastAsia="en-US"/>
                    </w:rPr>
                  </w:pPr>
                  <w:r w:rsidRPr="00A743F2">
                    <w:rPr>
                      <w:rFonts w:ascii="Times New Roman" w:eastAsia="Calibri" w:hAnsi="Times New Roman" w:cs="Times New Roman"/>
                      <w:kern w:val="0"/>
                      <w:sz w:val="28"/>
                      <w:szCs w:val="28"/>
                      <w:lang w:val="ru-RU" w:eastAsia="en-US"/>
                    </w:rPr>
                    <w:t>3,44960</w:t>
                  </w:r>
                </w:p>
              </w:tc>
              <w:tc>
                <w:tcPr>
                  <w:tcW w:w="1400" w:type="dxa"/>
                  <w:tcBorders>
                    <w:top w:val="nil"/>
                    <w:left w:val="nil"/>
                    <w:bottom w:val="nil"/>
                    <w:right w:val="nil"/>
                  </w:tcBorders>
                </w:tcPr>
                <w:p w:rsidR="00D0151D" w:rsidRPr="00A743F2" w:rsidRDefault="00D0151D" w:rsidP="006F62D2">
                  <w:pPr>
                    <w:widowControl/>
                    <w:autoSpaceDE w:val="0"/>
                    <w:autoSpaceDN w:val="0"/>
                    <w:adjustRightInd w:val="0"/>
                    <w:rPr>
                      <w:rFonts w:ascii="Times New Roman" w:eastAsia="Calibri" w:hAnsi="Times New Roman" w:cs="Times New Roman"/>
                      <w:kern w:val="0"/>
                      <w:sz w:val="28"/>
                      <w:szCs w:val="28"/>
                      <w:lang w:val="ru-RU" w:eastAsia="en-US"/>
                    </w:rPr>
                  </w:pPr>
                  <w:r w:rsidRPr="00A743F2">
                    <w:rPr>
                      <w:rFonts w:ascii="Times New Roman" w:eastAsia="Calibri" w:hAnsi="Times New Roman" w:cs="Times New Roman"/>
                      <w:kern w:val="0"/>
                      <w:sz w:val="28"/>
                      <w:szCs w:val="28"/>
                      <w:lang w:val="ru-RU" w:eastAsia="en-US"/>
                    </w:rPr>
                    <w:t>−0,2674</w:t>
                  </w:r>
                </w:p>
              </w:tc>
              <w:tc>
                <w:tcPr>
                  <w:tcW w:w="1400" w:type="dxa"/>
                  <w:tcBorders>
                    <w:top w:val="nil"/>
                    <w:left w:val="nil"/>
                    <w:bottom w:val="nil"/>
                    <w:right w:val="nil"/>
                  </w:tcBorders>
                </w:tcPr>
                <w:p w:rsidR="00D0151D" w:rsidRPr="00A743F2" w:rsidRDefault="00D0151D" w:rsidP="006F62D2">
                  <w:pPr>
                    <w:widowControl/>
                    <w:autoSpaceDE w:val="0"/>
                    <w:autoSpaceDN w:val="0"/>
                    <w:adjustRightInd w:val="0"/>
                    <w:rPr>
                      <w:rFonts w:ascii="Times New Roman" w:eastAsia="Calibri" w:hAnsi="Times New Roman" w:cs="Times New Roman"/>
                      <w:kern w:val="0"/>
                      <w:sz w:val="28"/>
                      <w:szCs w:val="28"/>
                      <w:lang w:val="ru-RU" w:eastAsia="en-US"/>
                    </w:rPr>
                  </w:pPr>
                  <w:r w:rsidRPr="00A743F2">
                    <w:rPr>
                      <w:rFonts w:ascii="Times New Roman" w:eastAsia="Calibri" w:hAnsi="Times New Roman" w:cs="Times New Roman"/>
                      <w:kern w:val="0"/>
                      <w:sz w:val="28"/>
                      <w:szCs w:val="28"/>
                      <w:lang w:val="ru-RU" w:eastAsia="en-US"/>
                    </w:rPr>
                    <w:t>0,7969</w:t>
                  </w:r>
                </w:p>
              </w:tc>
              <w:tc>
                <w:tcPr>
                  <w:tcW w:w="500" w:type="dxa"/>
                  <w:tcBorders>
                    <w:top w:val="nil"/>
                    <w:left w:val="nil"/>
                    <w:bottom w:val="nil"/>
                    <w:right w:val="nil"/>
                  </w:tcBorders>
                </w:tcPr>
                <w:p w:rsidR="00D0151D" w:rsidRPr="00A743F2" w:rsidRDefault="00D0151D" w:rsidP="006F62D2">
                  <w:pPr>
                    <w:widowControl/>
                    <w:autoSpaceDE w:val="0"/>
                    <w:autoSpaceDN w:val="0"/>
                    <w:adjustRightInd w:val="0"/>
                    <w:rPr>
                      <w:rFonts w:ascii="Times New Roman" w:eastAsia="Calibri" w:hAnsi="Times New Roman" w:cs="Times New Roman"/>
                      <w:kern w:val="0"/>
                      <w:sz w:val="28"/>
                      <w:szCs w:val="28"/>
                      <w:lang w:val="ru-RU" w:eastAsia="en-US"/>
                    </w:rPr>
                  </w:pPr>
                </w:p>
              </w:tc>
            </w:tr>
            <w:tr w:rsidR="00350FE5" w:rsidRPr="00E231B7" w:rsidTr="00D0151D">
              <w:trPr>
                <w:trHeight w:val="262"/>
                <w:jc w:val="center"/>
              </w:trPr>
              <w:tc>
                <w:tcPr>
                  <w:tcW w:w="1930" w:type="dxa"/>
                  <w:tcBorders>
                    <w:top w:val="nil"/>
                    <w:left w:val="nil"/>
                    <w:bottom w:val="nil"/>
                    <w:right w:val="nil"/>
                  </w:tcBorders>
                </w:tcPr>
                <w:p w:rsidR="00D0151D" w:rsidRPr="00A743F2" w:rsidRDefault="00D0151D" w:rsidP="006F62D2">
                  <w:pPr>
                    <w:widowControl/>
                    <w:autoSpaceDE w:val="0"/>
                    <w:autoSpaceDN w:val="0"/>
                    <w:adjustRightInd w:val="0"/>
                    <w:rPr>
                      <w:rFonts w:ascii="Times New Roman" w:eastAsia="Calibri" w:hAnsi="Times New Roman" w:cs="Times New Roman"/>
                      <w:kern w:val="0"/>
                      <w:sz w:val="28"/>
                      <w:szCs w:val="28"/>
                      <w:lang w:val="ru-RU" w:eastAsia="en-US"/>
                    </w:rPr>
                  </w:pPr>
                  <w:r w:rsidRPr="00A743F2">
                    <w:rPr>
                      <w:rFonts w:ascii="Times New Roman" w:eastAsia="Calibri" w:hAnsi="Times New Roman" w:cs="Times New Roman"/>
                      <w:kern w:val="0"/>
                      <w:sz w:val="28"/>
                      <w:szCs w:val="28"/>
                      <w:lang w:val="ru-RU" w:eastAsia="en-US"/>
                    </w:rPr>
                    <w:t>VR</w:t>
                  </w:r>
                </w:p>
              </w:tc>
              <w:tc>
                <w:tcPr>
                  <w:tcW w:w="1400" w:type="dxa"/>
                  <w:tcBorders>
                    <w:top w:val="nil"/>
                    <w:left w:val="nil"/>
                    <w:bottom w:val="nil"/>
                    <w:right w:val="nil"/>
                  </w:tcBorders>
                </w:tcPr>
                <w:p w:rsidR="00D0151D" w:rsidRPr="00A743F2" w:rsidRDefault="00D0151D" w:rsidP="006F62D2">
                  <w:pPr>
                    <w:widowControl/>
                    <w:autoSpaceDE w:val="0"/>
                    <w:autoSpaceDN w:val="0"/>
                    <w:adjustRightInd w:val="0"/>
                    <w:rPr>
                      <w:rFonts w:ascii="Times New Roman" w:eastAsia="Calibri" w:hAnsi="Times New Roman" w:cs="Times New Roman"/>
                      <w:kern w:val="0"/>
                      <w:sz w:val="28"/>
                      <w:szCs w:val="28"/>
                      <w:lang w:val="ru-RU" w:eastAsia="en-US"/>
                    </w:rPr>
                  </w:pPr>
                  <w:r w:rsidRPr="00A743F2">
                    <w:rPr>
                      <w:rFonts w:ascii="Times New Roman" w:eastAsia="Calibri" w:hAnsi="Times New Roman" w:cs="Times New Roman"/>
                      <w:kern w:val="0"/>
                      <w:sz w:val="28"/>
                      <w:szCs w:val="28"/>
                      <w:lang w:val="ru-RU" w:eastAsia="en-US"/>
                    </w:rPr>
                    <w:t>−0,00406344</w:t>
                  </w:r>
                </w:p>
              </w:tc>
              <w:tc>
                <w:tcPr>
                  <w:tcW w:w="1400" w:type="dxa"/>
                  <w:tcBorders>
                    <w:top w:val="nil"/>
                    <w:left w:val="nil"/>
                    <w:bottom w:val="nil"/>
                    <w:right w:val="nil"/>
                  </w:tcBorders>
                </w:tcPr>
                <w:p w:rsidR="00D0151D" w:rsidRPr="00A743F2" w:rsidRDefault="00D0151D" w:rsidP="006F62D2">
                  <w:pPr>
                    <w:widowControl/>
                    <w:autoSpaceDE w:val="0"/>
                    <w:autoSpaceDN w:val="0"/>
                    <w:adjustRightInd w:val="0"/>
                    <w:rPr>
                      <w:rFonts w:ascii="Times New Roman" w:eastAsia="Calibri" w:hAnsi="Times New Roman" w:cs="Times New Roman"/>
                      <w:kern w:val="0"/>
                      <w:sz w:val="28"/>
                      <w:szCs w:val="28"/>
                      <w:lang w:val="ru-RU" w:eastAsia="en-US"/>
                    </w:rPr>
                  </w:pPr>
                  <w:r w:rsidRPr="00A743F2">
                    <w:rPr>
                      <w:rFonts w:ascii="Times New Roman" w:eastAsia="Calibri" w:hAnsi="Times New Roman" w:cs="Times New Roman"/>
                      <w:kern w:val="0"/>
                      <w:sz w:val="28"/>
                      <w:szCs w:val="28"/>
                      <w:lang w:val="ru-RU" w:eastAsia="en-US"/>
                    </w:rPr>
                    <w:t>0,00158801</w:t>
                  </w:r>
                </w:p>
              </w:tc>
              <w:tc>
                <w:tcPr>
                  <w:tcW w:w="1400" w:type="dxa"/>
                  <w:tcBorders>
                    <w:top w:val="nil"/>
                    <w:left w:val="nil"/>
                    <w:bottom w:val="nil"/>
                    <w:right w:val="nil"/>
                  </w:tcBorders>
                </w:tcPr>
                <w:p w:rsidR="00D0151D" w:rsidRPr="00A743F2" w:rsidRDefault="00D0151D" w:rsidP="006F62D2">
                  <w:pPr>
                    <w:widowControl/>
                    <w:autoSpaceDE w:val="0"/>
                    <w:autoSpaceDN w:val="0"/>
                    <w:adjustRightInd w:val="0"/>
                    <w:rPr>
                      <w:rFonts w:ascii="Times New Roman" w:eastAsia="Calibri" w:hAnsi="Times New Roman" w:cs="Times New Roman"/>
                      <w:kern w:val="0"/>
                      <w:sz w:val="28"/>
                      <w:szCs w:val="28"/>
                      <w:lang w:val="ru-RU" w:eastAsia="en-US"/>
                    </w:rPr>
                  </w:pPr>
                  <w:r w:rsidRPr="00A743F2">
                    <w:rPr>
                      <w:rFonts w:ascii="Times New Roman" w:eastAsia="Calibri" w:hAnsi="Times New Roman" w:cs="Times New Roman"/>
                      <w:kern w:val="0"/>
                      <w:sz w:val="28"/>
                      <w:szCs w:val="28"/>
                      <w:lang w:val="ru-RU" w:eastAsia="en-US"/>
                    </w:rPr>
                    <w:t>−2,559</w:t>
                  </w:r>
                </w:p>
              </w:tc>
              <w:tc>
                <w:tcPr>
                  <w:tcW w:w="1400" w:type="dxa"/>
                  <w:tcBorders>
                    <w:top w:val="nil"/>
                    <w:left w:val="nil"/>
                    <w:bottom w:val="nil"/>
                    <w:right w:val="nil"/>
                  </w:tcBorders>
                </w:tcPr>
                <w:p w:rsidR="00D0151D" w:rsidRPr="00A743F2" w:rsidRDefault="00D0151D" w:rsidP="006F62D2">
                  <w:pPr>
                    <w:widowControl/>
                    <w:autoSpaceDE w:val="0"/>
                    <w:autoSpaceDN w:val="0"/>
                    <w:adjustRightInd w:val="0"/>
                    <w:rPr>
                      <w:rFonts w:ascii="Times New Roman" w:eastAsia="Calibri" w:hAnsi="Times New Roman" w:cs="Times New Roman"/>
                      <w:kern w:val="0"/>
                      <w:sz w:val="28"/>
                      <w:szCs w:val="28"/>
                      <w:lang w:val="ru-RU" w:eastAsia="en-US"/>
                    </w:rPr>
                  </w:pPr>
                  <w:r w:rsidRPr="00A743F2">
                    <w:rPr>
                      <w:rFonts w:ascii="Times New Roman" w:eastAsia="Calibri" w:hAnsi="Times New Roman" w:cs="Times New Roman"/>
                      <w:kern w:val="0"/>
                      <w:sz w:val="28"/>
                      <w:szCs w:val="28"/>
                      <w:lang w:val="ru-RU" w:eastAsia="en-US"/>
                    </w:rPr>
                    <w:t>0,0376</w:t>
                  </w:r>
                </w:p>
              </w:tc>
              <w:tc>
                <w:tcPr>
                  <w:tcW w:w="500" w:type="dxa"/>
                  <w:tcBorders>
                    <w:top w:val="nil"/>
                    <w:left w:val="nil"/>
                    <w:bottom w:val="nil"/>
                    <w:right w:val="nil"/>
                  </w:tcBorders>
                </w:tcPr>
                <w:p w:rsidR="00D0151D" w:rsidRPr="00A743F2" w:rsidRDefault="00D0151D" w:rsidP="006F62D2">
                  <w:pPr>
                    <w:widowControl/>
                    <w:autoSpaceDE w:val="0"/>
                    <w:autoSpaceDN w:val="0"/>
                    <w:adjustRightInd w:val="0"/>
                    <w:rPr>
                      <w:rFonts w:ascii="Times New Roman" w:eastAsia="Calibri" w:hAnsi="Times New Roman" w:cs="Times New Roman"/>
                      <w:kern w:val="0"/>
                      <w:sz w:val="28"/>
                      <w:szCs w:val="28"/>
                      <w:lang w:val="ru-RU" w:eastAsia="en-US"/>
                    </w:rPr>
                  </w:pPr>
                  <w:r w:rsidRPr="00A743F2">
                    <w:rPr>
                      <w:rFonts w:ascii="Times New Roman" w:eastAsia="Calibri" w:hAnsi="Times New Roman" w:cs="Times New Roman"/>
                      <w:kern w:val="0"/>
                      <w:sz w:val="28"/>
                      <w:szCs w:val="28"/>
                      <w:lang w:val="ru-RU" w:eastAsia="en-US"/>
                    </w:rPr>
                    <w:t>**</w:t>
                  </w:r>
                </w:p>
              </w:tc>
            </w:tr>
            <w:tr w:rsidR="00350FE5" w:rsidRPr="00E231B7" w:rsidTr="00D0151D">
              <w:trPr>
                <w:trHeight w:val="262"/>
                <w:jc w:val="center"/>
              </w:trPr>
              <w:tc>
                <w:tcPr>
                  <w:tcW w:w="1930" w:type="dxa"/>
                  <w:tcBorders>
                    <w:top w:val="nil"/>
                    <w:left w:val="nil"/>
                    <w:bottom w:val="nil"/>
                    <w:right w:val="nil"/>
                  </w:tcBorders>
                </w:tcPr>
                <w:p w:rsidR="00D0151D" w:rsidRPr="00A743F2" w:rsidRDefault="00D0151D" w:rsidP="006F62D2">
                  <w:pPr>
                    <w:widowControl/>
                    <w:autoSpaceDE w:val="0"/>
                    <w:autoSpaceDN w:val="0"/>
                    <w:adjustRightInd w:val="0"/>
                    <w:rPr>
                      <w:rFonts w:ascii="Times New Roman" w:eastAsia="Calibri" w:hAnsi="Times New Roman" w:cs="Times New Roman"/>
                      <w:kern w:val="0"/>
                      <w:sz w:val="28"/>
                      <w:szCs w:val="28"/>
                      <w:lang w:val="ru-RU" w:eastAsia="en-US"/>
                    </w:rPr>
                  </w:pPr>
                  <w:r w:rsidRPr="00A743F2">
                    <w:rPr>
                      <w:rFonts w:ascii="Times New Roman" w:eastAsia="Calibri" w:hAnsi="Times New Roman" w:cs="Times New Roman"/>
                      <w:kern w:val="0"/>
                      <w:sz w:val="28"/>
                      <w:szCs w:val="28"/>
                      <w:lang w:val="ru-RU" w:eastAsia="en-US"/>
                    </w:rPr>
                    <w:t>VDR</w:t>
                  </w:r>
                </w:p>
              </w:tc>
              <w:tc>
                <w:tcPr>
                  <w:tcW w:w="1400" w:type="dxa"/>
                  <w:tcBorders>
                    <w:top w:val="nil"/>
                    <w:left w:val="nil"/>
                    <w:bottom w:val="nil"/>
                    <w:right w:val="nil"/>
                  </w:tcBorders>
                </w:tcPr>
                <w:p w:rsidR="00D0151D" w:rsidRPr="00A743F2" w:rsidRDefault="00D0151D" w:rsidP="006F62D2">
                  <w:pPr>
                    <w:widowControl/>
                    <w:autoSpaceDE w:val="0"/>
                    <w:autoSpaceDN w:val="0"/>
                    <w:adjustRightInd w:val="0"/>
                    <w:rPr>
                      <w:rFonts w:ascii="Times New Roman" w:eastAsia="Calibri" w:hAnsi="Times New Roman" w:cs="Times New Roman"/>
                      <w:kern w:val="0"/>
                      <w:sz w:val="28"/>
                      <w:szCs w:val="28"/>
                      <w:lang w:val="ru-RU" w:eastAsia="en-US"/>
                    </w:rPr>
                  </w:pPr>
                  <w:r w:rsidRPr="00A743F2">
                    <w:rPr>
                      <w:rFonts w:ascii="Times New Roman" w:eastAsia="Calibri" w:hAnsi="Times New Roman" w:cs="Times New Roman"/>
                      <w:kern w:val="0"/>
                      <w:sz w:val="28"/>
                      <w:szCs w:val="28"/>
                      <w:lang w:val="ru-RU" w:eastAsia="en-US"/>
                    </w:rPr>
                    <w:t>0,601863</w:t>
                  </w:r>
                </w:p>
              </w:tc>
              <w:tc>
                <w:tcPr>
                  <w:tcW w:w="1400" w:type="dxa"/>
                  <w:tcBorders>
                    <w:top w:val="nil"/>
                    <w:left w:val="nil"/>
                    <w:bottom w:val="nil"/>
                    <w:right w:val="nil"/>
                  </w:tcBorders>
                </w:tcPr>
                <w:p w:rsidR="00D0151D" w:rsidRPr="00A743F2" w:rsidRDefault="00D0151D" w:rsidP="006F62D2">
                  <w:pPr>
                    <w:widowControl/>
                    <w:autoSpaceDE w:val="0"/>
                    <w:autoSpaceDN w:val="0"/>
                    <w:adjustRightInd w:val="0"/>
                    <w:rPr>
                      <w:rFonts w:ascii="Times New Roman" w:eastAsia="Calibri" w:hAnsi="Times New Roman" w:cs="Times New Roman"/>
                      <w:kern w:val="0"/>
                      <w:sz w:val="28"/>
                      <w:szCs w:val="28"/>
                      <w:lang w:val="ru-RU" w:eastAsia="en-US"/>
                    </w:rPr>
                  </w:pPr>
                  <w:r w:rsidRPr="00A743F2">
                    <w:rPr>
                      <w:rFonts w:ascii="Times New Roman" w:eastAsia="Calibri" w:hAnsi="Times New Roman" w:cs="Times New Roman"/>
                      <w:kern w:val="0"/>
                      <w:sz w:val="28"/>
                      <w:szCs w:val="28"/>
                      <w:lang w:val="ru-RU" w:eastAsia="en-US"/>
                    </w:rPr>
                    <w:t>0,227546</w:t>
                  </w:r>
                </w:p>
              </w:tc>
              <w:tc>
                <w:tcPr>
                  <w:tcW w:w="1400" w:type="dxa"/>
                  <w:tcBorders>
                    <w:top w:val="nil"/>
                    <w:left w:val="nil"/>
                    <w:bottom w:val="nil"/>
                    <w:right w:val="nil"/>
                  </w:tcBorders>
                </w:tcPr>
                <w:p w:rsidR="00D0151D" w:rsidRPr="00A743F2" w:rsidRDefault="00D0151D" w:rsidP="006F62D2">
                  <w:pPr>
                    <w:widowControl/>
                    <w:autoSpaceDE w:val="0"/>
                    <w:autoSpaceDN w:val="0"/>
                    <w:adjustRightInd w:val="0"/>
                    <w:rPr>
                      <w:rFonts w:ascii="Times New Roman" w:eastAsia="Calibri" w:hAnsi="Times New Roman" w:cs="Times New Roman"/>
                      <w:kern w:val="0"/>
                      <w:sz w:val="28"/>
                      <w:szCs w:val="28"/>
                      <w:lang w:val="ru-RU" w:eastAsia="en-US"/>
                    </w:rPr>
                  </w:pPr>
                  <w:r w:rsidRPr="00A743F2">
                    <w:rPr>
                      <w:rFonts w:ascii="Times New Roman" w:eastAsia="Calibri" w:hAnsi="Times New Roman" w:cs="Times New Roman"/>
                      <w:kern w:val="0"/>
                      <w:sz w:val="28"/>
                      <w:szCs w:val="28"/>
                      <w:lang w:val="ru-RU" w:eastAsia="en-US"/>
                    </w:rPr>
                    <w:t>2,645</w:t>
                  </w:r>
                </w:p>
              </w:tc>
              <w:tc>
                <w:tcPr>
                  <w:tcW w:w="1400" w:type="dxa"/>
                  <w:tcBorders>
                    <w:top w:val="nil"/>
                    <w:left w:val="nil"/>
                    <w:bottom w:val="nil"/>
                    <w:right w:val="nil"/>
                  </w:tcBorders>
                </w:tcPr>
                <w:p w:rsidR="00D0151D" w:rsidRPr="00A743F2" w:rsidRDefault="00D0151D" w:rsidP="006F62D2">
                  <w:pPr>
                    <w:widowControl/>
                    <w:autoSpaceDE w:val="0"/>
                    <w:autoSpaceDN w:val="0"/>
                    <w:adjustRightInd w:val="0"/>
                    <w:rPr>
                      <w:rFonts w:ascii="Times New Roman" w:eastAsia="Calibri" w:hAnsi="Times New Roman" w:cs="Times New Roman"/>
                      <w:kern w:val="0"/>
                      <w:sz w:val="28"/>
                      <w:szCs w:val="28"/>
                      <w:lang w:val="ru-RU" w:eastAsia="en-US"/>
                    </w:rPr>
                  </w:pPr>
                  <w:r w:rsidRPr="00A743F2">
                    <w:rPr>
                      <w:rFonts w:ascii="Times New Roman" w:eastAsia="Calibri" w:hAnsi="Times New Roman" w:cs="Times New Roman"/>
                      <w:kern w:val="0"/>
                      <w:sz w:val="28"/>
                      <w:szCs w:val="28"/>
                      <w:lang w:val="ru-RU" w:eastAsia="en-US"/>
                    </w:rPr>
                    <w:t>0,0332</w:t>
                  </w:r>
                </w:p>
              </w:tc>
              <w:tc>
                <w:tcPr>
                  <w:tcW w:w="500" w:type="dxa"/>
                  <w:tcBorders>
                    <w:top w:val="nil"/>
                    <w:left w:val="nil"/>
                    <w:bottom w:val="nil"/>
                    <w:right w:val="nil"/>
                  </w:tcBorders>
                </w:tcPr>
                <w:p w:rsidR="00D0151D" w:rsidRPr="00A743F2" w:rsidRDefault="00D0151D" w:rsidP="006F62D2">
                  <w:pPr>
                    <w:widowControl/>
                    <w:autoSpaceDE w:val="0"/>
                    <w:autoSpaceDN w:val="0"/>
                    <w:adjustRightInd w:val="0"/>
                    <w:rPr>
                      <w:rFonts w:ascii="Times New Roman" w:eastAsia="Calibri" w:hAnsi="Times New Roman" w:cs="Times New Roman"/>
                      <w:kern w:val="0"/>
                      <w:sz w:val="28"/>
                      <w:szCs w:val="28"/>
                      <w:lang w:val="ru-RU" w:eastAsia="en-US"/>
                    </w:rPr>
                  </w:pPr>
                  <w:r w:rsidRPr="00A743F2">
                    <w:rPr>
                      <w:rFonts w:ascii="Times New Roman" w:eastAsia="Calibri" w:hAnsi="Times New Roman" w:cs="Times New Roman"/>
                      <w:kern w:val="0"/>
                      <w:sz w:val="28"/>
                      <w:szCs w:val="28"/>
                      <w:lang w:val="ru-RU" w:eastAsia="en-US"/>
                    </w:rPr>
                    <w:t>**</w:t>
                  </w:r>
                </w:p>
              </w:tc>
            </w:tr>
            <w:tr w:rsidR="00350FE5" w:rsidRPr="00E231B7" w:rsidTr="00D0151D">
              <w:trPr>
                <w:trHeight w:val="262"/>
                <w:jc w:val="center"/>
              </w:trPr>
              <w:tc>
                <w:tcPr>
                  <w:tcW w:w="1930" w:type="dxa"/>
                  <w:tcBorders>
                    <w:top w:val="nil"/>
                    <w:left w:val="nil"/>
                    <w:bottom w:val="nil"/>
                    <w:right w:val="nil"/>
                  </w:tcBorders>
                </w:tcPr>
                <w:p w:rsidR="00D0151D" w:rsidRPr="00A743F2" w:rsidRDefault="00D0151D" w:rsidP="006F62D2">
                  <w:pPr>
                    <w:widowControl/>
                    <w:autoSpaceDE w:val="0"/>
                    <w:autoSpaceDN w:val="0"/>
                    <w:adjustRightInd w:val="0"/>
                    <w:rPr>
                      <w:rFonts w:ascii="Times New Roman" w:eastAsia="Calibri" w:hAnsi="Times New Roman" w:cs="Times New Roman"/>
                      <w:kern w:val="0"/>
                      <w:sz w:val="28"/>
                      <w:szCs w:val="28"/>
                      <w:lang w:val="ru-RU" w:eastAsia="en-US"/>
                    </w:rPr>
                  </w:pPr>
                  <w:r w:rsidRPr="00A743F2">
                    <w:rPr>
                      <w:rFonts w:ascii="Times New Roman" w:eastAsia="Calibri" w:hAnsi="Times New Roman" w:cs="Times New Roman"/>
                      <w:kern w:val="0"/>
                      <w:sz w:val="28"/>
                      <w:szCs w:val="28"/>
                      <w:lang w:val="ru-RU" w:eastAsia="en-US"/>
                    </w:rPr>
                    <w:t>INFR</w:t>
                  </w:r>
                </w:p>
              </w:tc>
              <w:tc>
                <w:tcPr>
                  <w:tcW w:w="1400" w:type="dxa"/>
                  <w:tcBorders>
                    <w:top w:val="nil"/>
                    <w:left w:val="nil"/>
                    <w:bottom w:val="nil"/>
                    <w:right w:val="nil"/>
                  </w:tcBorders>
                </w:tcPr>
                <w:p w:rsidR="00D0151D" w:rsidRPr="00A743F2" w:rsidRDefault="00D0151D" w:rsidP="006F62D2">
                  <w:pPr>
                    <w:widowControl/>
                    <w:autoSpaceDE w:val="0"/>
                    <w:autoSpaceDN w:val="0"/>
                    <w:adjustRightInd w:val="0"/>
                    <w:rPr>
                      <w:rFonts w:ascii="Times New Roman" w:eastAsia="Calibri" w:hAnsi="Times New Roman" w:cs="Times New Roman"/>
                      <w:kern w:val="0"/>
                      <w:sz w:val="28"/>
                      <w:szCs w:val="28"/>
                      <w:lang w:val="ru-RU" w:eastAsia="en-US"/>
                    </w:rPr>
                  </w:pPr>
                  <w:r w:rsidRPr="00A743F2">
                    <w:rPr>
                      <w:rFonts w:ascii="Times New Roman" w:eastAsia="Calibri" w:hAnsi="Times New Roman" w:cs="Times New Roman"/>
                      <w:kern w:val="0"/>
                      <w:sz w:val="28"/>
                      <w:szCs w:val="28"/>
                      <w:lang w:val="ru-RU" w:eastAsia="en-US"/>
                    </w:rPr>
                    <w:t>−0,0806178</w:t>
                  </w:r>
                </w:p>
              </w:tc>
              <w:tc>
                <w:tcPr>
                  <w:tcW w:w="1400" w:type="dxa"/>
                  <w:tcBorders>
                    <w:top w:val="nil"/>
                    <w:left w:val="nil"/>
                    <w:bottom w:val="nil"/>
                    <w:right w:val="nil"/>
                  </w:tcBorders>
                </w:tcPr>
                <w:p w:rsidR="00D0151D" w:rsidRPr="00A743F2" w:rsidRDefault="00D0151D" w:rsidP="006F62D2">
                  <w:pPr>
                    <w:widowControl/>
                    <w:autoSpaceDE w:val="0"/>
                    <w:autoSpaceDN w:val="0"/>
                    <w:adjustRightInd w:val="0"/>
                    <w:rPr>
                      <w:rFonts w:ascii="Times New Roman" w:eastAsia="Calibri" w:hAnsi="Times New Roman" w:cs="Times New Roman"/>
                      <w:kern w:val="0"/>
                      <w:sz w:val="28"/>
                      <w:szCs w:val="28"/>
                      <w:lang w:val="ru-RU" w:eastAsia="en-US"/>
                    </w:rPr>
                  </w:pPr>
                  <w:r w:rsidRPr="00A743F2">
                    <w:rPr>
                      <w:rFonts w:ascii="Times New Roman" w:eastAsia="Calibri" w:hAnsi="Times New Roman" w:cs="Times New Roman"/>
                      <w:kern w:val="0"/>
                      <w:sz w:val="28"/>
                      <w:szCs w:val="28"/>
                      <w:lang w:val="ru-RU" w:eastAsia="en-US"/>
                    </w:rPr>
                    <w:t>0,209468</w:t>
                  </w:r>
                </w:p>
              </w:tc>
              <w:tc>
                <w:tcPr>
                  <w:tcW w:w="1400" w:type="dxa"/>
                  <w:tcBorders>
                    <w:top w:val="nil"/>
                    <w:left w:val="nil"/>
                    <w:bottom w:val="nil"/>
                    <w:right w:val="nil"/>
                  </w:tcBorders>
                </w:tcPr>
                <w:p w:rsidR="00D0151D" w:rsidRPr="00A743F2" w:rsidRDefault="00D0151D" w:rsidP="006F62D2">
                  <w:pPr>
                    <w:widowControl/>
                    <w:autoSpaceDE w:val="0"/>
                    <w:autoSpaceDN w:val="0"/>
                    <w:adjustRightInd w:val="0"/>
                    <w:rPr>
                      <w:rFonts w:ascii="Times New Roman" w:eastAsia="Calibri" w:hAnsi="Times New Roman" w:cs="Times New Roman"/>
                      <w:kern w:val="0"/>
                      <w:sz w:val="28"/>
                      <w:szCs w:val="28"/>
                      <w:lang w:val="ru-RU" w:eastAsia="en-US"/>
                    </w:rPr>
                  </w:pPr>
                  <w:r w:rsidRPr="00A743F2">
                    <w:rPr>
                      <w:rFonts w:ascii="Times New Roman" w:eastAsia="Calibri" w:hAnsi="Times New Roman" w:cs="Times New Roman"/>
                      <w:kern w:val="0"/>
                      <w:sz w:val="28"/>
                      <w:szCs w:val="28"/>
                      <w:lang w:val="ru-RU" w:eastAsia="en-US"/>
                    </w:rPr>
                    <w:t>−0,3849</w:t>
                  </w:r>
                </w:p>
              </w:tc>
              <w:tc>
                <w:tcPr>
                  <w:tcW w:w="1400" w:type="dxa"/>
                  <w:tcBorders>
                    <w:top w:val="nil"/>
                    <w:left w:val="nil"/>
                    <w:bottom w:val="nil"/>
                    <w:right w:val="nil"/>
                  </w:tcBorders>
                </w:tcPr>
                <w:p w:rsidR="00D0151D" w:rsidRPr="00A743F2" w:rsidRDefault="00D0151D" w:rsidP="006F62D2">
                  <w:pPr>
                    <w:widowControl/>
                    <w:autoSpaceDE w:val="0"/>
                    <w:autoSpaceDN w:val="0"/>
                    <w:adjustRightInd w:val="0"/>
                    <w:rPr>
                      <w:rFonts w:ascii="Times New Roman" w:eastAsia="Calibri" w:hAnsi="Times New Roman" w:cs="Times New Roman"/>
                      <w:kern w:val="0"/>
                      <w:sz w:val="28"/>
                      <w:szCs w:val="28"/>
                      <w:lang w:val="ru-RU" w:eastAsia="en-US"/>
                    </w:rPr>
                  </w:pPr>
                  <w:r w:rsidRPr="00A743F2">
                    <w:rPr>
                      <w:rFonts w:ascii="Times New Roman" w:eastAsia="Calibri" w:hAnsi="Times New Roman" w:cs="Times New Roman"/>
                      <w:kern w:val="0"/>
                      <w:sz w:val="28"/>
                      <w:szCs w:val="28"/>
                      <w:lang w:val="ru-RU" w:eastAsia="en-US"/>
                    </w:rPr>
                    <w:t>0,7118</w:t>
                  </w:r>
                </w:p>
              </w:tc>
              <w:tc>
                <w:tcPr>
                  <w:tcW w:w="500" w:type="dxa"/>
                  <w:tcBorders>
                    <w:top w:val="nil"/>
                    <w:left w:val="nil"/>
                    <w:bottom w:val="nil"/>
                    <w:right w:val="nil"/>
                  </w:tcBorders>
                </w:tcPr>
                <w:p w:rsidR="00D0151D" w:rsidRPr="00A743F2" w:rsidRDefault="00D0151D" w:rsidP="006F62D2">
                  <w:pPr>
                    <w:widowControl/>
                    <w:autoSpaceDE w:val="0"/>
                    <w:autoSpaceDN w:val="0"/>
                    <w:adjustRightInd w:val="0"/>
                    <w:rPr>
                      <w:rFonts w:ascii="Times New Roman" w:eastAsia="Calibri" w:hAnsi="Times New Roman" w:cs="Times New Roman"/>
                      <w:kern w:val="0"/>
                      <w:sz w:val="28"/>
                      <w:szCs w:val="28"/>
                      <w:lang w:val="ru-RU" w:eastAsia="en-US"/>
                    </w:rPr>
                  </w:pPr>
                </w:p>
              </w:tc>
            </w:tr>
            <w:tr w:rsidR="00350FE5" w:rsidRPr="00E231B7" w:rsidTr="00D0151D">
              <w:trPr>
                <w:trHeight w:val="262"/>
                <w:jc w:val="center"/>
              </w:trPr>
              <w:tc>
                <w:tcPr>
                  <w:tcW w:w="1930" w:type="dxa"/>
                  <w:tcBorders>
                    <w:top w:val="nil"/>
                    <w:left w:val="nil"/>
                    <w:bottom w:val="nil"/>
                    <w:right w:val="nil"/>
                  </w:tcBorders>
                </w:tcPr>
                <w:p w:rsidR="00D0151D" w:rsidRPr="00A743F2" w:rsidRDefault="00D0151D" w:rsidP="006F62D2">
                  <w:pPr>
                    <w:widowControl/>
                    <w:autoSpaceDE w:val="0"/>
                    <w:autoSpaceDN w:val="0"/>
                    <w:adjustRightInd w:val="0"/>
                    <w:rPr>
                      <w:rFonts w:ascii="Times New Roman" w:eastAsia="Calibri" w:hAnsi="Times New Roman" w:cs="Times New Roman"/>
                      <w:kern w:val="0"/>
                      <w:sz w:val="28"/>
                      <w:szCs w:val="28"/>
                      <w:lang w:val="ru-RU" w:eastAsia="en-US"/>
                    </w:rPr>
                  </w:pPr>
                  <w:r w:rsidRPr="00A743F2">
                    <w:rPr>
                      <w:rFonts w:ascii="Times New Roman" w:eastAsia="Calibri" w:hAnsi="Times New Roman" w:cs="Times New Roman"/>
                      <w:kern w:val="0"/>
                      <w:sz w:val="28"/>
                      <w:szCs w:val="28"/>
                      <w:lang w:val="ru-RU" w:eastAsia="en-US"/>
                    </w:rPr>
                    <w:t>KR</w:t>
                  </w:r>
                </w:p>
              </w:tc>
              <w:tc>
                <w:tcPr>
                  <w:tcW w:w="1400" w:type="dxa"/>
                  <w:tcBorders>
                    <w:top w:val="nil"/>
                    <w:left w:val="nil"/>
                    <w:bottom w:val="nil"/>
                    <w:right w:val="nil"/>
                  </w:tcBorders>
                </w:tcPr>
                <w:p w:rsidR="00D0151D" w:rsidRPr="00A743F2" w:rsidRDefault="00D0151D" w:rsidP="006F62D2">
                  <w:pPr>
                    <w:widowControl/>
                    <w:autoSpaceDE w:val="0"/>
                    <w:autoSpaceDN w:val="0"/>
                    <w:adjustRightInd w:val="0"/>
                    <w:rPr>
                      <w:rFonts w:ascii="Times New Roman" w:eastAsia="Calibri" w:hAnsi="Times New Roman" w:cs="Times New Roman"/>
                      <w:kern w:val="0"/>
                      <w:sz w:val="28"/>
                      <w:szCs w:val="28"/>
                      <w:lang w:val="ru-RU" w:eastAsia="en-US"/>
                    </w:rPr>
                  </w:pPr>
                  <w:r w:rsidRPr="00A743F2">
                    <w:rPr>
                      <w:rFonts w:ascii="Times New Roman" w:eastAsia="Calibri" w:hAnsi="Times New Roman" w:cs="Times New Roman"/>
                      <w:kern w:val="0"/>
                      <w:sz w:val="28"/>
                      <w:szCs w:val="28"/>
                      <w:lang w:val="ru-RU" w:eastAsia="en-US"/>
                    </w:rPr>
                    <w:t>0,00292501</w:t>
                  </w:r>
                </w:p>
              </w:tc>
              <w:tc>
                <w:tcPr>
                  <w:tcW w:w="1400" w:type="dxa"/>
                  <w:tcBorders>
                    <w:top w:val="nil"/>
                    <w:left w:val="nil"/>
                    <w:bottom w:val="nil"/>
                    <w:right w:val="nil"/>
                  </w:tcBorders>
                </w:tcPr>
                <w:p w:rsidR="00D0151D" w:rsidRPr="00A743F2" w:rsidRDefault="00D0151D" w:rsidP="006F62D2">
                  <w:pPr>
                    <w:widowControl/>
                    <w:autoSpaceDE w:val="0"/>
                    <w:autoSpaceDN w:val="0"/>
                    <w:adjustRightInd w:val="0"/>
                    <w:rPr>
                      <w:rFonts w:ascii="Times New Roman" w:eastAsia="Calibri" w:hAnsi="Times New Roman" w:cs="Times New Roman"/>
                      <w:kern w:val="0"/>
                      <w:sz w:val="28"/>
                      <w:szCs w:val="28"/>
                      <w:lang w:val="ru-RU" w:eastAsia="en-US"/>
                    </w:rPr>
                  </w:pPr>
                  <w:r w:rsidRPr="00A743F2">
                    <w:rPr>
                      <w:rFonts w:ascii="Times New Roman" w:eastAsia="Calibri" w:hAnsi="Times New Roman" w:cs="Times New Roman"/>
                      <w:kern w:val="0"/>
                      <w:sz w:val="28"/>
                      <w:szCs w:val="28"/>
                      <w:lang w:val="ru-RU" w:eastAsia="en-US"/>
                    </w:rPr>
                    <w:t>0,106529</w:t>
                  </w:r>
                </w:p>
              </w:tc>
              <w:tc>
                <w:tcPr>
                  <w:tcW w:w="1400" w:type="dxa"/>
                  <w:tcBorders>
                    <w:top w:val="nil"/>
                    <w:left w:val="nil"/>
                    <w:bottom w:val="nil"/>
                    <w:right w:val="nil"/>
                  </w:tcBorders>
                </w:tcPr>
                <w:p w:rsidR="00D0151D" w:rsidRPr="00A743F2" w:rsidRDefault="00D0151D" w:rsidP="006F62D2">
                  <w:pPr>
                    <w:widowControl/>
                    <w:autoSpaceDE w:val="0"/>
                    <w:autoSpaceDN w:val="0"/>
                    <w:adjustRightInd w:val="0"/>
                    <w:rPr>
                      <w:rFonts w:ascii="Times New Roman" w:eastAsia="Calibri" w:hAnsi="Times New Roman" w:cs="Times New Roman"/>
                      <w:kern w:val="0"/>
                      <w:sz w:val="28"/>
                      <w:szCs w:val="28"/>
                      <w:lang w:val="ru-RU" w:eastAsia="en-US"/>
                    </w:rPr>
                  </w:pPr>
                  <w:r w:rsidRPr="00A743F2">
                    <w:rPr>
                      <w:rFonts w:ascii="Times New Roman" w:eastAsia="Calibri" w:hAnsi="Times New Roman" w:cs="Times New Roman"/>
                      <w:kern w:val="0"/>
                      <w:sz w:val="28"/>
                      <w:szCs w:val="28"/>
                      <w:lang w:val="ru-RU" w:eastAsia="en-US"/>
                    </w:rPr>
                    <w:t>0,02746</w:t>
                  </w:r>
                </w:p>
              </w:tc>
              <w:tc>
                <w:tcPr>
                  <w:tcW w:w="1400" w:type="dxa"/>
                  <w:tcBorders>
                    <w:top w:val="nil"/>
                    <w:left w:val="nil"/>
                    <w:bottom w:val="nil"/>
                    <w:right w:val="nil"/>
                  </w:tcBorders>
                </w:tcPr>
                <w:p w:rsidR="00D0151D" w:rsidRPr="00A743F2" w:rsidRDefault="00D0151D" w:rsidP="006F62D2">
                  <w:pPr>
                    <w:widowControl/>
                    <w:autoSpaceDE w:val="0"/>
                    <w:autoSpaceDN w:val="0"/>
                    <w:adjustRightInd w:val="0"/>
                    <w:rPr>
                      <w:rFonts w:ascii="Times New Roman" w:eastAsia="Calibri" w:hAnsi="Times New Roman" w:cs="Times New Roman"/>
                      <w:kern w:val="0"/>
                      <w:sz w:val="28"/>
                      <w:szCs w:val="28"/>
                      <w:lang w:val="ru-RU" w:eastAsia="en-US"/>
                    </w:rPr>
                  </w:pPr>
                  <w:r w:rsidRPr="00A743F2">
                    <w:rPr>
                      <w:rFonts w:ascii="Times New Roman" w:eastAsia="Calibri" w:hAnsi="Times New Roman" w:cs="Times New Roman"/>
                      <w:kern w:val="0"/>
                      <w:sz w:val="28"/>
                      <w:szCs w:val="28"/>
                      <w:lang w:val="ru-RU" w:eastAsia="en-US"/>
                    </w:rPr>
                    <w:t>0,9789</w:t>
                  </w:r>
                </w:p>
              </w:tc>
              <w:tc>
                <w:tcPr>
                  <w:tcW w:w="500" w:type="dxa"/>
                  <w:tcBorders>
                    <w:top w:val="nil"/>
                    <w:left w:val="nil"/>
                    <w:bottom w:val="nil"/>
                    <w:right w:val="nil"/>
                  </w:tcBorders>
                </w:tcPr>
                <w:p w:rsidR="00D0151D" w:rsidRPr="00A743F2" w:rsidRDefault="00D0151D" w:rsidP="006F62D2">
                  <w:pPr>
                    <w:widowControl/>
                    <w:autoSpaceDE w:val="0"/>
                    <w:autoSpaceDN w:val="0"/>
                    <w:adjustRightInd w:val="0"/>
                    <w:rPr>
                      <w:rFonts w:ascii="Times New Roman" w:eastAsia="Calibri" w:hAnsi="Times New Roman" w:cs="Times New Roman"/>
                      <w:kern w:val="0"/>
                      <w:sz w:val="28"/>
                      <w:szCs w:val="28"/>
                      <w:lang w:val="ru-RU" w:eastAsia="en-US"/>
                    </w:rPr>
                  </w:pPr>
                </w:p>
              </w:tc>
            </w:tr>
          </w:tbl>
          <w:p w:rsidR="00D0151D" w:rsidRPr="00A743F2" w:rsidRDefault="00D0151D" w:rsidP="006F62D2">
            <w:pPr>
              <w:widowControl/>
              <w:autoSpaceDE w:val="0"/>
              <w:autoSpaceDN w:val="0"/>
              <w:adjustRightInd w:val="0"/>
              <w:rPr>
                <w:rFonts w:ascii="Times New Roman" w:hAnsi="Times New Roman" w:cs="Times New Roman"/>
                <w:sz w:val="28"/>
                <w:szCs w:val="28"/>
              </w:rPr>
            </w:pPr>
          </w:p>
          <w:p w:rsidR="00D0151D" w:rsidRPr="00A743F2" w:rsidRDefault="00D0151D" w:rsidP="006F62D2">
            <w:pPr>
              <w:widowControl/>
              <w:autoSpaceDE w:val="0"/>
              <w:autoSpaceDN w:val="0"/>
              <w:adjustRightInd w:val="0"/>
              <w:rPr>
                <w:rFonts w:ascii="Times New Roman" w:hAnsi="Times New Roman" w:cs="Times New Roman"/>
                <w:sz w:val="28"/>
                <w:szCs w:val="28"/>
              </w:rPr>
            </w:pPr>
            <w:r w:rsidRPr="00A743F2">
              <w:rPr>
                <w:rFonts w:ascii="Times New Roman" w:hAnsi="Times New Roman" w:cs="Times New Roman"/>
                <w:sz w:val="28"/>
                <w:szCs w:val="28"/>
              </w:rPr>
              <w:t>Статистика, полученная по взвешенным данным:</w:t>
            </w:r>
          </w:p>
          <w:tbl>
            <w:tblPr>
              <w:tblW w:w="0" w:type="auto"/>
              <w:jc w:val="center"/>
              <w:tblCellMar>
                <w:left w:w="30" w:type="dxa"/>
                <w:right w:w="30" w:type="dxa"/>
              </w:tblCellMar>
              <w:tblLook w:val="0000"/>
            </w:tblPr>
            <w:tblGrid>
              <w:gridCol w:w="2530"/>
              <w:gridCol w:w="1300"/>
              <w:gridCol w:w="400"/>
              <w:gridCol w:w="2500"/>
              <w:gridCol w:w="1300"/>
            </w:tblGrid>
            <w:tr w:rsidR="00350FE5" w:rsidRPr="00E231B7" w:rsidTr="00D0151D">
              <w:trPr>
                <w:trHeight w:val="262"/>
                <w:jc w:val="center"/>
              </w:trPr>
              <w:tc>
                <w:tcPr>
                  <w:tcW w:w="2530" w:type="dxa"/>
                  <w:tcBorders>
                    <w:top w:val="nil"/>
                    <w:left w:val="nil"/>
                    <w:bottom w:val="nil"/>
                    <w:right w:val="nil"/>
                  </w:tcBorders>
                </w:tcPr>
                <w:p w:rsidR="00D0151D" w:rsidRPr="00A743F2" w:rsidRDefault="00D0151D" w:rsidP="006F62D2">
                  <w:pPr>
                    <w:widowControl/>
                    <w:autoSpaceDE w:val="0"/>
                    <w:autoSpaceDN w:val="0"/>
                    <w:adjustRightInd w:val="0"/>
                    <w:rPr>
                      <w:rFonts w:ascii="Times New Roman" w:eastAsia="Calibri" w:hAnsi="Times New Roman" w:cs="Times New Roman"/>
                      <w:kern w:val="0"/>
                      <w:sz w:val="28"/>
                      <w:szCs w:val="28"/>
                      <w:lang w:val="ru-RU" w:eastAsia="en-US"/>
                    </w:rPr>
                  </w:pPr>
                  <w:r w:rsidRPr="00A743F2">
                    <w:rPr>
                      <w:rFonts w:ascii="Times New Roman" w:eastAsia="Calibri" w:hAnsi="Times New Roman" w:cs="Times New Roman"/>
                      <w:kern w:val="0"/>
                      <w:sz w:val="28"/>
                      <w:szCs w:val="28"/>
                      <w:lang w:val="ru-RU" w:eastAsia="en-US"/>
                    </w:rPr>
                    <w:t>Сумма кв. остатков</w:t>
                  </w:r>
                </w:p>
              </w:tc>
              <w:tc>
                <w:tcPr>
                  <w:tcW w:w="1300" w:type="dxa"/>
                  <w:tcBorders>
                    <w:top w:val="nil"/>
                    <w:left w:val="nil"/>
                    <w:bottom w:val="nil"/>
                    <w:right w:val="nil"/>
                  </w:tcBorders>
                </w:tcPr>
                <w:p w:rsidR="00D0151D" w:rsidRPr="00A743F2" w:rsidRDefault="00D0151D" w:rsidP="006F62D2">
                  <w:pPr>
                    <w:widowControl/>
                    <w:autoSpaceDE w:val="0"/>
                    <w:autoSpaceDN w:val="0"/>
                    <w:adjustRightInd w:val="0"/>
                    <w:rPr>
                      <w:rFonts w:ascii="Times New Roman" w:eastAsia="Calibri" w:hAnsi="Times New Roman" w:cs="Times New Roman"/>
                      <w:kern w:val="0"/>
                      <w:sz w:val="28"/>
                      <w:szCs w:val="28"/>
                      <w:lang w:val="ru-RU" w:eastAsia="en-US"/>
                    </w:rPr>
                  </w:pPr>
                  <w:r w:rsidRPr="00A743F2">
                    <w:rPr>
                      <w:rFonts w:ascii="Times New Roman" w:eastAsia="Calibri" w:hAnsi="Times New Roman" w:cs="Times New Roman"/>
                      <w:kern w:val="0"/>
                      <w:sz w:val="28"/>
                      <w:szCs w:val="28"/>
                      <w:lang w:val="ru-RU" w:eastAsia="en-US"/>
                    </w:rPr>
                    <w:t xml:space="preserve"> 15,67348</w:t>
                  </w:r>
                </w:p>
              </w:tc>
              <w:tc>
                <w:tcPr>
                  <w:tcW w:w="400" w:type="dxa"/>
                  <w:tcBorders>
                    <w:top w:val="nil"/>
                    <w:left w:val="nil"/>
                    <w:bottom w:val="nil"/>
                    <w:right w:val="nil"/>
                  </w:tcBorders>
                </w:tcPr>
                <w:p w:rsidR="00D0151D" w:rsidRPr="00A743F2" w:rsidRDefault="00D0151D" w:rsidP="006F62D2">
                  <w:pPr>
                    <w:widowControl/>
                    <w:autoSpaceDE w:val="0"/>
                    <w:autoSpaceDN w:val="0"/>
                    <w:adjustRightInd w:val="0"/>
                    <w:rPr>
                      <w:rFonts w:ascii="Times New Roman" w:eastAsia="Calibri" w:hAnsi="Times New Roman" w:cs="Times New Roman"/>
                      <w:kern w:val="0"/>
                      <w:sz w:val="28"/>
                      <w:szCs w:val="28"/>
                      <w:lang w:val="ru-RU" w:eastAsia="en-US"/>
                    </w:rPr>
                  </w:pPr>
                </w:p>
              </w:tc>
              <w:tc>
                <w:tcPr>
                  <w:tcW w:w="2500" w:type="dxa"/>
                  <w:tcBorders>
                    <w:top w:val="nil"/>
                    <w:left w:val="nil"/>
                    <w:bottom w:val="nil"/>
                    <w:right w:val="nil"/>
                  </w:tcBorders>
                </w:tcPr>
                <w:p w:rsidR="00D0151D" w:rsidRPr="00A743F2" w:rsidRDefault="00D0151D" w:rsidP="006F62D2">
                  <w:pPr>
                    <w:widowControl/>
                    <w:autoSpaceDE w:val="0"/>
                    <w:autoSpaceDN w:val="0"/>
                    <w:adjustRightInd w:val="0"/>
                    <w:rPr>
                      <w:rFonts w:ascii="Times New Roman" w:eastAsia="Calibri" w:hAnsi="Times New Roman" w:cs="Times New Roman"/>
                      <w:kern w:val="0"/>
                      <w:sz w:val="28"/>
                      <w:szCs w:val="28"/>
                      <w:lang w:val="ru-RU" w:eastAsia="en-US"/>
                    </w:rPr>
                  </w:pPr>
                  <w:r w:rsidRPr="00A743F2">
                    <w:rPr>
                      <w:rFonts w:ascii="Times New Roman" w:eastAsia="Calibri" w:hAnsi="Times New Roman" w:cs="Times New Roman"/>
                      <w:kern w:val="0"/>
                      <w:sz w:val="28"/>
                      <w:szCs w:val="28"/>
                      <w:lang w:val="ru-RU" w:eastAsia="en-US"/>
                    </w:rPr>
                    <w:t>Ст. ошибка модели</w:t>
                  </w:r>
                </w:p>
              </w:tc>
              <w:tc>
                <w:tcPr>
                  <w:tcW w:w="1300" w:type="dxa"/>
                  <w:tcBorders>
                    <w:top w:val="nil"/>
                    <w:left w:val="nil"/>
                    <w:bottom w:val="nil"/>
                    <w:right w:val="nil"/>
                  </w:tcBorders>
                </w:tcPr>
                <w:p w:rsidR="00D0151D" w:rsidRPr="00A743F2" w:rsidRDefault="00D0151D" w:rsidP="006F62D2">
                  <w:pPr>
                    <w:widowControl/>
                    <w:autoSpaceDE w:val="0"/>
                    <w:autoSpaceDN w:val="0"/>
                    <w:adjustRightInd w:val="0"/>
                    <w:rPr>
                      <w:rFonts w:ascii="Times New Roman" w:eastAsia="Calibri" w:hAnsi="Times New Roman" w:cs="Times New Roman"/>
                      <w:kern w:val="0"/>
                      <w:sz w:val="28"/>
                      <w:szCs w:val="28"/>
                      <w:lang w:val="ru-RU" w:eastAsia="en-US"/>
                    </w:rPr>
                  </w:pPr>
                  <w:r w:rsidRPr="00A743F2">
                    <w:rPr>
                      <w:rFonts w:ascii="Times New Roman" w:eastAsia="Calibri" w:hAnsi="Times New Roman" w:cs="Times New Roman"/>
                      <w:kern w:val="0"/>
                      <w:sz w:val="28"/>
                      <w:szCs w:val="28"/>
                      <w:lang w:val="ru-RU" w:eastAsia="en-US"/>
                    </w:rPr>
                    <w:t xml:space="preserve"> 1,496352</w:t>
                  </w:r>
                </w:p>
              </w:tc>
            </w:tr>
            <w:tr w:rsidR="00350FE5" w:rsidRPr="00E231B7" w:rsidTr="00D0151D">
              <w:trPr>
                <w:trHeight w:val="262"/>
                <w:jc w:val="center"/>
              </w:trPr>
              <w:tc>
                <w:tcPr>
                  <w:tcW w:w="2530" w:type="dxa"/>
                  <w:tcBorders>
                    <w:top w:val="nil"/>
                    <w:left w:val="nil"/>
                    <w:bottom w:val="nil"/>
                    <w:right w:val="nil"/>
                  </w:tcBorders>
                </w:tcPr>
                <w:p w:rsidR="00D0151D" w:rsidRPr="00A743F2" w:rsidRDefault="00D0151D" w:rsidP="006F62D2">
                  <w:pPr>
                    <w:widowControl/>
                    <w:autoSpaceDE w:val="0"/>
                    <w:autoSpaceDN w:val="0"/>
                    <w:adjustRightInd w:val="0"/>
                    <w:rPr>
                      <w:rFonts w:ascii="Times New Roman" w:eastAsia="Calibri" w:hAnsi="Times New Roman" w:cs="Times New Roman"/>
                      <w:kern w:val="0"/>
                      <w:sz w:val="28"/>
                      <w:szCs w:val="28"/>
                      <w:lang w:val="ru-RU" w:eastAsia="en-US"/>
                    </w:rPr>
                  </w:pPr>
                  <w:r w:rsidRPr="00A743F2">
                    <w:rPr>
                      <w:rFonts w:ascii="Times New Roman" w:eastAsia="Calibri" w:hAnsi="Times New Roman" w:cs="Times New Roman"/>
                      <w:kern w:val="0"/>
                      <w:sz w:val="28"/>
                      <w:szCs w:val="28"/>
                      <w:lang w:val="ru-RU" w:eastAsia="en-US"/>
                    </w:rPr>
                    <w:t>R-квадрат</w:t>
                  </w:r>
                </w:p>
              </w:tc>
              <w:tc>
                <w:tcPr>
                  <w:tcW w:w="1300" w:type="dxa"/>
                  <w:tcBorders>
                    <w:top w:val="nil"/>
                    <w:left w:val="nil"/>
                    <w:bottom w:val="nil"/>
                    <w:right w:val="nil"/>
                  </w:tcBorders>
                </w:tcPr>
                <w:p w:rsidR="00D0151D" w:rsidRPr="00A743F2" w:rsidRDefault="00D0151D" w:rsidP="006F62D2">
                  <w:pPr>
                    <w:widowControl/>
                    <w:autoSpaceDE w:val="0"/>
                    <w:autoSpaceDN w:val="0"/>
                    <w:adjustRightInd w:val="0"/>
                    <w:rPr>
                      <w:rFonts w:ascii="Times New Roman" w:eastAsia="Calibri" w:hAnsi="Times New Roman" w:cs="Times New Roman"/>
                      <w:kern w:val="0"/>
                      <w:sz w:val="28"/>
                      <w:szCs w:val="28"/>
                      <w:lang w:val="ru-RU" w:eastAsia="en-US"/>
                    </w:rPr>
                  </w:pPr>
                  <w:r w:rsidRPr="00A743F2">
                    <w:rPr>
                      <w:rFonts w:ascii="Times New Roman" w:eastAsia="Calibri" w:hAnsi="Times New Roman" w:cs="Times New Roman"/>
                      <w:kern w:val="0"/>
                      <w:sz w:val="28"/>
                      <w:szCs w:val="28"/>
                      <w:lang w:val="ru-RU" w:eastAsia="en-US"/>
                    </w:rPr>
                    <w:t xml:space="preserve"> 0,961145</w:t>
                  </w:r>
                </w:p>
              </w:tc>
              <w:tc>
                <w:tcPr>
                  <w:tcW w:w="400" w:type="dxa"/>
                  <w:tcBorders>
                    <w:top w:val="nil"/>
                    <w:left w:val="nil"/>
                    <w:bottom w:val="nil"/>
                    <w:right w:val="nil"/>
                  </w:tcBorders>
                </w:tcPr>
                <w:p w:rsidR="00D0151D" w:rsidRPr="00A743F2" w:rsidRDefault="00D0151D" w:rsidP="006F62D2">
                  <w:pPr>
                    <w:widowControl/>
                    <w:autoSpaceDE w:val="0"/>
                    <w:autoSpaceDN w:val="0"/>
                    <w:adjustRightInd w:val="0"/>
                    <w:rPr>
                      <w:rFonts w:ascii="Times New Roman" w:eastAsia="Calibri" w:hAnsi="Times New Roman" w:cs="Times New Roman"/>
                      <w:kern w:val="0"/>
                      <w:sz w:val="28"/>
                      <w:szCs w:val="28"/>
                      <w:lang w:val="ru-RU" w:eastAsia="en-US"/>
                    </w:rPr>
                  </w:pPr>
                </w:p>
              </w:tc>
              <w:tc>
                <w:tcPr>
                  <w:tcW w:w="2500" w:type="dxa"/>
                  <w:tcBorders>
                    <w:top w:val="nil"/>
                    <w:left w:val="nil"/>
                    <w:bottom w:val="nil"/>
                    <w:right w:val="nil"/>
                  </w:tcBorders>
                </w:tcPr>
                <w:p w:rsidR="00D0151D" w:rsidRPr="00A743F2" w:rsidRDefault="00D0151D" w:rsidP="006F62D2">
                  <w:pPr>
                    <w:widowControl/>
                    <w:autoSpaceDE w:val="0"/>
                    <w:autoSpaceDN w:val="0"/>
                    <w:adjustRightInd w:val="0"/>
                    <w:rPr>
                      <w:rFonts w:ascii="Times New Roman" w:eastAsia="Calibri" w:hAnsi="Times New Roman" w:cs="Times New Roman"/>
                      <w:kern w:val="0"/>
                      <w:sz w:val="28"/>
                      <w:szCs w:val="28"/>
                      <w:lang w:val="ru-RU" w:eastAsia="en-US"/>
                    </w:rPr>
                  </w:pPr>
                  <w:r w:rsidRPr="00A743F2">
                    <w:rPr>
                      <w:rFonts w:ascii="Times New Roman" w:eastAsia="Calibri" w:hAnsi="Times New Roman" w:cs="Times New Roman"/>
                      <w:kern w:val="0"/>
                      <w:sz w:val="28"/>
                      <w:szCs w:val="28"/>
                      <w:lang w:val="ru-RU" w:eastAsia="en-US"/>
                    </w:rPr>
                    <w:t>Испр. R-квадрат</w:t>
                  </w:r>
                </w:p>
              </w:tc>
              <w:tc>
                <w:tcPr>
                  <w:tcW w:w="1300" w:type="dxa"/>
                  <w:tcBorders>
                    <w:top w:val="nil"/>
                    <w:left w:val="nil"/>
                    <w:bottom w:val="nil"/>
                    <w:right w:val="nil"/>
                  </w:tcBorders>
                </w:tcPr>
                <w:p w:rsidR="00D0151D" w:rsidRPr="00A743F2" w:rsidRDefault="00D0151D" w:rsidP="006F62D2">
                  <w:pPr>
                    <w:widowControl/>
                    <w:autoSpaceDE w:val="0"/>
                    <w:autoSpaceDN w:val="0"/>
                    <w:adjustRightInd w:val="0"/>
                    <w:rPr>
                      <w:rFonts w:ascii="Times New Roman" w:eastAsia="Calibri" w:hAnsi="Times New Roman" w:cs="Times New Roman"/>
                      <w:kern w:val="0"/>
                      <w:sz w:val="28"/>
                      <w:szCs w:val="28"/>
                      <w:lang w:val="ru-RU" w:eastAsia="en-US"/>
                    </w:rPr>
                  </w:pPr>
                  <w:r w:rsidRPr="00A743F2">
                    <w:rPr>
                      <w:rFonts w:ascii="Times New Roman" w:eastAsia="Calibri" w:hAnsi="Times New Roman" w:cs="Times New Roman"/>
                      <w:kern w:val="0"/>
                      <w:sz w:val="28"/>
                      <w:szCs w:val="28"/>
                      <w:lang w:val="ru-RU" w:eastAsia="en-US"/>
                    </w:rPr>
                    <w:t xml:space="preserve"> 0,938942</w:t>
                  </w:r>
                </w:p>
              </w:tc>
            </w:tr>
            <w:tr w:rsidR="00350FE5" w:rsidRPr="00E231B7" w:rsidTr="00D0151D">
              <w:trPr>
                <w:trHeight w:val="262"/>
                <w:jc w:val="center"/>
              </w:trPr>
              <w:tc>
                <w:tcPr>
                  <w:tcW w:w="2530" w:type="dxa"/>
                  <w:tcBorders>
                    <w:top w:val="nil"/>
                    <w:left w:val="nil"/>
                    <w:bottom w:val="nil"/>
                    <w:right w:val="nil"/>
                  </w:tcBorders>
                </w:tcPr>
                <w:p w:rsidR="00D0151D" w:rsidRPr="00A743F2" w:rsidRDefault="00D0151D" w:rsidP="006F62D2">
                  <w:pPr>
                    <w:widowControl/>
                    <w:autoSpaceDE w:val="0"/>
                    <w:autoSpaceDN w:val="0"/>
                    <w:adjustRightInd w:val="0"/>
                    <w:rPr>
                      <w:rFonts w:ascii="Times New Roman" w:eastAsia="Calibri" w:hAnsi="Times New Roman" w:cs="Times New Roman"/>
                      <w:kern w:val="0"/>
                      <w:sz w:val="28"/>
                      <w:szCs w:val="28"/>
                      <w:lang w:val="ru-RU" w:eastAsia="en-US"/>
                    </w:rPr>
                  </w:pPr>
                  <w:r w:rsidRPr="00A743F2">
                    <w:rPr>
                      <w:rFonts w:ascii="Times New Roman" w:eastAsia="Calibri" w:hAnsi="Times New Roman" w:cs="Times New Roman"/>
                      <w:kern w:val="0"/>
                      <w:sz w:val="28"/>
                      <w:szCs w:val="28"/>
                      <w:lang w:val="ru-RU" w:eastAsia="en-US"/>
                    </w:rPr>
                    <w:t>F(4, 7)</w:t>
                  </w:r>
                </w:p>
              </w:tc>
              <w:tc>
                <w:tcPr>
                  <w:tcW w:w="1300" w:type="dxa"/>
                  <w:tcBorders>
                    <w:top w:val="nil"/>
                    <w:left w:val="nil"/>
                    <w:bottom w:val="nil"/>
                    <w:right w:val="nil"/>
                  </w:tcBorders>
                </w:tcPr>
                <w:p w:rsidR="00D0151D" w:rsidRPr="00A743F2" w:rsidRDefault="00D0151D" w:rsidP="006F62D2">
                  <w:pPr>
                    <w:widowControl/>
                    <w:autoSpaceDE w:val="0"/>
                    <w:autoSpaceDN w:val="0"/>
                    <w:adjustRightInd w:val="0"/>
                    <w:rPr>
                      <w:rFonts w:ascii="Times New Roman" w:eastAsia="Calibri" w:hAnsi="Times New Roman" w:cs="Times New Roman"/>
                      <w:kern w:val="0"/>
                      <w:sz w:val="28"/>
                      <w:szCs w:val="28"/>
                      <w:lang w:val="ru-RU" w:eastAsia="en-US"/>
                    </w:rPr>
                  </w:pPr>
                  <w:r w:rsidRPr="00A743F2">
                    <w:rPr>
                      <w:rFonts w:ascii="Times New Roman" w:eastAsia="Calibri" w:hAnsi="Times New Roman" w:cs="Times New Roman"/>
                      <w:kern w:val="0"/>
                      <w:sz w:val="28"/>
                      <w:szCs w:val="28"/>
                      <w:lang w:val="ru-RU" w:eastAsia="en-US"/>
                    </w:rPr>
                    <w:t xml:space="preserve"> 43,28947</w:t>
                  </w:r>
                </w:p>
              </w:tc>
              <w:tc>
                <w:tcPr>
                  <w:tcW w:w="400" w:type="dxa"/>
                  <w:tcBorders>
                    <w:top w:val="nil"/>
                    <w:left w:val="nil"/>
                    <w:bottom w:val="nil"/>
                    <w:right w:val="nil"/>
                  </w:tcBorders>
                </w:tcPr>
                <w:p w:rsidR="00D0151D" w:rsidRPr="00A743F2" w:rsidRDefault="00D0151D" w:rsidP="006F62D2">
                  <w:pPr>
                    <w:widowControl/>
                    <w:autoSpaceDE w:val="0"/>
                    <w:autoSpaceDN w:val="0"/>
                    <w:adjustRightInd w:val="0"/>
                    <w:rPr>
                      <w:rFonts w:ascii="Times New Roman" w:eastAsia="Calibri" w:hAnsi="Times New Roman" w:cs="Times New Roman"/>
                      <w:kern w:val="0"/>
                      <w:sz w:val="28"/>
                      <w:szCs w:val="28"/>
                      <w:lang w:val="ru-RU" w:eastAsia="en-US"/>
                    </w:rPr>
                  </w:pPr>
                </w:p>
              </w:tc>
              <w:tc>
                <w:tcPr>
                  <w:tcW w:w="2500" w:type="dxa"/>
                  <w:tcBorders>
                    <w:top w:val="nil"/>
                    <w:left w:val="nil"/>
                    <w:bottom w:val="nil"/>
                    <w:right w:val="nil"/>
                  </w:tcBorders>
                </w:tcPr>
                <w:p w:rsidR="00D0151D" w:rsidRPr="00A743F2" w:rsidRDefault="00D0151D" w:rsidP="006F62D2">
                  <w:pPr>
                    <w:widowControl/>
                    <w:autoSpaceDE w:val="0"/>
                    <w:autoSpaceDN w:val="0"/>
                    <w:adjustRightInd w:val="0"/>
                    <w:rPr>
                      <w:rFonts w:ascii="Times New Roman" w:eastAsia="Calibri" w:hAnsi="Times New Roman" w:cs="Times New Roman"/>
                      <w:kern w:val="0"/>
                      <w:sz w:val="28"/>
                      <w:szCs w:val="28"/>
                      <w:lang w:val="ru-RU" w:eastAsia="en-US"/>
                    </w:rPr>
                  </w:pPr>
                  <w:r w:rsidRPr="00A743F2">
                    <w:rPr>
                      <w:rFonts w:ascii="Times New Roman" w:eastAsia="Calibri" w:hAnsi="Times New Roman" w:cs="Times New Roman"/>
                      <w:kern w:val="0"/>
                      <w:sz w:val="28"/>
                      <w:szCs w:val="28"/>
                      <w:lang w:val="ru-RU" w:eastAsia="en-US"/>
                    </w:rPr>
                    <w:t>Р-значение (F)</w:t>
                  </w:r>
                </w:p>
              </w:tc>
              <w:tc>
                <w:tcPr>
                  <w:tcW w:w="1300" w:type="dxa"/>
                  <w:tcBorders>
                    <w:top w:val="nil"/>
                    <w:left w:val="nil"/>
                    <w:bottom w:val="nil"/>
                    <w:right w:val="nil"/>
                  </w:tcBorders>
                </w:tcPr>
                <w:p w:rsidR="00D0151D" w:rsidRPr="00A743F2" w:rsidRDefault="00D0151D" w:rsidP="006F62D2">
                  <w:pPr>
                    <w:widowControl/>
                    <w:autoSpaceDE w:val="0"/>
                    <w:autoSpaceDN w:val="0"/>
                    <w:adjustRightInd w:val="0"/>
                    <w:rPr>
                      <w:rFonts w:ascii="Times New Roman" w:eastAsia="Calibri" w:hAnsi="Times New Roman" w:cs="Times New Roman"/>
                      <w:kern w:val="0"/>
                      <w:sz w:val="28"/>
                      <w:szCs w:val="28"/>
                      <w:lang w:val="ru-RU" w:eastAsia="en-US"/>
                    </w:rPr>
                  </w:pPr>
                  <w:r w:rsidRPr="00A743F2">
                    <w:rPr>
                      <w:rFonts w:ascii="Times New Roman" w:eastAsia="Calibri" w:hAnsi="Times New Roman" w:cs="Times New Roman"/>
                      <w:kern w:val="0"/>
                      <w:sz w:val="28"/>
                      <w:szCs w:val="28"/>
                      <w:lang w:val="ru-RU" w:eastAsia="en-US"/>
                    </w:rPr>
                    <w:t xml:space="preserve"> 0,000050</w:t>
                  </w:r>
                </w:p>
              </w:tc>
            </w:tr>
            <w:tr w:rsidR="00350FE5" w:rsidRPr="00E231B7" w:rsidTr="00D0151D">
              <w:trPr>
                <w:trHeight w:val="262"/>
                <w:jc w:val="center"/>
              </w:trPr>
              <w:tc>
                <w:tcPr>
                  <w:tcW w:w="2530" w:type="dxa"/>
                  <w:tcBorders>
                    <w:top w:val="nil"/>
                    <w:left w:val="nil"/>
                    <w:bottom w:val="nil"/>
                    <w:right w:val="nil"/>
                  </w:tcBorders>
                </w:tcPr>
                <w:p w:rsidR="00D0151D" w:rsidRPr="00A743F2" w:rsidRDefault="00D0151D" w:rsidP="006F62D2">
                  <w:pPr>
                    <w:widowControl/>
                    <w:autoSpaceDE w:val="0"/>
                    <w:autoSpaceDN w:val="0"/>
                    <w:adjustRightInd w:val="0"/>
                    <w:rPr>
                      <w:rFonts w:ascii="Times New Roman" w:eastAsia="Calibri" w:hAnsi="Times New Roman" w:cs="Times New Roman"/>
                      <w:kern w:val="0"/>
                      <w:sz w:val="28"/>
                      <w:szCs w:val="28"/>
                      <w:lang w:val="ru-RU" w:eastAsia="en-US"/>
                    </w:rPr>
                  </w:pPr>
                  <w:r w:rsidRPr="00A743F2">
                    <w:rPr>
                      <w:rFonts w:ascii="Times New Roman" w:eastAsia="Calibri" w:hAnsi="Times New Roman" w:cs="Times New Roman"/>
                      <w:kern w:val="0"/>
                      <w:sz w:val="28"/>
                      <w:szCs w:val="28"/>
                      <w:lang w:val="ru-RU" w:eastAsia="en-US"/>
                    </w:rPr>
                    <w:t>Лог</w:t>
                  </w:r>
                  <w:proofErr w:type="gramStart"/>
                  <w:r w:rsidRPr="00A743F2">
                    <w:rPr>
                      <w:rFonts w:ascii="Times New Roman" w:eastAsia="Calibri" w:hAnsi="Times New Roman" w:cs="Times New Roman"/>
                      <w:kern w:val="0"/>
                      <w:sz w:val="28"/>
                      <w:szCs w:val="28"/>
                      <w:lang w:val="ru-RU" w:eastAsia="en-US"/>
                    </w:rPr>
                    <w:t>.</w:t>
                  </w:r>
                  <w:proofErr w:type="gramEnd"/>
                  <w:r w:rsidRPr="00A743F2">
                    <w:rPr>
                      <w:rFonts w:ascii="Times New Roman" w:eastAsia="Calibri" w:hAnsi="Times New Roman" w:cs="Times New Roman"/>
                      <w:kern w:val="0"/>
                      <w:sz w:val="28"/>
                      <w:szCs w:val="28"/>
                      <w:lang w:val="ru-RU" w:eastAsia="en-US"/>
                    </w:rPr>
                    <w:t xml:space="preserve"> </w:t>
                  </w:r>
                  <w:proofErr w:type="gramStart"/>
                  <w:r w:rsidRPr="00A743F2">
                    <w:rPr>
                      <w:rFonts w:ascii="Times New Roman" w:eastAsia="Calibri" w:hAnsi="Times New Roman" w:cs="Times New Roman"/>
                      <w:kern w:val="0"/>
                      <w:sz w:val="28"/>
                      <w:szCs w:val="28"/>
                      <w:lang w:val="ru-RU" w:eastAsia="en-US"/>
                    </w:rPr>
                    <w:t>п</w:t>
                  </w:r>
                  <w:proofErr w:type="gramEnd"/>
                  <w:r w:rsidRPr="00A743F2">
                    <w:rPr>
                      <w:rFonts w:ascii="Times New Roman" w:eastAsia="Calibri" w:hAnsi="Times New Roman" w:cs="Times New Roman"/>
                      <w:kern w:val="0"/>
                      <w:sz w:val="28"/>
                      <w:szCs w:val="28"/>
                      <w:lang w:val="ru-RU" w:eastAsia="en-US"/>
                    </w:rPr>
                    <w:t>равдоподобие</w:t>
                  </w:r>
                </w:p>
              </w:tc>
              <w:tc>
                <w:tcPr>
                  <w:tcW w:w="1300" w:type="dxa"/>
                  <w:tcBorders>
                    <w:top w:val="nil"/>
                    <w:left w:val="nil"/>
                    <w:bottom w:val="nil"/>
                    <w:right w:val="nil"/>
                  </w:tcBorders>
                </w:tcPr>
                <w:p w:rsidR="00D0151D" w:rsidRPr="00A743F2" w:rsidRDefault="00D0151D" w:rsidP="006F62D2">
                  <w:pPr>
                    <w:widowControl/>
                    <w:autoSpaceDE w:val="0"/>
                    <w:autoSpaceDN w:val="0"/>
                    <w:adjustRightInd w:val="0"/>
                    <w:rPr>
                      <w:rFonts w:ascii="Times New Roman" w:eastAsia="Calibri" w:hAnsi="Times New Roman" w:cs="Times New Roman"/>
                      <w:kern w:val="0"/>
                      <w:sz w:val="28"/>
                      <w:szCs w:val="28"/>
                      <w:lang w:val="ru-RU" w:eastAsia="en-US"/>
                    </w:rPr>
                  </w:pPr>
                  <w:r w:rsidRPr="00A743F2">
                    <w:rPr>
                      <w:rFonts w:ascii="Times New Roman" w:eastAsia="Calibri" w:hAnsi="Times New Roman" w:cs="Times New Roman"/>
                      <w:kern w:val="0"/>
                      <w:sz w:val="28"/>
                      <w:szCs w:val="28"/>
                      <w:lang w:val="ru-RU" w:eastAsia="en-US"/>
                    </w:rPr>
                    <w:t>−18,62964</w:t>
                  </w:r>
                </w:p>
              </w:tc>
              <w:tc>
                <w:tcPr>
                  <w:tcW w:w="400" w:type="dxa"/>
                  <w:tcBorders>
                    <w:top w:val="nil"/>
                    <w:left w:val="nil"/>
                    <w:bottom w:val="nil"/>
                    <w:right w:val="nil"/>
                  </w:tcBorders>
                </w:tcPr>
                <w:p w:rsidR="00D0151D" w:rsidRPr="00A743F2" w:rsidRDefault="00D0151D" w:rsidP="006F62D2">
                  <w:pPr>
                    <w:widowControl/>
                    <w:autoSpaceDE w:val="0"/>
                    <w:autoSpaceDN w:val="0"/>
                    <w:adjustRightInd w:val="0"/>
                    <w:rPr>
                      <w:rFonts w:ascii="Times New Roman" w:eastAsia="Calibri" w:hAnsi="Times New Roman" w:cs="Times New Roman"/>
                      <w:kern w:val="0"/>
                      <w:sz w:val="28"/>
                      <w:szCs w:val="28"/>
                      <w:lang w:val="ru-RU" w:eastAsia="en-US"/>
                    </w:rPr>
                  </w:pPr>
                </w:p>
              </w:tc>
              <w:tc>
                <w:tcPr>
                  <w:tcW w:w="2500" w:type="dxa"/>
                  <w:tcBorders>
                    <w:top w:val="nil"/>
                    <w:left w:val="nil"/>
                    <w:bottom w:val="nil"/>
                    <w:right w:val="nil"/>
                  </w:tcBorders>
                </w:tcPr>
                <w:p w:rsidR="00D0151D" w:rsidRPr="00A743F2" w:rsidRDefault="00D0151D" w:rsidP="006F62D2">
                  <w:pPr>
                    <w:widowControl/>
                    <w:autoSpaceDE w:val="0"/>
                    <w:autoSpaceDN w:val="0"/>
                    <w:adjustRightInd w:val="0"/>
                    <w:rPr>
                      <w:rFonts w:ascii="Times New Roman" w:eastAsia="Calibri" w:hAnsi="Times New Roman" w:cs="Times New Roman"/>
                      <w:kern w:val="0"/>
                      <w:sz w:val="28"/>
                      <w:szCs w:val="28"/>
                      <w:lang w:val="ru-RU" w:eastAsia="en-US"/>
                    </w:rPr>
                  </w:pPr>
                  <w:r w:rsidRPr="00A743F2">
                    <w:rPr>
                      <w:rFonts w:ascii="Times New Roman" w:eastAsia="Calibri" w:hAnsi="Times New Roman" w:cs="Times New Roman"/>
                      <w:kern w:val="0"/>
                      <w:sz w:val="28"/>
                      <w:szCs w:val="28"/>
                      <w:lang w:val="ru-RU" w:eastAsia="en-US"/>
                    </w:rPr>
                    <w:t>Крит. Акаике</w:t>
                  </w:r>
                </w:p>
              </w:tc>
              <w:tc>
                <w:tcPr>
                  <w:tcW w:w="1300" w:type="dxa"/>
                  <w:tcBorders>
                    <w:top w:val="nil"/>
                    <w:left w:val="nil"/>
                    <w:bottom w:val="nil"/>
                    <w:right w:val="nil"/>
                  </w:tcBorders>
                </w:tcPr>
                <w:p w:rsidR="00D0151D" w:rsidRPr="00A743F2" w:rsidRDefault="00D0151D" w:rsidP="006F62D2">
                  <w:pPr>
                    <w:widowControl/>
                    <w:autoSpaceDE w:val="0"/>
                    <w:autoSpaceDN w:val="0"/>
                    <w:adjustRightInd w:val="0"/>
                    <w:rPr>
                      <w:rFonts w:ascii="Times New Roman" w:eastAsia="Calibri" w:hAnsi="Times New Roman" w:cs="Times New Roman"/>
                      <w:kern w:val="0"/>
                      <w:sz w:val="28"/>
                      <w:szCs w:val="28"/>
                      <w:lang w:val="ru-RU" w:eastAsia="en-US"/>
                    </w:rPr>
                  </w:pPr>
                  <w:r w:rsidRPr="00A743F2">
                    <w:rPr>
                      <w:rFonts w:ascii="Times New Roman" w:eastAsia="Calibri" w:hAnsi="Times New Roman" w:cs="Times New Roman"/>
                      <w:kern w:val="0"/>
                      <w:sz w:val="28"/>
                      <w:szCs w:val="28"/>
                      <w:lang w:val="ru-RU" w:eastAsia="en-US"/>
                    </w:rPr>
                    <w:t xml:space="preserve"> 47,25929</w:t>
                  </w:r>
                </w:p>
              </w:tc>
            </w:tr>
            <w:tr w:rsidR="00350FE5" w:rsidRPr="00E231B7" w:rsidTr="00D0151D">
              <w:trPr>
                <w:trHeight w:val="262"/>
                <w:jc w:val="center"/>
              </w:trPr>
              <w:tc>
                <w:tcPr>
                  <w:tcW w:w="2530" w:type="dxa"/>
                  <w:tcBorders>
                    <w:top w:val="nil"/>
                    <w:left w:val="nil"/>
                    <w:bottom w:val="nil"/>
                    <w:right w:val="nil"/>
                  </w:tcBorders>
                </w:tcPr>
                <w:p w:rsidR="00D0151D" w:rsidRPr="00A743F2" w:rsidRDefault="00D0151D" w:rsidP="006F62D2">
                  <w:pPr>
                    <w:widowControl/>
                    <w:autoSpaceDE w:val="0"/>
                    <w:autoSpaceDN w:val="0"/>
                    <w:adjustRightInd w:val="0"/>
                    <w:rPr>
                      <w:rFonts w:ascii="Times New Roman" w:eastAsia="Calibri" w:hAnsi="Times New Roman" w:cs="Times New Roman"/>
                      <w:kern w:val="0"/>
                      <w:sz w:val="28"/>
                      <w:szCs w:val="28"/>
                      <w:lang w:val="ru-RU" w:eastAsia="en-US"/>
                    </w:rPr>
                  </w:pPr>
                  <w:r w:rsidRPr="00A743F2">
                    <w:rPr>
                      <w:rFonts w:ascii="Times New Roman" w:eastAsia="Calibri" w:hAnsi="Times New Roman" w:cs="Times New Roman"/>
                      <w:kern w:val="0"/>
                      <w:sz w:val="28"/>
                      <w:szCs w:val="28"/>
                      <w:lang w:val="ru-RU" w:eastAsia="en-US"/>
                    </w:rPr>
                    <w:lastRenderedPageBreak/>
                    <w:t>Крит. Шварца</w:t>
                  </w:r>
                </w:p>
              </w:tc>
              <w:tc>
                <w:tcPr>
                  <w:tcW w:w="1300" w:type="dxa"/>
                  <w:tcBorders>
                    <w:top w:val="nil"/>
                    <w:left w:val="nil"/>
                    <w:bottom w:val="nil"/>
                    <w:right w:val="nil"/>
                  </w:tcBorders>
                </w:tcPr>
                <w:p w:rsidR="00D0151D" w:rsidRPr="00A743F2" w:rsidRDefault="00D0151D" w:rsidP="006F62D2">
                  <w:pPr>
                    <w:widowControl/>
                    <w:autoSpaceDE w:val="0"/>
                    <w:autoSpaceDN w:val="0"/>
                    <w:adjustRightInd w:val="0"/>
                    <w:rPr>
                      <w:rFonts w:ascii="Times New Roman" w:eastAsia="Calibri" w:hAnsi="Times New Roman" w:cs="Times New Roman"/>
                      <w:kern w:val="0"/>
                      <w:sz w:val="28"/>
                      <w:szCs w:val="28"/>
                      <w:lang w:val="ru-RU" w:eastAsia="en-US"/>
                    </w:rPr>
                  </w:pPr>
                  <w:r w:rsidRPr="00A743F2">
                    <w:rPr>
                      <w:rFonts w:ascii="Times New Roman" w:eastAsia="Calibri" w:hAnsi="Times New Roman" w:cs="Times New Roman"/>
                      <w:kern w:val="0"/>
                      <w:sz w:val="28"/>
                      <w:szCs w:val="28"/>
                      <w:lang w:val="ru-RU" w:eastAsia="en-US"/>
                    </w:rPr>
                    <w:t xml:space="preserve"> 49,68382</w:t>
                  </w:r>
                </w:p>
              </w:tc>
              <w:tc>
                <w:tcPr>
                  <w:tcW w:w="400" w:type="dxa"/>
                  <w:tcBorders>
                    <w:top w:val="nil"/>
                    <w:left w:val="nil"/>
                    <w:bottom w:val="nil"/>
                    <w:right w:val="nil"/>
                  </w:tcBorders>
                </w:tcPr>
                <w:p w:rsidR="00D0151D" w:rsidRPr="00A743F2" w:rsidRDefault="00D0151D" w:rsidP="006F62D2">
                  <w:pPr>
                    <w:widowControl/>
                    <w:autoSpaceDE w:val="0"/>
                    <w:autoSpaceDN w:val="0"/>
                    <w:adjustRightInd w:val="0"/>
                    <w:rPr>
                      <w:rFonts w:ascii="Times New Roman" w:eastAsia="Calibri" w:hAnsi="Times New Roman" w:cs="Times New Roman"/>
                      <w:kern w:val="0"/>
                      <w:sz w:val="28"/>
                      <w:szCs w:val="28"/>
                      <w:lang w:val="ru-RU" w:eastAsia="en-US"/>
                    </w:rPr>
                  </w:pPr>
                </w:p>
              </w:tc>
              <w:tc>
                <w:tcPr>
                  <w:tcW w:w="2500" w:type="dxa"/>
                  <w:tcBorders>
                    <w:top w:val="nil"/>
                    <w:left w:val="nil"/>
                    <w:bottom w:val="nil"/>
                    <w:right w:val="nil"/>
                  </w:tcBorders>
                </w:tcPr>
                <w:p w:rsidR="00D0151D" w:rsidRPr="00A743F2" w:rsidRDefault="00D0151D" w:rsidP="006F62D2">
                  <w:pPr>
                    <w:widowControl/>
                    <w:autoSpaceDE w:val="0"/>
                    <w:autoSpaceDN w:val="0"/>
                    <w:adjustRightInd w:val="0"/>
                    <w:rPr>
                      <w:rFonts w:ascii="Times New Roman" w:eastAsia="Calibri" w:hAnsi="Times New Roman" w:cs="Times New Roman"/>
                      <w:kern w:val="0"/>
                      <w:sz w:val="28"/>
                      <w:szCs w:val="28"/>
                      <w:lang w:val="ru-RU" w:eastAsia="en-US"/>
                    </w:rPr>
                  </w:pPr>
                  <w:r w:rsidRPr="00A743F2">
                    <w:rPr>
                      <w:rFonts w:ascii="Times New Roman" w:eastAsia="Calibri" w:hAnsi="Times New Roman" w:cs="Times New Roman"/>
                      <w:kern w:val="0"/>
                      <w:sz w:val="28"/>
                      <w:szCs w:val="28"/>
                      <w:lang w:val="ru-RU" w:eastAsia="en-US"/>
                    </w:rPr>
                    <w:t>Крит. Хеннана-Куинна</w:t>
                  </w:r>
                </w:p>
              </w:tc>
              <w:tc>
                <w:tcPr>
                  <w:tcW w:w="1300" w:type="dxa"/>
                  <w:tcBorders>
                    <w:top w:val="nil"/>
                    <w:left w:val="nil"/>
                    <w:bottom w:val="nil"/>
                    <w:right w:val="nil"/>
                  </w:tcBorders>
                </w:tcPr>
                <w:p w:rsidR="00D0151D" w:rsidRPr="00A743F2" w:rsidRDefault="00D0151D" w:rsidP="006F62D2">
                  <w:pPr>
                    <w:widowControl/>
                    <w:autoSpaceDE w:val="0"/>
                    <w:autoSpaceDN w:val="0"/>
                    <w:adjustRightInd w:val="0"/>
                    <w:rPr>
                      <w:rFonts w:ascii="Times New Roman" w:eastAsia="Calibri" w:hAnsi="Times New Roman" w:cs="Times New Roman"/>
                      <w:kern w:val="0"/>
                      <w:sz w:val="28"/>
                      <w:szCs w:val="28"/>
                      <w:lang w:val="ru-RU" w:eastAsia="en-US"/>
                    </w:rPr>
                  </w:pPr>
                  <w:r w:rsidRPr="00A743F2">
                    <w:rPr>
                      <w:rFonts w:ascii="Times New Roman" w:eastAsia="Calibri" w:hAnsi="Times New Roman" w:cs="Times New Roman"/>
                      <w:kern w:val="0"/>
                      <w:sz w:val="28"/>
                      <w:szCs w:val="28"/>
                      <w:lang w:val="ru-RU" w:eastAsia="en-US"/>
                    </w:rPr>
                    <w:t xml:space="preserve"> 46,36164</w:t>
                  </w:r>
                </w:p>
              </w:tc>
            </w:tr>
            <w:tr w:rsidR="00350FE5" w:rsidRPr="00E231B7" w:rsidTr="00D0151D">
              <w:trPr>
                <w:trHeight w:val="262"/>
                <w:jc w:val="center"/>
              </w:trPr>
              <w:tc>
                <w:tcPr>
                  <w:tcW w:w="2530" w:type="dxa"/>
                  <w:tcBorders>
                    <w:top w:val="nil"/>
                    <w:left w:val="nil"/>
                    <w:bottom w:val="nil"/>
                    <w:right w:val="nil"/>
                  </w:tcBorders>
                </w:tcPr>
                <w:p w:rsidR="00D0151D" w:rsidRPr="00A743F2" w:rsidRDefault="00D0151D" w:rsidP="006F62D2">
                  <w:pPr>
                    <w:widowControl/>
                    <w:autoSpaceDE w:val="0"/>
                    <w:autoSpaceDN w:val="0"/>
                    <w:adjustRightInd w:val="0"/>
                    <w:rPr>
                      <w:rFonts w:ascii="Times New Roman" w:eastAsia="Calibri" w:hAnsi="Times New Roman" w:cs="Times New Roman"/>
                      <w:kern w:val="0"/>
                      <w:sz w:val="28"/>
                      <w:szCs w:val="28"/>
                      <w:lang w:val="ru-RU" w:eastAsia="en-US"/>
                    </w:rPr>
                  </w:pPr>
                  <w:r w:rsidRPr="00A743F2">
                    <w:rPr>
                      <w:rFonts w:ascii="Times New Roman" w:eastAsia="Calibri" w:hAnsi="Times New Roman" w:cs="Times New Roman"/>
                      <w:kern w:val="0"/>
                      <w:sz w:val="28"/>
                      <w:szCs w:val="28"/>
                      <w:lang w:val="ru-RU" w:eastAsia="en-US"/>
                    </w:rPr>
                    <w:t>Параметр rho</w:t>
                  </w:r>
                </w:p>
              </w:tc>
              <w:tc>
                <w:tcPr>
                  <w:tcW w:w="1300" w:type="dxa"/>
                  <w:tcBorders>
                    <w:top w:val="nil"/>
                    <w:left w:val="nil"/>
                    <w:bottom w:val="nil"/>
                    <w:right w:val="nil"/>
                  </w:tcBorders>
                </w:tcPr>
                <w:p w:rsidR="00D0151D" w:rsidRPr="00A743F2" w:rsidRDefault="00D0151D" w:rsidP="006F62D2">
                  <w:pPr>
                    <w:widowControl/>
                    <w:autoSpaceDE w:val="0"/>
                    <w:autoSpaceDN w:val="0"/>
                    <w:adjustRightInd w:val="0"/>
                    <w:rPr>
                      <w:rFonts w:ascii="Times New Roman" w:eastAsia="Calibri" w:hAnsi="Times New Roman" w:cs="Times New Roman"/>
                      <w:kern w:val="0"/>
                      <w:sz w:val="28"/>
                      <w:szCs w:val="28"/>
                      <w:lang w:val="ru-RU" w:eastAsia="en-US"/>
                    </w:rPr>
                  </w:pPr>
                  <w:r w:rsidRPr="00A743F2">
                    <w:rPr>
                      <w:rFonts w:ascii="Times New Roman" w:eastAsia="Calibri" w:hAnsi="Times New Roman" w:cs="Times New Roman"/>
                      <w:kern w:val="0"/>
                      <w:sz w:val="28"/>
                      <w:szCs w:val="28"/>
                      <w:lang w:val="ru-RU" w:eastAsia="en-US"/>
                    </w:rPr>
                    <w:t xml:space="preserve"> 0,261548</w:t>
                  </w:r>
                </w:p>
              </w:tc>
              <w:tc>
                <w:tcPr>
                  <w:tcW w:w="400" w:type="dxa"/>
                  <w:tcBorders>
                    <w:top w:val="nil"/>
                    <w:left w:val="nil"/>
                    <w:bottom w:val="nil"/>
                    <w:right w:val="nil"/>
                  </w:tcBorders>
                </w:tcPr>
                <w:p w:rsidR="00D0151D" w:rsidRPr="00A743F2" w:rsidRDefault="00D0151D" w:rsidP="006F62D2">
                  <w:pPr>
                    <w:widowControl/>
                    <w:autoSpaceDE w:val="0"/>
                    <w:autoSpaceDN w:val="0"/>
                    <w:adjustRightInd w:val="0"/>
                    <w:rPr>
                      <w:rFonts w:ascii="Times New Roman" w:eastAsia="Calibri" w:hAnsi="Times New Roman" w:cs="Times New Roman"/>
                      <w:kern w:val="0"/>
                      <w:sz w:val="28"/>
                      <w:szCs w:val="28"/>
                      <w:lang w:val="ru-RU" w:eastAsia="en-US"/>
                    </w:rPr>
                  </w:pPr>
                </w:p>
              </w:tc>
              <w:tc>
                <w:tcPr>
                  <w:tcW w:w="2500" w:type="dxa"/>
                  <w:tcBorders>
                    <w:top w:val="nil"/>
                    <w:left w:val="nil"/>
                    <w:bottom w:val="nil"/>
                    <w:right w:val="nil"/>
                  </w:tcBorders>
                </w:tcPr>
                <w:p w:rsidR="00D0151D" w:rsidRPr="00A743F2" w:rsidRDefault="00D0151D" w:rsidP="006F62D2">
                  <w:pPr>
                    <w:widowControl/>
                    <w:autoSpaceDE w:val="0"/>
                    <w:autoSpaceDN w:val="0"/>
                    <w:adjustRightInd w:val="0"/>
                    <w:rPr>
                      <w:rFonts w:ascii="Times New Roman" w:eastAsia="Calibri" w:hAnsi="Times New Roman" w:cs="Times New Roman"/>
                      <w:kern w:val="0"/>
                      <w:sz w:val="28"/>
                      <w:szCs w:val="28"/>
                      <w:lang w:val="ru-RU" w:eastAsia="en-US"/>
                    </w:rPr>
                  </w:pPr>
                  <w:r w:rsidRPr="00A743F2">
                    <w:rPr>
                      <w:rFonts w:ascii="Times New Roman" w:eastAsia="Calibri" w:hAnsi="Times New Roman" w:cs="Times New Roman"/>
                      <w:kern w:val="0"/>
                      <w:sz w:val="28"/>
                      <w:szCs w:val="28"/>
                      <w:lang w:val="ru-RU" w:eastAsia="en-US"/>
                    </w:rPr>
                    <w:t>Стат. Дарбина-Вотсона</w:t>
                  </w:r>
                </w:p>
              </w:tc>
              <w:tc>
                <w:tcPr>
                  <w:tcW w:w="1300" w:type="dxa"/>
                  <w:tcBorders>
                    <w:top w:val="nil"/>
                    <w:left w:val="nil"/>
                    <w:bottom w:val="nil"/>
                    <w:right w:val="nil"/>
                  </w:tcBorders>
                </w:tcPr>
                <w:p w:rsidR="00D0151D" w:rsidRPr="00A743F2" w:rsidRDefault="00D0151D" w:rsidP="006F62D2">
                  <w:pPr>
                    <w:widowControl/>
                    <w:autoSpaceDE w:val="0"/>
                    <w:autoSpaceDN w:val="0"/>
                    <w:adjustRightInd w:val="0"/>
                    <w:rPr>
                      <w:rFonts w:ascii="Times New Roman" w:eastAsia="Calibri" w:hAnsi="Times New Roman" w:cs="Times New Roman"/>
                      <w:kern w:val="0"/>
                      <w:sz w:val="28"/>
                      <w:szCs w:val="28"/>
                      <w:lang w:val="ru-RU" w:eastAsia="en-US"/>
                    </w:rPr>
                  </w:pPr>
                  <w:r w:rsidRPr="00A743F2">
                    <w:rPr>
                      <w:rFonts w:ascii="Times New Roman" w:eastAsia="Calibri" w:hAnsi="Times New Roman" w:cs="Times New Roman"/>
                      <w:kern w:val="0"/>
                      <w:sz w:val="28"/>
                      <w:szCs w:val="28"/>
                      <w:lang w:val="ru-RU" w:eastAsia="en-US"/>
                    </w:rPr>
                    <w:t xml:space="preserve"> 1,415561</w:t>
                  </w:r>
                </w:p>
              </w:tc>
            </w:tr>
          </w:tbl>
          <w:p w:rsidR="00D0151D" w:rsidRPr="00A743F2" w:rsidRDefault="00D0151D" w:rsidP="006F62D2">
            <w:pPr>
              <w:widowControl/>
              <w:autoSpaceDE w:val="0"/>
              <w:autoSpaceDN w:val="0"/>
              <w:adjustRightInd w:val="0"/>
              <w:rPr>
                <w:rFonts w:ascii="Times New Roman" w:hAnsi="Times New Roman" w:cs="Times New Roman"/>
                <w:sz w:val="28"/>
                <w:szCs w:val="28"/>
              </w:rPr>
            </w:pPr>
          </w:p>
          <w:p w:rsidR="00D0151D" w:rsidRPr="00A743F2" w:rsidRDefault="00D0151D" w:rsidP="006F62D2">
            <w:pPr>
              <w:widowControl/>
              <w:autoSpaceDE w:val="0"/>
              <w:autoSpaceDN w:val="0"/>
              <w:adjustRightInd w:val="0"/>
              <w:rPr>
                <w:rFonts w:ascii="Times New Roman" w:hAnsi="Times New Roman" w:cs="Times New Roman"/>
                <w:sz w:val="28"/>
                <w:szCs w:val="28"/>
              </w:rPr>
            </w:pPr>
            <w:r w:rsidRPr="00A743F2">
              <w:rPr>
                <w:rFonts w:ascii="Times New Roman" w:hAnsi="Times New Roman" w:cs="Times New Roman"/>
                <w:sz w:val="28"/>
                <w:szCs w:val="28"/>
              </w:rPr>
              <w:t>Статистика, полученная по исходным данным:</w:t>
            </w:r>
          </w:p>
          <w:tbl>
            <w:tblPr>
              <w:tblW w:w="0" w:type="auto"/>
              <w:jc w:val="center"/>
              <w:tblCellMar>
                <w:left w:w="30" w:type="dxa"/>
                <w:right w:w="30" w:type="dxa"/>
              </w:tblCellMar>
              <w:tblLook w:val="0000"/>
            </w:tblPr>
            <w:tblGrid>
              <w:gridCol w:w="2530"/>
              <w:gridCol w:w="1300"/>
              <w:gridCol w:w="400"/>
              <w:gridCol w:w="2500"/>
              <w:gridCol w:w="1300"/>
            </w:tblGrid>
            <w:tr w:rsidR="00350FE5" w:rsidRPr="00E231B7" w:rsidTr="00D0151D">
              <w:trPr>
                <w:trHeight w:val="262"/>
                <w:jc w:val="center"/>
              </w:trPr>
              <w:tc>
                <w:tcPr>
                  <w:tcW w:w="2530" w:type="dxa"/>
                  <w:tcBorders>
                    <w:top w:val="nil"/>
                    <w:left w:val="nil"/>
                    <w:bottom w:val="nil"/>
                    <w:right w:val="nil"/>
                  </w:tcBorders>
                </w:tcPr>
                <w:p w:rsidR="00D0151D" w:rsidRPr="00A743F2" w:rsidRDefault="00D0151D" w:rsidP="006F62D2">
                  <w:pPr>
                    <w:widowControl/>
                    <w:autoSpaceDE w:val="0"/>
                    <w:autoSpaceDN w:val="0"/>
                    <w:adjustRightInd w:val="0"/>
                    <w:rPr>
                      <w:rFonts w:ascii="Times New Roman" w:eastAsia="Calibri" w:hAnsi="Times New Roman" w:cs="Times New Roman"/>
                      <w:kern w:val="0"/>
                      <w:sz w:val="28"/>
                      <w:szCs w:val="28"/>
                      <w:lang w:val="ru-RU" w:eastAsia="en-US"/>
                    </w:rPr>
                  </w:pPr>
                  <w:r w:rsidRPr="00A743F2">
                    <w:rPr>
                      <w:rFonts w:ascii="Times New Roman" w:eastAsia="Calibri" w:hAnsi="Times New Roman" w:cs="Times New Roman"/>
                      <w:kern w:val="0"/>
                      <w:sz w:val="28"/>
                      <w:szCs w:val="28"/>
                      <w:lang w:val="ru-RU" w:eastAsia="en-US"/>
                    </w:rPr>
                    <w:t>Среднее зав. перемен</w:t>
                  </w:r>
                </w:p>
              </w:tc>
              <w:tc>
                <w:tcPr>
                  <w:tcW w:w="1300" w:type="dxa"/>
                  <w:tcBorders>
                    <w:top w:val="nil"/>
                    <w:left w:val="nil"/>
                    <w:bottom w:val="nil"/>
                    <w:right w:val="nil"/>
                  </w:tcBorders>
                </w:tcPr>
                <w:p w:rsidR="00D0151D" w:rsidRPr="00A743F2" w:rsidRDefault="00D0151D" w:rsidP="006F62D2">
                  <w:pPr>
                    <w:widowControl/>
                    <w:autoSpaceDE w:val="0"/>
                    <w:autoSpaceDN w:val="0"/>
                    <w:adjustRightInd w:val="0"/>
                    <w:rPr>
                      <w:rFonts w:ascii="Times New Roman" w:eastAsia="Calibri" w:hAnsi="Times New Roman" w:cs="Times New Roman"/>
                      <w:kern w:val="0"/>
                      <w:sz w:val="28"/>
                      <w:szCs w:val="28"/>
                      <w:lang w:val="ru-RU" w:eastAsia="en-US"/>
                    </w:rPr>
                  </w:pPr>
                  <w:r w:rsidRPr="00A743F2">
                    <w:rPr>
                      <w:rFonts w:ascii="Times New Roman" w:eastAsia="Calibri" w:hAnsi="Times New Roman" w:cs="Times New Roman"/>
                      <w:kern w:val="0"/>
                      <w:sz w:val="28"/>
                      <w:szCs w:val="28"/>
                      <w:lang w:val="ru-RU" w:eastAsia="en-US"/>
                    </w:rPr>
                    <w:t xml:space="preserve"> 5,021750</w:t>
                  </w:r>
                </w:p>
              </w:tc>
              <w:tc>
                <w:tcPr>
                  <w:tcW w:w="400" w:type="dxa"/>
                  <w:tcBorders>
                    <w:top w:val="nil"/>
                    <w:left w:val="nil"/>
                    <w:bottom w:val="nil"/>
                    <w:right w:val="nil"/>
                  </w:tcBorders>
                </w:tcPr>
                <w:p w:rsidR="00D0151D" w:rsidRPr="00A743F2" w:rsidRDefault="00D0151D" w:rsidP="006F62D2">
                  <w:pPr>
                    <w:widowControl/>
                    <w:autoSpaceDE w:val="0"/>
                    <w:autoSpaceDN w:val="0"/>
                    <w:adjustRightInd w:val="0"/>
                    <w:rPr>
                      <w:rFonts w:ascii="Times New Roman" w:eastAsia="Calibri" w:hAnsi="Times New Roman" w:cs="Times New Roman"/>
                      <w:kern w:val="0"/>
                      <w:sz w:val="28"/>
                      <w:szCs w:val="28"/>
                      <w:lang w:val="ru-RU" w:eastAsia="en-US"/>
                    </w:rPr>
                  </w:pPr>
                </w:p>
              </w:tc>
              <w:tc>
                <w:tcPr>
                  <w:tcW w:w="2500" w:type="dxa"/>
                  <w:tcBorders>
                    <w:top w:val="nil"/>
                    <w:left w:val="nil"/>
                    <w:bottom w:val="nil"/>
                    <w:right w:val="nil"/>
                  </w:tcBorders>
                </w:tcPr>
                <w:p w:rsidR="00D0151D" w:rsidRPr="00A743F2" w:rsidRDefault="00D0151D" w:rsidP="006F62D2">
                  <w:pPr>
                    <w:widowControl/>
                    <w:autoSpaceDE w:val="0"/>
                    <w:autoSpaceDN w:val="0"/>
                    <w:adjustRightInd w:val="0"/>
                    <w:rPr>
                      <w:rFonts w:ascii="Times New Roman" w:eastAsia="Calibri" w:hAnsi="Times New Roman" w:cs="Times New Roman"/>
                      <w:kern w:val="0"/>
                      <w:sz w:val="28"/>
                      <w:szCs w:val="28"/>
                      <w:lang w:val="ru-RU" w:eastAsia="en-US"/>
                    </w:rPr>
                  </w:pPr>
                  <w:r w:rsidRPr="00A743F2">
                    <w:rPr>
                      <w:rFonts w:ascii="Times New Roman" w:eastAsia="Calibri" w:hAnsi="Times New Roman" w:cs="Times New Roman"/>
                      <w:kern w:val="0"/>
                      <w:sz w:val="28"/>
                      <w:szCs w:val="28"/>
                      <w:lang w:val="ru-RU" w:eastAsia="en-US"/>
                    </w:rPr>
                    <w:t>Ст. откл. зав. перемен</w:t>
                  </w:r>
                </w:p>
              </w:tc>
              <w:tc>
                <w:tcPr>
                  <w:tcW w:w="1300" w:type="dxa"/>
                  <w:tcBorders>
                    <w:top w:val="nil"/>
                    <w:left w:val="nil"/>
                    <w:bottom w:val="nil"/>
                    <w:right w:val="nil"/>
                  </w:tcBorders>
                </w:tcPr>
                <w:p w:rsidR="00D0151D" w:rsidRPr="00A743F2" w:rsidRDefault="00D0151D" w:rsidP="006F62D2">
                  <w:pPr>
                    <w:widowControl/>
                    <w:autoSpaceDE w:val="0"/>
                    <w:autoSpaceDN w:val="0"/>
                    <w:adjustRightInd w:val="0"/>
                    <w:rPr>
                      <w:rFonts w:ascii="Times New Roman" w:eastAsia="Calibri" w:hAnsi="Times New Roman" w:cs="Times New Roman"/>
                      <w:kern w:val="0"/>
                      <w:sz w:val="28"/>
                      <w:szCs w:val="28"/>
                      <w:lang w:val="ru-RU" w:eastAsia="en-US"/>
                    </w:rPr>
                  </w:pPr>
                  <w:r w:rsidRPr="00A743F2">
                    <w:rPr>
                      <w:rFonts w:ascii="Times New Roman" w:eastAsia="Calibri" w:hAnsi="Times New Roman" w:cs="Times New Roman"/>
                      <w:kern w:val="0"/>
                      <w:sz w:val="28"/>
                      <w:szCs w:val="28"/>
                      <w:lang w:val="ru-RU" w:eastAsia="en-US"/>
                    </w:rPr>
                    <w:t xml:space="preserve"> 3,509823</w:t>
                  </w:r>
                </w:p>
              </w:tc>
            </w:tr>
            <w:tr w:rsidR="00350FE5" w:rsidRPr="00E231B7" w:rsidTr="00D0151D">
              <w:trPr>
                <w:trHeight w:val="262"/>
                <w:jc w:val="center"/>
              </w:trPr>
              <w:tc>
                <w:tcPr>
                  <w:tcW w:w="2530" w:type="dxa"/>
                  <w:tcBorders>
                    <w:top w:val="nil"/>
                    <w:left w:val="nil"/>
                    <w:bottom w:val="nil"/>
                    <w:right w:val="nil"/>
                  </w:tcBorders>
                </w:tcPr>
                <w:p w:rsidR="00D0151D" w:rsidRPr="00A743F2" w:rsidRDefault="00D0151D" w:rsidP="006F62D2">
                  <w:pPr>
                    <w:widowControl/>
                    <w:autoSpaceDE w:val="0"/>
                    <w:autoSpaceDN w:val="0"/>
                    <w:adjustRightInd w:val="0"/>
                    <w:rPr>
                      <w:rFonts w:ascii="Times New Roman" w:eastAsia="Calibri" w:hAnsi="Times New Roman" w:cs="Times New Roman"/>
                      <w:kern w:val="0"/>
                      <w:sz w:val="28"/>
                      <w:szCs w:val="28"/>
                      <w:lang w:val="ru-RU" w:eastAsia="en-US"/>
                    </w:rPr>
                  </w:pPr>
                  <w:r w:rsidRPr="00A743F2">
                    <w:rPr>
                      <w:rFonts w:ascii="Times New Roman" w:eastAsia="Calibri" w:hAnsi="Times New Roman" w:cs="Times New Roman"/>
                      <w:kern w:val="0"/>
                      <w:sz w:val="28"/>
                      <w:szCs w:val="28"/>
                      <w:lang w:val="ru-RU" w:eastAsia="en-US"/>
                    </w:rPr>
                    <w:t>Сумма кв. остатков</w:t>
                  </w:r>
                </w:p>
              </w:tc>
              <w:tc>
                <w:tcPr>
                  <w:tcW w:w="1300" w:type="dxa"/>
                  <w:tcBorders>
                    <w:top w:val="nil"/>
                    <w:left w:val="nil"/>
                    <w:bottom w:val="nil"/>
                    <w:right w:val="nil"/>
                  </w:tcBorders>
                </w:tcPr>
                <w:p w:rsidR="00D0151D" w:rsidRPr="00A743F2" w:rsidRDefault="00D0151D" w:rsidP="006F62D2">
                  <w:pPr>
                    <w:widowControl/>
                    <w:autoSpaceDE w:val="0"/>
                    <w:autoSpaceDN w:val="0"/>
                    <w:adjustRightInd w:val="0"/>
                    <w:rPr>
                      <w:rFonts w:ascii="Times New Roman" w:eastAsia="Calibri" w:hAnsi="Times New Roman" w:cs="Times New Roman"/>
                      <w:kern w:val="0"/>
                      <w:sz w:val="28"/>
                      <w:szCs w:val="28"/>
                      <w:lang w:val="ru-RU" w:eastAsia="en-US"/>
                    </w:rPr>
                  </w:pPr>
                  <w:r w:rsidRPr="00A743F2">
                    <w:rPr>
                      <w:rFonts w:ascii="Times New Roman" w:eastAsia="Calibri" w:hAnsi="Times New Roman" w:cs="Times New Roman"/>
                      <w:kern w:val="0"/>
                      <w:sz w:val="28"/>
                      <w:szCs w:val="28"/>
                      <w:lang w:val="ru-RU" w:eastAsia="en-US"/>
                    </w:rPr>
                    <w:t xml:space="preserve"> 88,49218</w:t>
                  </w:r>
                </w:p>
              </w:tc>
              <w:tc>
                <w:tcPr>
                  <w:tcW w:w="400" w:type="dxa"/>
                  <w:tcBorders>
                    <w:top w:val="nil"/>
                    <w:left w:val="nil"/>
                    <w:bottom w:val="nil"/>
                    <w:right w:val="nil"/>
                  </w:tcBorders>
                </w:tcPr>
                <w:p w:rsidR="00D0151D" w:rsidRPr="00A743F2" w:rsidRDefault="00D0151D" w:rsidP="006F62D2">
                  <w:pPr>
                    <w:widowControl/>
                    <w:autoSpaceDE w:val="0"/>
                    <w:autoSpaceDN w:val="0"/>
                    <w:adjustRightInd w:val="0"/>
                    <w:rPr>
                      <w:rFonts w:ascii="Times New Roman" w:eastAsia="Calibri" w:hAnsi="Times New Roman" w:cs="Times New Roman"/>
                      <w:kern w:val="0"/>
                      <w:sz w:val="28"/>
                      <w:szCs w:val="28"/>
                      <w:lang w:val="ru-RU" w:eastAsia="en-US"/>
                    </w:rPr>
                  </w:pPr>
                </w:p>
              </w:tc>
              <w:tc>
                <w:tcPr>
                  <w:tcW w:w="2500" w:type="dxa"/>
                  <w:tcBorders>
                    <w:top w:val="nil"/>
                    <w:left w:val="nil"/>
                    <w:bottom w:val="nil"/>
                    <w:right w:val="nil"/>
                  </w:tcBorders>
                </w:tcPr>
                <w:p w:rsidR="00D0151D" w:rsidRPr="00A743F2" w:rsidRDefault="00D0151D" w:rsidP="006F62D2">
                  <w:pPr>
                    <w:widowControl/>
                    <w:autoSpaceDE w:val="0"/>
                    <w:autoSpaceDN w:val="0"/>
                    <w:adjustRightInd w:val="0"/>
                    <w:rPr>
                      <w:rFonts w:ascii="Times New Roman" w:eastAsia="Calibri" w:hAnsi="Times New Roman" w:cs="Times New Roman"/>
                      <w:kern w:val="0"/>
                      <w:sz w:val="28"/>
                      <w:szCs w:val="28"/>
                      <w:lang w:val="ru-RU" w:eastAsia="en-US"/>
                    </w:rPr>
                  </w:pPr>
                  <w:r w:rsidRPr="00A743F2">
                    <w:rPr>
                      <w:rFonts w:ascii="Times New Roman" w:eastAsia="Calibri" w:hAnsi="Times New Roman" w:cs="Times New Roman"/>
                      <w:kern w:val="0"/>
                      <w:sz w:val="28"/>
                      <w:szCs w:val="28"/>
                      <w:lang w:val="ru-RU" w:eastAsia="en-US"/>
                    </w:rPr>
                    <w:t>Ст. ошибка модели</w:t>
                  </w:r>
                </w:p>
              </w:tc>
              <w:tc>
                <w:tcPr>
                  <w:tcW w:w="1300" w:type="dxa"/>
                  <w:tcBorders>
                    <w:top w:val="nil"/>
                    <w:left w:val="nil"/>
                    <w:bottom w:val="nil"/>
                    <w:right w:val="nil"/>
                  </w:tcBorders>
                </w:tcPr>
                <w:p w:rsidR="00D0151D" w:rsidRPr="00A743F2" w:rsidRDefault="00D0151D" w:rsidP="006F62D2">
                  <w:pPr>
                    <w:widowControl/>
                    <w:autoSpaceDE w:val="0"/>
                    <w:autoSpaceDN w:val="0"/>
                    <w:adjustRightInd w:val="0"/>
                    <w:rPr>
                      <w:rFonts w:ascii="Times New Roman" w:eastAsia="Calibri" w:hAnsi="Times New Roman" w:cs="Times New Roman"/>
                      <w:kern w:val="0"/>
                      <w:sz w:val="28"/>
                      <w:szCs w:val="28"/>
                      <w:lang w:val="ru-RU" w:eastAsia="en-US"/>
                    </w:rPr>
                  </w:pPr>
                  <w:r w:rsidRPr="00A743F2">
                    <w:rPr>
                      <w:rFonts w:ascii="Times New Roman" w:eastAsia="Calibri" w:hAnsi="Times New Roman" w:cs="Times New Roman"/>
                      <w:kern w:val="0"/>
                      <w:sz w:val="28"/>
                      <w:szCs w:val="28"/>
                      <w:lang w:val="ru-RU" w:eastAsia="en-US"/>
                    </w:rPr>
                    <w:t xml:space="preserve"> 3,555522</w:t>
                  </w:r>
                </w:p>
              </w:tc>
            </w:tr>
          </w:tbl>
          <w:p w:rsidR="00D0151D" w:rsidRPr="00A743F2" w:rsidRDefault="00D0151D" w:rsidP="006F62D2">
            <w:pPr>
              <w:widowControl/>
              <w:autoSpaceDE w:val="0"/>
              <w:autoSpaceDN w:val="0"/>
              <w:adjustRightInd w:val="0"/>
              <w:rPr>
                <w:rFonts w:ascii="Times New Roman" w:hAnsi="Times New Roman" w:cs="Times New Roman"/>
                <w:sz w:val="28"/>
                <w:szCs w:val="28"/>
              </w:rPr>
            </w:pPr>
          </w:p>
          <w:p w:rsidR="00D0151D" w:rsidRPr="00A743F2" w:rsidRDefault="00D0151D" w:rsidP="006F62D2">
            <w:pPr>
              <w:widowControl/>
              <w:autoSpaceDE w:val="0"/>
              <w:autoSpaceDN w:val="0"/>
              <w:adjustRightInd w:val="0"/>
              <w:rPr>
                <w:rFonts w:ascii="Times New Roman" w:hAnsi="Times New Roman" w:cs="Times New Roman"/>
                <w:sz w:val="28"/>
                <w:szCs w:val="28"/>
              </w:rPr>
            </w:pPr>
            <w:r w:rsidRPr="00A743F2">
              <w:rPr>
                <w:rFonts w:ascii="Times New Roman" w:hAnsi="Times New Roman" w:cs="Times New Roman"/>
                <w:sz w:val="28"/>
                <w:szCs w:val="28"/>
              </w:rPr>
              <w:t>Тест на избыточные переменные -</w:t>
            </w:r>
          </w:p>
          <w:p w:rsidR="00D0151D" w:rsidRPr="00A743F2" w:rsidRDefault="00D0151D" w:rsidP="006F62D2">
            <w:pPr>
              <w:widowControl/>
              <w:autoSpaceDE w:val="0"/>
              <w:autoSpaceDN w:val="0"/>
              <w:adjustRightInd w:val="0"/>
              <w:rPr>
                <w:rFonts w:ascii="Times New Roman" w:hAnsi="Times New Roman" w:cs="Times New Roman"/>
                <w:sz w:val="28"/>
                <w:szCs w:val="28"/>
              </w:rPr>
            </w:pPr>
            <w:r w:rsidRPr="00A743F2">
              <w:rPr>
                <w:rFonts w:ascii="Times New Roman" w:hAnsi="Times New Roman" w:cs="Times New Roman"/>
                <w:sz w:val="28"/>
                <w:szCs w:val="28"/>
              </w:rPr>
              <w:t xml:space="preserve"> Нулевая гипотеза: параметры регрессии нулевые для следующих переменных</w:t>
            </w:r>
          </w:p>
          <w:p w:rsidR="00D0151D" w:rsidRPr="00A743F2" w:rsidRDefault="00D0151D" w:rsidP="006F62D2">
            <w:pPr>
              <w:widowControl/>
              <w:autoSpaceDE w:val="0"/>
              <w:autoSpaceDN w:val="0"/>
              <w:adjustRightInd w:val="0"/>
              <w:rPr>
                <w:rFonts w:ascii="Times New Roman" w:hAnsi="Times New Roman" w:cs="Times New Roman"/>
                <w:sz w:val="28"/>
                <w:szCs w:val="28"/>
              </w:rPr>
            </w:pPr>
            <w:r w:rsidRPr="00A743F2">
              <w:rPr>
                <w:rFonts w:ascii="Times New Roman" w:hAnsi="Times New Roman" w:cs="Times New Roman"/>
                <w:sz w:val="28"/>
                <w:szCs w:val="28"/>
              </w:rPr>
              <w:t xml:space="preserve">    INFR</w:t>
            </w:r>
          </w:p>
          <w:p w:rsidR="00D0151D" w:rsidRPr="00A743F2" w:rsidRDefault="00D0151D" w:rsidP="006F62D2">
            <w:pPr>
              <w:widowControl/>
              <w:autoSpaceDE w:val="0"/>
              <w:autoSpaceDN w:val="0"/>
              <w:adjustRightInd w:val="0"/>
              <w:rPr>
                <w:rFonts w:ascii="Times New Roman" w:hAnsi="Times New Roman" w:cs="Times New Roman"/>
                <w:sz w:val="28"/>
                <w:szCs w:val="28"/>
              </w:rPr>
            </w:pPr>
            <w:r w:rsidRPr="00A743F2">
              <w:rPr>
                <w:rFonts w:ascii="Times New Roman" w:hAnsi="Times New Roman" w:cs="Times New Roman"/>
                <w:sz w:val="28"/>
                <w:szCs w:val="28"/>
              </w:rPr>
              <w:t xml:space="preserve">    KR</w:t>
            </w:r>
          </w:p>
          <w:p w:rsidR="00D0151D" w:rsidRPr="00A743F2" w:rsidRDefault="00D0151D" w:rsidP="006F62D2">
            <w:pPr>
              <w:widowControl/>
              <w:autoSpaceDE w:val="0"/>
              <w:autoSpaceDN w:val="0"/>
              <w:adjustRightInd w:val="0"/>
              <w:rPr>
                <w:rFonts w:ascii="Times New Roman" w:hAnsi="Times New Roman" w:cs="Times New Roman"/>
                <w:sz w:val="28"/>
                <w:szCs w:val="28"/>
              </w:rPr>
            </w:pPr>
            <w:r w:rsidRPr="00A743F2">
              <w:rPr>
                <w:rFonts w:ascii="Times New Roman" w:hAnsi="Times New Roman" w:cs="Times New Roman"/>
                <w:sz w:val="28"/>
                <w:szCs w:val="28"/>
              </w:rPr>
              <w:t xml:space="preserve"> Тестовая статистика: F(2, 7) = 0,0895988</w:t>
            </w:r>
          </w:p>
          <w:p w:rsidR="00D0151D" w:rsidRPr="00A743F2" w:rsidRDefault="00D0151D" w:rsidP="006F62D2">
            <w:pPr>
              <w:widowControl/>
              <w:autoSpaceDE w:val="0"/>
              <w:autoSpaceDN w:val="0"/>
              <w:adjustRightInd w:val="0"/>
              <w:rPr>
                <w:rFonts w:ascii="Times New Roman" w:hAnsi="Times New Roman" w:cs="Times New Roman"/>
                <w:sz w:val="28"/>
                <w:szCs w:val="28"/>
              </w:rPr>
            </w:pPr>
            <w:r w:rsidRPr="00A743F2">
              <w:rPr>
                <w:rFonts w:ascii="Times New Roman" w:hAnsi="Times New Roman" w:cs="Times New Roman"/>
                <w:sz w:val="28"/>
                <w:szCs w:val="28"/>
              </w:rPr>
              <w:t xml:space="preserve"> р-значение = P(F(2, 7) &gt; 0,0895988) = 0,915329</w:t>
            </w:r>
          </w:p>
          <w:p w:rsidR="00D0151D" w:rsidRPr="00A743F2" w:rsidRDefault="00D0151D" w:rsidP="006F62D2">
            <w:pPr>
              <w:widowControl/>
              <w:autoSpaceDE w:val="0"/>
              <w:autoSpaceDN w:val="0"/>
              <w:adjustRightInd w:val="0"/>
              <w:rPr>
                <w:rFonts w:ascii="Times New Roman" w:hAnsi="Times New Roman" w:cs="Times New Roman"/>
                <w:sz w:val="28"/>
                <w:szCs w:val="28"/>
              </w:rPr>
            </w:pPr>
          </w:p>
          <w:p w:rsidR="00D0151D" w:rsidRPr="00A743F2" w:rsidRDefault="00D0151D" w:rsidP="006F62D2">
            <w:pPr>
              <w:widowControl/>
              <w:autoSpaceDE w:val="0"/>
              <w:autoSpaceDN w:val="0"/>
              <w:adjustRightInd w:val="0"/>
              <w:rPr>
                <w:rFonts w:ascii="Times New Roman" w:hAnsi="Times New Roman" w:cs="Times New Roman"/>
                <w:sz w:val="28"/>
                <w:szCs w:val="28"/>
              </w:rPr>
            </w:pPr>
            <w:r w:rsidRPr="00A743F2">
              <w:rPr>
                <w:rFonts w:ascii="Times New Roman" w:hAnsi="Times New Roman" w:cs="Times New Roman"/>
                <w:sz w:val="28"/>
                <w:szCs w:val="28"/>
              </w:rPr>
              <w:t>Тест на наличие ARCH процессов порядка 4 -</w:t>
            </w:r>
          </w:p>
          <w:p w:rsidR="00D0151D" w:rsidRPr="00A743F2" w:rsidRDefault="00D0151D" w:rsidP="006F62D2">
            <w:pPr>
              <w:widowControl/>
              <w:autoSpaceDE w:val="0"/>
              <w:autoSpaceDN w:val="0"/>
              <w:adjustRightInd w:val="0"/>
              <w:rPr>
                <w:rFonts w:ascii="Times New Roman" w:hAnsi="Times New Roman" w:cs="Times New Roman"/>
                <w:sz w:val="28"/>
                <w:szCs w:val="28"/>
              </w:rPr>
            </w:pPr>
            <w:r w:rsidRPr="00A743F2">
              <w:rPr>
                <w:rFonts w:ascii="Times New Roman" w:hAnsi="Times New Roman" w:cs="Times New Roman"/>
                <w:sz w:val="28"/>
                <w:szCs w:val="28"/>
              </w:rPr>
              <w:t xml:space="preserve"> Нулевая гипотеза: ARCH процессы отсутствуют</w:t>
            </w:r>
          </w:p>
          <w:p w:rsidR="00D0151D" w:rsidRPr="00A743F2" w:rsidRDefault="00D0151D" w:rsidP="006F62D2">
            <w:pPr>
              <w:widowControl/>
              <w:autoSpaceDE w:val="0"/>
              <w:autoSpaceDN w:val="0"/>
              <w:adjustRightInd w:val="0"/>
              <w:rPr>
                <w:rFonts w:ascii="Times New Roman" w:hAnsi="Times New Roman" w:cs="Times New Roman"/>
                <w:sz w:val="28"/>
                <w:szCs w:val="28"/>
              </w:rPr>
            </w:pPr>
            <w:r w:rsidRPr="00A743F2">
              <w:rPr>
                <w:rFonts w:ascii="Times New Roman" w:hAnsi="Times New Roman" w:cs="Times New Roman"/>
                <w:sz w:val="28"/>
                <w:szCs w:val="28"/>
              </w:rPr>
              <w:t xml:space="preserve"> Тестовая статистика: LM = 4,17634</w:t>
            </w:r>
          </w:p>
          <w:p w:rsidR="00D0151D" w:rsidRPr="00A743F2" w:rsidRDefault="00D0151D" w:rsidP="006F62D2">
            <w:pPr>
              <w:widowControl/>
              <w:autoSpaceDE w:val="0"/>
              <w:autoSpaceDN w:val="0"/>
              <w:adjustRightInd w:val="0"/>
              <w:rPr>
                <w:rFonts w:ascii="Times New Roman" w:hAnsi="Times New Roman" w:cs="Times New Roman"/>
                <w:sz w:val="28"/>
                <w:szCs w:val="28"/>
              </w:rPr>
            </w:pPr>
            <w:r w:rsidRPr="00A743F2">
              <w:rPr>
                <w:rFonts w:ascii="Times New Roman" w:hAnsi="Times New Roman" w:cs="Times New Roman"/>
                <w:sz w:val="28"/>
                <w:szCs w:val="28"/>
              </w:rPr>
              <w:t xml:space="preserve"> р-значение = P(Хи-квадрат(4) &gt; 4,17634) = 0,382667</w:t>
            </w:r>
          </w:p>
          <w:p w:rsidR="00D0151D" w:rsidRPr="00A743F2" w:rsidRDefault="00D0151D" w:rsidP="006F62D2">
            <w:pPr>
              <w:widowControl/>
              <w:autoSpaceDE w:val="0"/>
              <w:autoSpaceDN w:val="0"/>
              <w:adjustRightInd w:val="0"/>
              <w:rPr>
                <w:rFonts w:ascii="Times New Roman" w:hAnsi="Times New Roman" w:cs="Times New Roman"/>
                <w:sz w:val="28"/>
                <w:szCs w:val="28"/>
              </w:rPr>
            </w:pPr>
          </w:p>
          <w:p w:rsidR="00D0151D" w:rsidRPr="00A743F2" w:rsidRDefault="00D0151D" w:rsidP="006F62D2">
            <w:pPr>
              <w:widowControl/>
              <w:autoSpaceDE w:val="0"/>
              <w:autoSpaceDN w:val="0"/>
              <w:adjustRightInd w:val="0"/>
              <w:rPr>
                <w:rFonts w:ascii="Times New Roman" w:hAnsi="Times New Roman" w:cs="Times New Roman"/>
                <w:sz w:val="28"/>
                <w:szCs w:val="28"/>
              </w:rPr>
            </w:pPr>
            <w:r w:rsidRPr="00A743F2">
              <w:rPr>
                <w:rFonts w:ascii="Times New Roman" w:hAnsi="Times New Roman" w:cs="Times New Roman"/>
                <w:sz w:val="28"/>
                <w:szCs w:val="28"/>
              </w:rPr>
              <w:t>Тест на нормальное распределение ошибок -</w:t>
            </w:r>
          </w:p>
          <w:p w:rsidR="00D0151D" w:rsidRPr="00A743F2" w:rsidRDefault="00D0151D" w:rsidP="006F62D2">
            <w:pPr>
              <w:widowControl/>
              <w:autoSpaceDE w:val="0"/>
              <w:autoSpaceDN w:val="0"/>
              <w:adjustRightInd w:val="0"/>
              <w:rPr>
                <w:rFonts w:ascii="Times New Roman" w:hAnsi="Times New Roman" w:cs="Times New Roman"/>
                <w:sz w:val="28"/>
                <w:szCs w:val="28"/>
              </w:rPr>
            </w:pPr>
            <w:r w:rsidRPr="00A743F2">
              <w:rPr>
                <w:rFonts w:ascii="Times New Roman" w:hAnsi="Times New Roman" w:cs="Times New Roman"/>
                <w:sz w:val="28"/>
                <w:szCs w:val="28"/>
              </w:rPr>
              <w:t xml:space="preserve"> Нулевая гипотеза: ошибки распределены по нормальному закону</w:t>
            </w:r>
          </w:p>
          <w:p w:rsidR="00D0151D" w:rsidRPr="00A743F2" w:rsidRDefault="00D0151D" w:rsidP="006F62D2">
            <w:pPr>
              <w:widowControl/>
              <w:autoSpaceDE w:val="0"/>
              <w:autoSpaceDN w:val="0"/>
              <w:adjustRightInd w:val="0"/>
              <w:rPr>
                <w:rFonts w:ascii="Times New Roman" w:hAnsi="Times New Roman" w:cs="Times New Roman"/>
                <w:sz w:val="28"/>
                <w:szCs w:val="28"/>
              </w:rPr>
            </w:pPr>
            <w:r w:rsidRPr="00A743F2">
              <w:rPr>
                <w:rFonts w:ascii="Times New Roman" w:hAnsi="Times New Roman" w:cs="Times New Roman"/>
                <w:sz w:val="28"/>
                <w:szCs w:val="28"/>
              </w:rPr>
              <w:t xml:space="preserve"> Тестовая статистика: Хи-квадрат(2) = 1,14117</w:t>
            </w:r>
          </w:p>
          <w:p w:rsidR="00D0151D" w:rsidRPr="00A743F2" w:rsidRDefault="00D0151D" w:rsidP="006F62D2">
            <w:pPr>
              <w:widowControl/>
              <w:autoSpaceDE w:val="0"/>
              <w:autoSpaceDN w:val="0"/>
              <w:adjustRightInd w:val="0"/>
              <w:rPr>
                <w:rFonts w:ascii="Times New Roman" w:hAnsi="Times New Roman" w:cs="Times New Roman"/>
                <w:sz w:val="28"/>
                <w:szCs w:val="28"/>
              </w:rPr>
            </w:pPr>
            <w:r w:rsidRPr="00A743F2">
              <w:rPr>
                <w:rFonts w:ascii="Times New Roman" w:hAnsi="Times New Roman" w:cs="Times New Roman"/>
                <w:sz w:val="28"/>
                <w:szCs w:val="28"/>
              </w:rPr>
              <w:t xml:space="preserve"> р-значение = 0,565194</w:t>
            </w:r>
          </w:p>
        </w:tc>
      </w:tr>
    </w:tbl>
    <w:p w:rsidR="00D0151D" w:rsidRPr="00A743F2" w:rsidRDefault="00D0151D" w:rsidP="00D0151D">
      <w:pPr>
        <w:widowControl/>
        <w:spacing w:line="360" w:lineRule="auto"/>
        <w:ind w:firstLine="709"/>
        <w:rPr>
          <w:rFonts w:ascii="Times New Roman" w:eastAsia="Calibri" w:hAnsi="Times New Roman" w:cs="Times New Roman"/>
          <w:iCs/>
          <w:kern w:val="0"/>
          <w:sz w:val="28"/>
          <w:szCs w:val="28"/>
          <w:lang w:val="ru-RU" w:eastAsia="en-US"/>
        </w:rPr>
      </w:pPr>
    </w:p>
    <w:p w:rsidR="00D0151D" w:rsidRPr="00A743F2" w:rsidRDefault="00D0151D" w:rsidP="00D0151D">
      <w:pPr>
        <w:widowControl/>
        <w:spacing w:line="360" w:lineRule="auto"/>
        <w:ind w:firstLine="709"/>
        <w:rPr>
          <w:rFonts w:ascii="Times New Roman" w:eastAsia="Calibri" w:hAnsi="Times New Roman" w:cs="Times New Roman"/>
          <w:iCs/>
          <w:kern w:val="0"/>
          <w:sz w:val="28"/>
          <w:szCs w:val="28"/>
          <w:lang w:val="ru-RU" w:eastAsia="en-US"/>
        </w:rPr>
      </w:pPr>
      <w:r w:rsidRPr="00A743F2">
        <w:rPr>
          <w:rFonts w:ascii="Times New Roman" w:eastAsia="Calibri" w:hAnsi="Times New Roman" w:cs="Times New Roman"/>
          <w:iCs/>
          <w:kern w:val="0"/>
          <w:sz w:val="28"/>
          <w:szCs w:val="28"/>
          <w:lang w:val="ru-RU" w:eastAsia="en-US"/>
        </w:rPr>
        <w:t>Модель 1 сразу была построена методом наименьших квадратов (МНК) с поправкой на гетероскедастичность, поскольку проведенный тест Уайлда определил ее наличие, что существенно искажает расчет по методу МНК.</w:t>
      </w:r>
    </w:p>
    <w:p w:rsidR="00D0151D" w:rsidRPr="00A743F2" w:rsidRDefault="00D0151D" w:rsidP="00D0151D">
      <w:pPr>
        <w:widowControl/>
        <w:spacing w:line="360" w:lineRule="auto"/>
        <w:ind w:firstLine="709"/>
        <w:rPr>
          <w:rFonts w:ascii="Times New Roman" w:eastAsia="Calibri" w:hAnsi="Times New Roman" w:cs="Times New Roman"/>
          <w:iCs/>
          <w:kern w:val="0"/>
          <w:sz w:val="28"/>
          <w:szCs w:val="28"/>
          <w:lang w:val="ru-RU" w:eastAsia="en-US"/>
        </w:rPr>
      </w:pPr>
      <w:r w:rsidRPr="00A743F2">
        <w:rPr>
          <w:rFonts w:ascii="Times New Roman" w:eastAsia="Calibri" w:hAnsi="Times New Roman" w:cs="Times New Roman"/>
          <w:iCs/>
          <w:kern w:val="0"/>
          <w:sz w:val="28"/>
          <w:szCs w:val="28"/>
          <w:lang w:val="ru-RU" w:eastAsia="en-US"/>
        </w:rPr>
        <w:t xml:space="preserve">Модель 1 адекватна не в высокой степени, хотя коэффициент детерминации R квадрат близок к 1, а p значение статистики Фишера &lt;&lt; 0,05 (95% доверительный интервал). Дело в том, что значения t статистики Стьюдента для переменных INFR и KR &gt; 0,1. Однако, тест на избыточность переменных показывает, что показатели регрессии для упомянутых переменных отличны от 0. </w:t>
      </w:r>
    </w:p>
    <w:p w:rsidR="00D0151D" w:rsidRPr="00A743F2" w:rsidRDefault="00D0151D" w:rsidP="00D0151D">
      <w:pPr>
        <w:widowControl/>
        <w:spacing w:line="360" w:lineRule="auto"/>
        <w:ind w:firstLine="709"/>
        <w:rPr>
          <w:rFonts w:ascii="Times New Roman" w:eastAsia="Calibri" w:hAnsi="Times New Roman" w:cs="Times New Roman"/>
          <w:iCs/>
          <w:kern w:val="0"/>
          <w:sz w:val="28"/>
          <w:szCs w:val="28"/>
          <w:lang w:val="ru-RU" w:eastAsia="en-US"/>
        </w:rPr>
      </w:pPr>
      <w:r w:rsidRPr="00A743F2">
        <w:rPr>
          <w:rFonts w:ascii="Times New Roman" w:eastAsia="Calibri" w:hAnsi="Times New Roman" w:cs="Times New Roman"/>
          <w:iCs/>
          <w:kern w:val="0"/>
          <w:sz w:val="28"/>
          <w:szCs w:val="28"/>
          <w:lang w:val="ru-RU" w:eastAsia="en-US"/>
        </w:rPr>
        <w:t xml:space="preserve">Значения критериев логарифмического правдоподобия, Акаике, Шварца и Хеннана – Куинна по модулю меньше 100, что является свидетельством в пользу адекватности модели. Статистика Дарбина – Вотсона больше 1, что говорит об отсутствии заметной автокорреляции 1 порядка. Также тест на отсутствие ARH процессов </w:t>
      </w:r>
      <w:r w:rsidRPr="00A743F2">
        <w:rPr>
          <w:rFonts w:ascii="Times New Roman" w:eastAsia="Calibri" w:hAnsi="Times New Roman" w:cs="Times New Roman"/>
          <w:iCs/>
          <w:kern w:val="0"/>
          <w:sz w:val="28"/>
          <w:szCs w:val="28"/>
          <w:lang w:val="ru-RU" w:eastAsia="en-US"/>
        </w:rPr>
        <w:lastRenderedPageBreak/>
        <w:t>снова указывает на реалистичность модели, что также подтверждается нормальностью распределения остатков модели.</w:t>
      </w:r>
    </w:p>
    <w:p w:rsidR="00D0151D" w:rsidRPr="00A743F2" w:rsidRDefault="00D0151D" w:rsidP="00D0151D">
      <w:pPr>
        <w:widowControl/>
        <w:spacing w:line="360" w:lineRule="auto"/>
        <w:rPr>
          <w:rFonts w:ascii="Times New Roman" w:eastAsia="Calibri" w:hAnsi="Times New Roman" w:cs="Times New Roman"/>
          <w:iCs/>
          <w:kern w:val="0"/>
          <w:sz w:val="28"/>
          <w:szCs w:val="28"/>
          <w:lang w:val="ru-RU" w:eastAsia="en-US"/>
        </w:rPr>
      </w:pPr>
      <w:r w:rsidRPr="00A743F2">
        <w:rPr>
          <w:rFonts w:ascii="Times New Roman" w:eastAsia="Calibri" w:hAnsi="Times New Roman" w:cs="Times New Roman"/>
          <w:iCs/>
          <w:noProof/>
          <w:kern w:val="0"/>
          <w:sz w:val="28"/>
          <w:szCs w:val="28"/>
          <w:lang w:val="ru-RU"/>
        </w:rPr>
        <w:drawing>
          <wp:inline distT="0" distB="0" distL="0" distR="0">
            <wp:extent cx="5940000" cy="4455000"/>
            <wp:effectExtent l="19050" t="0" r="3600" b="0"/>
            <wp:docPr id="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srcRect/>
                    <a:stretch>
                      <a:fillRect/>
                    </a:stretch>
                  </pic:blipFill>
                  <pic:spPr bwMode="auto">
                    <a:xfrm>
                      <a:off x="0" y="0"/>
                      <a:ext cx="5940000" cy="4455000"/>
                    </a:xfrm>
                    <a:prstGeom prst="rect">
                      <a:avLst/>
                    </a:prstGeom>
                    <a:noFill/>
                  </pic:spPr>
                </pic:pic>
              </a:graphicData>
            </a:graphic>
          </wp:inline>
        </w:drawing>
      </w:r>
    </w:p>
    <w:p w:rsidR="00D0151D" w:rsidRPr="00A743F2" w:rsidRDefault="00D0151D" w:rsidP="00D0151D">
      <w:pPr>
        <w:widowControl/>
        <w:spacing w:line="360" w:lineRule="auto"/>
        <w:ind w:firstLine="709"/>
        <w:rPr>
          <w:rFonts w:ascii="Times New Roman" w:eastAsia="Calibri" w:hAnsi="Times New Roman" w:cs="Times New Roman"/>
          <w:iCs/>
          <w:kern w:val="0"/>
          <w:sz w:val="28"/>
          <w:szCs w:val="28"/>
          <w:lang w:val="ru-RU" w:eastAsia="en-US"/>
        </w:rPr>
      </w:pPr>
      <w:r w:rsidRPr="00A743F2">
        <w:rPr>
          <w:rFonts w:ascii="Times New Roman" w:eastAsia="Calibri" w:hAnsi="Times New Roman" w:cs="Times New Roman"/>
          <w:iCs/>
          <w:kern w:val="0"/>
          <w:sz w:val="28"/>
          <w:szCs w:val="28"/>
          <w:lang w:val="ru-RU" w:eastAsia="en-US"/>
        </w:rPr>
        <w:t>Рисунок 1 – Тест на нормальное распределение остатков</w:t>
      </w:r>
    </w:p>
    <w:p w:rsidR="00D0151D" w:rsidRPr="00A743F2" w:rsidRDefault="00D0151D" w:rsidP="006F62D2">
      <w:pPr>
        <w:widowControl/>
        <w:spacing w:line="360" w:lineRule="auto"/>
        <w:ind w:firstLine="709"/>
        <w:rPr>
          <w:rFonts w:ascii="Times New Roman" w:eastAsia="Calibri" w:hAnsi="Times New Roman" w:cs="Times New Roman"/>
          <w:iCs/>
          <w:kern w:val="0"/>
          <w:sz w:val="28"/>
          <w:szCs w:val="28"/>
          <w:lang w:val="ru-RU" w:eastAsia="en-US"/>
        </w:rPr>
      </w:pPr>
      <w:r w:rsidRPr="00A743F2">
        <w:rPr>
          <w:rFonts w:ascii="Times New Roman" w:eastAsia="Calibri" w:hAnsi="Times New Roman" w:cs="Times New Roman"/>
          <w:iCs/>
          <w:kern w:val="0"/>
          <w:sz w:val="28"/>
          <w:szCs w:val="28"/>
          <w:lang w:val="ru-RU" w:eastAsia="en-US"/>
        </w:rPr>
        <w:lastRenderedPageBreak/>
        <w:t>Визуально достаточную адекватность модели можно заметить на графиках рис. 2.</w:t>
      </w:r>
      <w:r w:rsidRPr="00A743F2">
        <w:rPr>
          <w:rFonts w:ascii="Times New Roman" w:eastAsia="Calibri" w:hAnsi="Times New Roman" w:cs="Times New Roman"/>
          <w:iCs/>
          <w:noProof/>
          <w:kern w:val="0"/>
          <w:sz w:val="28"/>
          <w:szCs w:val="28"/>
          <w:lang w:val="ru-RU"/>
        </w:rPr>
        <w:drawing>
          <wp:inline distT="0" distB="0" distL="0" distR="0">
            <wp:extent cx="5940000" cy="3494118"/>
            <wp:effectExtent l="19050" t="0" r="360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srcRect/>
                    <a:stretch>
                      <a:fillRect/>
                    </a:stretch>
                  </pic:blipFill>
                  <pic:spPr bwMode="auto">
                    <a:xfrm>
                      <a:off x="0" y="0"/>
                      <a:ext cx="5940000" cy="3494118"/>
                    </a:xfrm>
                    <a:prstGeom prst="rect">
                      <a:avLst/>
                    </a:prstGeom>
                    <a:noFill/>
                  </pic:spPr>
                </pic:pic>
              </a:graphicData>
            </a:graphic>
          </wp:inline>
        </w:drawing>
      </w:r>
    </w:p>
    <w:p w:rsidR="00D0151D" w:rsidRPr="00A743F2" w:rsidRDefault="00D0151D" w:rsidP="00D0151D">
      <w:pPr>
        <w:widowControl/>
        <w:spacing w:line="360" w:lineRule="auto"/>
        <w:ind w:firstLine="709"/>
        <w:rPr>
          <w:rFonts w:ascii="Times New Roman" w:eastAsia="Calibri" w:hAnsi="Times New Roman" w:cs="Times New Roman"/>
          <w:iCs/>
          <w:kern w:val="0"/>
          <w:sz w:val="28"/>
          <w:szCs w:val="28"/>
          <w:lang w:val="ru-RU" w:eastAsia="en-US"/>
        </w:rPr>
      </w:pPr>
      <w:r w:rsidRPr="00A743F2">
        <w:rPr>
          <w:rFonts w:ascii="Times New Roman" w:eastAsia="Calibri" w:hAnsi="Times New Roman" w:cs="Times New Roman"/>
          <w:iCs/>
          <w:kern w:val="0"/>
          <w:sz w:val="28"/>
          <w:szCs w:val="28"/>
          <w:lang w:val="ru-RU" w:eastAsia="en-US"/>
        </w:rPr>
        <w:t>Рисунок 2 – График фактических и расчетных значений</w:t>
      </w:r>
    </w:p>
    <w:p w:rsidR="00D0151D" w:rsidRPr="00A743F2" w:rsidRDefault="00D0151D" w:rsidP="00D0151D">
      <w:pPr>
        <w:widowControl/>
        <w:spacing w:line="360" w:lineRule="auto"/>
        <w:ind w:firstLine="709"/>
        <w:rPr>
          <w:rFonts w:ascii="Times New Roman" w:eastAsia="Calibri" w:hAnsi="Times New Roman" w:cs="Times New Roman"/>
          <w:iCs/>
          <w:kern w:val="0"/>
          <w:sz w:val="28"/>
          <w:szCs w:val="28"/>
          <w:lang w:val="ru-RU" w:eastAsia="en-US"/>
        </w:rPr>
      </w:pPr>
      <w:r w:rsidRPr="00A743F2">
        <w:rPr>
          <w:rFonts w:ascii="Times New Roman" w:eastAsia="Calibri" w:hAnsi="Times New Roman" w:cs="Times New Roman"/>
          <w:iCs/>
          <w:kern w:val="0"/>
          <w:sz w:val="28"/>
          <w:szCs w:val="28"/>
          <w:lang w:val="ru-RU" w:eastAsia="en-US"/>
        </w:rPr>
        <w:t>График показывает не идеальное совпадение, но повторение расчетными значениями тенденций значений наблюдаемых.</w:t>
      </w:r>
    </w:p>
    <w:p w:rsidR="00D0151D" w:rsidRPr="00A743F2" w:rsidRDefault="00D0151D" w:rsidP="00D0151D">
      <w:pPr>
        <w:widowControl/>
        <w:spacing w:line="360" w:lineRule="auto"/>
        <w:ind w:firstLine="709"/>
        <w:rPr>
          <w:rFonts w:ascii="Times New Roman" w:eastAsia="Calibri" w:hAnsi="Times New Roman" w:cs="Times New Roman"/>
          <w:iCs/>
          <w:kern w:val="0"/>
          <w:sz w:val="28"/>
          <w:szCs w:val="28"/>
          <w:lang w:val="ru-RU" w:eastAsia="en-US"/>
        </w:rPr>
      </w:pPr>
      <w:r w:rsidRPr="00A743F2">
        <w:rPr>
          <w:rFonts w:ascii="Times New Roman" w:eastAsia="Calibri" w:hAnsi="Times New Roman" w:cs="Times New Roman"/>
          <w:iCs/>
          <w:kern w:val="0"/>
          <w:sz w:val="28"/>
          <w:szCs w:val="28"/>
          <w:lang w:val="ru-RU" w:eastAsia="en-US"/>
        </w:rPr>
        <w:t>Итоговым уравнением регрессии будет:</w:t>
      </w:r>
    </w:p>
    <w:p w:rsidR="00D0151D" w:rsidRPr="00A743F2" w:rsidRDefault="00D0151D" w:rsidP="00D0151D">
      <w:pPr>
        <w:widowControl/>
        <w:spacing w:line="360" w:lineRule="auto"/>
        <w:ind w:firstLine="709"/>
        <w:rPr>
          <w:rFonts w:ascii="Times New Roman" w:eastAsia="Calibri" w:hAnsi="Times New Roman" w:cs="Times New Roman"/>
          <w:i/>
          <w:iCs/>
          <w:kern w:val="0"/>
          <w:sz w:val="28"/>
          <w:szCs w:val="28"/>
          <w:lang w:val="ru-RU" w:eastAsia="en-US"/>
        </w:rPr>
      </w:pPr>
      <w:r w:rsidRPr="00A743F2">
        <w:rPr>
          <w:rFonts w:ascii="Times New Roman" w:eastAsia="Calibri" w:hAnsi="Times New Roman" w:cs="Times New Roman"/>
          <w:i/>
          <w:iCs/>
          <w:kern w:val="0"/>
          <w:sz w:val="28"/>
          <w:szCs w:val="28"/>
          <w:lang w:val="ru-RU" w:eastAsia="en-US"/>
        </w:rPr>
        <w:t>I</w:t>
      </w:r>
      <w:r w:rsidRPr="00A743F2">
        <w:rPr>
          <w:rFonts w:ascii="Times New Roman" w:eastAsia="Calibri" w:hAnsi="Times New Roman" w:cs="Times New Roman"/>
          <w:i/>
          <w:iCs/>
          <w:kern w:val="0"/>
          <w:sz w:val="28"/>
          <w:szCs w:val="28"/>
          <w:lang w:val="en-GB" w:eastAsia="en-US"/>
        </w:rPr>
        <w:t>NDR</w:t>
      </w:r>
      <w:r w:rsidRPr="00A743F2">
        <w:rPr>
          <w:rFonts w:ascii="Times New Roman" w:eastAsia="Calibri" w:hAnsi="Times New Roman" w:cs="Times New Roman"/>
          <w:i/>
          <w:iCs/>
          <w:kern w:val="0"/>
          <w:sz w:val="28"/>
          <w:szCs w:val="28"/>
          <w:lang w:val="ru-RU" w:eastAsia="en-US"/>
        </w:rPr>
        <w:t xml:space="preserve"> = -0,922 - 0,00406*</w:t>
      </w:r>
      <w:r w:rsidRPr="00A743F2">
        <w:rPr>
          <w:rFonts w:ascii="Times New Roman" w:eastAsia="Calibri" w:hAnsi="Times New Roman" w:cs="Times New Roman"/>
          <w:i/>
          <w:iCs/>
          <w:kern w:val="0"/>
          <w:sz w:val="28"/>
          <w:szCs w:val="28"/>
          <w:lang w:val="en-GB" w:eastAsia="en-US"/>
        </w:rPr>
        <w:t>VR</w:t>
      </w:r>
      <w:r w:rsidRPr="00A743F2">
        <w:rPr>
          <w:rFonts w:ascii="Times New Roman" w:eastAsia="Calibri" w:hAnsi="Times New Roman" w:cs="Times New Roman"/>
          <w:i/>
          <w:iCs/>
          <w:kern w:val="0"/>
          <w:sz w:val="28"/>
          <w:szCs w:val="28"/>
          <w:lang w:val="ru-RU" w:eastAsia="en-US"/>
        </w:rPr>
        <w:t xml:space="preserve"> + 0,602*</w:t>
      </w:r>
      <w:r w:rsidRPr="00A743F2">
        <w:rPr>
          <w:rFonts w:ascii="Times New Roman" w:eastAsia="Calibri" w:hAnsi="Times New Roman" w:cs="Times New Roman"/>
          <w:i/>
          <w:iCs/>
          <w:kern w:val="0"/>
          <w:sz w:val="28"/>
          <w:szCs w:val="28"/>
          <w:lang w:val="en-GB" w:eastAsia="en-US"/>
        </w:rPr>
        <w:t>VDR</w:t>
      </w:r>
      <w:r w:rsidRPr="00A743F2">
        <w:rPr>
          <w:rFonts w:ascii="Times New Roman" w:eastAsia="Calibri" w:hAnsi="Times New Roman" w:cs="Times New Roman"/>
          <w:i/>
          <w:iCs/>
          <w:kern w:val="0"/>
          <w:sz w:val="28"/>
          <w:szCs w:val="28"/>
          <w:lang w:val="ru-RU" w:eastAsia="en-US"/>
        </w:rPr>
        <w:t xml:space="preserve"> - 0,0806*</w:t>
      </w:r>
      <w:r w:rsidRPr="00A743F2">
        <w:rPr>
          <w:rFonts w:ascii="Times New Roman" w:eastAsia="Calibri" w:hAnsi="Times New Roman" w:cs="Times New Roman"/>
          <w:i/>
          <w:iCs/>
          <w:kern w:val="0"/>
          <w:sz w:val="28"/>
          <w:szCs w:val="28"/>
          <w:lang w:val="en-GB" w:eastAsia="en-US"/>
        </w:rPr>
        <w:t>INFR</w:t>
      </w:r>
      <w:r w:rsidRPr="00A743F2">
        <w:rPr>
          <w:rFonts w:ascii="Times New Roman" w:eastAsia="Calibri" w:hAnsi="Times New Roman" w:cs="Times New Roman"/>
          <w:i/>
          <w:iCs/>
          <w:kern w:val="0"/>
          <w:sz w:val="28"/>
          <w:szCs w:val="28"/>
          <w:lang w:val="ru-RU" w:eastAsia="en-US"/>
        </w:rPr>
        <w:t xml:space="preserve"> + 0,00293*</w:t>
      </w:r>
      <w:r w:rsidRPr="00A743F2">
        <w:rPr>
          <w:rFonts w:ascii="Times New Roman" w:eastAsia="Calibri" w:hAnsi="Times New Roman" w:cs="Times New Roman"/>
          <w:i/>
          <w:iCs/>
          <w:kern w:val="0"/>
          <w:sz w:val="28"/>
          <w:szCs w:val="28"/>
          <w:lang w:val="en-GB" w:eastAsia="en-US"/>
        </w:rPr>
        <w:t>KR</w:t>
      </w:r>
    </w:p>
    <w:p w:rsidR="00D0151D" w:rsidRPr="00A743F2" w:rsidRDefault="00D0151D" w:rsidP="00D0151D">
      <w:pPr>
        <w:widowControl/>
        <w:spacing w:line="360" w:lineRule="auto"/>
        <w:ind w:firstLine="709"/>
        <w:rPr>
          <w:rFonts w:ascii="Times New Roman" w:eastAsia="Calibri" w:hAnsi="Times New Roman" w:cs="Times New Roman"/>
          <w:iCs/>
          <w:kern w:val="0"/>
          <w:sz w:val="28"/>
          <w:szCs w:val="28"/>
          <w:lang w:val="ru-RU" w:eastAsia="en-US"/>
        </w:rPr>
      </w:pPr>
      <w:r w:rsidRPr="00A743F2">
        <w:rPr>
          <w:rFonts w:ascii="Times New Roman" w:eastAsia="Calibri" w:hAnsi="Times New Roman" w:cs="Times New Roman"/>
          <w:iCs/>
          <w:kern w:val="0"/>
          <w:sz w:val="28"/>
          <w:szCs w:val="28"/>
          <w:lang w:val="ru-RU" w:eastAsia="en-US"/>
        </w:rPr>
        <w:t>Вывод.</w:t>
      </w:r>
    </w:p>
    <w:p w:rsidR="00D0151D" w:rsidRPr="00A743F2" w:rsidRDefault="00D0151D" w:rsidP="006F62D2">
      <w:pPr>
        <w:widowControl/>
        <w:spacing w:line="360" w:lineRule="auto"/>
        <w:ind w:firstLine="709"/>
        <w:rPr>
          <w:rFonts w:ascii="Times New Roman" w:eastAsia="Calibri" w:hAnsi="Times New Roman" w:cs="Times New Roman"/>
          <w:iCs/>
          <w:kern w:val="0"/>
          <w:sz w:val="28"/>
          <w:szCs w:val="28"/>
          <w:lang w:val="ru-RU" w:eastAsia="en-US"/>
        </w:rPr>
      </w:pPr>
      <w:r w:rsidRPr="00A743F2">
        <w:rPr>
          <w:rFonts w:ascii="Times New Roman" w:eastAsia="Calibri" w:hAnsi="Times New Roman" w:cs="Times New Roman"/>
          <w:iCs/>
          <w:kern w:val="0"/>
          <w:sz w:val="28"/>
          <w:szCs w:val="28"/>
          <w:lang w:val="ru-RU" w:eastAsia="en-US"/>
        </w:rPr>
        <w:t xml:space="preserve">Индекс недвижимости растет сильнее всего с ростом ВВП на душу населения и слабо с ростом курса доллара, также индекс падает в связи с ростом ВВП и </w:t>
      </w:r>
      <w:r w:rsidR="006F62D2" w:rsidRPr="00A743F2">
        <w:rPr>
          <w:rFonts w:ascii="Times New Roman" w:eastAsia="Calibri" w:hAnsi="Times New Roman" w:cs="Times New Roman"/>
          <w:iCs/>
          <w:kern w:val="0"/>
          <w:sz w:val="28"/>
          <w:szCs w:val="28"/>
          <w:lang w:val="ru-RU" w:eastAsia="en-US"/>
        </w:rPr>
        <w:t>ростом инфляции (более сильно).</w:t>
      </w:r>
    </w:p>
    <w:p w:rsidR="00D0151D" w:rsidRPr="00A743F2" w:rsidRDefault="006F62D2" w:rsidP="006F62D2">
      <w:pPr>
        <w:widowControl/>
        <w:spacing w:line="360" w:lineRule="auto"/>
        <w:ind w:firstLine="709"/>
        <w:rPr>
          <w:rFonts w:ascii="Times New Roman" w:eastAsia="Calibri" w:hAnsi="Times New Roman" w:cs="Times New Roman"/>
          <w:b/>
          <w:iCs/>
          <w:kern w:val="0"/>
          <w:sz w:val="28"/>
          <w:szCs w:val="28"/>
          <w:lang w:val="ru-RU" w:eastAsia="en-US"/>
        </w:rPr>
      </w:pPr>
      <w:r w:rsidRPr="00A743F2">
        <w:rPr>
          <w:rFonts w:ascii="Times New Roman" w:eastAsia="Calibri" w:hAnsi="Times New Roman" w:cs="Times New Roman"/>
          <w:b/>
          <w:iCs/>
          <w:kern w:val="0"/>
          <w:sz w:val="28"/>
          <w:szCs w:val="28"/>
          <w:lang w:val="ru-RU" w:eastAsia="en-US"/>
        </w:rPr>
        <w:t>Рынок недвижимости в Китае</w:t>
      </w:r>
    </w:p>
    <w:p w:rsidR="00D0151D" w:rsidRPr="00A743F2" w:rsidRDefault="00D0151D" w:rsidP="00D0151D">
      <w:pPr>
        <w:widowControl/>
        <w:spacing w:line="360" w:lineRule="auto"/>
        <w:ind w:firstLine="709"/>
        <w:rPr>
          <w:rFonts w:ascii="Times New Roman" w:eastAsia="Calibri" w:hAnsi="Times New Roman" w:cs="Times New Roman"/>
          <w:iCs/>
          <w:kern w:val="0"/>
          <w:sz w:val="28"/>
          <w:szCs w:val="28"/>
          <w:lang w:val="ru-RU" w:eastAsia="en-US"/>
        </w:rPr>
      </w:pPr>
      <w:r w:rsidRPr="00A743F2">
        <w:rPr>
          <w:rFonts w:ascii="Times New Roman" w:eastAsia="Calibri" w:hAnsi="Times New Roman" w:cs="Times New Roman"/>
          <w:iCs/>
          <w:kern w:val="0"/>
          <w:sz w:val="28"/>
          <w:szCs w:val="28"/>
          <w:lang w:val="ru-RU" w:eastAsia="en-US"/>
        </w:rPr>
        <w:lastRenderedPageBreak/>
        <w:t>В 2014-2015 годах на китайском фондовом рынке произошел резкий рост цен, который в результате привел к краху рынка в июне 2015 года. В 2010-2011 годах рынок недвижимости в Китае также перегрелся, что привело к повышению цен и последующему снижению спроса. В 2012-2013 годах произошло новое замедление рынка недвижимости. В 2015-2017 годах наблюдался новый перегрев рынка недвижимости, особенно в крупных городах Китая, что вызывало опасения властей страны. Таким образом, перегревы рынков стали одной из проблем китайской экономики.</w:t>
      </w:r>
    </w:p>
    <w:p w:rsidR="00D0151D" w:rsidRPr="00A743F2" w:rsidRDefault="00D0151D" w:rsidP="00D0151D">
      <w:pPr>
        <w:widowControl/>
        <w:spacing w:line="360" w:lineRule="auto"/>
        <w:ind w:firstLine="709"/>
        <w:rPr>
          <w:rFonts w:ascii="Times New Roman" w:eastAsia="Calibri" w:hAnsi="Times New Roman" w:cs="Times New Roman"/>
          <w:iCs/>
          <w:kern w:val="0"/>
          <w:sz w:val="28"/>
          <w:szCs w:val="28"/>
          <w:lang w:val="ru-RU" w:eastAsia="en-US"/>
        </w:rPr>
      </w:pPr>
      <w:r w:rsidRPr="00A743F2">
        <w:rPr>
          <w:rFonts w:ascii="Times New Roman" w:eastAsia="Calibri" w:hAnsi="Times New Roman" w:cs="Times New Roman"/>
          <w:iCs/>
          <w:kern w:val="0"/>
          <w:sz w:val="28"/>
          <w:szCs w:val="28"/>
          <w:lang w:val="ru-RU" w:eastAsia="en-US"/>
        </w:rPr>
        <w:t>Анализируя случаи перегрева на различных рынках Китая, можно заметить, что они были спровоцированы государственными мерами стимулирования экономики, например, снижением процентных ставок или выделением дополнительных кредитных ресурсов. Эти меры стимулировали потребление и инвестирование, что приводило к увеличению спроса на товары и активы, в том числе на недвижимость и акции, и соответственно, к росту цен на них.</w:t>
      </w:r>
      <w:r w:rsidR="00236408">
        <w:rPr>
          <w:rStyle w:val="ab"/>
          <w:rFonts w:ascii="Times New Roman" w:eastAsia="Calibri" w:hAnsi="Times New Roman" w:cs="Times New Roman"/>
          <w:iCs/>
          <w:kern w:val="0"/>
          <w:sz w:val="28"/>
          <w:szCs w:val="28"/>
          <w:lang w:val="ru-RU" w:eastAsia="en-US"/>
        </w:rPr>
        <w:footnoteReference w:customMarkFollows="1" w:id="25"/>
        <w:t>25</w:t>
      </w:r>
    </w:p>
    <w:p w:rsidR="00D0151D" w:rsidRPr="00A743F2" w:rsidRDefault="00D0151D" w:rsidP="00D0151D">
      <w:pPr>
        <w:widowControl/>
        <w:spacing w:line="360" w:lineRule="auto"/>
        <w:ind w:firstLine="709"/>
        <w:rPr>
          <w:rFonts w:ascii="Times New Roman" w:eastAsia="Calibri" w:hAnsi="Times New Roman" w:cs="Times New Roman"/>
          <w:iCs/>
          <w:kern w:val="0"/>
          <w:sz w:val="28"/>
          <w:szCs w:val="28"/>
          <w:lang w:val="ru-RU" w:eastAsia="en-US"/>
        </w:rPr>
      </w:pPr>
      <w:r w:rsidRPr="00A743F2">
        <w:rPr>
          <w:rFonts w:ascii="Times New Roman" w:eastAsia="Calibri" w:hAnsi="Times New Roman" w:cs="Times New Roman"/>
          <w:iCs/>
          <w:kern w:val="0"/>
          <w:sz w:val="28"/>
          <w:szCs w:val="28"/>
          <w:lang w:val="ru-RU" w:eastAsia="en-US"/>
        </w:rPr>
        <w:t xml:space="preserve">Таким образом, государственные органы создают на рынке временное превышение спроса, которое приводит к формированию пузыря. В дальнейшем, когда эффект стимулирования ослабевает, спрос падает, а цены на активы начинают снижаться, что может </w:t>
      </w:r>
      <w:r w:rsidRPr="00A743F2">
        <w:rPr>
          <w:rFonts w:ascii="Times New Roman" w:eastAsia="Calibri" w:hAnsi="Times New Roman" w:cs="Times New Roman"/>
          <w:iCs/>
          <w:kern w:val="0"/>
          <w:sz w:val="28"/>
          <w:szCs w:val="28"/>
          <w:lang w:val="ru-RU" w:eastAsia="en-US"/>
        </w:rPr>
        <w:lastRenderedPageBreak/>
        <w:t>привести к резким потерям инвесторов и ухудшению экономической ситуации.</w:t>
      </w:r>
    </w:p>
    <w:p w:rsidR="00D0151D" w:rsidRPr="00A743F2" w:rsidRDefault="00D0151D" w:rsidP="00D0151D">
      <w:pPr>
        <w:widowControl/>
        <w:spacing w:line="360" w:lineRule="auto"/>
        <w:ind w:firstLine="709"/>
        <w:rPr>
          <w:rFonts w:ascii="Times New Roman" w:eastAsia="Calibri" w:hAnsi="Times New Roman" w:cs="Times New Roman"/>
          <w:iCs/>
          <w:kern w:val="0"/>
          <w:sz w:val="28"/>
          <w:szCs w:val="28"/>
          <w:lang w:val="ru-RU" w:eastAsia="en-US"/>
        </w:rPr>
      </w:pPr>
      <w:r w:rsidRPr="00A743F2">
        <w:rPr>
          <w:rFonts w:ascii="Times New Roman" w:eastAsia="Calibri" w:hAnsi="Times New Roman" w:cs="Times New Roman"/>
          <w:iCs/>
          <w:kern w:val="0"/>
          <w:sz w:val="28"/>
          <w:szCs w:val="28"/>
          <w:lang w:val="ru-RU" w:eastAsia="en-US"/>
        </w:rPr>
        <w:t>Жилищное строительство является одним из главных источников занятости в Китае. Это позволяет снижать уровень безработицы и обеспечивать стабильность социально-экономического развития страны. Поэтому регулирующие органы КНР активно используют жилищный сектор как инструмент социальной и экономической политики, что может приводить к перегреву рынка и возникновению «пузырей».</w:t>
      </w:r>
      <w:r w:rsidR="00236408">
        <w:rPr>
          <w:rStyle w:val="ab"/>
          <w:rFonts w:ascii="Times New Roman" w:eastAsia="Calibri" w:hAnsi="Times New Roman" w:cs="Times New Roman"/>
          <w:iCs/>
          <w:kern w:val="0"/>
          <w:sz w:val="28"/>
          <w:szCs w:val="28"/>
          <w:lang w:val="ru-RU" w:eastAsia="en-US"/>
        </w:rPr>
        <w:footnoteReference w:customMarkFollows="1" w:id="26"/>
        <w:t>26</w:t>
      </w:r>
    </w:p>
    <w:p w:rsidR="00D0151D" w:rsidRPr="00A743F2" w:rsidRDefault="00D0151D" w:rsidP="00D0151D">
      <w:pPr>
        <w:widowControl/>
        <w:spacing w:line="360" w:lineRule="auto"/>
        <w:ind w:firstLine="709"/>
        <w:rPr>
          <w:rFonts w:ascii="Times New Roman" w:eastAsia="Calibri" w:hAnsi="Times New Roman" w:cs="Times New Roman"/>
          <w:iCs/>
          <w:kern w:val="0"/>
          <w:sz w:val="28"/>
          <w:szCs w:val="28"/>
          <w:lang w:val="ru-RU" w:eastAsia="en-US"/>
        </w:rPr>
      </w:pPr>
      <w:r w:rsidRPr="00A743F2">
        <w:rPr>
          <w:rFonts w:ascii="Times New Roman" w:eastAsia="Calibri" w:hAnsi="Times New Roman" w:cs="Times New Roman"/>
          <w:iCs/>
          <w:kern w:val="0"/>
          <w:sz w:val="28"/>
          <w:szCs w:val="28"/>
          <w:lang w:val="ru-RU" w:eastAsia="en-US"/>
        </w:rPr>
        <w:t xml:space="preserve">В последние годы китайские власти принимают дополнительные меры для регулирования рынка недвижимости, такие как введение налога на вторичную недвижимость, ужесточение правил получения ипотечных кредитов, а также ограничение количества недвижимости, которую один человек может приобрести. В 2017 году Народный банк Китая ввел новые правила кредитования, согласно которым банки должны требовать от заемщиков более высокий первоначальный взнос и более строго проверять их кредитную историю, чтобы сократить риски несвоевременного возврата кредитов. Такие меры направлены на </w:t>
      </w:r>
      <w:r w:rsidRPr="00A743F2">
        <w:rPr>
          <w:rFonts w:ascii="Times New Roman" w:eastAsia="Calibri" w:hAnsi="Times New Roman" w:cs="Times New Roman"/>
          <w:iCs/>
          <w:kern w:val="0"/>
          <w:sz w:val="28"/>
          <w:szCs w:val="28"/>
          <w:lang w:val="ru-RU" w:eastAsia="en-US"/>
        </w:rPr>
        <w:lastRenderedPageBreak/>
        <w:t>снижение рисков перегрева рынка недвижимости и уменьшение возможных последствий для экономики в целом.</w:t>
      </w:r>
    </w:p>
    <w:p w:rsidR="00D0151D" w:rsidRPr="00A743F2" w:rsidRDefault="00D0151D" w:rsidP="00D0151D">
      <w:pPr>
        <w:widowControl/>
        <w:spacing w:line="360" w:lineRule="auto"/>
        <w:ind w:firstLine="709"/>
        <w:rPr>
          <w:rFonts w:ascii="Times New Roman" w:eastAsia="Calibri" w:hAnsi="Times New Roman" w:cs="Times New Roman"/>
          <w:iCs/>
          <w:kern w:val="0"/>
          <w:sz w:val="28"/>
          <w:szCs w:val="28"/>
          <w:lang w:val="ru-RU" w:eastAsia="en-US"/>
        </w:rPr>
      </w:pPr>
      <w:r w:rsidRPr="00A743F2">
        <w:rPr>
          <w:rFonts w:ascii="Times New Roman" w:eastAsia="Calibri" w:hAnsi="Times New Roman" w:cs="Times New Roman"/>
          <w:iCs/>
          <w:kern w:val="0"/>
          <w:sz w:val="28"/>
          <w:szCs w:val="28"/>
          <w:lang w:val="ru-RU" w:eastAsia="en-US"/>
        </w:rPr>
        <w:t>В начале 2015 года. Схожая ситуация была наблюдаема и в отношении фондового рынка, когда регуляторы в 2014 году создали условия для роста индексов, но затем в 2015 году внесли изменения в правила торговли, которые привели к резкому снижению индексов на 40%.</w:t>
      </w:r>
      <w:r w:rsidR="003150D2">
        <w:rPr>
          <w:rStyle w:val="ab"/>
          <w:rFonts w:ascii="Times New Roman" w:eastAsia="Calibri" w:hAnsi="Times New Roman" w:cs="Times New Roman"/>
          <w:iCs/>
          <w:kern w:val="0"/>
          <w:sz w:val="28"/>
          <w:szCs w:val="28"/>
          <w:lang w:val="ru-RU" w:eastAsia="en-US"/>
        </w:rPr>
        <w:footnoteReference w:customMarkFollows="1" w:id="27"/>
        <w:t>27</w:t>
      </w:r>
    </w:p>
    <w:p w:rsidR="00D0151D" w:rsidRPr="00A743F2" w:rsidRDefault="00D0151D" w:rsidP="006F62D2">
      <w:pPr>
        <w:widowControl/>
        <w:spacing w:line="360" w:lineRule="auto"/>
        <w:ind w:firstLine="709"/>
        <w:rPr>
          <w:rFonts w:ascii="Times New Roman" w:eastAsia="Calibri" w:hAnsi="Times New Roman" w:cs="Times New Roman"/>
          <w:iCs/>
          <w:kern w:val="0"/>
          <w:sz w:val="28"/>
          <w:szCs w:val="28"/>
          <w:lang w:val="ru-RU" w:eastAsia="en-US"/>
        </w:rPr>
      </w:pPr>
      <w:r w:rsidRPr="00A743F2">
        <w:rPr>
          <w:rFonts w:ascii="Times New Roman" w:eastAsia="Calibri" w:hAnsi="Times New Roman" w:cs="Times New Roman"/>
          <w:iCs/>
          <w:kern w:val="0"/>
          <w:sz w:val="28"/>
          <w:szCs w:val="28"/>
          <w:lang w:val="ru-RU" w:eastAsia="en-US"/>
        </w:rPr>
        <w:t xml:space="preserve">Таким образом, можно сделать вывод, что китайские регуляторы специально создают условия для возникновения пузырей на разных рынках, чтобы стимулировать рост экономики, а затем проводят регулятивные меры для их сдерживания. Однако такой подход не лишен рисков, поскольку чрезмерное возбуждение спроса на рынках может привести к более серьезным последствиям, </w:t>
      </w:r>
      <w:r w:rsidRPr="00A743F2">
        <w:rPr>
          <w:rFonts w:ascii="Times New Roman" w:eastAsia="Calibri" w:hAnsi="Times New Roman" w:cs="Times New Roman"/>
          <w:iCs/>
          <w:kern w:val="0"/>
          <w:sz w:val="28"/>
          <w:szCs w:val="28"/>
          <w:lang w:val="ru-RU" w:eastAsia="en-US"/>
        </w:rPr>
        <w:lastRenderedPageBreak/>
        <w:t>включ</w:t>
      </w:r>
      <w:r w:rsidR="006F62D2" w:rsidRPr="00A743F2">
        <w:rPr>
          <w:rFonts w:ascii="Times New Roman" w:eastAsia="Calibri" w:hAnsi="Times New Roman" w:cs="Times New Roman"/>
          <w:iCs/>
          <w:kern w:val="0"/>
          <w:sz w:val="28"/>
          <w:szCs w:val="28"/>
          <w:lang w:val="ru-RU" w:eastAsia="en-US"/>
        </w:rPr>
        <w:t>ая полное обвал рынка (рис. 3).</w:t>
      </w:r>
      <w:r w:rsidRPr="00A743F2">
        <w:rPr>
          <w:rFonts w:ascii="Times New Roman" w:eastAsia="Calibri" w:hAnsi="Times New Roman" w:cs="Times New Roman"/>
          <w:iCs/>
          <w:noProof/>
          <w:kern w:val="0"/>
          <w:sz w:val="28"/>
          <w:szCs w:val="28"/>
          <w:lang w:val="ru-RU"/>
        </w:rPr>
        <w:drawing>
          <wp:inline distT="0" distB="0" distL="0" distR="0">
            <wp:extent cx="5362861" cy="3246120"/>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srcRect/>
                    <a:stretch>
                      <a:fillRect/>
                    </a:stretch>
                  </pic:blipFill>
                  <pic:spPr bwMode="auto">
                    <a:xfrm>
                      <a:off x="0" y="0"/>
                      <a:ext cx="5363739" cy="3246651"/>
                    </a:xfrm>
                    <a:prstGeom prst="rect">
                      <a:avLst/>
                    </a:prstGeom>
                    <a:noFill/>
                  </pic:spPr>
                </pic:pic>
              </a:graphicData>
            </a:graphic>
          </wp:inline>
        </w:drawing>
      </w:r>
    </w:p>
    <w:p w:rsidR="00D0151D" w:rsidRPr="00A743F2" w:rsidRDefault="00D0151D" w:rsidP="00D0151D">
      <w:pPr>
        <w:widowControl/>
        <w:spacing w:line="360" w:lineRule="auto"/>
        <w:ind w:firstLine="709"/>
        <w:rPr>
          <w:rFonts w:ascii="Times New Roman" w:eastAsia="Calibri" w:hAnsi="Times New Roman" w:cs="Times New Roman"/>
          <w:iCs/>
          <w:kern w:val="0"/>
          <w:sz w:val="28"/>
          <w:szCs w:val="28"/>
          <w:lang w:val="ru-RU" w:eastAsia="en-US"/>
        </w:rPr>
      </w:pPr>
      <w:r w:rsidRPr="00A743F2">
        <w:rPr>
          <w:rFonts w:ascii="Times New Roman" w:eastAsia="Calibri" w:hAnsi="Times New Roman" w:cs="Times New Roman"/>
          <w:iCs/>
          <w:kern w:val="0"/>
          <w:sz w:val="28"/>
          <w:szCs w:val="28"/>
          <w:lang w:val="ru-RU" w:eastAsia="en-US"/>
        </w:rPr>
        <w:t>Рисунок 3 - Регулирование Национальным банком Китая спроса на жилье через ставку по ипотеке</w:t>
      </w:r>
      <w:r w:rsidR="003150D2">
        <w:rPr>
          <w:rStyle w:val="ab"/>
          <w:rFonts w:ascii="Times New Roman" w:eastAsia="Calibri" w:hAnsi="Times New Roman" w:cs="Times New Roman"/>
          <w:iCs/>
          <w:kern w:val="0"/>
          <w:sz w:val="28"/>
          <w:szCs w:val="28"/>
          <w:lang w:val="ru-RU" w:eastAsia="en-US"/>
        </w:rPr>
        <w:footnoteReference w:customMarkFollows="1" w:id="28"/>
        <w:t>28</w:t>
      </w:r>
    </w:p>
    <w:p w:rsidR="00D0151D" w:rsidRPr="00A743F2" w:rsidRDefault="00D0151D" w:rsidP="00D0151D">
      <w:pPr>
        <w:widowControl/>
        <w:spacing w:line="360" w:lineRule="auto"/>
        <w:ind w:firstLine="709"/>
        <w:rPr>
          <w:rFonts w:ascii="Times New Roman" w:eastAsia="Calibri" w:hAnsi="Times New Roman" w:cs="Times New Roman"/>
          <w:iCs/>
          <w:kern w:val="0"/>
          <w:sz w:val="28"/>
          <w:szCs w:val="28"/>
          <w:lang w:val="ru-RU" w:eastAsia="en-US"/>
        </w:rPr>
      </w:pPr>
      <w:r w:rsidRPr="00A743F2">
        <w:rPr>
          <w:rFonts w:ascii="Times New Roman" w:eastAsia="Calibri" w:hAnsi="Times New Roman" w:cs="Times New Roman"/>
          <w:iCs/>
          <w:kern w:val="0"/>
          <w:sz w:val="28"/>
          <w:szCs w:val="28"/>
          <w:lang w:val="ru-RU" w:eastAsia="en-US"/>
        </w:rPr>
        <w:t>Дополнительно стоит отметить, что в период 2015-2017 годов, помимо снижения ставок по ипотеке, также были приняты другие меры стимулирования рынка недвижимости, такие как сокращение размера первоначального взноса для покупки жилья и повышение доступности кредитов для покупки вторичного жилья. Это также привело к ускорению роста цен на недвижимость и перегреву рынка.</w:t>
      </w:r>
    </w:p>
    <w:p w:rsidR="00D0151D" w:rsidRPr="00A743F2" w:rsidRDefault="00D0151D" w:rsidP="00D0151D">
      <w:pPr>
        <w:widowControl/>
        <w:spacing w:line="360" w:lineRule="auto"/>
        <w:ind w:firstLine="709"/>
        <w:rPr>
          <w:rFonts w:ascii="Times New Roman" w:eastAsia="Calibri" w:hAnsi="Times New Roman" w:cs="Times New Roman"/>
          <w:iCs/>
          <w:kern w:val="0"/>
          <w:sz w:val="28"/>
          <w:szCs w:val="28"/>
          <w:lang w:val="ru-RU" w:eastAsia="en-US"/>
        </w:rPr>
      </w:pPr>
      <w:r w:rsidRPr="00A743F2">
        <w:rPr>
          <w:rFonts w:ascii="Times New Roman" w:eastAsia="Calibri" w:hAnsi="Times New Roman" w:cs="Times New Roman"/>
          <w:iCs/>
          <w:kern w:val="0"/>
          <w:sz w:val="28"/>
          <w:szCs w:val="28"/>
          <w:lang w:val="ru-RU" w:eastAsia="en-US"/>
        </w:rPr>
        <w:t xml:space="preserve">Рекордные темпы роста цен на рынке недвижимости в Китае были обусловлены несколькими факторами. Кроме повышения спроса на недвижимость, которое стимулировали действия регуляторов, рост цен был также связан с сильной турбулентностью </w:t>
      </w:r>
      <w:r w:rsidRPr="00A743F2">
        <w:rPr>
          <w:rFonts w:ascii="Times New Roman" w:eastAsia="Calibri" w:hAnsi="Times New Roman" w:cs="Times New Roman"/>
          <w:iCs/>
          <w:kern w:val="0"/>
          <w:sz w:val="28"/>
          <w:szCs w:val="28"/>
          <w:lang w:val="ru-RU" w:eastAsia="en-US"/>
        </w:rPr>
        <w:lastRenderedPageBreak/>
        <w:t>на фондовом рынке и ограничениями, введенными на нем регулятором, которые привели к выводу капитала из фондовых бирж и его перенаправлению в сектор недвижимости. Наибольший рост цен был отмечен в крупнейших городах, таких как Пекин, Гуанчжоу, Нанкин, Шанхай и Шэньчжэнь, а также в менее крупных городах, таких как Сямэнь и Хэфэй.</w:t>
      </w:r>
    </w:p>
    <w:p w:rsidR="00D0151D" w:rsidRPr="00A743F2" w:rsidRDefault="00D0151D" w:rsidP="00D0151D">
      <w:pPr>
        <w:widowControl/>
        <w:spacing w:line="360" w:lineRule="auto"/>
        <w:ind w:firstLine="709"/>
        <w:rPr>
          <w:rFonts w:ascii="Times New Roman" w:eastAsia="Calibri" w:hAnsi="Times New Roman" w:cs="Times New Roman"/>
          <w:iCs/>
          <w:kern w:val="0"/>
          <w:sz w:val="28"/>
          <w:szCs w:val="28"/>
          <w:lang w:val="ru-RU" w:eastAsia="en-US"/>
        </w:rPr>
      </w:pPr>
      <w:r w:rsidRPr="00A743F2">
        <w:rPr>
          <w:rFonts w:ascii="Times New Roman" w:eastAsia="Calibri" w:hAnsi="Times New Roman" w:cs="Times New Roman"/>
          <w:iCs/>
          <w:kern w:val="0"/>
          <w:sz w:val="28"/>
          <w:szCs w:val="28"/>
          <w:lang w:val="ru-RU" w:eastAsia="en-US"/>
        </w:rPr>
        <w:t>В отличие от предыдущих периодов перегрева рынка недвижимости, на этот раз правительство Китая активно использует не только монетарные, но и фискальные инструменты для контроля цен на жилье. В некоторых городах были введены дополнительные налоги на вторичное жилье и введены ограничения на количество недвижимости, которую можно приобрести. В целом, власти стремятся балансировать между поддержанием роста экономики и предотвращением образования новых пузырей на рынке недвижимости.</w:t>
      </w:r>
      <w:r w:rsidR="003150D2">
        <w:rPr>
          <w:rStyle w:val="ab"/>
          <w:rFonts w:ascii="Times New Roman" w:eastAsia="Calibri" w:hAnsi="Times New Roman" w:cs="Times New Roman"/>
          <w:iCs/>
          <w:kern w:val="0"/>
          <w:sz w:val="28"/>
          <w:szCs w:val="28"/>
          <w:lang w:val="ru-RU" w:eastAsia="en-US"/>
        </w:rPr>
        <w:footnoteReference w:customMarkFollows="1" w:id="29"/>
        <w:t>29</w:t>
      </w:r>
    </w:p>
    <w:p w:rsidR="00D0151D" w:rsidRPr="00A743F2" w:rsidRDefault="00D0151D" w:rsidP="00D0151D">
      <w:pPr>
        <w:widowControl/>
        <w:spacing w:line="360" w:lineRule="auto"/>
        <w:ind w:firstLine="709"/>
        <w:rPr>
          <w:rFonts w:ascii="Times New Roman" w:eastAsia="Calibri" w:hAnsi="Times New Roman" w:cs="Times New Roman"/>
          <w:iCs/>
          <w:kern w:val="0"/>
          <w:sz w:val="28"/>
          <w:szCs w:val="28"/>
          <w:lang w:val="ru-RU" w:eastAsia="en-US"/>
        </w:rPr>
      </w:pPr>
      <w:r w:rsidRPr="00A743F2">
        <w:rPr>
          <w:rFonts w:ascii="Times New Roman" w:eastAsia="Calibri" w:hAnsi="Times New Roman" w:cs="Times New Roman"/>
          <w:iCs/>
          <w:kern w:val="0"/>
          <w:sz w:val="28"/>
          <w:szCs w:val="28"/>
          <w:lang w:val="ru-RU" w:eastAsia="en-US"/>
        </w:rPr>
        <w:t xml:space="preserve">Согласно данным Народного банка Китая, на начало 2023 года средняя ставка по ипотечным кредитам в Китае составляет примерно 4,35%. Однако в различных регионах страны она может </w:t>
      </w:r>
      <w:r w:rsidRPr="00A743F2">
        <w:rPr>
          <w:rFonts w:ascii="Times New Roman" w:eastAsia="Calibri" w:hAnsi="Times New Roman" w:cs="Times New Roman"/>
          <w:iCs/>
          <w:kern w:val="0"/>
          <w:sz w:val="28"/>
          <w:szCs w:val="28"/>
          <w:lang w:val="ru-RU" w:eastAsia="en-US"/>
        </w:rPr>
        <w:lastRenderedPageBreak/>
        <w:t>варьироваться в зависимости от конъюнктуры рынка и действующих программ государственной поддержки.</w:t>
      </w:r>
    </w:p>
    <w:p w:rsidR="00D0151D" w:rsidRPr="00A743F2" w:rsidRDefault="00D0151D" w:rsidP="00D0151D">
      <w:pPr>
        <w:widowControl/>
        <w:spacing w:line="360" w:lineRule="auto"/>
        <w:ind w:firstLine="709"/>
        <w:rPr>
          <w:rFonts w:ascii="Times New Roman" w:eastAsia="Calibri" w:hAnsi="Times New Roman" w:cs="Times New Roman"/>
          <w:iCs/>
          <w:kern w:val="0"/>
          <w:sz w:val="28"/>
          <w:szCs w:val="28"/>
          <w:lang w:val="ru-RU" w:eastAsia="en-US"/>
        </w:rPr>
      </w:pPr>
      <w:r w:rsidRPr="00A743F2">
        <w:rPr>
          <w:rFonts w:ascii="Times New Roman" w:eastAsia="Calibri" w:hAnsi="Times New Roman" w:cs="Times New Roman"/>
          <w:iCs/>
          <w:kern w:val="0"/>
          <w:sz w:val="28"/>
          <w:szCs w:val="28"/>
          <w:lang w:val="ru-RU" w:eastAsia="en-US"/>
        </w:rPr>
        <w:t>Дополнительно можно отметить, что в 2017 году в ряде крупных городов Китая, включая Шанхай, Нанкин, Сучжоу и Чжэньцзян, были введены ограничения на покупку недвижимости не только для местных жителей, но и для иностранных граждан и жителей Гонконга, Макао и Тайваня. Эти меры направлены на ограничение спекулятивных покупок и предотвращение роста цен на недвижимость в этих городах.</w:t>
      </w:r>
    </w:p>
    <w:p w:rsidR="00D0151D" w:rsidRPr="00A743F2" w:rsidRDefault="00D0151D" w:rsidP="00D0151D">
      <w:pPr>
        <w:widowControl/>
        <w:spacing w:line="360" w:lineRule="auto"/>
        <w:ind w:firstLine="709"/>
        <w:rPr>
          <w:rFonts w:ascii="Times New Roman" w:eastAsia="Calibri" w:hAnsi="Times New Roman" w:cs="Times New Roman"/>
          <w:iCs/>
          <w:kern w:val="0"/>
          <w:sz w:val="28"/>
          <w:szCs w:val="28"/>
          <w:lang w:val="ru-RU" w:eastAsia="en-US"/>
        </w:rPr>
      </w:pPr>
      <w:r w:rsidRPr="00A743F2">
        <w:rPr>
          <w:rFonts w:ascii="Times New Roman" w:eastAsia="Calibri" w:hAnsi="Times New Roman" w:cs="Times New Roman"/>
          <w:iCs/>
          <w:kern w:val="0"/>
          <w:sz w:val="28"/>
          <w:szCs w:val="28"/>
          <w:lang w:val="ru-RU" w:eastAsia="en-US"/>
        </w:rPr>
        <w:t>Дополнительные требования к кредиту на покупку жилья в Пекине включают также ограничение на сумму кредита. Согласно новым правилам, кредит на покупку жилья не может превышать 80% стоимости недвижимости. Кроме того, для получения кредита на покупку жилья, площадь которого превышает 144 кв. м или стоимость которого более чем на 20% выше установленного властями показателя, требуется дополнительное подтверждение дохода.</w:t>
      </w:r>
    </w:p>
    <w:p w:rsidR="00D0151D" w:rsidRPr="00A743F2" w:rsidRDefault="00D0151D" w:rsidP="00D0151D">
      <w:pPr>
        <w:widowControl/>
        <w:spacing w:line="360" w:lineRule="auto"/>
        <w:rPr>
          <w:rFonts w:ascii="Times New Roman" w:eastAsia="Calibri" w:hAnsi="Times New Roman" w:cs="Times New Roman"/>
          <w:iCs/>
          <w:kern w:val="0"/>
          <w:sz w:val="28"/>
          <w:szCs w:val="28"/>
          <w:lang w:val="ru-RU" w:eastAsia="en-US"/>
        </w:rPr>
      </w:pPr>
      <w:r w:rsidRPr="00A743F2">
        <w:rPr>
          <w:rFonts w:ascii="Times New Roman" w:eastAsia="Calibri" w:hAnsi="Times New Roman" w:cs="Times New Roman"/>
          <w:iCs/>
          <w:noProof/>
          <w:kern w:val="0"/>
          <w:sz w:val="28"/>
          <w:szCs w:val="28"/>
          <w:lang w:val="ru-RU"/>
        </w:rPr>
        <w:lastRenderedPageBreak/>
        <w:drawing>
          <wp:inline distT="0" distB="0" distL="0" distR="0">
            <wp:extent cx="5257800" cy="2779218"/>
            <wp:effectExtent l="0" t="0" r="0" b="254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srcRect/>
                    <a:stretch>
                      <a:fillRect/>
                    </a:stretch>
                  </pic:blipFill>
                  <pic:spPr bwMode="auto">
                    <a:xfrm>
                      <a:off x="0" y="0"/>
                      <a:ext cx="5261075" cy="2780949"/>
                    </a:xfrm>
                    <a:prstGeom prst="rect">
                      <a:avLst/>
                    </a:prstGeom>
                    <a:noFill/>
                  </pic:spPr>
                </pic:pic>
              </a:graphicData>
            </a:graphic>
          </wp:inline>
        </w:drawing>
      </w:r>
    </w:p>
    <w:p w:rsidR="00D0151D" w:rsidRPr="00A743F2" w:rsidRDefault="00D0151D" w:rsidP="00D0151D">
      <w:pPr>
        <w:widowControl/>
        <w:spacing w:line="360" w:lineRule="auto"/>
        <w:ind w:firstLine="709"/>
        <w:rPr>
          <w:rFonts w:ascii="Times New Roman" w:eastAsia="Calibri" w:hAnsi="Times New Roman" w:cs="Times New Roman"/>
          <w:iCs/>
          <w:kern w:val="0"/>
          <w:sz w:val="28"/>
          <w:szCs w:val="28"/>
          <w:lang w:val="ru-RU" w:eastAsia="en-US"/>
        </w:rPr>
      </w:pPr>
      <w:r w:rsidRPr="00A743F2">
        <w:rPr>
          <w:rFonts w:ascii="Times New Roman" w:eastAsia="Calibri" w:hAnsi="Times New Roman" w:cs="Times New Roman"/>
          <w:iCs/>
          <w:kern w:val="0"/>
          <w:sz w:val="28"/>
          <w:szCs w:val="28"/>
          <w:lang w:val="ru-RU" w:eastAsia="en-US"/>
        </w:rPr>
        <w:t>Рисунок 4 -  Динамика роста цен по городам в зависимости от их размера (% в месячном выражении)</w:t>
      </w:r>
      <w:r w:rsidR="003150D2">
        <w:rPr>
          <w:rStyle w:val="ab"/>
          <w:rFonts w:ascii="Times New Roman" w:eastAsia="Calibri" w:hAnsi="Times New Roman" w:cs="Times New Roman"/>
          <w:iCs/>
          <w:kern w:val="0"/>
          <w:sz w:val="28"/>
          <w:szCs w:val="28"/>
          <w:lang w:val="ru-RU" w:eastAsia="en-US"/>
        </w:rPr>
        <w:footnoteReference w:customMarkFollows="1" w:id="30"/>
        <w:t>30</w:t>
      </w:r>
    </w:p>
    <w:p w:rsidR="00D0151D" w:rsidRPr="00A743F2" w:rsidRDefault="00D0151D" w:rsidP="00D0151D">
      <w:pPr>
        <w:widowControl/>
        <w:spacing w:line="360" w:lineRule="auto"/>
        <w:ind w:firstLine="709"/>
        <w:rPr>
          <w:rFonts w:ascii="Times New Roman" w:eastAsia="Calibri" w:hAnsi="Times New Roman" w:cs="Times New Roman"/>
          <w:iCs/>
          <w:kern w:val="0"/>
          <w:sz w:val="28"/>
          <w:szCs w:val="28"/>
          <w:lang w:val="ru-RU" w:eastAsia="en-US"/>
        </w:rPr>
      </w:pPr>
      <w:r w:rsidRPr="00A743F2">
        <w:rPr>
          <w:rFonts w:ascii="Times New Roman" w:eastAsia="Calibri" w:hAnsi="Times New Roman" w:cs="Times New Roman"/>
          <w:iCs/>
          <w:kern w:val="0"/>
          <w:sz w:val="28"/>
          <w:szCs w:val="28"/>
          <w:lang w:val="ru-RU" w:eastAsia="en-US"/>
        </w:rPr>
        <w:t>Интересно отметить, что такой подход к регулированию рынка недвижимости является достаточно новым для Китая. Ранее Народный банк Китая предпринимал общенациональные меры, такие как повышение ставок по ипотечным кредитам или повышение минимального первого взноса, чтобы ограничить спрос на недвижимость. Однако точечные меры позволяют более гибко реагировать на ситуацию на конкретном рынке и предотвращать накопление рисков в отдельных городах.</w:t>
      </w:r>
      <w:r w:rsidR="003150D2">
        <w:rPr>
          <w:rStyle w:val="ab"/>
          <w:rFonts w:ascii="Times New Roman" w:eastAsia="Calibri" w:hAnsi="Times New Roman" w:cs="Times New Roman"/>
          <w:iCs/>
          <w:kern w:val="0"/>
          <w:sz w:val="28"/>
          <w:szCs w:val="28"/>
          <w:lang w:val="ru-RU" w:eastAsia="en-US"/>
        </w:rPr>
        <w:footnoteReference w:customMarkFollows="1" w:id="31"/>
        <w:t>31</w:t>
      </w:r>
    </w:p>
    <w:p w:rsidR="00D0151D" w:rsidRPr="00A743F2" w:rsidRDefault="00D0151D" w:rsidP="00D0151D">
      <w:pPr>
        <w:widowControl/>
        <w:spacing w:line="360" w:lineRule="auto"/>
        <w:ind w:firstLine="709"/>
        <w:rPr>
          <w:rFonts w:ascii="Times New Roman" w:eastAsia="Calibri" w:hAnsi="Times New Roman" w:cs="Times New Roman"/>
          <w:iCs/>
          <w:kern w:val="0"/>
          <w:sz w:val="28"/>
          <w:szCs w:val="28"/>
          <w:lang w:val="ru-RU" w:eastAsia="en-US"/>
        </w:rPr>
      </w:pPr>
      <w:r w:rsidRPr="00A743F2">
        <w:rPr>
          <w:rFonts w:ascii="Times New Roman" w:eastAsia="Calibri" w:hAnsi="Times New Roman" w:cs="Times New Roman"/>
          <w:iCs/>
          <w:kern w:val="0"/>
          <w:sz w:val="28"/>
          <w:szCs w:val="28"/>
          <w:lang w:val="ru-RU" w:eastAsia="en-US"/>
        </w:rPr>
        <w:lastRenderedPageBreak/>
        <w:t>Пагубные последствия подобной политики будут обсуждены в третьем разделе настоящей работы.</w:t>
      </w:r>
    </w:p>
    <w:p w:rsidR="00D0151D" w:rsidRPr="00A743F2" w:rsidRDefault="00D0151D" w:rsidP="00D0151D">
      <w:pPr>
        <w:widowControl/>
        <w:spacing w:line="360" w:lineRule="auto"/>
        <w:ind w:firstLine="709"/>
        <w:rPr>
          <w:rFonts w:ascii="Times New Roman" w:eastAsia="Calibri" w:hAnsi="Times New Roman" w:cs="Times New Roman"/>
          <w:iCs/>
          <w:kern w:val="0"/>
          <w:sz w:val="28"/>
          <w:szCs w:val="28"/>
          <w:lang w:val="ru-RU" w:eastAsia="en-US"/>
        </w:rPr>
      </w:pPr>
      <w:r w:rsidRPr="00A743F2">
        <w:rPr>
          <w:rFonts w:ascii="Times New Roman" w:eastAsia="Calibri" w:hAnsi="Times New Roman" w:cs="Times New Roman"/>
          <w:iCs/>
          <w:kern w:val="0"/>
          <w:sz w:val="28"/>
          <w:szCs w:val="28"/>
          <w:lang w:val="ru-RU" w:eastAsia="en-US"/>
        </w:rPr>
        <w:t>Как и ранее проведем статистический анализ индекса недвижимости, его зависимости от макроэкономических факторов Китая.</w:t>
      </w:r>
    </w:p>
    <w:p w:rsidR="006F62D2" w:rsidRPr="00A743F2" w:rsidRDefault="006F62D2" w:rsidP="00D0151D">
      <w:pPr>
        <w:widowControl/>
        <w:spacing w:line="360" w:lineRule="auto"/>
        <w:ind w:firstLine="709"/>
        <w:rPr>
          <w:rFonts w:ascii="Times New Roman" w:eastAsia="Calibri" w:hAnsi="Times New Roman" w:cs="Times New Roman"/>
          <w:iCs/>
          <w:kern w:val="0"/>
          <w:sz w:val="28"/>
          <w:szCs w:val="28"/>
          <w:lang w:val="ru-RU" w:eastAsia="en-US"/>
        </w:rPr>
      </w:pPr>
    </w:p>
    <w:p w:rsidR="00D0151D" w:rsidRPr="00A743F2" w:rsidRDefault="00D0151D" w:rsidP="00D0151D">
      <w:pPr>
        <w:widowControl/>
        <w:spacing w:line="360" w:lineRule="auto"/>
        <w:ind w:firstLine="709"/>
        <w:rPr>
          <w:rFonts w:ascii="Times New Roman" w:eastAsia="Calibri" w:hAnsi="Times New Roman" w:cs="Times New Roman"/>
          <w:iCs/>
          <w:kern w:val="0"/>
          <w:sz w:val="28"/>
          <w:szCs w:val="28"/>
          <w:lang w:val="ru-RU" w:eastAsia="en-US"/>
        </w:rPr>
      </w:pPr>
      <w:r w:rsidRPr="00A743F2">
        <w:rPr>
          <w:rFonts w:ascii="Times New Roman" w:eastAsia="Calibri" w:hAnsi="Times New Roman" w:cs="Times New Roman"/>
          <w:iCs/>
          <w:kern w:val="0"/>
          <w:sz w:val="28"/>
          <w:szCs w:val="28"/>
          <w:lang w:val="ru-RU" w:eastAsia="en-US"/>
        </w:rPr>
        <w:t>Таблица 4 – Исходные данные</w:t>
      </w:r>
      <w:r w:rsidR="00037162">
        <w:rPr>
          <w:rStyle w:val="ab"/>
          <w:rFonts w:ascii="Times New Roman" w:eastAsia="Calibri" w:hAnsi="Times New Roman" w:cs="Times New Roman"/>
          <w:iCs/>
          <w:kern w:val="0"/>
          <w:sz w:val="28"/>
          <w:szCs w:val="28"/>
          <w:lang w:val="ru-RU" w:eastAsia="en-US"/>
        </w:rPr>
        <w:footnoteReference w:customMarkFollows="1" w:id="32"/>
        <w:t>32</w:t>
      </w:r>
    </w:p>
    <w:tbl>
      <w:tblPr>
        <w:tblW w:w="0" w:type="auto"/>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CellMar>
          <w:left w:w="30" w:type="dxa"/>
          <w:right w:w="30" w:type="dxa"/>
        </w:tblCellMar>
        <w:tblLook w:val="0000"/>
      </w:tblPr>
      <w:tblGrid>
        <w:gridCol w:w="1865"/>
        <w:gridCol w:w="812"/>
        <w:gridCol w:w="1431"/>
        <w:gridCol w:w="1690"/>
        <w:gridCol w:w="1385"/>
        <w:gridCol w:w="1183"/>
      </w:tblGrid>
      <w:tr w:rsidR="00350FE5" w:rsidRPr="00A743F2" w:rsidTr="00D0151D">
        <w:trPr>
          <w:trHeight w:val="256"/>
        </w:trPr>
        <w:tc>
          <w:tcPr>
            <w:tcW w:w="0" w:type="auto"/>
            <w:vAlign w:val="center"/>
          </w:tcPr>
          <w:p w:rsidR="00D0151D" w:rsidRPr="00A743F2" w:rsidRDefault="00D0151D" w:rsidP="00D0151D">
            <w:pPr>
              <w:widowControl/>
              <w:autoSpaceDE w:val="0"/>
              <w:autoSpaceDN w:val="0"/>
              <w:adjustRightInd w:val="0"/>
              <w:spacing w:line="360" w:lineRule="auto"/>
              <w:rPr>
                <w:rFonts w:ascii="Times New Roman" w:eastAsia="Calibri" w:hAnsi="Times New Roman" w:cs="Times New Roman"/>
                <w:kern w:val="0"/>
                <w:sz w:val="28"/>
                <w:szCs w:val="28"/>
                <w:lang w:val="ru-RU" w:eastAsia="en-US"/>
              </w:rPr>
            </w:pPr>
            <w:r w:rsidRPr="00A743F2">
              <w:rPr>
                <w:rFonts w:ascii="Times New Roman" w:eastAsia="Calibri" w:hAnsi="Times New Roman" w:cs="Times New Roman"/>
                <w:kern w:val="0"/>
                <w:sz w:val="28"/>
                <w:szCs w:val="28"/>
                <w:lang w:val="ru-RU" w:eastAsia="en-US"/>
              </w:rPr>
              <w:t>Индекс цен на недвижимость</w:t>
            </w:r>
          </w:p>
        </w:tc>
        <w:tc>
          <w:tcPr>
            <w:tcW w:w="0" w:type="auto"/>
            <w:vAlign w:val="center"/>
          </w:tcPr>
          <w:p w:rsidR="00D0151D" w:rsidRPr="00A743F2" w:rsidRDefault="00D0151D" w:rsidP="00D0151D">
            <w:pPr>
              <w:widowControl/>
              <w:autoSpaceDE w:val="0"/>
              <w:autoSpaceDN w:val="0"/>
              <w:adjustRightInd w:val="0"/>
              <w:spacing w:line="360" w:lineRule="auto"/>
              <w:rPr>
                <w:rFonts w:ascii="Times New Roman" w:eastAsia="Calibri" w:hAnsi="Times New Roman" w:cs="Times New Roman"/>
                <w:kern w:val="0"/>
                <w:sz w:val="28"/>
                <w:szCs w:val="28"/>
                <w:lang w:val="ru-RU" w:eastAsia="en-US"/>
              </w:rPr>
            </w:pPr>
            <w:r w:rsidRPr="00A743F2">
              <w:rPr>
                <w:rFonts w:ascii="Times New Roman" w:eastAsia="Calibri" w:hAnsi="Times New Roman" w:cs="Times New Roman"/>
                <w:kern w:val="0"/>
                <w:sz w:val="28"/>
                <w:szCs w:val="28"/>
                <w:lang w:val="ru-RU" w:eastAsia="en-US"/>
              </w:rPr>
              <w:t>ВВП, млрд. USD</w:t>
            </w:r>
          </w:p>
        </w:tc>
        <w:tc>
          <w:tcPr>
            <w:tcW w:w="0" w:type="auto"/>
            <w:vAlign w:val="center"/>
          </w:tcPr>
          <w:p w:rsidR="00D0151D" w:rsidRPr="00A743F2" w:rsidRDefault="00D0151D" w:rsidP="00D0151D">
            <w:pPr>
              <w:widowControl/>
              <w:autoSpaceDE w:val="0"/>
              <w:autoSpaceDN w:val="0"/>
              <w:adjustRightInd w:val="0"/>
              <w:spacing w:line="360" w:lineRule="auto"/>
              <w:rPr>
                <w:rFonts w:ascii="Times New Roman" w:eastAsia="Calibri" w:hAnsi="Times New Roman" w:cs="Times New Roman"/>
                <w:kern w:val="0"/>
                <w:sz w:val="28"/>
                <w:szCs w:val="28"/>
                <w:lang w:val="ru-RU" w:eastAsia="en-US"/>
              </w:rPr>
            </w:pPr>
            <w:r w:rsidRPr="00A743F2">
              <w:rPr>
                <w:rFonts w:ascii="Times New Roman" w:eastAsia="Calibri" w:hAnsi="Times New Roman" w:cs="Times New Roman"/>
                <w:kern w:val="0"/>
                <w:sz w:val="28"/>
                <w:szCs w:val="28"/>
                <w:lang w:val="ru-RU" w:eastAsia="en-US"/>
              </w:rPr>
              <w:t>ВВП/душу населения, USD</w:t>
            </w:r>
          </w:p>
        </w:tc>
        <w:tc>
          <w:tcPr>
            <w:tcW w:w="0" w:type="auto"/>
            <w:vAlign w:val="center"/>
          </w:tcPr>
          <w:p w:rsidR="00D0151D" w:rsidRPr="00A743F2" w:rsidRDefault="00D0151D" w:rsidP="00D0151D">
            <w:pPr>
              <w:widowControl/>
              <w:autoSpaceDE w:val="0"/>
              <w:autoSpaceDN w:val="0"/>
              <w:adjustRightInd w:val="0"/>
              <w:spacing w:line="360" w:lineRule="auto"/>
              <w:rPr>
                <w:rFonts w:ascii="Times New Roman" w:eastAsia="Calibri" w:hAnsi="Times New Roman" w:cs="Times New Roman"/>
                <w:kern w:val="0"/>
                <w:sz w:val="28"/>
                <w:szCs w:val="28"/>
                <w:lang w:val="ru-RU" w:eastAsia="en-US"/>
              </w:rPr>
            </w:pPr>
            <w:proofErr w:type="gramStart"/>
            <w:r w:rsidRPr="00A743F2">
              <w:rPr>
                <w:rFonts w:ascii="Times New Roman" w:eastAsia="Calibri" w:hAnsi="Times New Roman" w:cs="Times New Roman"/>
                <w:kern w:val="0"/>
                <w:sz w:val="28"/>
                <w:szCs w:val="28"/>
                <w:lang w:val="ru-RU" w:eastAsia="en-US"/>
              </w:rPr>
              <w:t>Гос/расходы</w:t>
            </w:r>
            <w:proofErr w:type="gramEnd"/>
            <w:r w:rsidRPr="00A743F2">
              <w:rPr>
                <w:rFonts w:ascii="Times New Roman" w:eastAsia="Calibri" w:hAnsi="Times New Roman" w:cs="Times New Roman"/>
                <w:kern w:val="0"/>
                <w:sz w:val="28"/>
                <w:szCs w:val="28"/>
                <w:lang w:val="ru-RU" w:eastAsia="en-US"/>
              </w:rPr>
              <w:t>, млрд. CNY</w:t>
            </w:r>
          </w:p>
        </w:tc>
        <w:tc>
          <w:tcPr>
            <w:tcW w:w="0" w:type="auto"/>
            <w:vAlign w:val="center"/>
          </w:tcPr>
          <w:p w:rsidR="00D0151D" w:rsidRPr="00A743F2" w:rsidRDefault="00D0151D" w:rsidP="00D0151D">
            <w:pPr>
              <w:widowControl/>
              <w:autoSpaceDE w:val="0"/>
              <w:autoSpaceDN w:val="0"/>
              <w:adjustRightInd w:val="0"/>
              <w:spacing w:line="360" w:lineRule="auto"/>
              <w:rPr>
                <w:rFonts w:ascii="Times New Roman" w:eastAsia="Calibri" w:hAnsi="Times New Roman" w:cs="Times New Roman"/>
                <w:kern w:val="0"/>
                <w:sz w:val="28"/>
                <w:szCs w:val="28"/>
                <w:lang w:val="ru-RU" w:eastAsia="en-US"/>
              </w:rPr>
            </w:pPr>
            <w:r w:rsidRPr="00A743F2">
              <w:rPr>
                <w:rFonts w:ascii="Times New Roman" w:eastAsia="Calibri" w:hAnsi="Times New Roman" w:cs="Times New Roman"/>
                <w:kern w:val="0"/>
                <w:sz w:val="28"/>
                <w:szCs w:val="28"/>
                <w:lang w:val="ru-RU" w:eastAsia="en-US"/>
              </w:rPr>
              <w:t>Уровень инфляции, %</w:t>
            </w:r>
          </w:p>
        </w:tc>
        <w:tc>
          <w:tcPr>
            <w:tcW w:w="0" w:type="auto"/>
            <w:vAlign w:val="center"/>
          </w:tcPr>
          <w:p w:rsidR="00D0151D" w:rsidRPr="00A743F2" w:rsidRDefault="00D0151D" w:rsidP="00D0151D">
            <w:pPr>
              <w:widowControl/>
              <w:autoSpaceDE w:val="0"/>
              <w:autoSpaceDN w:val="0"/>
              <w:adjustRightInd w:val="0"/>
              <w:spacing w:line="360" w:lineRule="auto"/>
              <w:rPr>
                <w:rFonts w:ascii="Times New Roman" w:eastAsia="Calibri" w:hAnsi="Times New Roman" w:cs="Times New Roman"/>
                <w:kern w:val="0"/>
                <w:sz w:val="28"/>
                <w:szCs w:val="28"/>
                <w:lang w:val="ru-RU" w:eastAsia="en-US"/>
              </w:rPr>
            </w:pPr>
            <w:r w:rsidRPr="00A743F2">
              <w:rPr>
                <w:rFonts w:ascii="Times New Roman" w:eastAsia="Calibri" w:hAnsi="Times New Roman" w:cs="Times New Roman"/>
                <w:kern w:val="0"/>
                <w:sz w:val="28"/>
                <w:szCs w:val="28"/>
                <w:lang w:val="ru-RU" w:eastAsia="en-US"/>
              </w:rPr>
              <w:t>Экспорт, млрд. USD</w:t>
            </w:r>
          </w:p>
        </w:tc>
      </w:tr>
      <w:tr w:rsidR="00350FE5" w:rsidRPr="00A743F2" w:rsidTr="00D0151D">
        <w:trPr>
          <w:trHeight w:val="256"/>
        </w:trPr>
        <w:tc>
          <w:tcPr>
            <w:tcW w:w="0" w:type="auto"/>
            <w:vAlign w:val="center"/>
          </w:tcPr>
          <w:p w:rsidR="00D0151D" w:rsidRPr="00A743F2" w:rsidRDefault="00D0151D" w:rsidP="00D0151D">
            <w:pPr>
              <w:widowControl/>
              <w:autoSpaceDE w:val="0"/>
              <w:autoSpaceDN w:val="0"/>
              <w:adjustRightInd w:val="0"/>
              <w:spacing w:line="360" w:lineRule="auto"/>
              <w:rPr>
                <w:rFonts w:ascii="Times New Roman" w:eastAsia="Calibri" w:hAnsi="Times New Roman" w:cs="Times New Roman"/>
                <w:b/>
                <w:kern w:val="0"/>
                <w:sz w:val="28"/>
                <w:szCs w:val="28"/>
                <w:lang w:val="ru-RU" w:eastAsia="en-US"/>
              </w:rPr>
            </w:pPr>
            <w:r w:rsidRPr="00A743F2">
              <w:rPr>
                <w:rFonts w:ascii="Times New Roman" w:eastAsia="Calibri" w:hAnsi="Times New Roman" w:cs="Times New Roman"/>
                <w:b/>
                <w:kern w:val="0"/>
                <w:sz w:val="28"/>
                <w:szCs w:val="28"/>
                <w:lang w:val="ru-RU" w:eastAsia="en-US"/>
              </w:rPr>
              <w:t>INDCh</w:t>
            </w:r>
          </w:p>
        </w:tc>
        <w:tc>
          <w:tcPr>
            <w:tcW w:w="0" w:type="auto"/>
            <w:vAlign w:val="center"/>
          </w:tcPr>
          <w:p w:rsidR="00D0151D" w:rsidRPr="00A743F2" w:rsidRDefault="00D0151D" w:rsidP="00D0151D">
            <w:pPr>
              <w:widowControl/>
              <w:autoSpaceDE w:val="0"/>
              <w:autoSpaceDN w:val="0"/>
              <w:adjustRightInd w:val="0"/>
              <w:spacing w:line="360" w:lineRule="auto"/>
              <w:rPr>
                <w:rFonts w:ascii="Times New Roman" w:eastAsia="Calibri" w:hAnsi="Times New Roman" w:cs="Times New Roman"/>
                <w:b/>
                <w:kern w:val="0"/>
                <w:sz w:val="28"/>
                <w:szCs w:val="28"/>
                <w:lang w:val="ru-RU" w:eastAsia="en-US"/>
              </w:rPr>
            </w:pPr>
            <w:r w:rsidRPr="00A743F2">
              <w:rPr>
                <w:rFonts w:ascii="Times New Roman" w:eastAsia="Calibri" w:hAnsi="Times New Roman" w:cs="Times New Roman"/>
                <w:b/>
                <w:kern w:val="0"/>
                <w:sz w:val="28"/>
                <w:szCs w:val="28"/>
                <w:lang w:val="ru-RU" w:eastAsia="en-US"/>
              </w:rPr>
              <w:t>Vch</w:t>
            </w:r>
          </w:p>
        </w:tc>
        <w:tc>
          <w:tcPr>
            <w:tcW w:w="0" w:type="auto"/>
            <w:vAlign w:val="center"/>
          </w:tcPr>
          <w:p w:rsidR="00D0151D" w:rsidRPr="00A743F2" w:rsidRDefault="00D0151D" w:rsidP="00D0151D">
            <w:pPr>
              <w:widowControl/>
              <w:autoSpaceDE w:val="0"/>
              <w:autoSpaceDN w:val="0"/>
              <w:adjustRightInd w:val="0"/>
              <w:spacing w:line="360" w:lineRule="auto"/>
              <w:rPr>
                <w:rFonts w:ascii="Times New Roman" w:eastAsia="Calibri" w:hAnsi="Times New Roman" w:cs="Times New Roman"/>
                <w:b/>
                <w:kern w:val="0"/>
                <w:sz w:val="28"/>
                <w:szCs w:val="28"/>
                <w:lang w:val="ru-RU" w:eastAsia="en-US"/>
              </w:rPr>
            </w:pPr>
            <w:r w:rsidRPr="00A743F2">
              <w:rPr>
                <w:rFonts w:ascii="Times New Roman" w:eastAsia="Calibri" w:hAnsi="Times New Roman" w:cs="Times New Roman"/>
                <w:b/>
                <w:kern w:val="0"/>
                <w:sz w:val="28"/>
                <w:szCs w:val="28"/>
                <w:lang w:val="ru-RU" w:eastAsia="en-US"/>
              </w:rPr>
              <w:t>VDCh</w:t>
            </w:r>
          </w:p>
        </w:tc>
        <w:tc>
          <w:tcPr>
            <w:tcW w:w="0" w:type="auto"/>
            <w:vAlign w:val="center"/>
          </w:tcPr>
          <w:p w:rsidR="00D0151D" w:rsidRPr="00A743F2" w:rsidRDefault="00D0151D" w:rsidP="00D0151D">
            <w:pPr>
              <w:widowControl/>
              <w:autoSpaceDE w:val="0"/>
              <w:autoSpaceDN w:val="0"/>
              <w:adjustRightInd w:val="0"/>
              <w:spacing w:line="360" w:lineRule="auto"/>
              <w:rPr>
                <w:rFonts w:ascii="Times New Roman" w:eastAsia="Calibri" w:hAnsi="Times New Roman" w:cs="Times New Roman"/>
                <w:b/>
                <w:kern w:val="0"/>
                <w:sz w:val="28"/>
                <w:szCs w:val="28"/>
                <w:lang w:val="ru-RU" w:eastAsia="en-US"/>
              </w:rPr>
            </w:pPr>
            <w:r w:rsidRPr="00A743F2">
              <w:rPr>
                <w:rFonts w:ascii="Times New Roman" w:eastAsia="Calibri" w:hAnsi="Times New Roman" w:cs="Times New Roman"/>
                <w:b/>
                <w:kern w:val="0"/>
                <w:sz w:val="28"/>
                <w:szCs w:val="28"/>
                <w:lang w:val="ru-RU" w:eastAsia="en-US"/>
              </w:rPr>
              <w:t>Sch</w:t>
            </w:r>
          </w:p>
        </w:tc>
        <w:tc>
          <w:tcPr>
            <w:tcW w:w="0" w:type="auto"/>
            <w:vAlign w:val="center"/>
          </w:tcPr>
          <w:p w:rsidR="00D0151D" w:rsidRPr="00A743F2" w:rsidRDefault="00D0151D" w:rsidP="00D0151D">
            <w:pPr>
              <w:widowControl/>
              <w:autoSpaceDE w:val="0"/>
              <w:autoSpaceDN w:val="0"/>
              <w:adjustRightInd w:val="0"/>
              <w:spacing w:line="360" w:lineRule="auto"/>
              <w:rPr>
                <w:rFonts w:ascii="Times New Roman" w:eastAsia="Calibri" w:hAnsi="Times New Roman" w:cs="Times New Roman"/>
                <w:b/>
                <w:kern w:val="0"/>
                <w:sz w:val="28"/>
                <w:szCs w:val="28"/>
                <w:lang w:val="ru-RU" w:eastAsia="en-US"/>
              </w:rPr>
            </w:pPr>
            <w:r w:rsidRPr="00A743F2">
              <w:rPr>
                <w:rFonts w:ascii="Times New Roman" w:eastAsia="Calibri" w:hAnsi="Times New Roman" w:cs="Times New Roman"/>
                <w:b/>
                <w:kern w:val="0"/>
                <w:sz w:val="28"/>
                <w:szCs w:val="28"/>
                <w:lang w:val="ru-RU" w:eastAsia="en-US"/>
              </w:rPr>
              <w:t>INFCh</w:t>
            </w:r>
          </w:p>
        </w:tc>
        <w:tc>
          <w:tcPr>
            <w:tcW w:w="0" w:type="auto"/>
            <w:vAlign w:val="center"/>
          </w:tcPr>
          <w:p w:rsidR="00D0151D" w:rsidRPr="00A743F2" w:rsidRDefault="00D0151D" w:rsidP="00D0151D">
            <w:pPr>
              <w:widowControl/>
              <w:autoSpaceDE w:val="0"/>
              <w:autoSpaceDN w:val="0"/>
              <w:adjustRightInd w:val="0"/>
              <w:spacing w:line="360" w:lineRule="auto"/>
              <w:rPr>
                <w:rFonts w:ascii="Times New Roman" w:eastAsia="Calibri" w:hAnsi="Times New Roman" w:cs="Times New Roman"/>
                <w:b/>
                <w:kern w:val="0"/>
                <w:sz w:val="28"/>
                <w:szCs w:val="28"/>
                <w:lang w:val="ru-RU" w:eastAsia="en-US"/>
              </w:rPr>
            </w:pPr>
            <w:r w:rsidRPr="00A743F2">
              <w:rPr>
                <w:rFonts w:ascii="Times New Roman" w:eastAsia="Calibri" w:hAnsi="Times New Roman" w:cs="Times New Roman"/>
                <w:b/>
                <w:kern w:val="0"/>
                <w:sz w:val="28"/>
                <w:szCs w:val="28"/>
                <w:lang w:val="ru-RU" w:eastAsia="en-US"/>
              </w:rPr>
              <w:t>Ech</w:t>
            </w:r>
          </w:p>
        </w:tc>
      </w:tr>
      <w:tr w:rsidR="00350FE5" w:rsidRPr="00A743F2" w:rsidTr="00D0151D">
        <w:trPr>
          <w:trHeight w:val="256"/>
        </w:trPr>
        <w:tc>
          <w:tcPr>
            <w:tcW w:w="0" w:type="auto"/>
            <w:vAlign w:val="center"/>
          </w:tcPr>
          <w:p w:rsidR="00D0151D" w:rsidRPr="00A743F2" w:rsidRDefault="00D0151D" w:rsidP="00D0151D">
            <w:pPr>
              <w:widowControl/>
              <w:autoSpaceDE w:val="0"/>
              <w:autoSpaceDN w:val="0"/>
              <w:adjustRightInd w:val="0"/>
              <w:spacing w:line="360" w:lineRule="auto"/>
              <w:rPr>
                <w:rFonts w:ascii="Times New Roman" w:eastAsia="Calibri" w:hAnsi="Times New Roman" w:cs="Times New Roman"/>
                <w:kern w:val="0"/>
                <w:sz w:val="28"/>
                <w:szCs w:val="28"/>
                <w:lang w:val="ru-RU" w:eastAsia="en-US"/>
              </w:rPr>
            </w:pPr>
            <w:r w:rsidRPr="00A743F2">
              <w:rPr>
                <w:rFonts w:ascii="Times New Roman" w:eastAsia="Calibri" w:hAnsi="Times New Roman" w:cs="Times New Roman"/>
                <w:kern w:val="0"/>
                <w:sz w:val="28"/>
                <w:szCs w:val="28"/>
                <w:lang w:val="ru-RU" w:eastAsia="en-US"/>
              </w:rPr>
              <w:t>-0,3</w:t>
            </w:r>
          </w:p>
        </w:tc>
        <w:tc>
          <w:tcPr>
            <w:tcW w:w="0" w:type="auto"/>
            <w:vAlign w:val="center"/>
          </w:tcPr>
          <w:p w:rsidR="00D0151D" w:rsidRPr="00A743F2" w:rsidRDefault="00D0151D" w:rsidP="00D0151D">
            <w:pPr>
              <w:widowControl/>
              <w:autoSpaceDE w:val="0"/>
              <w:autoSpaceDN w:val="0"/>
              <w:adjustRightInd w:val="0"/>
              <w:spacing w:line="360" w:lineRule="auto"/>
              <w:rPr>
                <w:rFonts w:ascii="Times New Roman" w:eastAsia="Calibri" w:hAnsi="Times New Roman" w:cs="Times New Roman"/>
                <w:kern w:val="0"/>
                <w:sz w:val="28"/>
                <w:szCs w:val="28"/>
                <w:lang w:val="ru-RU" w:eastAsia="en-US"/>
              </w:rPr>
            </w:pPr>
            <w:r w:rsidRPr="00A743F2">
              <w:rPr>
                <w:rFonts w:ascii="Times New Roman" w:eastAsia="Calibri" w:hAnsi="Times New Roman" w:cs="Times New Roman"/>
                <w:kern w:val="0"/>
                <w:sz w:val="28"/>
                <w:szCs w:val="28"/>
                <w:lang w:val="ru-RU" w:eastAsia="en-US"/>
              </w:rPr>
              <w:t>13844</w:t>
            </w:r>
          </w:p>
        </w:tc>
        <w:tc>
          <w:tcPr>
            <w:tcW w:w="0" w:type="auto"/>
            <w:vAlign w:val="center"/>
          </w:tcPr>
          <w:p w:rsidR="00D0151D" w:rsidRPr="00A743F2" w:rsidRDefault="00D0151D" w:rsidP="00D0151D">
            <w:pPr>
              <w:widowControl/>
              <w:autoSpaceDE w:val="0"/>
              <w:autoSpaceDN w:val="0"/>
              <w:adjustRightInd w:val="0"/>
              <w:spacing w:line="360" w:lineRule="auto"/>
              <w:rPr>
                <w:rFonts w:ascii="Times New Roman" w:eastAsia="Calibri" w:hAnsi="Times New Roman" w:cs="Times New Roman"/>
                <w:kern w:val="0"/>
                <w:sz w:val="28"/>
                <w:szCs w:val="28"/>
                <w:lang w:val="ru-RU" w:eastAsia="en-US"/>
              </w:rPr>
            </w:pPr>
            <w:r w:rsidRPr="00A743F2">
              <w:rPr>
                <w:rFonts w:ascii="Times New Roman" w:eastAsia="Calibri" w:hAnsi="Times New Roman" w:cs="Times New Roman"/>
                <w:kern w:val="0"/>
                <w:sz w:val="28"/>
                <w:szCs w:val="28"/>
                <w:lang w:val="ru-RU" w:eastAsia="en-US"/>
              </w:rPr>
              <w:t>10300</w:t>
            </w:r>
          </w:p>
        </w:tc>
        <w:tc>
          <w:tcPr>
            <w:tcW w:w="0" w:type="auto"/>
            <w:vAlign w:val="center"/>
          </w:tcPr>
          <w:p w:rsidR="00D0151D" w:rsidRPr="00A743F2" w:rsidRDefault="00D0151D" w:rsidP="00D0151D">
            <w:pPr>
              <w:widowControl/>
              <w:autoSpaceDE w:val="0"/>
              <w:autoSpaceDN w:val="0"/>
              <w:adjustRightInd w:val="0"/>
              <w:spacing w:line="360" w:lineRule="auto"/>
              <w:rPr>
                <w:rFonts w:ascii="Times New Roman" w:eastAsia="Calibri" w:hAnsi="Times New Roman" w:cs="Times New Roman"/>
                <w:kern w:val="0"/>
                <w:sz w:val="28"/>
                <w:szCs w:val="28"/>
                <w:lang w:val="ru-RU" w:eastAsia="en-US"/>
              </w:rPr>
            </w:pPr>
            <w:r w:rsidRPr="00A743F2">
              <w:rPr>
                <w:rFonts w:ascii="Times New Roman" w:eastAsia="Calibri" w:hAnsi="Times New Roman" w:cs="Times New Roman"/>
                <w:kern w:val="0"/>
                <w:sz w:val="28"/>
                <w:szCs w:val="28"/>
                <w:lang w:val="ru-RU" w:eastAsia="en-US"/>
              </w:rPr>
              <w:t>13129</w:t>
            </w:r>
          </w:p>
        </w:tc>
        <w:tc>
          <w:tcPr>
            <w:tcW w:w="0" w:type="auto"/>
            <w:vAlign w:val="center"/>
          </w:tcPr>
          <w:p w:rsidR="00D0151D" w:rsidRPr="00A743F2" w:rsidRDefault="00D0151D" w:rsidP="00D0151D">
            <w:pPr>
              <w:widowControl/>
              <w:autoSpaceDE w:val="0"/>
              <w:autoSpaceDN w:val="0"/>
              <w:adjustRightInd w:val="0"/>
              <w:spacing w:line="360" w:lineRule="auto"/>
              <w:rPr>
                <w:rFonts w:ascii="Times New Roman" w:eastAsia="Calibri" w:hAnsi="Times New Roman" w:cs="Times New Roman"/>
                <w:kern w:val="0"/>
                <w:sz w:val="28"/>
                <w:szCs w:val="28"/>
                <w:lang w:val="ru-RU" w:eastAsia="en-US"/>
              </w:rPr>
            </w:pPr>
            <w:r w:rsidRPr="00A743F2">
              <w:rPr>
                <w:rFonts w:ascii="Times New Roman" w:eastAsia="Calibri" w:hAnsi="Times New Roman" w:cs="Times New Roman"/>
                <w:kern w:val="0"/>
                <w:sz w:val="28"/>
                <w:szCs w:val="28"/>
                <w:lang w:val="ru-RU" w:eastAsia="en-US"/>
              </w:rPr>
              <w:t>5,4</w:t>
            </w:r>
          </w:p>
        </w:tc>
        <w:tc>
          <w:tcPr>
            <w:tcW w:w="0" w:type="auto"/>
            <w:vAlign w:val="center"/>
          </w:tcPr>
          <w:p w:rsidR="00D0151D" w:rsidRPr="00A743F2" w:rsidRDefault="00D0151D" w:rsidP="00D0151D">
            <w:pPr>
              <w:widowControl/>
              <w:autoSpaceDE w:val="0"/>
              <w:autoSpaceDN w:val="0"/>
              <w:adjustRightInd w:val="0"/>
              <w:spacing w:line="360" w:lineRule="auto"/>
              <w:rPr>
                <w:rFonts w:ascii="Times New Roman" w:eastAsia="Calibri" w:hAnsi="Times New Roman" w:cs="Times New Roman"/>
                <w:kern w:val="0"/>
                <w:sz w:val="28"/>
                <w:szCs w:val="28"/>
                <w:lang w:val="ru-RU" w:eastAsia="en-US"/>
              </w:rPr>
            </w:pPr>
            <w:r w:rsidRPr="00A743F2">
              <w:rPr>
                <w:rFonts w:ascii="Times New Roman" w:eastAsia="Calibri" w:hAnsi="Times New Roman" w:cs="Times New Roman"/>
                <w:kern w:val="0"/>
                <w:sz w:val="28"/>
                <w:szCs w:val="28"/>
                <w:lang w:val="ru-RU" w:eastAsia="en-US"/>
              </w:rPr>
              <w:t>1898</w:t>
            </w:r>
          </w:p>
        </w:tc>
      </w:tr>
      <w:tr w:rsidR="00350FE5" w:rsidRPr="00A743F2" w:rsidTr="00D0151D">
        <w:trPr>
          <w:trHeight w:val="256"/>
        </w:trPr>
        <w:tc>
          <w:tcPr>
            <w:tcW w:w="0" w:type="auto"/>
            <w:vAlign w:val="center"/>
          </w:tcPr>
          <w:p w:rsidR="00D0151D" w:rsidRPr="00A743F2" w:rsidRDefault="00D0151D" w:rsidP="00D0151D">
            <w:pPr>
              <w:widowControl/>
              <w:autoSpaceDE w:val="0"/>
              <w:autoSpaceDN w:val="0"/>
              <w:adjustRightInd w:val="0"/>
              <w:spacing w:line="360" w:lineRule="auto"/>
              <w:rPr>
                <w:rFonts w:ascii="Times New Roman" w:eastAsia="Calibri" w:hAnsi="Times New Roman" w:cs="Times New Roman"/>
                <w:kern w:val="0"/>
                <w:sz w:val="28"/>
                <w:szCs w:val="28"/>
                <w:lang w:val="ru-RU" w:eastAsia="en-US"/>
              </w:rPr>
            </w:pPr>
            <w:r w:rsidRPr="00A743F2">
              <w:rPr>
                <w:rFonts w:ascii="Times New Roman" w:eastAsia="Calibri" w:hAnsi="Times New Roman" w:cs="Times New Roman"/>
                <w:kern w:val="0"/>
                <w:sz w:val="28"/>
                <w:szCs w:val="28"/>
                <w:lang w:val="ru-RU" w:eastAsia="en-US"/>
              </w:rPr>
              <w:t>4,4</w:t>
            </w:r>
          </w:p>
        </w:tc>
        <w:tc>
          <w:tcPr>
            <w:tcW w:w="0" w:type="auto"/>
            <w:vAlign w:val="center"/>
          </w:tcPr>
          <w:p w:rsidR="00D0151D" w:rsidRPr="00A743F2" w:rsidRDefault="00D0151D" w:rsidP="00D0151D">
            <w:pPr>
              <w:widowControl/>
              <w:autoSpaceDE w:val="0"/>
              <w:autoSpaceDN w:val="0"/>
              <w:adjustRightInd w:val="0"/>
              <w:spacing w:line="360" w:lineRule="auto"/>
              <w:rPr>
                <w:rFonts w:ascii="Times New Roman" w:eastAsia="Calibri" w:hAnsi="Times New Roman" w:cs="Times New Roman"/>
                <w:kern w:val="0"/>
                <w:sz w:val="28"/>
                <w:szCs w:val="28"/>
                <w:lang w:val="ru-RU" w:eastAsia="en-US"/>
              </w:rPr>
            </w:pPr>
            <w:r w:rsidRPr="00A743F2">
              <w:rPr>
                <w:rFonts w:ascii="Times New Roman" w:eastAsia="Calibri" w:hAnsi="Times New Roman" w:cs="Times New Roman"/>
                <w:kern w:val="0"/>
                <w:sz w:val="28"/>
                <w:szCs w:val="28"/>
                <w:lang w:val="ru-RU" w:eastAsia="en-US"/>
              </w:rPr>
              <w:t>15125</w:t>
            </w:r>
          </w:p>
        </w:tc>
        <w:tc>
          <w:tcPr>
            <w:tcW w:w="0" w:type="auto"/>
            <w:vAlign w:val="center"/>
          </w:tcPr>
          <w:p w:rsidR="00D0151D" w:rsidRPr="00A743F2" w:rsidRDefault="00D0151D" w:rsidP="00D0151D">
            <w:pPr>
              <w:widowControl/>
              <w:autoSpaceDE w:val="0"/>
              <w:autoSpaceDN w:val="0"/>
              <w:adjustRightInd w:val="0"/>
              <w:spacing w:line="360" w:lineRule="auto"/>
              <w:rPr>
                <w:rFonts w:ascii="Times New Roman" w:eastAsia="Calibri" w:hAnsi="Times New Roman" w:cs="Times New Roman"/>
                <w:kern w:val="0"/>
                <w:sz w:val="28"/>
                <w:szCs w:val="28"/>
                <w:lang w:val="ru-RU" w:eastAsia="en-US"/>
              </w:rPr>
            </w:pPr>
            <w:r w:rsidRPr="00A743F2">
              <w:rPr>
                <w:rFonts w:ascii="Times New Roman" w:eastAsia="Calibri" w:hAnsi="Times New Roman" w:cs="Times New Roman"/>
                <w:kern w:val="0"/>
                <w:sz w:val="28"/>
                <w:szCs w:val="28"/>
                <w:lang w:val="ru-RU" w:eastAsia="en-US"/>
              </w:rPr>
              <w:t>11198</w:t>
            </w:r>
          </w:p>
        </w:tc>
        <w:tc>
          <w:tcPr>
            <w:tcW w:w="0" w:type="auto"/>
            <w:vAlign w:val="center"/>
          </w:tcPr>
          <w:p w:rsidR="00D0151D" w:rsidRPr="00A743F2" w:rsidRDefault="00D0151D" w:rsidP="00D0151D">
            <w:pPr>
              <w:widowControl/>
              <w:autoSpaceDE w:val="0"/>
              <w:autoSpaceDN w:val="0"/>
              <w:adjustRightInd w:val="0"/>
              <w:spacing w:line="360" w:lineRule="auto"/>
              <w:rPr>
                <w:rFonts w:ascii="Times New Roman" w:eastAsia="Calibri" w:hAnsi="Times New Roman" w:cs="Times New Roman"/>
                <w:kern w:val="0"/>
                <w:sz w:val="28"/>
                <w:szCs w:val="28"/>
                <w:lang w:val="ru-RU" w:eastAsia="en-US"/>
              </w:rPr>
            </w:pPr>
            <w:r w:rsidRPr="00A743F2">
              <w:rPr>
                <w:rFonts w:ascii="Times New Roman" w:eastAsia="Calibri" w:hAnsi="Times New Roman" w:cs="Times New Roman"/>
                <w:kern w:val="0"/>
                <w:sz w:val="28"/>
                <w:szCs w:val="28"/>
                <w:lang w:val="ru-RU" w:eastAsia="en-US"/>
              </w:rPr>
              <w:t>15179</w:t>
            </w:r>
          </w:p>
        </w:tc>
        <w:tc>
          <w:tcPr>
            <w:tcW w:w="0" w:type="auto"/>
            <w:vAlign w:val="center"/>
          </w:tcPr>
          <w:p w:rsidR="00D0151D" w:rsidRPr="00A743F2" w:rsidRDefault="00D0151D" w:rsidP="00D0151D">
            <w:pPr>
              <w:widowControl/>
              <w:autoSpaceDE w:val="0"/>
              <w:autoSpaceDN w:val="0"/>
              <w:adjustRightInd w:val="0"/>
              <w:spacing w:line="360" w:lineRule="auto"/>
              <w:rPr>
                <w:rFonts w:ascii="Times New Roman" w:eastAsia="Calibri" w:hAnsi="Times New Roman" w:cs="Times New Roman"/>
                <w:kern w:val="0"/>
                <w:sz w:val="28"/>
                <w:szCs w:val="28"/>
                <w:lang w:val="ru-RU" w:eastAsia="en-US"/>
              </w:rPr>
            </w:pPr>
            <w:r w:rsidRPr="00A743F2">
              <w:rPr>
                <w:rFonts w:ascii="Times New Roman" w:eastAsia="Calibri" w:hAnsi="Times New Roman" w:cs="Times New Roman"/>
                <w:kern w:val="0"/>
                <w:sz w:val="28"/>
                <w:szCs w:val="28"/>
                <w:lang w:val="ru-RU" w:eastAsia="en-US"/>
              </w:rPr>
              <w:t>2,6</w:t>
            </w:r>
          </w:p>
        </w:tc>
        <w:tc>
          <w:tcPr>
            <w:tcW w:w="0" w:type="auto"/>
            <w:vAlign w:val="center"/>
          </w:tcPr>
          <w:p w:rsidR="00D0151D" w:rsidRPr="00A743F2" w:rsidRDefault="00D0151D" w:rsidP="00D0151D">
            <w:pPr>
              <w:widowControl/>
              <w:autoSpaceDE w:val="0"/>
              <w:autoSpaceDN w:val="0"/>
              <w:adjustRightInd w:val="0"/>
              <w:spacing w:line="360" w:lineRule="auto"/>
              <w:rPr>
                <w:rFonts w:ascii="Times New Roman" w:eastAsia="Calibri" w:hAnsi="Times New Roman" w:cs="Times New Roman"/>
                <w:kern w:val="0"/>
                <w:sz w:val="28"/>
                <w:szCs w:val="28"/>
                <w:lang w:val="ru-RU" w:eastAsia="en-US"/>
              </w:rPr>
            </w:pPr>
            <w:r w:rsidRPr="00A743F2">
              <w:rPr>
                <w:rFonts w:ascii="Times New Roman" w:eastAsia="Calibri" w:hAnsi="Times New Roman" w:cs="Times New Roman"/>
                <w:kern w:val="0"/>
                <w:sz w:val="28"/>
                <w:szCs w:val="28"/>
                <w:lang w:val="ru-RU" w:eastAsia="en-US"/>
              </w:rPr>
              <w:t>2049</w:t>
            </w:r>
          </w:p>
        </w:tc>
      </w:tr>
      <w:tr w:rsidR="00350FE5" w:rsidRPr="00A743F2" w:rsidTr="00D0151D">
        <w:trPr>
          <w:trHeight w:val="256"/>
        </w:trPr>
        <w:tc>
          <w:tcPr>
            <w:tcW w:w="0" w:type="auto"/>
            <w:vAlign w:val="center"/>
          </w:tcPr>
          <w:p w:rsidR="00D0151D" w:rsidRPr="00A743F2" w:rsidRDefault="00D0151D" w:rsidP="00D0151D">
            <w:pPr>
              <w:widowControl/>
              <w:autoSpaceDE w:val="0"/>
              <w:autoSpaceDN w:val="0"/>
              <w:adjustRightInd w:val="0"/>
              <w:spacing w:line="360" w:lineRule="auto"/>
              <w:rPr>
                <w:rFonts w:ascii="Times New Roman" w:eastAsia="Calibri" w:hAnsi="Times New Roman" w:cs="Times New Roman"/>
                <w:kern w:val="0"/>
                <w:sz w:val="28"/>
                <w:szCs w:val="28"/>
                <w:lang w:val="ru-RU" w:eastAsia="en-US"/>
              </w:rPr>
            </w:pPr>
            <w:r w:rsidRPr="00A743F2">
              <w:rPr>
                <w:rFonts w:ascii="Times New Roman" w:eastAsia="Calibri" w:hAnsi="Times New Roman" w:cs="Times New Roman"/>
                <w:kern w:val="0"/>
                <w:sz w:val="28"/>
                <w:szCs w:val="28"/>
                <w:lang w:val="ru-RU" w:eastAsia="en-US"/>
              </w:rPr>
              <w:t>8,1</w:t>
            </w:r>
          </w:p>
        </w:tc>
        <w:tc>
          <w:tcPr>
            <w:tcW w:w="0" w:type="auto"/>
            <w:vAlign w:val="center"/>
          </w:tcPr>
          <w:p w:rsidR="00D0151D" w:rsidRPr="00A743F2" w:rsidRDefault="00D0151D" w:rsidP="00D0151D">
            <w:pPr>
              <w:widowControl/>
              <w:autoSpaceDE w:val="0"/>
              <w:autoSpaceDN w:val="0"/>
              <w:adjustRightInd w:val="0"/>
              <w:spacing w:line="360" w:lineRule="auto"/>
              <w:rPr>
                <w:rFonts w:ascii="Times New Roman" w:eastAsia="Calibri" w:hAnsi="Times New Roman" w:cs="Times New Roman"/>
                <w:kern w:val="0"/>
                <w:sz w:val="28"/>
                <w:szCs w:val="28"/>
                <w:lang w:val="ru-RU" w:eastAsia="en-US"/>
              </w:rPr>
            </w:pPr>
            <w:r w:rsidRPr="00A743F2">
              <w:rPr>
                <w:rFonts w:ascii="Times New Roman" w:eastAsia="Calibri" w:hAnsi="Times New Roman" w:cs="Times New Roman"/>
                <w:kern w:val="0"/>
                <w:sz w:val="28"/>
                <w:szCs w:val="28"/>
                <w:lang w:val="ru-RU" w:eastAsia="en-US"/>
              </w:rPr>
              <w:t>16185</w:t>
            </w:r>
          </w:p>
        </w:tc>
        <w:tc>
          <w:tcPr>
            <w:tcW w:w="0" w:type="auto"/>
            <w:vAlign w:val="center"/>
          </w:tcPr>
          <w:p w:rsidR="00D0151D" w:rsidRPr="00A743F2" w:rsidRDefault="00D0151D" w:rsidP="00D0151D">
            <w:pPr>
              <w:widowControl/>
              <w:autoSpaceDE w:val="0"/>
              <w:autoSpaceDN w:val="0"/>
              <w:adjustRightInd w:val="0"/>
              <w:spacing w:line="360" w:lineRule="auto"/>
              <w:rPr>
                <w:rFonts w:ascii="Times New Roman" w:eastAsia="Calibri" w:hAnsi="Times New Roman" w:cs="Times New Roman"/>
                <w:kern w:val="0"/>
                <w:sz w:val="28"/>
                <w:szCs w:val="28"/>
                <w:lang w:val="ru-RU" w:eastAsia="en-US"/>
              </w:rPr>
            </w:pPr>
            <w:r w:rsidRPr="00A743F2">
              <w:rPr>
                <w:rFonts w:ascii="Times New Roman" w:eastAsia="Calibri" w:hAnsi="Times New Roman" w:cs="Times New Roman"/>
                <w:kern w:val="0"/>
                <w:sz w:val="28"/>
                <w:szCs w:val="28"/>
                <w:lang w:val="ru-RU" w:eastAsia="en-US"/>
              </w:rPr>
              <w:t>11924</w:t>
            </w:r>
          </w:p>
        </w:tc>
        <w:tc>
          <w:tcPr>
            <w:tcW w:w="0" w:type="auto"/>
            <w:vAlign w:val="center"/>
          </w:tcPr>
          <w:p w:rsidR="00D0151D" w:rsidRPr="00A743F2" w:rsidRDefault="00D0151D" w:rsidP="00D0151D">
            <w:pPr>
              <w:widowControl/>
              <w:autoSpaceDE w:val="0"/>
              <w:autoSpaceDN w:val="0"/>
              <w:adjustRightInd w:val="0"/>
              <w:spacing w:line="360" w:lineRule="auto"/>
              <w:rPr>
                <w:rFonts w:ascii="Times New Roman" w:eastAsia="Calibri" w:hAnsi="Times New Roman" w:cs="Times New Roman"/>
                <w:kern w:val="0"/>
                <w:sz w:val="28"/>
                <w:szCs w:val="28"/>
                <w:lang w:val="ru-RU" w:eastAsia="en-US"/>
              </w:rPr>
            </w:pPr>
            <w:r w:rsidRPr="00A743F2">
              <w:rPr>
                <w:rFonts w:ascii="Times New Roman" w:eastAsia="Calibri" w:hAnsi="Times New Roman" w:cs="Times New Roman"/>
                <w:kern w:val="0"/>
                <w:sz w:val="28"/>
                <w:szCs w:val="28"/>
                <w:lang w:val="ru-RU" w:eastAsia="en-US"/>
              </w:rPr>
              <w:t>17034</w:t>
            </w:r>
          </w:p>
        </w:tc>
        <w:tc>
          <w:tcPr>
            <w:tcW w:w="0" w:type="auto"/>
            <w:vAlign w:val="center"/>
          </w:tcPr>
          <w:p w:rsidR="00D0151D" w:rsidRPr="00A743F2" w:rsidRDefault="00D0151D" w:rsidP="00D0151D">
            <w:pPr>
              <w:widowControl/>
              <w:autoSpaceDE w:val="0"/>
              <w:autoSpaceDN w:val="0"/>
              <w:adjustRightInd w:val="0"/>
              <w:spacing w:line="360" w:lineRule="auto"/>
              <w:rPr>
                <w:rFonts w:ascii="Times New Roman" w:eastAsia="Calibri" w:hAnsi="Times New Roman" w:cs="Times New Roman"/>
                <w:kern w:val="0"/>
                <w:sz w:val="28"/>
                <w:szCs w:val="28"/>
                <w:lang w:val="ru-RU" w:eastAsia="en-US"/>
              </w:rPr>
            </w:pPr>
            <w:r w:rsidRPr="00A743F2">
              <w:rPr>
                <w:rFonts w:ascii="Times New Roman" w:eastAsia="Calibri" w:hAnsi="Times New Roman" w:cs="Times New Roman"/>
                <w:kern w:val="0"/>
                <w:sz w:val="28"/>
                <w:szCs w:val="28"/>
                <w:lang w:val="ru-RU" w:eastAsia="en-US"/>
              </w:rPr>
              <w:t>2,6</w:t>
            </w:r>
          </w:p>
        </w:tc>
        <w:tc>
          <w:tcPr>
            <w:tcW w:w="0" w:type="auto"/>
            <w:vAlign w:val="center"/>
          </w:tcPr>
          <w:p w:rsidR="00D0151D" w:rsidRPr="00A743F2" w:rsidRDefault="00D0151D" w:rsidP="00D0151D">
            <w:pPr>
              <w:widowControl/>
              <w:autoSpaceDE w:val="0"/>
              <w:autoSpaceDN w:val="0"/>
              <w:adjustRightInd w:val="0"/>
              <w:spacing w:line="360" w:lineRule="auto"/>
              <w:rPr>
                <w:rFonts w:ascii="Times New Roman" w:eastAsia="Calibri" w:hAnsi="Times New Roman" w:cs="Times New Roman"/>
                <w:kern w:val="0"/>
                <w:sz w:val="28"/>
                <w:szCs w:val="28"/>
                <w:lang w:val="ru-RU" w:eastAsia="en-US"/>
              </w:rPr>
            </w:pPr>
            <w:r w:rsidRPr="00A743F2">
              <w:rPr>
                <w:rFonts w:ascii="Times New Roman" w:eastAsia="Calibri" w:hAnsi="Times New Roman" w:cs="Times New Roman"/>
                <w:kern w:val="0"/>
                <w:sz w:val="28"/>
                <w:szCs w:val="28"/>
                <w:lang w:val="ru-RU" w:eastAsia="en-US"/>
              </w:rPr>
              <w:t>2209</w:t>
            </w:r>
          </w:p>
        </w:tc>
      </w:tr>
      <w:tr w:rsidR="00350FE5" w:rsidRPr="00A743F2" w:rsidTr="00D0151D">
        <w:trPr>
          <w:trHeight w:val="256"/>
        </w:trPr>
        <w:tc>
          <w:tcPr>
            <w:tcW w:w="0" w:type="auto"/>
            <w:vAlign w:val="center"/>
          </w:tcPr>
          <w:p w:rsidR="00D0151D" w:rsidRPr="00A743F2" w:rsidRDefault="00D0151D" w:rsidP="00D0151D">
            <w:pPr>
              <w:widowControl/>
              <w:autoSpaceDE w:val="0"/>
              <w:autoSpaceDN w:val="0"/>
              <w:adjustRightInd w:val="0"/>
              <w:spacing w:line="360" w:lineRule="auto"/>
              <w:rPr>
                <w:rFonts w:ascii="Times New Roman" w:eastAsia="Calibri" w:hAnsi="Times New Roman" w:cs="Times New Roman"/>
                <w:kern w:val="0"/>
                <w:sz w:val="28"/>
                <w:szCs w:val="28"/>
                <w:lang w:val="ru-RU" w:eastAsia="en-US"/>
              </w:rPr>
            </w:pPr>
            <w:r w:rsidRPr="00A743F2">
              <w:rPr>
                <w:rFonts w:ascii="Times New Roman" w:eastAsia="Calibri" w:hAnsi="Times New Roman" w:cs="Times New Roman"/>
                <w:kern w:val="0"/>
                <w:sz w:val="28"/>
                <w:szCs w:val="28"/>
                <w:lang w:val="ru-RU" w:eastAsia="en-US"/>
              </w:rPr>
              <w:t>-1,8</w:t>
            </w:r>
          </w:p>
        </w:tc>
        <w:tc>
          <w:tcPr>
            <w:tcW w:w="0" w:type="auto"/>
            <w:vAlign w:val="center"/>
          </w:tcPr>
          <w:p w:rsidR="00D0151D" w:rsidRPr="00A743F2" w:rsidRDefault="00D0151D" w:rsidP="00D0151D">
            <w:pPr>
              <w:widowControl/>
              <w:autoSpaceDE w:val="0"/>
              <w:autoSpaceDN w:val="0"/>
              <w:adjustRightInd w:val="0"/>
              <w:spacing w:line="360" w:lineRule="auto"/>
              <w:rPr>
                <w:rFonts w:ascii="Times New Roman" w:eastAsia="Calibri" w:hAnsi="Times New Roman" w:cs="Times New Roman"/>
                <w:kern w:val="0"/>
                <w:sz w:val="28"/>
                <w:szCs w:val="28"/>
                <w:lang w:val="ru-RU" w:eastAsia="en-US"/>
              </w:rPr>
            </w:pPr>
            <w:r w:rsidRPr="00A743F2">
              <w:rPr>
                <w:rFonts w:ascii="Times New Roman" w:eastAsia="Calibri" w:hAnsi="Times New Roman" w:cs="Times New Roman"/>
                <w:kern w:val="0"/>
                <w:sz w:val="28"/>
                <w:szCs w:val="28"/>
                <w:lang w:val="ru-RU" w:eastAsia="en-US"/>
              </w:rPr>
              <w:t>17121</w:t>
            </w:r>
          </w:p>
        </w:tc>
        <w:tc>
          <w:tcPr>
            <w:tcW w:w="0" w:type="auto"/>
            <w:vAlign w:val="center"/>
          </w:tcPr>
          <w:p w:rsidR="00D0151D" w:rsidRPr="00A743F2" w:rsidRDefault="00D0151D" w:rsidP="00D0151D">
            <w:pPr>
              <w:widowControl/>
              <w:autoSpaceDE w:val="0"/>
              <w:autoSpaceDN w:val="0"/>
              <w:adjustRightInd w:val="0"/>
              <w:spacing w:line="360" w:lineRule="auto"/>
              <w:rPr>
                <w:rFonts w:ascii="Times New Roman" w:eastAsia="Calibri" w:hAnsi="Times New Roman" w:cs="Times New Roman"/>
                <w:kern w:val="0"/>
                <w:sz w:val="28"/>
                <w:szCs w:val="28"/>
                <w:lang w:val="ru-RU" w:eastAsia="en-US"/>
              </w:rPr>
            </w:pPr>
            <w:r w:rsidRPr="00A743F2">
              <w:rPr>
                <w:rFonts w:ascii="Times New Roman" w:eastAsia="Calibri" w:hAnsi="Times New Roman" w:cs="Times New Roman"/>
                <w:kern w:val="0"/>
                <w:sz w:val="28"/>
                <w:szCs w:val="28"/>
                <w:lang w:val="ru-RU" w:eastAsia="en-US"/>
              </w:rPr>
              <w:t>12550</w:t>
            </w:r>
          </w:p>
        </w:tc>
        <w:tc>
          <w:tcPr>
            <w:tcW w:w="0" w:type="auto"/>
            <w:vAlign w:val="center"/>
          </w:tcPr>
          <w:p w:rsidR="00D0151D" w:rsidRPr="00A743F2" w:rsidRDefault="00D0151D" w:rsidP="00D0151D">
            <w:pPr>
              <w:widowControl/>
              <w:autoSpaceDE w:val="0"/>
              <w:autoSpaceDN w:val="0"/>
              <w:adjustRightInd w:val="0"/>
              <w:spacing w:line="360" w:lineRule="auto"/>
              <w:rPr>
                <w:rFonts w:ascii="Times New Roman" w:eastAsia="Calibri" w:hAnsi="Times New Roman" w:cs="Times New Roman"/>
                <w:kern w:val="0"/>
                <w:sz w:val="28"/>
                <w:szCs w:val="28"/>
                <w:lang w:val="ru-RU" w:eastAsia="en-US"/>
              </w:rPr>
            </w:pPr>
            <w:r w:rsidRPr="00A743F2">
              <w:rPr>
                <w:rFonts w:ascii="Times New Roman" w:eastAsia="Calibri" w:hAnsi="Times New Roman" w:cs="Times New Roman"/>
                <w:kern w:val="0"/>
                <w:sz w:val="28"/>
                <w:szCs w:val="28"/>
                <w:lang w:val="ru-RU" w:eastAsia="en-US"/>
              </w:rPr>
              <w:t>18679</w:t>
            </w:r>
          </w:p>
        </w:tc>
        <w:tc>
          <w:tcPr>
            <w:tcW w:w="0" w:type="auto"/>
            <w:vAlign w:val="center"/>
          </w:tcPr>
          <w:p w:rsidR="00D0151D" w:rsidRPr="00A743F2" w:rsidRDefault="00D0151D" w:rsidP="00D0151D">
            <w:pPr>
              <w:widowControl/>
              <w:autoSpaceDE w:val="0"/>
              <w:autoSpaceDN w:val="0"/>
              <w:adjustRightInd w:val="0"/>
              <w:spacing w:line="360" w:lineRule="auto"/>
              <w:rPr>
                <w:rFonts w:ascii="Times New Roman" w:eastAsia="Calibri" w:hAnsi="Times New Roman" w:cs="Times New Roman"/>
                <w:kern w:val="0"/>
                <w:sz w:val="28"/>
                <w:szCs w:val="28"/>
                <w:lang w:val="ru-RU" w:eastAsia="en-US"/>
              </w:rPr>
            </w:pPr>
            <w:r w:rsidRPr="00A743F2">
              <w:rPr>
                <w:rFonts w:ascii="Times New Roman" w:eastAsia="Calibri" w:hAnsi="Times New Roman" w:cs="Times New Roman"/>
                <w:kern w:val="0"/>
                <w:sz w:val="28"/>
                <w:szCs w:val="28"/>
                <w:lang w:val="ru-RU" w:eastAsia="en-US"/>
              </w:rPr>
              <w:t>2,0</w:t>
            </w:r>
          </w:p>
        </w:tc>
        <w:tc>
          <w:tcPr>
            <w:tcW w:w="0" w:type="auto"/>
            <w:vAlign w:val="center"/>
          </w:tcPr>
          <w:p w:rsidR="00D0151D" w:rsidRPr="00A743F2" w:rsidRDefault="00D0151D" w:rsidP="00D0151D">
            <w:pPr>
              <w:widowControl/>
              <w:autoSpaceDE w:val="0"/>
              <w:autoSpaceDN w:val="0"/>
              <w:adjustRightInd w:val="0"/>
              <w:spacing w:line="360" w:lineRule="auto"/>
              <w:rPr>
                <w:rFonts w:ascii="Times New Roman" w:eastAsia="Calibri" w:hAnsi="Times New Roman" w:cs="Times New Roman"/>
                <w:kern w:val="0"/>
                <w:sz w:val="28"/>
                <w:szCs w:val="28"/>
                <w:lang w:val="ru-RU" w:eastAsia="en-US"/>
              </w:rPr>
            </w:pPr>
            <w:r w:rsidRPr="00A743F2">
              <w:rPr>
                <w:rFonts w:ascii="Times New Roman" w:eastAsia="Calibri" w:hAnsi="Times New Roman" w:cs="Times New Roman"/>
                <w:kern w:val="0"/>
                <w:sz w:val="28"/>
                <w:szCs w:val="28"/>
                <w:lang w:val="ru-RU" w:eastAsia="en-US"/>
              </w:rPr>
              <w:t>2342</w:t>
            </w:r>
          </w:p>
        </w:tc>
      </w:tr>
      <w:tr w:rsidR="00350FE5" w:rsidRPr="00A743F2" w:rsidTr="00D0151D">
        <w:trPr>
          <w:trHeight w:val="256"/>
        </w:trPr>
        <w:tc>
          <w:tcPr>
            <w:tcW w:w="0" w:type="auto"/>
            <w:vAlign w:val="center"/>
          </w:tcPr>
          <w:p w:rsidR="00D0151D" w:rsidRPr="00A743F2" w:rsidRDefault="00D0151D" w:rsidP="00D0151D">
            <w:pPr>
              <w:widowControl/>
              <w:autoSpaceDE w:val="0"/>
              <w:autoSpaceDN w:val="0"/>
              <w:adjustRightInd w:val="0"/>
              <w:spacing w:line="360" w:lineRule="auto"/>
              <w:rPr>
                <w:rFonts w:ascii="Times New Roman" w:eastAsia="Calibri" w:hAnsi="Times New Roman" w:cs="Times New Roman"/>
                <w:kern w:val="0"/>
                <w:sz w:val="28"/>
                <w:szCs w:val="28"/>
                <w:lang w:val="ru-RU" w:eastAsia="en-US"/>
              </w:rPr>
            </w:pPr>
            <w:r w:rsidRPr="00A743F2">
              <w:rPr>
                <w:rFonts w:ascii="Times New Roman" w:eastAsia="Calibri" w:hAnsi="Times New Roman" w:cs="Times New Roman"/>
                <w:kern w:val="0"/>
                <w:sz w:val="28"/>
                <w:szCs w:val="28"/>
                <w:lang w:val="ru-RU" w:eastAsia="en-US"/>
              </w:rPr>
              <w:t>-1,8</w:t>
            </w:r>
          </w:p>
        </w:tc>
        <w:tc>
          <w:tcPr>
            <w:tcW w:w="0" w:type="auto"/>
            <w:vAlign w:val="center"/>
          </w:tcPr>
          <w:p w:rsidR="00D0151D" w:rsidRPr="00A743F2" w:rsidRDefault="00D0151D" w:rsidP="00D0151D">
            <w:pPr>
              <w:widowControl/>
              <w:autoSpaceDE w:val="0"/>
              <w:autoSpaceDN w:val="0"/>
              <w:adjustRightInd w:val="0"/>
              <w:spacing w:line="360" w:lineRule="auto"/>
              <w:rPr>
                <w:rFonts w:ascii="Times New Roman" w:eastAsia="Calibri" w:hAnsi="Times New Roman" w:cs="Times New Roman"/>
                <w:kern w:val="0"/>
                <w:sz w:val="28"/>
                <w:szCs w:val="28"/>
                <w:lang w:val="ru-RU" w:eastAsia="en-US"/>
              </w:rPr>
            </w:pPr>
            <w:r w:rsidRPr="00A743F2">
              <w:rPr>
                <w:rFonts w:ascii="Times New Roman" w:eastAsia="Calibri" w:hAnsi="Times New Roman" w:cs="Times New Roman"/>
                <w:kern w:val="0"/>
                <w:sz w:val="28"/>
                <w:szCs w:val="28"/>
                <w:lang w:val="ru-RU" w:eastAsia="en-US"/>
              </w:rPr>
              <w:t>17797</w:t>
            </w:r>
          </w:p>
        </w:tc>
        <w:tc>
          <w:tcPr>
            <w:tcW w:w="0" w:type="auto"/>
            <w:vAlign w:val="center"/>
          </w:tcPr>
          <w:p w:rsidR="00D0151D" w:rsidRPr="00A743F2" w:rsidRDefault="00D0151D" w:rsidP="00D0151D">
            <w:pPr>
              <w:widowControl/>
              <w:autoSpaceDE w:val="0"/>
              <w:autoSpaceDN w:val="0"/>
              <w:adjustRightInd w:val="0"/>
              <w:spacing w:line="360" w:lineRule="auto"/>
              <w:rPr>
                <w:rFonts w:ascii="Times New Roman" w:eastAsia="Calibri" w:hAnsi="Times New Roman" w:cs="Times New Roman"/>
                <w:kern w:val="0"/>
                <w:sz w:val="28"/>
                <w:szCs w:val="28"/>
                <w:lang w:val="ru-RU" w:eastAsia="en-US"/>
              </w:rPr>
            </w:pPr>
            <w:r w:rsidRPr="00A743F2">
              <w:rPr>
                <w:rFonts w:ascii="Times New Roman" w:eastAsia="Calibri" w:hAnsi="Times New Roman" w:cs="Times New Roman"/>
                <w:kern w:val="0"/>
                <w:sz w:val="28"/>
                <w:szCs w:val="28"/>
                <w:lang w:val="ru-RU" w:eastAsia="en-US"/>
              </w:rPr>
              <w:t>12979</w:t>
            </w:r>
          </w:p>
        </w:tc>
        <w:tc>
          <w:tcPr>
            <w:tcW w:w="0" w:type="auto"/>
            <w:vAlign w:val="center"/>
          </w:tcPr>
          <w:p w:rsidR="00D0151D" w:rsidRPr="00A743F2" w:rsidRDefault="00D0151D" w:rsidP="00D0151D">
            <w:pPr>
              <w:widowControl/>
              <w:autoSpaceDE w:val="0"/>
              <w:autoSpaceDN w:val="0"/>
              <w:adjustRightInd w:val="0"/>
              <w:spacing w:line="360" w:lineRule="auto"/>
              <w:rPr>
                <w:rFonts w:ascii="Times New Roman" w:eastAsia="Calibri" w:hAnsi="Times New Roman" w:cs="Times New Roman"/>
                <w:kern w:val="0"/>
                <w:sz w:val="28"/>
                <w:szCs w:val="28"/>
                <w:lang w:val="ru-RU" w:eastAsia="en-US"/>
              </w:rPr>
            </w:pPr>
            <w:r w:rsidRPr="00A743F2">
              <w:rPr>
                <w:rFonts w:ascii="Times New Roman" w:eastAsia="Calibri" w:hAnsi="Times New Roman" w:cs="Times New Roman"/>
                <w:kern w:val="0"/>
                <w:sz w:val="28"/>
                <w:szCs w:val="28"/>
                <w:lang w:val="ru-RU" w:eastAsia="en-US"/>
              </w:rPr>
              <w:t>21837</w:t>
            </w:r>
          </w:p>
        </w:tc>
        <w:tc>
          <w:tcPr>
            <w:tcW w:w="0" w:type="auto"/>
            <w:vAlign w:val="center"/>
          </w:tcPr>
          <w:p w:rsidR="00D0151D" w:rsidRPr="00A743F2" w:rsidRDefault="00D0151D" w:rsidP="00D0151D">
            <w:pPr>
              <w:widowControl/>
              <w:autoSpaceDE w:val="0"/>
              <w:autoSpaceDN w:val="0"/>
              <w:adjustRightInd w:val="0"/>
              <w:spacing w:line="360" w:lineRule="auto"/>
              <w:rPr>
                <w:rFonts w:ascii="Times New Roman" w:eastAsia="Calibri" w:hAnsi="Times New Roman" w:cs="Times New Roman"/>
                <w:kern w:val="0"/>
                <w:sz w:val="28"/>
                <w:szCs w:val="28"/>
                <w:lang w:val="ru-RU" w:eastAsia="en-US"/>
              </w:rPr>
            </w:pPr>
            <w:r w:rsidRPr="00A743F2">
              <w:rPr>
                <w:rFonts w:ascii="Times New Roman" w:eastAsia="Calibri" w:hAnsi="Times New Roman" w:cs="Times New Roman"/>
                <w:kern w:val="0"/>
                <w:sz w:val="28"/>
                <w:szCs w:val="28"/>
                <w:lang w:val="ru-RU" w:eastAsia="en-US"/>
              </w:rPr>
              <w:t>1,4</w:t>
            </w:r>
          </w:p>
        </w:tc>
        <w:tc>
          <w:tcPr>
            <w:tcW w:w="0" w:type="auto"/>
            <w:vAlign w:val="center"/>
          </w:tcPr>
          <w:p w:rsidR="00D0151D" w:rsidRPr="00A743F2" w:rsidRDefault="00D0151D" w:rsidP="00D0151D">
            <w:pPr>
              <w:widowControl/>
              <w:autoSpaceDE w:val="0"/>
              <w:autoSpaceDN w:val="0"/>
              <w:adjustRightInd w:val="0"/>
              <w:spacing w:line="360" w:lineRule="auto"/>
              <w:rPr>
                <w:rFonts w:ascii="Times New Roman" w:eastAsia="Calibri" w:hAnsi="Times New Roman" w:cs="Times New Roman"/>
                <w:kern w:val="0"/>
                <w:sz w:val="28"/>
                <w:szCs w:val="28"/>
                <w:lang w:val="ru-RU" w:eastAsia="en-US"/>
              </w:rPr>
            </w:pPr>
            <w:r w:rsidRPr="00A743F2">
              <w:rPr>
                <w:rFonts w:ascii="Times New Roman" w:eastAsia="Calibri" w:hAnsi="Times New Roman" w:cs="Times New Roman"/>
                <w:kern w:val="0"/>
                <w:sz w:val="28"/>
                <w:szCs w:val="28"/>
                <w:lang w:val="ru-RU" w:eastAsia="en-US"/>
              </w:rPr>
              <w:t>2282</w:t>
            </w:r>
          </w:p>
        </w:tc>
      </w:tr>
      <w:tr w:rsidR="00350FE5" w:rsidRPr="00A743F2" w:rsidTr="00D0151D">
        <w:trPr>
          <w:trHeight w:val="256"/>
        </w:trPr>
        <w:tc>
          <w:tcPr>
            <w:tcW w:w="0" w:type="auto"/>
            <w:vAlign w:val="center"/>
          </w:tcPr>
          <w:p w:rsidR="00D0151D" w:rsidRPr="00A743F2" w:rsidRDefault="00D0151D" w:rsidP="00D0151D">
            <w:pPr>
              <w:widowControl/>
              <w:autoSpaceDE w:val="0"/>
              <w:autoSpaceDN w:val="0"/>
              <w:adjustRightInd w:val="0"/>
              <w:spacing w:line="360" w:lineRule="auto"/>
              <w:rPr>
                <w:rFonts w:ascii="Times New Roman" w:eastAsia="Calibri" w:hAnsi="Times New Roman" w:cs="Times New Roman"/>
                <w:kern w:val="0"/>
                <w:sz w:val="28"/>
                <w:szCs w:val="28"/>
                <w:lang w:val="ru-RU" w:eastAsia="en-US"/>
              </w:rPr>
            </w:pPr>
            <w:r w:rsidRPr="00A743F2">
              <w:rPr>
                <w:rFonts w:ascii="Times New Roman" w:eastAsia="Calibri" w:hAnsi="Times New Roman" w:cs="Times New Roman"/>
                <w:kern w:val="0"/>
                <w:sz w:val="28"/>
                <w:szCs w:val="28"/>
                <w:lang w:val="ru-RU" w:eastAsia="en-US"/>
              </w:rPr>
              <w:t>8,1</w:t>
            </w:r>
          </w:p>
        </w:tc>
        <w:tc>
          <w:tcPr>
            <w:tcW w:w="0" w:type="auto"/>
            <w:vAlign w:val="center"/>
          </w:tcPr>
          <w:p w:rsidR="00D0151D" w:rsidRPr="00A743F2" w:rsidRDefault="00D0151D" w:rsidP="00D0151D">
            <w:pPr>
              <w:widowControl/>
              <w:autoSpaceDE w:val="0"/>
              <w:autoSpaceDN w:val="0"/>
              <w:adjustRightInd w:val="0"/>
              <w:spacing w:line="360" w:lineRule="auto"/>
              <w:rPr>
                <w:rFonts w:ascii="Times New Roman" w:eastAsia="Calibri" w:hAnsi="Times New Roman" w:cs="Times New Roman"/>
                <w:kern w:val="0"/>
                <w:sz w:val="28"/>
                <w:szCs w:val="28"/>
                <w:lang w:val="ru-RU" w:eastAsia="en-US"/>
              </w:rPr>
            </w:pPr>
            <w:r w:rsidRPr="00A743F2">
              <w:rPr>
                <w:rFonts w:ascii="Times New Roman" w:eastAsia="Calibri" w:hAnsi="Times New Roman" w:cs="Times New Roman"/>
                <w:kern w:val="0"/>
                <w:sz w:val="28"/>
                <w:szCs w:val="28"/>
                <w:lang w:val="ru-RU" w:eastAsia="en-US"/>
              </w:rPr>
              <w:t>18712</w:t>
            </w:r>
          </w:p>
        </w:tc>
        <w:tc>
          <w:tcPr>
            <w:tcW w:w="0" w:type="auto"/>
            <w:vAlign w:val="center"/>
          </w:tcPr>
          <w:p w:rsidR="00D0151D" w:rsidRPr="00A743F2" w:rsidRDefault="00D0151D" w:rsidP="00D0151D">
            <w:pPr>
              <w:widowControl/>
              <w:autoSpaceDE w:val="0"/>
              <w:autoSpaceDN w:val="0"/>
              <w:adjustRightInd w:val="0"/>
              <w:spacing w:line="360" w:lineRule="auto"/>
              <w:rPr>
                <w:rFonts w:ascii="Times New Roman" w:eastAsia="Calibri" w:hAnsi="Times New Roman" w:cs="Times New Roman"/>
                <w:kern w:val="0"/>
                <w:sz w:val="28"/>
                <w:szCs w:val="28"/>
                <w:lang w:val="ru-RU" w:eastAsia="en-US"/>
              </w:rPr>
            </w:pPr>
            <w:r w:rsidRPr="00A743F2">
              <w:rPr>
                <w:rFonts w:ascii="Times New Roman" w:eastAsia="Calibri" w:hAnsi="Times New Roman" w:cs="Times New Roman"/>
                <w:kern w:val="0"/>
                <w:sz w:val="28"/>
                <w:szCs w:val="28"/>
                <w:lang w:val="ru-RU" w:eastAsia="en-US"/>
              </w:rPr>
              <w:t>13573</w:t>
            </w:r>
          </w:p>
        </w:tc>
        <w:tc>
          <w:tcPr>
            <w:tcW w:w="0" w:type="auto"/>
            <w:vAlign w:val="center"/>
          </w:tcPr>
          <w:p w:rsidR="00D0151D" w:rsidRPr="00A743F2" w:rsidRDefault="00D0151D" w:rsidP="00D0151D">
            <w:pPr>
              <w:widowControl/>
              <w:autoSpaceDE w:val="0"/>
              <w:autoSpaceDN w:val="0"/>
              <w:adjustRightInd w:val="0"/>
              <w:spacing w:line="360" w:lineRule="auto"/>
              <w:rPr>
                <w:rFonts w:ascii="Times New Roman" w:eastAsia="Calibri" w:hAnsi="Times New Roman" w:cs="Times New Roman"/>
                <w:kern w:val="0"/>
                <w:sz w:val="28"/>
                <w:szCs w:val="28"/>
                <w:lang w:val="ru-RU" w:eastAsia="en-US"/>
              </w:rPr>
            </w:pPr>
            <w:r w:rsidRPr="00A743F2">
              <w:rPr>
                <w:rFonts w:ascii="Times New Roman" w:eastAsia="Calibri" w:hAnsi="Times New Roman" w:cs="Times New Roman"/>
                <w:kern w:val="0"/>
                <w:sz w:val="28"/>
                <w:szCs w:val="28"/>
                <w:lang w:val="ru-RU" w:eastAsia="en-US"/>
              </w:rPr>
              <w:t>24107</w:t>
            </w:r>
          </w:p>
        </w:tc>
        <w:tc>
          <w:tcPr>
            <w:tcW w:w="0" w:type="auto"/>
            <w:vAlign w:val="center"/>
          </w:tcPr>
          <w:p w:rsidR="00D0151D" w:rsidRPr="00A743F2" w:rsidRDefault="00D0151D" w:rsidP="00D0151D">
            <w:pPr>
              <w:widowControl/>
              <w:autoSpaceDE w:val="0"/>
              <w:autoSpaceDN w:val="0"/>
              <w:adjustRightInd w:val="0"/>
              <w:spacing w:line="360" w:lineRule="auto"/>
              <w:rPr>
                <w:rFonts w:ascii="Times New Roman" w:eastAsia="Calibri" w:hAnsi="Times New Roman" w:cs="Times New Roman"/>
                <w:kern w:val="0"/>
                <w:sz w:val="28"/>
                <w:szCs w:val="28"/>
                <w:lang w:val="ru-RU" w:eastAsia="en-US"/>
              </w:rPr>
            </w:pPr>
            <w:r w:rsidRPr="00A743F2">
              <w:rPr>
                <w:rFonts w:ascii="Times New Roman" w:eastAsia="Calibri" w:hAnsi="Times New Roman" w:cs="Times New Roman"/>
                <w:kern w:val="0"/>
                <w:sz w:val="28"/>
                <w:szCs w:val="28"/>
                <w:lang w:val="ru-RU" w:eastAsia="en-US"/>
              </w:rPr>
              <w:t>2,0</w:t>
            </w:r>
          </w:p>
        </w:tc>
        <w:tc>
          <w:tcPr>
            <w:tcW w:w="0" w:type="auto"/>
            <w:vAlign w:val="center"/>
          </w:tcPr>
          <w:p w:rsidR="00D0151D" w:rsidRPr="00A743F2" w:rsidRDefault="00D0151D" w:rsidP="00D0151D">
            <w:pPr>
              <w:widowControl/>
              <w:autoSpaceDE w:val="0"/>
              <w:autoSpaceDN w:val="0"/>
              <w:adjustRightInd w:val="0"/>
              <w:spacing w:line="360" w:lineRule="auto"/>
              <w:rPr>
                <w:rFonts w:ascii="Times New Roman" w:eastAsia="Calibri" w:hAnsi="Times New Roman" w:cs="Times New Roman"/>
                <w:kern w:val="0"/>
                <w:sz w:val="28"/>
                <w:szCs w:val="28"/>
                <w:lang w:val="ru-RU" w:eastAsia="en-US"/>
              </w:rPr>
            </w:pPr>
            <w:r w:rsidRPr="00A743F2">
              <w:rPr>
                <w:rFonts w:ascii="Times New Roman" w:eastAsia="Calibri" w:hAnsi="Times New Roman" w:cs="Times New Roman"/>
                <w:kern w:val="0"/>
                <w:sz w:val="28"/>
                <w:szCs w:val="28"/>
                <w:lang w:val="ru-RU" w:eastAsia="en-US"/>
              </w:rPr>
              <w:t>2119</w:t>
            </w:r>
          </w:p>
        </w:tc>
      </w:tr>
      <w:tr w:rsidR="00350FE5" w:rsidRPr="00A743F2" w:rsidTr="00D0151D">
        <w:trPr>
          <w:trHeight w:val="256"/>
        </w:trPr>
        <w:tc>
          <w:tcPr>
            <w:tcW w:w="0" w:type="auto"/>
            <w:vAlign w:val="center"/>
          </w:tcPr>
          <w:p w:rsidR="00D0151D" w:rsidRPr="00A743F2" w:rsidRDefault="00D0151D" w:rsidP="00D0151D">
            <w:pPr>
              <w:widowControl/>
              <w:autoSpaceDE w:val="0"/>
              <w:autoSpaceDN w:val="0"/>
              <w:adjustRightInd w:val="0"/>
              <w:spacing w:line="360" w:lineRule="auto"/>
              <w:rPr>
                <w:rFonts w:ascii="Times New Roman" w:eastAsia="Calibri" w:hAnsi="Times New Roman" w:cs="Times New Roman"/>
                <w:kern w:val="0"/>
                <w:sz w:val="28"/>
                <w:szCs w:val="28"/>
                <w:lang w:val="ru-RU" w:eastAsia="en-US"/>
              </w:rPr>
            </w:pPr>
            <w:r w:rsidRPr="00A743F2">
              <w:rPr>
                <w:rFonts w:ascii="Times New Roman" w:eastAsia="Calibri" w:hAnsi="Times New Roman" w:cs="Times New Roman"/>
                <w:kern w:val="0"/>
                <w:sz w:val="28"/>
                <w:szCs w:val="28"/>
                <w:lang w:val="ru-RU" w:eastAsia="en-US"/>
              </w:rPr>
              <w:lastRenderedPageBreak/>
              <w:t>10,1</w:t>
            </w:r>
          </w:p>
        </w:tc>
        <w:tc>
          <w:tcPr>
            <w:tcW w:w="0" w:type="auto"/>
            <w:vAlign w:val="center"/>
          </w:tcPr>
          <w:p w:rsidR="00D0151D" w:rsidRPr="00A743F2" w:rsidRDefault="00D0151D" w:rsidP="00D0151D">
            <w:pPr>
              <w:widowControl/>
              <w:autoSpaceDE w:val="0"/>
              <w:autoSpaceDN w:val="0"/>
              <w:adjustRightInd w:val="0"/>
              <w:spacing w:line="360" w:lineRule="auto"/>
              <w:rPr>
                <w:rFonts w:ascii="Times New Roman" w:eastAsia="Calibri" w:hAnsi="Times New Roman" w:cs="Times New Roman"/>
                <w:kern w:val="0"/>
                <w:sz w:val="28"/>
                <w:szCs w:val="28"/>
                <w:lang w:val="ru-RU" w:eastAsia="en-US"/>
              </w:rPr>
            </w:pPr>
            <w:r w:rsidRPr="00A743F2">
              <w:rPr>
                <w:rFonts w:ascii="Times New Roman" w:eastAsia="Calibri" w:hAnsi="Times New Roman" w:cs="Times New Roman"/>
                <w:kern w:val="0"/>
                <w:sz w:val="28"/>
                <w:szCs w:val="28"/>
                <w:lang w:val="ru-RU" w:eastAsia="en-US"/>
              </w:rPr>
              <w:t>19887</w:t>
            </w:r>
          </w:p>
        </w:tc>
        <w:tc>
          <w:tcPr>
            <w:tcW w:w="0" w:type="auto"/>
            <w:vAlign w:val="center"/>
          </w:tcPr>
          <w:p w:rsidR="00D0151D" w:rsidRPr="00A743F2" w:rsidRDefault="00D0151D" w:rsidP="00D0151D">
            <w:pPr>
              <w:widowControl/>
              <w:autoSpaceDE w:val="0"/>
              <w:autoSpaceDN w:val="0"/>
              <w:adjustRightInd w:val="0"/>
              <w:spacing w:line="360" w:lineRule="auto"/>
              <w:rPr>
                <w:rFonts w:ascii="Times New Roman" w:eastAsia="Calibri" w:hAnsi="Times New Roman" w:cs="Times New Roman"/>
                <w:kern w:val="0"/>
                <w:sz w:val="28"/>
                <w:szCs w:val="28"/>
                <w:lang w:val="ru-RU" w:eastAsia="en-US"/>
              </w:rPr>
            </w:pPr>
            <w:r w:rsidRPr="00A743F2">
              <w:rPr>
                <w:rFonts w:ascii="Times New Roman" w:eastAsia="Calibri" w:hAnsi="Times New Roman" w:cs="Times New Roman"/>
                <w:kern w:val="0"/>
                <w:sz w:val="28"/>
                <w:szCs w:val="28"/>
                <w:lang w:val="ru-RU" w:eastAsia="en-US"/>
              </w:rPr>
              <w:t>14344</w:t>
            </w:r>
          </w:p>
        </w:tc>
        <w:tc>
          <w:tcPr>
            <w:tcW w:w="0" w:type="auto"/>
            <w:vAlign w:val="center"/>
          </w:tcPr>
          <w:p w:rsidR="00D0151D" w:rsidRPr="00A743F2" w:rsidRDefault="00D0151D" w:rsidP="00D0151D">
            <w:pPr>
              <w:widowControl/>
              <w:autoSpaceDE w:val="0"/>
              <w:autoSpaceDN w:val="0"/>
              <w:adjustRightInd w:val="0"/>
              <w:spacing w:line="360" w:lineRule="auto"/>
              <w:rPr>
                <w:rFonts w:ascii="Times New Roman" w:eastAsia="Calibri" w:hAnsi="Times New Roman" w:cs="Times New Roman"/>
                <w:kern w:val="0"/>
                <w:sz w:val="28"/>
                <w:szCs w:val="28"/>
                <w:lang w:val="ru-RU" w:eastAsia="en-US"/>
              </w:rPr>
            </w:pPr>
            <w:r w:rsidRPr="00A743F2">
              <w:rPr>
                <w:rFonts w:ascii="Times New Roman" w:eastAsia="Calibri" w:hAnsi="Times New Roman" w:cs="Times New Roman"/>
                <w:kern w:val="0"/>
                <w:sz w:val="28"/>
                <w:szCs w:val="28"/>
                <w:lang w:val="ru-RU" w:eastAsia="en-US"/>
              </w:rPr>
              <w:t>27054</w:t>
            </w:r>
          </w:p>
        </w:tc>
        <w:tc>
          <w:tcPr>
            <w:tcW w:w="0" w:type="auto"/>
            <w:vAlign w:val="center"/>
          </w:tcPr>
          <w:p w:rsidR="00D0151D" w:rsidRPr="00A743F2" w:rsidRDefault="00D0151D" w:rsidP="00D0151D">
            <w:pPr>
              <w:widowControl/>
              <w:autoSpaceDE w:val="0"/>
              <w:autoSpaceDN w:val="0"/>
              <w:adjustRightInd w:val="0"/>
              <w:spacing w:line="360" w:lineRule="auto"/>
              <w:rPr>
                <w:rFonts w:ascii="Times New Roman" w:eastAsia="Calibri" w:hAnsi="Times New Roman" w:cs="Times New Roman"/>
                <w:kern w:val="0"/>
                <w:sz w:val="28"/>
                <w:szCs w:val="28"/>
                <w:lang w:val="ru-RU" w:eastAsia="en-US"/>
              </w:rPr>
            </w:pPr>
            <w:r w:rsidRPr="00A743F2">
              <w:rPr>
                <w:rFonts w:ascii="Times New Roman" w:eastAsia="Calibri" w:hAnsi="Times New Roman" w:cs="Times New Roman"/>
                <w:kern w:val="0"/>
                <w:sz w:val="28"/>
                <w:szCs w:val="28"/>
                <w:lang w:val="ru-RU" w:eastAsia="en-US"/>
              </w:rPr>
              <w:t>1,6</w:t>
            </w:r>
          </w:p>
        </w:tc>
        <w:tc>
          <w:tcPr>
            <w:tcW w:w="0" w:type="auto"/>
            <w:vAlign w:val="center"/>
          </w:tcPr>
          <w:p w:rsidR="00D0151D" w:rsidRPr="00A743F2" w:rsidRDefault="00D0151D" w:rsidP="00D0151D">
            <w:pPr>
              <w:widowControl/>
              <w:autoSpaceDE w:val="0"/>
              <w:autoSpaceDN w:val="0"/>
              <w:adjustRightInd w:val="0"/>
              <w:spacing w:line="360" w:lineRule="auto"/>
              <w:rPr>
                <w:rFonts w:ascii="Times New Roman" w:eastAsia="Calibri" w:hAnsi="Times New Roman" w:cs="Times New Roman"/>
                <w:kern w:val="0"/>
                <w:sz w:val="28"/>
                <w:szCs w:val="28"/>
                <w:lang w:val="ru-RU" w:eastAsia="en-US"/>
              </w:rPr>
            </w:pPr>
            <w:r w:rsidRPr="00A743F2">
              <w:rPr>
                <w:rFonts w:ascii="Times New Roman" w:eastAsia="Calibri" w:hAnsi="Times New Roman" w:cs="Times New Roman"/>
                <w:kern w:val="0"/>
                <w:sz w:val="28"/>
                <w:szCs w:val="28"/>
                <w:lang w:val="ru-RU" w:eastAsia="en-US"/>
              </w:rPr>
              <w:t>2272</w:t>
            </w:r>
          </w:p>
        </w:tc>
      </w:tr>
      <w:tr w:rsidR="00350FE5" w:rsidRPr="00A743F2" w:rsidTr="00D0151D">
        <w:trPr>
          <w:trHeight w:val="256"/>
        </w:trPr>
        <w:tc>
          <w:tcPr>
            <w:tcW w:w="0" w:type="auto"/>
            <w:vAlign w:val="center"/>
          </w:tcPr>
          <w:p w:rsidR="00D0151D" w:rsidRPr="00A743F2" w:rsidRDefault="00D0151D" w:rsidP="00D0151D">
            <w:pPr>
              <w:widowControl/>
              <w:autoSpaceDE w:val="0"/>
              <w:autoSpaceDN w:val="0"/>
              <w:adjustRightInd w:val="0"/>
              <w:spacing w:line="360" w:lineRule="auto"/>
              <w:rPr>
                <w:rFonts w:ascii="Times New Roman" w:eastAsia="Calibri" w:hAnsi="Times New Roman" w:cs="Times New Roman"/>
                <w:kern w:val="0"/>
                <w:sz w:val="28"/>
                <w:szCs w:val="28"/>
                <w:lang w:val="ru-RU" w:eastAsia="en-US"/>
              </w:rPr>
            </w:pPr>
            <w:r w:rsidRPr="00A743F2">
              <w:rPr>
                <w:rFonts w:ascii="Times New Roman" w:eastAsia="Calibri" w:hAnsi="Times New Roman" w:cs="Times New Roman"/>
                <w:kern w:val="0"/>
                <w:sz w:val="28"/>
                <w:szCs w:val="28"/>
                <w:lang w:val="ru-RU" w:eastAsia="en-US"/>
              </w:rPr>
              <w:t>5,3</w:t>
            </w:r>
          </w:p>
        </w:tc>
        <w:tc>
          <w:tcPr>
            <w:tcW w:w="0" w:type="auto"/>
            <w:vAlign w:val="center"/>
          </w:tcPr>
          <w:p w:rsidR="00D0151D" w:rsidRPr="00A743F2" w:rsidRDefault="00D0151D" w:rsidP="00D0151D">
            <w:pPr>
              <w:widowControl/>
              <w:autoSpaceDE w:val="0"/>
              <w:autoSpaceDN w:val="0"/>
              <w:adjustRightInd w:val="0"/>
              <w:spacing w:line="360" w:lineRule="auto"/>
              <w:rPr>
                <w:rFonts w:ascii="Times New Roman" w:eastAsia="Calibri" w:hAnsi="Times New Roman" w:cs="Times New Roman"/>
                <w:kern w:val="0"/>
                <w:sz w:val="28"/>
                <w:szCs w:val="28"/>
                <w:lang w:val="ru-RU" w:eastAsia="en-US"/>
              </w:rPr>
            </w:pPr>
            <w:r w:rsidRPr="00A743F2">
              <w:rPr>
                <w:rFonts w:ascii="Times New Roman" w:eastAsia="Calibri" w:hAnsi="Times New Roman" w:cs="Times New Roman"/>
                <w:kern w:val="0"/>
                <w:sz w:val="28"/>
                <w:szCs w:val="28"/>
                <w:lang w:val="ru-RU" w:eastAsia="en-US"/>
              </w:rPr>
              <w:t>21739</w:t>
            </w:r>
          </w:p>
        </w:tc>
        <w:tc>
          <w:tcPr>
            <w:tcW w:w="0" w:type="auto"/>
            <w:vAlign w:val="center"/>
          </w:tcPr>
          <w:p w:rsidR="00D0151D" w:rsidRPr="00A743F2" w:rsidRDefault="00D0151D" w:rsidP="00D0151D">
            <w:pPr>
              <w:widowControl/>
              <w:autoSpaceDE w:val="0"/>
              <w:autoSpaceDN w:val="0"/>
              <w:adjustRightInd w:val="0"/>
              <w:spacing w:line="360" w:lineRule="auto"/>
              <w:rPr>
                <w:rFonts w:ascii="Times New Roman" w:eastAsia="Calibri" w:hAnsi="Times New Roman" w:cs="Times New Roman"/>
                <w:kern w:val="0"/>
                <w:sz w:val="28"/>
                <w:szCs w:val="28"/>
                <w:lang w:val="ru-RU" w:eastAsia="en-US"/>
              </w:rPr>
            </w:pPr>
            <w:r w:rsidRPr="00A743F2">
              <w:rPr>
                <w:rFonts w:ascii="Times New Roman" w:eastAsia="Calibri" w:hAnsi="Times New Roman" w:cs="Times New Roman"/>
                <w:kern w:val="0"/>
                <w:sz w:val="28"/>
                <w:szCs w:val="28"/>
                <w:lang w:val="ru-RU" w:eastAsia="en-US"/>
              </w:rPr>
              <w:t>15609</w:t>
            </w:r>
          </w:p>
        </w:tc>
        <w:tc>
          <w:tcPr>
            <w:tcW w:w="0" w:type="auto"/>
            <w:vAlign w:val="center"/>
          </w:tcPr>
          <w:p w:rsidR="00D0151D" w:rsidRPr="00A743F2" w:rsidRDefault="00D0151D" w:rsidP="00D0151D">
            <w:pPr>
              <w:widowControl/>
              <w:autoSpaceDE w:val="0"/>
              <w:autoSpaceDN w:val="0"/>
              <w:adjustRightInd w:val="0"/>
              <w:spacing w:line="360" w:lineRule="auto"/>
              <w:rPr>
                <w:rFonts w:ascii="Times New Roman" w:eastAsia="Calibri" w:hAnsi="Times New Roman" w:cs="Times New Roman"/>
                <w:kern w:val="0"/>
                <w:sz w:val="28"/>
                <w:szCs w:val="28"/>
                <w:lang w:val="ru-RU" w:eastAsia="en-US"/>
              </w:rPr>
            </w:pPr>
            <w:r w:rsidRPr="00A743F2">
              <w:rPr>
                <w:rFonts w:ascii="Times New Roman" w:eastAsia="Calibri" w:hAnsi="Times New Roman" w:cs="Times New Roman"/>
                <w:kern w:val="0"/>
                <w:sz w:val="28"/>
                <w:szCs w:val="28"/>
                <w:lang w:val="ru-RU" w:eastAsia="en-US"/>
              </w:rPr>
              <w:t>30474</w:t>
            </w:r>
          </w:p>
        </w:tc>
        <w:tc>
          <w:tcPr>
            <w:tcW w:w="0" w:type="auto"/>
            <w:vAlign w:val="center"/>
          </w:tcPr>
          <w:p w:rsidR="00D0151D" w:rsidRPr="00A743F2" w:rsidRDefault="00D0151D" w:rsidP="00D0151D">
            <w:pPr>
              <w:widowControl/>
              <w:autoSpaceDE w:val="0"/>
              <w:autoSpaceDN w:val="0"/>
              <w:adjustRightInd w:val="0"/>
              <w:spacing w:line="360" w:lineRule="auto"/>
              <w:rPr>
                <w:rFonts w:ascii="Times New Roman" w:eastAsia="Calibri" w:hAnsi="Times New Roman" w:cs="Times New Roman"/>
                <w:kern w:val="0"/>
                <w:sz w:val="28"/>
                <w:szCs w:val="28"/>
                <w:lang w:val="ru-RU" w:eastAsia="en-US"/>
              </w:rPr>
            </w:pPr>
            <w:r w:rsidRPr="00A743F2">
              <w:rPr>
                <w:rFonts w:ascii="Times New Roman" w:eastAsia="Calibri" w:hAnsi="Times New Roman" w:cs="Times New Roman"/>
                <w:kern w:val="0"/>
                <w:sz w:val="28"/>
                <w:szCs w:val="28"/>
                <w:lang w:val="ru-RU" w:eastAsia="en-US"/>
              </w:rPr>
              <w:t>2,1</w:t>
            </w:r>
          </w:p>
        </w:tc>
        <w:tc>
          <w:tcPr>
            <w:tcW w:w="0" w:type="auto"/>
            <w:vAlign w:val="center"/>
          </w:tcPr>
          <w:p w:rsidR="00D0151D" w:rsidRPr="00A743F2" w:rsidRDefault="00D0151D" w:rsidP="00D0151D">
            <w:pPr>
              <w:widowControl/>
              <w:autoSpaceDE w:val="0"/>
              <w:autoSpaceDN w:val="0"/>
              <w:adjustRightInd w:val="0"/>
              <w:spacing w:line="360" w:lineRule="auto"/>
              <w:rPr>
                <w:rFonts w:ascii="Times New Roman" w:eastAsia="Calibri" w:hAnsi="Times New Roman" w:cs="Times New Roman"/>
                <w:kern w:val="0"/>
                <w:sz w:val="28"/>
                <w:szCs w:val="28"/>
                <w:lang w:val="ru-RU" w:eastAsia="en-US"/>
              </w:rPr>
            </w:pPr>
            <w:r w:rsidRPr="00A743F2">
              <w:rPr>
                <w:rFonts w:ascii="Times New Roman" w:eastAsia="Calibri" w:hAnsi="Times New Roman" w:cs="Times New Roman"/>
                <w:kern w:val="0"/>
                <w:sz w:val="28"/>
                <w:szCs w:val="28"/>
                <w:lang w:val="ru-RU" w:eastAsia="en-US"/>
              </w:rPr>
              <w:t>2494</w:t>
            </w:r>
          </w:p>
        </w:tc>
      </w:tr>
      <w:tr w:rsidR="00350FE5" w:rsidRPr="00A743F2" w:rsidTr="00D0151D">
        <w:trPr>
          <w:trHeight w:val="256"/>
        </w:trPr>
        <w:tc>
          <w:tcPr>
            <w:tcW w:w="0" w:type="auto"/>
            <w:vAlign w:val="center"/>
          </w:tcPr>
          <w:p w:rsidR="00D0151D" w:rsidRPr="00A743F2" w:rsidRDefault="00D0151D" w:rsidP="00D0151D">
            <w:pPr>
              <w:widowControl/>
              <w:autoSpaceDE w:val="0"/>
              <w:autoSpaceDN w:val="0"/>
              <w:adjustRightInd w:val="0"/>
              <w:spacing w:line="360" w:lineRule="auto"/>
              <w:rPr>
                <w:rFonts w:ascii="Times New Roman" w:eastAsia="Calibri" w:hAnsi="Times New Roman" w:cs="Times New Roman"/>
                <w:kern w:val="0"/>
                <w:sz w:val="28"/>
                <w:szCs w:val="28"/>
                <w:lang w:val="ru-RU" w:eastAsia="en-US"/>
              </w:rPr>
            </w:pPr>
            <w:r w:rsidRPr="00A743F2">
              <w:rPr>
                <w:rFonts w:ascii="Times New Roman" w:eastAsia="Calibri" w:hAnsi="Times New Roman" w:cs="Times New Roman"/>
                <w:kern w:val="0"/>
                <w:sz w:val="28"/>
                <w:szCs w:val="28"/>
                <w:lang w:val="ru-RU" w:eastAsia="en-US"/>
              </w:rPr>
              <w:t>9,0</w:t>
            </w:r>
          </w:p>
        </w:tc>
        <w:tc>
          <w:tcPr>
            <w:tcW w:w="0" w:type="auto"/>
            <w:vAlign w:val="center"/>
          </w:tcPr>
          <w:p w:rsidR="00D0151D" w:rsidRPr="00A743F2" w:rsidRDefault="00D0151D" w:rsidP="00D0151D">
            <w:pPr>
              <w:widowControl/>
              <w:autoSpaceDE w:val="0"/>
              <w:autoSpaceDN w:val="0"/>
              <w:adjustRightInd w:val="0"/>
              <w:spacing w:line="360" w:lineRule="auto"/>
              <w:rPr>
                <w:rFonts w:ascii="Times New Roman" w:eastAsia="Calibri" w:hAnsi="Times New Roman" w:cs="Times New Roman"/>
                <w:kern w:val="0"/>
                <w:sz w:val="28"/>
                <w:szCs w:val="28"/>
                <w:lang w:val="ru-RU" w:eastAsia="en-US"/>
              </w:rPr>
            </w:pPr>
            <w:r w:rsidRPr="00A743F2">
              <w:rPr>
                <w:rFonts w:ascii="Times New Roman" w:eastAsia="Calibri" w:hAnsi="Times New Roman" w:cs="Times New Roman"/>
                <w:kern w:val="0"/>
                <w:sz w:val="28"/>
                <w:szCs w:val="28"/>
                <w:lang w:val="ru-RU" w:eastAsia="en-US"/>
              </w:rPr>
              <w:t>23444</w:t>
            </w:r>
          </w:p>
        </w:tc>
        <w:tc>
          <w:tcPr>
            <w:tcW w:w="0" w:type="auto"/>
            <w:vAlign w:val="center"/>
          </w:tcPr>
          <w:p w:rsidR="00D0151D" w:rsidRPr="00A743F2" w:rsidRDefault="00D0151D" w:rsidP="00D0151D">
            <w:pPr>
              <w:widowControl/>
              <w:autoSpaceDE w:val="0"/>
              <w:autoSpaceDN w:val="0"/>
              <w:adjustRightInd w:val="0"/>
              <w:spacing w:line="360" w:lineRule="auto"/>
              <w:rPr>
                <w:rFonts w:ascii="Times New Roman" w:eastAsia="Calibri" w:hAnsi="Times New Roman" w:cs="Times New Roman"/>
                <w:kern w:val="0"/>
                <w:sz w:val="28"/>
                <w:szCs w:val="28"/>
                <w:lang w:val="ru-RU" w:eastAsia="en-US"/>
              </w:rPr>
            </w:pPr>
            <w:r w:rsidRPr="00A743F2">
              <w:rPr>
                <w:rFonts w:ascii="Times New Roman" w:eastAsia="Calibri" w:hAnsi="Times New Roman" w:cs="Times New Roman"/>
                <w:kern w:val="0"/>
                <w:sz w:val="28"/>
                <w:szCs w:val="28"/>
                <w:lang w:val="ru-RU" w:eastAsia="en-US"/>
              </w:rPr>
              <w:t>16773</w:t>
            </w:r>
          </w:p>
        </w:tc>
        <w:tc>
          <w:tcPr>
            <w:tcW w:w="0" w:type="auto"/>
            <w:vAlign w:val="center"/>
          </w:tcPr>
          <w:p w:rsidR="00D0151D" w:rsidRPr="00A743F2" w:rsidRDefault="00D0151D" w:rsidP="00D0151D">
            <w:pPr>
              <w:widowControl/>
              <w:autoSpaceDE w:val="0"/>
              <w:autoSpaceDN w:val="0"/>
              <w:adjustRightInd w:val="0"/>
              <w:spacing w:line="360" w:lineRule="auto"/>
              <w:rPr>
                <w:rFonts w:ascii="Times New Roman" w:eastAsia="Calibri" w:hAnsi="Times New Roman" w:cs="Times New Roman"/>
                <w:kern w:val="0"/>
                <w:sz w:val="28"/>
                <w:szCs w:val="28"/>
                <w:lang w:val="ru-RU" w:eastAsia="en-US"/>
              </w:rPr>
            </w:pPr>
            <w:r w:rsidRPr="00A743F2">
              <w:rPr>
                <w:rFonts w:ascii="Times New Roman" w:eastAsia="Calibri" w:hAnsi="Times New Roman" w:cs="Times New Roman"/>
                <w:kern w:val="0"/>
                <w:sz w:val="28"/>
                <w:szCs w:val="28"/>
                <w:lang w:val="ru-RU" w:eastAsia="en-US"/>
              </w:rPr>
              <w:t>33835</w:t>
            </w:r>
          </w:p>
        </w:tc>
        <w:tc>
          <w:tcPr>
            <w:tcW w:w="0" w:type="auto"/>
            <w:vAlign w:val="center"/>
          </w:tcPr>
          <w:p w:rsidR="00D0151D" w:rsidRPr="00A743F2" w:rsidRDefault="00D0151D" w:rsidP="00D0151D">
            <w:pPr>
              <w:widowControl/>
              <w:autoSpaceDE w:val="0"/>
              <w:autoSpaceDN w:val="0"/>
              <w:adjustRightInd w:val="0"/>
              <w:spacing w:line="360" w:lineRule="auto"/>
              <w:rPr>
                <w:rFonts w:ascii="Times New Roman" w:eastAsia="Calibri" w:hAnsi="Times New Roman" w:cs="Times New Roman"/>
                <w:kern w:val="0"/>
                <w:sz w:val="28"/>
                <w:szCs w:val="28"/>
                <w:lang w:val="ru-RU" w:eastAsia="en-US"/>
              </w:rPr>
            </w:pPr>
            <w:r w:rsidRPr="00A743F2">
              <w:rPr>
                <w:rFonts w:ascii="Times New Roman" w:eastAsia="Calibri" w:hAnsi="Times New Roman" w:cs="Times New Roman"/>
                <w:kern w:val="0"/>
                <w:sz w:val="28"/>
                <w:szCs w:val="28"/>
                <w:lang w:val="ru-RU" w:eastAsia="en-US"/>
              </w:rPr>
              <w:t>2,9</w:t>
            </w:r>
          </w:p>
        </w:tc>
        <w:tc>
          <w:tcPr>
            <w:tcW w:w="0" w:type="auto"/>
            <w:vAlign w:val="center"/>
          </w:tcPr>
          <w:p w:rsidR="00D0151D" w:rsidRPr="00A743F2" w:rsidRDefault="00D0151D" w:rsidP="00D0151D">
            <w:pPr>
              <w:widowControl/>
              <w:autoSpaceDE w:val="0"/>
              <w:autoSpaceDN w:val="0"/>
              <w:adjustRightInd w:val="0"/>
              <w:spacing w:line="360" w:lineRule="auto"/>
              <w:rPr>
                <w:rFonts w:ascii="Times New Roman" w:eastAsia="Calibri" w:hAnsi="Times New Roman" w:cs="Times New Roman"/>
                <w:kern w:val="0"/>
                <w:sz w:val="28"/>
                <w:szCs w:val="28"/>
                <w:lang w:val="ru-RU" w:eastAsia="en-US"/>
              </w:rPr>
            </w:pPr>
            <w:r w:rsidRPr="00A743F2">
              <w:rPr>
                <w:rFonts w:ascii="Times New Roman" w:eastAsia="Calibri" w:hAnsi="Times New Roman" w:cs="Times New Roman"/>
                <w:kern w:val="0"/>
                <w:sz w:val="28"/>
                <w:szCs w:val="28"/>
                <w:lang w:val="ru-RU" w:eastAsia="en-US"/>
              </w:rPr>
              <w:t>2498</w:t>
            </w:r>
          </w:p>
        </w:tc>
      </w:tr>
      <w:tr w:rsidR="00350FE5" w:rsidRPr="00A743F2" w:rsidTr="00D0151D">
        <w:trPr>
          <w:trHeight w:val="256"/>
        </w:trPr>
        <w:tc>
          <w:tcPr>
            <w:tcW w:w="0" w:type="auto"/>
            <w:vAlign w:val="center"/>
          </w:tcPr>
          <w:p w:rsidR="00D0151D" w:rsidRPr="00A743F2" w:rsidRDefault="00D0151D" w:rsidP="00D0151D">
            <w:pPr>
              <w:widowControl/>
              <w:autoSpaceDE w:val="0"/>
              <w:autoSpaceDN w:val="0"/>
              <w:adjustRightInd w:val="0"/>
              <w:spacing w:line="360" w:lineRule="auto"/>
              <w:rPr>
                <w:rFonts w:ascii="Times New Roman" w:eastAsia="Calibri" w:hAnsi="Times New Roman" w:cs="Times New Roman"/>
                <w:kern w:val="0"/>
                <w:sz w:val="28"/>
                <w:szCs w:val="28"/>
                <w:lang w:val="ru-RU" w:eastAsia="en-US"/>
              </w:rPr>
            </w:pPr>
            <w:r w:rsidRPr="00A743F2">
              <w:rPr>
                <w:rFonts w:ascii="Times New Roman" w:eastAsia="Calibri" w:hAnsi="Times New Roman" w:cs="Times New Roman"/>
                <w:kern w:val="0"/>
                <w:sz w:val="28"/>
                <w:szCs w:val="28"/>
                <w:lang w:val="ru-RU" w:eastAsia="en-US"/>
              </w:rPr>
              <w:t>7,7</w:t>
            </w:r>
          </w:p>
        </w:tc>
        <w:tc>
          <w:tcPr>
            <w:tcW w:w="0" w:type="auto"/>
            <w:vAlign w:val="center"/>
          </w:tcPr>
          <w:p w:rsidR="00D0151D" w:rsidRPr="00A743F2" w:rsidRDefault="00D0151D" w:rsidP="00D0151D">
            <w:pPr>
              <w:widowControl/>
              <w:autoSpaceDE w:val="0"/>
              <w:autoSpaceDN w:val="0"/>
              <w:adjustRightInd w:val="0"/>
              <w:spacing w:line="360" w:lineRule="auto"/>
              <w:rPr>
                <w:rFonts w:ascii="Times New Roman" w:eastAsia="Calibri" w:hAnsi="Times New Roman" w:cs="Times New Roman"/>
                <w:kern w:val="0"/>
                <w:sz w:val="28"/>
                <w:szCs w:val="28"/>
                <w:lang w:val="ru-RU" w:eastAsia="en-US"/>
              </w:rPr>
            </w:pPr>
            <w:r w:rsidRPr="00A743F2">
              <w:rPr>
                <w:rFonts w:ascii="Times New Roman" w:eastAsia="Calibri" w:hAnsi="Times New Roman" w:cs="Times New Roman"/>
                <w:kern w:val="0"/>
                <w:sz w:val="28"/>
                <w:szCs w:val="28"/>
                <w:lang w:val="ru-RU" w:eastAsia="en-US"/>
              </w:rPr>
              <w:t>24273</w:t>
            </w:r>
          </w:p>
        </w:tc>
        <w:tc>
          <w:tcPr>
            <w:tcW w:w="0" w:type="auto"/>
            <w:vAlign w:val="center"/>
          </w:tcPr>
          <w:p w:rsidR="00D0151D" w:rsidRPr="00A743F2" w:rsidRDefault="00D0151D" w:rsidP="00D0151D">
            <w:pPr>
              <w:widowControl/>
              <w:autoSpaceDE w:val="0"/>
              <w:autoSpaceDN w:val="0"/>
              <w:adjustRightInd w:val="0"/>
              <w:spacing w:line="360" w:lineRule="auto"/>
              <w:rPr>
                <w:rFonts w:ascii="Times New Roman" w:eastAsia="Calibri" w:hAnsi="Times New Roman" w:cs="Times New Roman"/>
                <w:kern w:val="0"/>
                <w:sz w:val="28"/>
                <w:szCs w:val="28"/>
                <w:lang w:val="ru-RU" w:eastAsia="en-US"/>
              </w:rPr>
            </w:pPr>
            <w:r w:rsidRPr="00A743F2">
              <w:rPr>
                <w:rFonts w:ascii="Times New Roman" w:eastAsia="Calibri" w:hAnsi="Times New Roman" w:cs="Times New Roman"/>
                <w:kern w:val="0"/>
                <w:sz w:val="28"/>
                <w:szCs w:val="28"/>
                <w:lang w:val="ru-RU" w:eastAsia="en-US"/>
              </w:rPr>
              <w:t>17312</w:t>
            </w:r>
          </w:p>
        </w:tc>
        <w:tc>
          <w:tcPr>
            <w:tcW w:w="0" w:type="auto"/>
            <w:vAlign w:val="center"/>
          </w:tcPr>
          <w:p w:rsidR="00D0151D" w:rsidRPr="00A743F2" w:rsidRDefault="00D0151D" w:rsidP="00D0151D">
            <w:pPr>
              <w:widowControl/>
              <w:autoSpaceDE w:val="0"/>
              <w:autoSpaceDN w:val="0"/>
              <w:adjustRightInd w:val="0"/>
              <w:spacing w:line="360" w:lineRule="auto"/>
              <w:rPr>
                <w:rFonts w:ascii="Times New Roman" w:eastAsia="Calibri" w:hAnsi="Times New Roman" w:cs="Times New Roman"/>
                <w:kern w:val="0"/>
                <w:sz w:val="28"/>
                <w:szCs w:val="28"/>
                <w:lang w:val="ru-RU" w:eastAsia="en-US"/>
              </w:rPr>
            </w:pPr>
            <w:r w:rsidRPr="00A743F2">
              <w:rPr>
                <w:rFonts w:ascii="Times New Roman" w:eastAsia="Calibri" w:hAnsi="Times New Roman" w:cs="Times New Roman"/>
                <w:kern w:val="0"/>
                <w:sz w:val="28"/>
                <w:szCs w:val="28"/>
                <w:lang w:val="ru-RU" w:eastAsia="en-US"/>
              </w:rPr>
              <w:t>37310</w:t>
            </w:r>
          </w:p>
        </w:tc>
        <w:tc>
          <w:tcPr>
            <w:tcW w:w="0" w:type="auto"/>
            <w:vAlign w:val="center"/>
          </w:tcPr>
          <w:p w:rsidR="00D0151D" w:rsidRPr="00A743F2" w:rsidRDefault="00D0151D" w:rsidP="00D0151D">
            <w:pPr>
              <w:widowControl/>
              <w:autoSpaceDE w:val="0"/>
              <w:autoSpaceDN w:val="0"/>
              <w:adjustRightInd w:val="0"/>
              <w:spacing w:line="360" w:lineRule="auto"/>
              <w:rPr>
                <w:rFonts w:ascii="Times New Roman" w:eastAsia="Calibri" w:hAnsi="Times New Roman" w:cs="Times New Roman"/>
                <w:kern w:val="0"/>
                <w:sz w:val="28"/>
                <w:szCs w:val="28"/>
                <w:lang w:val="ru-RU" w:eastAsia="en-US"/>
              </w:rPr>
            </w:pPr>
            <w:r w:rsidRPr="00A743F2">
              <w:rPr>
                <w:rFonts w:ascii="Times New Roman" w:eastAsia="Calibri" w:hAnsi="Times New Roman" w:cs="Times New Roman"/>
                <w:kern w:val="0"/>
                <w:sz w:val="28"/>
                <w:szCs w:val="28"/>
                <w:lang w:val="ru-RU" w:eastAsia="en-US"/>
              </w:rPr>
              <w:t>2,4</w:t>
            </w:r>
          </w:p>
        </w:tc>
        <w:tc>
          <w:tcPr>
            <w:tcW w:w="0" w:type="auto"/>
            <w:vAlign w:val="center"/>
          </w:tcPr>
          <w:p w:rsidR="00D0151D" w:rsidRPr="00A743F2" w:rsidRDefault="00D0151D" w:rsidP="00D0151D">
            <w:pPr>
              <w:widowControl/>
              <w:autoSpaceDE w:val="0"/>
              <w:autoSpaceDN w:val="0"/>
              <w:adjustRightInd w:val="0"/>
              <w:spacing w:line="360" w:lineRule="auto"/>
              <w:rPr>
                <w:rFonts w:ascii="Times New Roman" w:eastAsia="Calibri" w:hAnsi="Times New Roman" w:cs="Times New Roman"/>
                <w:kern w:val="0"/>
                <w:sz w:val="28"/>
                <w:szCs w:val="28"/>
                <w:lang w:val="ru-RU" w:eastAsia="en-US"/>
              </w:rPr>
            </w:pPr>
            <w:r w:rsidRPr="00A743F2">
              <w:rPr>
                <w:rFonts w:ascii="Times New Roman" w:eastAsia="Calibri" w:hAnsi="Times New Roman" w:cs="Times New Roman"/>
                <w:kern w:val="0"/>
                <w:sz w:val="28"/>
                <w:szCs w:val="28"/>
                <w:lang w:val="ru-RU" w:eastAsia="en-US"/>
              </w:rPr>
              <w:t>2588</w:t>
            </w:r>
          </w:p>
        </w:tc>
      </w:tr>
      <w:tr w:rsidR="00350FE5" w:rsidRPr="00A743F2" w:rsidTr="00D0151D">
        <w:trPr>
          <w:trHeight w:val="256"/>
        </w:trPr>
        <w:tc>
          <w:tcPr>
            <w:tcW w:w="0" w:type="auto"/>
            <w:vAlign w:val="center"/>
          </w:tcPr>
          <w:p w:rsidR="00D0151D" w:rsidRPr="00A743F2" w:rsidRDefault="00D0151D" w:rsidP="00D0151D">
            <w:pPr>
              <w:widowControl/>
              <w:autoSpaceDE w:val="0"/>
              <w:autoSpaceDN w:val="0"/>
              <w:adjustRightInd w:val="0"/>
              <w:spacing w:line="360" w:lineRule="auto"/>
              <w:rPr>
                <w:rFonts w:ascii="Times New Roman" w:eastAsia="Calibri" w:hAnsi="Times New Roman" w:cs="Times New Roman"/>
                <w:kern w:val="0"/>
                <w:sz w:val="28"/>
                <w:szCs w:val="28"/>
                <w:lang w:val="ru-RU" w:eastAsia="en-US"/>
              </w:rPr>
            </w:pPr>
            <w:r w:rsidRPr="00A743F2">
              <w:rPr>
                <w:rFonts w:ascii="Times New Roman" w:eastAsia="Calibri" w:hAnsi="Times New Roman" w:cs="Times New Roman"/>
                <w:kern w:val="0"/>
                <w:sz w:val="28"/>
                <w:szCs w:val="28"/>
                <w:lang w:val="ru-RU" w:eastAsia="en-US"/>
              </w:rPr>
              <w:t>4,6</w:t>
            </w:r>
          </w:p>
        </w:tc>
        <w:tc>
          <w:tcPr>
            <w:tcW w:w="0" w:type="auto"/>
            <w:vAlign w:val="center"/>
          </w:tcPr>
          <w:p w:rsidR="00D0151D" w:rsidRPr="00A743F2" w:rsidRDefault="00D0151D" w:rsidP="00D0151D">
            <w:pPr>
              <w:widowControl/>
              <w:autoSpaceDE w:val="0"/>
              <w:autoSpaceDN w:val="0"/>
              <w:adjustRightInd w:val="0"/>
              <w:spacing w:line="360" w:lineRule="auto"/>
              <w:rPr>
                <w:rFonts w:ascii="Times New Roman" w:eastAsia="Calibri" w:hAnsi="Times New Roman" w:cs="Times New Roman"/>
                <w:kern w:val="0"/>
                <w:sz w:val="28"/>
                <w:szCs w:val="28"/>
                <w:lang w:val="ru-RU" w:eastAsia="en-US"/>
              </w:rPr>
            </w:pPr>
            <w:r w:rsidRPr="00A743F2">
              <w:rPr>
                <w:rFonts w:ascii="Times New Roman" w:eastAsia="Calibri" w:hAnsi="Times New Roman" w:cs="Times New Roman"/>
                <w:kern w:val="0"/>
                <w:sz w:val="28"/>
                <w:szCs w:val="28"/>
                <w:lang w:val="ru-RU" w:eastAsia="en-US"/>
              </w:rPr>
              <w:t>25187</w:t>
            </w:r>
          </w:p>
        </w:tc>
        <w:tc>
          <w:tcPr>
            <w:tcW w:w="0" w:type="auto"/>
            <w:vAlign w:val="center"/>
          </w:tcPr>
          <w:p w:rsidR="00D0151D" w:rsidRPr="00A743F2" w:rsidRDefault="00D0151D" w:rsidP="00D0151D">
            <w:pPr>
              <w:widowControl/>
              <w:autoSpaceDE w:val="0"/>
              <w:autoSpaceDN w:val="0"/>
              <w:adjustRightInd w:val="0"/>
              <w:spacing w:line="360" w:lineRule="auto"/>
              <w:rPr>
                <w:rFonts w:ascii="Times New Roman" w:eastAsia="Calibri" w:hAnsi="Times New Roman" w:cs="Times New Roman"/>
                <w:kern w:val="0"/>
                <w:sz w:val="28"/>
                <w:szCs w:val="28"/>
                <w:lang w:val="ru-RU" w:eastAsia="en-US"/>
              </w:rPr>
            </w:pPr>
            <w:r w:rsidRPr="00A743F2">
              <w:rPr>
                <w:rFonts w:ascii="Times New Roman" w:eastAsia="Calibri" w:hAnsi="Times New Roman" w:cs="Times New Roman"/>
                <w:kern w:val="0"/>
                <w:sz w:val="28"/>
                <w:szCs w:val="28"/>
                <w:lang w:val="ru-RU" w:eastAsia="en-US"/>
              </w:rPr>
              <w:t>18245</w:t>
            </w:r>
          </w:p>
        </w:tc>
        <w:tc>
          <w:tcPr>
            <w:tcW w:w="0" w:type="auto"/>
            <w:vAlign w:val="center"/>
          </w:tcPr>
          <w:p w:rsidR="00D0151D" w:rsidRPr="00A743F2" w:rsidRDefault="00D0151D" w:rsidP="00D0151D">
            <w:pPr>
              <w:widowControl/>
              <w:autoSpaceDE w:val="0"/>
              <w:autoSpaceDN w:val="0"/>
              <w:adjustRightInd w:val="0"/>
              <w:spacing w:line="360" w:lineRule="auto"/>
              <w:rPr>
                <w:rFonts w:ascii="Times New Roman" w:eastAsia="Calibri" w:hAnsi="Times New Roman" w:cs="Times New Roman"/>
                <w:kern w:val="0"/>
                <w:sz w:val="28"/>
                <w:szCs w:val="28"/>
                <w:lang w:val="ru-RU" w:eastAsia="en-US"/>
              </w:rPr>
            </w:pPr>
            <w:r w:rsidRPr="00A743F2">
              <w:rPr>
                <w:rFonts w:ascii="Times New Roman" w:eastAsia="Calibri" w:hAnsi="Times New Roman" w:cs="Times New Roman"/>
                <w:kern w:val="0"/>
                <w:sz w:val="28"/>
                <w:szCs w:val="28"/>
                <w:lang w:val="ru-RU" w:eastAsia="en-US"/>
              </w:rPr>
              <w:t>37200</w:t>
            </w:r>
          </w:p>
        </w:tc>
        <w:tc>
          <w:tcPr>
            <w:tcW w:w="0" w:type="auto"/>
            <w:vAlign w:val="center"/>
          </w:tcPr>
          <w:p w:rsidR="00D0151D" w:rsidRPr="00A743F2" w:rsidRDefault="00D0151D" w:rsidP="00D0151D">
            <w:pPr>
              <w:widowControl/>
              <w:autoSpaceDE w:val="0"/>
              <w:autoSpaceDN w:val="0"/>
              <w:adjustRightInd w:val="0"/>
              <w:spacing w:line="360" w:lineRule="auto"/>
              <w:rPr>
                <w:rFonts w:ascii="Times New Roman" w:eastAsia="Calibri" w:hAnsi="Times New Roman" w:cs="Times New Roman"/>
                <w:kern w:val="0"/>
                <w:sz w:val="28"/>
                <w:szCs w:val="28"/>
                <w:lang w:val="ru-RU" w:eastAsia="en-US"/>
              </w:rPr>
            </w:pPr>
            <w:r w:rsidRPr="00A743F2">
              <w:rPr>
                <w:rFonts w:ascii="Times New Roman" w:eastAsia="Calibri" w:hAnsi="Times New Roman" w:cs="Times New Roman"/>
                <w:kern w:val="0"/>
                <w:sz w:val="28"/>
                <w:szCs w:val="28"/>
                <w:lang w:val="ru-RU" w:eastAsia="en-US"/>
              </w:rPr>
              <w:t>0,9</w:t>
            </w:r>
          </w:p>
        </w:tc>
        <w:tc>
          <w:tcPr>
            <w:tcW w:w="0" w:type="auto"/>
            <w:vAlign w:val="center"/>
          </w:tcPr>
          <w:p w:rsidR="00D0151D" w:rsidRPr="00A743F2" w:rsidRDefault="00D0151D" w:rsidP="00D0151D">
            <w:pPr>
              <w:widowControl/>
              <w:autoSpaceDE w:val="0"/>
              <w:autoSpaceDN w:val="0"/>
              <w:adjustRightInd w:val="0"/>
              <w:spacing w:line="360" w:lineRule="auto"/>
              <w:rPr>
                <w:rFonts w:ascii="Times New Roman" w:eastAsia="Calibri" w:hAnsi="Times New Roman" w:cs="Times New Roman"/>
                <w:kern w:val="0"/>
                <w:sz w:val="28"/>
                <w:szCs w:val="28"/>
                <w:lang w:val="ru-RU" w:eastAsia="en-US"/>
              </w:rPr>
            </w:pPr>
            <w:r w:rsidRPr="00A743F2">
              <w:rPr>
                <w:rFonts w:ascii="Times New Roman" w:eastAsia="Calibri" w:hAnsi="Times New Roman" w:cs="Times New Roman"/>
                <w:kern w:val="0"/>
                <w:sz w:val="28"/>
                <w:szCs w:val="28"/>
                <w:lang w:val="ru-RU" w:eastAsia="en-US"/>
              </w:rPr>
              <w:t>3362</w:t>
            </w:r>
          </w:p>
        </w:tc>
      </w:tr>
      <w:tr w:rsidR="00350FE5" w:rsidRPr="00A743F2" w:rsidTr="00D0151D">
        <w:trPr>
          <w:trHeight w:val="256"/>
        </w:trPr>
        <w:tc>
          <w:tcPr>
            <w:tcW w:w="0" w:type="auto"/>
            <w:vAlign w:val="center"/>
          </w:tcPr>
          <w:p w:rsidR="00D0151D" w:rsidRPr="00A743F2" w:rsidRDefault="00D0151D" w:rsidP="00D0151D">
            <w:pPr>
              <w:widowControl/>
              <w:autoSpaceDE w:val="0"/>
              <w:autoSpaceDN w:val="0"/>
              <w:adjustRightInd w:val="0"/>
              <w:spacing w:line="360" w:lineRule="auto"/>
              <w:rPr>
                <w:rFonts w:ascii="Times New Roman" w:eastAsia="Calibri" w:hAnsi="Times New Roman" w:cs="Times New Roman"/>
                <w:kern w:val="0"/>
                <w:sz w:val="28"/>
                <w:szCs w:val="28"/>
                <w:lang w:val="ru-RU" w:eastAsia="en-US"/>
              </w:rPr>
            </w:pPr>
            <w:r w:rsidRPr="00A743F2">
              <w:rPr>
                <w:rFonts w:ascii="Times New Roman" w:eastAsia="Calibri" w:hAnsi="Times New Roman" w:cs="Times New Roman"/>
                <w:kern w:val="0"/>
                <w:sz w:val="28"/>
                <w:szCs w:val="28"/>
                <w:lang w:val="ru-RU" w:eastAsia="en-US"/>
              </w:rPr>
              <w:t>4,1</w:t>
            </w:r>
          </w:p>
        </w:tc>
        <w:tc>
          <w:tcPr>
            <w:tcW w:w="0" w:type="auto"/>
            <w:vAlign w:val="center"/>
          </w:tcPr>
          <w:p w:rsidR="00D0151D" w:rsidRPr="00A743F2" w:rsidRDefault="00D0151D" w:rsidP="00D0151D">
            <w:pPr>
              <w:widowControl/>
              <w:autoSpaceDE w:val="0"/>
              <w:autoSpaceDN w:val="0"/>
              <w:adjustRightInd w:val="0"/>
              <w:spacing w:line="360" w:lineRule="auto"/>
              <w:rPr>
                <w:rFonts w:ascii="Times New Roman" w:eastAsia="Calibri" w:hAnsi="Times New Roman" w:cs="Times New Roman"/>
                <w:kern w:val="0"/>
                <w:sz w:val="28"/>
                <w:szCs w:val="28"/>
                <w:lang w:val="ru-RU" w:eastAsia="en-US"/>
              </w:rPr>
            </w:pPr>
            <w:r w:rsidRPr="00A743F2">
              <w:rPr>
                <w:rFonts w:ascii="Times New Roman" w:eastAsia="Calibri" w:hAnsi="Times New Roman" w:cs="Times New Roman"/>
                <w:kern w:val="0"/>
                <w:sz w:val="28"/>
                <w:szCs w:val="28"/>
                <w:lang w:val="ru-RU" w:eastAsia="en-US"/>
              </w:rPr>
              <w:t>26234</w:t>
            </w:r>
          </w:p>
        </w:tc>
        <w:tc>
          <w:tcPr>
            <w:tcW w:w="0" w:type="auto"/>
            <w:vAlign w:val="center"/>
          </w:tcPr>
          <w:p w:rsidR="00D0151D" w:rsidRPr="00A743F2" w:rsidRDefault="00D0151D" w:rsidP="00D0151D">
            <w:pPr>
              <w:widowControl/>
              <w:autoSpaceDE w:val="0"/>
              <w:autoSpaceDN w:val="0"/>
              <w:adjustRightInd w:val="0"/>
              <w:spacing w:line="360" w:lineRule="auto"/>
              <w:rPr>
                <w:rFonts w:ascii="Times New Roman" w:eastAsia="Calibri" w:hAnsi="Times New Roman" w:cs="Times New Roman"/>
                <w:kern w:val="0"/>
                <w:sz w:val="28"/>
                <w:szCs w:val="28"/>
                <w:lang w:val="ru-RU" w:eastAsia="en-US"/>
              </w:rPr>
            </w:pPr>
            <w:r w:rsidRPr="00A743F2">
              <w:rPr>
                <w:rFonts w:ascii="Times New Roman" w:eastAsia="Calibri" w:hAnsi="Times New Roman" w:cs="Times New Roman"/>
                <w:kern w:val="0"/>
                <w:sz w:val="28"/>
                <w:szCs w:val="28"/>
                <w:lang w:val="ru-RU" w:eastAsia="en-US"/>
              </w:rPr>
              <w:t>19107</w:t>
            </w:r>
          </w:p>
        </w:tc>
        <w:tc>
          <w:tcPr>
            <w:tcW w:w="0" w:type="auto"/>
            <w:vAlign w:val="center"/>
          </w:tcPr>
          <w:p w:rsidR="00D0151D" w:rsidRPr="00A743F2" w:rsidRDefault="00D0151D" w:rsidP="00D0151D">
            <w:pPr>
              <w:widowControl/>
              <w:autoSpaceDE w:val="0"/>
              <w:autoSpaceDN w:val="0"/>
              <w:adjustRightInd w:val="0"/>
              <w:spacing w:line="360" w:lineRule="auto"/>
              <w:rPr>
                <w:rFonts w:ascii="Times New Roman" w:eastAsia="Calibri" w:hAnsi="Times New Roman" w:cs="Times New Roman"/>
                <w:kern w:val="0"/>
                <w:sz w:val="28"/>
                <w:szCs w:val="28"/>
                <w:lang w:val="ru-RU" w:eastAsia="en-US"/>
              </w:rPr>
            </w:pPr>
            <w:r w:rsidRPr="00A743F2">
              <w:rPr>
                <w:rFonts w:ascii="Times New Roman" w:eastAsia="Calibri" w:hAnsi="Times New Roman" w:cs="Times New Roman"/>
                <w:kern w:val="0"/>
                <w:sz w:val="28"/>
                <w:szCs w:val="28"/>
                <w:lang w:val="ru-RU" w:eastAsia="en-US"/>
              </w:rPr>
              <w:t>37642</w:t>
            </w:r>
          </w:p>
        </w:tc>
        <w:tc>
          <w:tcPr>
            <w:tcW w:w="0" w:type="auto"/>
            <w:vAlign w:val="center"/>
          </w:tcPr>
          <w:p w:rsidR="00D0151D" w:rsidRPr="00A743F2" w:rsidRDefault="00D0151D" w:rsidP="00D0151D">
            <w:pPr>
              <w:widowControl/>
              <w:autoSpaceDE w:val="0"/>
              <w:autoSpaceDN w:val="0"/>
              <w:adjustRightInd w:val="0"/>
              <w:spacing w:line="360" w:lineRule="auto"/>
              <w:rPr>
                <w:rFonts w:ascii="Times New Roman" w:eastAsia="Calibri" w:hAnsi="Times New Roman" w:cs="Times New Roman"/>
                <w:kern w:val="0"/>
                <w:sz w:val="28"/>
                <w:szCs w:val="28"/>
                <w:lang w:val="ru-RU" w:eastAsia="en-US"/>
              </w:rPr>
            </w:pPr>
            <w:r w:rsidRPr="00A743F2">
              <w:rPr>
                <w:rFonts w:ascii="Times New Roman" w:eastAsia="Calibri" w:hAnsi="Times New Roman" w:cs="Times New Roman"/>
                <w:kern w:val="0"/>
                <w:sz w:val="28"/>
                <w:szCs w:val="28"/>
                <w:lang w:val="ru-RU" w:eastAsia="en-US"/>
              </w:rPr>
              <w:t>1,4</w:t>
            </w:r>
          </w:p>
        </w:tc>
        <w:tc>
          <w:tcPr>
            <w:tcW w:w="0" w:type="auto"/>
            <w:vAlign w:val="center"/>
          </w:tcPr>
          <w:p w:rsidR="00D0151D" w:rsidRPr="00A743F2" w:rsidRDefault="00D0151D" w:rsidP="00D0151D">
            <w:pPr>
              <w:widowControl/>
              <w:autoSpaceDE w:val="0"/>
              <w:autoSpaceDN w:val="0"/>
              <w:adjustRightInd w:val="0"/>
              <w:spacing w:line="360" w:lineRule="auto"/>
              <w:rPr>
                <w:rFonts w:ascii="Times New Roman" w:eastAsia="Calibri" w:hAnsi="Times New Roman" w:cs="Times New Roman"/>
                <w:kern w:val="0"/>
                <w:sz w:val="28"/>
                <w:szCs w:val="28"/>
                <w:lang w:val="ru-RU" w:eastAsia="en-US"/>
              </w:rPr>
            </w:pPr>
            <w:r w:rsidRPr="00A743F2">
              <w:rPr>
                <w:rFonts w:ascii="Times New Roman" w:eastAsia="Calibri" w:hAnsi="Times New Roman" w:cs="Times New Roman"/>
                <w:kern w:val="0"/>
                <w:sz w:val="28"/>
                <w:szCs w:val="28"/>
                <w:lang w:val="ru-RU" w:eastAsia="en-US"/>
              </w:rPr>
              <w:t>4102</w:t>
            </w:r>
          </w:p>
        </w:tc>
      </w:tr>
    </w:tbl>
    <w:p w:rsidR="00D0151D" w:rsidRPr="00A743F2" w:rsidRDefault="00D0151D" w:rsidP="00D0151D">
      <w:pPr>
        <w:widowControl/>
        <w:spacing w:line="360" w:lineRule="auto"/>
        <w:ind w:firstLine="709"/>
        <w:rPr>
          <w:rFonts w:ascii="Times New Roman" w:eastAsia="Calibri" w:hAnsi="Times New Roman" w:cs="Times New Roman"/>
          <w:iCs/>
          <w:kern w:val="0"/>
          <w:sz w:val="28"/>
          <w:szCs w:val="28"/>
          <w:lang w:val="ru-RU" w:eastAsia="en-US"/>
        </w:rPr>
      </w:pPr>
      <w:r w:rsidRPr="00A743F2">
        <w:rPr>
          <w:rFonts w:ascii="Times New Roman" w:eastAsia="Calibri" w:hAnsi="Times New Roman" w:cs="Times New Roman"/>
          <w:iCs/>
          <w:kern w:val="0"/>
          <w:sz w:val="28"/>
          <w:szCs w:val="28"/>
          <w:lang w:val="ru-RU" w:eastAsia="en-US"/>
        </w:rPr>
        <w:t>Таблица 5 - Коэффициенты корреляции, наблюдения 2011 – 2022, 5% критические значения (двухсторонние) = 0,5760 для n = 12</w:t>
      </w:r>
    </w:p>
    <w:tbl>
      <w:tblPr>
        <w:tblStyle w:val="a8"/>
        <w:tblW w:w="0" w:type="auto"/>
        <w:tblLook w:val="04A0"/>
      </w:tblPr>
      <w:tblGrid>
        <w:gridCol w:w="8522"/>
      </w:tblGrid>
      <w:tr w:rsidR="00350FE5" w:rsidRPr="00A743F2" w:rsidTr="00D0151D">
        <w:tc>
          <w:tcPr>
            <w:tcW w:w="9571" w:type="dxa"/>
          </w:tcPr>
          <w:p w:rsidR="00D0151D" w:rsidRPr="00A743F2" w:rsidRDefault="00D0151D" w:rsidP="006F62D2">
            <w:pPr>
              <w:widowControl/>
              <w:autoSpaceDE w:val="0"/>
              <w:autoSpaceDN w:val="0"/>
              <w:adjustRightInd w:val="0"/>
              <w:rPr>
                <w:rFonts w:ascii="Times New Roman" w:hAnsi="Times New Roman" w:cs="Times New Roman"/>
                <w:sz w:val="28"/>
                <w:szCs w:val="28"/>
              </w:rPr>
            </w:pPr>
          </w:p>
          <w:tbl>
            <w:tblPr>
              <w:tblW w:w="5000" w:type="pct"/>
              <w:jc w:val="center"/>
              <w:tblCellMar>
                <w:left w:w="60" w:type="dxa"/>
                <w:right w:w="60" w:type="dxa"/>
              </w:tblCellMar>
              <w:tblLook w:val="0000"/>
            </w:tblPr>
            <w:tblGrid>
              <w:gridCol w:w="1186"/>
              <w:gridCol w:w="1186"/>
              <w:gridCol w:w="1188"/>
              <w:gridCol w:w="1186"/>
              <w:gridCol w:w="1188"/>
              <w:gridCol w:w="1186"/>
              <w:gridCol w:w="1186"/>
            </w:tblGrid>
            <w:tr w:rsidR="00350FE5" w:rsidRPr="00A743F2" w:rsidTr="00D0151D">
              <w:trPr>
                <w:trHeight w:val="262"/>
                <w:jc w:val="center"/>
              </w:trPr>
              <w:tc>
                <w:tcPr>
                  <w:tcW w:w="714" w:type="pct"/>
                  <w:tcBorders>
                    <w:top w:val="nil"/>
                    <w:left w:val="nil"/>
                    <w:bottom w:val="nil"/>
                    <w:right w:val="nil"/>
                  </w:tcBorders>
                </w:tcPr>
                <w:p w:rsidR="00D0151D" w:rsidRPr="00A743F2" w:rsidRDefault="00D0151D" w:rsidP="006F62D2">
                  <w:pPr>
                    <w:widowControl/>
                    <w:autoSpaceDE w:val="0"/>
                    <w:autoSpaceDN w:val="0"/>
                    <w:adjustRightInd w:val="0"/>
                    <w:rPr>
                      <w:rFonts w:ascii="Times New Roman" w:eastAsia="Calibri" w:hAnsi="Times New Roman" w:cs="Times New Roman"/>
                      <w:kern w:val="0"/>
                      <w:sz w:val="28"/>
                      <w:szCs w:val="28"/>
                      <w:lang w:val="ru-RU" w:eastAsia="en-US"/>
                    </w:rPr>
                  </w:pPr>
                  <w:r w:rsidRPr="00A743F2">
                    <w:rPr>
                      <w:rFonts w:ascii="Times New Roman" w:eastAsia="Calibri" w:hAnsi="Times New Roman" w:cs="Times New Roman"/>
                      <w:kern w:val="0"/>
                      <w:sz w:val="28"/>
                      <w:szCs w:val="28"/>
                      <w:lang w:val="ru-RU" w:eastAsia="en-US"/>
                    </w:rPr>
                    <w:t>INDCh</w:t>
                  </w:r>
                </w:p>
              </w:tc>
              <w:tc>
                <w:tcPr>
                  <w:tcW w:w="714" w:type="pct"/>
                  <w:tcBorders>
                    <w:top w:val="nil"/>
                    <w:left w:val="nil"/>
                    <w:bottom w:val="nil"/>
                    <w:right w:val="nil"/>
                  </w:tcBorders>
                </w:tcPr>
                <w:p w:rsidR="00D0151D" w:rsidRPr="00A743F2" w:rsidRDefault="00D0151D" w:rsidP="006F62D2">
                  <w:pPr>
                    <w:widowControl/>
                    <w:autoSpaceDE w:val="0"/>
                    <w:autoSpaceDN w:val="0"/>
                    <w:adjustRightInd w:val="0"/>
                    <w:rPr>
                      <w:rFonts w:ascii="Times New Roman" w:eastAsia="Calibri" w:hAnsi="Times New Roman" w:cs="Times New Roman"/>
                      <w:kern w:val="0"/>
                      <w:sz w:val="28"/>
                      <w:szCs w:val="28"/>
                      <w:lang w:val="ru-RU" w:eastAsia="en-US"/>
                    </w:rPr>
                  </w:pPr>
                  <w:r w:rsidRPr="00A743F2">
                    <w:rPr>
                      <w:rFonts w:ascii="Times New Roman" w:eastAsia="Calibri" w:hAnsi="Times New Roman" w:cs="Times New Roman"/>
                      <w:kern w:val="0"/>
                      <w:sz w:val="28"/>
                      <w:szCs w:val="28"/>
                      <w:lang w:val="ru-RU" w:eastAsia="en-US"/>
                    </w:rPr>
                    <w:t>Vch</w:t>
                  </w:r>
                </w:p>
              </w:tc>
              <w:tc>
                <w:tcPr>
                  <w:tcW w:w="715" w:type="pct"/>
                  <w:tcBorders>
                    <w:top w:val="nil"/>
                    <w:left w:val="nil"/>
                    <w:bottom w:val="nil"/>
                    <w:right w:val="nil"/>
                  </w:tcBorders>
                </w:tcPr>
                <w:p w:rsidR="00D0151D" w:rsidRPr="00A743F2" w:rsidRDefault="00D0151D" w:rsidP="006F62D2">
                  <w:pPr>
                    <w:widowControl/>
                    <w:autoSpaceDE w:val="0"/>
                    <w:autoSpaceDN w:val="0"/>
                    <w:adjustRightInd w:val="0"/>
                    <w:rPr>
                      <w:rFonts w:ascii="Times New Roman" w:eastAsia="Calibri" w:hAnsi="Times New Roman" w:cs="Times New Roman"/>
                      <w:kern w:val="0"/>
                      <w:sz w:val="28"/>
                      <w:szCs w:val="28"/>
                      <w:lang w:val="ru-RU" w:eastAsia="en-US"/>
                    </w:rPr>
                  </w:pPr>
                  <w:r w:rsidRPr="00A743F2">
                    <w:rPr>
                      <w:rFonts w:ascii="Times New Roman" w:eastAsia="Calibri" w:hAnsi="Times New Roman" w:cs="Times New Roman"/>
                      <w:kern w:val="0"/>
                      <w:sz w:val="28"/>
                      <w:szCs w:val="28"/>
                      <w:lang w:val="ru-RU" w:eastAsia="en-US"/>
                    </w:rPr>
                    <w:t>VDCh</w:t>
                  </w:r>
                </w:p>
              </w:tc>
              <w:tc>
                <w:tcPr>
                  <w:tcW w:w="714" w:type="pct"/>
                  <w:tcBorders>
                    <w:top w:val="nil"/>
                    <w:left w:val="nil"/>
                    <w:bottom w:val="nil"/>
                    <w:right w:val="nil"/>
                  </w:tcBorders>
                </w:tcPr>
                <w:p w:rsidR="00D0151D" w:rsidRPr="00A743F2" w:rsidRDefault="00D0151D" w:rsidP="006F62D2">
                  <w:pPr>
                    <w:widowControl/>
                    <w:autoSpaceDE w:val="0"/>
                    <w:autoSpaceDN w:val="0"/>
                    <w:adjustRightInd w:val="0"/>
                    <w:rPr>
                      <w:rFonts w:ascii="Times New Roman" w:eastAsia="Calibri" w:hAnsi="Times New Roman" w:cs="Times New Roman"/>
                      <w:kern w:val="0"/>
                      <w:sz w:val="28"/>
                      <w:szCs w:val="28"/>
                      <w:lang w:val="ru-RU" w:eastAsia="en-US"/>
                    </w:rPr>
                  </w:pPr>
                  <w:r w:rsidRPr="00A743F2">
                    <w:rPr>
                      <w:rFonts w:ascii="Times New Roman" w:eastAsia="Calibri" w:hAnsi="Times New Roman" w:cs="Times New Roman"/>
                      <w:kern w:val="0"/>
                      <w:sz w:val="28"/>
                      <w:szCs w:val="28"/>
                      <w:lang w:val="ru-RU" w:eastAsia="en-US"/>
                    </w:rPr>
                    <w:t>Sch</w:t>
                  </w:r>
                </w:p>
              </w:tc>
              <w:tc>
                <w:tcPr>
                  <w:tcW w:w="715" w:type="pct"/>
                  <w:tcBorders>
                    <w:top w:val="nil"/>
                    <w:left w:val="nil"/>
                    <w:bottom w:val="nil"/>
                    <w:right w:val="nil"/>
                  </w:tcBorders>
                </w:tcPr>
                <w:p w:rsidR="00D0151D" w:rsidRPr="00A743F2" w:rsidRDefault="00D0151D" w:rsidP="006F62D2">
                  <w:pPr>
                    <w:widowControl/>
                    <w:autoSpaceDE w:val="0"/>
                    <w:autoSpaceDN w:val="0"/>
                    <w:adjustRightInd w:val="0"/>
                    <w:rPr>
                      <w:rFonts w:ascii="Times New Roman" w:eastAsia="Calibri" w:hAnsi="Times New Roman" w:cs="Times New Roman"/>
                      <w:kern w:val="0"/>
                      <w:sz w:val="28"/>
                      <w:szCs w:val="28"/>
                      <w:lang w:val="ru-RU" w:eastAsia="en-US"/>
                    </w:rPr>
                  </w:pPr>
                  <w:r w:rsidRPr="00A743F2">
                    <w:rPr>
                      <w:rFonts w:ascii="Times New Roman" w:eastAsia="Calibri" w:hAnsi="Times New Roman" w:cs="Times New Roman"/>
                      <w:kern w:val="0"/>
                      <w:sz w:val="28"/>
                      <w:szCs w:val="28"/>
                      <w:lang w:val="ru-RU" w:eastAsia="en-US"/>
                    </w:rPr>
                    <w:t>INFCh</w:t>
                  </w:r>
                </w:p>
              </w:tc>
              <w:tc>
                <w:tcPr>
                  <w:tcW w:w="714" w:type="pct"/>
                  <w:tcBorders>
                    <w:top w:val="nil"/>
                    <w:left w:val="nil"/>
                    <w:bottom w:val="nil"/>
                    <w:right w:val="nil"/>
                  </w:tcBorders>
                </w:tcPr>
                <w:p w:rsidR="00D0151D" w:rsidRPr="00A743F2" w:rsidRDefault="00D0151D" w:rsidP="006F62D2">
                  <w:pPr>
                    <w:widowControl/>
                    <w:autoSpaceDE w:val="0"/>
                    <w:autoSpaceDN w:val="0"/>
                    <w:adjustRightInd w:val="0"/>
                    <w:rPr>
                      <w:rFonts w:ascii="Times New Roman" w:eastAsia="Calibri" w:hAnsi="Times New Roman" w:cs="Times New Roman"/>
                      <w:kern w:val="0"/>
                      <w:sz w:val="28"/>
                      <w:szCs w:val="28"/>
                      <w:lang w:val="ru-RU" w:eastAsia="en-US"/>
                    </w:rPr>
                  </w:pPr>
                  <w:r w:rsidRPr="00A743F2">
                    <w:rPr>
                      <w:rFonts w:ascii="Times New Roman" w:eastAsia="Calibri" w:hAnsi="Times New Roman" w:cs="Times New Roman"/>
                      <w:kern w:val="0"/>
                      <w:sz w:val="28"/>
                      <w:szCs w:val="28"/>
                      <w:lang w:val="ru-RU" w:eastAsia="en-US"/>
                    </w:rPr>
                    <w:t>Ech</w:t>
                  </w:r>
                </w:p>
              </w:tc>
              <w:tc>
                <w:tcPr>
                  <w:tcW w:w="714" w:type="pct"/>
                  <w:tcBorders>
                    <w:top w:val="nil"/>
                    <w:left w:val="nil"/>
                    <w:bottom w:val="nil"/>
                    <w:right w:val="nil"/>
                  </w:tcBorders>
                </w:tcPr>
                <w:p w:rsidR="00D0151D" w:rsidRPr="00A743F2" w:rsidRDefault="00D0151D" w:rsidP="006F62D2">
                  <w:pPr>
                    <w:widowControl/>
                    <w:autoSpaceDE w:val="0"/>
                    <w:autoSpaceDN w:val="0"/>
                    <w:adjustRightInd w:val="0"/>
                    <w:rPr>
                      <w:rFonts w:ascii="Times New Roman" w:eastAsia="Calibri" w:hAnsi="Times New Roman" w:cs="Times New Roman"/>
                      <w:kern w:val="0"/>
                      <w:sz w:val="28"/>
                      <w:szCs w:val="28"/>
                      <w:lang w:val="ru-RU" w:eastAsia="en-US"/>
                    </w:rPr>
                  </w:pPr>
                  <w:r w:rsidRPr="00A743F2">
                    <w:rPr>
                      <w:rFonts w:ascii="Times New Roman" w:eastAsia="Calibri" w:hAnsi="Times New Roman" w:cs="Times New Roman"/>
                      <w:kern w:val="0"/>
                      <w:sz w:val="28"/>
                      <w:szCs w:val="28"/>
                      <w:lang w:val="ru-RU" w:eastAsia="en-US"/>
                    </w:rPr>
                    <w:t>INDCh</w:t>
                  </w:r>
                </w:p>
              </w:tc>
            </w:tr>
            <w:tr w:rsidR="00350FE5" w:rsidRPr="00A743F2" w:rsidTr="00D0151D">
              <w:trPr>
                <w:trHeight w:val="262"/>
                <w:jc w:val="center"/>
              </w:trPr>
              <w:tc>
                <w:tcPr>
                  <w:tcW w:w="714" w:type="pct"/>
                  <w:tcBorders>
                    <w:top w:val="nil"/>
                    <w:left w:val="nil"/>
                    <w:bottom w:val="nil"/>
                    <w:right w:val="nil"/>
                  </w:tcBorders>
                </w:tcPr>
                <w:p w:rsidR="00D0151D" w:rsidRPr="00A743F2" w:rsidRDefault="00D0151D" w:rsidP="006F62D2">
                  <w:pPr>
                    <w:widowControl/>
                    <w:autoSpaceDE w:val="0"/>
                    <w:autoSpaceDN w:val="0"/>
                    <w:adjustRightInd w:val="0"/>
                    <w:rPr>
                      <w:rFonts w:ascii="Times New Roman" w:eastAsia="Calibri" w:hAnsi="Times New Roman" w:cs="Times New Roman"/>
                      <w:kern w:val="0"/>
                      <w:sz w:val="28"/>
                      <w:szCs w:val="28"/>
                      <w:lang w:val="ru-RU" w:eastAsia="en-US"/>
                    </w:rPr>
                  </w:pPr>
                  <w:r w:rsidRPr="00A743F2">
                    <w:rPr>
                      <w:rFonts w:ascii="Times New Roman" w:eastAsia="Calibri" w:hAnsi="Times New Roman" w:cs="Times New Roman"/>
                      <w:kern w:val="0"/>
                      <w:sz w:val="28"/>
                      <w:szCs w:val="28"/>
                      <w:lang w:val="ru-RU" w:eastAsia="en-US"/>
                    </w:rPr>
                    <w:t>1,0000</w:t>
                  </w:r>
                </w:p>
              </w:tc>
              <w:tc>
                <w:tcPr>
                  <w:tcW w:w="714" w:type="pct"/>
                  <w:tcBorders>
                    <w:top w:val="nil"/>
                    <w:left w:val="nil"/>
                    <w:bottom w:val="nil"/>
                    <w:right w:val="nil"/>
                  </w:tcBorders>
                </w:tcPr>
                <w:p w:rsidR="00D0151D" w:rsidRPr="00A743F2" w:rsidRDefault="00D0151D" w:rsidP="006F62D2">
                  <w:pPr>
                    <w:widowControl/>
                    <w:autoSpaceDE w:val="0"/>
                    <w:autoSpaceDN w:val="0"/>
                    <w:adjustRightInd w:val="0"/>
                    <w:rPr>
                      <w:rFonts w:ascii="Times New Roman" w:eastAsia="Calibri" w:hAnsi="Times New Roman" w:cs="Times New Roman"/>
                      <w:kern w:val="0"/>
                      <w:sz w:val="28"/>
                      <w:szCs w:val="28"/>
                      <w:lang w:val="ru-RU" w:eastAsia="en-US"/>
                    </w:rPr>
                  </w:pPr>
                  <w:r w:rsidRPr="00A743F2">
                    <w:rPr>
                      <w:rFonts w:ascii="Times New Roman" w:eastAsia="Calibri" w:hAnsi="Times New Roman" w:cs="Times New Roman"/>
                      <w:kern w:val="0"/>
                      <w:sz w:val="28"/>
                      <w:szCs w:val="28"/>
                      <w:lang w:val="ru-RU" w:eastAsia="en-US"/>
                    </w:rPr>
                    <w:t>0,3755</w:t>
                  </w:r>
                </w:p>
              </w:tc>
              <w:tc>
                <w:tcPr>
                  <w:tcW w:w="715" w:type="pct"/>
                  <w:tcBorders>
                    <w:top w:val="nil"/>
                    <w:left w:val="nil"/>
                    <w:bottom w:val="nil"/>
                    <w:right w:val="nil"/>
                  </w:tcBorders>
                </w:tcPr>
                <w:p w:rsidR="00D0151D" w:rsidRPr="00A743F2" w:rsidRDefault="00D0151D" w:rsidP="006F62D2">
                  <w:pPr>
                    <w:widowControl/>
                    <w:autoSpaceDE w:val="0"/>
                    <w:autoSpaceDN w:val="0"/>
                    <w:adjustRightInd w:val="0"/>
                    <w:rPr>
                      <w:rFonts w:ascii="Times New Roman" w:eastAsia="Calibri" w:hAnsi="Times New Roman" w:cs="Times New Roman"/>
                      <w:kern w:val="0"/>
                      <w:sz w:val="28"/>
                      <w:szCs w:val="28"/>
                      <w:lang w:val="ru-RU" w:eastAsia="en-US"/>
                    </w:rPr>
                  </w:pPr>
                  <w:r w:rsidRPr="00A743F2">
                    <w:rPr>
                      <w:rFonts w:ascii="Times New Roman" w:eastAsia="Calibri" w:hAnsi="Times New Roman" w:cs="Times New Roman"/>
                      <w:kern w:val="0"/>
                      <w:sz w:val="28"/>
                      <w:szCs w:val="28"/>
                      <w:lang w:val="ru-RU" w:eastAsia="en-US"/>
                    </w:rPr>
                    <w:t>0,3578</w:t>
                  </w:r>
                </w:p>
              </w:tc>
              <w:tc>
                <w:tcPr>
                  <w:tcW w:w="714" w:type="pct"/>
                  <w:tcBorders>
                    <w:top w:val="nil"/>
                    <w:left w:val="nil"/>
                    <w:bottom w:val="nil"/>
                    <w:right w:val="nil"/>
                  </w:tcBorders>
                </w:tcPr>
                <w:p w:rsidR="00D0151D" w:rsidRPr="00A743F2" w:rsidRDefault="00D0151D" w:rsidP="006F62D2">
                  <w:pPr>
                    <w:widowControl/>
                    <w:autoSpaceDE w:val="0"/>
                    <w:autoSpaceDN w:val="0"/>
                    <w:adjustRightInd w:val="0"/>
                    <w:rPr>
                      <w:rFonts w:ascii="Times New Roman" w:eastAsia="Calibri" w:hAnsi="Times New Roman" w:cs="Times New Roman"/>
                      <w:kern w:val="0"/>
                      <w:sz w:val="28"/>
                      <w:szCs w:val="28"/>
                      <w:lang w:val="ru-RU" w:eastAsia="en-US"/>
                    </w:rPr>
                  </w:pPr>
                  <w:r w:rsidRPr="00A743F2">
                    <w:rPr>
                      <w:rFonts w:ascii="Times New Roman" w:eastAsia="Calibri" w:hAnsi="Times New Roman" w:cs="Times New Roman"/>
                      <w:kern w:val="0"/>
                      <w:sz w:val="28"/>
                      <w:szCs w:val="28"/>
                      <w:lang w:val="ru-RU" w:eastAsia="en-US"/>
                    </w:rPr>
                    <w:t>0,4144</w:t>
                  </w:r>
                </w:p>
              </w:tc>
              <w:tc>
                <w:tcPr>
                  <w:tcW w:w="715" w:type="pct"/>
                  <w:tcBorders>
                    <w:top w:val="nil"/>
                    <w:left w:val="nil"/>
                    <w:bottom w:val="nil"/>
                    <w:right w:val="nil"/>
                  </w:tcBorders>
                </w:tcPr>
                <w:p w:rsidR="00D0151D" w:rsidRPr="00A743F2" w:rsidRDefault="00D0151D" w:rsidP="006F62D2">
                  <w:pPr>
                    <w:widowControl/>
                    <w:autoSpaceDE w:val="0"/>
                    <w:autoSpaceDN w:val="0"/>
                    <w:adjustRightInd w:val="0"/>
                    <w:rPr>
                      <w:rFonts w:ascii="Times New Roman" w:eastAsia="Calibri" w:hAnsi="Times New Roman" w:cs="Times New Roman"/>
                      <w:kern w:val="0"/>
                      <w:sz w:val="28"/>
                      <w:szCs w:val="28"/>
                      <w:lang w:val="ru-RU" w:eastAsia="en-US"/>
                    </w:rPr>
                  </w:pPr>
                  <w:r w:rsidRPr="00A743F2">
                    <w:rPr>
                      <w:rFonts w:ascii="Times New Roman" w:eastAsia="Calibri" w:hAnsi="Times New Roman" w:cs="Times New Roman"/>
                      <w:kern w:val="0"/>
                      <w:sz w:val="28"/>
                      <w:szCs w:val="28"/>
                      <w:lang w:val="ru-RU" w:eastAsia="en-US"/>
                    </w:rPr>
                    <w:t>-0,1559</w:t>
                  </w:r>
                </w:p>
              </w:tc>
              <w:tc>
                <w:tcPr>
                  <w:tcW w:w="714" w:type="pct"/>
                  <w:tcBorders>
                    <w:top w:val="nil"/>
                    <w:left w:val="nil"/>
                    <w:bottom w:val="nil"/>
                    <w:right w:val="nil"/>
                  </w:tcBorders>
                </w:tcPr>
                <w:p w:rsidR="00D0151D" w:rsidRPr="00A743F2" w:rsidRDefault="00D0151D" w:rsidP="006F62D2">
                  <w:pPr>
                    <w:widowControl/>
                    <w:autoSpaceDE w:val="0"/>
                    <w:autoSpaceDN w:val="0"/>
                    <w:adjustRightInd w:val="0"/>
                    <w:rPr>
                      <w:rFonts w:ascii="Times New Roman" w:eastAsia="Calibri" w:hAnsi="Times New Roman" w:cs="Times New Roman"/>
                      <w:kern w:val="0"/>
                      <w:sz w:val="28"/>
                      <w:szCs w:val="28"/>
                      <w:lang w:val="ru-RU" w:eastAsia="en-US"/>
                    </w:rPr>
                  </w:pPr>
                  <w:r w:rsidRPr="00A743F2">
                    <w:rPr>
                      <w:rFonts w:ascii="Times New Roman" w:eastAsia="Calibri" w:hAnsi="Times New Roman" w:cs="Times New Roman"/>
                      <w:kern w:val="0"/>
                      <w:sz w:val="28"/>
                      <w:szCs w:val="28"/>
                      <w:lang w:val="ru-RU" w:eastAsia="en-US"/>
                    </w:rPr>
                    <w:t>0,0416</w:t>
                  </w:r>
                </w:p>
              </w:tc>
              <w:tc>
                <w:tcPr>
                  <w:tcW w:w="714" w:type="pct"/>
                  <w:tcBorders>
                    <w:top w:val="nil"/>
                    <w:left w:val="nil"/>
                    <w:bottom w:val="nil"/>
                    <w:right w:val="nil"/>
                  </w:tcBorders>
                </w:tcPr>
                <w:p w:rsidR="00D0151D" w:rsidRPr="00A743F2" w:rsidRDefault="00D0151D" w:rsidP="006F62D2">
                  <w:pPr>
                    <w:widowControl/>
                    <w:autoSpaceDE w:val="0"/>
                    <w:autoSpaceDN w:val="0"/>
                    <w:adjustRightInd w:val="0"/>
                    <w:rPr>
                      <w:rFonts w:ascii="Times New Roman" w:eastAsia="Calibri" w:hAnsi="Times New Roman" w:cs="Times New Roman"/>
                      <w:kern w:val="0"/>
                      <w:sz w:val="28"/>
                      <w:szCs w:val="28"/>
                      <w:lang w:val="ru-RU" w:eastAsia="en-US"/>
                    </w:rPr>
                  </w:pPr>
                  <w:r w:rsidRPr="00A743F2">
                    <w:rPr>
                      <w:rFonts w:ascii="Times New Roman" w:eastAsia="Calibri" w:hAnsi="Times New Roman" w:cs="Times New Roman"/>
                      <w:kern w:val="0"/>
                      <w:sz w:val="28"/>
                      <w:szCs w:val="28"/>
                      <w:lang w:val="ru-RU" w:eastAsia="en-US"/>
                    </w:rPr>
                    <w:t>Vch</w:t>
                  </w:r>
                </w:p>
              </w:tc>
            </w:tr>
            <w:tr w:rsidR="00350FE5" w:rsidRPr="00A743F2" w:rsidTr="00D0151D">
              <w:trPr>
                <w:trHeight w:val="262"/>
                <w:jc w:val="center"/>
              </w:trPr>
              <w:tc>
                <w:tcPr>
                  <w:tcW w:w="714" w:type="pct"/>
                  <w:tcBorders>
                    <w:top w:val="nil"/>
                    <w:left w:val="nil"/>
                    <w:bottom w:val="nil"/>
                    <w:right w:val="nil"/>
                  </w:tcBorders>
                </w:tcPr>
                <w:p w:rsidR="00D0151D" w:rsidRPr="00A743F2" w:rsidRDefault="00D0151D" w:rsidP="006F62D2">
                  <w:pPr>
                    <w:widowControl/>
                    <w:autoSpaceDE w:val="0"/>
                    <w:autoSpaceDN w:val="0"/>
                    <w:adjustRightInd w:val="0"/>
                    <w:rPr>
                      <w:rFonts w:ascii="Times New Roman" w:eastAsia="Calibri" w:hAnsi="Times New Roman" w:cs="Times New Roman"/>
                      <w:kern w:val="0"/>
                      <w:sz w:val="28"/>
                      <w:szCs w:val="28"/>
                      <w:lang w:val="ru-RU" w:eastAsia="en-US"/>
                    </w:rPr>
                  </w:pPr>
                </w:p>
              </w:tc>
              <w:tc>
                <w:tcPr>
                  <w:tcW w:w="714" w:type="pct"/>
                  <w:tcBorders>
                    <w:top w:val="nil"/>
                    <w:left w:val="nil"/>
                    <w:bottom w:val="nil"/>
                    <w:right w:val="nil"/>
                  </w:tcBorders>
                </w:tcPr>
                <w:p w:rsidR="00D0151D" w:rsidRPr="00A743F2" w:rsidRDefault="00D0151D" w:rsidP="006F62D2">
                  <w:pPr>
                    <w:widowControl/>
                    <w:autoSpaceDE w:val="0"/>
                    <w:autoSpaceDN w:val="0"/>
                    <w:adjustRightInd w:val="0"/>
                    <w:rPr>
                      <w:rFonts w:ascii="Times New Roman" w:eastAsia="Calibri" w:hAnsi="Times New Roman" w:cs="Times New Roman"/>
                      <w:kern w:val="0"/>
                      <w:sz w:val="28"/>
                      <w:szCs w:val="28"/>
                      <w:lang w:val="ru-RU" w:eastAsia="en-US"/>
                    </w:rPr>
                  </w:pPr>
                  <w:r w:rsidRPr="00A743F2">
                    <w:rPr>
                      <w:rFonts w:ascii="Times New Roman" w:eastAsia="Calibri" w:hAnsi="Times New Roman" w:cs="Times New Roman"/>
                      <w:kern w:val="0"/>
                      <w:sz w:val="28"/>
                      <w:szCs w:val="28"/>
                      <w:lang w:val="ru-RU" w:eastAsia="en-US"/>
                    </w:rPr>
                    <w:t>1,0000</w:t>
                  </w:r>
                </w:p>
              </w:tc>
              <w:tc>
                <w:tcPr>
                  <w:tcW w:w="715" w:type="pct"/>
                  <w:tcBorders>
                    <w:top w:val="nil"/>
                    <w:left w:val="nil"/>
                    <w:bottom w:val="nil"/>
                    <w:right w:val="nil"/>
                  </w:tcBorders>
                </w:tcPr>
                <w:p w:rsidR="00D0151D" w:rsidRPr="00A743F2" w:rsidRDefault="00D0151D" w:rsidP="006F62D2">
                  <w:pPr>
                    <w:widowControl/>
                    <w:autoSpaceDE w:val="0"/>
                    <w:autoSpaceDN w:val="0"/>
                    <w:adjustRightInd w:val="0"/>
                    <w:rPr>
                      <w:rFonts w:ascii="Times New Roman" w:eastAsia="Calibri" w:hAnsi="Times New Roman" w:cs="Times New Roman"/>
                      <w:kern w:val="0"/>
                      <w:sz w:val="28"/>
                      <w:szCs w:val="28"/>
                      <w:lang w:val="ru-RU" w:eastAsia="en-US"/>
                    </w:rPr>
                  </w:pPr>
                  <w:r w:rsidRPr="00A743F2">
                    <w:rPr>
                      <w:rFonts w:ascii="Times New Roman" w:eastAsia="Calibri" w:hAnsi="Times New Roman" w:cs="Times New Roman"/>
                      <w:kern w:val="0"/>
                      <w:sz w:val="28"/>
                      <w:szCs w:val="28"/>
                      <w:lang w:val="ru-RU" w:eastAsia="en-US"/>
                    </w:rPr>
                    <w:t>0,9991</w:t>
                  </w:r>
                </w:p>
              </w:tc>
              <w:tc>
                <w:tcPr>
                  <w:tcW w:w="714" w:type="pct"/>
                  <w:tcBorders>
                    <w:top w:val="nil"/>
                    <w:left w:val="nil"/>
                    <w:bottom w:val="nil"/>
                    <w:right w:val="nil"/>
                  </w:tcBorders>
                </w:tcPr>
                <w:p w:rsidR="00D0151D" w:rsidRPr="00A743F2" w:rsidRDefault="00D0151D" w:rsidP="006F62D2">
                  <w:pPr>
                    <w:widowControl/>
                    <w:autoSpaceDE w:val="0"/>
                    <w:autoSpaceDN w:val="0"/>
                    <w:adjustRightInd w:val="0"/>
                    <w:rPr>
                      <w:rFonts w:ascii="Times New Roman" w:eastAsia="Calibri" w:hAnsi="Times New Roman" w:cs="Times New Roman"/>
                      <w:kern w:val="0"/>
                      <w:sz w:val="28"/>
                      <w:szCs w:val="28"/>
                      <w:lang w:val="ru-RU" w:eastAsia="en-US"/>
                    </w:rPr>
                  </w:pPr>
                  <w:r w:rsidRPr="00A743F2">
                    <w:rPr>
                      <w:rFonts w:ascii="Times New Roman" w:eastAsia="Calibri" w:hAnsi="Times New Roman" w:cs="Times New Roman"/>
                      <w:kern w:val="0"/>
                      <w:sz w:val="28"/>
                      <w:szCs w:val="28"/>
                      <w:lang w:val="ru-RU" w:eastAsia="en-US"/>
                    </w:rPr>
                    <w:t>0,9930</w:t>
                  </w:r>
                </w:p>
              </w:tc>
              <w:tc>
                <w:tcPr>
                  <w:tcW w:w="715" w:type="pct"/>
                  <w:tcBorders>
                    <w:top w:val="nil"/>
                    <w:left w:val="nil"/>
                    <w:bottom w:val="nil"/>
                    <w:right w:val="nil"/>
                  </w:tcBorders>
                </w:tcPr>
                <w:p w:rsidR="00D0151D" w:rsidRPr="00A743F2" w:rsidRDefault="00D0151D" w:rsidP="006F62D2">
                  <w:pPr>
                    <w:widowControl/>
                    <w:autoSpaceDE w:val="0"/>
                    <w:autoSpaceDN w:val="0"/>
                    <w:adjustRightInd w:val="0"/>
                    <w:rPr>
                      <w:rFonts w:ascii="Times New Roman" w:eastAsia="Calibri" w:hAnsi="Times New Roman" w:cs="Times New Roman"/>
                      <w:kern w:val="0"/>
                      <w:sz w:val="28"/>
                      <w:szCs w:val="28"/>
                      <w:lang w:val="ru-RU" w:eastAsia="en-US"/>
                    </w:rPr>
                  </w:pPr>
                  <w:r w:rsidRPr="00A743F2">
                    <w:rPr>
                      <w:rFonts w:ascii="Times New Roman" w:eastAsia="Calibri" w:hAnsi="Times New Roman" w:cs="Times New Roman"/>
                      <w:kern w:val="0"/>
                      <w:sz w:val="28"/>
                      <w:szCs w:val="28"/>
                      <w:lang w:val="ru-RU" w:eastAsia="en-US"/>
                    </w:rPr>
                    <w:t>-0,5559</w:t>
                  </w:r>
                </w:p>
              </w:tc>
              <w:tc>
                <w:tcPr>
                  <w:tcW w:w="714" w:type="pct"/>
                  <w:tcBorders>
                    <w:top w:val="nil"/>
                    <w:left w:val="nil"/>
                    <w:bottom w:val="nil"/>
                    <w:right w:val="nil"/>
                  </w:tcBorders>
                </w:tcPr>
                <w:p w:rsidR="00D0151D" w:rsidRPr="00A743F2" w:rsidRDefault="00D0151D" w:rsidP="006F62D2">
                  <w:pPr>
                    <w:widowControl/>
                    <w:autoSpaceDE w:val="0"/>
                    <w:autoSpaceDN w:val="0"/>
                    <w:adjustRightInd w:val="0"/>
                    <w:rPr>
                      <w:rFonts w:ascii="Times New Roman" w:eastAsia="Calibri" w:hAnsi="Times New Roman" w:cs="Times New Roman"/>
                      <w:kern w:val="0"/>
                      <w:sz w:val="28"/>
                      <w:szCs w:val="28"/>
                      <w:lang w:val="ru-RU" w:eastAsia="en-US"/>
                    </w:rPr>
                  </w:pPr>
                  <w:r w:rsidRPr="00A743F2">
                    <w:rPr>
                      <w:rFonts w:ascii="Times New Roman" w:eastAsia="Calibri" w:hAnsi="Times New Roman" w:cs="Times New Roman"/>
                      <w:kern w:val="0"/>
                      <w:sz w:val="28"/>
                      <w:szCs w:val="28"/>
                      <w:lang w:val="ru-RU" w:eastAsia="en-US"/>
                    </w:rPr>
                    <w:t>0,8215</w:t>
                  </w:r>
                </w:p>
              </w:tc>
              <w:tc>
                <w:tcPr>
                  <w:tcW w:w="714" w:type="pct"/>
                  <w:tcBorders>
                    <w:top w:val="nil"/>
                    <w:left w:val="nil"/>
                    <w:bottom w:val="nil"/>
                    <w:right w:val="nil"/>
                  </w:tcBorders>
                </w:tcPr>
                <w:p w:rsidR="00D0151D" w:rsidRPr="00A743F2" w:rsidRDefault="00D0151D" w:rsidP="006F62D2">
                  <w:pPr>
                    <w:widowControl/>
                    <w:autoSpaceDE w:val="0"/>
                    <w:autoSpaceDN w:val="0"/>
                    <w:adjustRightInd w:val="0"/>
                    <w:rPr>
                      <w:rFonts w:ascii="Times New Roman" w:eastAsia="Calibri" w:hAnsi="Times New Roman" w:cs="Times New Roman"/>
                      <w:kern w:val="0"/>
                      <w:sz w:val="28"/>
                      <w:szCs w:val="28"/>
                      <w:lang w:val="ru-RU" w:eastAsia="en-US"/>
                    </w:rPr>
                  </w:pPr>
                  <w:r w:rsidRPr="00A743F2">
                    <w:rPr>
                      <w:rFonts w:ascii="Times New Roman" w:eastAsia="Calibri" w:hAnsi="Times New Roman" w:cs="Times New Roman"/>
                      <w:kern w:val="0"/>
                      <w:sz w:val="28"/>
                      <w:szCs w:val="28"/>
                      <w:lang w:val="ru-RU" w:eastAsia="en-US"/>
                    </w:rPr>
                    <w:t>VDCh</w:t>
                  </w:r>
                </w:p>
              </w:tc>
            </w:tr>
            <w:tr w:rsidR="00350FE5" w:rsidRPr="00A743F2" w:rsidTr="00D0151D">
              <w:trPr>
                <w:trHeight w:val="262"/>
                <w:jc w:val="center"/>
              </w:trPr>
              <w:tc>
                <w:tcPr>
                  <w:tcW w:w="714" w:type="pct"/>
                  <w:tcBorders>
                    <w:top w:val="nil"/>
                    <w:left w:val="nil"/>
                    <w:bottom w:val="nil"/>
                    <w:right w:val="nil"/>
                  </w:tcBorders>
                </w:tcPr>
                <w:p w:rsidR="00D0151D" w:rsidRPr="00A743F2" w:rsidRDefault="00D0151D" w:rsidP="006F62D2">
                  <w:pPr>
                    <w:widowControl/>
                    <w:autoSpaceDE w:val="0"/>
                    <w:autoSpaceDN w:val="0"/>
                    <w:adjustRightInd w:val="0"/>
                    <w:rPr>
                      <w:rFonts w:ascii="Times New Roman" w:eastAsia="Calibri" w:hAnsi="Times New Roman" w:cs="Times New Roman"/>
                      <w:kern w:val="0"/>
                      <w:sz w:val="28"/>
                      <w:szCs w:val="28"/>
                      <w:lang w:val="ru-RU" w:eastAsia="en-US"/>
                    </w:rPr>
                  </w:pPr>
                </w:p>
              </w:tc>
              <w:tc>
                <w:tcPr>
                  <w:tcW w:w="714" w:type="pct"/>
                  <w:tcBorders>
                    <w:top w:val="nil"/>
                    <w:left w:val="nil"/>
                    <w:bottom w:val="nil"/>
                    <w:right w:val="nil"/>
                  </w:tcBorders>
                </w:tcPr>
                <w:p w:rsidR="00D0151D" w:rsidRPr="00A743F2" w:rsidRDefault="00D0151D" w:rsidP="006F62D2">
                  <w:pPr>
                    <w:widowControl/>
                    <w:autoSpaceDE w:val="0"/>
                    <w:autoSpaceDN w:val="0"/>
                    <w:adjustRightInd w:val="0"/>
                    <w:rPr>
                      <w:rFonts w:ascii="Times New Roman" w:eastAsia="Calibri" w:hAnsi="Times New Roman" w:cs="Times New Roman"/>
                      <w:kern w:val="0"/>
                      <w:sz w:val="28"/>
                      <w:szCs w:val="28"/>
                      <w:lang w:val="ru-RU" w:eastAsia="en-US"/>
                    </w:rPr>
                  </w:pPr>
                </w:p>
              </w:tc>
              <w:tc>
                <w:tcPr>
                  <w:tcW w:w="715" w:type="pct"/>
                  <w:tcBorders>
                    <w:top w:val="nil"/>
                    <w:left w:val="nil"/>
                    <w:bottom w:val="nil"/>
                    <w:right w:val="nil"/>
                  </w:tcBorders>
                </w:tcPr>
                <w:p w:rsidR="00D0151D" w:rsidRPr="00A743F2" w:rsidRDefault="00D0151D" w:rsidP="006F62D2">
                  <w:pPr>
                    <w:widowControl/>
                    <w:autoSpaceDE w:val="0"/>
                    <w:autoSpaceDN w:val="0"/>
                    <w:adjustRightInd w:val="0"/>
                    <w:rPr>
                      <w:rFonts w:ascii="Times New Roman" w:eastAsia="Calibri" w:hAnsi="Times New Roman" w:cs="Times New Roman"/>
                      <w:kern w:val="0"/>
                      <w:sz w:val="28"/>
                      <w:szCs w:val="28"/>
                      <w:lang w:val="ru-RU" w:eastAsia="en-US"/>
                    </w:rPr>
                  </w:pPr>
                  <w:r w:rsidRPr="00A743F2">
                    <w:rPr>
                      <w:rFonts w:ascii="Times New Roman" w:eastAsia="Calibri" w:hAnsi="Times New Roman" w:cs="Times New Roman"/>
                      <w:kern w:val="0"/>
                      <w:sz w:val="28"/>
                      <w:szCs w:val="28"/>
                      <w:lang w:val="ru-RU" w:eastAsia="en-US"/>
                    </w:rPr>
                    <w:t>1,0000</w:t>
                  </w:r>
                </w:p>
              </w:tc>
              <w:tc>
                <w:tcPr>
                  <w:tcW w:w="714" w:type="pct"/>
                  <w:tcBorders>
                    <w:top w:val="nil"/>
                    <w:left w:val="nil"/>
                    <w:bottom w:val="nil"/>
                    <w:right w:val="nil"/>
                  </w:tcBorders>
                </w:tcPr>
                <w:p w:rsidR="00D0151D" w:rsidRPr="00A743F2" w:rsidRDefault="00D0151D" w:rsidP="006F62D2">
                  <w:pPr>
                    <w:widowControl/>
                    <w:autoSpaceDE w:val="0"/>
                    <w:autoSpaceDN w:val="0"/>
                    <w:adjustRightInd w:val="0"/>
                    <w:rPr>
                      <w:rFonts w:ascii="Times New Roman" w:eastAsia="Calibri" w:hAnsi="Times New Roman" w:cs="Times New Roman"/>
                      <w:kern w:val="0"/>
                      <w:sz w:val="28"/>
                      <w:szCs w:val="28"/>
                      <w:lang w:val="ru-RU" w:eastAsia="en-US"/>
                    </w:rPr>
                  </w:pPr>
                  <w:r w:rsidRPr="00A743F2">
                    <w:rPr>
                      <w:rFonts w:ascii="Times New Roman" w:eastAsia="Calibri" w:hAnsi="Times New Roman" w:cs="Times New Roman"/>
                      <w:kern w:val="0"/>
                      <w:sz w:val="28"/>
                      <w:szCs w:val="28"/>
                      <w:lang w:val="ru-RU" w:eastAsia="en-US"/>
                    </w:rPr>
                    <w:t>0,9879</w:t>
                  </w:r>
                </w:p>
              </w:tc>
              <w:tc>
                <w:tcPr>
                  <w:tcW w:w="715" w:type="pct"/>
                  <w:tcBorders>
                    <w:top w:val="nil"/>
                    <w:left w:val="nil"/>
                    <w:bottom w:val="nil"/>
                    <w:right w:val="nil"/>
                  </w:tcBorders>
                </w:tcPr>
                <w:p w:rsidR="00D0151D" w:rsidRPr="00A743F2" w:rsidRDefault="00D0151D" w:rsidP="006F62D2">
                  <w:pPr>
                    <w:widowControl/>
                    <w:autoSpaceDE w:val="0"/>
                    <w:autoSpaceDN w:val="0"/>
                    <w:adjustRightInd w:val="0"/>
                    <w:rPr>
                      <w:rFonts w:ascii="Times New Roman" w:eastAsia="Calibri" w:hAnsi="Times New Roman" w:cs="Times New Roman"/>
                      <w:kern w:val="0"/>
                      <w:sz w:val="28"/>
                      <w:szCs w:val="28"/>
                      <w:lang w:val="ru-RU" w:eastAsia="en-US"/>
                    </w:rPr>
                  </w:pPr>
                  <w:r w:rsidRPr="00A743F2">
                    <w:rPr>
                      <w:rFonts w:ascii="Times New Roman" w:eastAsia="Calibri" w:hAnsi="Times New Roman" w:cs="Times New Roman"/>
                      <w:kern w:val="0"/>
                      <w:sz w:val="28"/>
                      <w:szCs w:val="28"/>
                      <w:lang w:val="ru-RU" w:eastAsia="en-US"/>
                    </w:rPr>
                    <w:t>-0,5608</w:t>
                  </w:r>
                </w:p>
              </w:tc>
              <w:tc>
                <w:tcPr>
                  <w:tcW w:w="714" w:type="pct"/>
                  <w:tcBorders>
                    <w:top w:val="nil"/>
                    <w:left w:val="nil"/>
                    <w:bottom w:val="nil"/>
                    <w:right w:val="nil"/>
                  </w:tcBorders>
                </w:tcPr>
                <w:p w:rsidR="00D0151D" w:rsidRPr="00A743F2" w:rsidRDefault="00D0151D" w:rsidP="006F62D2">
                  <w:pPr>
                    <w:widowControl/>
                    <w:autoSpaceDE w:val="0"/>
                    <w:autoSpaceDN w:val="0"/>
                    <w:adjustRightInd w:val="0"/>
                    <w:rPr>
                      <w:rFonts w:ascii="Times New Roman" w:eastAsia="Calibri" w:hAnsi="Times New Roman" w:cs="Times New Roman"/>
                      <w:kern w:val="0"/>
                      <w:sz w:val="28"/>
                      <w:szCs w:val="28"/>
                      <w:lang w:val="ru-RU" w:eastAsia="en-US"/>
                    </w:rPr>
                  </w:pPr>
                  <w:r w:rsidRPr="00A743F2">
                    <w:rPr>
                      <w:rFonts w:ascii="Times New Roman" w:eastAsia="Calibri" w:hAnsi="Times New Roman" w:cs="Times New Roman"/>
                      <w:kern w:val="0"/>
                      <w:sz w:val="28"/>
                      <w:szCs w:val="28"/>
                      <w:lang w:val="ru-RU" w:eastAsia="en-US"/>
                    </w:rPr>
                    <w:t>0,8446</w:t>
                  </w:r>
                </w:p>
              </w:tc>
              <w:tc>
                <w:tcPr>
                  <w:tcW w:w="714" w:type="pct"/>
                  <w:tcBorders>
                    <w:top w:val="nil"/>
                    <w:left w:val="nil"/>
                    <w:bottom w:val="nil"/>
                    <w:right w:val="nil"/>
                  </w:tcBorders>
                </w:tcPr>
                <w:p w:rsidR="00D0151D" w:rsidRPr="00A743F2" w:rsidRDefault="00D0151D" w:rsidP="006F62D2">
                  <w:pPr>
                    <w:widowControl/>
                    <w:autoSpaceDE w:val="0"/>
                    <w:autoSpaceDN w:val="0"/>
                    <w:adjustRightInd w:val="0"/>
                    <w:rPr>
                      <w:rFonts w:ascii="Times New Roman" w:eastAsia="Calibri" w:hAnsi="Times New Roman" w:cs="Times New Roman"/>
                      <w:kern w:val="0"/>
                      <w:sz w:val="28"/>
                      <w:szCs w:val="28"/>
                      <w:lang w:val="ru-RU" w:eastAsia="en-US"/>
                    </w:rPr>
                  </w:pPr>
                  <w:r w:rsidRPr="00A743F2">
                    <w:rPr>
                      <w:rFonts w:ascii="Times New Roman" w:eastAsia="Calibri" w:hAnsi="Times New Roman" w:cs="Times New Roman"/>
                      <w:kern w:val="0"/>
                      <w:sz w:val="28"/>
                      <w:szCs w:val="28"/>
                      <w:lang w:val="ru-RU" w:eastAsia="en-US"/>
                    </w:rPr>
                    <w:t>Sch</w:t>
                  </w:r>
                </w:p>
              </w:tc>
            </w:tr>
            <w:tr w:rsidR="00350FE5" w:rsidRPr="00A743F2" w:rsidTr="00D0151D">
              <w:trPr>
                <w:trHeight w:val="262"/>
                <w:jc w:val="center"/>
              </w:trPr>
              <w:tc>
                <w:tcPr>
                  <w:tcW w:w="714" w:type="pct"/>
                  <w:tcBorders>
                    <w:top w:val="nil"/>
                    <w:left w:val="nil"/>
                    <w:bottom w:val="nil"/>
                    <w:right w:val="nil"/>
                  </w:tcBorders>
                </w:tcPr>
                <w:p w:rsidR="00D0151D" w:rsidRPr="00A743F2" w:rsidRDefault="00D0151D" w:rsidP="006F62D2">
                  <w:pPr>
                    <w:widowControl/>
                    <w:autoSpaceDE w:val="0"/>
                    <w:autoSpaceDN w:val="0"/>
                    <w:adjustRightInd w:val="0"/>
                    <w:rPr>
                      <w:rFonts w:ascii="Times New Roman" w:eastAsia="Calibri" w:hAnsi="Times New Roman" w:cs="Times New Roman"/>
                      <w:kern w:val="0"/>
                      <w:sz w:val="28"/>
                      <w:szCs w:val="28"/>
                      <w:lang w:val="ru-RU" w:eastAsia="en-US"/>
                    </w:rPr>
                  </w:pPr>
                </w:p>
              </w:tc>
              <w:tc>
                <w:tcPr>
                  <w:tcW w:w="714" w:type="pct"/>
                  <w:tcBorders>
                    <w:top w:val="nil"/>
                    <w:left w:val="nil"/>
                    <w:bottom w:val="nil"/>
                    <w:right w:val="nil"/>
                  </w:tcBorders>
                </w:tcPr>
                <w:p w:rsidR="00D0151D" w:rsidRPr="00A743F2" w:rsidRDefault="00D0151D" w:rsidP="006F62D2">
                  <w:pPr>
                    <w:widowControl/>
                    <w:autoSpaceDE w:val="0"/>
                    <w:autoSpaceDN w:val="0"/>
                    <w:adjustRightInd w:val="0"/>
                    <w:rPr>
                      <w:rFonts w:ascii="Times New Roman" w:eastAsia="Calibri" w:hAnsi="Times New Roman" w:cs="Times New Roman"/>
                      <w:kern w:val="0"/>
                      <w:sz w:val="28"/>
                      <w:szCs w:val="28"/>
                      <w:lang w:val="ru-RU" w:eastAsia="en-US"/>
                    </w:rPr>
                  </w:pPr>
                </w:p>
              </w:tc>
              <w:tc>
                <w:tcPr>
                  <w:tcW w:w="715" w:type="pct"/>
                  <w:tcBorders>
                    <w:top w:val="nil"/>
                    <w:left w:val="nil"/>
                    <w:bottom w:val="nil"/>
                    <w:right w:val="nil"/>
                  </w:tcBorders>
                </w:tcPr>
                <w:p w:rsidR="00D0151D" w:rsidRPr="00A743F2" w:rsidRDefault="00D0151D" w:rsidP="006F62D2">
                  <w:pPr>
                    <w:widowControl/>
                    <w:autoSpaceDE w:val="0"/>
                    <w:autoSpaceDN w:val="0"/>
                    <w:adjustRightInd w:val="0"/>
                    <w:rPr>
                      <w:rFonts w:ascii="Times New Roman" w:eastAsia="Calibri" w:hAnsi="Times New Roman" w:cs="Times New Roman"/>
                      <w:kern w:val="0"/>
                      <w:sz w:val="28"/>
                      <w:szCs w:val="28"/>
                      <w:lang w:val="ru-RU" w:eastAsia="en-US"/>
                    </w:rPr>
                  </w:pPr>
                </w:p>
              </w:tc>
              <w:tc>
                <w:tcPr>
                  <w:tcW w:w="714" w:type="pct"/>
                  <w:tcBorders>
                    <w:top w:val="nil"/>
                    <w:left w:val="nil"/>
                    <w:bottom w:val="nil"/>
                    <w:right w:val="nil"/>
                  </w:tcBorders>
                </w:tcPr>
                <w:p w:rsidR="00D0151D" w:rsidRPr="00A743F2" w:rsidRDefault="00D0151D" w:rsidP="006F62D2">
                  <w:pPr>
                    <w:widowControl/>
                    <w:autoSpaceDE w:val="0"/>
                    <w:autoSpaceDN w:val="0"/>
                    <w:adjustRightInd w:val="0"/>
                    <w:rPr>
                      <w:rFonts w:ascii="Times New Roman" w:eastAsia="Calibri" w:hAnsi="Times New Roman" w:cs="Times New Roman"/>
                      <w:kern w:val="0"/>
                      <w:sz w:val="28"/>
                      <w:szCs w:val="28"/>
                      <w:lang w:val="ru-RU" w:eastAsia="en-US"/>
                    </w:rPr>
                  </w:pPr>
                  <w:r w:rsidRPr="00A743F2">
                    <w:rPr>
                      <w:rFonts w:ascii="Times New Roman" w:eastAsia="Calibri" w:hAnsi="Times New Roman" w:cs="Times New Roman"/>
                      <w:kern w:val="0"/>
                      <w:sz w:val="28"/>
                      <w:szCs w:val="28"/>
                      <w:lang w:val="ru-RU" w:eastAsia="en-US"/>
                    </w:rPr>
                    <w:t>1,0000</w:t>
                  </w:r>
                </w:p>
              </w:tc>
              <w:tc>
                <w:tcPr>
                  <w:tcW w:w="715" w:type="pct"/>
                  <w:tcBorders>
                    <w:top w:val="nil"/>
                    <w:left w:val="nil"/>
                    <w:bottom w:val="nil"/>
                    <w:right w:val="nil"/>
                  </w:tcBorders>
                </w:tcPr>
                <w:p w:rsidR="00D0151D" w:rsidRPr="00A743F2" w:rsidRDefault="00D0151D" w:rsidP="006F62D2">
                  <w:pPr>
                    <w:widowControl/>
                    <w:autoSpaceDE w:val="0"/>
                    <w:autoSpaceDN w:val="0"/>
                    <w:adjustRightInd w:val="0"/>
                    <w:rPr>
                      <w:rFonts w:ascii="Times New Roman" w:eastAsia="Calibri" w:hAnsi="Times New Roman" w:cs="Times New Roman"/>
                      <w:kern w:val="0"/>
                      <w:sz w:val="28"/>
                      <w:szCs w:val="28"/>
                      <w:lang w:val="ru-RU" w:eastAsia="en-US"/>
                    </w:rPr>
                  </w:pPr>
                  <w:r w:rsidRPr="00A743F2">
                    <w:rPr>
                      <w:rFonts w:ascii="Times New Roman" w:eastAsia="Calibri" w:hAnsi="Times New Roman" w:cs="Times New Roman"/>
                      <w:kern w:val="0"/>
                      <w:sz w:val="28"/>
                      <w:szCs w:val="28"/>
                      <w:lang w:val="ru-RU" w:eastAsia="en-US"/>
                    </w:rPr>
                    <w:t>-0,5346</w:t>
                  </w:r>
                </w:p>
              </w:tc>
              <w:tc>
                <w:tcPr>
                  <w:tcW w:w="714" w:type="pct"/>
                  <w:tcBorders>
                    <w:top w:val="nil"/>
                    <w:left w:val="nil"/>
                    <w:bottom w:val="nil"/>
                    <w:right w:val="nil"/>
                  </w:tcBorders>
                </w:tcPr>
                <w:p w:rsidR="00D0151D" w:rsidRPr="00A743F2" w:rsidRDefault="00D0151D" w:rsidP="006F62D2">
                  <w:pPr>
                    <w:widowControl/>
                    <w:autoSpaceDE w:val="0"/>
                    <w:autoSpaceDN w:val="0"/>
                    <w:adjustRightInd w:val="0"/>
                    <w:rPr>
                      <w:rFonts w:ascii="Times New Roman" w:eastAsia="Calibri" w:hAnsi="Times New Roman" w:cs="Times New Roman"/>
                      <w:kern w:val="0"/>
                      <w:sz w:val="28"/>
                      <w:szCs w:val="28"/>
                      <w:lang w:val="ru-RU" w:eastAsia="en-US"/>
                    </w:rPr>
                  </w:pPr>
                  <w:r w:rsidRPr="00A743F2">
                    <w:rPr>
                      <w:rFonts w:ascii="Times New Roman" w:eastAsia="Calibri" w:hAnsi="Times New Roman" w:cs="Times New Roman"/>
                      <w:kern w:val="0"/>
                      <w:sz w:val="28"/>
                      <w:szCs w:val="28"/>
                      <w:lang w:val="ru-RU" w:eastAsia="en-US"/>
                    </w:rPr>
                    <w:t>0,7580</w:t>
                  </w:r>
                </w:p>
              </w:tc>
              <w:tc>
                <w:tcPr>
                  <w:tcW w:w="714" w:type="pct"/>
                  <w:tcBorders>
                    <w:top w:val="nil"/>
                    <w:left w:val="nil"/>
                    <w:bottom w:val="nil"/>
                    <w:right w:val="nil"/>
                  </w:tcBorders>
                </w:tcPr>
                <w:p w:rsidR="00D0151D" w:rsidRPr="00A743F2" w:rsidRDefault="00D0151D" w:rsidP="006F62D2">
                  <w:pPr>
                    <w:widowControl/>
                    <w:autoSpaceDE w:val="0"/>
                    <w:autoSpaceDN w:val="0"/>
                    <w:adjustRightInd w:val="0"/>
                    <w:rPr>
                      <w:rFonts w:ascii="Times New Roman" w:eastAsia="Calibri" w:hAnsi="Times New Roman" w:cs="Times New Roman"/>
                      <w:kern w:val="0"/>
                      <w:sz w:val="28"/>
                      <w:szCs w:val="28"/>
                      <w:lang w:val="ru-RU" w:eastAsia="en-US"/>
                    </w:rPr>
                  </w:pPr>
                  <w:r w:rsidRPr="00A743F2">
                    <w:rPr>
                      <w:rFonts w:ascii="Times New Roman" w:eastAsia="Calibri" w:hAnsi="Times New Roman" w:cs="Times New Roman"/>
                      <w:kern w:val="0"/>
                      <w:sz w:val="28"/>
                      <w:szCs w:val="28"/>
                      <w:lang w:val="ru-RU" w:eastAsia="en-US"/>
                    </w:rPr>
                    <w:t>INFCh</w:t>
                  </w:r>
                </w:p>
              </w:tc>
            </w:tr>
            <w:tr w:rsidR="00350FE5" w:rsidRPr="00A743F2" w:rsidTr="00D0151D">
              <w:trPr>
                <w:trHeight w:val="262"/>
                <w:jc w:val="center"/>
              </w:trPr>
              <w:tc>
                <w:tcPr>
                  <w:tcW w:w="714" w:type="pct"/>
                  <w:tcBorders>
                    <w:top w:val="nil"/>
                    <w:left w:val="nil"/>
                    <w:bottom w:val="nil"/>
                    <w:right w:val="nil"/>
                  </w:tcBorders>
                </w:tcPr>
                <w:p w:rsidR="00D0151D" w:rsidRPr="00A743F2" w:rsidRDefault="00D0151D" w:rsidP="006F62D2">
                  <w:pPr>
                    <w:widowControl/>
                    <w:autoSpaceDE w:val="0"/>
                    <w:autoSpaceDN w:val="0"/>
                    <w:adjustRightInd w:val="0"/>
                    <w:rPr>
                      <w:rFonts w:ascii="Times New Roman" w:eastAsia="Calibri" w:hAnsi="Times New Roman" w:cs="Times New Roman"/>
                      <w:kern w:val="0"/>
                      <w:sz w:val="28"/>
                      <w:szCs w:val="28"/>
                      <w:lang w:val="ru-RU" w:eastAsia="en-US"/>
                    </w:rPr>
                  </w:pPr>
                </w:p>
              </w:tc>
              <w:tc>
                <w:tcPr>
                  <w:tcW w:w="714" w:type="pct"/>
                  <w:tcBorders>
                    <w:top w:val="nil"/>
                    <w:left w:val="nil"/>
                    <w:bottom w:val="nil"/>
                    <w:right w:val="nil"/>
                  </w:tcBorders>
                </w:tcPr>
                <w:p w:rsidR="00D0151D" w:rsidRPr="00A743F2" w:rsidRDefault="00D0151D" w:rsidP="006F62D2">
                  <w:pPr>
                    <w:widowControl/>
                    <w:autoSpaceDE w:val="0"/>
                    <w:autoSpaceDN w:val="0"/>
                    <w:adjustRightInd w:val="0"/>
                    <w:rPr>
                      <w:rFonts w:ascii="Times New Roman" w:eastAsia="Calibri" w:hAnsi="Times New Roman" w:cs="Times New Roman"/>
                      <w:kern w:val="0"/>
                      <w:sz w:val="28"/>
                      <w:szCs w:val="28"/>
                      <w:lang w:val="ru-RU" w:eastAsia="en-US"/>
                    </w:rPr>
                  </w:pPr>
                </w:p>
              </w:tc>
              <w:tc>
                <w:tcPr>
                  <w:tcW w:w="715" w:type="pct"/>
                  <w:tcBorders>
                    <w:top w:val="nil"/>
                    <w:left w:val="nil"/>
                    <w:bottom w:val="nil"/>
                    <w:right w:val="nil"/>
                  </w:tcBorders>
                </w:tcPr>
                <w:p w:rsidR="00D0151D" w:rsidRPr="00A743F2" w:rsidRDefault="00D0151D" w:rsidP="006F62D2">
                  <w:pPr>
                    <w:widowControl/>
                    <w:autoSpaceDE w:val="0"/>
                    <w:autoSpaceDN w:val="0"/>
                    <w:adjustRightInd w:val="0"/>
                    <w:rPr>
                      <w:rFonts w:ascii="Times New Roman" w:eastAsia="Calibri" w:hAnsi="Times New Roman" w:cs="Times New Roman"/>
                      <w:kern w:val="0"/>
                      <w:sz w:val="28"/>
                      <w:szCs w:val="28"/>
                      <w:lang w:val="ru-RU" w:eastAsia="en-US"/>
                    </w:rPr>
                  </w:pPr>
                </w:p>
              </w:tc>
              <w:tc>
                <w:tcPr>
                  <w:tcW w:w="714" w:type="pct"/>
                  <w:tcBorders>
                    <w:top w:val="nil"/>
                    <w:left w:val="nil"/>
                    <w:bottom w:val="nil"/>
                    <w:right w:val="nil"/>
                  </w:tcBorders>
                </w:tcPr>
                <w:p w:rsidR="00D0151D" w:rsidRPr="00A743F2" w:rsidRDefault="00D0151D" w:rsidP="006F62D2">
                  <w:pPr>
                    <w:widowControl/>
                    <w:autoSpaceDE w:val="0"/>
                    <w:autoSpaceDN w:val="0"/>
                    <w:adjustRightInd w:val="0"/>
                    <w:rPr>
                      <w:rFonts w:ascii="Times New Roman" w:eastAsia="Calibri" w:hAnsi="Times New Roman" w:cs="Times New Roman"/>
                      <w:kern w:val="0"/>
                      <w:sz w:val="28"/>
                      <w:szCs w:val="28"/>
                      <w:lang w:val="ru-RU" w:eastAsia="en-US"/>
                    </w:rPr>
                  </w:pPr>
                </w:p>
              </w:tc>
              <w:tc>
                <w:tcPr>
                  <w:tcW w:w="715" w:type="pct"/>
                  <w:tcBorders>
                    <w:top w:val="nil"/>
                    <w:left w:val="nil"/>
                    <w:bottom w:val="nil"/>
                    <w:right w:val="nil"/>
                  </w:tcBorders>
                </w:tcPr>
                <w:p w:rsidR="00D0151D" w:rsidRPr="00A743F2" w:rsidRDefault="00D0151D" w:rsidP="006F62D2">
                  <w:pPr>
                    <w:widowControl/>
                    <w:autoSpaceDE w:val="0"/>
                    <w:autoSpaceDN w:val="0"/>
                    <w:adjustRightInd w:val="0"/>
                    <w:rPr>
                      <w:rFonts w:ascii="Times New Roman" w:eastAsia="Calibri" w:hAnsi="Times New Roman" w:cs="Times New Roman"/>
                      <w:kern w:val="0"/>
                      <w:sz w:val="28"/>
                      <w:szCs w:val="28"/>
                      <w:lang w:val="ru-RU" w:eastAsia="en-US"/>
                    </w:rPr>
                  </w:pPr>
                  <w:r w:rsidRPr="00A743F2">
                    <w:rPr>
                      <w:rFonts w:ascii="Times New Roman" w:eastAsia="Calibri" w:hAnsi="Times New Roman" w:cs="Times New Roman"/>
                      <w:kern w:val="0"/>
                      <w:sz w:val="28"/>
                      <w:szCs w:val="28"/>
                      <w:lang w:val="ru-RU" w:eastAsia="en-US"/>
                    </w:rPr>
                    <w:t>1,0000</w:t>
                  </w:r>
                </w:p>
              </w:tc>
              <w:tc>
                <w:tcPr>
                  <w:tcW w:w="714" w:type="pct"/>
                  <w:tcBorders>
                    <w:top w:val="nil"/>
                    <w:left w:val="nil"/>
                    <w:bottom w:val="nil"/>
                    <w:right w:val="nil"/>
                  </w:tcBorders>
                </w:tcPr>
                <w:p w:rsidR="00D0151D" w:rsidRPr="00A743F2" w:rsidRDefault="00D0151D" w:rsidP="006F62D2">
                  <w:pPr>
                    <w:widowControl/>
                    <w:autoSpaceDE w:val="0"/>
                    <w:autoSpaceDN w:val="0"/>
                    <w:adjustRightInd w:val="0"/>
                    <w:rPr>
                      <w:rFonts w:ascii="Times New Roman" w:eastAsia="Calibri" w:hAnsi="Times New Roman" w:cs="Times New Roman"/>
                      <w:kern w:val="0"/>
                      <w:sz w:val="28"/>
                      <w:szCs w:val="28"/>
                      <w:lang w:val="ru-RU" w:eastAsia="en-US"/>
                    </w:rPr>
                  </w:pPr>
                  <w:r w:rsidRPr="00A743F2">
                    <w:rPr>
                      <w:rFonts w:ascii="Times New Roman" w:eastAsia="Calibri" w:hAnsi="Times New Roman" w:cs="Times New Roman"/>
                      <w:kern w:val="0"/>
                      <w:sz w:val="28"/>
                      <w:szCs w:val="28"/>
                      <w:lang w:val="ru-RU" w:eastAsia="en-US"/>
                    </w:rPr>
                    <w:t>-0,5377</w:t>
                  </w:r>
                </w:p>
              </w:tc>
              <w:tc>
                <w:tcPr>
                  <w:tcW w:w="714" w:type="pct"/>
                  <w:tcBorders>
                    <w:top w:val="nil"/>
                    <w:left w:val="nil"/>
                    <w:bottom w:val="nil"/>
                    <w:right w:val="nil"/>
                  </w:tcBorders>
                </w:tcPr>
                <w:p w:rsidR="00D0151D" w:rsidRPr="00A743F2" w:rsidRDefault="00D0151D" w:rsidP="006F62D2">
                  <w:pPr>
                    <w:widowControl/>
                    <w:autoSpaceDE w:val="0"/>
                    <w:autoSpaceDN w:val="0"/>
                    <w:adjustRightInd w:val="0"/>
                    <w:rPr>
                      <w:rFonts w:ascii="Times New Roman" w:eastAsia="Calibri" w:hAnsi="Times New Roman" w:cs="Times New Roman"/>
                      <w:kern w:val="0"/>
                      <w:sz w:val="28"/>
                      <w:szCs w:val="28"/>
                      <w:lang w:val="ru-RU" w:eastAsia="en-US"/>
                    </w:rPr>
                  </w:pPr>
                  <w:r w:rsidRPr="00A743F2">
                    <w:rPr>
                      <w:rFonts w:ascii="Times New Roman" w:eastAsia="Calibri" w:hAnsi="Times New Roman" w:cs="Times New Roman"/>
                      <w:kern w:val="0"/>
                      <w:sz w:val="28"/>
                      <w:szCs w:val="28"/>
                      <w:lang w:val="ru-RU" w:eastAsia="en-US"/>
                    </w:rPr>
                    <w:t>Ech</w:t>
                  </w:r>
                </w:p>
              </w:tc>
            </w:tr>
          </w:tbl>
          <w:p w:rsidR="00D0151D" w:rsidRPr="00A743F2" w:rsidRDefault="00D0151D" w:rsidP="006F62D2">
            <w:pPr>
              <w:widowControl/>
              <w:rPr>
                <w:rFonts w:ascii="Times New Roman" w:hAnsi="Times New Roman" w:cs="Times New Roman"/>
                <w:iCs/>
                <w:sz w:val="28"/>
                <w:szCs w:val="28"/>
              </w:rPr>
            </w:pPr>
          </w:p>
        </w:tc>
      </w:tr>
    </w:tbl>
    <w:p w:rsidR="00D0151D" w:rsidRPr="00A743F2" w:rsidRDefault="00D0151D" w:rsidP="00D0151D">
      <w:pPr>
        <w:widowControl/>
        <w:spacing w:line="360" w:lineRule="auto"/>
        <w:ind w:firstLine="709"/>
        <w:rPr>
          <w:rFonts w:ascii="Times New Roman" w:eastAsia="Calibri" w:hAnsi="Times New Roman" w:cs="Times New Roman"/>
          <w:iCs/>
          <w:kern w:val="0"/>
          <w:sz w:val="28"/>
          <w:szCs w:val="28"/>
          <w:lang w:val="ru-RU" w:eastAsia="en-US"/>
        </w:rPr>
      </w:pPr>
      <w:r w:rsidRPr="00A743F2">
        <w:rPr>
          <w:rFonts w:ascii="Times New Roman" w:eastAsia="Calibri" w:hAnsi="Times New Roman" w:cs="Times New Roman"/>
          <w:iCs/>
          <w:kern w:val="0"/>
          <w:sz w:val="28"/>
          <w:szCs w:val="28"/>
          <w:lang w:val="ru-RU" w:eastAsia="en-US"/>
        </w:rPr>
        <w:t>Мы видим, что степень корреляции зависимой переменной INDCh от регрессоров значительно выше, что обещает построение более адекватной регрессионной МНК модели.</w:t>
      </w:r>
    </w:p>
    <w:p w:rsidR="00D0151D" w:rsidRPr="00A743F2" w:rsidRDefault="00D0151D" w:rsidP="00D0151D">
      <w:pPr>
        <w:widowControl/>
        <w:spacing w:line="360" w:lineRule="auto"/>
        <w:ind w:firstLine="709"/>
        <w:rPr>
          <w:rFonts w:ascii="Times New Roman" w:eastAsia="Calibri" w:hAnsi="Times New Roman" w:cs="Times New Roman"/>
          <w:iCs/>
          <w:kern w:val="0"/>
          <w:sz w:val="28"/>
          <w:szCs w:val="28"/>
          <w:lang w:val="ru-RU" w:eastAsia="en-US"/>
        </w:rPr>
      </w:pPr>
      <w:r w:rsidRPr="00A743F2">
        <w:rPr>
          <w:rFonts w:ascii="Times New Roman" w:eastAsia="Calibri" w:hAnsi="Times New Roman" w:cs="Times New Roman"/>
          <w:iCs/>
          <w:kern w:val="0"/>
          <w:sz w:val="28"/>
          <w:szCs w:val="28"/>
          <w:lang w:val="ru-RU" w:eastAsia="en-US"/>
        </w:rPr>
        <w:t>Таблица 6 – Модель 2</w:t>
      </w:r>
    </w:p>
    <w:tbl>
      <w:tblPr>
        <w:tblStyle w:val="a8"/>
        <w:tblW w:w="0" w:type="auto"/>
        <w:tblLook w:val="04A0"/>
      </w:tblPr>
      <w:tblGrid>
        <w:gridCol w:w="8522"/>
      </w:tblGrid>
      <w:tr w:rsidR="00350FE5" w:rsidRPr="00E231B7" w:rsidTr="00D0151D">
        <w:tc>
          <w:tcPr>
            <w:tcW w:w="9571" w:type="dxa"/>
          </w:tcPr>
          <w:p w:rsidR="00D0151D" w:rsidRPr="00A743F2" w:rsidRDefault="00D0151D" w:rsidP="006F62D2">
            <w:pPr>
              <w:widowControl/>
              <w:autoSpaceDE w:val="0"/>
              <w:autoSpaceDN w:val="0"/>
              <w:adjustRightInd w:val="0"/>
              <w:rPr>
                <w:rFonts w:ascii="Times New Roman" w:hAnsi="Times New Roman" w:cs="Times New Roman"/>
                <w:sz w:val="28"/>
                <w:szCs w:val="28"/>
              </w:rPr>
            </w:pPr>
          </w:p>
          <w:p w:rsidR="00D0151D" w:rsidRPr="00A743F2" w:rsidRDefault="00D0151D" w:rsidP="006F62D2">
            <w:pPr>
              <w:widowControl/>
              <w:autoSpaceDE w:val="0"/>
              <w:autoSpaceDN w:val="0"/>
              <w:adjustRightInd w:val="0"/>
              <w:rPr>
                <w:rFonts w:ascii="Times New Roman" w:hAnsi="Times New Roman" w:cs="Times New Roman"/>
                <w:sz w:val="28"/>
                <w:szCs w:val="28"/>
              </w:rPr>
            </w:pPr>
            <w:r w:rsidRPr="00A743F2">
              <w:rPr>
                <w:rFonts w:ascii="Times New Roman" w:hAnsi="Times New Roman" w:cs="Times New Roman"/>
                <w:sz w:val="28"/>
                <w:szCs w:val="28"/>
              </w:rPr>
              <w:t>Модель 2: С поправкой на гетероскедастичность, использованы наблюдения 2011-2022 (T = 12)</w:t>
            </w:r>
          </w:p>
          <w:p w:rsidR="00D0151D" w:rsidRPr="00A743F2" w:rsidRDefault="00D0151D" w:rsidP="006F62D2">
            <w:pPr>
              <w:widowControl/>
              <w:autoSpaceDE w:val="0"/>
              <w:autoSpaceDN w:val="0"/>
              <w:adjustRightInd w:val="0"/>
              <w:rPr>
                <w:rFonts w:ascii="Times New Roman" w:hAnsi="Times New Roman" w:cs="Times New Roman"/>
                <w:sz w:val="28"/>
                <w:szCs w:val="28"/>
              </w:rPr>
            </w:pPr>
            <w:r w:rsidRPr="00A743F2">
              <w:rPr>
                <w:rFonts w:ascii="Times New Roman" w:hAnsi="Times New Roman" w:cs="Times New Roman"/>
                <w:sz w:val="28"/>
                <w:szCs w:val="28"/>
              </w:rPr>
              <w:lastRenderedPageBreak/>
              <w:t>Зависимая переменная: INDCh</w:t>
            </w:r>
          </w:p>
          <w:p w:rsidR="00D0151D" w:rsidRPr="00A743F2" w:rsidRDefault="00D0151D" w:rsidP="006F62D2">
            <w:pPr>
              <w:widowControl/>
              <w:autoSpaceDE w:val="0"/>
              <w:autoSpaceDN w:val="0"/>
              <w:adjustRightInd w:val="0"/>
              <w:rPr>
                <w:rFonts w:ascii="Times New Roman" w:hAnsi="Times New Roman" w:cs="Times New Roman"/>
                <w:sz w:val="28"/>
                <w:szCs w:val="28"/>
              </w:rPr>
            </w:pPr>
          </w:p>
          <w:tbl>
            <w:tblPr>
              <w:tblW w:w="0" w:type="auto"/>
              <w:jc w:val="center"/>
              <w:tblCellMar>
                <w:left w:w="30" w:type="dxa"/>
                <w:right w:w="30" w:type="dxa"/>
              </w:tblCellMar>
              <w:tblLook w:val="0000"/>
            </w:tblPr>
            <w:tblGrid>
              <w:gridCol w:w="1458"/>
              <w:gridCol w:w="1793"/>
              <w:gridCol w:w="1396"/>
              <w:gridCol w:w="1778"/>
              <w:gridCol w:w="1389"/>
              <w:gridCol w:w="492"/>
            </w:tblGrid>
            <w:tr w:rsidR="00350FE5" w:rsidRPr="00E231B7" w:rsidTr="00D0151D">
              <w:trPr>
                <w:trHeight w:val="262"/>
                <w:jc w:val="center"/>
              </w:trPr>
              <w:tc>
                <w:tcPr>
                  <w:tcW w:w="1930" w:type="dxa"/>
                  <w:tcBorders>
                    <w:top w:val="nil"/>
                    <w:left w:val="nil"/>
                    <w:bottom w:val="nil"/>
                    <w:right w:val="nil"/>
                  </w:tcBorders>
                </w:tcPr>
                <w:p w:rsidR="00D0151D" w:rsidRPr="00A743F2" w:rsidRDefault="00D0151D" w:rsidP="006F62D2">
                  <w:pPr>
                    <w:widowControl/>
                    <w:autoSpaceDE w:val="0"/>
                    <w:autoSpaceDN w:val="0"/>
                    <w:adjustRightInd w:val="0"/>
                    <w:rPr>
                      <w:rFonts w:ascii="Times New Roman" w:eastAsia="Calibri" w:hAnsi="Times New Roman" w:cs="Times New Roman"/>
                      <w:kern w:val="0"/>
                      <w:sz w:val="28"/>
                      <w:szCs w:val="28"/>
                      <w:lang w:val="ru-RU" w:eastAsia="en-US"/>
                    </w:rPr>
                  </w:pPr>
                  <w:r w:rsidRPr="00A743F2">
                    <w:rPr>
                      <w:rFonts w:ascii="Times New Roman" w:eastAsia="Calibri" w:hAnsi="Times New Roman" w:cs="Times New Roman"/>
                      <w:i/>
                      <w:iCs/>
                      <w:kern w:val="0"/>
                      <w:sz w:val="28"/>
                      <w:szCs w:val="28"/>
                      <w:lang w:val="ru-RU" w:eastAsia="en-US"/>
                    </w:rPr>
                    <w:t xml:space="preserve"> </w:t>
                  </w:r>
                </w:p>
              </w:tc>
              <w:tc>
                <w:tcPr>
                  <w:tcW w:w="1400" w:type="dxa"/>
                  <w:tcBorders>
                    <w:top w:val="nil"/>
                    <w:left w:val="nil"/>
                    <w:bottom w:val="nil"/>
                    <w:right w:val="nil"/>
                  </w:tcBorders>
                </w:tcPr>
                <w:p w:rsidR="00D0151D" w:rsidRPr="00A743F2" w:rsidRDefault="00D0151D" w:rsidP="006F62D2">
                  <w:pPr>
                    <w:widowControl/>
                    <w:autoSpaceDE w:val="0"/>
                    <w:autoSpaceDN w:val="0"/>
                    <w:adjustRightInd w:val="0"/>
                    <w:rPr>
                      <w:rFonts w:ascii="Times New Roman" w:eastAsia="Calibri" w:hAnsi="Times New Roman" w:cs="Times New Roman"/>
                      <w:kern w:val="0"/>
                      <w:sz w:val="28"/>
                      <w:szCs w:val="28"/>
                      <w:lang w:val="ru-RU" w:eastAsia="en-US"/>
                    </w:rPr>
                  </w:pPr>
                  <w:r w:rsidRPr="00A743F2">
                    <w:rPr>
                      <w:rFonts w:ascii="Times New Roman" w:eastAsia="Calibri" w:hAnsi="Times New Roman" w:cs="Times New Roman"/>
                      <w:i/>
                      <w:iCs/>
                      <w:kern w:val="0"/>
                      <w:sz w:val="28"/>
                      <w:szCs w:val="28"/>
                      <w:lang w:val="ru-RU" w:eastAsia="en-US"/>
                    </w:rPr>
                    <w:t>Коэффициент</w:t>
                  </w:r>
                </w:p>
              </w:tc>
              <w:tc>
                <w:tcPr>
                  <w:tcW w:w="1400" w:type="dxa"/>
                  <w:tcBorders>
                    <w:top w:val="nil"/>
                    <w:left w:val="nil"/>
                    <w:bottom w:val="nil"/>
                    <w:right w:val="nil"/>
                  </w:tcBorders>
                </w:tcPr>
                <w:p w:rsidR="00D0151D" w:rsidRPr="00A743F2" w:rsidRDefault="00D0151D" w:rsidP="006F62D2">
                  <w:pPr>
                    <w:widowControl/>
                    <w:autoSpaceDE w:val="0"/>
                    <w:autoSpaceDN w:val="0"/>
                    <w:adjustRightInd w:val="0"/>
                    <w:rPr>
                      <w:rFonts w:ascii="Times New Roman" w:eastAsia="Calibri" w:hAnsi="Times New Roman" w:cs="Times New Roman"/>
                      <w:kern w:val="0"/>
                      <w:sz w:val="28"/>
                      <w:szCs w:val="28"/>
                      <w:lang w:val="ru-RU" w:eastAsia="en-US"/>
                    </w:rPr>
                  </w:pPr>
                  <w:r w:rsidRPr="00A743F2">
                    <w:rPr>
                      <w:rFonts w:ascii="Times New Roman" w:eastAsia="Calibri" w:hAnsi="Times New Roman" w:cs="Times New Roman"/>
                      <w:i/>
                      <w:iCs/>
                      <w:kern w:val="0"/>
                      <w:sz w:val="28"/>
                      <w:szCs w:val="28"/>
                      <w:lang w:val="ru-RU" w:eastAsia="en-US"/>
                    </w:rPr>
                    <w:t>Ст. ошибка</w:t>
                  </w:r>
                </w:p>
              </w:tc>
              <w:tc>
                <w:tcPr>
                  <w:tcW w:w="1400" w:type="dxa"/>
                  <w:tcBorders>
                    <w:top w:val="nil"/>
                    <w:left w:val="nil"/>
                    <w:bottom w:val="nil"/>
                    <w:right w:val="nil"/>
                  </w:tcBorders>
                </w:tcPr>
                <w:p w:rsidR="00D0151D" w:rsidRPr="00A743F2" w:rsidRDefault="00D0151D" w:rsidP="006F62D2">
                  <w:pPr>
                    <w:widowControl/>
                    <w:autoSpaceDE w:val="0"/>
                    <w:autoSpaceDN w:val="0"/>
                    <w:adjustRightInd w:val="0"/>
                    <w:rPr>
                      <w:rFonts w:ascii="Times New Roman" w:eastAsia="Calibri" w:hAnsi="Times New Roman" w:cs="Times New Roman"/>
                      <w:kern w:val="0"/>
                      <w:sz w:val="28"/>
                      <w:szCs w:val="28"/>
                      <w:lang w:val="ru-RU" w:eastAsia="en-US"/>
                    </w:rPr>
                  </w:pPr>
                  <w:r w:rsidRPr="00A743F2">
                    <w:rPr>
                      <w:rFonts w:ascii="Times New Roman" w:eastAsia="Calibri" w:hAnsi="Times New Roman" w:cs="Times New Roman"/>
                      <w:i/>
                      <w:iCs/>
                      <w:kern w:val="0"/>
                      <w:sz w:val="28"/>
                      <w:szCs w:val="28"/>
                      <w:lang w:val="ru-RU" w:eastAsia="en-US"/>
                    </w:rPr>
                    <w:t>t-статистика</w:t>
                  </w:r>
                </w:p>
              </w:tc>
              <w:tc>
                <w:tcPr>
                  <w:tcW w:w="1400" w:type="dxa"/>
                  <w:tcBorders>
                    <w:top w:val="nil"/>
                    <w:left w:val="nil"/>
                    <w:bottom w:val="nil"/>
                    <w:right w:val="nil"/>
                  </w:tcBorders>
                </w:tcPr>
                <w:p w:rsidR="00D0151D" w:rsidRPr="00A743F2" w:rsidRDefault="00D0151D" w:rsidP="006F62D2">
                  <w:pPr>
                    <w:widowControl/>
                    <w:autoSpaceDE w:val="0"/>
                    <w:autoSpaceDN w:val="0"/>
                    <w:adjustRightInd w:val="0"/>
                    <w:rPr>
                      <w:rFonts w:ascii="Times New Roman" w:eastAsia="Calibri" w:hAnsi="Times New Roman" w:cs="Times New Roman"/>
                      <w:kern w:val="0"/>
                      <w:sz w:val="28"/>
                      <w:szCs w:val="28"/>
                      <w:lang w:val="ru-RU" w:eastAsia="en-US"/>
                    </w:rPr>
                  </w:pPr>
                  <w:r w:rsidRPr="00A743F2">
                    <w:rPr>
                      <w:rFonts w:ascii="Times New Roman" w:eastAsia="Calibri" w:hAnsi="Times New Roman" w:cs="Times New Roman"/>
                      <w:i/>
                      <w:iCs/>
                      <w:kern w:val="0"/>
                      <w:sz w:val="28"/>
                      <w:szCs w:val="28"/>
                      <w:lang w:val="ru-RU" w:eastAsia="en-US"/>
                    </w:rPr>
                    <w:t>P-значение</w:t>
                  </w:r>
                </w:p>
              </w:tc>
              <w:tc>
                <w:tcPr>
                  <w:tcW w:w="500" w:type="dxa"/>
                  <w:tcBorders>
                    <w:top w:val="nil"/>
                    <w:left w:val="nil"/>
                    <w:bottom w:val="nil"/>
                    <w:right w:val="nil"/>
                  </w:tcBorders>
                </w:tcPr>
                <w:p w:rsidR="00D0151D" w:rsidRPr="00A743F2" w:rsidRDefault="00D0151D" w:rsidP="006F62D2">
                  <w:pPr>
                    <w:widowControl/>
                    <w:autoSpaceDE w:val="0"/>
                    <w:autoSpaceDN w:val="0"/>
                    <w:adjustRightInd w:val="0"/>
                    <w:rPr>
                      <w:rFonts w:ascii="Times New Roman" w:eastAsia="Calibri" w:hAnsi="Times New Roman" w:cs="Times New Roman"/>
                      <w:kern w:val="0"/>
                      <w:sz w:val="28"/>
                      <w:szCs w:val="28"/>
                      <w:lang w:val="ru-RU" w:eastAsia="en-US"/>
                    </w:rPr>
                  </w:pPr>
                </w:p>
              </w:tc>
            </w:tr>
            <w:tr w:rsidR="00350FE5" w:rsidRPr="00E231B7" w:rsidTr="00D0151D">
              <w:trPr>
                <w:trHeight w:val="262"/>
                <w:jc w:val="center"/>
              </w:trPr>
              <w:tc>
                <w:tcPr>
                  <w:tcW w:w="1930" w:type="dxa"/>
                  <w:tcBorders>
                    <w:top w:val="nil"/>
                    <w:left w:val="nil"/>
                    <w:bottom w:val="nil"/>
                    <w:right w:val="nil"/>
                  </w:tcBorders>
                </w:tcPr>
                <w:p w:rsidR="00D0151D" w:rsidRPr="00A743F2" w:rsidRDefault="00D0151D" w:rsidP="006F62D2">
                  <w:pPr>
                    <w:widowControl/>
                    <w:autoSpaceDE w:val="0"/>
                    <w:autoSpaceDN w:val="0"/>
                    <w:adjustRightInd w:val="0"/>
                    <w:rPr>
                      <w:rFonts w:ascii="Times New Roman" w:eastAsia="Calibri" w:hAnsi="Times New Roman" w:cs="Times New Roman"/>
                      <w:kern w:val="0"/>
                      <w:sz w:val="28"/>
                      <w:szCs w:val="28"/>
                      <w:lang w:val="ru-RU" w:eastAsia="en-US"/>
                    </w:rPr>
                  </w:pPr>
                  <w:r w:rsidRPr="00A743F2">
                    <w:rPr>
                      <w:rFonts w:ascii="Times New Roman" w:eastAsia="Calibri" w:hAnsi="Times New Roman" w:cs="Times New Roman"/>
                      <w:kern w:val="0"/>
                      <w:sz w:val="28"/>
                      <w:szCs w:val="28"/>
                      <w:lang w:val="ru-RU" w:eastAsia="en-US"/>
                    </w:rPr>
                    <w:t>const</w:t>
                  </w:r>
                </w:p>
              </w:tc>
              <w:tc>
                <w:tcPr>
                  <w:tcW w:w="1400" w:type="dxa"/>
                  <w:tcBorders>
                    <w:top w:val="nil"/>
                    <w:left w:val="nil"/>
                    <w:bottom w:val="nil"/>
                    <w:right w:val="nil"/>
                  </w:tcBorders>
                </w:tcPr>
                <w:p w:rsidR="00D0151D" w:rsidRPr="00A743F2" w:rsidRDefault="00D0151D" w:rsidP="006F62D2">
                  <w:pPr>
                    <w:widowControl/>
                    <w:autoSpaceDE w:val="0"/>
                    <w:autoSpaceDN w:val="0"/>
                    <w:adjustRightInd w:val="0"/>
                    <w:rPr>
                      <w:rFonts w:ascii="Times New Roman" w:eastAsia="Calibri" w:hAnsi="Times New Roman" w:cs="Times New Roman"/>
                      <w:kern w:val="0"/>
                      <w:sz w:val="28"/>
                      <w:szCs w:val="28"/>
                      <w:lang w:val="ru-RU" w:eastAsia="en-US"/>
                    </w:rPr>
                  </w:pPr>
                  <w:r w:rsidRPr="00A743F2">
                    <w:rPr>
                      <w:rFonts w:ascii="Times New Roman" w:eastAsia="Calibri" w:hAnsi="Times New Roman" w:cs="Times New Roman"/>
                      <w:kern w:val="0"/>
                      <w:sz w:val="28"/>
                      <w:szCs w:val="28"/>
                      <w:lang w:val="ru-RU" w:eastAsia="en-US"/>
                    </w:rPr>
                    <w:t>−24,2581</w:t>
                  </w:r>
                </w:p>
              </w:tc>
              <w:tc>
                <w:tcPr>
                  <w:tcW w:w="1400" w:type="dxa"/>
                  <w:tcBorders>
                    <w:top w:val="nil"/>
                    <w:left w:val="nil"/>
                    <w:bottom w:val="nil"/>
                    <w:right w:val="nil"/>
                  </w:tcBorders>
                </w:tcPr>
                <w:p w:rsidR="00D0151D" w:rsidRPr="00A743F2" w:rsidRDefault="00D0151D" w:rsidP="006F62D2">
                  <w:pPr>
                    <w:widowControl/>
                    <w:autoSpaceDE w:val="0"/>
                    <w:autoSpaceDN w:val="0"/>
                    <w:adjustRightInd w:val="0"/>
                    <w:rPr>
                      <w:rFonts w:ascii="Times New Roman" w:eastAsia="Calibri" w:hAnsi="Times New Roman" w:cs="Times New Roman"/>
                      <w:kern w:val="0"/>
                      <w:sz w:val="28"/>
                      <w:szCs w:val="28"/>
                      <w:lang w:val="ru-RU" w:eastAsia="en-US"/>
                    </w:rPr>
                  </w:pPr>
                  <w:r w:rsidRPr="00A743F2">
                    <w:rPr>
                      <w:rFonts w:ascii="Times New Roman" w:eastAsia="Calibri" w:hAnsi="Times New Roman" w:cs="Times New Roman"/>
                      <w:kern w:val="0"/>
                      <w:sz w:val="28"/>
                      <w:szCs w:val="28"/>
                      <w:lang w:val="ru-RU" w:eastAsia="en-US"/>
                    </w:rPr>
                    <w:t>10,5255</w:t>
                  </w:r>
                </w:p>
              </w:tc>
              <w:tc>
                <w:tcPr>
                  <w:tcW w:w="1400" w:type="dxa"/>
                  <w:tcBorders>
                    <w:top w:val="nil"/>
                    <w:left w:val="nil"/>
                    <w:bottom w:val="nil"/>
                    <w:right w:val="nil"/>
                  </w:tcBorders>
                </w:tcPr>
                <w:p w:rsidR="00D0151D" w:rsidRPr="00A743F2" w:rsidRDefault="00D0151D" w:rsidP="006F62D2">
                  <w:pPr>
                    <w:widowControl/>
                    <w:autoSpaceDE w:val="0"/>
                    <w:autoSpaceDN w:val="0"/>
                    <w:adjustRightInd w:val="0"/>
                    <w:rPr>
                      <w:rFonts w:ascii="Times New Roman" w:eastAsia="Calibri" w:hAnsi="Times New Roman" w:cs="Times New Roman"/>
                      <w:kern w:val="0"/>
                      <w:sz w:val="28"/>
                      <w:szCs w:val="28"/>
                      <w:lang w:val="ru-RU" w:eastAsia="en-US"/>
                    </w:rPr>
                  </w:pPr>
                  <w:r w:rsidRPr="00A743F2">
                    <w:rPr>
                      <w:rFonts w:ascii="Times New Roman" w:eastAsia="Calibri" w:hAnsi="Times New Roman" w:cs="Times New Roman"/>
                      <w:kern w:val="0"/>
                      <w:sz w:val="28"/>
                      <w:szCs w:val="28"/>
                      <w:lang w:val="ru-RU" w:eastAsia="en-US"/>
                    </w:rPr>
                    <w:t>−2,305</w:t>
                  </w:r>
                </w:p>
              </w:tc>
              <w:tc>
                <w:tcPr>
                  <w:tcW w:w="1400" w:type="dxa"/>
                  <w:tcBorders>
                    <w:top w:val="nil"/>
                    <w:left w:val="nil"/>
                    <w:bottom w:val="nil"/>
                    <w:right w:val="nil"/>
                  </w:tcBorders>
                </w:tcPr>
                <w:p w:rsidR="00D0151D" w:rsidRPr="00A743F2" w:rsidRDefault="00D0151D" w:rsidP="006F62D2">
                  <w:pPr>
                    <w:widowControl/>
                    <w:autoSpaceDE w:val="0"/>
                    <w:autoSpaceDN w:val="0"/>
                    <w:adjustRightInd w:val="0"/>
                    <w:rPr>
                      <w:rFonts w:ascii="Times New Roman" w:eastAsia="Calibri" w:hAnsi="Times New Roman" w:cs="Times New Roman"/>
                      <w:kern w:val="0"/>
                      <w:sz w:val="28"/>
                      <w:szCs w:val="28"/>
                      <w:lang w:val="ru-RU" w:eastAsia="en-US"/>
                    </w:rPr>
                  </w:pPr>
                  <w:r w:rsidRPr="00A743F2">
                    <w:rPr>
                      <w:rFonts w:ascii="Times New Roman" w:eastAsia="Calibri" w:hAnsi="Times New Roman" w:cs="Times New Roman"/>
                      <w:kern w:val="0"/>
                      <w:sz w:val="28"/>
                      <w:szCs w:val="28"/>
                      <w:lang w:val="ru-RU" w:eastAsia="en-US"/>
                    </w:rPr>
                    <w:t>0,0501</w:t>
                  </w:r>
                </w:p>
              </w:tc>
              <w:tc>
                <w:tcPr>
                  <w:tcW w:w="500" w:type="dxa"/>
                  <w:tcBorders>
                    <w:top w:val="nil"/>
                    <w:left w:val="nil"/>
                    <w:bottom w:val="nil"/>
                    <w:right w:val="nil"/>
                  </w:tcBorders>
                </w:tcPr>
                <w:p w:rsidR="00D0151D" w:rsidRPr="00A743F2" w:rsidRDefault="00D0151D" w:rsidP="006F62D2">
                  <w:pPr>
                    <w:widowControl/>
                    <w:autoSpaceDE w:val="0"/>
                    <w:autoSpaceDN w:val="0"/>
                    <w:adjustRightInd w:val="0"/>
                    <w:rPr>
                      <w:rFonts w:ascii="Times New Roman" w:eastAsia="Calibri" w:hAnsi="Times New Roman" w:cs="Times New Roman"/>
                      <w:kern w:val="0"/>
                      <w:sz w:val="28"/>
                      <w:szCs w:val="28"/>
                      <w:lang w:val="ru-RU" w:eastAsia="en-US"/>
                    </w:rPr>
                  </w:pPr>
                  <w:r w:rsidRPr="00A743F2">
                    <w:rPr>
                      <w:rFonts w:ascii="Times New Roman" w:eastAsia="Calibri" w:hAnsi="Times New Roman" w:cs="Times New Roman"/>
                      <w:kern w:val="0"/>
                      <w:sz w:val="28"/>
                      <w:szCs w:val="28"/>
                      <w:lang w:val="ru-RU" w:eastAsia="en-US"/>
                    </w:rPr>
                    <w:t>*</w:t>
                  </w:r>
                </w:p>
              </w:tc>
            </w:tr>
            <w:tr w:rsidR="00350FE5" w:rsidRPr="00E231B7" w:rsidTr="00D0151D">
              <w:trPr>
                <w:trHeight w:val="262"/>
                <w:jc w:val="center"/>
              </w:trPr>
              <w:tc>
                <w:tcPr>
                  <w:tcW w:w="1930" w:type="dxa"/>
                  <w:tcBorders>
                    <w:top w:val="nil"/>
                    <w:left w:val="nil"/>
                    <w:bottom w:val="nil"/>
                    <w:right w:val="nil"/>
                  </w:tcBorders>
                </w:tcPr>
                <w:p w:rsidR="00D0151D" w:rsidRPr="00A743F2" w:rsidRDefault="00D0151D" w:rsidP="006F62D2">
                  <w:pPr>
                    <w:widowControl/>
                    <w:autoSpaceDE w:val="0"/>
                    <w:autoSpaceDN w:val="0"/>
                    <w:adjustRightInd w:val="0"/>
                    <w:rPr>
                      <w:rFonts w:ascii="Times New Roman" w:eastAsia="Calibri" w:hAnsi="Times New Roman" w:cs="Times New Roman"/>
                      <w:kern w:val="0"/>
                      <w:sz w:val="28"/>
                      <w:szCs w:val="28"/>
                      <w:lang w:val="ru-RU" w:eastAsia="en-US"/>
                    </w:rPr>
                  </w:pPr>
                  <w:r w:rsidRPr="00A743F2">
                    <w:rPr>
                      <w:rFonts w:ascii="Times New Roman" w:eastAsia="Calibri" w:hAnsi="Times New Roman" w:cs="Times New Roman"/>
                      <w:kern w:val="0"/>
                      <w:sz w:val="28"/>
                      <w:szCs w:val="28"/>
                      <w:lang w:val="ru-RU" w:eastAsia="en-US"/>
                    </w:rPr>
                    <w:t>Vch</w:t>
                  </w:r>
                </w:p>
              </w:tc>
              <w:tc>
                <w:tcPr>
                  <w:tcW w:w="1400" w:type="dxa"/>
                  <w:tcBorders>
                    <w:top w:val="nil"/>
                    <w:left w:val="nil"/>
                    <w:bottom w:val="nil"/>
                    <w:right w:val="nil"/>
                  </w:tcBorders>
                </w:tcPr>
                <w:p w:rsidR="00D0151D" w:rsidRPr="00A743F2" w:rsidRDefault="00D0151D" w:rsidP="006F62D2">
                  <w:pPr>
                    <w:widowControl/>
                    <w:autoSpaceDE w:val="0"/>
                    <w:autoSpaceDN w:val="0"/>
                    <w:adjustRightInd w:val="0"/>
                    <w:rPr>
                      <w:rFonts w:ascii="Times New Roman" w:eastAsia="Calibri" w:hAnsi="Times New Roman" w:cs="Times New Roman"/>
                      <w:kern w:val="0"/>
                      <w:sz w:val="28"/>
                      <w:szCs w:val="28"/>
                      <w:lang w:val="ru-RU" w:eastAsia="en-US"/>
                    </w:rPr>
                  </w:pPr>
                  <w:r w:rsidRPr="00A743F2">
                    <w:rPr>
                      <w:rFonts w:ascii="Times New Roman" w:eastAsia="Calibri" w:hAnsi="Times New Roman" w:cs="Times New Roman"/>
                      <w:kern w:val="0"/>
                      <w:sz w:val="28"/>
                      <w:szCs w:val="28"/>
                      <w:lang w:val="ru-RU" w:eastAsia="en-US"/>
                    </w:rPr>
                    <w:t>−0,0276778</w:t>
                  </w:r>
                </w:p>
              </w:tc>
              <w:tc>
                <w:tcPr>
                  <w:tcW w:w="1400" w:type="dxa"/>
                  <w:tcBorders>
                    <w:top w:val="nil"/>
                    <w:left w:val="nil"/>
                    <w:bottom w:val="nil"/>
                    <w:right w:val="nil"/>
                  </w:tcBorders>
                </w:tcPr>
                <w:p w:rsidR="00D0151D" w:rsidRPr="00A743F2" w:rsidRDefault="00D0151D" w:rsidP="006F62D2">
                  <w:pPr>
                    <w:widowControl/>
                    <w:autoSpaceDE w:val="0"/>
                    <w:autoSpaceDN w:val="0"/>
                    <w:adjustRightInd w:val="0"/>
                    <w:rPr>
                      <w:rFonts w:ascii="Times New Roman" w:eastAsia="Calibri" w:hAnsi="Times New Roman" w:cs="Times New Roman"/>
                      <w:kern w:val="0"/>
                      <w:sz w:val="28"/>
                      <w:szCs w:val="28"/>
                      <w:lang w:val="ru-RU" w:eastAsia="en-US"/>
                    </w:rPr>
                  </w:pPr>
                  <w:r w:rsidRPr="00A743F2">
                    <w:rPr>
                      <w:rFonts w:ascii="Times New Roman" w:eastAsia="Calibri" w:hAnsi="Times New Roman" w:cs="Times New Roman"/>
                      <w:kern w:val="0"/>
                      <w:sz w:val="28"/>
                      <w:szCs w:val="28"/>
                      <w:lang w:val="ru-RU" w:eastAsia="en-US"/>
                    </w:rPr>
                    <w:t>0,00849041</w:t>
                  </w:r>
                </w:p>
              </w:tc>
              <w:tc>
                <w:tcPr>
                  <w:tcW w:w="1400" w:type="dxa"/>
                  <w:tcBorders>
                    <w:top w:val="nil"/>
                    <w:left w:val="nil"/>
                    <w:bottom w:val="nil"/>
                    <w:right w:val="nil"/>
                  </w:tcBorders>
                </w:tcPr>
                <w:p w:rsidR="00D0151D" w:rsidRPr="00A743F2" w:rsidRDefault="00D0151D" w:rsidP="006F62D2">
                  <w:pPr>
                    <w:widowControl/>
                    <w:autoSpaceDE w:val="0"/>
                    <w:autoSpaceDN w:val="0"/>
                    <w:adjustRightInd w:val="0"/>
                    <w:rPr>
                      <w:rFonts w:ascii="Times New Roman" w:eastAsia="Calibri" w:hAnsi="Times New Roman" w:cs="Times New Roman"/>
                      <w:kern w:val="0"/>
                      <w:sz w:val="28"/>
                      <w:szCs w:val="28"/>
                      <w:lang w:val="ru-RU" w:eastAsia="en-US"/>
                    </w:rPr>
                  </w:pPr>
                  <w:r w:rsidRPr="00A743F2">
                    <w:rPr>
                      <w:rFonts w:ascii="Times New Roman" w:eastAsia="Calibri" w:hAnsi="Times New Roman" w:cs="Times New Roman"/>
                      <w:kern w:val="0"/>
                      <w:sz w:val="28"/>
                      <w:szCs w:val="28"/>
                      <w:lang w:val="ru-RU" w:eastAsia="en-US"/>
                    </w:rPr>
                    <w:t>−3,260</w:t>
                  </w:r>
                </w:p>
              </w:tc>
              <w:tc>
                <w:tcPr>
                  <w:tcW w:w="1400" w:type="dxa"/>
                  <w:tcBorders>
                    <w:top w:val="nil"/>
                    <w:left w:val="nil"/>
                    <w:bottom w:val="nil"/>
                    <w:right w:val="nil"/>
                  </w:tcBorders>
                </w:tcPr>
                <w:p w:rsidR="00D0151D" w:rsidRPr="00A743F2" w:rsidRDefault="00D0151D" w:rsidP="006F62D2">
                  <w:pPr>
                    <w:widowControl/>
                    <w:autoSpaceDE w:val="0"/>
                    <w:autoSpaceDN w:val="0"/>
                    <w:adjustRightInd w:val="0"/>
                    <w:rPr>
                      <w:rFonts w:ascii="Times New Roman" w:eastAsia="Calibri" w:hAnsi="Times New Roman" w:cs="Times New Roman"/>
                      <w:kern w:val="0"/>
                      <w:sz w:val="28"/>
                      <w:szCs w:val="28"/>
                      <w:lang w:val="ru-RU" w:eastAsia="en-US"/>
                    </w:rPr>
                  </w:pPr>
                  <w:r w:rsidRPr="00A743F2">
                    <w:rPr>
                      <w:rFonts w:ascii="Times New Roman" w:eastAsia="Calibri" w:hAnsi="Times New Roman" w:cs="Times New Roman"/>
                      <w:kern w:val="0"/>
                      <w:sz w:val="28"/>
                      <w:szCs w:val="28"/>
                      <w:lang w:val="ru-RU" w:eastAsia="en-US"/>
                    </w:rPr>
                    <w:t>0,0115</w:t>
                  </w:r>
                </w:p>
              </w:tc>
              <w:tc>
                <w:tcPr>
                  <w:tcW w:w="500" w:type="dxa"/>
                  <w:tcBorders>
                    <w:top w:val="nil"/>
                    <w:left w:val="nil"/>
                    <w:bottom w:val="nil"/>
                    <w:right w:val="nil"/>
                  </w:tcBorders>
                </w:tcPr>
                <w:p w:rsidR="00D0151D" w:rsidRPr="00A743F2" w:rsidRDefault="00D0151D" w:rsidP="006F62D2">
                  <w:pPr>
                    <w:widowControl/>
                    <w:autoSpaceDE w:val="0"/>
                    <w:autoSpaceDN w:val="0"/>
                    <w:adjustRightInd w:val="0"/>
                    <w:rPr>
                      <w:rFonts w:ascii="Times New Roman" w:eastAsia="Calibri" w:hAnsi="Times New Roman" w:cs="Times New Roman"/>
                      <w:kern w:val="0"/>
                      <w:sz w:val="28"/>
                      <w:szCs w:val="28"/>
                      <w:lang w:val="ru-RU" w:eastAsia="en-US"/>
                    </w:rPr>
                  </w:pPr>
                  <w:r w:rsidRPr="00A743F2">
                    <w:rPr>
                      <w:rFonts w:ascii="Times New Roman" w:eastAsia="Calibri" w:hAnsi="Times New Roman" w:cs="Times New Roman"/>
                      <w:kern w:val="0"/>
                      <w:sz w:val="28"/>
                      <w:szCs w:val="28"/>
                      <w:lang w:val="ru-RU" w:eastAsia="en-US"/>
                    </w:rPr>
                    <w:t>**</w:t>
                  </w:r>
                </w:p>
              </w:tc>
            </w:tr>
            <w:tr w:rsidR="00350FE5" w:rsidRPr="00E231B7" w:rsidTr="00D0151D">
              <w:trPr>
                <w:trHeight w:val="262"/>
                <w:jc w:val="center"/>
              </w:trPr>
              <w:tc>
                <w:tcPr>
                  <w:tcW w:w="1930" w:type="dxa"/>
                  <w:tcBorders>
                    <w:top w:val="nil"/>
                    <w:left w:val="nil"/>
                    <w:bottom w:val="nil"/>
                    <w:right w:val="nil"/>
                  </w:tcBorders>
                </w:tcPr>
                <w:p w:rsidR="00D0151D" w:rsidRPr="00A743F2" w:rsidRDefault="00D0151D" w:rsidP="006F62D2">
                  <w:pPr>
                    <w:widowControl/>
                    <w:autoSpaceDE w:val="0"/>
                    <w:autoSpaceDN w:val="0"/>
                    <w:adjustRightInd w:val="0"/>
                    <w:rPr>
                      <w:rFonts w:ascii="Times New Roman" w:eastAsia="Calibri" w:hAnsi="Times New Roman" w:cs="Times New Roman"/>
                      <w:kern w:val="0"/>
                      <w:sz w:val="28"/>
                      <w:szCs w:val="28"/>
                      <w:lang w:val="ru-RU" w:eastAsia="en-US"/>
                    </w:rPr>
                  </w:pPr>
                  <w:r w:rsidRPr="00A743F2">
                    <w:rPr>
                      <w:rFonts w:ascii="Times New Roman" w:eastAsia="Calibri" w:hAnsi="Times New Roman" w:cs="Times New Roman"/>
                      <w:kern w:val="0"/>
                      <w:sz w:val="28"/>
                      <w:szCs w:val="28"/>
                      <w:lang w:val="ru-RU" w:eastAsia="en-US"/>
                    </w:rPr>
                    <w:t>VDCh</w:t>
                  </w:r>
                </w:p>
              </w:tc>
              <w:tc>
                <w:tcPr>
                  <w:tcW w:w="1400" w:type="dxa"/>
                  <w:tcBorders>
                    <w:top w:val="nil"/>
                    <w:left w:val="nil"/>
                    <w:bottom w:val="nil"/>
                    <w:right w:val="nil"/>
                  </w:tcBorders>
                </w:tcPr>
                <w:p w:rsidR="00D0151D" w:rsidRPr="00A743F2" w:rsidRDefault="00D0151D" w:rsidP="006F62D2">
                  <w:pPr>
                    <w:widowControl/>
                    <w:autoSpaceDE w:val="0"/>
                    <w:autoSpaceDN w:val="0"/>
                    <w:adjustRightInd w:val="0"/>
                    <w:rPr>
                      <w:rFonts w:ascii="Times New Roman" w:eastAsia="Calibri" w:hAnsi="Times New Roman" w:cs="Times New Roman"/>
                      <w:kern w:val="0"/>
                      <w:sz w:val="28"/>
                      <w:szCs w:val="28"/>
                      <w:lang w:val="ru-RU" w:eastAsia="en-US"/>
                    </w:rPr>
                  </w:pPr>
                  <w:r w:rsidRPr="00A743F2">
                    <w:rPr>
                      <w:rFonts w:ascii="Times New Roman" w:eastAsia="Calibri" w:hAnsi="Times New Roman" w:cs="Times New Roman"/>
                      <w:kern w:val="0"/>
                      <w:sz w:val="28"/>
                      <w:szCs w:val="28"/>
                      <w:lang w:val="ru-RU" w:eastAsia="en-US"/>
                    </w:rPr>
                    <w:t>0,0435369</w:t>
                  </w:r>
                </w:p>
              </w:tc>
              <w:tc>
                <w:tcPr>
                  <w:tcW w:w="1400" w:type="dxa"/>
                  <w:tcBorders>
                    <w:top w:val="nil"/>
                    <w:left w:val="nil"/>
                    <w:bottom w:val="nil"/>
                    <w:right w:val="nil"/>
                  </w:tcBorders>
                </w:tcPr>
                <w:p w:rsidR="00D0151D" w:rsidRPr="00A743F2" w:rsidRDefault="00D0151D" w:rsidP="006F62D2">
                  <w:pPr>
                    <w:widowControl/>
                    <w:autoSpaceDE w:val="0"/>
                    <w:autoSpaceDN w:val="0"/>
                    <w:adjustRightInd w:val="0"/>
                    <w:rPr>
                      <w:rFonts w:ascii="Times New Roman" w:eastAsia="Calibri" w:hAnsi="Times New Roman" w:cs="Times New Roman"/>
                      <w:kern w:val="0"/>
                      <w:sz w:val="28"/>
                      <w:szCs w:val="28"/>
                      <w:lang w:val="ru-RU" w:eastAsia="en-US"/>
                    </w:rPr>
                  </w:pPr>
                  <w:r w:rsidRPr="00A743F2">
                    <w:rPr>
                      <w:rFonts w:ascii="Times New Roman" w:eastAsia="Calibri" w:hAnsi="Times New Roman" w:cs="Times New Roman"/>
                      <w:kern w:val="0"/>
                      <w:sz w:val="28"/>
                      <w:szCs w:val="28"/>
                      <w:lang w:val="ru-RU" w:eastAsia="en-US"/>
                    </w:rPr>
                    <w:t>0,0130954</w:t>
                  </w:r>
                </w:p>
              </w:tc>
              <w:tc>
                <w:tcPr>
                  <w:tcW w:w="1400" w:type="dxa"/>
                  <w:tcBorders>
                    <w:top w:val="nil"/>
                    <w:left w:val="nil"/>
                    <w:bottom w:val="nil"/>
                    <w:right w:val="nil"/>
                  </w:tcBorders>
                </w:tcPr>
                <w:p w:rsidR="00D0151D" w:rsidRPr="00A743F2" w:rsidRDefault="00D0151D" w:rsidP="006F62D2">
                  <w:pPr>
                    <w:widowControl/>
                    <w:autoSpaceDE w:val="0"/>
                    <w:autoSpaceDN w:val="0"/>
                    <w:adjustRightInd w:val="0"/>
                    <w:rPr>
                      <w:rFonts w:ascii="Times New Roman" w:eastAsia="Calibri" w:hAnsi="Times New Roman" w:cs="Times New Roman"/>
                      <w:kern w:val="0"/>
                      <w:sz w:val="28"/>
                      <w:szCs w:val="28"/>
                      <w:lang w:val="ru-RU" w:eastAsia="en-US"/>
                    </w:rPr>
                  </w:pPr>
                  <w:r w:rsidRPr="00A743F2">
                    <w:rPr>
                      <w:rFonts w:ascii="Times New Roman" w:eastAsia="Calibri" w:hAnsi="Times New Roman" w:cs="Times New Roman"/>
                      <w:kern w:val="0"/>
                      <w:sz w:val="28"/>
                      <w:szCs w:val="28"/>
                      <w:lang w:val="ru-RU" w:eastAsia="en-US"/>
                    </w:rPr>
                    <w:t>3,325</w:t>
                  </w:r>
                </w:p>
              </w:tc>
              <w:tc>
                <w:tcPr>
                  <w:tcW w:w="1400" w:type="dxa"/>
                  <w:tcBorders>
                    <w:top w:val="nil"/>
                    <w:left w:val="nil"/>
                    <w:bottom w:val="nil"/>
                    <w:right w:val="nil"/>
                  </w:tcBorders>
                </w:tcPr>
                <w:p w:rsidR="00D0151D" w:rsidRPr="00A743F2" w:rsidRDefault="00D0151D" w:rsidP="006F62D2">
                  <w:pPr>
                    <w:widowControl/>
                    <w:autoSpaceDE w:val="0"/>
                    <w:autoSpaceDN w:val="0"/>
                    <w:adjustRightInd w:val="0"/>
                    <w:rPr>
                      <w:rFonts w:ascii="Times New Roman" w:eastAsia="Calibri" w:hAnsi="Times New Roman" w:cs="Times New Roman"/>
                      <w:kern w:val="0"/>
                      <w:sz w:val="28"/>
                      <w:szCs w:val="28"/>
                      <w:lang w:val="ru-RU" w:eastAsia="en-US"/>
                    </w:rPr>
                  </w:pPr>
                  <w:r w:rsidRPr="00A743F2">
                    <w:rPr>
                      <w:rFonts w:ascii="Times New Roman" w:eastAsia="Calibri" w:hAnsi="Times New Roman" w:cs="Times New Roman"/>
                      <w:kern w:val="0"/>
                      <w:sz w:val="28"/>
                      <w:szCs w:val="28"/>
                      <w:lang w:val="ru-RU" w:eastAsia="en-US"/>
                    </w:rPr>
                    <w:t>0,0105</w:t>
                  </w:r>
                </w:p>
              </w:tc>
              <w:tc>
                <w:tcPr>
                  <w:tcW w:w="500" w:type="dxa"/>
                  <w:tcBorders>
                    <w:top w:val="nil"/>
                    <w:left w:val="nil"/>
                    <w:bottom w:val="nil"/>
                    <w:right w:val="nil"/>
                  </w:tcBorders>
                </w:tcPr>
                <w:p w:rsidR="00D0151D" w:rsidRPr="00A743F2" w:rsidRDefault="00D0151D" w:rsidP="006F62D2">
                  <w:pPr>
                    <w:widowControl/>
                    <w:autoSpaceDE w:val="0"/>
                    <w:autoSpaceDN w:val="0"/>
                    <w:adjustRightInd w:val="0"/>
                    <w:rPr>
                      <w:rFonts w:ascii="Times New Roman" w:eastAsia="Calibri" w:hAnsi="Times New Roman" w:cs="Times New Roman"/>
                      <w:kern w:val="0"/>
                      <w:sz w:val="28"/>
                      <w:szCs w:val="28"/>
                      <w:lang w:val="ru-RU" w:eastAsia="en-US"/>
                    </w:rPr>
                  </w:pPr>
                  <w:r w:rsidRPr="00A743F2">
                    <w:rPr>
                      <w:rFonts w:ascii="Times New Roman" w:eastAsia="Calibri" w:hAnsi="Times New Roman" w:cs="Times New Roman"/>
                      <w:kern w:val="0"/>
                      <w:sz w:val="28"/>
                      <w:szCs w:val="28"/>
                      <w:lang w:val="ru-RU" w:eastAsia="en-US"/>
                    </w:rPr>
                    <w:t>**</w:t>
                  </w:r>
                </w:p>
              </w:tc>
            </w:tr>
            <w:tr w:rsidR="00350FE5" w:rsidRPr="00E231B7" w:rsidTr="00D0151D">
              <w:trPr>
                <w:trHeight w:val="262"/>
                <w:jc w:val="center"/>
              </w:trPr>
              <w:tc>
                <w:tcPr>
                  <w:tcW w:w="1930" w:type="dxa"/>
                  <w:tcBorders>
                    <w:top w:val="nil"/>
                    <w:left w:val="nil"/>
                    <w:bottom w:val="nil"/>
                    <w:right w:val="nil"/>
                  </w:tcBorders>
                </w:tcPr>
                <w:p w:rsidR="00D0151D" w:rsidRPr="00A743F2" w:rsidRDefault="00D0151D" w:rsidP="006F62D2">
                  <w:pPr>
                    <w:widowControl/>
                    <w:autoSpaceDE w:val="0"/>
                    <w:autoSpaceDN w:val="0"/>
                    <w:adjustRightInd w:val="0"/>
                    <w:rPr>
                      <w:rFonts w:ascii="Times New Roman" w:eastAsia="Calibri" w:hAnsi="Times New Roman" w:cs="Times New Roman"/>
                      <w:kern w:val="0"/>
                      <w:sz w:val="28"/>
                      <w:szCs w:val="28"/>
                      <w:lang w:val="ru-RU" w:eastAsia="en-US"/>
                    </w:rPr>
                  </w:pPr>
                  <w:r w:rsidRPr="00A743F2">
                    <w:rPr>
                      <w:rFonts w:ascii="Times New Roman" w:eastAsia="Calibri" w:hAnsi="Times New Roman" w:cs="Times New Roman"/>
                      <w:kern w:val="0"/>
                      <w:sz w:val="28"/>
                      <w:szCs w:val="28"/>
                      <w:lang w:val="ru-RU" w:eastAsia="en-US"/>
                    </w:rPr>
                    <w:t>Ech</w:t>
                  </w:r>
                </w:p>
              </w:tc>
              <w:tc>
                <w:tcPr>
                  <w:tcW w:w="1400" w:type="dxa"/>
                  <w:tcBorders>
                    <w:top w:val="nil"/>
                    <w:left w:val="nil"/>
                    <w:bottom w:val="nil"/>
                    <w:right w:val="nil"/>
                  </w:tcBorders>
                </w:tcPr>
                <w:p w:rsidR="00D0151D" w:rsidRPr="00A743F2" w:rsidRDefault="00D0151D" w:rsidP="006F62D2">
                  <w:pPr>
                    <w:widowControl/>
                    <w:autoSpaceDE w:val="0"/>
                    <w:autoSpaceDN w:val="0"/>
                    <w:adjustRightInd w:val="0"/>
                    <w:rPr>
                      <w:rFonts w:ascii="Times New Roman" w:eastAsia="Calibri" w:hAnsi="Times New Roman" w:cs="Times New Roman"/>
                      <w:kern w:val="0"/>
                      <w:sz w:val="28"/>
                      <w:szCs w:val="28"/>
                      <w:lang w:val="ru-RU" w:eastAsia="en-US"/>
                    </w:rPr>
                  </w:pPr>
                  <w:r w:rsidRPr="00A743F2">
                    <w:rPr>
                      <w:rFonts w:ascii="Times New Roman" w:eastAsia="Calibri" w:hAnsi="Times New Roman" w:cs="Times New Roman"/>
                      <w:kern w:val="0"/>
                      <w:sz w:val="28"/>
                      <w:szCs w:val="28"/>
                      <w:lang w:val="ru-RU" w:eastAsia="en-US"/>
                    </w:rPr>
                    <w:t>−0,0192849</w:t>
                  </w:r>
                </w:p>
              </w:tc>
              <w:tc>
                <w:tcPr>
                  <w:tcW w:w="1400" w:type="dxa"/>
                  <w:tcBorders>
                    <w:top w:val="nil"/>
                    <w:left w:val="nil"/>
                    <w:bottom w:val="nil"/>
                    <w:right w:val="nil"/>
                  </w:tcBorders>
                </w:tcPr>
                <w:p w:rsidR="00D0151D" w:rsidRPr="00A743F2" w:rsidRDefault="00D0151D" w:rsidP="006F62D2">
                  <w:pPr>
                    <w:widowControl/>
                    <w:autoSpaceDE w:val="0"/>
                    <w:autoSpaceDN w:val="0"/>
                    <w:adjustRightInd w:val="0"/>
                    <w:rPr>
                      <w:rFonts w:ascii="Times New Roman" w:eastAsia="Calibri" w:hAnsi="Times New Roman" w:cs="Times New Roman"/>
                      <w:kern w:val="0"/>
                      <w:sz w:val="28"/>
                      <w:szCs w:val="28"/>
                      <w:lang w:val="ru-RU" w:eastAsia="en-US"/>
                    </w:rPr>
                  </w:pPr>
                  <w:r w:rsidRPr="00A743F2">
                    <w:rPr>
                      <w:rFonts w:ascii="Times New Roman" w:eastAsia="Calibri" w:hAnsi="Times New Roman" w:cs="Times New Roman"/>
                      <w:kern w:val="0"/>
                      <w:sz w:val="28"/>
                      <w:szCs w:val="28"/>
                      <w:lang w:val="ru-RU" w:eastAsia="en-US"/>
                    </w:rPr>
                    <w:t>0,00468640</w:t>
                  </w:r>
                </w:p>
              </w:tc>
              <w:tc>
                <w:tcPr>
                  <w:tcW w:w="1400" w:type="dxa"/>
                  <w:tcBorders>
                    <w:top w:val="nil"/>
                    <w:left w:val="nil"/>
                    <w:bottom w:val="nil"/>
                    <w:right w:val="nil"/>
                  </w:tcBorders>
                </w:tcPr>
                <w:p w:rsidR="00D0151D" w:rsidRPr="00A743F2" w:rsidRDefault="00D0151D" w:rsidP="006F62D2">
                  <w:pPr>
                    <w:widowControl/>
                    <w:autoSpaceDE w:val="0"/>
                    <w:autoSpaceDN w:val="0"/>
                    <w:adjustRightInd w:val="0"/>
                    <w:rPr>
                      <w:rFonts w:ascii="Times New Roman" w:eastAsia="Calibri" w:hAnsi="Times New Roman" w:cs="Times New Roman"/>
                      <w:kern w:val="0"/>
                      <w:sz w:val="28"/>
                      <w:szCs w:val="28"/>
                      <w:lang w:val="ru-RU" w:eastAsia="en-US"/>
                    </w:rPr>
                  </w:pPr>
                  <w:r w:rsidRPr="00A743F2">
                    <w:rPr>
                      <w:rFonts w:ascii="Times New Roman" w:eastAsia="Calibri" w:hAnsi="Times New Roman" w:cs="Times New Roman"/>
                      <w:kern w:val="0"/>
                      <w:sz w:val="28"/>
                      <w:szCs w:val="28"/>
                      <w:lang w:val="ru-RU" w:eastAsia="en-US"/>
                    </w:rPr>
                    <w:t>−4,115</w:t>
                  </w:r>
                </w:p>
              </w:tc>
              <w:tc>
                <w:tcPr>
                  <w:tcW w:w="1400" w:type="dxa"/>
                  <w:tcBorders>
                    <w:top w:val="nil"/>
                    <w:left w:val="nil"/>
                    <w:bottom w:val="nil"/>
                    <w:right w:val="nil"/>
                  </w:tcBorders>
                </w:tcPr>
                <w:p w:rsidR="00D0151D" w:rsidRPr="00A743F2" w:rsidRDefault="00D0151D" w:rsidP="006F62D2">
                  <w:pPr>
                    <w:widowControl/>
                    <w:autoSpaceDE w:val="0"/>
                    <w:autoSpaceDN w:val="0"/>
                    <w:adjustRightInd w:val="0"/>
                    <w:rPr>
                      <w:rFonts w:ascii="Times New Roman" w:eastAsia="Calibri" w:hAnsi="Times New Roman" w:cs="Times New Roman"/>
                      <w:kern w:val="0"/>
                      <w:sz w:val="28"/>
                      <w:szCs w:val="28"/>
                      <w:lang w:val="ru-RU" w:eastAsia="en-US"/>
                    </w:rPr>
                  </w:pPr>
                  <w:r w:rsidRPr="00A743F2">
                    <w:rPr>
                      <w:rFonts w:ascii="Times New Roman" w:eastAsia="Calibri" w:hAnsi="Times New Roman" w:cs="Times New Roman"/>
                      <w:kern w:val="0"/>
                      <w:sz w:val="28"/>
                      <w:szCs w:val="28"/>
                      <w:lang w:val="ru-RU" w:eastAsia="en-US"/>
                    </w:rPr>
                    <w:t>0,0034</w:t>
                  </w:r>
                </w:p>
              </w:tc>
              <w:tc>
                <w:tcPr>
                  <w:tcW w:w="500" w:type="dxa"/>
                  <w:tcBorders>
                    <w:top w:val="nil"/>
                    <w:left w:val="nil"/>
                    <w:bottom w:val="nil"/>
                    <w:right w:val="nil"/>
                  </w:tcBorders>
                </w:tcPr>
                <w:p w:rsidR="00D0151D" w:rsidRPr="00A743F2" w:rsidRDefault="00D0151D" w:rsidP="006F62D2">
                  <w:pPr>
                    <w:widowControl/>
                    <w:autoSpaceDE w:val="0"/>
                    <w:autoSpaceDN w:val="0"/>
                    <w:adjustRightInd w:val="0"/>
                    <w:rPr>
                      <w:rFonts w:ascii="Times New Roman" w:eastAsia="Calibri" w:hAnsi="Times New Roman" w:cs="Times New Roman"/>
                      <w:kern w:val="0"/>
                      <w:sz w:val="28"/>
                      <w:szCs w:val="28"/>
                      <w:lang w:val="ru-RU" w:eastAsia="en-US"/>
                    </w:rPr>
                  </w:pPr>
                  <w:r w:rsidRPr="00A743F2">
                    <w:rPr>
                      <w:rFonts w:ascii="Times New Roman" w:eastAsia="Calibri" w:hAnsi="Times New Roman" w:cs="Times New Roman"/>
                      <w:kern w:val="0"/>
                      <w:sz w:val="28"/>
                      <w:szCs w:val="28"/>
                      <w:lang w:val="ru-RU" w:eastAsia="en-US"/>
                    </w:rPr>
                    <w:t>***</w:t>
                  </w:r>
                </w:p>
              </w:tc>
            </w:tr>
          </w:tbl>
          <w:p w:rsidR="00D0151D" w:rsidRPr="00A743F2" w:rsidRDefault="00D0151D" w:rsidP="006F62D2">
            <w:pPr>
              <w:widowControl/>
              <w:autoSpaceDE w:val="0"/>
              <w:autoSpaceDN w:val="0"/>
              <w:adjustRightInd w:val="0"/>
              <w:rPr>
                <w:rFonts w:ascii="Times New Roman" w:hAnsi="Times New Roman" w:cs="Times New Roman"/>
                <w:sz w:val="28"/>
                <w:szCs w:val="28"/>
              </w:rPr>
            </w:pPr>
          </w:p>
          <w:p w:rsidR="00D0151D" w:rsidRPr="00A743F2" w:rsidRDefault="00D0151D" w:rsidP="006F62D2">
            <w:pPr>
              <w:widowControl/>
              <w:autoSpaceDE w:val="0"/>
              <w:autoSpaceDN w:val="0"/>
              <w:adjustRightInd w:val="0"/>
              <w:rPr>
                <w:rFonts w:ascii="Times New Roman" w:hAnsi="Times New Roman" w:cs="Times New Roman"/>
                <w:sz w:val="28"/>
                <w:szCs w:val="28"/>
              </w:rPr>
            </w:pPr>
            <w:r w:rsidRPr="00A743F2">
              <w:rPr>
                <w:rFonts w:ascii="Times New Roman" w:hAnsi="Times New Roman" w:cs="Times New Roman"/>
                <w:sz w:val="28"/>
                <w:szCs w:val="28"/>
              </w:rPr>
              <w:t>Статистика, полученная по взвешенным данным:</w:t>
            </w:r>
          </w:p>
          <w:tbl>
            <w:tblPr>
              <w:tblW w:w="0" w:type="auto"/>
              <w:jc w:val="center"/>
              <w:tblCellMar>
                <w:left w:w="30" w:type="dxa"/>
                <w:right w:w="30" w:type="dxa"/>
              </w:tblCellMar>
              <w:tblLook w:val="0000"/>
            </w:tblPr>
            <w:tblGrid>
              <w:gridCol w:w="2530"/>
              <w:gridCol w:w="1300"/>
              <w:gridCol w:w="400"/>
              <w:gridCol w:w="2500"/>
              <w:gridCol w:w="1300"/>
            </w:tblGrid>
            <w:tr w:rsidR="00350FE5" w:rsidRPr="00E231B7" w:rsidTr="00D0151D">
              <w:trPr>
                <w:trHeight w:val="262"/>
                <w:jc w:val="center"/>
              </w:trPr>
              <w:tc>
                <w:tcPr>
                  <w:tcW w:w="2530" w:type="dxa"/>
                  <w:tcBorders>
                    <w:top w:val="nil"/>
                    <w:left w:val="nil"/>
                    <w:bottom w:val="nil"/>
                    <w:right w:val="nil"/>
                  </w:tcBorders>
                </w:tcPr>
                <w:p w:rsidR="00D0151D" w:rsidRPr="00A743F2" w:rsidRDefault="00D0151D" w:rsidP="006F62D2">
                  <w:pPr>
                    <w:widowControl/>
                    <w:autoSpaceDE w:val="0"/>
                    <w:autoSpaceDN w:val="0"/>
                    <w:adjustRightInd w:val="0"/>
                    <w:rPr>
                      <w:rFonts w:ascii="Times New Roman" w:eastAsia="Calibri" w:hAnsi="Times New Roman" w:cs="Times New Roman"/>
                      <w:kern w:val="0"/>
                      <w:sz w:val="28"/>
                      <w:szCs w:val="28"/>
                      <w:lang w:val="ru-RU" w:eastAsia="en-US"/>
                    </w:rPr>
                  </w:pPr>
                  <w:r w:rsidRPr="00A743F2">
                    <w:rPr>
                      <w:rFonts w:ascii="Times New Roman" w:eastAsia="Calibri" w:hAnsi="Times New Roman" w:cs="Times New Roman"/>
                      <w:kern w:val="0"/>
                      <w:sz w:val="28"/>
                      <w:szCs w:val="28"/>
                      <w:lang w:val="ru-RU" w:eastAsia="en-US"/>
                    </w:rPr>
                    <w:t>Сумма кв. остатков</w:t>
                  </w:r>
                </w:p>
              </w:tc>
              <w:tc>
                <w:tcPr>
                  <w:tcW w:w="1300" w:type="dxa"/>
                  <w:tcBorders>
                    <w:top w:val="nil"/>
                    <w:left w:val="nil"/>
                    <w:bottom w:val="nil"/>
                    <w:right w:val="nil"/>
                  </w:tcBorders>
                </w:tcPr>
                <w:p w:rsidR="00D0151D" w:rsidRPr="00A743F2" w:rsidRDefault="00D0151D" w:rsidP="006F62D2">
                  <w:pPr>
                    <w:widowControl/>
                    <w:autoSpaceDE w:val="0"/>
                    <w:autoSpaceDN w:val="0"/>
                    <w:adjustRightInd w:val="0"/>
                    <w:rPr>
                      <w:rFonts w:ascii="Times New Roman" w:eastAsia="Calibri" w:hAnsi="Times New Roman" w:cs="Times New Roman"/>
                      <w:kern w:val="0"/>
                      <w:sz w:val="28"/>
                      <w:szCs w:val="28"/>
                      <w:lang w:val="ru-RU" w:eastAsia="en-US"/>
                    </w:rPr>
                  </w:pPr>
                  <w:r w:rsidRPr="00A743F2">
                    <w:rPr>
                      <w:rFonts w:ascii="Times New Roman" w:eastAsia="Calibri" w:hAnsi="Times New Roman" w:cs="Times New Roman"/>
                      <w:kern w:val="0"/>
                      <w:sz w:val="28"/>
                      <w:szCs w:val="28"/>
                      <w:lang w:val="ru-RU" w:eastAsia="en-US"/>
                    </w:rPr>
                    <w:t xml:space="preserve"> 15,79789</w:t>
                  </w:r>
                </w:p>
              </w:tc>
              <w:tc>
                <w:tcPr>
                  <w:tcW w:w="400" w:type="dxa"/>
                  <w:tcBorders>
                    <w:top w:val="nil"/>
                    <w:left w:val="nil"/>
                    <w:bottom w:val="nil"/>
                    <w:right w:val="nil"/>
                  </w:tcBorders>
                </w:tcPr>
                <w:p w:rsidR="00D0151D" w:rsidRPr="00A743F2" w:rsidRDefault="00D0151D" w:rsidP="006F62D2">
                  <w:pPr>
                    <w:widowControl/>
                    <w:autoSpaceDE w:val="0"/>
                    <w:autoSpaceDN w:val="0"/>
                    <w:adjustRightInd w:val="0"/>
                    <w:rPr>
                      <w:rFonts w:ascii="Times New Roman" w:eastAsia="Calibri" w:hAnsi="Times New Roman" w:cs="Times New Roman"/>
                      <w:kern w:val="0"/>
                      <w:sz w:val="28"/>
                      <w:szCs w:val="28"/>
                      <w:lang w:val="ru-RU" w:eastAsia="en-US"/>
                    </w:rPr>
                  </w:pPr>
                </w:p>
              </w:tc>
              <w:tc>
                <w:tcPr>
                  <w:tcW w:w="2500" w:type="dxa"/>
                  <w:tcBorders>
                    <w:top w:val="nil"/>
                    <w:left w:val="nil"/>
                    <w:bottom w:val="nil"/>
                    <w:right w:val="nil"/>
                  </w:tcBorders>
                </w:tcPr>
                <w:p w:rsidR="00D0151D" w:rsidRPr="00A743F2" w:rsidRDefault="00D0151D" w:rsidP="006F62D2">
                  <w:pPr>
                    <w:widowControl/>
                    <w:autoSpaceDE w:val="0"/>
                    <w:autoSpaceDN w:val="0"/>
                    <w:adjustRightInd w:val="0"/>
                    <w:rPr>
                      <w:rFonts w:ascii="Times New Roman" w:eastAsia="Calibri" w:hAnsi="Times New Roman" w:cs="Times New Roman"/>
                      <w:kern w:val="0"/>
                      <w:sz w:val="28"/>
                      <w:szCs w:val="28"/>
                      <w:lang w:val="ru-RU" w:eastAsia="en-US"/>
                    </w:rPr>
                  </w:pPr>
                  <w:r w:rsidRPr="00A743F2">
                    <w:rPr>
                      <w:rFonts w:ascii="Times New Roman" w:eastAsia="Calibri" w:hAnsi="Times New Roman" w:cs="Times New Roman"/>
                      <w:kern w:val="0"/>
                      <w:sz w:val="28"/>
                      <w:szCs w:val="28"/>
                      <w:lang w:val="ru-RU" w:eastAsia="en-US"/>
                    </w:rPr>
                    <w:t>Ст. ошибка модели</w:t>
                  </w:r>
                </w:p>
              </w:tc>
              <w:tc>
                <w:tcPr>
                  <w:tcW w:w="1300" w:type="dxa"/>
                  <w:tcBorders>
                    <w:top w:val="nil"/>
                    <w:left w:val="nil"/>
                    <w:bottom w:val="nil"/>
                    <w:right w:val="nil"/>
                  </w:tcBorders>
                </w:tcPr>
                <w:p w:rsidR="00D0151D" w:rsidRPr="00A743F2" w:rsidRDefault="00D0151D" w:rsidP="006F62D2">
                  <w:pPr>
                    <w:widowControl/>
                    <w:autoSpaceDE w:val="0"/>
                    <w:autoSpaceDN w:val="0"/>
                    <w:adjustRightInd w:val="0"/>
                    <w:rPr>
                      <w:rFonts w:ascii="Times New Roman" w:eastAsia="Calibri" w:hAnsi="Times New Roman" w:cs="Times New Roman"/>
                      <w:kern w:val="0"/>
                      <w:sz w:val="28"/>
                      <w:szCs w:val="28"/>
                      <w:lang w:val="ru-RU" w:eastAsia="en-US"/>
                    </w:rPr>
                  </w:pPr>
                  <w:r w:rsidRPr="00A743F2">
                    <w:rPr>
                      <w:rFonts w:ascii="Times New Roman" w:eastAsia="Calibri" w:hAnsi="Times New Roman" w:cs="Times New Roman"/>
                      <w:kern w:val="0"/>
                      <w:sz w:val="28"/>
                      <w:szCs w:val="28"/>
                      <w:lang w:val="ru-RU" w:eastAsia="en-US"/>
                    </w:rPr>
                    <w:t xml:space="preserve"> 1,405253</w:t>
                  </w:r>
                </w:p>
              </w:tc>
            </w:tr>
            <w:tr w:rsidR="00350FE5" w:rsidRPr="00E231B7" w:rsidTr="00D0151D">
              <w:trPr>
                <w:trHeight w:val="262"/>
                <w:jc w:val="center"/>
              </w:trPr>
              <w:tc>
                <w:tcPr>
                  <w:tcW w:w="2530" w:type="dxa"/>
                  <w:tcBorders>
                    <w:top w:val="nil"/>
                    <w:left w:val="nil"/>
                    <w:bottom w:val="nil"/>
                    <w:right w:val="nil"/>
                  </w:tcBorders>
                </w:tcPr>
                <w:p w:rsidR="00D0151D" w:rsidRPr="00A743F2" w:rsidRDefault="00D0151D" w:rsidP="006F62D2">
                  <w:pPr>
                    <w:widowControl/>
                    <w:autoSpaceDE w:val="0"/>
                    <w:autoSpaceDN w:val="0"/>
                    <w:adjustRightInd w:val="0"/>
                    <w:rPr>
                      <w:rFonts w:ascii="Times New Roman" w:eastAsia="Calibri" w:hAnsi="Times New Roman" w:cs="Times New Roman"/>
                      <w:kern w:val="0"/>
                      <w:sz w:val="28"/>
                      <w:szCs w:val="28"/>
                      <w:lang w:val="ru-RU" w:eastAsia="en-US"/>
                    </w:rPr>
                  </w:pPr>
                  <w:r w:rsidRPr="00A743F2">
                    <w:rPr>
                      <w:rFonts w:ascii="Times New Roman" w:eastAsia="Calibri" w:hAnsi="Times New Roman" w:cs="Times New Roman"/>
                      <w:kern w:val="0"/>
                      <w:sz w:val="28"/>
                      <w:szCs w:val="28"/>
                      <w:lang w:val="ru-RU" w:eastAsia="en-US"/>
                    </w:rPr>
                    <w:t>R-квадрат</w:t>
                  </w:r>
                </w:p>
              </w:tc>
              <w:tc>
                <w:tcPr>
                  <w:tcW w:w="1300" w:type="dxa"/>
                  <w:tcBorders>
                    <w:top w:val="nil"/>
                    <w:left w:val="nil"/>
                    <w:bottom w:val="nil"/>
                    <w:right w:val="nil"/>
                  </w:tcBorders>
                </w:tcPr>
                <w:p w:rsidR="00D0151D" w:rsidRPr="00A743F2" w:rsidRDefault="00D0151D" w:rsidP="006F62D2">
                  <w:pPr>
                    <w:widowControl/>
                    <w:autoSpaceDE w:val="0"/>
                    <w:autoSpaceDN w:val="0"/>
                    <w:adjustRightInd w:val="0"/>
                    <w:rPr>
                      <w:rFonts w:ascii="Times New Roman" w:eastAsia="Calibri" w:hAnsi="Times New Roman" w:cs="Times New Roman"/>
                      <w:kern w:val="0"/>
                      <w:sz w:val="28"/>
                      <w:szCs w:val="28"/>
                      <w:lang w:val="ru-RU" w:eastAsia="en-US"/>
                    </w:rPr>
                  </w:pPr>
                  <w:r w:rsidRPr="00A743F2">
                    <w:rPr>
                      <w:rFonts w:ascii="Times New Roman" w:eastAsia="Calibri" w:hAnsi="Times New Roman" w:cs="Times New Roman"/>
                      <w:kern w:val="0"/>
                      <w:sz w:val="28"/>
                      <w:szCs w:val="28"/>
                      <w:lang w:val="ru-RU" w:eastAsia="en-US"/>
                    </w:rPr>
                    <w:t xml:space="preserve"> 0,701452</w:t>
                  </w:r>
                </w:p>
              </w:tc>
              <w:tc>
                <w:tcPr>
                  <w:tcW w:w="400" w:type="dxa"/>
                  <w:tcBorders>
                    <w:top w:val="nil"/>
                    <w:left w:val="nil"/>
                    <w:bottom w:val="nil"/>
                    <w:right w:val="nil"/>
                  </w:tcBorders>
                </w:tcPr>
                <w:p w:rsidR="00D0151D" w:rsidRPr="00A743F2" w:rsidRDefault="00D0151D" w:rsidP="006F62D2">
                  <w:pPr>
                    <w:widowControl/>
                    <w:autoSpaceDE w:val="0"/>
                    <w:autoSpaceDN w:val="0"/>
                    <w:adjustRightInd w:val="0"/>
                    <w:rPr>
                      <w:rFonts w:ascii="Times New Roman" w:eastAsia="Calibri" w:hAnsi="Times New Roman" w:cs="Times New Roman"/>
                      <w:kern w:val="0"/>
                      <w:sz w:val="28"/>
                      <w:szCs w:val="28"/>
                      <w:lang w:val="ru-RU" w:eastAsia="en-US"/>
                    </w:rPr>
                  </w:pPr>
                </w:p>
              </w:tc>
              <w:tc>
                <w:tcPr>
                  <w:tcW w:w="2500" w:type="dxa"/>
                  <w:tcBorders>
                    <w:top w:val="nil"/>
                    <w:left w:val="nil"/>
                    <w:bottom w:val="nil"/>
                    <w:right w:val="nil"/>
                  </w:tcBorders>
                </w:tcPr>
                <w:p w:rsidR="00D0151D" w:rsidRPr="00A743F2" w:rsidRDefault="00D0151D" w:rsidP="006F62D2">
                  <w:pPr>
                    <w:widowControl/>
                    <w:autoSpaceDE w:val="0"/>
                    <w:autoSpaceDN w:val="0"/>
                    <w:adjustRightInd w:val="0"/>
                    <w:rPr>
                      <w:rFonts w:ascii="Times New Roman" w:eastAsia="Calibri" w:hAnsi="Times New Roman" w:cs="Times New Roman"/>
                      <w:kern w:val="0"/>
                      <w:sz w:val="28"/>
                      <w:szCs w:val="28"/>
                      <w:lang w:val="ru-RU" w:eastAsia="en-US"/>
                    </w:rPr>
                  </w:pPr>
                  <w:r w:rsidRPr="00A743F2">
                    <w:rPr>
                      <w:rFonts w:ascii="Times New Roman" w:eastAsia="Calibri" w:hAnsi="Times New Roman" w:cs="Times New Roman"/>
                      <w:kern w:val="0"/>
                      <w:sz w:val="28"/>
                      <w:szCs w:val="28"/>
                      <w:lang w:val="ru-RU" w:eastAsia="en-US"/>
                    </w:rPr>
                    <w:t>Испр. R-квадрат</w:t>
                  </w:r>
                </w:p>
              </w:tc>
              <w:tc>
                <w:tcPr>
                  <w:tcW w:w="1300" w:type="dxa"/>
                  <w:tcBorders>
                    <w:top w:val="nil"/>
                    <w:left w:val="nil"/>
                    <w:bottom w:val="nil"/>
                    <w:right w:val="nil"/>
                  </w:tcBorders>
                </w:tcPr>
                <w:p w:rsidR="00D0151D" w:rsidRPr="00A743F2" w:rsidRDefault="00D0151D" w:rsidP="006F62D2">
                  <w:pPr>
                    <w:widowControl/>
                    <w:autoSpaceDE w:val="0"/>
                    <w:autoSpaceDN w:val="0"/>
                    <w:adjustRightInd w:val="0"/>
                    <w:rPr>
                      <w:rFonts w:ascii="Times New Roman" w:eastAsia="Calibri" w:hAnsi="Times New Roman" w:cs="Times New Roman"/>
                      <w:kern w:val="0"/>
                      <w:sz w:val="28"/>
                      <w:szCs w:val="28"/>
                      <w:lang w:val="ru-RU" w:eastAsia="en-US"/>
                    </w:rPr>
                  </w:pPr>
                  <w:r w:rsidRPr="00A743F2">
                    <w:rPr>
                      <w:rFonts w:ascii="Times New Roman" w:eastAsia="Calibri" w:hAnsi="Times New Roman" w:cs="Times New Roman"/>
                      <w:kern w:val="0"/>
                      <w:sz w:val="28"/>
                      <w:szCs w:val="28"/>
                      <w:lang w:val="ru-RU" w:eastAsia="en-US"/>
                    </w:rPr>
                    <w:t xml:space="preserve"> 0,589496</w:t>
                  </w:r>
                </w:p>
              </w:tc>
            </w:tr>
            <w:tr w:rsidR="00350FE5" w:rsidRPr="00E231B7" w:rsidTr="00D0151D">
              <w:trPr>
                <w:trHeight w:val="262"/>
                <w:jc w:val="center"/>
              </w:trPr>
              <w:tc>
                <w:tcPr>
                  <w:tcW w:w="2530" w:type="dxa"/>
                  <w:tcBorders>
                    <w:top w:val="nil"/>
                    <w:left w:val="nil"/>
                    <w:bottom w:val="nil"/>
                    <w:right w:val="nil"/>
                  </w:tcBorders>
                </w:tcPr>
                <w:p w:rsidR="00D0151D" w:rsidRPr="00A743F2" w:rsidRDefault="00D0151D" w:rsidP="006F62D2">
                  <w:pPr>
                    <w:widowControl/>
                    <w:autoSpaceDE w:val="0"/>
                    <w:autoSpaceDN w:val="0"/>
                    <w:adjustRightInd w:val="0"/>
                    <w:rPr>
                      <w:rFonts w:ascii="Times New Roman" w:eastAsia="Calibri" w:hAnsi="Times New Roman" w:cs="Times New Roman"/>
                      <w:kern w:val="0"/>
                      <w:sz w:val="28"/>
                      <w:szCs w:val="28"/>
                      <w:lang w:val="ru-RU" w:eastAsia="en-US"/>
                    </w:rPr>
                  </w:pPr>
                  <w:r w:rsidRPr="00A743F2">
                    <w:rPr>
                      <w:rFonts w:ascii="Times New Roman" w:eastAsia="Calibri" w:hAnsi="Times New Roman" w:cs="Times New Roman"/>
                      <w:kern w:val="0"/>
                      <w:sz w:val="28"/>
                      <w:szCs w:val="28"/>
                      <w:lang w:val="ru-RU" w:eastAsia="en-US"/>
                    </w:rPr>
                    <w:t>F(3, 8)</w:t>
                  </w:r>
                </w:p>
              </w:tc>
              <w:tc>
                <w:tcPr>
                  <w:tcW w:w="1300" w:type="dxa"/>
                  <w:tcBorders>
                    <w:top w:val="nil"/>
                    <w:left w:val="nil"/>
                    <w:bottom w:val="nil"/>
                    <w:right w:val="nil"/>
                  </w:tcBorders>
                </w:tcPr>
                <w:p w:rsidR="00D0151D" w:rsidRPr="00A743F2" w:rsidRDefault="00D0151D" w:rsidP="006F62D2">
                  <w:pPr>
                    <w:widowControl/>
                    <w:autoSpaceDE w:val="0"/>
                    <w:autoSpaceDN w:val="0"/>
                    <w:adjustRightInd w:val="0"/>
                    <w:rPr>
                      <w:rFonts w:ascii="Times New Roman" w:eastAsia="Calibri" w:hAnsi="Times New Roman" w:cs="Times New Roman"/>
                      <w:kern w:val="0"/>
                      <w:sz w:val="28"/>
                      <w:szCs w:val="28"/>
                      <w:lang w:val="ru-RU" w:eastAsia="en-US"/>
                    </w:rPr>
                  </w:pPr>
                  <w:r w:rsidRPr="00A743F2">
                    <w:rPr>
                      <w:rFonts w:ascii="Times New Roman" w:eastAsia="Calibri" w:hAnsi="Times New Roman" w:cs="Times New Roman"/>
                      <w:kern w:val="0"/>
                      <w:sz w:val="28"/>
                      <w:szCs w:val="28"/>
                      <w:lang w:val="ru-RU" w:eastAsia="en-US"/>
                    </w:rPr>
                    <w:t xml:space="preserve"> 6,265441</w:t>
                  </w:r>
                </w:p>
              </w:tc>
              <w:tc>
                <w:tcPr>
                  <w:tcW w:w="400" w:type="dxa"/>
                  <w:tcBorders>
                    <w:top w:val="nil"/>
                    <w:left w:val="nil"/>
                    <w:bottom w:val="nil"/>
                    <w:right w:val="nil"/>
                  </w:tcBorders>
                </w:tcPr>
                <w:p w:rsidR="00D0151D" w:rsidRPr="00A743F2" w:rsidRDefault="00D0151D" w:rsidP="006F62D2">
                  <w:pPr>
                    <w:widowControl/>
                    <w:autoSpaceDE w:val="0"/>
                    <w:autoSpaceDN w:val="0"/>
                    <w:adjustRightInd w:val="0"/>
                    <w:rPr>
                      <w:rFonts w:ascii="Times New Roman" w:eastAsia="Calibri" w:hAnsi="Times New Roman" w:cs="Times New Roman"/>
                      <w:kern w:val="0"/>
                      <w:sz w:val="28"/>
                      <w:szCs w:val="28"/>
                      <w:lang w:val="ru-RU" w:eastAsia="en-US"/>
                    </w:rPr>
                  </w:pPr>
                </w:p>
              </w:tc>
              <w:tc>
                <w:tcPr>
                  <w:tcW w:w="2500" w:type="dxa"/>
                  <w:tcBorders>
                    <w:top w:val="nil"/>
                    <w:left w:val="nil"/>
                    <w:bottom w:val="nil"/>
                    <w:right w:val="nil"/>
                  </w:tcBorders>
                </w:tcPr>
                <w:p w:rsidR="00D0151D" w:rsidRPr="00A743F2" w:rsidRDefault="00D0151D" w:rsidP="006F62D2">
                  <w:pPr>
                    <w:widowControl/>
                    <w:autoSpaceDE w:val="0"/>
                    <w:autoSpaceDN w:val="0"/>
                    <w:adjustRightInd w:val="0"/>
                    <w:rPr>
                      <w:rFonts w:ascii="Times New Roman" w:eastAsia="Calibri" w:hAnsi="Times New Roman" w:cs="Times New Roman"/>
                      <w:kern w:val="0"/>
                      <w:sz w:val="28"/>
                      <w:szCs w:val="28"/>
                      <w:lang w:val="ru-RU" w:eastAsia="en-US"/>
                    </w:rPr>
                  </w:pPr>
                  <w:r w:rsidRPr="00A743F2">
                    <w:rPr>
                      <w:rFonts w:ascii="Times New Roman" w:eastAsia="Calibri" w:hAnsi="Times New Roman" w:cs="Times New Roman"/>
                      <w:kern w:val="0"/>
                      <w:sz w:val="28"/>
                      <w:szCs w:val="28"/>
                      <w:lang w:val="ru-RU" w:eastAsia="en-US"/>
                    </w:rPr>
                    <w:t>Р-значение (F)</w:t>
                  </w:r>
                </w:p>
              </w:tc>
              <w:tc>
                <w:tcPr>
                  <w:tcW w:w="1300" w:type="dxa"/>
                  <w:tcBorders>
                    <w:top w:val="nil"/>
                    <w:left w:val="nil"/>
                    <w:bottom w:val="nil"/>
                    <w:right w:val="nil"/>
                  </w:tcBorders>
                </w:tcPr>
                <w:p w:rsidR="00D0151D" w:rsidRPr="00A743F2" w:rsidRDefault="00D0151D" w:rsidP="006F62D2">
                  <w:pPr>
                    <w:widowControl/>
                    <w:autoSpaceDE w:val="0"/>
                    <w:autoSpaceDN w:val="0"/>
                    <w:adjustRightInd w:val="0"/>
                    <w:rPr>
                      <w:rFonts w:ascii="Times New Roman" w:eastAsia="Calibri" w:hAnsi="Times New Roman" w:cs="Times New Roman"/>
                      <w:kern w:val="0"/>
                      <w:sz w:val="28"/>
                      <w:szCs w:val="28"/>
                      <w:lang w:val="ru-RU" w:eastAsia="en-US"/>
                    </w:rPr>
                  </w:pPr>
                  <w:r w:rsidRPr="00A743F2">
                    <w:rPr>
                      <w:rFonts w:ascii="Times New Roman" w:eastAsia="Calibri" w:hAnsi="Times New Roman" w:cs="Times New Roman"/>
                      <w:kern w:val="0"/>
                      <w:sz w:val="28"/>
                      <w:szCs w:val="28"/>
                      <w:lang w:val="ru-RU" w:eastAsia="en-US"/>
                    </w:rPr>
                    <w:t xml:space="preserve"> 0,017048</w:t>
                  </w:r>
                </w:p>
              </w:tc>
            </w:tr>
            <w:tr w:rsidR="00350FE5" w:rsidRPr="00E231B7" w:rsidTr="00D0151D">
              <w:trPr>
                <w:trHeight w:val="262"/>
                <w:jc w:val="center"/>
              </w:trPr>
              <w:tc>
                <w:tcPr>
                  <w:tcW w:w="2530" w:type="dxa"/>
                  <w:tcBorders>
                    <w:top w:val="nil"/>
                    <w:left w:val="nil"/>
                    <w:bottom w:val="nil"/>
                    <w:right w:val="nil"/>
                  </w:tcBorders>
                </w:tcPr>
                <w:p w:rsidR="00D0151D" w:rsidRPr="00A743F2" w:rsidRDefault="00D0151D" w:rsidP="006F62D2">
                  <w:pPr>
                    <w:widowControl/>
                    <w:autoSpaceDE w:val="0"/>
                    <w:autoSpaceDN w:val="0"/>
                    <w:adjustRightInd w:val="0"/>
                    <w:rPr>
                      <w:rFonts w:ascii="Times New Roman" w:eastAsia="Calibri" w:hAnsi="Times New Roman" w:cs="Times New Roman"/>
                      <w:kern w:val="0"/>
                      <w:sz w:val="28"/>
                      <w:szCs w:val="28"/>
                      <w:lang w:val="ru-RU" w:eastAsia="en-US"/>
                    </w:rPr>
                  </w:pPr>
                  <w:r w:rsidRPr="00A743F2">
                    <w:rPr>
                      <w:rFonts w:ascii="Times New Roman" w:eastAsia="Calibri" w:hAnsi="Times New Roman" w:cs="Times New Roman"/>
                      <w:kern w:val="0"/>
                      <w:sz w:val="28"/>
                      <w:szCs w:val="28"/>
                      <w:lang w:val="ru-RU" w:eastAsia="en-US"/>
                    </w:rPr>
                    <w:t>Лог</w:t>
                  </w:r>
                  <w:proofErr w:type="gramStart"/>
                  <w:r w:rsidRPr="00A743F2">
                    <w:rPr>
                      <w:rFonts w:ascii="Times New Roman" w:eastAsia="Calibri" w:hAnsi="Times New Roman" w:cs="Times New Roman"/>
                      <w:kern w:val="0"/>
                      <w:sz w:val="28"/>
                      <w:szCs w:val="28"/>
                      <w:lang w:val="ru-RU" w:eastAsia="en-US"/>
                    </w:rPr>
                    <w:t>.</w:t>
                  </w:r>
                  <w:proofErr w:type="gramEnd"/>
                  <w:r w:rsidRPr="00A743F2">
                    <w:rPr>
                      <w:rFonts w:ascii="Times New Roman" w:eastAsia="Calibri" w:hAnsi="Times New Roman" w:cs="Times New Roman"/>
                      <w:kern w:val="0"/>
                      <w:sz w:val="28"/>
                      <w:szCs w:val="28"/>
                      <w:lang w:val="ru-RU" w:eastAsia="en-US"/>
                    </w:rPr>
                    <w:t xml:space="preserve"> </w:t>
                  </w:r>
                  <w:proofErr w:type="gramStart"/>
                  <w:r w:rsidRPr="00A743F2">
                    <w:rPr>
                      <w:rFonts w:ascii="Times New Roman" w:eastAsia="Calibri" w:hAnsi="Times New Roman" w:cs="Times New Roman"/>
                      <w:kern w:val="0"/>
                      <w:sz w:val="28"/>
                      <w:szCs w:val="28"/>
                      <w:lang w:val="ru-RU" w:eastAsia="en-US"/>
                    </w:rPr>
                    <w:t>п</w:t>
                  </w:r>
                  <w:proofErr w:type="gramEnd"/>
                  <w:r w:rsidRPr="00A743F2">
                    <w:rPr>
                      <w:rFonts w:ascii="Times New Roman" w:eastAsia="Calibri" w:hAnsi="Times New Roman" w:cs="Times New Roman"/>
                      <w:kern w:val="0"/>
                      <w:sz w:val="28"/>
                      <w:szCs w:val="28"/>
                      <w:lang w:val="ru-RU" w:eastAsia="en-US"/>
                    </w:rPr>
                    <w:t>равдоподобие</w:t>
                  </w:r>
                </w:p>
              </w:tc>
              <w:tc>
                <w:tcPr>
                  <w:tcW w:w="1300" w:type="dxa"/>
                  <w:tcBorders>
                    <w:top w:val="nil"/>
                    <w:left w:val="nil"/>
                    <w:bottom w:val="nil"/>
                    <w:right w:val="nil"/>
                  </w:tcBorders>
                </w:tcPr>
                <w:p w:rsidR="00D0151D" w:rsidRPr="00A743F2" w:rsidRDefault="00D0151D" w:rsidP="006F62D2">
                  <w:pPr>
                    <w:widowControl/>
                    <w:autoSpaceDE w:val="0"/>
                    <w:autoSpaceDN w:val="0"/>
                    <w:adjustRightInd w:val="0"/>
                    <w:rPr>
                      <w:rFonts w:ascii="Times New Roman" w:eastAsia="Calibri" w:hAnsi="Times New Roman" w:cs="Times New Roman"/>
                      <w:kern w:val="0"/>
                      <w:sz w:val="28"/>
                      <w:szCs w:val="28"/>
                      <w:lang w:val="ru-RU" w:eastAsia="en-US"/>
                    </w:rPr>
                  </w:pPr>
                  <w:r w:rsidRPr="00A743F2">
                    <w:rPr>
                      <w:rFonts w:ascii="Times New Roman" w:eastAsia="Calibri" w:hAnsi="Times New Roman" w:cs="Times New Roman"/>
                      <w:kern w:val="0"/>
                      <w:sz w:val="28"/>
                      <w:szCs w:val="28"/>
                      <w:lang w:val="ru-RU" w:eastAsia="en-US"/>
                    </w:rPr>
                    <w:t>−18,67708</w:t>
                  </w:r>
                </w:p>
              </w:tc>
              <w:tc>
                <w:tcPr>
                  <w:tcW w:w="400" w:type="dxa"/>
                  <w:tcBorders>
                    <w:top w:val="nil"/>
                    <w:left w:val="nil"/>
                    <w:bottom w:val="nil"/>
                    <w:right w:val="nil"/>
                  </w:tcBorders>
                </w:tcPr>
                <w:p w:rsidR="00D0151D" w:rsidRPr="00A743F2" w:rsidRDefault="00D0151D" w:rsidP="006F62D2">
                  <w:pPr>
                    <w:widowControl/>
                    <w:autoSpaceDE w:val="0"/>
                    <w:autoSpaceDN w:val="0"/>
                    <w:adjustRightInd w:val="0"/>
                    <w:rPr>
                      <w:rFonts w:ascii="Times New Roman" w:eastAsia="Calibri" w:hAnsi="Times New Roman" w:cs="Times New Roman"/>
                      <w:kern w:val="0"/>
                      <w:sz w:val="28"/>
                      <w:szCs w:val="28"/>
                      <w:lang w:val="ru-RU" w:eastAsia="en-US"/>
                    </w:rPr>
                  </w:pPr>
                </w:p>
              </w:tc>
              <w:tc>
                <w:tcPr>
                  <w:tcW w:w="2500" w:type="dxa"/>
                  <w:tcBorders>
                    <w:top w:val="nil"/>
                    <w:left w:val="nil"/>
                    <w:bottom w:val="nil"/>
                    <w:right w:val="nil"/>
                  </w:tcBorders>
                </w:tcPr>
                <w:p w:rsidR="00D0151D" w:rsidRPr="00A743F2" w:rsidRDefault="00D0151D" w:rsidP="006F62D2">
                  <w:pPr>
                    <w:widowControl/>
                    <w:autoSpaceDE w:val="0"/>
                    <w:autoSpaceDN w:val="0"/>
                    <w:adjustRightInd w:val="0"/>
                    <w:rPr>
                      <w:rFonts w:ascii="Times New Roman" w:eastAsia="Calibri" w:hAnsi="Times New Roman" w:cs="Times New Roman"/>
                      <w:kern w:val="0"/>
                      <w:sz w:val="28"/>
                      <w:szCs w:val="28"/>
                      <w:lang w:val="ru-RU" w:eastAsia="en-US"/>
                    </w:rPr>
                  </w:pPr>
                  <w:r w:rsidRPr="00A743F2">
                    <w:rPr>
                      <w:rFonts w:ascii="Times New Roman" w:eastAsia="Calibri" w:hAnsi="Times New Roman" w:cs="Times New Roman"/>
                      <w:kern w:val="0"/>
                      <w:sz w:val="28"/>
                      <w:szCs w:val="28"/>
                      <w:lang w:val="ru-RU" w:eastAsia="en-US"/>
                    </w:rPr>
                    <w:t>Крит. Акаике</w:t>
                  </w:r>
                </w:p>
              </w:tc>
              <w:tc>
                <w:tcPr>
                  <w:tcW w:w="1300" w:type="dxa"/>
                  <w:tcBorders>
                    <w:top w:val="nil"/>
                    <w:left w:val="nil"/>
                    <w:bottom w:val="nil"/>
                    <w:right w:val="nil"/>
                  </w:tcBorders>
                </w:tcPr>
                <w:p w:rsidR="00D0151D" w:rsidRPr="00A743F2" w:rsidRDefault="00D0151D" w:rsidP="006F62D2">
                  <w:pPr>
                    <w:widowControl/>
                    <w:autoSpaceDE w:val="0"/>
                    <w:autoSpaceDN w:val="0"/>
                    <w:adjustRightInd w:val="0"/>
                    <w:rPr>
                      <w:rFonts w:ascii="Times New Roman" w:eastAsia="Calibri" w:hAnsi="Times New Roman" w:cs="Times New Roman"/>
                      <w:kern w:val="0"/>
                      <w:sz w:val="28"/>
                      <w:szCs w:val="28"/>
                      <w:lang w:val="ru-RU" w:eastAsia="en-US"/>
                    </w:rPr>
                  </w:pPr>
                  <w:r w:rsidRPr="00A743F2">
                    <w:rPr>
                      <w:rFonts w:ascii="Times New Roman" w:eastAsia="Calibri" w:hAnsi="Times New Roman" w:cs="Times New Roman"/>
                      <w:kern w:val="0"/>
                      <w:sz w:val="28"/>
                      <w:szCs w:val="28"/>
                      <w:lang w:val="ru-RU" w:eastAsia="en-US"/>
                    </w:rPr>
                    <w:t xml:space="preserve"> 45,35416</w:t>
                  </w:r>
                </w:p>
              </w:tc>
            </w:tr>
            <w:tr w:rsidR="00350FE5" w:rsidRPr="00E231B7" w:rsidTr="00D0151D">
              <w:trPr>
                <w:trHeight w:val="262"/>
                <w:jc w:val="center"/>
              </w:trPr>
              <w:tc>
                <w:tcPr>
                  <w:tcW w:w="2530" w:type="dxa"/>
                  <w:tcBorders>
                    <w:top w:val="nil"/>
                    <w:left w:val="nil"/>
                    <w:bottom w:val="nil"/>
                    <w:right w:val="nil"/>
                  </w:tcBorders>
                </w:tcPr>
                <w:p w:rsidR="00D0151D" w:rsidRPr="00A743F2" w:rsidRDefault="00D0151D" w:rsidP="006F62D2">
                  <w:pPr>
                    <w:widowControl/>
                    <w:autoSpaceDE w:val="0"/>
                    <w:autoSpaceDN w:val="0"/>
                    <w:adjustRightInd w:val="0"/>
                    <w:rPr>
                      <w:rFonts w:ascii="Times New Roman" w:eastAsia="Calibri" w:hAnsi="Times New Roman" w:cs="Times New Roman"/>
                      <w:kern w:val="0"/>
                      <w:sz w:val="28"/>
                      <w:szCs w:val="28"/>
                      <w:lang w:val="ru-RU" w:eastAsia="en-US"/>
                    </w:rPr>
                  </w:pPr>
                  <w:r w:rsidRPr="00A743F2">
                    <w:rPr>
                      <w:rFonts w:ascii="Times New Roman" w:eastAsia="Calibri" w:hAnsi="Times New Roman" w:cs="Times New Roman"/>
                      <w:kern w:val="0"/>
                      <w:sz w:val="28"/>
                      <w:szCs w:val="28"/>
                      <w:lang w:val="ru-RU" w:eastAsia="en-US"/>
                    </w:rPr>
                    <w:t>Крит. Шварца</w:t>
                  </w:r>
                </w:p>
              </w:tc>
              <w:tc>
                <w:tcPr>
                  <w:tcW w:w="1300" w:type="dxa"/>
                  <w:tcBorders>
                    <w:top w:val="nil"/>
                    <w:left w:val="nil"/>
                    <w:bottom w:val="nil"/>
                    <w:right w:val="nil"/>
                  </w:tcBorders>
                </w:tcPr>
                <w:p w:rsidR="00D0151D" w:rsidRPr="00A743F2" w:rsidRDefault="00D0151D" w:rsidP="006F62D2">
                  <w:pPr>
                    <w:widowControl/>
                    <w:autoSpaceDE w:val="0"/>
                    <w:autoSpaceDN w:val="0"/>
                    <w:adjustRightInd w:val="0"/>
                    <w:rPr>
                      <w:rFonts w:ascii="Times New Roman" w:eastAsia="Calibri" w:hAnsi="Times New Roman" w:cs="Times New Roman"/>
                      <w:kern w:val="0"/>
                      <w:sz w:val="28"/>
                      <w:szCs w:val="28"/>
                      <w:lang w:val="ru-RU" w:eastAsia="en-US"/>
                    </w:rPr>
                  </w:pPr>
                  <w:r w:rsidRPr="00A743F2">
                    <w:rPr>
                      <w:rFonts w:ascii="Times New Roman" w:eastAsia="Calibri" w:hAnsi="Times New Roman" w:cs="Times New Roman"/>
                      <w:kern w:val="0"/>
                      <w:sz w:val="28"/>
                      <w:szCs w:val="28"/>
                      <w:lang w:val="ru-RU" w:eastAsia="en-US"/>
                    </w:rPr>
                    <w:t xml:space="preserve"> 47,29379</w:t>
                  </w:r>
                </w:p>
              </w:tc>
              <w:tc>
                <w:tcPr>
                  <w:tcW w:w="400" w:type="dxa"/>
                  <w:tcBorders>
                    <w:top w:val="nil"/>
                    <w:left w:val="nil"/>
                    <w:bottom w:val="nil"/>
                    <w:right w:val="nil"/>
                  </w:tcBorders>
                </w:tcPr>
                <w:p w:rsidR="00D0151D" w:rsidRPr="00A743F2" w:rsidRDefault="00D0151D" w:rsidP="006F62D2">
                  <w:pPr>
                    <w:widowControl/>
                    <w:autoSpaceDE w:val="0"/>
                    <w:autoSpaceDN w:val="0"/>
                    <w:adjustRightInd w:val="0"/>
                    <w:rPr>
                      <w:rFonts w:ascii="Times New Roman" w:eastAsia="Calibri" w:hAnsi="Times New Roman" w:cs="Times New Roman"/>
                      <w:kern w:val="0"/>
                      <w:sz w:val="28"/>
                      <w:szCs w:val="28"/>
                      <w:lang w:val="ru-RU" w:eastAsia="en-US"/>
                    </w:rPr>
                  </w:pPr>
                </w:p>
              </w:tc>
              <w:tc>
                <w:tcPr>
                  <w:tcW w:w="2500" w:type="dxa"/>
                  <w:tcBorders>
                    <w:top w:val="nil"/>
                    <w:left w:val="nil"/>
                    <w:bottom w:val="nil"/>
                    <w:right w:val="nil"/>
                  </w:tcBorders>
                </w:tcPr>
                <w:p w:rsidR="00D0151D" w:rsidRPr="00A743F2" w:rsidRDefault="00D0151D" w:rsidP="006F62D2">
                  <w:pPr>
                    <w:widowControl/>
                    <w:autoSpaceDE w:val="0"/>
                    <w:autoSpaceDN w:val="0"/>
                    <w:adjustRightInd w:val="0"/>
                    <w:rPr>
                      <w:rFonts w:ascii="Times New Roman" w:eastAsia="Calibri" w:hAnsi="Times New Roman" w:cs="Times New Roman"/>
                      <w:kern w:val="0"/>
                      <w:sz w:val="28"/>
                      <w:szCs w:val="28"/>
                      <w:lang w:val="ru-RU" w:eastAsia="en-US"/>
                    </w:rPr>
                  </w:pPr>
                  <w:r w:rsidRPr="00A743F2">
                    <w:rPr>
                      <w:rFonts w:ascii="Times New Roman" w:eastAsia="Calibri" w:hAnsi="Times New Roman" w:cs="Times New Roman"/>
                      <w:kern w:val="0"/>
                      <w:sz w:val="28"/>
                      <w:szCs w:val="28"/>
                      <w:lang w:val="ru-RU" w:eastAsia="en-US"/>
                    </w:rPr>
                    <w:t>Крит. Хеннана-Куинна</w:t>
                  </w:r>
                </w:p>
              </w:tc>
              <w:tc>
                <w:tcPr>
                  <w:tcW w:w="1300" w:type="dxa"/>
                  <w:tcBorders>
                    <w:top w:val="nil"/>
                    <w:left w:val="nil"/>
                    <w:bottom w:val="nil"/>
                    <w:right w:val="nil"/>
                  </w:tcBorders>
                </w:tcPr>
                <w:p w:rsidR="00D0151D" w:rsidRPr="00A743F2" w:rsidRDefault="00D0151D" w:rsidP="006F62D2">
                  <w:pPr>
                    <w:widowControl/>
                    <w:autoSpaceDE w:val="0"/>
                    <w:autoSpaceDN w:val="0"/>
                    <w:adjustRightInd w:val="0"/>
                    <w:rPr>
                      <w:rFonts w:ascii="Times New Roman" w:eastAsia="Calibri" w:hAnsi="Times New Roman" w:cs="Times New Roman"/>
                      <w:kern w:val="0"/>
                      <w:sz w:val="28"/>
                      <w:szCs w:val="28"/>
                      <w:lang w:val="ru-RU" w:eastAsia="en-US"/>
                    </w:rPr>
                  </w:pPr>
                  <w:r w:rsidRPr="00A743F2">
                    <w:rPr>
                      <w:rFonts w:ascii="Times New Roman" w:eastAsia="Calibri" w:hAnsi="Times New Roman" w:cs="Times New Roman"/>
                      <w:kern w:val="0"/>
                      <w:sz w:val="28"/>
                      <w:szCs w:val="28"/>
                      <w:lang w:val="ru-RU" w:eastAsia="en-US"/>
                    </w:rPr>
                    <w:t xml:space="preserve"> 44,63604</w:t>
                  </w:r>
                </w:p>
              </w:tc>
            </w:tr>
            <w:tr w:rsidR="00350FE5" w:rsidRPr="00E231B7" w:rsidTr="00D0151D">
              <w:trPr>
                <w:trHeight w:val="262"/>
                <w:jc w:val="center"/>
              </w:trPr>
              <w:tc>
                <w:tcPr>
                  <w:tcW w:w="2530" w:type="dxa"/>
                  <w:tcBorders>
                    <w:top w:val="nil"/>
                    <w:left w:val="nil"/>
                    <w:bottom w:val="nil"/>
                    <w:right w:val="nil"/>
                  </w:tcBorders>
                </w:tcPr>
                <w:p w:rsidR="00D0151D" w:rsidRPr="00A743F2" w:rsidRDefault="00D0151D" w:rsidP="006F62D2">
                  <w:pPr>
                    <w:widowControl/>
                    <w:autoSpaceDE w:val="0"/>
                    <w:autoSpaceDN w:val="0"/>
                    <w:adjustRightInd w:val="0"/>
                    <w:rPr>
                      <w:rFonts w:ascii="Times New Roman" w:eastAsia="Calibri" w:hAnsi="Times New Roman" w:cs="Times New Roman"/>
                      <w:kern w:val="0"/>
                      <w:sz w:val="28"/>
                      <w:szCs w:val="28"/>
                      <w:lang w:val="ru-RU" w:eastAsia="en-US"/>
                    </w:rPr>
                  </w:pPr>
                  <w:r w:rsidRPr="00A743F2">
                    <w:rPr>
                      <w:rFonts w:ascii="Times New Roman" w:eastAsia="Calibri" w:hAnsi="Times New Roman" w:cs="Times New Roman"/>
                      <w:kern w:val="0"/>
                      <w:sz w:val="28"/>
                      <w:szCs w:val="28"/>
                      <w:lang w:val="ru-RU" w:eastAsia="en-US"/>
                    </w:rPr>
                    <w:t>Параметр rho</w:t>
                  </w:r>
                </w:p>
              </w:tc>
              <w:tc>
                <w:tcPr>
                  <w:tcW w:w="1300" w:type="dxa"/>
                  <w:tcBorders>
                    <w:top w:val="nil"/>
                    <w:left w:val="nil"/>
                    <w:bottom w:val="nil"/>
                    <w:right w:val="nil"/>
                  </w:tcBorders>
                </w:tcPr>
                <w:p w:rsidR="00D0151D" w:rsidRPr="00A743F2" w:rsidRDefault="00D0151D" w:rsidP="006F62D2">
                  <w:pPr>
                    <w:widowControl/>
                    <w:autoSpaceDE w:val="0"/>
                    <w:autoSpaceDN w:val="0"/>
                    <w:adjustRightInd w:val="0"/>
                    <w:rPr>
                      <w:rFonts w:ascii="Times New Roman" w:eastAsia="Calibri" w:hAnsi="Times New Roman" w:cs="Times New Roman"/>
                      <w:kern w:val="0"/>
                      <w:sz w:val="28"/>
                      <w:szCs w:val="28"/>
                      <w:lang w:val="ru-RU" w:eastAsia="en-US"/>
                    </w:rPr>
                  </w:pPr>
                  <w:r w:rsidRPr="00A743F2">
                    <w:rPr>
                      <w:rFonts w:ascii="Times New Roman" w:eastAsia="Calibri" w:hAnsi="Times New Roman" w:cs="Times New Roman"/>
                      <w:kern w:val="0"/>
                      <w:sz w:val="28"/>
                      <w:szCs w:val="28"/>
                      <w:lang w:val="ru-RU" w:eastAsia="en-US"/>
                    </w:rPr>
                    <w:t xml:space="preserve"> 0,035092</w:t>
                  </w:r>
                </w:p>
              </w:tc>
              <w:tc>
                <w:tcPr>
                  <w:tcW w:w="400" w:type="dxa"/>
                  <w:tcBorders>
                    <w:top w:val="nil"/>
                    <w:left w:val="nil"/>
                    <w:bottom w:val="nil"/>
                    <w:right w:val="nil"/>
                  </w:tcBorders>
                </w:tcPr>
                <w:p w:rsidR="00D0151D" w:rsidRPr="00A743F2" w:rsidRDefault="00D0151D" w:rsidP="006F62D2">
                  <w:pPr>
                    <w:widowControl/>
                    <w:autoSpaceDE w:val="0"/>
                    <w:autoSpaceDN w:val="0"/>
                    <w:adjustRightInd w:val="0"/>
                    <w:rPr>
                      <w:rFonts w:ascii="Times New Roman" w:eastAsia="Calibri" w:hAnsi="Times New Roman" w:cs="Times New Roman"/>
                      <w:kern w:val="0"/>
                      <w:sz w:val="28"/>
                      <w:szCs w:val="28"/>
                      <w:lang w:val="ru-RU" w:eastAsia="en-US"/>
                    </w:rPr>
                  </w:pPr>
                </w:p>
              </w:tc>
              <w:tc>
                <w:tcPr>
                  <w:tcW w:w="2500" w:type="dxa"/>
                  <w:tcBorders>
                    <w:top w:val="nil"/>
                    <w:left w:val="nil"/>
                    <w:bottom w:val="nil"/>
                    <w:right w:val="nil"/>
                  </w:tcBorders>
                </w:tcPr>
                <w:p w:rsidR="00D0151D" w:rsidRPr="00A743F2" w:rsidRDefault="00D0151D" w:rsidP="006F62D2">
                  <w:pPr>
                    <w:widowControl/>
                    <w:autoSpaceDE w:val="0"/>
                    <w:autoSpaceDN w:val="0"/>
                    <w:adjustRightInd w:val="0"/>
                    <w:rPr>
                      <w:rFonts w:ascii="Times New Roman" w:eastAsia="Calibri" w:hAnsi="Times New Roman" w:cs="Times New Roman"/>
                      <w:kern w:val="0"/>
                      <w:sz w:val="28"/>
                      <w:szCs w:val="28"/>
                      <w:lang w:val="ru-RU" w:eastAsia="en-US"/>
                    </w:rPr>
                  </w:pPr>
                  <w:r w:rsidRPr="00A743F2">
                    <w:rPr>
                      <w:rFonts w:ascii="Times New Roman" w:eastAsia="Calibri" w:hAnsi="Times New Roman" w:cs="Times New Roman"/>
                      <w:kern w:val="0"/>
                      <w:sz w:val="28"/>
                      <w:szCs w:val="28"/>
                      <w:lang w:val="ru-RU" w:eastAsia="en-US"/>
                    </w:rPr>
                    <w:t>Стат. Дарбина-Вотсона</w:t>
                  </w:r>
                </w:p>
              </w:tc>
              <w:tc>
                <w:tcPr>
                  <w:tcW w:w="1300" w:type="dxa"/>
                  <w:tcBorders>
                    <w:top w:val="nil"/>
                    <w:left w:val="nil"/>
                    <w:bottom w:val="nil"/>
                    <w:right w:val="nil"/>
                  </w:tcBorders>
                </w:tcPr>
                <w:p w:rsidR="00D0151D" w:rsidRPr="00A743F2" w:rsidRDefault="00D0151D" w:rsidP="006F62D2">
                  <w:pPr>
                    <w:widowControl/>
                    <w:autoSpaceDE w:val="0"/>
                    <w:autoSpaceDN w:val="0"/>
                    <w:adjustRightInd w:val="0"/>
                    <w:rPr>
                      <w:rFonts w:ascii="Times New Roman" w:eastAsia="Calibri" w:hAnsi="Times New Roman" w:cs="Times New Roman"/>
                      <w:kern w:val="0"/>
                      <w:sz w:val="28"/>
                      <w:szCs w:val="28"/>
                      <w:lang w:val="ru-RU" w:eastAsia="en-US"/>
                    </w:rPr>
                  </w:pPr>
                  <w:r w:rsidRPr="00A743F2">
                    <w:rPr>
                      <w:rFonts w:ascii="Times New Roman" w:eastAsia="Calibri" w:hAnsi="Times New Roman" w:cs="Times New Roman"/>
                      <w:kern w:val="0"/>
                      <w:sz w:val="28"/>
                      <w:szCs w:val="28"/>
                      <w:lang w:val="ru-RU" w:eastAsia="en-US"/>
                    </w:rPr>
                    <w:t xml:space="preserve"> 1,737758</w:t>
                  </w:r>
                </w:p>
              </w:tc>
            </w:tr>
          </w:tbl>
          <w:p w:rsidR="00D0151D" w:rsidRPr="00A743F2" w:rsidRDefault="00D0151D" w:rsidP="006F62D2">
            <w:pPr>
              <w:widowControl/>
              <w:autoSpaceDE w:val="0"/>
              <w:autoSpaceDN w:val="0"/>
              <w:adjustRightInd w:val="0"/>
              <w:rPr>
                <w:rFonts w:ascii="Times New Roman" w:hAnsi="Times New Roman" w:cs="Times New Roman"/>
                <w:sz w:val="28"/>
                <w:szCs w:val="28"/>
              </w:rPr>
            </w:pPr>
          </w:p>
          <w:p w:rsidR="00D0151D" w:rsidRPr="00A743F2" w:rsidRDefault="00D0151D" w:rsidP="006F62D2">
            <w:pPr>
              <w:widowControl/>
              <w:autoSpaceDE w:val="0"/>
              <w:autoSpaceDN w:val="0"/>
              <w:adjustRightInd w:val="0"/>
              <w:rPr>
                <w:rFonts w:ascii="Times New Roman" w:hAnsi="Times New Roman" w:cs="Times New Roman"/>
                <w:sz w:val="28"/>
                <w:szCs w:val="28"/>
              </w:rPr>
            </w:pPr>
            <w:r w:rsidRPr="00A743F2">
              <w:rPr>
                <w:rFonts w:ascii="Times New Roman" w:hAnsi="Times New Roman" w:cs="Times New Roman"/>
                <w:sz w:val="28"/>
                <w:szCs w:val="28"/>
              </w:rPr>
              <w:t>Статистика, полученная по исходным данным:</w:t>
            </w:r>
          </w:p>
          <w:tbl>
            <w:tblPr>
              <w:tblW w:w="0" w:type="auto"/>
              <w:jc w:val="center"/>
              <w:tblCellMar>
                <w:left w:w="30" w:type="dxa"/>
                <w:right w:w="30" w:type="dxa"/>
              </w:tblCellMar>
              <w:tblLook w:val="0000"/>
            </w:tblPr>
            <w:tblGrid>
              <w:gridCol w:w="2530"/>
              <w:gridCol w:w="1300"/>
              <w:gridCol w:w="400"/>
              <w:gridCol w:w="2500"/>
              <w:gridCol w:w="1300"/>
            </w:tblGrid>
            <w:tr w:rsidR="00350FE5" w:rsidRPr="00E231B7" w:rsidTr="00D0151D">
              <w:trPr>
                <w:trHeight w:val="262"/>
                <w:jc w:val="center"/>
              </w:trPr>
              <w:tc>
                <w:tcPr>
                  <w:tcW w:w="2530" w:type="dxa"/>
                  <w:tcBorders>
                    <w:top w:val="nil"/>
                    <w:left w:val="nil"/>
                    <w:bottom w:val="nil"/>
                    <w:right w:val="nil"/>
                  </w:tcBorders>
                </w:tcPr>
                <w:p w:rsidR="00D0151D" w:rsidRPr="00A743F2" w:rsidRDefault="00D0151D" w:rsidP="006F62D2">
                  <w:pPr>
                    <w:widowControl/>
                    <w:autoSpaceDE w:val="0"/>
                    <w:autoSpaceDN w:val="0"/>
                    <w:adjustRightInd w:val="0"/>
                    <w:rPr>
                      <w:rFonts w:ascii="Times New Roman" w:eastAsia="Calibri" w:hAnsi="Times New Roman" w:cs="Times New Roman"/>
                      <w:kern w:val="0"/>
                      <w:sz w:val="28"/>
                      <w:szCs w:val="28"/>
                      <w:lang w:val="ru-RU" w:eastAsia="en-US"/>
                    </w:rPr>
                  </w:pPr>
                  <w:r w:rsidRPr="00A743F2">
                    <w:rPr>
                      <w:rFonts w:ascii="Times New Roman" w:eastAsia="Calibri" w:hAnsi="Times New Roman" w:cs="Times New Roman"/>
                      <w:kern w:val="0"/>
                      <w:sz w:val="28"/>
                      <w:szCs w:val="28"/>
                      <w:lang w:val="ru-RU" w:eastAsia="en-US"/>
                    </w:rPr>
                    <w:t>Среднее зав. перемен</w:t>
                  </w:r>
                </w:p>
              </w:tc>
              <w:tc>
                <w:tcPr>
                  <w:tcW w:w="1300" w:type="dxa"/>
                  <w:tcBorders>
                    <w:top w:val="nil"/>
                    <w:left w:val="nil"/>
                    <w:bottom w:val="nil"/>
                    <w:right w:val="nil"/>
                  </w:tcBorders>
                </w:tcPr>
                <w:p w:rsidR="00D0151D" w:rsidRPr="00A743F2" w:rsidRDefault="00D0151D" w:rsidP="006F62D2">
                  <w:pPr>
                    <w:widowControl/>
                    <w:autoSpaceDE w:val="0"/>
                    <w:autoSpaceDN w:val="0"/>
                    <w:adjustRightInd w:val="0"/>
                    <w:rPr>
                      <w:rFonts w:ascii="Times New Roman" w:eastAsia="Calibri" w:hAnsi="Times New Roman" w:cs="Times New Roman"/>
                      <w:kern w:val="0"/>
                      <w:sz w:val="28"/>
                      <w:szCs w:val="28"/>
                      <w:lang w:val="ru-RU" w:eastAsia="en-US"/>
                    </w:rPr>
                  </w:pPr>
                  <w:r w:rsidRPr="00A743F2">
                    <w:rPr>
                      <w:rFonts w:ascii="Times New Roman" w:eastAsia="Calibri" w:hAnsi="Times New Roman" w:cs="Times New Roman"/>
                      <w:kern w:val="0"/>
                      <w:sz w:val="28"/>
                      <w:szCs w:val="28"/>
                      <w:lang w:val="ru-RU" w:eastAsia="en-US"/>
                    </w:rPr>
                    <w:t xml:space="preserve"> 4,778325</w:t>
                  </w:r>
                </w:p>
              </w:tc>
              <w:tc>
                <w:tcPr>
                  <w:tcW w:w="400" w:type="dxa"/>
                  <w:tcBorders>
                    <w:top w:val="nil"/>
                    <w:left w:val="nil"/>
                    <w:bottom w:val="nil"/>
                    <w:right w:val="nil"/>
                  </w:tcBorders>
                </w:tcPr>
                <w:p w:rsidR="00D0151D" w:rsidRPr="00A743F2" w:rsidRDefault="00D0151D" w:rsidP="006F62D2">
                  <w:pPr>
                    <w:widowControl/>
                    <w:autoSpaceDE w:val="0"/>
                    <w:autoSpaceDN w:val="0"/>
                    <w:adjustRightInd w:val="0"/>
                    <w:rPr>
                      <w:rFonts w:ascii="Times New Roman" w:eastAsia="Calibri" w:hAnsi="Times New Roman" w:cs="Times New Roman"/>
                      <w:kern w:val="0"/>
                      <w:sz w:val="28"/>
                      <w:szCs w:val="28"/>
                      <w:lang w:val="ru-RU" w:eastAsia="en-US"/>
                    </w:rPr>
                  </w:pPr>
                </w:p>
              </w:tc>
              <w:tc>
                <w:tcPr>
                  <w:tcW w:w="2500" w:type="dxa"/>
                  <w:tcBorders>
                    <w:top w:val="nil"/>
                    <w:left w:val="nil"/>
                    <w:bottom w:val="nil"/>
                    <w:right w:val="nil"/>
                  </w:tcBorders>
                </w:tcPr>
                <w:p w:rsidR="00D0151D" w:rsidRPr="00A743F2" w:rsidRDefault="00D0151D" w:rsidP="006F62D2">
                  <w:pPr>
                    <w:widowControl/>
                    <w:autoSpaceDE w:val="0"/>
                    <w:autoSpaceDN w:val="0"/>
                    <w:adjustRightInd w:val="0"/>
                    <w:rPr>
                      <w:rFonts w:ascii="Times New Roman" w:eastAsia="Calibri" w:hAnsi="Times New Roman" w:cs="Times New Roman"/>
                      <w:kern w:val="0"/>
                      <w:sz w:val="28"/>
                      <w:szCs w:val="28"/>
                      <w:lang w:val="ru-RU" w:eastAsia="en-US"/>
                    </w:rPr>
                  </w:pPr>
                  <w:r w:rsidRPr="00A743F2">
                    <w:rPr>
                      <w:rFonts w:ascii="Times New Roman" w:eastAsia="Calibri" w:hAnsi="Times New Roman" w:cs="Times New Roman"/>
                      <w:kern w:val="0"/>
                      <w:sz w:val="28"/>
                      <w:szCs w:val="28"/>
                      <w:lang w:val="ru-RU" w:eastAsia="en-US"/>
                    </w:rPr>
                    <w:t>Ст. откл. зав. перемен</w:t>
                  </w:r>
                </w:p>
              </w:tc>
              <w:tc>
                <w:tcPr>
                  <w:tcW w:w="1300" w:type="dxa"/>
                  <w:tcBorders>
                    <w:top w:val="nil"/>
                    <w:left w:val="nil"/>
                    <w:bottom w:val="nil"/>
                    <w:right w:val="nil"/>
                  </w:tcBorders>
                </w:tcPr>
                <w:p w:rsidR="00D0151D" w:rsidRPr="00A743F2" w:rsidRDefault="00D0151D" w:rsidP="006F62D2">
                  <w:pPr>
                    <w:widowControl/>
                    <w:autoSpaceDE w:val="0"/>
                    <w:autoSpaceDN w:val="0"/>
                    <w:adjustRightInd w:val="0"/>
                    <w:rPr>
                      <w:rFonts w:ascii="Times New Roman" w:eastAsia="Calibri" w:hAnsi="Times New Roman" w:cs="Times New Roman"/>
                      <w:kern w:val="0"/>
                      <w:sz w:val="28"/>
                      <w:szCs w:val="28"/>
                      <w:lang w:val="ru-RU" w:eastAsia="en-US"/>
                    </w:rPr>
                  </w:pPr>
                  <w:r w:rsidRPr="00A743F2">
                    <w:rPr>
                      <w:rFonts w:ascii="Times New Roman" w:eastAsia="Calibri" w:hAnsi="Times New Roman" w:cs="Times New Roman"/>
                      <w:kern w:val="0"/>
                      <w:sz w:val="28"/>
                      <w:szCs w:val="28"/>
                      <w:lang w:val="ru-RU" w:eastAsia="en-US"/>
                    </w:rPr>
                    <w:t xml:space="preserve"> 4,153700</w:t>
                  </w:r>
                </w:p>
              </w:tc>
            </w:tr>
            <w:tr w:rsidR="00350FE5" w:rsidRPr="00E231B7" w:rsidTr="00D0151D">
              <w:trPr>
                <w:trHeight w:val="262"/>
                <w:jc w:val="center"/>
              </w:trPr>
              <w:tc>
                <w:tcPr>
                  <w:tcW w:w="2530" w:type="dxa"/>
                  <w:tcBorders>
                    <w:top w:val="nil"/>
                    <w:left w:val="nil"/>
                    <w:bottom w:val="nil"/>
                    <w:right w:val="nil"/>
                  </w:tcBorders>
                </w:tcPr>
                <w:p w:rsidR="00D0151D" w:rsidRPr="00A743F2" w:rsidRDefault="00D0151D" w:rsidP="006F62D2">
                  <w:pPr>
                    <w:widowControl/>
                    <w:autoSpaceDE w:val="0"/>
                    <w:autoSpaceDN w:val="0"/>
                    <w:adjustRightInd w:val="0"/>
                    <w:rPr>
                      <w:rFonts w:ascii="Times New Roman" w:eastAsia="Calibri" w:hAnsi="Times New Roman" w:cs="Times New Roman"/>
                      <w:kern w:val="0"/>
                      <w:sz w:val="28"/>
                      <w:szCs w:val="28"/>
                      <w:lang w:val="ru-RU" w:eastAsia="en-US"/>
                    </w:rPr>
                  </w:pPr>
                  <w:r w:rsidRPr="00A743F2">
                    <w:rPr>
                      <w:rFonts w:ascii="Times New Roman" w:eastAsia="Calibri" w:hAnsi="Times New Roman" w:cs="Times New Roman"/>
                      <w:kern w:val="0"/>
                      <w:sz w:val="28"/>
                      <w:szCs w:val="28"/>
                      <w:lang w:val="ru-RU" w:eastAsia="en-US"/>
                    </w:rPr>
                    <w:lastRenderedPageBreak/>
                    <w:t>Сумма кв. остатков</w:t>
                  </w:r>
                </w:p>
              </w:tc>
              <w:tc>
                <w:tcPr>
                  <w:tcW w:w="1300" w:type="dxa"/>
                  <w:tcBorders>
                    <w:top w:val="nil"/>
                    <w:left w:val="nil"/>
                    <w:bottom w:val="nil"/>
                    <w:right w:val="nil"/>
                  </w:tcBorders>
                </w:tcPr>
                <w:p w:rsidR="00D0151D" w:rsidRPr="00A743F2" w:rsidRDefault="00D0151D" w:rsidP="006F62D2">
                  <w:pPr>
                    <w:widowControl/>
                    <w:autoSpaceDE w:val="0"/>
                    <w:autoSpaceDN w:val="0"/>
                    <w:adjustRightInd w:val="0"/>
                    <w:rPr>
                      <w:rFonts w:ascii="Times New Roman" w:eastAsia="Calibri" w:hAnsi="Times New Roman" w:cs="Times New Roman"/>
                      <w:kern w:val="0"/>
                      <w:sz w:val="28"/>
                      <w:szCs w:val="28"/>
                      <w:lang w:val="ru-RU" w:eastAsia="en-US"/>
                    </w:rPr>
                  </w:pPr>
                  <w:r w:rsidRPr="00A743F2">
                    <w:rPr>
                      <w:rFonts w:ascii="Times New Roman" w:eastAsia="Calibri" w:hAnsi="Times New Roman" w:cs="Times New Roman"/>
                      <w:kern w:val="0"/>
                      <w:sz w:val="28"/>
                      <w:szCs w:val="28"/>
                      <w:lang w:val="ru-RU" w:eastAsia="en-US"/>
                    </w:rPr>
                    <w:t xml:space="preserve"> 129,2939</w:t>
                  </w:r>
                </w:p>
              </w:tc>
              <w:tc>
                <w:tcPr>
                  <w:tcW w:w="400" w:type="dxa"/>
                  <w:tcBorders>
                    <w:top w:val="nil"/>
                    <w:left w:val="nil"/>
                    <w:bottom w:val="nil"/>
                    <w:right w:val="nil"/>
                  </w:tcBorders>
                </w:tcPr>
                <w:p w:rsidR="00D0151D" w:rsidRPr="00A743F2" w:rsidRDefault="00D0151D" w:rsidP="006F62D2">
                  <w:pPr>
                    <w:widowControl/>
                    <w:autoSpaceDE w:val="0"/>
                    <w:autoSpaceDN w:val="0"/>
                    <w:adjustRightInd w:val="0"/>
                    <w:rPr>
                      <w:rFonts w:ascii="Times New Roman" w:eastAsia="Calibri" w:hAnsi="Times New Roman" w:cs="Times New Roman"/>
                      <w:kern w:val="0"/>
                      <w:sz w:val="28"/>
                      <w:szCs w:val="28"/>
                      <w:lang w:val="ru-RU" w:eastAsia="en-US"/>
                    </w:rPr>
                  </w:pPr>
                </w:p>
              </w:tc>
              <w:tc>
                <w:tcPr>
                  <w:tcW w:w="2500" w:type="dxa"/>
                  <w:tcBorders>
                    <w:top w:val="nil"/>
                    <w:left w:val="nil"/>
                    <w:bottom w:val="nil"/>
                    <w:right w:val="nil"/>
                  </w:tcBorders>
                </w:tcPr>
                <w:p w:rsidR="00D0151D" w:rsidRPr="00A743F2" w:rsidRDefault="00D0151D" w:rsidP="006F62D2">
                  <w:pPr>
                    <w:widowControl/>
                    <w:autoSpaceDE w:val="0"/>
                    <w:autoSpaceDN w:val="0"/>
                    <w:adjustRightInd w:val="0"/>
                    <w:rPr>
                      <w:rFonts w:ascii="Times New Roman" w:eastAsia="Calibri" w:hAnsi="Times New Roman" w:cs="Times New Roman"/>
                      <w:kern w:val="0"/>
                      <w:sz w:val="28"/>
                      <w:szCs w:val="28"/>
                      <w:lang w:val="ru-RU" w:eastAsia="en-US"/>
                    </w:rPr>
                  </w:pPr>
                  <w:r w:rsidRPr="00A743F2">
                    <w:rPr>
                      <w:rFonts w:ascii="Times New Roman" w:eastAsia="Calibri" w:hAnsi="Times New Roman" w:cs="Times New Roman"/>
                      <w:kern w:val="0"/>
                      <w:sz w:val="28"/>
                      <w:szCs w:val="28"/>
                      <w:lang w:val="ru-RU" w:eastAsia="en-US"/>
                    </w:rPr>
                    <w:t>Ст. ошибка модели</w:t>
                  </w:r>
                </w:p>
              </w:tc>
              <w:tc>
                <w:tcPr>
                  <w:tcW w:w="1300" w:type="dxa"/>
                  <w:tcBorders>
                    <w:top w:val="nil"/>
                    <w:left w:val="nil"/>
                    <w:bottom w:val="nil"/>
                    <w:right w:val="nil"/>
                  </w:tcBorders>
                </w:tcPr>
                <w:p w:rsidR="00D0151D" w:rsidRPr="00A743F2" w:rsidRDefault="00D0151D" w:rsidP="006F62D2">
                  <w:pPr>
                    <w:widowControl/>
                    <w:autoSpaceDE w:val="0"/>
                    <w:autoSpaceDN w:val="0"/>
                    <w:adjustRightInd w:val="0"/>
                    <w:rPr>
                      <w:rFonts w:ascii="Times New Roman" w:eastAsia="Calibri" w:hAnsi="Times New Roman" w:cs="Times New Roman"/>
                      <w:kern w:val="0"/>
                      <w:sz w:val="28"/>
                      <w:szCs w:val="28"/>
                      <w:lang w:val="ru-RU" w:eastAsia="en-US"/>
                    </w:rPr>
                  </w:pPr>
                  <w:r w:rsidRPr="00A743F2">
                    <w:rPr>
                      <w:rFonts w:ascii="Times New Roman" w:eastAsia="Calibri" w:hAnsi="Times New Roman" w:cs="Times New Roman"/>
                      <w:kern w:val="0"/>
                      <w:sz w:val="28"/>
                      <w:szCs w:val="28"/>
                      <w:lang w:val="ru-RU" w:eastAsia="en-US"/>
                    </w:rPr>
                    <w:t xml:space="preserve"> 4,020166</w:t>
                  </w:r>
                </w:p>
              </w:tc>
            </w:tr>
          </w:tbl>
          <w:p w:rsidR="00D0151D" w:rsidRPr="00A743F2" w:rsidRDefault="00D0151D" w:rsidP="006F62D2">
            <w:pPr>
              <w:widowControl/>
              <w:autoSpaceDE w:val="0"/>
              <w:autoSpaceDN w:val="0"/>
              <w:adjustRightInd w:val="0"/>
              <w:rPr>
                <w:rFonts w:ascii="Times New Roman" w:hAnsi="Times New Roman" w:cs="Times New Roman"/>
                <w:sz w:val="28"/>
                <w:szCs w:val="28"/>
              </w:rPr>
            </w:pPr>
          </w:p>
          <w:p w:rsidR="00D0151D" w:rsidRPr="00A743F2" w:rsidRDefault="00D0151D" w:rsidP="006F62D2">
            <w:pPr>
              <w:widowControl/>
              <w:autoSpaceDE w:val="0"/>
              <w:autoSpaceDN w:val="0"/>
              <w:adjustRightInd w:val="0"/>
              <w:rPr>
                <w:rFonts w:ascii="Times New Roman" w:hAnsi="Times New Roman" w:cs="Times New Roman"/>
                <w:sz w:val="28"/>
                <w:szCs w:val="28"/>
              </w:rPr>
            </w:pPr>
            <w:r w:rsidRPr="00A743F2">
              <w:rPr>
                <w:rFonts w:ascii="Times New Roman" w:hAnsi="Times New Roman" w:cs="Times New Roman"/>
                <w:sz w:val="28"/>
                <w:szCs w:val="28"/>
              </w:rPr>
              <w:t>Тест на наличие ARCH процессов порядка 4 -</w:t>
            </w:r>
          </w:p>
          <w:p w:rsidR="00D0151D" w:rsidRPr="00A743F2" w:rsidRDefault="00D0151D" w:rsidP="006F62D2">
            <w:pPr>
              <w:widowControl/>
              <w:autoSpaceDE w:val="0"/>
              <w:autoSpaceDN w:val="0"/>
              <w:adjustRightInd w:val="0"/>
              <w:rPr>
                <w:rFonts w:ascii="Times New Roman" w:hAnsi="Times New Roman" w:cs="Times New Roman"/>
                <w:sz w:val="28"/>
                <w:szCs w:val="28"/>
              </w:rPr>
            </w:pPr>
            <w:r w:rsidRPr="00A743F2">
              <w:rPr>
                <w:rFonts w:ascii="Times New Roman" w:hAnsi="Times New Roman" w:cs="Times New Roman"/>
                <w:sz w:val="28"/>
                <w:szCs w:val="28"/>
              </w:rPr>
              <w:t xml:space="preserve"> Нулевая гипотеза: ARCH процессы отсутствуют</w:t>
            </w:r>
          </w:p>
          <w:p w:rsidR="00D0151D" w:rsidRPr="00A743F2" w:rsidRDefault="00D0151D" w:rsidP="006F62D2">
            <w:pPr>
              <w:widowControl/>
              <w:autoSpaceDE w:val="0"/>
              <w:autoSpaceDN w:val="0"/>
              <w:adjustRightInd w:val="0"/>
              <w:rPr>
                <w:rFonts w:ascii="Times New Roman" w:hAnsi="Times New Roman" w:cs="Times New Roman"/>
                <w:sz w:val="28"/>
                <w:szCs w:val="28"/>
              </w:rPr>
            </w:pPr>
            <w:r w:rsidRPr="00A743F2">
              <w:rPr>
                <w:rFonts w:ascii="Times New Roman" w:hAnsi="Times New Roman" w:cs="Times New Roman"/>
                <w:sz w:val="28"/>
                <w:szCs w:val="28"/>
              </w:rPr>
              <w:t xml:space="preserve"> Тестовая статистика: LM = 1,87604</w:t>
            </w:r>
          </w:p>
          <w:p w:rsidR="00D0151D" w:rsidRPr="00A743F2" w:rsidRDefault="00D0151D" w:rsidP="006F62D2">
            <w:pPr>
              <w:widowControl/>
              <w:autoSpaceDE w:val="0"/>
              <w:autoSpaceDN w:val="0"/>
              <w:adjustRightInd w:val="0"/>
              <w:rPr>
                <w:rFonts w:ascii="Times New Roman" w:hAnsi="Times New Roman" w:cs="Times New Roman"/>
                <w:sz w:val="28"/>
                <w:szCs w:val="28"/>
              </w:rPr>
            </w:pPr>
            <w:r w:rsidRPr="00A743F2">
              <w:rPr>
                <w:rFonts w:ascii="Times New Roman" w:hAnsi="Times New Roman" w:cs="Times New Roman"/>
                <w:sz w:val="28"/>
                <w:szCs w:val="28"/>
              </w:rPr>
              <w:t xml:space="preserve"> р-значение = P(Хи-квадрат(4) &gt; 1,87604) = 0,758545</w:t>
            </w:r>
          </w:p>
          <w:p w:rsidR="00D0151D" w:rsidRPr="00A743F2" w:rsidRDefault="00D0151D" w:rsidP="006F62D2">
            <w:pPr>
              <w:widowControl/>
              <w:autoSpaceDE w:val="0"/>
              <w:autoSpaceDN w:val="0"/>
              <w:adjustRightInd w:val="0"/>
              <w:rPr>
                <w:rFonts w:ascii="Times New Roman" w:hAnsi="Times New Roman" w:cs="Times New Roman"/>
                <w:sz w:val="28"/>
                <w:szCs w:val="28"/>
              </w:rPr>
            </w:pPr>
          </w:p>
          <w:p w:rsidR="00D0151D" w:rsidRPr="00A743F2" w:rsidRDefault="00D0151D" w:rsidP="006F62D2">
            <w:pPr>
              <w:widowControl/>
              <w:autoSpaceDE w:val="0"/>
              <w:autoSpaceDN w:val="0"/>
              <w:adjustRightInd w:val="0"/>
              <w:rPr>
                <w:rFonts w:ascii="Times New Roman" w:hAnsi="Times New Roman" w:cs="Times New Roman"/>
                <w:sz w:val="28"/>
                <w:szCs w:val="28"/>
              </w:rPr>
            </w:pPr>
            <w:r w:rsidRPr="00A743F2">
              <w:rPr>
                <w:rFonts w:ascii="Times New Roman" w:hAnsi="Times New Roman" w:cs="Times New Roman"/>
                <w:sz w:val="28"/>
                <w:szCs w:val="28"/>
              </w:rPr>
              <w:t>Тест на нормальное распределение ошибок -</w:t>
            </w:r>
          </w:p>
          <w:p w:rsidR="00D0151D" w:rsidRPr="00A743F2" w:rsidRDefault="00D0151D" w:rsidP="006F62D2">
            <w:pPr>
              <w:widowControl/>
              <w:autoSpaceDE w:val="0"/>
              <w:autoSpaceDN w:val="0"/>
              <w:adjustRightInd w:val="0"/>
              <w:rPr>
                <w:rFonts w:ascii="Times New Roman" w:hAnsi="Times New Roman" w:cs="Times New Roman"/>
                <w:sz w:val="28"/>
                <w:szCs w:val="28"/>
              </w:rPr>
            </w:pPr>
            <w:r w:rsidRPr="00A743F2">
              <w:rPr>
                <w:rFonts w:ascii="Times New Roman" w:hAnsi="Times New Roman" w:cs="Times New Roman"/>
                <w:sz w:val="28"/>
                <w:szCs w:val="28"/>
              </w:rPr>
              <w:t xml:space="preserve"> Нулевая гипотеза: ошибки распределены по нормальному закону</w:t>
            </w:r>
          </w:p>
          <w:p w:rsidR="00D0151D" w:rsidRPr="00A743F2" w:rsidRDefault="00D0151D" w:rsidP="006F62D2">
            <w:pPr>
              <w:widowControl/>
              <w:autoSpaceDE w:val="0"/>
              <w:autoSpaceDN w:val="0"/>
              <w:adjustRightInd w:val="0"/>
              <w:rPr>
                <w:rFonts w:ascii="Times New Roman" w:hAnsi="Times New Roman" w:cs="Times New Roman"/>
                <w:sz w:val="28"/>
                <w:szCs w:val="28"/>
              </w:rPr>
            </w:pPr>
            <w:r w:rsidRPr="00A743F2">
              <w:rPr>
                <w:rFonts w:ascii="Times New Roman" w:hAnsi="Times New Roman" w:cs="Times New Roman"/>
                <w:sz w:val="28"/>
                <w:szCs w:val="28"/>
              </w:rPr>
              <w:t xml:space="preserve"> Тестовая статистика: Хи-квадрат(2) = 0,168101</w:t>
            </w:r>
          </w:p>
          <w:p w:rsidR="00D0151D" w:rsidRPr="00A743F2" w:rsidRDefault="00D0151D" w:rsidP="006F62D2">
            <w:pPr>
              <w:widowControl/>
              <w:autoSpaceDE w:val="0"/>
              <w:autoSpaceDN w:val="0"/>
              <w:adjustRightInd w:val="0"/>
              <w:rPr>
                <w:rFonts w:ascii="Times New Roman" w:hAnsi="Times New Roman" w:cs="Times New Roman"/>
                <w:sz w:val="28"/>
                <w:szCs w:val="28"/>
              </w:rPr>
            </w:pPr>
            <w:r w:rsidRPr="00A743F2">
              <w:rPr>
                <w:rFonts w:ascii="Times New Roman" w:hAnsi="Times New Roman" w:cs="Times New Roman"/>
                <w:sz w:val="28"/>
                <w:szCs w:val="28"/>
              </w:rPr>
              <w:t xml:space="preserve"> р-значение = 0,919385</w:t>
            </w:r>
          </w:p>
          <w:p w:rsidR="00D0151D" w:rsidRPr="00A743F2" w:rsidRDefault="00D0151D" w:rsidP="006F62D2">
            <w:pPr>
              <w:widowControl/>
              <w:rPr>
                <w:rFonts w:ascii="Times New Roman" w:hAnsi="Times New Roman" w:cs="Times New Roman"/>
                <w:iCs/>
                <w:sz w:val="28"/>
                <w:szCs w:val="28"/>
              </w:rPr>
            </w:pPr>
          </w:p>
        </w:tc>
      </w:tr>
    </w:tbl>
    <w:p w:rsidR="00D0151D" w:rsidRPr="00A743F2" w:rsidRDefault="00D0151D" w:rsidP="00D0151D">
      <w:pPr>
        <w:widowControl/>
        <w:spacing w:line="360" w:lineRule="auto"/>
        <w:ind w:firstLine="709"/>
        <w:rPr>
          <w:rFonts w:ascii="Times New Roman" w:eastAsia="Calibri" w:hAnsi="Times New Roman" w:cs="Times New Roman"/>
          <w:iCs/>
          <w:kern w:val="0"/>
          <w:sz w:val="28"/>
          <w:szCs w:val="28"/>
          <w:lang w:val="ru-RU" w:eastAsia="en-US"/>
        </w:rPr>
      </w:pPr>
    </w:p>
    <w:p w:rsidR="00D0151D" w:rsidRPr="00A743F2" w:rsidRDefault="00D0151D" w:rsidP="00D0151D">
      <w:pPr>
        <w:widowControl/>
        <w:spacing w:line="360" w:lineRule="auto"/>
        <w:ind w:firstLine="709"/>
        <w:rPr>
          <w:rFonts w:ascii="Times New Roman" w:eastAsia="Calibri" w:hAnsi="Times New Roman" w:cs="Times New Roman"/>
          <w:iCs/>
          <w:kern w:val="0"/>
          <w:sz w:val="28"/>
          <w:szCs w:val="28"/>
          <w:lang w:val="ru-RU" w:eastAsia="en-US"/>
        </w:rPr>
      </w:pPr>
      <w:r w:rsidRPr="00A743F2">
        <w:rPr>
          <w:rFonts w:ascii="Times New Roman" w:eastAsia="Calibri" w:hAnsi="Times New Roman" w:cs="Times New Roman"/>
          <w:iCs/>
          <w:kern w:val="0"/>
          <w:sz w:val="28"/>
          <w:szCs w:val="28"/>
          <w:lang w:val="ru-RU" w:eastAsia="en-US"/>
        </w:rPr>
        <w:t>Действительно, модель 2 достаточно адекватна, несмотря на меньшее, чем ранее, значение R квадрат (0,7). Впрочем, все остальные значения различных статистик и критериев по меньшей мере не хуже, чем ранее, а t статистика для регрессоров и подавно попадает в 95% доверительный интервал. Неплохую реалистичность модели можно заметить на графике рис. 5.</w:t>
      </w:r>
    </w:p>
    <w:p w:rsidR="00D0151D" w:rsidRPr="00A743F2" w:rsidRDefault="00D0151D" w:rsidP="00D0151D">
      <w:pPr>
        <w:widowControl/>
        <w:spacing w:line="360" w:lineRule="auto"/>
        <w:rPr>
          <w:rFonts w:ascii="Times New Roman" w:eastAsia="Calibri" w:hAnsi="Times New Roman" w:cs="Times New Roman"/>
          <w:iCs/>
          <w:kern w:val="0"/>
          <w:sz w:val="28"/>
          <w:szCs w:val="28"/>
          <w:lang w:val="ru-RU" w:eastAsia="en-US"/>
        </w:rPr>
      </w:pPr>
      <w:r w:rsidRPr="00A743F2">
        <w:rPr>
          <w:rFonts w:ascii="Times New Roman" w:eastAsia="Calibri" w:hAnsi="Times New Roman" w:cs="Times New Roman"/>
          <w:iCs/>
          <w:noProof/>
          <w:kern w:val="0"/>
          <w:sz w:val="28"/>
          <w:szCs w:val="28"/>
          <w:lang w:val="ru-RU"/>
        </w:rPr>
        <w:lastRenderedPageBreak/>
        <w:drawing>
          <wp:inline distT="0" distB="0" distL="0" distR="0">
            <wp:extent cx="5577840" cy="3281083"/>
            <wp:effectExtent l="0" t="0" r="381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srcRect/>
                    <a:stretch>
                      <a:fillRect/>
                    </a:stretch>
                  </pic:blipFill>
                  <pic:spPr bwMode="auto">
                    <a:xfrm>
                      <a:off x="0" y="0"/>
                      <a:ext cx="5580001" cy="3282354"/>
                    </a:xfrm>
                    <a:prstGeom prst="rect">
                      <a:avLst/>
                    </a:prstGeom>
                    <a:noFill/>
                  </pic:spPr>
                </pic:pic>
              </a:graphicData>
            </a:graphic>
          </wp:inline>
        </w:drawing>
      </w:r>
    </w:p>
    <w:p w:rsidR="00D0151D" w:rsidRPr="00A743F2" w:rsidRDefault="00D0151D" w:rsidP="00D0151D">
      <w:pPr>
        <w:widowControl/>
        <w:spacing w:line="360" w:lineRule="auto"/>
        <w:ind w:firstLine="709"/>
        <w:rPr>
          <w:rFonts w:ascii="Times New Roman" w:eastAsia="Calibri" w:hAnsi="Times New Roman" w:cs="Times New Roman"/>
          <w:iCs/>
          <w:kern w:val="0"/>
          <w:sz w:val="28"/>
          <w:szCs w:val="28"/>
          <w:lang w:val="ru-RU" w:eastAsia="en-US"/>
        </w:rPr>
      </w:pPr>
      <w:r w:rsidRPr="00A743F2">
        <w:rPr>
          <w:rFonts w:ascii="Times New Roman" w:eastAsia="Calibri" w:hAnsi="Times New Roman" w:cs="Times New Roman"/>
          <w:iCs/>
          <w:kern w:val="0"/>
          <w:sz w:val="28"/>
          <w:szCs w:val="28"/>
          <w:lang w:val="ru-RU" w:eastAsia="en-US"/>
        </w:rPr>
        <w:t>Рисунок 5 - График фактических и расчетных значений</w:t>
      </w:r>
    </w:p>
    <w:p w:rsidR="00D0151D" w:rsidRPr="00A743F2" w:rsidRDefault="00D0151D" w:rsidP="00D0151D">
      <w:pPr>
        <w:widowControl/>
        <w:spacing w:line="360" w:lineRule="auto"/>
        <w:ind w:firstLine="709"/>
        <w:rPr>
          <w:rFonts w:ascii="Times New Roman" w:eastAsia="Calibri" w:hAnsi="Times New Roman" w:cs="Times New Roman"/>
          <w:iCs/>
          <w:kern w:val="0"/>
          <w:sz w:val="28"/>
          <w:szCs w:val="28"/>
          <w:lang w:val="ru-RU" w:eastAsia="en-US"/>
        </w:rPr>
      </w:pPr>
      <w:r w:rsidRPr="00A743F2">
        <w:rPr>
          <w:rFonts w:ascii="Times New Roman" w:eastAsia="Calibri" w:hAnsi="Times New Roman" w:cs="Times New Roman"/>
          <w:iCs/>
          <w:kern w:val="0"/>
          <w:sz w:val="28"/>
          <w:szCs w:val="28"/>
          <w:lang w:val="ru-RU" w:eastAsia="en-US"/>
        </w:rPr>
        <w:t>Следовательно, уравнение регрессии:</w:t>
      </w:r>
    </w:p>
    <w:p w:rsidR="00D0151D" w:rsidRPr="00A743F2" w:rsidRDefault="00D0151D" w:rsidP="00D0151D">
      <w:pPr>
        <w:widowControl/>
        <w:spacing w:line="360" w:lineRule="auto"/>
        <w:ind w:firstLine="709"/>
        <w:rPr>
          <w:rFonts w:ascii="Times New Roman" w:eastAsia="Calibri" w:hAnsi="Times New Roman" w:cs="Times New Roman"/>
          <w:i/>
          <w:iCs/>
          <w:kern w:val="0"/>
          <w:sz w:val="28"/>
          <w:szCs w:val="28"/>
          <w:lang w:val="ru-RU" w:eastAsia="en-US"/>
        </w:rPr>
      </w:pPr>
      <w:proofErr w:type="spellStart"/>
      <w:r w:rsidRPr="00A743F2">
        <w:rPr>
          <w:rFonts w:ascii="Times New Roman" w:eastAsia="Calibri" w:hAnsi="Times New Roman" w:cs="Times New Roman"/>
          <w:i/>
          <w:iCs/>
          <w:kern w:val="0"/>
          <w:sz w:val="28"/>
          <w:szCs w:val="28"/>
          <w:lang w:val="en-GB" w:eastAsia="en-US"/>
        </w:rPr>
        <w:t>INDCh</w:t>
      </w:r>
      <w:proofErr w:type="spellEnd"/>
      <w:r w:rsidRPr="00A743F2">
        <w:rPr>
          <w:rFonts w:ascii="Times New Roman" w:eastAsia="Calibri" w:hAnsi="Times New Roman" w:cs="Times New Roman"/>
          <w:i/>
          <w:iCs/>
          <w:kern w:val="0"/>
          <w:sz w:val="28"/>
          <w:szCs w:val="28"/>
          <w:lang w:val="ru-RU" w:eastAsia="en-US"/>
        </w:rPr>
        <w:t xml:space="preserve"> = -24,3 - 0,0277*</w:t>
      </w:r>
      <w:proofErr w:type="spellStart"/>
      <w:r w:rsidRPr="00A743F2">
        <w:rPr>
          <w:rFonts w:ascii="Times New Roman" w:eastAsia="Calibri" w:hAnsi="Times New Roman" w:cs="Times New Roman"/>
          <w:i/>
          <w:iCs/>
          <w:kern w:val="0"/>
          <w:sz w:val="28"/>
          <w:szCs w:val="28"/>
          <w:lang w:val="en-GB" w:eastAsia="en-US"/>
        </w:rPr>
        <w:t>Vch</w:t>
      </w:r>
      <w:proofErr w:type="spellEnd"/>
      <w:r w:rsidRPr="00A743F2">
        <w:rPr>
          <w:rFonts w:ascii="Times New Roman" w:eastAsia="Calibri" w:hAnsi="Times New Roman" w:cs="Times New Roman"/>
          <w:i/>
          <w:iCs/>
          <w:kern w:val="0"/>
          <w:sz w:val="28"/>
          <w:szCs w:val="28"/>
          <w:lang w:val="ru-RU" w:eastAsia="en-US"/>
        </w:rPr>
        <w:t xml:space="preserve"> + 0,0435*</w:t>
      </w:r>
      <w:proofErr w:type="spellStart"/>
      <w:r w:rsidRPr="00A743F2">
        <w:rPr>
          <w:rFonts w:ascii="Times New Roman" w:eastAsia="Calibri" w:hAnsi="Times New Roman" w:cs="Times New Roman"/>
          <w:i/>
          <w:iCs/>
          <w:kern w:val="0"/>
          <w:sz w:val="28"/>
          <w:szCs w:val="28"/>
          <w:lang w:val="en-GB" w:eastAsia="en-US"/>
        </w:rPr>
        <w:t>VDCh</w:t>
      </w:r>
      <w:proofErr w:type="spellEnd"/>
      <w:r w:rsidRPr="00A743F2">
        <w:rPr>
          <w:rFonts w:ascii="Times New Roman" w:eastAsia="Calibri" w:hAnsi="Times New Roman" w:cs="Times New Roman"/>
          <w:i/>
          <w:iCs/>
          <w:kern w:val="0"/>
          <w:sz w:val="28"/>
          <w:szCs w:val="28"/>
          <w:lang w:val="ru-RU" w:eastAsia="en-US"/>
        </w:rPr>
        <w:t xml:space="preserve"> - 0,0193*</w:t>
      </w:r>
      <w:proofErr w:type="spellStart"/>
      <w:r w:rsidRPr="00A743F2">
        <w:rPr>
          <w:rFonts w:ascii="Times New Roman" w:eastAsia="Calibri" w:hAnsi="Times New Roman" w:cs="Times New Roman"/>
          <w:i/>
          <w:iCs/>
          <w:kern w:val="0"/>
          <w:sz w:val="28"/>
          <w:szCs w:val="28"/>
          <w:lang w:val="en-GB" w:eastAsia="en-US"/>
        </w:rPr>
        <w:t>Ech</w:t>
      </w:r>
      <w:proofErr w:type="spellEnd"/>
    </w:p>
    <w:p w:rsidR="00D0151D" w:rsidRPr="00A743F2" w:rsidRDefault="00D0151D" w:rsidP="00D0151D">
      <w:pPr>
        <w:widowControl/>
        <w:spacing w:line="360" w:lineRule="auto"/>
        <w:ind w:firstLine="709"/>
        <w:rPr>
          <w:rFonts w:ascii="Times New Roman" w:eastAsia="Calibri" w:hAnsi="Times New Roman" w:cs="Times New Roman"/>
          <w:iCs/>
          <w:kern w:val="0"/>
          <w:sz w:val="28"/>
          <w:szCs w:val="28"/>
          <w:lang w:val="ru-RU" w:eastAsia="en-US"/>
        </w:rPr>
      </w:pPr>
      <w:r w:rsidRPr="00A743F2">
        <w:rPr>
          <w:rFonts w:ascii="Times New Roman" w:eastAsia="Calibri" w:hAnsi="Times New Roman" w:cs="Times New Roman"/>
          <w:iCs/>
          <w:kern w:val="0"/>
          <w:sz w:val="28"/>
          <w:szCs w:val="28"/>
          <w:lang w:val="ru-RU" w:eastAsia="en-US"/>
        </w:rPr>
        <w:t>Достаточно реалистично описывает поведение индекса недвижимости Китая.</w:t>
      </w:r>
    </w:p>
    <w:p w:rsidR="00D0151D" w:rsidRPr="00A743F2" w:rsidRDefault="00551581" w:rsidP="006F62D2">
      <w:pPr>
        <w:widowControl/>
        <w:spacing w:line="360" w:lineRule="auto"/>
        <w:ind w:firstLine="709"/>
        <w:rPr>
          <w:rFonts w:ascii="Times New Roman" w:eastAsia="Calibri" w:hAnsi="Times New Roman" w:cs="Times New Roman"/>
          <w:iCs/>
          <w:kern w:val="0"/>
          <w:sz w:val="28"/>
          <w:szCs w:val="28"/>
          <w:lang w:val="ru-RU" w:eastAsia="en-US"/>
        </w:rPr>
      </w:pPr>
      <w:r w:rsidRPr="00A743F2">
        <w:rPr>
          <w:rFonts w:ascii="Times New Roman" w:eastAsia="Calibri" w:hAnsi="Times New Roman" w:cs="Times New Roman"/>
          <w:iCs/>
          <w:kern w:val="0"/>
          <w:sz w:val="28"/>
          <w:szCs w:val="28"/>
          <w:lang w:val="ru-RU" w:eastAsia="en-US"/>
        </w:rPr>
        <w:t>Таким образом, и</w:t>
      </w:r>
      <w:r w:rsidR="00D0151D" w:rsidRPr="00A743F2">
        <w:rPr>
          <w:rFonts w:ascii="Times New Roman" w:eastAsia="Calibri" w:hAnsi="Times New Roman" w:cs="Times New Roman"/>
          <w:iCs/>
          <w:kern w:val="0"/>
          <w:sz w:val="28"/>
          <w:szCs w:val="28"/>
          <w:lang w:val="ru-RU" w:eastAsia="en-US"/>
        </w:rPr>
        <w:t>ндекс недвижимости Китая растет с ростом ВВП на душу населения и уменьшается с ростом ВВ</w:t>
      </w:r>
      <w:r w:rsidR="006F62D2" w:rsidRPr="00A743F2">
        <w:rPr>
          <w:rFonts w:ascii="Times New Roman" w:eastAsia="Calibri" w:hAnsi="Times New Roman" w:cs="Times New Roman"/>
          <w:iCs/>
          <w:kern w:val="0"/>
          <w:sz w:val="28"/>
          <w:szCs w:val="28"/>
          <w:lang w:val="ru-RU" w:eastAsia="en-US"/>
        </w:rPr>
        <w:t>П и ростом китайского экспорта.</w:t>
      </w:r>
    </w:p>
    <w:p w:rsidR="00865500" w:rsidRPr="00A743F2" w:rsidRDefault="00D0151D" w:rsidP="00906B51">
      <w:pPr>
        <w:spacing w:line="360" w:lineRule="auto"/>
        <w:ind w:firstLineChars="200" w:firstLine="560"/>
        <w:rPr>
          <w:rFonts w:ascii="Times New Roman" w:hAnsi="Times New Roman" w:cs="Times New Roman"/>
          <w:sz w:val="28"/>
          <w:szCs w:val="28"/>
          <w:lang w:val="ru-RU"/>
        </w:rPr>
      </w:pPr>
      <w:r w:rsidRPr="00A743F2">
        <w:rPr>
          <w:rFonts w:ascii="Times New Roman" w:hAnsi="Times New Roman" w:cs="Times New Roman"/>
          <w:sz w:val="28"/>
          <w:szCs w:val="28"/>
          <w:lang w:val="ru-RU"/>
        </w:rPr>
        <w:t>Далее п</w:t>
      </w:r>
      <w:r w:rsidR="007A73D5" w:rsidRPr="00A743F2">
        <w:rPr>
          <w:rFonts w:ascii="Times New Roman" w:hAnsi="Times New Roman" w:cs="Times New Roman"/>
          <w:sz w:val="28"/>
          <w:szCs w:val="28"/>
          <w:lang w:val="ru-RU"/>
        </w:rPr>
        <w:t>редставим результаты а</w:t>
      </w:r>
      <w:r w:rsidR="00865500" w:rsidRPr="00A743F2">
        <w:rPr>
          <w:rFonts w:ascii="Times New Roman" w:hAnsi="Times New Roman" w:cs="Times New Roman"/>
          <w:sz w:val="28"/>
          <w:szCs w:val="28"/>
          <w:lang w:val="ru-RU"/>
        </w:rPr>
        <w:t>нализ</w:t>
      </w:r>
      <w:r w:rsidR="007A73D5" w:rsidRPr="00A743F2">
        <w:rPr>
          <w:rFonts w:ascii="Times New Roman" w:hAnsi="Times New Roman" w:cs="Times New Roman"/>
          <w:sz w:val="28"/>
          <w:szCs w:val="28"/>
          <w:lang w:val="ru-RU"/>
        </w:rPr>
        <w:t>а</w:t>
      </w:r>
      <w:r w:rsidR="00865500" w:rsidRPr="00A743F2">
        <w:rPr>
          <w:rFonts w:ascii="Times New Roman" w:hAnsi="Times New Roman" w:cs="Times New Roman"/>
          <w:sz w:val="28"/>
          <w:szCs w:val="28"/>
          <w:lang w:val="ru-RU"/>
        </w:rPr>
        <w:t xml:space="preserve"> </w:t>
      </w:r>
      <w:r w:rsidR="007A73D5" w:rsidRPr="00A743F2">
        <w:rPr>
          <w:rFonts w:ascii="Times New Roman" w:hAnsi="Times New Roman" w:cs="Times New Roman"/>
          <w:sz w:val="28"/>
          <w:szCs w:val="28"/>
          <w:lang w:val="ru-RU"/>
        </w:rPr>
        <w:t>интервью (Китай).</w:t>
      </w:r>
    </w:p>
    <w:p w:rsidR="00865500" w:rsidRPr="00A743F2" w:rsidRDefault="00865500" w:rsidP="00906B51">
      <w:pPr>
        <w:spacing w:line="360" w:lineRule="auto"/>
        <w:ind w:firstLineChars="200" w:firstLine="560"/>
        <w:rPr>
          <w:rFonts w:ascii="Times New Roman" w:hAnsi="Times New Roman" w:cs="Times New Roman"/>
          <w:sz w:val="28"/>
          <w:szCs w:val="28"/>
          <w:lang w:val="ru-RU"/>
        </w:rPr>
      </w:pPr>
      <w:r w:rsidRPr="00A743F2">
        <w:rPr>
          <w:rFonts w:ascii="Times New Roman" w:hAnsi="Times New Roman" w:cs="Times New Roman"/>
          <w:sz w:val="28"/>
          <w:szCs w:val="28"/>
          <w:lang w:val="ru-RU"/>
        </w:rPr>
        <w:t xml:space="preserve">После реформы жилищной системы в 1998 году огромный жилищный фонд и спрос на жилье в Китае были выведены на рынок, и долго подавляемый спрос был высвобожден. Китай четко предложил культивировать недвижимость как опорную отрасль, а жилищную индустрию как новую точку роста для национальной </w:t>
      </w:r>
      <w:r w:rsidRPr="00A743F2">
        <w:rPr>
          <w:rFonts w:ascii="Times New Roman" w:hAnsi="Times New Roman" w:cs="Times New Roman"/>
          <w:sz w:val="28"/>
          <w:szCs w:val="28"/>
          <w:lang w:val="ru-RU"/>
        </w:rPr>
        <w:lastRenderedPageBreak/>
        <w:t>экономики, и ввел ряд поддерживающих политик, которые стимулировали рост жилищной индустрии. Доля инвестиций в жилищное строительство в отрасли продолжает расти и в настоящее время составляет более 68% инвестиций отрасли, став ядром всей отрасли; рост цен на жилье стал основным фактором общего индекса цен на недвижимость; личное потребление стало решающей силой, стимулирующей спрос на недвижимость, при этом доля личных покупок жилья приближается к 90%, из которых доля личных покупок коммерческого жилья превышает 95%.</w:t>
      </w:r>
    </w:p>
    <w:p w:rsidR="00865500" w:rsidRPr="00A743F2" w:rsidRDefault="00865500" w:rsidP="00A76953">
      <w:pPr>
        <w:spacing w:line="360" w:lineRule="auto"/>
        <w:ind w:firstLineChars="200" w:firstLine="562"/>
        <w:rPr>
          <w:rFonts w:ascii="Times New Roman" w:hAnsi="Times New Roman" w:cs="Times New Roman"/>
          <w:b/>
          <w:bCs/>
          <w:sz w:val="28"/>
          <w:szCs w:val="28"/>
          <w:lang w:val="ru-RU"/>
        </w:rPr>
      </w:pPr>
      <w:r w:rsidRPr="00A743F2">
        <w:rPr>
          <w:rFonts w:ascii="Times New Roman" w:hAnsi="Times New Roman" w:cs="Times New Roman"/>
          <w:b/>
          <w:bCs/>
          <w:sz w:val="28"/>
          <w:szCs w:val="28"/>
          <w:lang w:val="ru-RU"/>
        </w:rPr>
        <w:t>Пятнадцать лет урбанизации как долгосрочной движущей силы</w:t>
      </w:r>
    </w:p>
    <w:p w:rsidR="00865500" w:rsidRPr="00A743F2" w:rsidRDefault="00865500" w:rsidP="00906B51">
      <w:pPr>
        <w:spacing w:line="360" w:lineRule="auto"/>
        <w:ind w:firstLineChars="200" w:firstLine="560"/>
        <w:rPr>
          <w:rFonts w:ascii="Times New Roman" w:hAnsi="Times New Roman" w:cs="Times New Roman"/>
          <w:sz w:val="28"/>
          <w:szCs w:val="28"/>
          <w:lang w:val="ru-RU"/>
        </w:rPr>
      </w:pPr>
      <w:r w:rsidRPr="00A743F2">
        <w:rPr>
          <w:rFonts w:ascii="Times New Roman" w:hAnsi="Times New Roman" w:cs="Times New Roman"/>
          <w:sz w:val="28"/>
          <w:szCs w:val="28"/>
          <w:lang w:val="ru-RU"/>
        </w:rPr>
        <w:t xml:space="preserve">В наших эмпирических исследованиях рост городского населения был гораздо большим фактором, стимулирующим рынок недвижимости, чем рост доходов. В конце 2003 года городское население Китая составляло около 523 миллионов человек. Мы ожидаем, что в 2010 году оно приблизится к 730 миллионам (при уровне урбанизации около 55%), что добавит около 200 миллионов человек к городскому населению. Период ускоренного роста городского населения в Китае продлится до 2018 года, когда городское население Китая будет составлять 70,9% от общей численности населения. Этот 15-летний период ускоренной урбанизации создаст высокий спрос на жилье и городское </w:t>
      </w:r>
      <w:r w:rsidRPr="00A743F2">
        <w:rPr>
          <w:rFonts w:ascii="Times New Roman" w:hAnsi="Times New Roman" w:cs="Times New Roman"/>
          <w:sz w:val="28"/>
          <w:szCs w:val="28"/>
          <w:lang w:val="ru-RU"/>
        </w:rPr>
        <w:lastRenderedPageBreak/>
        <w:t>строительство, что, в свою очередь, окажет значительное влияние на динамику цен на городскую недвижимость. Будущий спрос на жилье будет формироваться в основном за счет: фактического нового спроса, вызванного ростом городского населения; нового спроса, вызванного увеличением жилой площади на душу населения в связи с повышением уровня жизни; нового спроса, вызванного естественным износом жилищного фонда; и нового спроса, вызванного ростом переходного населения.</w:t>
      </w:r>
    </w:p>
    <w:p w:rsidR="00865500" w:rsidRPr="00A743F2" w:rsidRDefault="00865500" w:rsidP="00906B51">
      <w:pPr>
        <w:spacing w:line="360" w:lineRule="auto"/>
        <w:ind w:firstLineChars="200" w:firstLine="560"/>
        <w:rPr>
          <w:rFonts w:ascii="Times New Roman" w:hAnsi="Times New Roman" w:cs="Times New Roman"/>
          <w:sz w:val="28"/>
          <w:szCs w:val="28"/>
          <w:lang w:val="ru-RU"/>
        </w:rPr>
      </w:pPr>
      <w:r w:rsidRPr="00A743F2">
        <w:rPr>
          <w:rFonts w:ascii="Times New Roman" w:hAnsi="Times New Roman" w:cs="Times New Roman"/>
          <w:sz w:val="28"/>
          <w:szCs w:val="28"/>
          <w:lang w:val="ru-RU"/>
        </w:rPr>
        <w:t>Общий объем нового спроса на жилье из вышеперечисленных четырех категорий оценивается примерно в 3,9 миллиарда квадратных метров за десятилетний период 2001-2010 годов. После исключения площади продаж в 691 миллион квадратных метров с 2001 по 2003 год, спрос на жилье с 2004 по 2010 год составит около 3,21 миллиарда квадратных метров, что означает среднегодовой сложный темп роста более 12% для удовлетворения спроса, который будет намного выше, чем рост ВВП. В последние годы спрос и предложение в Китае в целом сбалансированы, при этом темпы роста спроса составляют более 20%. В ближайшие годы темпы роста значительно замедлятся в связи с увеличением базы, но прочная база спроса явно не будет поколеблена.</w:t>
      </w:r>
    </w:p>
    <w:p w:rsidR="00865500" w:rsidRPr="00A743F2" w:rsidRDefault="00865500" w:rsidP="00A76953">
      <w:pPr>
        <w:spacing w:line="360" w:lineRule="auto"/>
        <w:ind w:firstLineChars="200" w:firstLine="562"/>
        <w:rPr>
          <w:rFonts w:ascii="Times New Roman" w:hAnsi="Times New Roman" w:cs="Times New Roman"/>
          <w:b/>
          <w:bCs/>
          <w:sz w:val="28"/>
          <w:szCs w:val="28"/>
          <w:lang w:val="ru-RU"/>
        </w:rPr>
      </w:pPr>
      <w:r w:rsidRPr="00A743F2">
        <w:rPr>
          <w:rFonts w:ascii="Times New Roman" w:hAnsi="Times New Roman" w:cs="Times New Roman"/>
          <w:b/>
          <w:bCs/>
          <w:sz w:val="28"/>
          <w:szCs w:val="28"/>
          <w:lang w:val="ru-RU"/>
        </w:rPr>
        <w:t>Местные власти и рынок "здорового взаимодействия" способствуют росту цен на недвижимость</w:t>
      </w:r>
    </w:p>
    <w:p w:rsidR="00865500" w:rsidRPr="00A743F2" w:rsidRDefault="00865500" w:rsidP="00906B51">
      <w:pPr>
        <w:spacing w:line="360" w:lineRule="auto"/>
        <w:ind w:firstLineChars="200" w:firstLine="560"/>
        <w:rPr>
          <w:rFonts w:ascii="Times New Roman" w:hAnsi="Times New Roman" w:cs="Times New Roman"/>
          <w:sz w:val="28"/>
          <w:szCs w:val="28"/>
          <w:lang w:val="ru-RU"/>
        </w:rPr>
      </w:pPr>
      <w:r w:rsidRPr="00A743F2">
        <w:rPr>
          <w:rFonts w:ascii="Times New Roman" w:hAnsi="Times New Roman" w:cs="Times New Roman"/>
          <w:sz w:val="28"/>
          <w:szCs w:val="28"/>
          <w:lang w:val="ru-RU"/>
        </w:rPr>
        <w:lastRenderedPageBreak/>
        <w:t>Рост цен на жилье приведет к росту цен на землю. Местные власти, как монопольный поставщик земли, получат огромную прибыль от роста цен на землю. Постоянное развитие городов также продолжит способствовать росту цен на местную недвижимость, создавая так называемое "добродетельное взаимодействие" между правительством и рынком, способствующее росту цен на недвижимость. Это взаимодействие является одной из основных причин, по которым мы настроены оптимистично в отношении долгосрочного развития китайского рынка недвижимости, поскольку оно является постоянным и долгосрочным фактором роста цен на недвижимость в процессе урбанизации Китая.</w:t>
      </w:r>
    </w:p>
    <w:p w:rsidR="00865500" w:rsidRPr="00A743F2" w:rsidRDefault="00865500" w:rsidP="00906B51">
      <w:pPr>
        <w:spacing w:line="360" w:lineRule="auto"/>
        <w:ind w:firstLineChars="200" w:firstLine="560"/>
        <w:rPr>
          <w:rFonts w:ascii="Times New Roman" w:hAnsi="Times New Roman" w:cs="Times New Roman"/>
          <w:sz w:val="28"/>
          <w:szCs w:val="28"/>
          <w:lang w:val="ru-RU"/>
        </w:rPr>
      </w:pPr>
      <w:r w:rsidRPr="00A743F2">
        <w:rPr>
          <w:rFonts w:ascii="Times New Roman" w:hAnsi="Times New Roman" w:cs="Times New Roman"/>
          <w:sz w:val="28"/>
          <w:szCs w:val="28"/>
          <w:lang w:val="ru-RU"/>
        </w:rPr>
        <w:t>Конечно, это взаимодействие не бесконечно и характеризуется циклическими колебаниями. В краткосрочной перспективе, когда цены на жилье резко повышаются, от резкого роста цен больше всего страдает подавляющее большинство представителей группы со средним уровнем дохода.</w:t>
      </w:r>
    </w:p>
    <w:p w:rsidR="00865500" w:rsidRPr="00A743F2" w:rsidRDefault="00865500" w:rsidP="00906B51">
      <w:pPr>
        <w:spacing w:line="360" w:lineRule="auto"/>
        <w:ind w:firstLineChars="200" w:firstLine="560"/>
        <w:rPr>
          <w:rFonts w:ascii="Times New Roman" w:hAnsi="Times New Roman" w:cs="Times New Roman"/>
          <w:sz w:val="28"/>
          <w:szCs w:val="28"/>
          <w:lang w:val="ru-RU"/>
        </w:rPr>
      </w:pPr>
      <w:r w:rsidRPr="00A743F2">
        <w:rPr>
          <w:rFonts w:ascii="Times New Roman" w:hAnsi="Times New Roman" w:cs="Times New Roman"/>
          <w:sz w:val="28"/>
          <w:szCs w:val="28"/>
          <w:lang w:val="ru-RU"/>
        </w:rPr>
        <w:t xml:space="preserve">В краткосрочной перспективе резкий рост цен на жилье сильнее всего ударит по жителям со средним и низким уровнем дохода, и правительство должно учитывать их интересы. Кроме того, в период макроэкономического охлаждения местные органы власти будут испытывать давление макроэкономического регулирования со стороны центрального правительства, а инвестиции в городскую </w:t>
      </w:r>
      <w:r w:rsidRPr="00A743F2">
        <w:rPr>
          <w:rFonts w:ascii="Times New Roman" w:hAnsi="Times New Roman" w:cs="Times New Roman"/>
          <w:sz w:val="28"/>
          <w:szCs w:val="28"/>
          <w:lang w:val="ru-RU"/>
        </w:rPr>
        <w:lastRenderedPageBreak/>
        <w:t>инфраструктуру вряд ли смогут сохранить нынешние высокие темпы роста.</w:t>
      </w:r>
    </w:p>
    <w:p w:rsidR="00865500" w:rsidRPr="00A743F2" w:rsidRDefault="00865500" w:rsidP="00906B51">
      <w:pPr>
        <w:spacing w:line="360" w:lineRule="auto"/>
        <w:ind w:firstLineChars="200" w:firstLine="560"/>
        <w:rPr>
          <w:rFonts w:ascii="Times New Roman" w:hAnsi="Times New Roman" w:cs="Times New Roman"/>
          <w:sz w:val="28"/>
          <w:szCs w:val="28"/>
          <w:lang w:val="ru-RU"/>
        </w:rPr>
      </w:pPr>
      <w:r w:rsidRPr="00A743F2">
        <w:rPr>
          <w:rFonts w:ascii="Times New Roman" w:hAnsi="Times New Roman" w:cs="Times New Roman"/>
          <w:sz w:val="28"/>
          <w:szCs w:val="28"/>
          <w:lang w:val="ru-RU"/>
        </w:rPr>
        <w:t>В долгосрочной перспективе действия местных органов власти могут лишь повлиять на краткосрочные темпы изменения цен на жилье, но не определять их. Поскольку застройщики, инвесторы/спекулянты и потребители будут корректировать свои ожидания и поведение в зависимости от изменений в государственной политике и изменений на рынке, цены на жилье в конечном итоге будут определяться рынком.</w:t>
      </w:r>
    </w:p>
    <w:p w:rsidR="00865500" w:rsidRPr="00A743F2" w:rsidRDefault="00865500" w:rsidP="00A76953">
      <w:pPr>
        <w:spacing w:line="360" w:lineRule="auto"/>
        <w:ind w:firstLineChars="200" w:firstLine="562"/>
        <w:rPr>
          <w:rFonts w:ascii="Times New Roman" w:hAnsi="Times New Roman" w:cs="Times New Roman"/>
          <w:b/>
          <w:bCs/>
          <w:sz w:val="28"/>
          <w:szCs w:val="28"/>
          <w:lang w:val="ru-RU"/>
        </w:rPr>
      </w:pPr>
      <w:r w:rsidRPr="00A743F2">
        <w:rPr>
          <w:rFonts w:ascii="Times New Roman" w:hAnsi="Times New Roman" w:cs="Times New Roman"/>
          <w:b/>
          <w:bCs/>
          <w:sz w:val="28"/>
          <w:szCs w:val="28"/>
          <w:lang w:val="ru-RU"/>
        </w:rPr>
        <w:t xml:space="preserve">Краткосрочный спрос снижается в условиях </w:t>
      </w:r>
      <w:proofErr w:type="gramStart"/>
      <w:r w:rsidR="00906B51" w:rsidRPr="00A743F2">
        <w:rPr>
          <w:rFonts w:ascii="Times New Roman" w:hAnsi="Times New Roman" w:cs="Times New Roman"/>
          <w:b/>
          <w:bCs/>
          <w:sz w:val="28"/>
          <w:szCs w:val="28"/>
          <w:lang w:val="ru-RU"/>
        </w:rPr>
        <w:t>макро контроля</w:t>
      </w:r>
      <w:proofErr w:type="gramEnd"/>
      <w:r w:rsidRPr="00A743F2">
        <w:rPr>
          <w:rFonts w:ascii="Times New Roman" w:hAnsi="Times New Roman" w:cs="Times New Roman"/>
          <w:b/>
          <w:bCs/>
          <w:sz w:val="28"/>
          <w:szCs w:val="28"/>
          <w:lang w:val="ru-RU"/>
        </w:rPr>
        <w:t>, цены на жилье будут медленно падать после 2006 года</w:t>
      </w:r>
    </w:p>
    <w:p w:rsidR="00865500" w:rsidRPr="00A743F2" w:rsidRDefault="00865500" w:rsidP="00906B51">
      <w:pPr>
        <w:spacing w:line="360" w:lineRule="auto"/>
        <w:ind w:firstLineChars="200" w:firstLine="560"/>
        <w:rPr>
          <w:rFonts w:ascii="Times New Roman" w:hAnsi="Times New Roman" w:cs="Times New Roman"/>
          <w:sz w:val="28"/>
          <w:szCs w:val="28"/>
          <w:lang w:val="ru-RU"/>
        </w:rPr>
      </w:pPr>
      <w:r w:rsidRPr="00A743F2">
        <w:rPr>
          <w:rFonts w:ascii="Times New Roman" w:hAnsi="Times New Roman" w:cs="Times New Roman"/>
          <w:sz w:val="28"/>
          <w:szCs w:val="28"/>
          <w:lang w:val="ru-RU"/>
        </w:rPr>
        <w:t xml:space="preserve">В нынешней ситуации стабильного роста предложения доминирующая сила, влияющая на тенденцию национального рынка недвижимости, должна находиться на стороне спроса, причем изменения в спросе определяют направление бурного развития отрасли в кратко- и среднесрочной перспективе. Ожидается, что этот раунд </w:t>
      </w:r>
      <w:r w:rsidR="00906B51" w:rsidRPr="00A743F2">
        <w:rPr>
          <w:rFonts w:ascii="Times New Roman" w:hAnsi="Times New Roman" w:cs="Times New Roman"/>
          <w:sz w:val="28"/>
          <w:szCs w:val="28"/>
          <w:lang w:val="ru-RU"/>
        </w:rPr>
        <w:t>макро контроля</w:t>
      </w:r>
      <w:r w:rsidRPr="00A743F2">
        <w:rPr>
          <w:rFonts w:ascii="Times New Roman" w:hAnsi="Times New Roman" w:cs="Times New Roman"/>
          <w:sz w:val="28"/>
          <w:szCs w:val="28"/>
          <w:lang w:val="ru-RU"/>
        </w:rPr>
        <w:t xml:space="preserve"> приведет к замедлению роста китайской экономики </w:t>
      </w:r>
      <w:proofErr w:type="gramStart"/>
      <w:r w:rsidRPr="00A743F2">
        <w:rPr>
          <w:rFonts w:ascii="Times New Roman" w:hAnsi="Times New Roman" w:cs="Times New Roman"/>
          <w:sz w:val="28"/>
          <w:szCs w:val="28"/>
          <w:lang w:val="ru-RU"/>
        </w:rPr>
        <w:t>в</w:t>
      </w:r>
      <w:proofErr w:type="gramEnd"/>
      <w:r w:rsidRPr="00A743F2">
        <w:rPr>
          <w:rFonts w:ascii="Times New Roman" w:hAnsi="Times New Roman" w:cs="Times New Roman"/>
          <w:sz w:val="28"/>
          <w:szCs w:val="28"/>
          <w:lang w:val="ru-RU"/>
        </w:rPr>
        <w:t xml:space="preserve"> ближайшие 1-2 года. Падение доходов и ожиданий доходов, ужесточение кредитования и рост процентных ставок окажут глубокое влияние на спрос на недвижимость.</w:t>
      </w:r>
    </w:p>
    <w:p w:rsidR="00865500" w:rsidRPr="00A743F2" w:rsidRDefault="00865500" w:rsidP="00906B51">
      <w:pPr>
        <w:spacing w:line="360" w:lineRule="auto"/>
        <w:ind w:firstLineChars="200" w:firstLine="560"/>
        <w:rPr>
          <w:rFonts w:ascii="Times New Roman" w:hAnsi="Times New Roman" w:cs="Times New Roman"/>
          <w:sz w:val="28"/>
          <w:szCs w:val="28"/>
          <w:lang w:val="ru-RU"/>
        </w:rPr>
      </w:pPr>
      <w:r w:rsidRPr="00A743F2">
        <w:rPr>
          <w:rFonts w:ascii="Times New Roman" w:hAnsi="Times New Roman" w:cs="Times New Roman"/>
          <w:sz w:val="28"/>
          <w:szCs w:val="28"/>
          <w:lang w:val="ru-RU"/>
        </w:rPr>
        <w:t xml:space="preserve">Экономический рост в Китае всегда происходил на фоне "ускоренных и отложенных инвестиций", и экономический цикл - </w:t>
      </w:r>
      <w:r w:rsidRPr="00A743F2">
        <w:rPr>
          <w:rFonts w:ascii="Times New Roman" w:hAnsi="Times New Roman" w:cs="Times New Roman"/>
          <w:sz w:val="28"/>
          <w:szCs w:val="28"/>
          <w:lang w:val="ru-RU"/>
        </w:rPr>
        <w:lastRenderedPageBreak/>
        <w:t>это, по сути, инвестиционный цикл. Исторически сложилось так, что после каждого ужесточения политики экономический рост значительно снижался. Мы отмечаем, что чем выше доход домохозяйств, тем больше колебания в доходах во время нестабильного экономического цикла.</w:t>
      </w:r>
    </w:p>
    <w:p w:rsidR="00865500" w:rsidRPr="00A743F2" w:rsidRDefault="00865500" w:rsidP="00906B51">
      <w:pPr>
        <w:spacing w:line="360" w:lineRule="auto"/>
        <w:ind w:firstLineChars="200" w:firstLine="560"/>
        <w:rPr>
          <w:rFonts w:ascii="Times New Roman" w:hAnsi="Times New Roman" w:cs="Times New Roman"/>
          <w:sz w:val="28"/>
          <w:szCs w:val="28"/>
          <w:lang w:val="ru-RU"/>
        </w:rPr>
      </w:pPr>
      <w:r w:rsidRPr="00A743F2">
        <w:rPr>
          <w:rFonts w:ascii="Times New Roman" w:hAnsi="Times New Roman" w:cs="Times New Roman"/>
          <w:sz w:val="28"/>
          <w:szCs w:val="28"/>
          <w:lang w:val="ru-RU"/>
        </w:rPr>
        <w:t>Жесткая инвестиционная политика привела к снижению уровня доходности инвестиций и определенному ухудшению ожиданий доходов домохозяйств с более высокими доходами. Для домохозяйств с более высокими доходами эластичность спроса по доходу наиболее высока для потребления свыше "$100 000" (многоквартирные/дорогие дома, автомобили), которое первым ослабевает, как только ожидается замедление роста доходов.</w:t>
      </w:r>
    </w:p>
    <w:p w:rsidR="00865500" w:rsidRPr="00A743F2" w:rsidRDefault="00865500" w:rsidP="00906B51">
      <w:pPr>
        <w:spacing w:line="360" w:lineRule="auto"/>
        <w:ind w:firstLineChars="200" w:firstLine="560"/>
        <w:rPr>
          <w:rFonts w:ascii="Times New Roman" w:hAnsi="Times New Roman" w:cs="Times New Roman"/>
          <w:sz w:val="28"/>
          <w:szCs w:val="28"/>
          <w:lang w:val="ru-RU"/>
        </w:rPr>
      </w:pPr>
      <w:r w:rsidRPr="00A743F2">
        <w:rPr>
          <w:rFonts w:ascii="Times New Roman" w:hAnsi="Times New Roman" w:cs="Times New Roman"/>
          <w:sz w:val="28"/>
          <w:szCs w:val="28"/>
          <w:lang w:val="ru-RU"/>
        </w:rPr>
        <w:t xml:space="preserve">Для домохозяйств с низким и средним доходом доходы и ожидания доходов подвержены гораздо меньшему негативному влиянию, и потребительский спрос с меньшей вероятностью изменится. Однако их более низкая покупательная способность вряд ли позволит им позволить себе нынешние высокие цены на жилье и вряд ли станет движущей силой дальнейшего _повышения_ цен на жилье. В настоящее время в некоторых городах с перегретой недвижимостью (например, Шанхае, Ханчжоу и Циндао) соотношение цен на жилье и доходов достигло исторических максимумов. С учетом замедления экономического роста Китая в </w:t>
      </w:r>
      <w:r w:rsidRPr="00A743F2">
        <w:rPr>
          <w:rFonts w:ascii="Times New Roman" w:hAnsi="Times New Roman" w:cs="Times New Roman"/>
          <w:sz w:val="28"/>
          <w:szCs w:val="28"/>
          <w:lang w:val="ru-RU"/>
        </w:rPr>
        <w:lastRenderedPageBreak/>
        <w:t>ближайшие 1-2 года и снижения доходов и ожиданий доходов, падение цен на жилье в этих городах может стать лишь вопросом времени.</w:t>
      </w:r>
    </w:p>
    <w:p w:rsidR="00865500" w:rsidRPr="00A743F2" w:rsidRDefault="00865500" w:rsidP="00906B51">
      <w:pPr>
        <w:spacing w:line="360" w:lineRule="auto"/>
        <w:ind w:firstLineChars="200" w:firstLine="560"/>
        <w:rPr>
          <w:rFonts w:ascii="Times New Roman" w:hAnsi="Times New Roman" w:cs="Times New Roman"/>
          <w:sz w:val="28"/>
          <w:szCs w:val="28"/>
          <w:lang w:val="ru-RU"/>
        </w:rPr>
      </w:pPr>
      <w:r w:rsidRPr="00A743F2">
        <w:rPr>
          <w:rFonts w:ascii="Times New Roman" w:hAnsi="Times New Roman" w:cs="Times New Roman"/>
          <w:sz w:val="28"/>
          <w:szCs w:val="28"/>
          <w:lang w:val="ru-RU"/>
        </w:rPr>
        <w:t>С точки зрения инвестиций в недвижимость, пока доходность инвестиций в недвижимость выше, чем ставки по депозитам, капитал, скорее всего, будет продолжать поступать на рынок недвижимости, и есть основания для дальнейшего роста цен на жилье. Согласно нашим расчетам, средняя годовая доходность от аренды жилья в 36 крупнейших городах Китая по-прежнему превышает 5%, в то время как ставка по однолетним депозитам составляет всего 1,98%. Теоретически, номинальные процентные ставки должны были бы вырасти на 3 процентных пункта, чтобы эффективно дестимулировать инвестиции в недвижимость без учета прибыли и убытков от спреда.</w:t>
      </w:r>
    </w:p>
    <w:p w:rsidR="00865500" w:rsidRPr="00A743F2" w:rsidRDefault="00865500" w:rsidP="00906B51">
      <w:pPr>
        <w:spacing w:line="360" w:lineRule="auto"/>
        <w:ind w:firstLineChars="200" w:firstLine="560"/>
        <w:rPr>
          <w:rFonts w:ascii="Times New Roman" w:hAnsi="Times New Roman" w:cs="Times New Roman"/>
          <w:sz w:val="28"/>
          <w:szCs w:val="28"/>
          <w:lang w:val="ru-RU"/>
        </w:rPr>
      </w:pPr>
      <w:r w:rsidRPr="00A743F2">
        <w:rPr>
          <w:rFonts w:ascii="Times New Roman" w:hAnsi="Times New Roman" w:cs="Times New Roman"/>
          <w:sz w:val="28"/>
          <w:szCs w:val="28"/>
          <w:lang w:val="ru-RU"/>
        </w:rPr>
        <w:t xml:space="preserve">В настоящее время основной эффект от ожидаемого повышения процентных ставок заключается в снижении ожидаемого роста цен на жилье. Однако важно отметить, что в начале цикла повышения процентных ставок темпы роста процентных ставок в основном не будут превышать темпы инфляции, и реальные процентные ставки могут продолжать снижаться. Поскольку недвижимость является одной из лучших инвестиций против инфляции, инфляционные ожидания оказывают положительное влияние на ожидаемые темпы </w:t>
      </w:r>
      <w:r w:rsidRPr="00A743F2">
        <w:rPr>
          <w:rFonts w:ascii="Times New Roman" w:hAnsi="Times New Roman" w:cs="Times New Roman"/>
          <w:sz w:val="28"/>
          <w:szCs w:val="28"/>
          <w:lang w:val="ru-RU"/>
        </w:rPr>
        <w:lastRenderedPageBreak/>
        <w:t>инфляции цен на жилье. Мы считаем, что в краткосрочной перспективе китайский рынок недвижимости останется в условиях высокого коэффициента ипотечного кредитования (80%), низких процентных ставок и низкой инфляции.</w:t>
      </w:r>
    </w:p>
    <w:p w:rsidR="00865500" w:rsidRPr="00A743F2" w:rsidRDefault="00865500" w:rsidP="00906B51">
      <w:pPr>
        <w:spacing w:line="360" w:lineRule="auto"/>
        <w:ind w:firstLineChars="200" w:firstLine="560"/>
        <w:rPr>
          <w:rFonts w:ascii="Times New Roman" w:hAnsi="Times New Roman" w:cs="Times New Roman"/>
          <w:sz w:val="28"/>
          <w:szCs w:val="28"/>
          <w:lang w:val="ru-RU"/>
        </w:rPr>
      </w:pPr>
      <w:r w:rsidRPr="00A743F2">
        <w:rPr>
          <w:rFonts w:ascii="Times New Roman" w:hAnsi="Times New Roman" w:cs="Times New Roman"/>
          <w:sz w:val="28"/>
          <w:szCs w:val="28"/>
          <w:lang w:val="ru-RU"/>
        </w:rPr>
        <w:t>До тех пор, пока центральный банк будет осуществлять стабильное и умеренное повышение цен на жилье до низкого конца 2005 года, общие цены на жилье по всей стране будут снижаться, но значительно медленнее, вряд ли удастся сохранить нынешние темпы роста, близкие к 12%. Реальное падение цен на жилье в стране, вероятно, произойдет после 2006 года. Однако ранний макроконтроль и медленное повышение процентных ставок сделают резкое падение цен на жилье гораздо менее вероятным, и ожидается, что цены на жилье, наконец, достигнут "мягкой посадки".</w:t>
      </w:r>
    </w:p>
    <w:p w:rsidR="00E51774" w:rsidRPr="00A743F2" w:rsidRDefault="00865500" w:rsidP="00906B51">
      <w:pPr>
        <w:spacing w:line="360" w:lineRule="auto"/>
        <w:ind w:firstLineChars="200" w:firstLine="560"/>
        <w:rPr>
          <w:rFonts w:ascii="Times New Roman" w:hAnsi="Times New Roman" w:cs="Times New Roman"/>
          <w:sz w:val="28"/>
          <w:szCs w:val="28"/>
          <w:lang w:val="ru-RU"/>
        </w:rPr>
      </w:pPr>
      <w:r w:rsidRPr="00A743F2">
        <w:rPr>
          <w:rFonts w:ascii="Times New Roman" w:hAnsi="Times New Roman" w:cs="Times New Roman"/>
          <w:sz w:val="28"/>
          <w:szCs w:val="28"/>
          <w:lang w:val="ru-RU"/>
        </w:rPr>
        <w:t xml:space="preserve">За этот период китайский рынок недвижимости прошел через несколько циклов, причем последний понижательный цикл начался в четвертом квартале 2020 года с "трех красных линий" по снижению левериджа компаний недвижимости и "двух красных линий" по ограничению банковского кредитования недвижимости. Со второй половины 2021 года рынок недвижимости вошел в фазу понижательной коррекции и стал одним из основных факторов замедления экономического роста. В декабре 2021 года центральная рабочая конференция по экономике уточнила направление </w:t>
      </w:r>
      <w:r w:rsidRPr="00A743F2">
        <w:rPr>
          <w:rFonts w:ascii="Times New Roman" w:hAnsi="Times New Roman" w:cs="Times New Roman"/>
          <w:sz w:val="28"/>
          <w:szCs w:val="28"/>
          <w:lang w:val="ru-RU"/>
        </w:rPr>
        <w:lastRenderedPageBreak/>
        <w:t>корректировки макроэкономической политики для стабилизации экономического роста, после чего последовало ужесточение политики в области недвижимости. В последние месяцы центральный банк снизил процентные ставки по первоочередным кредитам, а в ответ на политику городов по всей стране интенсивно внедряется ряд мер по стимулированию спроса на жилье, таких как смягчение требований к ограничениям на покупку и продажу и субсидии на покупку жилья. Однако из-за эпидемии омикрон и профилактических мер, таких как закрытие с марта, которые принесли новый огромный шок для восстановления рынка жилья, показатели рынка недвижимости не только не улучшились в течение апреля и мая, но и усилился нисходящий импульс.</w:t>
      </w:r>
    </w:p>
    <w:p w:rsidR="00865500" w:rsidRPr="00A743F2" w:rsidRDefault="00865500" w:rsidP="00A76953">
      <w:pPr>
        <w:spacing w:line="360" w:lineRule="auto"/>
        <w:ind w:firstLineChars="200" w:firstLine="562"/>
        <w:rPr>
          <w:rFonts w:ascii="Times New Roman" w:hAnsi="Times New Roman" w:cs="Times New Roman"/>
          <w:b/>
          <w:bCs/>
          <w:sz w:val="28"/>
          <w:szCs w:val="28"/>
          <w:lang w:val="ru-RU"/>
        </w:rPr>
      </w:pPr>
      <w:r w:rsidRPr="00A743F2">
        <w:rPr>
          <w:rFonts w:ascii="Times New Roman" w:hAnsi="Times New Roman" w:cs="Times New Roman"/>
          <w:b/>
          <w:bCs/>
          <w:sz w:val="28"/>
          <w:szCs w:val="28"/>
          <w:lang w:val="ru-RU"/>
        </w:rPr>
        <w:t>Структурные изменения на рынке недвижимости</w:t>
      </w:r>
    </w:p>
    <w:p w:rsidR="00865500" w:rsidRPr="00A743F2" w:rsidRDefault="00865500" w:rsidP="00906B51">
      <w:pPr>
        <w:spacing w:line="360" w:lineRule="auto"/>
        <w:ind w:firstLineChars="200" w:firstLine="560"/>
        <w:rPr>
          <w:rFonts w:ascii="Times New Roman" w:hAnsi="Times New Roman" w:cs="Times New Roman"/>
          <w:sz w:val="28"/>
          <w:szCs w:val="28"/>
          <w:lang w:val="ru-RU"/>
        </w:rPr>
      </w:pPr>
      <w:r w:rsidRPr="00A743F2">
        <w:rPr>
          <w:rFonts w:ascii="Times New Roman" w:hAnsi="Times New Roman" w:cs="Times New Roman"/>
          <w:sz w:val="28"/>
          <w:szCs w:val="28"/>
          <w:lang w:val="ru-RU"/>
        </w:rPr>
        <w:t xml:space="preserve">После реформы рынка жилья в конце 1990-х годов рынок коммерческого жилья стал основным каналом удовлетворения растущих потребностей городских жителей в жилье. В настоящее время уровень владения жильем среди жителей Китая составляет около 90%, а площадь жилья на душу населения - около 40 квадратных метров, причем оба показателя значительно изменились с начала реформы. Однако фундаментальное суждение заключается в том, что платежеспособный спрос на рынке коммерческого жилья Китая преодолел высшую точку и вступил в тенденцию к снижению. </w:t>
      </w:r>
      <w:r w:rsidRPr="00A743F2">
        <w:rPr>
          <w:rFonts w:ascii="Times New Roman" w:hAnsi="Times New Roman" w:cs="Times New Roman"/>
          <w:sz w:val="28"/>
          <w:szCs w:val="28"/>
          <w:lang w:val="ru-RU"/>
        </w:rPr>
        <w:lastRenderedPageBreak/>
        <w:t xml:space="preserve">Измерения, проведенные исследовательской группой </w:t>
      </w:r>
      <w:r w:rsidRPr="00A743F2">
        <w:rPr>
          <w:rFonts w:ascii="Times New Roman" w:hAnsi="Times New Roman" w:cs="Times New Roman"/>
          <w:sz w:val="28"/>
          <w:szCs w:val="28"/>
        </w:rPr>
        <w:t>JP</w:t>
      </w:r>
      <w:r w:rsidRPr="00A743F2">
        <w:rPr>
          <w:rFonts w:ascii="Times New Roman" w:hAnsi="Times New Roman" w:cs="Times New Roman"/>
          <w:sz w:val="28"/>
          <w:szCs w:val="28"/>
          <w:lang w:val="ru-RU"/>
        </w:rPr>
        <w:t xml:space="preserve"> </w:t>
      </w:r>
      <w:r w:rsidRPr="00A743F2">
        <w:rPr>
          <w:rFonts w:ascii="Times New Roman" w:hAnsi="Times New Roman" w:cs="Times New Roman"/>
          <w:sz w:val="28"/>
          <w:szCs w:val="28"/>
        </w:rPr>
        <w:t>Morgan</w:t>
      </w:r>
      <w:r w:rsidRPr="00A743F2">
        <w:rPr>
          <w:rFonts w:ascii="Times New Roman" w:hAnsi="Times New Roman" w:cs="Times New Roman"/>
          <w:sz w:val="28"/>
          <w:szCs w:val="28"/>
          <w:lang w:val="ru-RU"/>
        </w:rPr>
        <w:t xml:space="preserve"> по сектору недвижимости, показывают, что спрос на новые дома в Китае достиг пика в 2017 году, постепенно снижается с 20,2 млн единиц в 2017 году до 16 млн единиц в 2020 году и будет сокращаться со среднегодовым темпом 4% в год в период 2021-2030 годов.</w:t>
      </w:r>
    </w:p>
    <w:p w:rsidR="00865500" w:rsidRPr="00A743F2" w:rsidRDefault="00865500" w:rsidP="00906B51">
      <w:pPr>
        <w:spacing w:line="360" w:lineRule="auto"/>
        <w:ind w:firstLineChars="200" w:firstLine="560"/>
        <w:rPr>
          <w:rFonts w:ascii="Times New Roman" w:hAnsi="Times New Roman" w:cs="Times New Roman"/>
          <w:sz w:val="28"/>
          <w:szCs w:val="28"/>
          <w:lang w:val="ru-RU"/>
        </w:rPr>
      </w:pPr>
      <w:r w:rsidRPr="00A743F2">
        <w:rPr>
          <w:rFonts w:ascii="Times New Roman" w:hAnsi="Times New Roman" w:cs="Times New Roman"/>
          <w:sz w:val="28"/>
          <w:szCs w:val="28"/>
          <w:lang w:val="ru-RU"/>
        </w:rPr>
        <w:t>Это суждение основано на многочисленных тенденциях, таких как снижение темпов роста населения Китая, ускорение процесса старения населения, сокращение числа новых домохозяйств, замедление темпов урбанизации и снижение спроса на инвестиции в жилье.</w:t>
      </w:r>
    </w:p>
    <w:p w:rsidR="00865500" w:rsidRPr="00A743F2" w:rsidRDefault="00865500" w:rsidP="00906B51">
      <w:pPr>
        <w:spacing w:line="360" w:lineRule="auto"/>
        <w:ind w:firstLineChars="200" w:firstLine="560"/>
        <w:rPr>
          <w:rFonts w:ascii="Times New Roman" w:hAnsi="Times New Roman" w:cs="Times New Roman"/>
          <w:sz w:val="28"/>
          <w:szCs w:val="28"/>
          <w:lang w:val="ru-RU"/>
        </w:rPr>
      </w:pPr>
      <w:r w:rsidRPr="00A743F2">
        <w:rPr>
          <w:rFonts w:ascii="Times New Roman" w:hAnsi="Times New Roman" w:cs="Times New Roman"/>
          <w:sz w:val="28"/>
          <w:szCs w:val="28"/>
          <w:lang w:val="ru-RU"/>
        </w:rPr>
        <w:t>Во-первых, общая численность населения Китая приближается к своему максимуму: в 2021 году чистый прирост составит всего 480 000 человек, а темпы роста населения - всего 0,034%, что является рекордно низким показателем с середины 1960-х годов. Ожидается, что в обозримом будущем общая численность населения Китая будет сокращаться из года в год.</w:t>
      </w:r>
    </w:p>
    <w:p w:rsidR="00865500" w:rsidRPr="00A743F2" w:rsidRDefault="00865500" w:rsidP="00906B51">
      <w:pPr>
        <w:spacing w:line="360" w:lineRule="auto"/>
        <w:ind w:firstLineChars="200" w:firstLine="560"/>
        <w:rPr>
          <w:rFonts w:ascii="Times New Roman" w:hAnsi="Times New Roman" w:cs="Times New Roman"/>
          <w:sz w:val="28"/>
          <w:szCs w:val="28"/>
          <w:lang w:val="ru-RU"/>
        </w:rPr>
      </w:pPr>
      <w:r w:rsidRPr="00A743F2">
        <w:rPr>
          <w:rFonts w:ascii="Times New Roman" w:hAnsi="Times New Roman" w:cs="Times New Roman"/>
          <w:sz w:val="28"/>
          <w:szCs w:val="28"/>
          <w:lang w:val="ru-RU"/>
        </w:rPr>
        <w:t>Во-вторых, ускоряющееся старение населения и очень высокий уровень домовладения означают, что спрос на жилье для стареющего населения будет меньше.</w:t>
      </w:r>
    </w:p>
    <w:p w:rsidR="00865500" w:rsidRPr="00A743F2" w:rsidRDefault="00865500" w:rsidP="00906B51">
      <w:pPr>
        <w:spacing w:line="360" w:lineRule="auto"/>
        <w:ind w:firstLineChars="200" w:firstLine="560"/>
        <w:rPr>
          <w:rFonts w:ascii="Times New Roman" w:hAnsi="Times New Roman" w:cs="Times New Roman"/>
          <w:sz w:val="28"/>
          <w:szCs w:val="28"/>
          <w:lang w:val="ru-RU"/>
        </w:rPr>
      </w:pPr>
      <w:r w:rsidRPr="00A743F2">
        <w:rPr>
          <w:rFonts w:ascii="Times New Roman" w:hAnsi="Times New Roman" w:cs="Times New Roman"/>
          <w:sz w:val="28"/>
          <w:szCs w:val="28"/>
          <w:lang w:val="ru-RU"/>
        </w:rPr>
        <w:t xml:space="preserve">В-третьих, количество женщин детородного возраста значительно сократилось, а число новорожденных уменьшается из </w:t>
      </w:r>
      <w:r w:rsidRPr="00A743F2">
        <w:rPr>
          <w:rFonts w:ascii="Times New Roman" w:hAnsi="Times New Roman" w:cs="Times New Roman"/>
          <w:sz w:val="28"/>
          <w:szCs w:val="28"/>
          <w:lang w:val="ru-RU"/>
        </w:rPr>
        <w:lastRenderedPageBreak/>
        <w:t>года в год.</w:t>
      </w:r>
    </w:p>
    <w:p w:rsidR="00865500" w:rsidRPr="00A743F2" w:rsidRDefault="00865500" w:rsidP="00906B51">
      <w:pPr>
        <w:spacing w:line="360" w:lineRule="auto"/>
        <w:ind w:firstLineChars="200" w:firstLine="560"/>
        <w:rPr>
          <w:rFonts w:ascii="Times New Roman" w:hAnsi="Times New Roman" w:cs="Times New Roman"/>
          <w:sz w:val="28"/>
          <w:szCs w:val="28"/>
          <w:lang w:val="ru-RU"/>
        </w:rPr>
      </w:pPr>
      <w:r w:rsidRPr="00A743F2">
        <w:rPr>
          <w:rFonts w:ascii="Times New Roman" w:hAnsi="Times New Roman" w:cs="Times New Roman"/>
          <w:sz w:val="28"/>
          <w:szCs w:val="28"/>
          <w:lang w:val="ru-RU"/>
        </w:rPr>
        <w:t>В-четвертых, негативное влияние демографических факторов на спрос на жилье усугубляется задержкой возраста вступления в брак и рождения детей среди молодежи и снижением желания иметь детей. Эти изменения также связаны с различными факторами, такими как удлинение среднего количества лет образования, рост расходов на рождение и воспитание детей, а также изменения в семейных установках (размывание концепции воспитания детей для старости).</w:t>
      </w:r>
    </w:p>
    <w:p w:rsidR="00865500" w:rsidRPr="00A743F2" w:rsidRDefault="00865500" w:rsidP="00906B51">
      <w:pPr>
        <w:spacing w:line="360" w:lineRule="auto"/>
        <w:ind w:firstLineChars="200" w:firstLine="560"/>
        <w:rPr>
          <w:rFonts w:ascii="Times New Roman" w:hAnsi="Times New Roman" w:cs="Times New Roman"/>
          <w:sz w:val="28"/>
          <w:szCs w:val="28"/>
          <w:lang w:val="ru-RU"/>
        </w:rPr>
      </w:pPr>
      <w:r w:rsidRPr="00A743F2">
        <w:rPr>
          <w:rFonts w:ascii="Times New Roman" w:hAnsi="Times New Roman" w:cs="Times New Roman"/>
          <w:sz w:val="28"/>
          <w:szCs w:val="28"/>
          <w:lang w:val="ru-RU"/>
        </w:rPr>
        <w:t>В-пятых, уровень урбанизации постоянного населения, опубликованный Бюро статистики, вырос до 64,7% к концу 2021 года, и хотя есть возможность для дальнейшего роста, ожидается, что темпы роста замедлятся.</w:t>
      </w:r>
    </w:p>
    <w:p w:rsidR="00865500" w:rsidRPr="00A743F2" w:rsidRDefault="00865500" w:rsidP="00906B51">
      <w:pPr>
        <w:spacing w:line="360" w:lineRule="auto"/>
        <w:ind w:firstLineChars="200" w:firstLine="560"/>
        <w:rPr>
          <w:rFonts w:ascii="Times New Roman" w:hAnsi="Times New Roman" w:cs="Times New Roman"/>
          <w:sz w:val="28"/>
          <w:szCs w:val="28"/>
          <w:lang w:val="ru-RU"/>
        </w:rPr>
      </w:pPr>
      <w:r w:rsidRPr="00A743F2">
        <w:rPr>
          <w:rFonts w:ascii="Times New Roman" w:hAnsi="Times New Roman" w:cs="Times New Roman"/>
          <w:sz w:val="28"/>
          <w:szCs w:val="28"/>
          <w:lang w:val="ru-RU"/>
        </w:rPr>
        <w:t>В-шестых, после корректировки жилищной политики и реализации политики "отказа от спекуляции жильем" произошло значительное снижение инвестиционного спроса на жилье.</w:t>
      </w:r>
    </w:p>
    <w:p w:rsidR="00AB346B" w:rsidRPr="00A743F2" w:rsidRDefault="00865500" w:rsidP="00906B51">
      <w:pPr>
        <w:spacing w:line="360" w:lineRule="auto"/>
        <w:ind w:firstLineChars="200" w:firstLine="560"/>
        <w:rPr>
          <w:rFonts w:ascii="Times New Roman" w:hAnsi="Times New Roman" w:cs="Times New Roman"/>
          <w:sz w:val="28"/>
          <w:szCs w:val="28"/>
          <w:lang w:val="ru-RU"/>
        </w:rPr>
      </w:pPr>
      <w:r w:rsidRPr="00A743F2">
        <w:rPr>
          <w:rFonts w:ascii="Times New Roman" w:hAnsi="Times New Roman" w:cs="Times New Roman"/>
          <w:sz w:val="28"/>
          <w:szCs w:val="28"/>
          <w:lang w:val="ru-RU"/>
        </w:rPr>
        <w:t xml:space="preserve">Важно отметить, что снижение эффективного спроса на коммерческое жилье не совсем то же самое, что снижение спроса на жилье. За нынешним высоким уровнем домовладения и значительным увеличением площади жилья на душу населения стоит огромное несоответствие ресурсов, вызванное незавершенностью урбанизации. В то время как уровень </w:t>
      </w:r>
      <w:r w:rsidRPr="00A743F2">
        <w:rPr>
          <w:rFonts w:ascii="Times New Roman" w:hAnsi="Times New Roman" w:cs="Times New Roman"/>
          <w:sz w:val="28"/>
          <w:szCs w:val="28"/>
          <w:lang w:val="ru-RU"/>
        </w:rPr>
        <w:lastRenderedPageBreak/>
        <w:t xml:space="preserve">урбанизации постоянного населения достиг 64,7%, уровень урбанизации, измеряемый по количеству домохозяйств, составляет всего 45,4%. Это означает, что хотя почти 20% населения страны (около 270 миллионов человек) сейчас живут в городах, они еще не прижились там. Эти домохозяйства владеют домами в своих старых сельских домах и не владеют домами в городах, где они живут и проживают. </w:t>
      </w:r>
    </w:p>
    <w:p w:rsidR="00AB346B" w:rsidRPr="00A743F2" w:rsidRDefault="00BF0ADE" w:rsidP="00AB346B">
      <w:pPr>
        <w:spacing w:line="360" w:lineRule="auto"/>
        <w:ind w:firstLine="567"/>
        <w:rPr>
          <w:rFonts w:ascii="Times New Roman" w:hAnsi="Times New Roman" w:cs="Times New Roman"/>
          <w:i/>
          <w:sz w:val="28"/>
          <w:szCs w:val="28"/>
          <w:lang w:val="ru-RU"/>
        </w:rPr>
      </w:pPr>
      <w:r w:rsidRPr="00A743F2">
        <w:rPr>
          <w:rFonts w:ascii="Times New Roman" w:hAnsi="Times New Roman" w:cs="Times New Roman"/>
          <w:i/>
          <w:sz w:val="28"/>
          <w:szCs w:val="28"/>
          <w:lang w:val="ru-RU"/>
        </w:rPr>
        <w:t>Так эксперт из Китая отмечает: «</w:t>
      </w:r>
      <w:r w:rsidR="00AB346B" w:rsidRPr="00A743F2">
        <w:rPr>
          <w:rFonts w:ascii="Times New Roman" w:hAnsi="Times New Roman" w:cs="Times New Roman"/>
          <w:i/>
          <w:sz w:val="28"/>
          <w:szCs w:val="28"/>
          <w:lang w:val="ru-RU"/>
        </w:rPr>
        <w:t>Коммерческая недвижимость и жилая недвижимость - две совершенно разные сферы, но в реальной ситуации в Китае многие отечественные девелоперы при инвестировании в коммерческую недвижимость все еще руководствуются логикой жилого строительства, считая проекты коммерческой недвижимости жилой недвижимостью и работая с высоким оборотом.</w:t>
      </w:r>
    </w:p>
    <w:p w:rsidR="00AB346B" w:rsidRPr="00A743F2" w:rsidRDefault="00AB346B" w:rsidP="00AB346B">
      <w:pPr>
        <w:spacing w:line="360" w:lineRule="auto"/>
        <w:ind w:firstLine="567"/>
        <w:rPr>
          <w:rFonts w:ascii="Times New Roman" w:hAnsi="Times New Roman" w:cs="Times New Roman"/>
          <w:i/>
          <w:sz w:val="28"/>
          <w:szCs w:val="28"/>
          <w:lang w:val="ru-RU"/>
        </w:rPr>
      </w:pPr>
      <w:r w:rsidRPr="00A743F2">
        <w:rPr>
          <w:rFonts w:ascii="Times New Roman" w:hAnsi="Times New Roman" w:cs="Times New Roman"/>
          <w:i/>
          <w:sz w:val="28"/>
          <w:szCs w:val="28"/>
          <w:lang w:val="ru-RU"/>
        </w:rPr>
        <w:t>Но они забывают одну вещь, на позитивном рынке есть уверенность и спрос на жилую недвижимость, пока дом построен, клиент его покупает, а затем он готов к использованию</w:t>
      </w:r>
      <w:r w:rsidR="00BF0ADE" w:rsidRPr="00A743F2">
        <w:rPr>
          <w:rFonts w:ascii="Times New Roman" w:hAnsi="Times New Roman" w:cs="Times New Roman"/>
          <w:i/>
          <w:sz w:val="28"/>
          <w:szCs w:val="28"/>
          <w:lang w:val="ru-RU"/>
        </w:rPr>
        <w:t xml:space="preserve">». </w:t>
      </w:r>
    </w:p>
    <w:p w:rsidR="00865500" w:rsidRPr="00A743F2" w:rsidRDefault="00865500" w:rsidP="00906B51">
      <w:pPr>
        <w:spacing w:line="360" w:lineRule="auto"/>
        <w:ind w:firstLineChars="200" w:firstLine="560"/>
        <w:rPr>
          <w:rFonts w:ascii="Times New Roman" w:hAnsi="Times New Roman" w:cs="Times New Roman"/>
          <w:b/>
          <w:bCs/>
          <w:sz w:val="28"/>
          <w:szCs w:val="28"/>
          <w:lang w:val="ru-RU"/>
        </w:rPr>
      </w:pPr>
      <w:r w:rsidRPr="00A743F2">
        <w:rPr>
          <w:rFonts w:ascii="Times New Roman" w:hAnsi="Times New Roman" w:cs="Times New Roman"/>
          <w:sz w:val="28"/>
          <w:szCs w:val="28"/>
          <w:lang w:val="ru-RU"/>
        </w:rPr>
        <w:t xml:space="preserve">Это означает, что существует серьезное завышение уровня владения жильем, а также огромное несоответствие и нерациональное использование жилищных ресурсов. В ходе нового витка урбанизации эта группа людей породит новый огромный спрос на жилье. Поскольку большинство этой группы людей относятся к </w:t>
      </w:r>
      <w:r w:rsidRPr="00A743F2">
        <w:rPr>
          <w:rFonts w:ascii="Times New Roman" w:hAnsi="Times New Roman" w:cs="Times New Roman"/>
          <w:sz w:val="28"/>
          <w:szCs w:val="28"/>
          <w:lang w:val="ru-RU"/>
        </w:rPr>
        <w:lastRenderedPageBreak/>
        <w:t>домохозяйствам с низким и средним уровнем дохода, их спрос на жилье не является эффективным спросом на рынке коммерческого жилья, а может в большей степени зависеть от развития рынка субсидированного и арендного жилья. Это соответствует новой системе жилищного строительства с несколькими основными источниками предложения, несколькими каналами защиты и арендой жилья, на которую было обращено особое внимание после 19-го Национального конгресса. Кроме того, новый тип урбанизации предполагает, что тенденция городской агломерации, сосредоточенной в крупных городах и мегаполисах, увеличит убыль населения из других городов нижнего уровня. Это связано с тем, что крупные города и мегаполисы более эффективны в сборе ресурсов и элементов. В контексте нового типа урбанизации разрыв между развитием рынка недвижимости в городских агломерациях и других городах будет увеличиваться, и это станет одной из географических особенностей китайского рынка недвижимости в средне- и долгосрочной перспективе.</w:t>
      </w:r>
      <w:r w:rsidRPr="00A743F2">
        <w:rPr>
          <w:rFonts w:ascii="Times New Roman" w:hAnsi="Times New Roman" w:cs="Times New Roman"/>
          <w:b/>
          <w:bCs/>
          <w:sz w:val="28"/>
          <w:szCs w:val="28"/>
          <w:lang w:val="ru-RU"/>
        </w:rPr>
        <w:t xml:space="preserve"> </w:t>
      </w:r>
    </w:p>
    <w:p w:rsidR="00865500" w:rsidRPr="00A743F2" w:rsidRDefault="00865500" w:rsidP="00A76953">
      <w:pPr>
        <w:spacing w:line="360" w:lineRule="auto"/>
        <w:ind w:firstLineChars="200" w:firstLine="562"/>
        <w:rPr>
          <w:rFonts w:ascii="Times New Roman" w:hAnsi="Times New Roman" w:cs="Times New Roman"/>
          <w:b/>
          <w:bCs/>
          <w:sz w:val="28"/>
          <w:szCs w:val="28"/>
          <w:lang w:val="ru-RU"/>
        </w:rPr>
      </w:pPr>
      <w:r w:rsidRPr="00A743F2">
        <w:rPr>
          <w:rFonts w:ascii="Times New Roman" w:hAnsi="Times New Roman" w:cs="Times New Roman"/>
          <w:b/>
          <w:bCs/>
          <w:sz w:val="28"/>
          <w:szCs w:val="28"/>
          <w:lang w:val="ru-RU"/>
        </w:rPr>
        <w:t xml:space="preserve">"Недвижимость больше не является основным направлением </w:t>
      </w:r>
      <w:r w:rsidR="00906B51" w:rsidRPr="00A743F2">
        <w:rPr>
          <w:rFonts w:ascii="Times New Roman" w:hAnsi="Times New Roman" w:cs="Times New Roman"/>
          <w:b/>
          <w:bCs/>
          <w:sz w:val="28"/>
          <w:szCs w:val="28"/>
          <w:lang w:val="ru-RU"/>
        </w:rPr>
        <w:t>анти циклической</w:t>
      </w:r>
      <w:r w:rsidRPr="00A743F2">
        <w:rPr>
          <w:rFonts w:ascii="Times New Roman" w:hAnsi="Times New Roman" w:cs="Times New Roman"/>
          <w:b/>
          <w:bCs/>
          <w:sz w:val="28"/>
          <w:szCs w:val="28"/>
          <w:lang w:val="ru-RU"/>
        </w:rPr>
        <w:t xml:space="preserve"> корректировки политики в контексте "жилье и жилье без спекуляций".</w:t>
      </w:r>
    </w:p>
    <w:p w:rsidR="007606E3" w:rsidRPr="00A743F2" w:rsidRDefault="007606E3" w:rsidP="00906B51">
      <w:pPr>
        <w:spacing w:line="360" w:lineRule="auto"/>
        <w:ind w:firstLineChars="200" w:firstLine="560"/>
        <w:rPr>
          <w:rFonts w:ascii="Times New Roman" w:hAnsi="Times New Roman" w:cs="Times New Roman"/>
          <w:sz w:val="28"/>
          <w:szCs w:val="28"/>
          <w:lang w:val="ru-RU"/>
        </w:rPr>
      </w:pPr>
      <w:r w:rsidRPr="00A743F2">
        <w:rPr>
          <w:rFonts w:ascii="Times New Roman" w:hAnsi="Times New Roman" w:cs="Times New Roman"/>
          <w:sz w:val="28"/>
          <w:szCs w:val="28"/>
          <w:lang w:val="ru-RU"/>
        </w:rPr>
        <w:t xml:space="preserve">В докладе 19-го Всекитайского съезда было предложено, что основное противоречие в китайском обществе сменилось </w:t>
      </w:r>
      <w:r w:rsidRPr="00A743F2">
        <w:rPr>
          <w:rFonts w:ascii="Times New Roman" w:hAnsi="Times New Roman" w:cs="Times New Roman"/>
          <w:sz w:val="28"/>
          <w:szCs w:val="28"/>
          <w:lang w:val="ru-RU"/>
        </w:rPr>
        <w:lastRenderedPageBreak/>
        <w:t xml:space="preserve">противоречием между растущей потребностью народа в лучшей жизни и несбалансированным и недостаточным развитием. После достижения цели построения умеренно процветающего общества экономическое развитие Китая вступило в новую стадию перехода от высокоскоростного роста к высококачественному развитию, и рамки политики также перешли от системы с одной целью экономического роста к многоцелевой системе сбалансированного высококачественного роста. После Центральной конференции по экономической работе в конце 2016 года изменилась логика политики в области недвижимости, которая заключается в том, что "дома нужны для жизни, а не для спекуляций". Политика в области недвижимости больше не используется как инструмент </w:t>
      </w:r>
      <w:r w:rsidR="00906B51" w:rsidRPr="00A743F2">
        <w:rPr>
          <w:rFonts w:ascii="Times New Roman" w:hAnsi="Times New Roman" w:cs="Times New Roman"/>
          <w:sz w:val="28"/>
          <w:szCs w:val="28"/>
          <w:lang w:val="ru-RU"/>
        </w:rPr>
        <w:t>анти циклического</w:t>
      </w:r>
      <w:r w:rsidRPr="00A743F2">
        <w:rPr>
          <w:rFonts w:ascii="Times New Roman" w:hAnsi="Times New Roman" w:cs="Times New Roman"/>
          <w:sz w:val="28"/>
          <w:szCs w:val="28"/>
          <w:lang w:val="ru-RU"/>
        </w:rPr>
        <w:t xml:space="preserve"> контроля, а скорее служит долгосрочной цели экономических преобразований.</w:t>
      </w:r>
    </w:p>
    <w:p w:rsidR="00AB346B" w:rsidRPr="00A743F2" w:rsidRDefault="00BF0ADE" w:rsidP="00AB346B">
      <w:pPr>
        <w:spacing w:line="360" w:lineRule="auto"/>
        <w:ind w:firstLine="567"/>
        <w:rPr>
          <w:rFonts w:ascii="Times New Roman" w:hAnsi="Times New Roman" w:cs="Times New Roman"/>
          <w:i/>
          <w:sz w:val="28"/>
          <w:szCs w:val="28"/>
          <w:lang w:val="ru-RU"/>
        </w:rPr>
      </w:pPr>
      <w:r w:rsidRPr="00A743F2">
        <w:rPr>
          <w:rFonts w:ascii="Times New Roman" w:hAnsi="Times New Roman" w:cs="Times New Roman"/>
          <w:i/>
          <w:sz w:val="28"/>
          <w:szCs w:val="28"/>
          <w:lang w:val="ru-RU"/>
        </w:rPr>
        <w:t>Эксперт из Китая в интервью отметил: «</w:t>
      </w:r>
      <w:r w:rsidR="00AB346B" w:rsidRPr="00A743F2">
        <w:rPr>
          <w:rFonts w:ascii="Times New Roman" w:hAnsi="Times New Roman" w:cs="Times New Roman"/>
          <w:i/>
          <w:sz w:val="28"/>
          <w:szCs w:val="28"/>
          <w:lang w:val="ru-RU"/>
        </w:rPr>
        <w:t>Помимо циклических возможностей роста, китайский рынок коммерческой недвижимости находится на стадии развития от стартапа до зрелости, и существуют структурные возможности, которые недоступны на зрелых рынках</w:t>
      </w:r>
      <w:r w:rsidRPr="00A743F2">
        <w:rPr>
          <w:rFonts w:ascii="Times New Roman" w:hAnsi="Times New Roman" w:cs="Times New Roman"/>
          <w:i/>
          <w:sz w:val="28"/>
          <w:szCs w:val="28"/>
          <w:lang w:val="ru-RU"/>
        </w:rPr>
        <w:t>».</w:t>
      </w:r>
    </w:p>
    <w:p w:rsidR="006F203A" w:rsidRPr="00A743F2" w:rsidRDefault="007606E3" w:rsidP="00906B51">
      <w:pPr>
        <w:spacing w:line="360" w:lineRule="auto"/>
        <w:ind w:firstLineChars="200" w:firstLine="560"/>
        <w:rPr>
          <w:rFonts w:ascii="Times New Roman" w:hAnsi="Times New Roman" w:cs="Times New Roman"/>
          <w:b/>
          <w:bCs/>
          <w:sz w:val="28"/>
          <w:szCs w:val="28"/>
          <w:lang w:val="ru-RU"/>
        </w:rPr>
      </w:pPr>
      <w:r w:rsidRPr="00A743F2">
        <w:rPr>
          <w:rFonts w:ascii="Times New Roman" w:hAnsi="Times New Roman" w:cs="Times New Roman"/>
          <w:sz w:val="28"/>
          <w:szCs w:val="28"/>
          <w:lang w:val="ru-RU"/>
        </w:rPr>
        <w:t xml:space="preserve">Это изменение в логике политики в области недвижимости объясняет новый раунд корректировки политики в конце 2020 года. На этапе восстановления после эпидемии рынок недвижимости </w:t>
      </w:r>
      <w:r w:rsidRPr="00A743F2">
        <w:rPr>
          <w:rFonts w:ascii="Times New Roman" w:hAnsi="Times New Roman" w:cs="Times New Roman"/>
          <w:sz w:val="28"/>
          <w:szCs w:val="28"/>
          <w:lang w:val="ru-RU"/>
        </w:rPr>
        <w:lastRenderedPageBreak/>
        <w:t xml:space="preserve">возглавил мощный подъем. Это вызвало обеспокоенность политиков. С одной стороны, сектор недвижимости с высоким уровнем заемных средств и задолженности относится к старой модели роста, основанной на долговой нагрузке, что противоречит намеченному на 2018 год снижению макроэкономического левериджа и может еще больше увеличить связанные с ним финансовые риски на фоне спроса на жилье, который уже вступил в период структурного спада. С другой стороны, трансформация и модернизация производственного сектора, "зеленые" отрасли и развитие сельских районов стали основными движущими силами долгосрочного высококачественного развития, а вложение кредитных ресурсов в сектор недвижимости вытеснит инвестиции в смежные отрасли, что противоречит долгосрочной стратегии роста. Напротив, в конце 2020 года были введены "три красные линии" для снижения левериджа застройщиков недвижимости и "две красные линии" для ограничения кредитования банками недвижимости. Со второй половины 2021 года сектор недвижимости вошел в нисходящую спираль, а дефолты некоторых рискованных компаний, имеющих высокую задолженность, еще больше усилили обеспокоенность рынка. </w:t>
      </w:r>
      <w:r w:rsidRPr="00A743F2">
        <w:rPr>
          <w:rFonts w:ascii="Times New Roman" w:hAnsi="Times New Roman" w:cs="Times New Roman"/>
          <w:b/>
          <w:bCs/>
          <w:sz w:val="28"/>
          <w:szCs w:val="28"/>
          <w:lang w:val="ru-RU"/>
        </w:rPr>
        <w:t>Корректировки политики местных органов власти в области недвижимости пытаются сбалансировать краткосрочное регулирование и долгосрочные цели стабильности</w:t>
      </w:r>
    </w:p>
    <w:p w:rsidR="003C56F2" w:rsidRPr="00A743F2" w:rsidRDefault="003C56F2" w:rsidP="00906B51">
      <w:pPr>
        <w:spacing w:line="360" w:lineRule="auto"/>
        <w:ind w:firstLineChars="200" w:firstLine="560"/>
        <w:rPr>
          <w:rFonts w:ascii="Times New Roman" w:hAnsi="Times New Roman" w:cs="Times New Roman"/>
          <w:sz w:val="28"/>
          <w:szCs w:val="28"/>
          <w:lang w:val="ru-RU"/>
        </w:rPr>
      </w:pPr>
      <w:r w:rsidRPr="00A743F2">
        <w:rPr>
          <w:rFonts w:ascii="Times New Roman" w:hAnsi="Times New Roman" w:cs="Times New Roman"/>
          <w:sz w:val="28"/>
          <w:szCs w:val="28"/>
          <w:lang w:val="ru-RU"/>
        </w:rPr>
        <w:lastRenderedPageBreak/>
        <w:t xml:space="preserve">С ноября 2021 года на фоне последовательного смягчения монетарной и фискальной и других </w:t>
      </w:r>
      <w:r w:rsidR="00906B51" w:rsidRPr="00A743F2">
        <w:rPr>
          <w:rFonts w:ascii="Times New Roman" w:hAnsi="Times New Roman" w:cs="Times New Roman"/>
          <w:sz w:val="28"/>
          <w:szCs w:val="28"/>
          <w:lang w:val="ru-RU"/>
        </w:rPr>
        <w:t>макро политик</w:t>
      </w:r>
      <w:r w:rsidRPr="00A743F2">
        <w:rPr>
          <w:rFonts w:ascii="Times New Roman" w:hAnsi="Times New Roman" w:cs="Times New Roman"/>
          <w:sz w:val="28"/>
          <w:szCs w:val="28"/>
          <w:lang w:val="ru-RU"/>
        </w:rPr>
        <w:t xml:space="preserve"> для стабилизации роста, регулирующие органы и местные правительства также внесли коррективы в политику в сфере недвижимости, такие как снижение ипотечных ставок, удовлетворение разумных требований застройщиков по кредитам, поощрение развития кредитов для слияний и поглощений проектов недвижимости и корректировки в управлении фондами предварительной продажи. Однако показатели недвижимости продолжали снижаться и резко сократились в первые несколько месяцев года, а эпидемия омикрон и меры по ее сдерживанию с марта привели к дальнейшему снижению благосостояния сектора недвижимости. С одной стороны, меры по предотвращению эпидемии, такие как закрытие, наложили ограничения на операции и сделки с недвижимостью, а строительная деятельность, например</w:t>
      </w:r>
      <w:proofErr w:type="gramStart"/>
      <w:r w:rsidRPr="00A743F2">
        <w:rPr>
          <w:rFonts w:ascii="Times New Roman" w:hAnsi="Times New Roman" w:cs="Times New Roman"/>
          <w:sz w:val="28"/>
          <w:szCs w:val="28"/>
          <w:lang w:val="ru-RU"/>
        </w:rPr>
        <w:t>,</w:t>
      </w:r>
      <w:proofErr w:type="gramEnd"/>
      <w:r w:rsidRPr="00A743F2">
        <w:rPr>
          <w:rFonts w:ascii="Times New Roman" w:hAnsi="Times New Roman" w:cs="Times New Roman"/>
          <w:sz w:val="28"/>
          <w:szCs w:val="28"/>
          <w:lang w:val="ru-RU"/>
        </w:rPr>
        <w:t xml:space="preserve"> строительство недвижимости, пострадала в районах, где эпидемия протекает тяжело; с другой стороны, эпидемия повлияла на доходы домохозяйств и ослабила ожидания в отношении спроса на жилье и возможности его приобретения.</w:t>
      </w:r>
    </w:p>
    <w:p w:rsidR="003C56F2" w:rsidRPr="00A743F2" w:rsidRDefault="003C56F2" w:rsidP="00A76953">
      <w:pPr>
        <w:spacing w:line="360" w:lineRule="auto"/>
        <w:ind w:firstLineChars="200" w:firstLine="562"/>
        <w:rPr>
          <w:rFonts w:ascii="Times New Roman" w:hAnsi="Times New Roman" w:cs="Times New Roman"/>
          <w:b/>
          <w:bCs/>
          <w:sz w:val="28"/>
          <w:szCs w:val="28"/>
          <w:lang w:val="ru-RU"/>
        </w:rPr>
      </w:pPr>
      <w:r w:rsidRPr="00A743F2">
        <w:rPr>
          <w:rFonts w:ascii="Times New Roman" w:hAnsi="Times New Roman" w:cs="Times New Roman"/>
          <w:b/>
          <w:bCs/>
          <w:sz w:val="28"/>
          <w:szCs w:val="28"/>
          <w:lang w:val="ru-RU"/>
        </w:rPr>
        <w:t>Помимо эпидемического фактора, чем нынешний раунд регулирования политики в сфере недвижимости отличается от прошлого?</w:t>
      </w:r>
    </w:p>
    <w:p w:rsidR="00DD1932" w:rsidRPr="00A743F2" w:rsidRDefault="00DD1932" w:rsidP="00906B51">
      <w:pPr>
        <w:spacing w:line="360" w:lineRule="auto"/>
        <w:ind w:firstLineChars="200" w:firstLine="560"/>
        <w:rPr>
          <w:rFonts w:ascii="Times New Roman" w:hAnsi="Times New Roman" w:cs="Times New Roman"/>
          <w:sz w:val="28"/>
          <w:szCs w:val="28"/>
          <w:lang w:val="ru-RU"/>
        </w:rPr>
      </w:pPr>
      <w:r w:rsidRPr="00A743F2">
        <w:rPr>
          <w:rFonts w:ascii="Times New Roman" w:hAnsi="Times New Roman" w:cs="Times New Roman"/>
          <w:sz w:val="28"/>
          <w:szCs w:val="28"/>
          <w:lang w:val="ru-RU"/>
        </w:rPr>
        <w:t xml:space="preserve">С 2003 года было три крупных раунда ужесточения политики в </w:t>
      </w:r>
      <w:r w:rsidRPr="00A743F2">
        <w:rPr>
          <w:rFonts w:ascii="Times New Roman" w:hAnsi="Times New Roman" w:cs="Times New Roman"/>
          <w:sz w:val="28"/>
          <w:szCs w:val="28"/>
          <w:lang w:val="ru-RU"/>
        </w:rPr>
        <w:lastRenderedPageBreak/>
        <w:t xml:space="preserve">области недвижимости для охлаждения рынка недвижимости: 2003-2007, 2010-2011 и 2016-2019 годы, и два ослабления политики в области недвижимости в 2008-2009 и 2014-2015 годах. После того, как в отчете о работе правительства за 2016 год была предложена "политика, основанная на городах", "политика, основанная на одном городе" стала наиболее важной особенностью регулирования политики в области недвижимости в этот период, и дифференциация политики в области недвижимости между городами становится все более значительной, а регулирование недвижимости на национальном уровне постепенно исчезает. Во-вторых, в последние годы политика в области недвижимости больше полагается на инструменты административной политики. Например, при недостатке спроса на рынке недвижимости местные органы власти стремятся повысить спрос на жилье путем ослабления ограничений на регистрацию домохозяйств для привлечения высококвалифицированных кадров, корректировки определения первой или второй квартиры и ослабления ограничений на покупку жилья. </w:t>
      </w:r>
      <w:proofErr w:type="gramStart"/>
      <w:r w:rsidRPr="00A743F2">
        <w:rPr>
          <w:rFonts w:ascii="Times New Roman" w:hAnsi="Times New Roman" w:cs="Times New Roman"/>
          <w:sz w:val="28"/>
          <w:szCs w:val="28"/>
          <w:lang w:val="ru-RU"/>
        </w:rPr>
        <w:t xml:space="preserve">Сохранение этих временных мер административного контроля связано с медленным продвижением долгосрочных реформ в секторе недвижимости, таких как система предложения земли, налоги на недвижимость, развитие рынка арендного жилья и др. В очередной раз, после первого упоминания о "недопущении </w:t>
      </w:r>
      <w:r w:rsidRPr="00A743F2">
        <w:rPr>
          <w:rFonts w:ascii="Times New Roman" w:hAnsi="Times New Roman" w:cs="Times New Roman"/>
          <w:sz w:val="28"/>
          <w:szCs w:val="28"/>
          <w:lang w:val="ru-RU"/>
        </w:rPr>
        <w:lastRenderedPageBreak/>
        <w:t xml:space="preserve">спекуляций жильем" в 2016 году, политика Китая в сфере недвижимости больше не используется в качестве инструмента </w:t>
      </w:r>
      <w:r w:rsidR="00906B51" w:rsidRPr="00A743F2">
        <w:rPr>
          <w:rFonts w:ascii="Times New Roman" w:hAnsi="Times New Roman" w:cs="Times New Roman"/>
          <w:sz w:val="28"/>
          <w:szCs w:val="28"/>
          <w:lang w:val="ru-RU"/>
        </w:rPr>
        <w:t>анти циклической</w:t>
      </w:r>
      <w:r w:rsidRPr="00A743F2">
        <w:rPr>
          <w:rFonts w:ascii="Times New Roman" w:hAnsi="Times New Roman" w:cs="Times New Roman"/>
          <w:sz w:val="28"/>
          <w:szCs w:val="28"/>
          <w:lang w:val="ru-RU"/>
        </w:rPr>
        <w:t xml:space="preserve"> политики и не обязательно соответствует</w:t>
      </w:r>
      <w:proofErr w:type="gramEnd"/>
      <w:r w:rsidRPr="00A743F2">
        <w:rPr>
          <w:rFonts w:ascii="Times New Roman" w:hAnsi="Times New Roman" w:cs="Times New Roman"/>
          <w:sz w:val="28"/>
          <w:szCs w:val="28"/>
          <w:lang w:val="ru-RU"/>
        </w:rPr>
        <w:t xml:space="preserve"> направлению корректировки макроэкономической политики, такой как монетарная и фискальная политика, при этом основной целью регулирования политики в сфере недвижимости становится стабильность.</w:t>
      </w:r>
    </w:p>
    <w:p w:rsidR="00DD1932" w:rsidRPr="00A743F2" w:rsidRDefault="00DD1932" w:rsidP="00906B51">
      <w:pPr>
        <w:spacing w:line="360" w:lineRule="auto"/>
        <w:ind w:firstLineChars="200" w:firstLine="560"/>
        <w:rPr>
          <w:rFonts w:ascii="Times New Roman" w:hAnsi="Times New Roman" w:cs="Times New Roman"/>
          <w:sz w:val="28"/>
          <w:szCs w:val="28"/>
          <w:lang w:val="ru-RU"/>
        </w:rPr>
      </w:pPr>
      <w:r w:rsidRPr="00A743F2">
        <w:rPr>
          <w:rFonts w:ascii="Times New Roman" w:hAnsi="Times New Roman" w:cs="Times New Roman"/>
          <w:sz w:val="28"/>
          <w:szCs w:val="28"/>
          <w:lang w:val="ru-RU"/>
        </w:rPr>
        <w:t>Текущий раунд регулирования политики в сфере недвижимости в основном сосредоточен на местном уровне и в основном представляет собой ослабление спроса, такое как корректировка ограничений на покупку, ограничений на кредит, ограничений на продажу, резервных фондов, процентных ставок по ипотеке, жилищных субсидий и так далее. Также наблюдается тенденция к тому, что местные власти проявляют "осторожность" при введении соответствующей политики регулирования.</w:t>
      </w:r>
    </w:p>
    <w:p w:rsidR="00DD1932" w:rsidRPr="00A743F2" w:rsidRDefault="00DD1932" w:rsidP="00A76953">
      <w:pPr>
        <w:spacing w:line="360" w:lineRule="auto"/>
        <w:ind w:firstLineChars="200" w:firstLine="562"/>
        <w:rPr>
          <w:rFonts w:ascii="Times New Roman" w:hAnsi="Times New Roman" w:cs="Times New Roman"/>
          <w:b/>
          <w:bCs/>
          <w:sz w:val="28"/>
          <w:szCs w:val="28"/>
          <w:lang w:val="ru-RU"/>
        </w:rPr>
      </w:pPr>
      <w:r w:rsidRPr="00A743F2">
        <w:rPr>
          <w:rFonts w:ascii="Times New Roman" w:hAnsi="Times New Roman" w:cs="Times New Roman"/>
          <w:b/>
          <w:bCs/>
          <w:sz w:val="28"/>
          <w:szCs w:val="28"/>
          <w:lang w:val="ru-RU"/>
        </w:rPr>
        <w:t>Краткосрочные и средне- и долгосрочные перспективы рынка недвижимости</w:t>
      </w:r>
    </w:p>
    <w:p w:rsidR="00DD1932" w:rsidRPr="00A743F2" w:rsidRDefault="00DD1932" w:rsidP="00906B51">
      <w:pPr>
        <w:spacing w:line="360" w:lineRule="auto"/>
        <w:ind w:firstLineChars="200" w:firstLine="560"/>
        <w:rPr>
          <w:rFonts w:ascii="Times New Roman" w:hAnsi="Times New Roman" w:cs="Times New Roman"/>
          <w:sz w:val="28"/>
          <w:szCs w:val="28"/>
          <w:lang w:val="ru-RU"/>
        </w:rPr>
      </w:pPr>
      <w:r w:rsidRPr="00A743F2">
        <w:rPr>
          <w:rFonts w:ascii="Times New Roman" w:hAnsi="Times New Roman" w:cs="Times New Roman"/>
          <w:sz w:val="28"/>
          <w:szCs w:val="28"/>
          <w:lang w:val="ru-RU"/>
        </w:rPr>
        <w:t xml:space="preserve">В 2021 году вклад сектора недвижимости в ВВП через строительную деятельность и риэлторские услуги составит 14%, а инвестиции в недвижимость составят 20% от общего объема инвестиций в основные фонды, в то время как темпы роста различных показателей рынка недвижимости в годовом исчислении войдут в диапазон сокращения со второй половины 2021 года. </w:t>
      </w:r>
      <w:r w:rsidRPr="00A743F2">
        <w:rPr>
          <w:rFonts w:ascii="Times New Roman" w:hAnsi="Times New Roman" w:cs="Times New Roman"/>
          <w:sz w:val="28"/>
          <w:szCs w:val="28"/>
          <w:lang w:val="ru-RU"/>
        </w:rPr>
        <w:lastRenderedPageBreak/>
        <w:t>Индекс активности рынка недвижимости, который основан на 10 показателях, включая развитие недвижимости, строительство, продажи и цены на жилье, снижался с момента своего максимума в феврале 2021 года и достиг дна цикла в апреле этого года. Примечательно, что это было самое низкое показание индекса с 2003 года, что означает, что рынок недвижимости сократился больше, чем в любой другой цикл за последние 20 лет. Индекс активности в сфере недвижимости продемонстрировал незначительное улучшение, поскольку в мае сокращение всех показателей уменьшилось.</w:t>
      </w:r>
    </w:p>
    <w:p w:rsidR="00AB346B" w:rsidRPr="00A743F2" w:rsidRDefault="00AB346B" w:rsidP="00AB346B">
      <w:pPr>
        <w:spacing w:line="360" w:lineRule="auto"/>
        <w:ind w:firstLine="567"/>
        <w:rPr>
          <w:rFonts w:ascii="Times New Roman" w:hAnsi="Times New Roman" w:cs="Times New Roman"/>
          <w:i/>
          <w:sz w:val="28"/>
          <w:szCs w:val="28"/>
          <w:lang w:val="ru-RU"/>
        </w:rPr>
      </w:pPr>
      <w:r w:rsidRPr="00A743F2">
        <w:rPr>
          <w:rFonts w:ascii="Times New Roman" w:hAnsi="Times New Roman" w:cs="Times New Roman"/>
          <w:i/>
          <w:sz w:val="28"/>
          <w:szCs w:val="28"/>
          <w:lang w:val="ru-RU"/>
        </w:rPr>
        <w:t>«В течение 2022 года объем массовых сделок с коммерческой недвижимостью составил 220 млрд долларов, что на 22% меньше, чем в прошлом году. Эта цифра объема показательна, и ее разбивка демонстрирует, что в этом секторе все еще набирают силу новые сегменты, такие как life science</w:t>
      </w:r>
      <w:r w:rsidR="00BF0ADE" w:rsidRPr="00A743F2">
        <w:rPr>
          <w:rFonts w:ascii="Times New Roman" w:hAnsi="Times New Roman" w:cs="Times New Roman"/>
          <w:i/>
          <w:sz w:val="28"/>
          <w:szCs w:val="28"/>
          <w:lang w:val="ru-RU"/>
        </w:rPr>
        <w:t>s и долгосрочная аренда квартир.</w:t>
      </w:r>
    </w:p>
    <w:p w:rsidR="00AB346B" w:rsidRPr="00A743F2" w:rsidRDefault="00AB346B" w:rsidP="00AB346B">
      <w:pPr>
        <w:spacing w:line="360" w:lineRule="auto"/>
        <w:ind w:firstLine="567"/>
        <w:rPr>
          <w:rFonts w:ascii="Times New Roman" w:hAnsi="Times New Roman" w:cs="Times New Roman"/>
          <w:i/>
          <w:sz w:val="28"/>
          <w:szCs w:val="28"/>
          <w:lang w:val="ru-RU"/>
        </w:rPr>
      </w:pPr>
      <w:r w:rsidRPr="00A743F2">
        <w:rPr>
          <w:rFonts w:ascii="Times New Roman" w:hAnsi="Times New Roman" w:cs="Times New Roman"/>
          <w:i/>
          <w:sz w:val="28"/>
          <w:szCs w:val="28"/>
          <w:lang w:val="ru-RU"/>
        </w:rPr>
        <w:t>В условиях прошлогоднего рынка объем сделок по долгосрочной аренде квартир за весь год составил более 7 млрд долларов США, что опережает рост рынка более чем на 100% по сравнению с другими сегмента</w:t>
      </w:r>
      <w:r w:rsidR="00BF0ADE" w:rsidRPr="00A743F2">
        <w:rPr>
          <w:rFonts w:ascii="Times New Roman" w:hAnsi="Times New Roman" w:cs="Times New Roman"/>
          <w:i/>
          <w:sz w:val="28"/>
          <w:szCs w:val="28"/>
          <w:lang w:val="ru-RU"/>
        </w:rPr>
        <w:t>ми». – отмечает эксперт из Китая.</w:t>
      </w:r>
    </w:p>
    <w:p w:rsidR="00DD1932" w:rsidRPr="00A743F2" w:rsidRDefault="00DD1932" w:rsidP="00906B51">
      <w:pPr>
        <w:spacing w:line="360" w:lineRule="auto"/>
        <w:ind w:firstLineChars="200" w:firstLine="560"/>
        <w:rPr>
          <w:rFonts w:ascii="Times New Roman" w:hAnsi="Times New Roman" w:cs="Times New Roman"/>
          <w:sz w:val="28"/>
          <w:szCs w:val="28"/>
          <w:lang w:val="ru-RU"/>
        </w:rPr>
      </w:pPr>
      <w:r w:rsidRPr="00A743F2">
        <w:rPr>
          <w:rFonts w:ascii="Times New Roman" w:hAnsi="Times New Roman" w:cs="Times New Roman"/>
          <w:sz w:val="28"/>
          <w:szCs w:val="28"/>
          <w:lang w:val="ru-RU"/>
        </w:rPr>
        <w:t xml:space="preserve">Исходя из прошлого опыта, временной лаг передачи политики от корректировки политики в области недвижимости до восстановления активности на рынке недвижимости составляет от шести до девяти месяцев, поэтому эффект от текущего раунда </w:t>
      </w:r>
      <w:r w:rsidRPr="00A743F2">
        <w:rPr>
          <w:rFonts w:ascii="Times New Roman" w:hAnsi="Times New Roman" w:cs="Times New Roman"/>
          <w:sz w:val="28"/>
          <w:szCs w:val="28"/>
          <w:lang w:val="ru-RU"/>
        </w:rPr>
        <w:lastRenderedPageBreak/>
        <w:t xml:space="preserve">корректировки политики в области недвижимости с ноября 2021 года может постепенно проявиться только во второй половине этого года. Влияние на восстановление рынка недвижимости местной эпидемии и профилактических мер также задержит точку перегиба основных показателей активности рынка недвижимости. Мы ожидаем, что годовые темпы роста показателей инвестиций в недвижимость и строительства недвижимости могут стать положительными не ранее четвертого квартала этого года или первого квартала следующего года. Стоит отметить, что хотя текущая тенденция снижения рынка недвижимости похожа на тенденцию 2014 года, мы не видим резкого подъема, подобного тому, что был в 2015 году. Во-первых, фундаментальные основы и логика рынка недвижимости на данный момент изменились, и текущий спад на рынке недвижимости носит не только циклический, но и структурный характер. Во-вторых, изменение рамок политики в 2017 году предполагает отделение секторальной политики, представленной регулированием рынка недвижимости, от антициклической </w:t>
      </w:r>
      <w:r w:rsidR="00906B51" w:rsidRPr="00A743F2">
        <w:rPr>
          <w:rFonts w:ascii="Times New Roman" w:hAnsi="Times New Roman" w:cs="Times New Roman"/>
          <w:sz w:val="28"/>
          <w:szCs w:val="28"/>
          <w:lang w:val="ru-RU"/>
        </w:rPr>
        <w:t>макро политики</w:t>
      </w:r>
      <w:r w:rsidRPr="00A743F2">
        <w:rPr>
          <w:rFonts w:ascii="Times New Roman" w:hAnsi="Times New Roman" w:cs="Times New Roman"/>
          <w:sz w:val="28"/>
          <w:szCs w:val="28"/>
          <w:lang w:val="ru-RU"/>
        </w:rPr>
        <w:t xml:space="preserve">, такой как монетарная и фискальная, и недвижимость больше не будет использоваться в качестве скрепы для </w:t>
      </w:r>
      <w:r w:rsidR="00906B51" w:rsidRPr="00A743F2">
        <w:rPr>
          <w:rFonts w:ascii="Times New Roman" w:hAnsi="Times New Roman" w:cs="Times New Roman"/>
          <w:sz w:val="28"/>
          <w:szCs w:val="28"/>
          <w:lang w:val="ru-RU"/>
        </w:rPr>
        <w:t>анти циклического</w:t>
      </w:r>
      <w:r w:rsidRPr="00A743F2">
        <w:rPr>
          <w:rFonts w:ascii="Times New Roman" w:hAnsi="Times New Roman" w:cs="Times New Roman"/>
          <w:sz w:val="28"/>
          <w:szCs w:val="28"/>
          <w:lang w:val="ru-RU"/>
        </w:rPr>
        <w:t xml:space="preserve"> регулирования и поддержки экономического роста. Опять же, масштабы государственного жилья значительно сократились: с 36 миллионов отремонтированных трущоб в 2011-2015 годах до 18 </w:t>
      </w:r>
      <w:r w:rsidRPr="00A743F2">
        <w:rPr>
          <w:rFonts w:ascii="Times New Roman" w:hAnsi="Times New Roman" w:cs="Times New Roman"/>
          <w:sz w:val="28"/>
          <w:szCs w:val="28"/>
          <w:lang w:val="ru-RU"/>
        </w:rPr>
        <w:lastRenderedPageBreak/>
        <w:t>миллионов единиц в 2015-2017 годах, и далее до 1 миллиона единиц субсидированного арендного жилья в 2021 году. Мы ожидаем, что в этом году объем субсидируемого арендного жилья увеличится, а выделение средств на проекты, связанные со специальными облигациями местных органов власти, пойдет вверх, но все же он будет значительно ниже 6 млн единиц в 2015 году.</w:t>
      </w:r>
    </w:p>
    <w:p w:rsidR="00A321CA" w:rsidRPr="00A743F2" w:rsidRDefault="00DD1932" w:rsidP="00906B51">
      <w:pPr>
        <w:spacing w:line="360" w:lineRule="auto"/>
        <w:ind w:firstLineChars="200" w:firstLine="560"/>
        <w:rPr>
          <w:rFonts w:ascii="Times New Roman" w:hAnsi="Times New Roman" w:cs="Times New Roman"/>
          <w:sz w:val="28"/>
          <w:szCs w:val="28"/>
          <w:lang w:val="ru-RU"/>
        </w:rPr>
      </w:pPr>
      <w:r w:rsidRPr="00A743F2">
        <w:rPr>
          <w:rFonts w:ascii="Times New Roman" w:hAnsi="Times New Roman" w:cs="Times New Roman"/>
          <w:sz w:val="28"/>
          <w:szCs w:val="28"/>
          <w:lang w:val="ru-RU"/>
        </w:rPr>
        <w:t>В краткосрочной перспективе рынок недвижимости является относительно заметной точкой риска для текущих экономических и финансовых операций. В средне- и долгосрочной перспективе ключевым направлением политики для обеспечения стабильного развития рынка недвижимости является постепенное устранение различных административных ограничений и замена их новой системой предложения земли, налогом на недвижимость и многоканальной системой предложения жилья по принципу "аренда-собственность".</w:t>
      </w:r>
    </w:p>
    <w:p w:rsidR="00AB346B" w:rsidRPr="00A743F2" w:rsidRDefault="00BF0ADE" w:rsidP="00B7561A">
      <w:pPr>
        <w:spacing w:line="360" w:lineRule="auto"/>
        <w:ind w:firstLine="567"/>
        <w:rPr>
          <w:rFonts w:ascii="Times New Roman" w:hAnsi="Times New Roman" w:cs="Times New Roman"/>
          <w:i/>
          <w:sz w:val="28"/>
          <w:szCs w:val="28"/>
          <w:lang w:val="ru-RU"/>
        </w:rPr>
      </w:pPr>
      <w:r w:rsidRPr="00A743F2">
        <w:rPr>
          <w:rFonts w:ascii="Times New Roman" w:hAnsi="Times New Roman" w:cs="Times New Roman"/>
          <w:i/>
          <w:sz w:val="28"/>
          <w:szCs w:val="28"/>
          <w:lang w:val="ru-RU"/>
        </w:rPr>
        <w:t xml:space="preserve">Непосредственно эксперт из Китая в интервью об этом говорит: </w:t>
      </w:r>
      <w:r w:rsidR="00AB346B" w:rsidRPr="00A743F2">
        <w:rPr>
          <w:rFonts w:ascii="Times New Roman" w:hAnsi="Times New Roman" w:cs="Times New Roman"/>
          <w:i/>
          <w:sz w:val="28"/>
          <w:szCs w:val="28"/>
          <w:lang w:val="ru-RU"/>
        </w:rPr>
        <w:t xml:space="preserve">«2023 год, безусловно, станет годом, когда рынок инвестиций в недвижимость повернет за угол. После нескольких лет корректировки рынка цены на активы коммерческой недвижимости в Китае стали весьма привлекательными, а оптимизация противоэпидемических мер и восстановление экономики приведут к тому, что эта привлекательность </w:t>
      </w:r>
      <w:r w:rsidR="00AB346B" w:rsidRPr="00A743F2">
        <w:rPr>
          <w:rFonts w:ascii="Times New Roman" w:hAnsi="Times New Roman" w:cs="Times New Roman"/>
          <w:i/>
          <w:sz w:val="28"/>
          <w:szCs w:val="28"/>
          <w:lang w:val="ru-RU"/>
        </w:rPr>
        <w:lastRenderedPageBreak/>
        <w:t xml:space="preserve">перерастет в доверие инвесторов. Текущий низкий уровень процентных ставок в стране также создал благоприятные условия для инвестиций и финансирования.» </w:t>
      </w:r>
    </w:p>
    <w:p w:rsidR="00DD1932" w:rsidRPr="00A743F2" w:rsidRDefault="00B7561A" w:rsidP="00906B51">
      <w:pPr>
        <w:spacing w:line="360" w:lineRule="auto"/>
        <w:ind w:firstLineChars="200" w:firstLine="560"/>
        <w:rPr>
          <w:rFonts w:ascii="Times New Roman" w:hAnsi="Times New Roman" w:cs="Times New Roman"/>
          <w:sz w:val="28"/>
          <w:szCs w:val="28"/>
          <w:lang w:val="ru-RU"/>
        </w:rPr>
      </w:pPr>
      <w:r w:rsidRPr="00A743F2">
        <w:rPr>
          <w:rFonts w:ascii="Times New Roman" w:hAnsi="Times New Roman" w:cs="Times New Roman"/>
          <w:sz w:val="28"/>
          <w:szCs w:val="28"/>
          <w:lang w:val="ru-RU"/>
        </w:rPr>
        <w:t>Далее представим результаты анализа по рынку России.</w:t>
      </w:r>
    </w:p>
    <w:p w:rsidR="00991701" w:rsidRPr="00A743F2" w:rsidRDefault="00991701" w:rsidP="00A76953">
      <w:pPr>
        <w:spacing w:line="360" w:lineRule="auto"/>
        <w:ind w:firstLineChars="200" w:firstLine="562"/>
        <w:rPr>
          <w:rFonts w:ascii="Times New Roman" w:hAnsi="Times New Roman" w:cs="Times New Roman"/>
          <w:b/>
          <w:bCs/>
          <w:sz w:val="28"/>
          <w:szCs w:val="28"/>
          <w:lang w:val="ru-RU"/>
        </w:rPr>
      </w:pPr>
      <w:r w:rsidRPr="00A743F2">
        <w:rPr>
          <w:rFonts w:ascii="Times New Roman" w:hAnsi="Times New Roman" w:cs="Times New Roman"/>
          <w:b/>
          <w:bCs/>
          <w:sz w:val="28"/>
          <w:szCs w:val="28"/>
          <w:lang w:val="ru-RU"/>
        </w:rPr>
        <w:t>1998. Дефолт по обязательствам ГКО</w:t>
      </w:r>
    </w:p>
    <w:p w:rsidR="00991701" w:rsidRPr="00A743F2" w:rsidRDefault="00991701" w:rsidP="00906B51">
      <w:pPr>
        <w:spacing w:line="360" w:lineRule="auto"/>
        <w:ind w:firstLineChars="200" w:firstLine="560"/>
        <w:rPr>
          <w:rFonts w:ascii="Times New Roman" w:hAnsi="Times New Roman" w:cs="Times New Roman"/>
          <w:sz w:val="28"/>
          <w:szCs w:val="28"/>
          <w:lang w:val="ru-RU"/>
        </w:rPr>
      </w:pPr>
      <w:r w:rsidRPr="00A743F2">
        <w:rPr>
          <w:rFonts w:ascii="Times New Roman" w:hAnsi="Times New Roman" w:cs="Times New Roman"/>
          <w:sz w:val="28"/>
          <w:szCs w:val="28"/>
          <w:lang w:val="ru-RU"/>
        </w:rPr>
        <w:t>Период: 17 августа 1998 года — начало 2000 года</w:t>
      </w:r>
    </w:p>
    <w:p w:rsidR="00B7561A" w:rsidRPr="00A743F2" w:rsidRDefault="00B7561A" w:rsidP="00B7561A">
      <w:pPr>
        <w:spacing w:line="360" w:lineRule="auto"/>
        <w:ind w:firstLine="567"/>
        <w:rPr>
          <w:rFonts w:ascii="Times New Roman" w:hAnsi="Times New Roman" w:cs="Times New Roman"/>
          <w:sz w:val="28"/>
          <w:szCs w:val="28"/>
          <w:lang w:val="ru-RU"/>
        </w:rPr>
      </w:pPr>
      <w:r w:rsidRPr="00A743F2">
        <w:rPr>
          <w:rFonts w:ascii="Times New Roman" w:hAnsi="Times New Roman" w:cs="Times New Roman"/>
          <w:sz w:val="28"/>
          <w:szCs w:val="28"/>
          <w:lang w:val="ru-RU"/>
        </w:rPr>
        <w:t>Рынок недвижимости в 90-е значительно отличался от сегодняшнего. Новое государство только начинало обретать себя. Политические и экономические институты только выстраивались.</w:t>
      </w:r>
    </w:p>
    <w:p w:rsidR="00B7561A" w:rsidRPr="00A743F2" w:rsidRDefault="00B7561A" w:rsidP="00B7561A">
      <w:pPr>
        <w:spacing w:line="360" w:lineRule="auto"/>
        <w:ind w:firstLine="567"/>
        <w:rPr>
          <w:rFonts w:ascii="Times New Roman" w:hAnsi="Times New Roman" w:cs="Times New Roman"/>
          <w:sz w:val="28"/>
          <w:szCs w:val="28"/>
          <w:lang w:val="ru-RU"/>
        </w:rPr>
      </w:pPr>
      <w:r w:rsidRPr="00A743F2">
        <w:rPr>
          <w:rFonts w:ascii="Times New Roman" w:hAnsi="Times New Roman" w:cs="Times New Roman"/>
          <w:sz w:val="28"/>
          <w:szCs w:val="28"/>
          <w:lang w:val="ru-RU"/>
        </w:rPr>
        <w:t>Отличалось и поведение людей. Переход от социализма к капитализму населению давался непросто. В стране царила безработица, повсеместно задерживали зарплату.</w:t>
      </w:r>
    </w:p>
    <w:p w:rsidR="00B7561A" w:rsidRPr="00A743F2" w:rsidRDefault="00B7561A" w:rsidP="00B7561A">
      <w:pPr>
        <w:spacing w:line="360" w:lineRule="auto"/>
        <w:ind w:firstLine="567"/>
        <w:rPr>
          <w:rFonts w:ascii="Times New Roman" w:hAnsi="Times New Roman" w:cs="Times New Roman"/>
          <w:sz w:val="28"/>
          <w:szCs w:val="28"/>
          <w:lang w:val="ru-RU"/>
        </w:rPr>
      </w:pPr>
      <w:r w:rsidRPr="00A743F2">
        <w:rPr>
          <w:rFonts w:ascii="Times New Roman" w:hAnsi="Times New Roman" w:cs="Times New Roman"/>
          <w:sz w:val="28"/>
          <w:szCs w:val="28"/>
          <w:lang w:val="ru-RU"/>
        </w:rPr>
        <w:t xml:space="preserve">Большинство сделок с недвижимостью в обеих столицах проходили с расчётами в долларах. Доверие к национальной валюте было подорвано из-за огромной инфляции и банкноты США были предпочтительней. Можно сказать, что рынок купли-продажи квартир только зарождался. Ведь само по себе право на покупку жилья в частную собственность возникло в союзе только в 1988 году. Но к началу 90-х в РСФСР было приватизировано только 0,09% жилищного фонда. Массовая приватизация началась лишь после 1992 года. И цены на жильё сразу пошли </w:t>
      </w:r>
      <w:proofErr w:type="gramStart"/>
      <w:r w:rsidRPr="00A743F2">
        <w:rPr>
          <w:rFonts w:ascii="Times New Roman" w:hAnsi="Times New Roman" w:cs="Times New Roman"/>
          <w:sz w:val="28"/>
          <w:szCs w:val="28"/>
          <w:lang w:val="ru-RU"/>
        </w:rPr>
        <w:t>в</w:t>
      </w:r>
      <w:proofErr w:type="gramEnd"/>
      <w:r w:rsidRPr="00A743F2">
        <w:rPr>
          <w:rFonts w:ascii="Times New Roman" w:hAnsi="Times New Roman" w:cs="Times New Roman"/>
          <w:sz w:val="28"/>
          <w:szCs w:val="28"/>
          <w:lang w:val="ru-RU"/>
        </w:rPr>
        <w:t xml:space="preserve"> вверх. Так ещё </w:t>
      </w:r>
      <w:proofErr w:type="gramStart"/>
      <w:r w:rsidRPr="00A743F2">
        <w:rPr>
          <w:rFonts w:ascii="Times New Roman" w:hAnsi="Times New Roman" w:cs="Times New Roman"/>
          <w:sz w:val="28"/>
          <w:szCs w:val="28"/>
          <w:lang w:val="ru-RU"/>
        </w:rPr>
        <w:t>в начале</w:t>
      </w:r>
      <w:proofErr w:type="gramEnd"/>
      <w:r w:rsidRPr="00A743F2">
        <w:rPr>
          <w:rFonts w:ascii="Times New Roman" w:hAnsi="Times New Roman" w:cs="Times New Roman"/>
          <w:sz w:val="28"/>
          <w:szCs w:val="28"/>
          <w:lang w:val="ru-RU"/>
        </w:rPr>
        <w:t xml:space="preserve"> 90-х в Ленинграде «однушку» можно было купить всего за 1 тысячу </w:t>
      </w:r>
      <w:r w:rsidRPr="00A743F2">
        <w:rPr>
          <w:rFonts w:ascii="Times New Roman" w:hAnsi="Times New Roman" w:cs="Times New Roman"/>
          <w:sz w:val="28"/>
          <w:szCs w:val="28"/>
          <w:lang w:val="ru-RU"/>
        </w:rPr>
        <w:lastRenderedPageBreak/>
        <w:t>$. К 1993 стоимость жилья выросла в 3-4 раза.</w:t>
      </w:r>
    </w:p>
    <w:p w:rsidR="00B7561A" w:rsidRPr="00A743F2" w:rsidRDefault="00B7561A" w:rsidP="00B7561A">
      <w:pPr>
        <w:spacing w:line="360" w:lineRule="auto"/>
        <w:ind w:firstLine="567"/>
        <w:rPr>
          <w:rFonts w:ascii="Times New Roman" w:hAnsi="Times New Roman" w:cs="Times New Roman"/>
          <w:sz w:val="28"/>
          <w:szCs w:val="28"/>
          <w:lang w:val="ru-RU"/>
        </w:rPr>
      </w:pPr>
      <w:r w:rsidRPr="00A743F2">
        <w:rPr>
          <w:rFonts w:ascii="Times New Roman" w:hAnsi="Times New Roman" w:cs="Times New Roman"/>
          <w:sz w:val="28"/>
          <w:szCs w:val="28"/>
          <w:lang w:val="ru-RU"/>
        </w:rPr>
        <w:t>К 1998 году средняя цена кв. м в Санкт-Петербурге повысилась почти до 600$, а в Москве примерно до 1 000$. Курс национальной валюты стабилизировался. За 1$ давали 5-6 рублей.</w:t>
      </w:r>
    </w:p>
    <w:p w:rsidR="00B7561A" w:rsidRPr="00A743F2" w:rsidRDefault="00B7561A" w:rsidP="00B7561A">
      <w:pPr>
        <w:spacing w:line="360" w:lineRule="auto"/>
        <w:ind w:firstLine="567"/>
        <w:rPr>
          <w:rFonts w:ascii="Times New Roman" w:hAnsi="Times New Roman" w:cs="Times New Roman"/>
          <w:sz w:val="28"/>
          <w:szCs w:val="28"/>
          <w:lang w:val="ru-RU"/>
        </w:rPr>
      </w:pPr>
      <w:r w:rsidRPr="00A743F2">
        <w:rPr>
          <w:rFonts w:ascii="Times New Roman" w:hAnsi="Times New Roman" w:cs="Times New Roman"/>
          <w:sz w:val="28"/>
          <w:szCs w:val="28"/>
          <w:lang w:val="ru-RU"/>
        </w:rPr>
        <w:t>В 1998 году в России начался один из самых тяжёлых кризисов последних лет. Из-за снижения мировых цен на энергоносители и ошибок в макроэкономической политике правительству пришло объявить технический дефолт 17 августа 1998 года. Одновременно с этим власти отказались от искусственного поддержания курса рубля.</w:t>
      </w:r>
    </w:p>
    <w:p w:rsidR="00B7561A" w:rsidRPr="00A743F2" w:rsidRDefault="00B7561A" w:rsidP="00B7561A">
      <w:pPr>
        <w:spacing w:line="360" w:lineRule="auto"/>
        <w:ind w:firstLine="567"/>
        <w:rPr>
          <w:rFonts w:ascii="Times New Roman" w:hAnsi="Times New Roman" w:cs="Times New Roman"/>
          <w:sz w:val="28"/>
          <w:szCs w:val="28"/>
          <w:lang w:val="ru-RU"/>
        </w:rPr>
      </w:pPr>
      <w:r w:rsidRPr="00A743F2">
        <w:rPr>
          <w:rFonts w:ascii="Times New Roman" w:hAnsi="Times New Roman" w:cs="Times New Roman"/>
          <w:sz w:val="28"/>
          <w:szCs w:val="28"/>
          <w:lang w:val="ru-RU"/>
        </w:rPr>
        <w:t>Это привело к очень тяжёлым последствиям для населения России: девальвация рубля, резкий скачок инфляции, рост безработицы. Что, разумеется, ударило и по рынку жилой недвижимости. В последующие несколько лет стоимость кв. м жилья в Москве упала примерно на треть.</w:t>
      </w:r>
    </w:p>
    <w:p w:rsidR="00B7561A" w:rsidRPr="00A743F2" w:rsidRDefault="00991701" w:rsidP="00906B51">
      <w:pPr>
        <w:spacing w:line="360" w:lineRule="auto"/>
        <w:ind w:firstLineChars="200" w:firstLine="560"/>
        <w:rPr>
          <w:rFonts w:ascii="Times New Roman" w:hAnsi="Times New Roman" w:cs="Times New Roman"/>
          <w:sz w:val="28"/>
          <w:szCs w:val="28"/>
          <w:lang w:val="ru-RU"/>
        </w:rPr>
      </w:pPr>
      <w:r w:rsidRPr="00A743F2">
        <w:rPr>
          <w:rFonts w:ascii="Times New Roman" w:hAnsi="Times New Roman" w:cs="Times New Roman"/>
          <w:sz w:val="28"/>
          <w:szCs w:val="28"/>
          <w:lang w:val="ru-RU"/>
        </w:rPr>
        <w:t>Причины и предпосылки</w:t>
      </w:r>
      <w:r w:rsidR="00B7561A" w:rsidRPr="00A743F2">
        <w:rPr>
          <w:rFonts w:ascii="Times New Roman" w:hAnsi="Times New Roman" w:cs="Times New Roman"/>
          <w:sz w:val="28"/>
          <w:szCs w:val="28"/>
          <w:lang w:val="ru-RU"/>
        </w:rPr>
        <w:t xml:space="preserve"> падения рынка</w:t>
      </w:r>
      <w:r w:rsidRPr="00A743F2">
        <w:rPr>
          <w:rFonts w:ascii="Times New Roman" w:hAnsi="Times New Roman" w:cs="Times New Roman"/>
          <w:sz w:val="28"/>
          <w:szCs w:val="28"/>
          <w:lang w:val="ru-RU"/>
        </w:rPr>
        <w:t xml:space="preserve">: </w:t>
      </w:r>
    </w:p>
    <w:p w:rsidR="00991701" w:rsidRPr="00A743F2" w:rsidRDefault="00991701" w:rsidP="00B7561A">
      <w:pPr>
        <w:pStyle w:val="a5"/>
        <w:numPr>
          <w:ilvl w:val="0"/>
          <w:numId w:val="9"/>
        </w:numPr>
        <w:spacing w:line="360" w:lineRule="auto"/>
        <w:ind w:left="0" w:firstLine="567"/>
        <w:rPr>
          <w:rFonts w:ascii="Times New Roman" w:hAnsi="Times New Roman" w:cs="Times New Roman"/>
          <w:sz w:val="28"/>
          <w:szCs w:val="28"/>
          <w:lang w:val="ru-RU"/>
        </w:rPr>
      </w:pPr>
      <w:r w:rsidRPr="00A743F2">
        <w:rPr>
          <w:rFonts w:ascii="Times New Roman" w:hAnsi="Times New Roman" w:cs="Times New Roman"/>
          <w:sz w:val="28"/>
          <w:szCs w:val="28"/>
          <w:lang w:val="ru-RU"/>
        </w:rPr>
        <w:t>обвал рынка ГКО (государственных краткосрочных облигаций с доходностью до 150%), огромный госдолг России, кризис на азиатских рынках, падение цен на нефть</w:t>
      </w:r>
    </w:p>
    <w:p w:rsidR="00991701" w:rsidRPr="00A743F2" w:rsidRDefault="00B7561A" w:rsidP="00B7561A">
      <w:pPr>
        <w:pStyle w:val="a5"/>
        <w:numPr>
          <w:ilvl w:val="0"/>
          <w:numId w:val="9"/>
        </w:numPr>
        <w:spacing w:line="360" w:lineRule="auto"/>
        <w:ind w:left="0" w:firstLine="567"/>
        <w:rPr>
          <w:rFonts w:ascii="Times New Roman" w:hAnsi="Times New Roman" w:cs="Times New Roman"/>
          <w:sz w:val="28"/>
          <w:szCs w:val="28"/>
          <w:lang w:val="ru-RU"/>
        </w:rPr>
      </w:pPr>
      <w:r w:rsidRPr="00A743F2">
        <w:rPr>
          <w:rFonts w:ascii="Times New Roman" w:hAnsi="Times New Roman" w:cs="Times New Roman"/>
          <w:sz w:val="28"/>
          <w:szCs w:val="28"/>
          <w:lang w:val="ru-RU"/>
        </w:rPr>
        <w:t>п</w:t>
      </w:r>
      <w:r w:rsidR="00991701" w:rsidRPr="00A743F2">
        <w:rPr>
          <w:rFonts w:ascii="Times New Roman" w:hAnsi="Times New Roman" w:cs="Times New Roman"/>
          <w:sz w:val="28"/>
          <w:szCs w:val="28"/>
          <w:lang w:val="ru-RU"/>
        </w:rPr>
        <w:t xml:space="preserve">адение цен: на 30–35% в долларах (по индексу </w:t>
      </w:r>
      <w:r w:rsidR="00991701" w:rsidRPr="00A743F2">
        <w:rPr>
          <w:rFonts w:ascii="Times New Roman" w:hAnsi="Times New Roman" w:cs="Times New Roman"/>
          <w:sz w:val="28"/>
          <w:szCs w:val="28"/>
        </w:rPr>
        <w:t>IRN</w:t>
      </w:r>
      <w:r w:rsidR="00991701" w:rsidRPr="00A743F2">
        <w:rPr>
          <w:rFonts w:ascii="Times New Roman" w:hAnsi="Times New Roman" w:cs="Times New Roman"/>
          <w:sz w:val="28"/>
          <w:szCs w:val="28"/>
          <w:lang w:val="ru-RU"/>
        </w:rPr>
        <w:t>.</w:t>
      </w:r>
      <w:r w:rsidR="00991701" w:rsidRPr="00A743F2">
        <w:rPr>
          <w:rFonts w:ascii="Times New Roman" w:hAnsi="Times New Roman" w:cs="Times New Roman"/>
          <w:sz w:val="28"/>
          <w:szCs w:val="28"/>
        </w:rPr>
        <w:t>RU</w:t>
      </w:r>
      <w:r w:rsidR="00991701" w:rsidRPr="00A743F2">
        <w:rPr>
          <w:rFonts w:ascii="Times New Roman" w:hAnsi="Times New Roman" w:cs="Times New Roman"/>
          <w:sz w:val="28"/>
          <w:szCs w:val="28"/>
          <w:lang w:val="ru-RU"/>
        </w:rPr>
        <w:t>)</w:t>
      </w:r>
    </w:p>
    <w:p w:rsidR="00991701" w:rsidRPr="00A743F2" w:rsidRDefault="00991701" w:rsidP="00906B51">
      <w:pPr>
        <w:spacing w:line="360" w:lineRule="auto"/>
        <w:ind w:firstLineChars="200" w:firstLine="560"/>
        <w:rPr>
          <w:rFonts w:ascii="Times New Roman" w:hAnsi="Times New Roman" w:cs="Times New Roman"/>
          <w:sz w:val="28"/>
          <w:szCs w:val="28"/>
          <w:lang w:val="ru-RU"/>
        </w:rPr>
      </w:pPr>
      <w:r w:rsidRPr="00A743F2">
        <w:rPr>
          <w:rFonts w:ascii="Times New Roman" w:hAnsi="Times New Roman" w:cs="Times New Roman"/>
          <w:sz w:val="28"/>
          <w:szCs w:val="28"/>
          <w:lang w:val="ru-RU"/>
        </w:rPr>
        <w:t xml:space="preserve">17 августа 1998 года правительство России объявило технический дефолт — ввела мораторий на погашение внешних долгов российских банков и принудительную реструктуризацию </w:t>
      </w:r>
      <w:r w:rsidRPr="00A743F2">
        <w:rPr>
          <w:rFonts w:ascii="Times New Roman" w:hAnsi="Times New Roman" w:cs="Times New Roman"/>
          <w:sz w:val="28"/>
          <w:szCs w:val="28"/>
          <w:lang w:val="ru-RU"/>
        </w:rPr>
        <w:lastRenderedPageBreak/>
        <w:t>долгов по ГКО/ОФЗ. Когда пирамида рухнула, власти не смогли залатать дыры в бюджете. По сути, на тот момент девелоперский рынок только зарождался — новостройки почти не возводились, застройщикам было практически невозможно получить проектное финансирование, ипотеки не было.</w:t>
      </w:r>
    </w:p>
    <w:p w:rsidR="00991701" w:rsidRPr="00A743F2" w:rsidRDefault="00991701" w:rsidP="00906B51">
      <w:pPr>
        <w:spacing w:line="360" w:lineRule="auto"/>
        <w:ind w:firstLineChars="200" w:firstLine="560"/>
        <w:rPr>
          <w:rFonts w:ascii="Times New Roman" w:hAnsi="Times New Roman" w:cs="Times New Roman"/>
          <w:sz w:val="28"/>
          <w:szCs w:val="28"/>
          <w:lang w:val="ru-RU"/>
        </w:rPr>
      </w:pPr>
      <w:r w:rsidRPr="00A743F2">
        <w:rPr>
          <w:rFonts w:ascii="Times New Roman" w:hAnsi="Times New Roman" w:cs="Times New Roman"/>
          <w:sz w:val="28"/>
          <w:szCs w:val="28"/>
          <w:lang w:val="ru-RU"/>
        </w:rPr>
        <w:t>В результате основной удар принял на себя рынок вторичного жилья. Стоит отметить, что тогда большинство россиян получало зарплату в долларовом эквиваленте, а цены на жилье были также выставлены в валюте. Кризис привел к оттоку экспатов, которые в основном снимали квартиры в Москве, что подтолкнуло падение цен и спроса на этом рынке. «Владельцы квартир на вторичном рынке отказывались снижать цены, а покупатели не хотели приобретать жилье по старым ценам.</w:t>
      </w:r>
    </w:p>
    <w:p w:rsidR="00991701" w:rsidRPr="00A743F2" w:rsidRDefault="00991701" w:rsidP="00906B51">
      <w:pPr>
        <w:spacing w:line="360" w:lineRule="auto"/>
        <w:ind w:firstLineChars="200" w:firstLine="560"/>
        <w:rPr>
          <w:rFonts w:ascii="Times New Roman" w:hAnsi="Times New Roman" w:cs="Times New Roman"/>
          <w:sz w:val="28"/>
          <w:szCs w:val="28"/>
          <w:lang w:val="ru-RU"/>
        </w:rPr>
      </w:pPr>
      <w:r w:rsidRPr="00A743F2">
        <w:rPr>
          <w:rFonts w:ascii="Times New Roman" w:hAnsi="Times New Roman" w:cs="Times New Roman"/>
          <w:sz w:val="28"/>
          <w:szCs w:val="28"/>
          <w:lang w:val="ru-RU"/>
        </w:rPr>
        <w:t>Особенности рынка недвижимости того времени:</w:t>
      </w:r>
      <w:r w:rsidRPr="00A743F2">
        <w:rPr>
          <w:rFonts w:ascii="Times New Roman" w:hAnsi="Times New Roman" w:cs="Times New Roman"/>
          <w:sz w:val="28"/>
          <w:szCs w:val="28"/>
        </w:rPr>
        <w:t> </w:t>
      </w:r>
      <w:r w:rsidRPr="00A743F2">
        <w:rPr>
          <w:rFonts w:ascii="Times New Roman" w:hAnsi="Times New Roman" w:cs="Times New Roman"/>
          <w:sz w:val="28"/>
          <w:szCs w:val="28"/>
          <w:lang w:val="ru-RU"/>
        </w:rPr>
        <w:t>отсутствие ипотеки, очень маленький рынок новостроек, практически отсутствие их в массовых сегментах, малое число крупных застройщиков, отсутствие проектного финансирования строительства, цены в валюте, зарплаты в долларовом эквиваленте.</w:t>
      </w:r>
    </w:p>
    <w:p w:rsidR="00991701" w:rsidRPr="00A743F2" w:rsidRDefault="00991701" w:rsidP="00906B51">
      <w:pPr>
        <w:spacing w:line="360" w:lineRule="auto"/>
        <w:ind w:firstLineChars="200" w:firstLine="560"/>
        <w:rPr>
          <w:rFonts w:ascii="Times New Roman" w:hAnsi="Times New Roman" w:cs="Times New Roman"/>
          <w:sz w:val="28"/>
          <w:szCs w:val="28"/>
          <w:lang w:val="ru-RU"/>
        </w:rPr>
      </w:pPr>
      <w:r w:rsidRPr="00A743F2">
        <w:rPr>
          <w:rFonts w:ascii="Times New Roman" w:hAnsi="Times New Roman" w:cs="Times New Roman"/>
          <w:sz w:val="28"/>
          <w:szCs w:val="28"/>
          <w:lang w:val="ru-RU"/>
        </w:rPr>
        <w:t>Владельцы вторички длительное время (многие месяцы) не хотели снижать цены. Покупатели по “старым” ценам в новых условиях не могли купить. Это “подвесило” рынок в периоде “застоя” на период около 9-12 месяцев в зависимости от региона.</w:t>
      </w:r>
    </w:p>
    <w:p w:rsidR="00991701" w:rsidRPr="00A743F2" w:rsidRDefault="00991701" w:rsidP="00906B51">
      <w:pPr>
        <w:spacing w:line="360" w:lineRule="auto"/>
        <w:ind w:firstLineChars="200" w:firstLine="560"/>
        <w:rPr>
          <w:rFonts w:ascii="Times New Roman" w:hAnsi="Times New Roman" w:cs="Times New Roman"/>
          <w:sz w:val="28"/>
          <w:szCs w:val="28"/>
          <w:lang w:val="ru-RU"/>
        </w:rPr>
      </w:pPr>
      <w:r w:rsidRPr="00A743F2">
        <w:rPr>
          <w:rFonts w:ascii="Times New Roman" w:hAnsi="Times New Roman" w:cs="Times New Roman"/>
          <w:sz w:val="28"/>
          <w:szCs w:val="28"/>
          <w:lang w:val="ru-RU"/>
        </w:rPr>
        <w:lastRenderedPageBreak/>
        <w:t>Уровень средних цен после снижения оказался в районе 700 долларов за кв. метр. Но рублёвый ценник вырос фактически в разы.</w:t>
      </w:r>
    </w:p>
    <w:p w:rsidR="00991701" w:rsidRPr="00A743F2" w:rsidRDefault="00991701" w:rsidP="00906B51">
      <w:pPr>
        <w:spacing w:line="360" w:lineRule="auto"/>
        <w:ind w:firstLineChars="200" w:firstLine="560"/>
        <w:rPr>
          <w:rFonts w:ascii="Times New Roman" w:hAnsi="Times New Roman" w:cs="Times New Roman"/>
          <w:sz w:val="28"/>
          <w:szCs w:val="28"/>
          <w:lang w:val="ru-RU"/>
        </w:rPr>
      </w:pPr>
      <w:r w:rsidRPr="00A743F2">
        <w:rPr>
          <w:rFonts w:ascii="Times New Roman" w:hAnsi="Times New Roman" w:cs="Times New Roman"/>
          <w:sz w:val="28"/>
          <w:szCs w:val="28"/>
          <w:lang w:val="ru-RU"/>
        </w:rPr>
        <w:t xml:space="preserve">Результат: цены упали, многие застройщики вышли из бизнеса (в то время их было очень мало), а застройщики начали объединяться как "зародыши" будущих полноценных застройщиков. Началось основное </w:t>
      </w:r>
      <w:r w:rsidR="00906B51" w:rsidRPr="00A743F2">
        <w:rPr>
          <w:rFonts w:ascii="Times New Roman" w:hAnsi="Times New Roman" w:cs="Times New Roman"/>
          <w:sz w:val="28"/>
          <w:szCs w:val="28"/>
          <w:lang w:val="ru-RU"/>
        </w:rPr>
        <w:t>импорт замещение</w:t>
      </w:r>
      <w:r w:rsidRPr="00A743F2">
        <w:rPr>
          <w:rFonts w:ascii="Times New Roman" w:hAnsi="Times New Roman" w:cs="Times New Roman"/>
          <w:sz w:val="28"/>
          <w:szCs w:val="28"/>
          <w:lang w:val="ru-RU"/>
        </w:rPr>
        <w:t xml:space="preserve"> на строительном рынке и развитие строительных мощностей и возможностей российских производителей строительных материалов.</w:t>
      </w:r>
    </w:p>
    <w:p w:rsidR="00991701" w:rsidRPr="00A743F2" w:rsidRDefault="00991701" w:rsidP="00906B51">
      <w:pPr>
        <w:spacing w:line="360" w:lineRule="auto"/>
        <w:ind w:firstLineChars="200" w:firstLine="560"/>
        <w:rPr>
          <w:rFonts w:ascii="Times New Roman" w:hAnsi="Times New Roman" w:cs="Times New Roman"/>
          <w:sz w:val="28"/>
          <w:szCs w:val="28"/>
          <w:lang w:val="ru-RU"/>
        </w:rPr>
      </w:pPr>
      <w:r w:rsidRPr="00A743F2">
        <w:rPr>
          <w:rFonts w:ascii="Times New Roman" w:hAnsi="Times New Roman" w:cs="Times New Roman"/>
          <w:sz w:val="28"/>
          <w:szCs w:val="28"/>
          <w:lang w:val="ru-RU"/>
        </w:rPr>
        <w:t>Рынок "элитного" жилья той эпохи сильно пострадал. Уехали экспатрианты, многие банкиры потеряли работу, многие предприятия в экономике обанкротились.</w:t>
      </w:r>
    </w:p>
    <w:p w:rsidR="00991701" w:rsidRPr="00A743F2" w:rsidRDefault="00991701" w:rsidP="00906B51">
      <w:pPr>
        <w:spacing w:line="360" w:lineRule="auto"/>
        <w:ind w:firstLineChars="200" w:firstLine="560"/>
        <w:rPr>
          <w:rFonts w:ascii="Times New Roman" w:hAnsi="Times New Roman" w:cs="Times New Roman"/>
          <w:sz w:val="28"/>
          <w:szCs w:val="28"/>
          <w:lang w:val="ru-RU"/>
        </w:rPr>
      </w:pPr>
      <w:r w:rsidRPr="00A743F2">
        <w:rPr>
          <w:rFonts w:ascii="Times New Roman" w:hAnsi="Times New Roman" w:cs="Times New Roman"/>
          <w:sz w:val="28"/>
          <w:szCs w:val="28"/>
          <w:lang w:val="ru-RU"/>
        </w:rPr>
        <w:t>Проблема покупателя: еще один вид бедности, вызванный девальвацией рубля. Деньги "застряли" на банковских счетах.</w:t>
      </w:r>
    </w:p>
    <w:p w:rsidR="00991701" w:rsidRPr="00A743F2" w:rsidRDefault="00991701" w:rsidP="00906B51">
      <w:pPr>
        <w:spacing w:line="360" w:lineRule="auto"/>
        <w:ind w:firstLineChars="200" w:firstLine="560"/>
        <w:rPr>
          <w:rFonts w:ascii="Times New Roman" w:hAnsi="Times New Roman" w:cs="Times New Roman"/>
          <w:sz w:val="28"/>
          <w:szCs w:val="28"/>
          <w:lang w:val="ru-RU"/>
        </w:rPr>
      </w:pPr>
      <w:r w:rsidRPr="00A743F2">
        <w:rPr>
          <w:rFonts w:ascii="Times New Roman" w:hAnsi="Times New Roman" w:cs="Times New Roman"/>
          <w:sz w:val="28"/>
          <w:szCs w:val="28"/>
          <w:lang w:val="ru-RU"/>
        </w:rPr>
        <w:t>Результат: кризис "простимулировал" развитие рынка жилой недвижимости. Застройщики и производители строительных материалов начали активно развиваться. Началось масштабное строительство новых домов.</w:t>
      </w:r>
    </w:p>
    <w:p w:rsidR="00A321CA" w:rsidRPr="00A743F2" w:rsidRDefault="00A321CA" w:rsidP="00906B51">
      <w:pPr>
        <w:spacing w:line="360" w:lineRule="auto"/>
        <w:rPr>
          <w:rFonts w:ascii="Times New Roman" w:hAnsi="Times New Roman" w:cs="Times New Roman"/>
          <w:b/>
          <w:bCs/>
          <w:sz w:val="28"/>
          <w:szCs w:val="28"/>
          <w:lang w:val="ru-RU"/>
        </w:rPr>
      </w:pPr>
      <w:r w:rsidRPr="00A743F2">
        <w:rPr>
          <w:rFonts w:ascii="Times New Roman" w:hAnsi="Times New Roman" w:cs="Times New Roman"/>
          <w:b/>
          <w:bCs/>
          <w:sz w:val="28"/>
          <w:szCs w:val="28"/>
          <w:lang w:val="ru-RU"/>
        </w:rPr>
        <w:t>2. Мировой экономический кризис. Крах девелоперов</w:t>
      </w:r>
    </w:p>
    <w:p w:rsidR="004D10A8" w:rsidRPr="00A743F2" w:rsidRDefault="004D10A8" w:rsidP="00906B51">
      <w:pPr>
        <w:spacing w:line="360" w:lineRule="auto"/>
        <w:ind w:firstLineChars="200" w:firstLine="560"/>
        <w:rPr>
          <w:rFonts w:ascii="Times New Roman" w:hAnsi="Times New Roman" w:cs="Times New Roman"/>
          <w:sz w:val="28"/>
          <w:szCs w:val="28"/>
          <w:lang w:val="ru-RU"/>
        </w:rPr>
      </w:pPr>
      <w:r w:rsidRPr="00A743F2">
        <w:rPr>
          <w:rFonts w:ascii="Times New Roman" w:hAnsi="Times New Roman" w:cs="Times New Roman"/>
          <w:sz w:val="28"/>
          <w:szCs w:val="28"/>
          <w:lang w:val="ru-RU"/>
        </w:rPr>
        <w:t>Период: 2008–2010 годы</w:t>
      </w:r>
    </w:p>
    <w:p w:rsidR="00B7561A" w:rsidRPr="00A743F2" w:rsidRDefault="00B7561A" w:rsidP="00B7561A">
      <w:pPr>
        <w:spacing w:line="360" w:lineRule="auto"/>
        <w:ind w:firstLine="567"/>
        <w:rPr>
          <w:rFonts w:ascii="Times New Roman" w:hAnsi="Times New Roman" w:cs="Times New Roman"/>
          <w:sz w:val="28"/>
          <w:szCs w:val="28"/>
          <w:lang w:val="ru-RU"/>
        </w:rPr>
      </w:pPr>
      <w:r w:rsidRPr="00A743F2">
        <w:rPr>
          <w:rFonts w:ascii="Times New Roman" w:hAnsi="Times New Roman" w:cs="Times New Roman"/>
          <w:sz w:val="28"/>
          <w:szCs w:val="28"/>
          <w:lang w:val="ru-RU"/>
        </w:rPr>
        <w:t xml:space="preserve">К концу 2008 года внешний корпоративный долг России составил $500 млрд (около 30% ВВП). Он образовался в основном за счет получения банками и промпредприятиями (в том числе </w:t>
      </w:r>
      <w:r w:rsidRPr="00A743F2">
        <w:rPr>
          <w:rFonts w:ascii="Times New Roman" w:hAnsi="Times New Roman" w:cs="Times New Roman"/>
          <w:sz w:val="28"/>
          <w:szCs w:val="28"/>
          <w:lang w:val="ru-RU"/>
        </w:rPr>
        <w:lastRenderedPageBreak/>
        <w:t>значительная доля – застройщиками) сравнительно дешевых и «длинных» кредитов. В связи с мировым финансовым кризисом с весны-лета 2008 года иностранные банки прекратили кредитование и реструктуризацию долгов промпредприятий и застройщиков. В августе-сентябре начался кризис ликвидности в банковской системе и остановка инвестиций в строительство. Одновременно резко сократилось кредитование населения, в первую очередь ипотечное.</w:t>
      </w:r>
    </w:p>
    <w:p w:rsidR="004D10A8" w:rsidRPr="00A743F2" w:rsidRDefault="004D10A8" w:rsidP="00906B51">
      <w:pPr>
        <w:spacing w:line="360" w:lineRule="auto"/>
        <w:ind w:firstLineChars="200" w:firstLine="560"/>
        <w:rPr>
          <w:rFonts w:ascii="Times New Roman" w:hAnsi="Times New Roman" w:cs="Times New Roman"/>
          <w:sz w:val="28"/>
          <w:szCs w:val="28"/>
          <w:lang w:val="ru-RU"/>
        </w:rPr>
      </w:pPr>
      <w:r w:rsidRPr="00A743F2">
        <w:rPr>
          <w:rFonts w:ascii="Times New Roman" w:hAnsi="Times New Roman" w:cs="Times New Roman"/>
          <w:sz w:val="28"/>
          <w:szCs w:val="28"/>
          <w:lang w:val="ru-RU"/>
        </w:rPr>
        <w:t>Причины и предпосылки: ипотечный кризис в США, кризис ликвидности развивающихся стран, падение цен на нефть</w:t>
      </w:r>
    </w:p>
    <w:p w:rsidR="004D10A8" w:rsidRPr="00A743F2" w:rsidRDefault="004D10A8" w:rsidP="00906B51">
      <w:pPr>
        <w:spacing w:line="360" w:lineRule="auto"/>
        <w:ind w:firstLineChars="200" w:firstLine="560"/>
        <w:rPr>
          <w:rFonts w:ascii="Times New Roman" w:hAnsi="Times New Roman" w:cs="Times New Roman"/>
          <w:sz w:val="28"/>
          <w:szCs w:val="28"/>
          <w:lang w:val="ru-RU"/>
        </w:rPr>
      </w:pPr>
      <w:r w:rsidRPr="00A743F2">
        <w:rPr>
          <w:rFonts w:ascii="Times New Roman" w:hAnsi="Times New Roman" w:cs="Times New Roman"/>
          <w:sz w:val="28"/>
          <w:szCs w:val="28"/>
          <w:lang w:val="ru-RU"/>
        </w:rPr>
        <w:t xml:space="preserve">Падение цен: на 30–35% в долларах, на 10–15% в рублях (по индексу </w:t>
      </w:r>
      <w:r w:rsidRPr="00A743F2">
        <w:rPr>
          <w:rFonts w:ascii="Times New Roman" w:hAnsi="Times New Roman" w:cs="Times New Roman"/>
          <w:sz w:val="28"/>
          <w:szCs w:val="28"/>
        </w:rPr>
        <w:t>IRN</w:t>
      </w:r>
      <w:r w:rsidRPr="00A743F2">
        <w:rPr>
          <w:rFonts w:ascii="Times New Roman" w:hAnsi="Times New Roman" w:cs="Times New Roman"/>
          <w:sz w:val="28"/>
          <w:szCs w:val="28"/>
          <w:lang w:val="ru-RU"/>
        </w:rPr>
        <w:t>.</w:t>
      </w:r>
      <w:r w:rsidRPr="00A743F2">
        <w:rPr>
          <w:rFonts w:ascii="Times New Roman" w:hAnsi="Times New Roman" w:cs="Times New Roman"/>
          <w:sz w:val="28"/>
          <w:szCs w:val="28"/>
        </w:rPr>
        <w:t>RU</w:t>
      </w:r>
      <w:r w:rsidRPr="00A743F2">
        <w:rPr>
          <w:rFonts w:ascii="Times New Roman" w:hAnsi="Times New Roman" w:cs="Times New Roman"/>
          <w:sz w:val="28"/>
          <w:szCs w:val="28"/>
          <w:lang w:val="ru-RU"/>
        </w:rPr>
        <w:t>)</w:t>
      </w:r>
    </w:p>
    <w:p w:rsidR="006653EC" w:rsidRPr="00A743F2" w:rsidRDefault="006653EC" w:rsidP="00906B51">
      <w:pPr>
        <w:spacing w:line="360" w:lineRule="auto"/>
        <w:ind w:firstLineChars="200" w:firstLine="560"/>
        <w:rPr>
          <w:rFonts w:ascii="Times New Roman" w:hAnsi="Times New Roman" w:cs="Times New Roman"/>
          <w:sz w:val="28"/>
          <w:szCs w:val="28"/>
          <w:lang w:val="ru-RU"/>
        </w:rPr>
      </w:pPr>
      <w:r w:rsidRPr="00A743F2">
        <w:rPr>
          <w:rFonts w:ascii="Times New Roman" w:hAnsi="Times New Roman" w:cs="Times New Roman"/>
          <w:sz w:val="28"/>
          <w:szCs w:val="28"/>
          <w:lang w:val="ru-RU"/>
        </w:rPr>
        <w:t xml:space="preserve">Кризис 2008 </w:t>
      </w:r>
      <w:proofErr w:type="gramStart"/>
      <w:r w:rsidRPr="00A743F2">
        <w:rPr>
          <w:rFonts w:ascii="Times New Roman" w:hAnsi="Times New Roman" w:cs="Times New Roman"/>
          <w:sz w:val="28"/>
          <w:szCs w:val="28"/>
          <w:lang w:val="ru-RU"/>
        </w:rPr>
        <w:t>года</w:t>
      </w:r>
      <w:proofErr w:type="gramEnd"/>
      <w:r w:rsidRPr="00A743F2">
        <w:rPr>
          <w:rFonts w:ascii="Times New Roman" w:hAnsi="Times New Roman" w:cs="Times New Roman"/>
          <w:sz w:val="28"/>
          <w:szCs w:val="28"/>
          <w:lang w:val="ru-RU"/>
        </w:rPr>
        <w:t xml:space="preserve"> как и 1998 года стал следствием в основном внутренних проблем российской экономики, хотя спусковым крючком послужил ипотечный кризис в США. Ипотечный мыльный пузырь лопнул, что привело к снижению оборотов мировой торговли, а также падению ликвидности в развивающихся странах, в том числе в России. «Чрезмерная закредитованность российского корпоративного сектора иностранными банками довершила дело. Одновременно мировой финансовый кризис отразился на рынках сырья — цены на топливо пошли вниз: средняя стоимость барреля обвалилась с $120–140 до $50–60. Фактически из того кризиса Россия не вышла», — считает Мария Литинецкая.</w:t>
      </w:r>
    </w:p>
    <w:p w:rsidR="006653EC" w:rsidRPr="00A743F2" w:rsidRDefault="006653EC" w:rsidP="00906B51">
      <w:pPr>
        <w:spacing w:line="360" w:lineRule="auto"/>
        <w:ind w:firstLineChars="200" w:firstLine="560"/>
        <w:rPr>
          <w:rFonts w:ascii="Times New Roman" w:hAnsi="Times New Roman" w:cs="Times New Roman"/>
          <w:sz w:val="28"/>
          <w:szCs w:val="28"/>
          <w:lang w:val="ru-RU"/>
        </w:rPr>
      </w:pPr>
      <w:r w:rsidRPr="00A743F2">
        <w:rPr>
          <w:rFonts w:ascii="Times New Roman" w:hAnsi="Times New Roman" w:cs="Times New Roman"/>
          <w:sz w:val="28"/>
          <w:szCs w:val="28"/>
          <w:lang w:val="ru-RU"/>
        </w:rPr>
        <w:lastRenderedPageBreak/>
        <w:t xml:space="preserve">По сравнению с 1990-ми годами рынок недвижимости сильно </w:t>
      </w:r>
      <w:r w:rsidR="00C17D97" w:rsidRPr="00A743F2">
        <w:rPr>
          <w:rFonts w:ascii="Times New Roman" w:hAnsi="Times New Roman" w:cs="Times New Roman"/>
          <w:sz w:val="28"/>
          <w:szCs w:val="28"/>
          <w:lang w:val="ru-RU"/>
        </w:rPr>
        <w:t>изменился. Наряду</w:t>
      </w:r>
      <w:r w:rsidRPr="00A743F2">
        <w:rPr>
          <w:rFonts w:ascii="Times New Roman" w:hAnsi="Times New Roman" w:cs="Times New Roman"/>
          <w:sz w:val="28"/>
          <w:szCs w:val="28"/>
          <w:lang w:val="ru-RU"/>
        </w:rPr>
        <w:t xml:space="preserve"> со вторичным рынком жилья образовался крупный сегмент строящихся домов. Экономический кризис ударил по всем источникам финансирования проектов застройки. Особенностью кризиса на рынке жилой недвижимости в 2008–2010 годах</w:t>
      </w:r>
      <w:r w:rsidRPr="00A743F2">
        <w:rPr>
          <w:rFonts w:ascii="Times New Roman" w:hAnsi="Times New Roman" w:cs="Times New Roman"/>
          <w:sz w:val="28"/>
          <w:szCs w:val="28"/>
        </w:rPr>
        <w:t> </w:t>
      </w:r>
      <w:r w:rsidRPr="00A743F2">
        <w:rPr>
          <w:rFonts w:ascii="Times New Roman" w:hAnsi="Times New Roman" w:cs="Times New Roman"/>
          <w:sz w:val="28"/>
          <w:szCs w:val="28"/>
          <w:lang w:val="ru-RU"/>
        </w:rPr>
        <w:t>стало относительно быстрое восстановление, которое не наблюдалось после коллапса 1998 года. Объем сделок и темпы строительства начали расти уже в 2011 году.</w:t>
      </w:r>
    </w:p>
    <w:p w:rsidR="00C17D97" w:rsidRPr="00A743F2" w:rsidRDefault="00C17D97" w:rsidP="00906B51">
      <w:pPr>
        <w:spacing w:line="360" w:lineRule="auto"/>
        <w:ind w:firstLineChars="200" w:firstLine="560"/>
        <w:rPr>
          <w:rFonts w:ascii="Times New Roman" w:hAnsi="Times New Roman" w:cs="Times New Roman"/>
          <w:sz w:val="28"/>
          <w:szCs w:val="28"/>
          <w:lang w:val="ru-RU"/>
        </w:rPr>
      </w:pPr>
      <w:r w:rsidRPr="00A743F2">
        <w:rPr>
          <w:rFonts w:ascii="Times New Roman" w:hAnsi="Times New Roman" w:cs="Times New Roman"/>
          <w:sz w:val="28"/>
          <w:szCs w:val="28"/>
          <w:lang w:val="ru-RU"/>
        </w:rPr>
        <w:t>Особенности рынка недвижимости в то время: значительная часть нового строительства уже существовала по объему. Высокие процентные ставки (до 20%) по быстро развивающимся ипотечным кредитам. Основной схемой привлечения капитала было долевое участие покупателей. Высокий "пузырь" цен (пик даже немного превысил 6 000 долларов за квадратный метр, то есть в шесть раз превысил прежние "докризисные цены 1998 года") и значительное и быстрое падение за относительно короткий период времени. С начала 2011 года весь рынок довольно быстро восстановился. Появление большого количества "обманутых дольщиков" и большого количества плохих проектов.</w:t>
      </w:r>
    </w:p>
    <w:p w:rsidR="006653EC" w:rsidRPr="00A743F2" w:rsidRDefault="00C17D97" w:rsidP="00906B51">
      <w:pPr>
        <w:spacing w:line="360" w:lineRule="auto"/>
        <w:ind w:firstLineChars="200" w:firstLine="560"/>
        <w:rPr>
          <w:rFonts w:ascii="Times New Roman" w:hAnsi="Times New Roman" w:cs="Times New Roman"/>
          <w:sz w:val="28"/>
          <w:szCs w:val="28"/>
          <w:lang w:val="ru-RU"/>
        </w:rPr>
      </w:pPr>
      <w:r w:rsidRPr="00A743F2">
        <w:rPr>
          <w:rFonts w:ascii="Times New Roman" w:hAnsi="Times New Roman" w:cs="Times New Roman"/>
          <w:sz w:val="28"/>
          <w:szCs w:val="28"/>
          <w:lang w:val="ru-RU"/>
        </w:rPr>
        <w:t>За десятилетие, прошедшее с 1998 года, рынок строительства жилой недвижимости стал быстрорастущим сегментом с высокой доходностью. Цены на квартиры перешли от доллара США к рублю.</w:t>
      </w:r>
    </w:p>
    <w:p w:rsidR="00C17D97" w:rsidRPr="00A743F2" w:rsidRDefault="00C17D97" w:rsidP="00906B51">
      <w:pPr>
        <w:spacing w:line="360" w:lineRule="auto"/>
        <w:ind w:firstLineChars="200" w:firstLine="560"/>
        <w:rPr>
          <w:rFonts w:ascii="Times New Roman" w:hAnsi="Times New Roman" w:cs="Times New Roman"/>
          <w:sz w:val="28"/>
          <w:szCs w:val="28"/>
          <w:lang w:val="ru-RU"/>
        </w:rPr>
      </w:pPr>
      <w:r w:rsidRPr="00A743F2">
        <w:rPr>
          <w:rFonts w:ascii="Times New Roman" w:hAnsi="Times New Roman" w:cs="Times New Roman"/>
          <w:sz w:val="28"/>
          <w:szCs w:val="28"/>
          <w:lang w:val="ru-RU"/>
        </w:rPr>
        <w:lastRenderedPageBreak/>
        <w:t>В результате многие крупные застройщики того времени оказались под контролем банков, которые их финансировали. Произошла волна банкротств застройщиков, включая некоторых крупных застройщиков того времени. Фактически, произошло всемирное перераспределение рыночной власти.</w:t>
      </w:r>
    </w:p>
    <w:p w:rsidR="00C17D97" w:rsidRPr="00A743F2" w:rsidRDefault="00C17D97" w:rsidP="00906B51">
      <w:pPr>
        <w:spacing w:line="360" w:lineRule="auto"/>
        <w:ind w:firstLineChars="200" w:firstLine="560"/>
        <w:rPr>
          <w:rFonts w:ascii="Times New Roman" w:hAnsi="Times New Roman" w:cs="Times New Roman"/>
          <w:sz w:val="28"/>
          <w:szCs w:val="28"/>
          <w:lang w:val="ru-RU"/>
        </w:rPr>
      </w:pPr>
      <w:r w:rsidRPr="00A743F2">
        <w:rPr>
          <w:rFonts w:ascii="Times New Roman" w:hAnsi="Times New Roman" w:cs="Times New Roman"/>
          <w:sz w:val="28"/>
          <w:szCs w:val="28"/>
          <w:lang w:val="ru-RU"/>
        </w:rPr>
        <w:t>Проблемы с покупателями: тысячи семей столкнулись с проблемами при покупке новых домов. Число "обманутых" дольщиков исчислялось десятками тысяч, если не больше.</w:t>
      </w:r>
    </w:p>
    <w:p w:rsidR="006653EC" w:rsidRPr="00A743F2" w:rsidRDefault="00C17D97" w:rsidP="00906B51">
      <w:pPr>
        <w:spacing w:line="360" w:lineRule="auto"/>
        <w:ind w:firstLineChars="200" w:firstLine="560"/>
        <w:rPr>
          <w:rFonts w:ascii="Times New Roman" w:hAnsi="Times New Roman" w:cs="Times New Roman"/>
          <w:sz w:val="28"/>
          <w:szCs w:val="28"/>
          <w:lang w:val="ru-RU"/>
        </w:rPr>
      </w:pPr>
      <w:r w:rsidRPr="00A743F2">
        <w:rPr>
          <w:rFonts w:ascii="Times New Roman" w:hAnsi="Times New Roman" w:cs="Times New Roman"/>
          <w:sz w:val="28"/>
          <w:szCs w:val="28"/>
          <w:lang w:val="ru-RU"/>
        </w:rPr>
        <w:t>Результат: реальные "долгосрочные" заемные деньги в строительстве начинают исчезать. В итоге количество вводов домов сократилось, а цены начали относительно быстро восстанавливаться, при сопутствующем влиянии других факторов. Именно на волне этого кризиса недвижимости начала усиливаться тенденция к уменьшению размеров квартир и комнат.</w:t>
      </w:r>
    </w:p>
    <w:p w:rsidR="00C17D97" w:rsidRPr="00A743F2" w:rsidRDefault="00C17D97" w:rsidP="00906B51">
      <w:pPr>
        <w:spacing w:line="360" w:lineRule="auto"/>
        <w:ind w:firstLineChars="200" w:firstLine="560"/>
        <w:rPr>
          <w:rFonts w:ascii="Times New Roman" w:hAnsi="Times New Roman" w:cs="Times New Roman"/>
          <w:sz w:val="28"/>
          <w:szCs w:val="28"/>
          <w:lang w:val="ru-RU"/>
        </w:rPr>
      </w:pPr>
      <w:r w:rsidRPr="00A743F2">
        <w:rPr>
          <w:rFonts w:ascii="Times New Roman" w:hAnsi="Times New Roman" w:cs="Times New Roman"/>
          <w:sz w:val="28"/>
          <w:szCs w:val="28"/>
          <w:lang w:val="ru-RU"/>
        </w:rPr>
        <w:t>Обвал фондового рынка серьезно ограничил доступность инструментов для застройщиков по привлечению займов через облигации.</w:t>
      </w:r>
    </w:p>
    <w:p w:rsidR="00C17D97" w:rsidRPr="00A743F2" w:rsidRDefault="00C17D97" w:rsidP="00906B51">
      <w:pPr>
        <w:spacing w:line="360" w:lineRule="auto"/>
        <w:ind w:firstLineChars="200" w:firstLine="560"/>
        <w:rPr>
          <w:rFonts w:ascii="Times New Roman" w:hAnsi="Times New Roman" w:cs="Times New Roman"/>
          <w:sz w:val="28"/>
          <w:szCs w:val="28"/>
          <w:lang w:val="ru-RU"/>
        </w:rPr>
      </w:pPr>
      <w:r w:rsidRPr="00A743F2">
        <w:rPr>
          <w:rFonts w:ascii="Times New Roman" w:hAnsi="Times New Roman" w:cs="Times New Roman"/>
          <w:sz w:val="28"/>
          <w:szCs w:val="28"/>
          <w:lang w:val="ru-RU"/>
        </w:rPr>
        <w:t>По итогам 2008 года продажи новостроек упали не менее чем на 60% по сравнению с предыдущим годом. Почти 50% новых объектов были заморожены. В зависимости от региона ввод жилья упал на десятки процентов (до 30% и более).</w:t>
      </w:r>
    </w:p>
    <w:p w:rsidR="00C17D97" w:rsidRPr="00A743F2" w:rsidRDefault="00C17D97" w:rsidP="00906B51">
      <w:pPr>
        <w:spacing w:line="360" w:lineRule="auto"/>
        <w:ind w:firstLineChars="200" w:firstLine="560"/>
        <w:rPr>
          <w:rFonts w:ascii="Times New Roman" w:hAnsi="Times New Roman" w:cs="Times New Roman"/>
          <w:sz w:val="28"/>
          <w:szCs w:val="28"/>
          <w:lang w:val="ru-RU"/>
        </w:rPr>
      </w:pPr>
      <w:r w:rsidRPr="00A743F2">
        <w:rPr>
          <w:rFonts w:ascii="Times New Roman" w:hAnsi="Times New Roman" w:cs="Times New Roman"/>
          <w:sz w:val="28"/>
          <w:szCs w:val="28"/>
          <w:lang w:val="ru-RU"/>
        </w:rPr>
        <w:t xml:space="preserve">Учитывая длительную "заморозку" рынка после 1998 года, </w:t>
      </w:r>
      <w:r w:rsidRPr="00A743F2">
        <w:rPr>
          <w:rFonts w:ascii="Times New Roman" w:hAnsi="Times New Roman" w:cs="Times New Roman"/>
          <w:sz w:val="28"/>
          <w:szCs w:val="28"/>
          <w:lang w:val="ru-RU"/>
        </w:rPr>
        <w:lastRenderedPageBreak/>
        <w:t>продавцы вскоре стали предлагать значительные скидки, и долгосрочного обвала продаж не произошло.</w:t>
      </w:r>
    </w:p>
    <w:p w:rsidR="00C17D97" w:rsidRPr="00A743F2" w:rsidRDefault="00C17D97" w:rsidP="00906B51">
      <w:pPr>
        <w:spacing w:line="360" w:lineRule="auto"/>
        <w:ind w:firstLineChars="200" w:firstLine="560"/>
        <w:rPr>
          <w:rFonts w:ascii="Times New Roman" w:hAnsi="Times New Roman" w:cs="Times New Roman"/>
          <w:sz w:val="28"/>
          <w:szCs w:val="28"/>
          <w:lang w:val="ru-RU"/>
        </w:rPr>
      </w:pPr>
      <w:r w:rsidRPr="00A743F2">
        <w:rPr>
          <w:rFonts w:ascii="Times New Roman" w:hAnsi="Times New Roman" w:cs="Times New Roman"/>
          <w:sz w:val="28"/>
          <w:szCs w:val="28"/>
          <w:lang w:val="ru-RU"/>
        </w:rPr>
        <w:t>Аналогичная ситуация и в 2022 году: большая доля так называемых инвестиций, т.е. спекулятивная торговля на рынке. К 2008 году она достигла почти 40-50% в Москве и 25-30% в других регионах. В результате долларовая цена упала с уровня 6 000 долларов за квадратный метр. Цена на рис в Москве достигла 2000-3000 долларов, что стало очень тяжелым ударом для "застрявших в бетоне" на момент кризиса "бетонных рисовых инвесторов".</w:t>
      </w:r>
    </w:p>
    <w:p w:rsidR="00A02AA4" w:rsidRPr="00A743F2" w:rsidRDefault="00A02AA4" w:rsidP="00A76953">
      <w:pPr>
        <w:spacing w:line="360" w:lineRule="auto"/>
        <w:ind w:firstLineChars="200" w:firstLine="562"/>
        <w:rPr>
          <w:rFonts w:ascii="Times New Roman" w:hAnsi="Times New Roman" w:cs="Times New Roman"/>
          <w:b/>
          <w:bCs/>
          <w:sz w:val="28"/>
          <w:szCs w:val="28"/>
          <w:lang w:val="ru-RU"/>
        </w:rPr>
      </w:pPr>
      <w:r w:rsidRPr="00A743F2">
        <w:rPr>
          <w:rFonts w:ascii="Times New Roman" w:hAnsi="Times New Roman" w:cs="Times New Roman"/>
          <w:b/>
          <w:bCs/>
          <w:sz w:val="28"/>
          <w:szCs w:val="28"/>
          <w:lang w:val="ru-RU"/>
        </w:rPr>
        <w:t>3. Последний кризис или новая экономическая реальность</w:t>
      </w:r>
    </w:p>
    <w:p w:rsidR="00A02AA4" w:rsidRPr="00A743F2" w:rsidRDefault="00A02AA4" w:rsidP="00906B51">
      <w:pPr>
        <w:spacing w:line="360" w:lineRule="auto"/>
        <w:ind w:firstLineChars="200" w:firstLine="560"/>
        <w:rPr>
          <w:rFonts w:ascii="Times New Roman" w:hAnsi="Times New Roman" w:cs="Times New Roman"/>
          <w:sz w:val="28"/>
          <w:szCs w:val="28"/>
          <w:lang w:val="ru-RU"/>
        </w:rPr>
      </w:pPr>
      <w:r w:rsidRPr="00A743F2">
        <w:rPr>
          <w:rFonts w:ascii="Times New Roman" w:hAnsi="Times New Roman" w:cs="Times New Roman"/>
          <w:sz w:val="28"/>
          <w:szCs w:val="28"/>
          <w:lang w:val="ru-RU"/>
        </w:rPr>
        <w:t>Период: 2014</w:t>
      </w:r>
    </w:p>
    <w:p w:rsidR="00B7561A" w:rsidRPr="00A743F2" w:rsidRDefault="00B7561A" w:rsidP="00B7561A">
      <w:pPr>
        <w:spacing w:line="360" w:lineRule="auto"/>
        <w:ind w:firstLine="567"/>
        <w:rPr>
          <w:rFonts w:ascii="Times New Roman" w:hAnsi="Times New Roman" w:cs="Times New Roman"/>
          <w:sz w:val="28"/>
          <w:szCs w:val="28"/>
          <w:lang w:val="ru-RU"/>
        </w:rPr>
      </w:pPr>
      <w:r w:rsidRPr="00A743F2">
        <w:rPr>
          <w:rFonts w:ascii="Times New Roman" w:hAnsi="Times New Roman" w:cs="Times New Roman"/>
          <w:sz w:val="28"/>
          <w:szCs w:val="28"/>
          <w:lang w:val="ru-RU"/>
        </w:rPr>
        <w:t>Весь 2014 год рынок недвижимости Москвы и России находился под давлением геополитических и макроэкономических ф</w:t>
      </w:r>
      <w:r w:rsidR="00B5091F">
        <w:rPr>
          <w:rFonts w:ascii="Times New Roman" w:hAnsi="Times New Roman" w:cs="Times New Roman"/>
          <w:sz w:val="28"/>
          <w:szCs w:val="28"/>
          <w:lang w:val="ru-RU"/>
        </w:rPr>
        <w:t>акторов.</w:t>
      </w:r>
      <w:proofErr w:type="gramStart"/>
      <w:r w:rsidR="00B5091F">
        <w:rPr>
          <w:rFonts w:ascii="Times New Roman" w:hAnsi="Times New Roman" w:cs="Times New Roman"/>
          <w:sz w:val="28"/>
          <w:szCs w:val="28"/>
          <w:lang w:val="ru-RU"/>
        </w:rPr>
        <w:t xml:space="preserve"> </w:t>
      </w:r>
      <w:proofErr w:type="gramEnd"/>
      <w:r w:rsidR="00B5091F">
        <w:rPr>
          <w:rFonts w:ascii="Times New Roman" w:hAnsi="Times New Roman" w:cs="Times New Roman"/>
          <w:sz w:val="28"/>
          <w:szCs w:val="28"/>
          <w:lang w:val="ru-RU"/>
        </w:rPr>
        <w:t>Геоэкономический кризис</w:t>
      </w:r>
      <w:r w:rsidRPr="00A743F2">
        <w:rPr>
          <w:rFonts w:ascii="Times New Roman" w:hAnsi="Times New Roman" w:cs="Times New Roman"/>
          <w:sz w:val="28"/>
          <w:szCs w:val="28"/>
          <w:lang w:val="ru-RU"/>
        </w:rPr>
        <w:t>, ухудшение отношений с Западом, введение санкций, отток капитала, падение цен на нефть и девальвация рубля – все эти обстоятельства повлияли на недвижимость двояко. С одной стороны, их действие можно суммарно охарактеризовать как «денег стало меньше», а с другой, как «недвижимость снова оказалась предметом повышенного интереса».</w:t>
      </w:r>
    </w:p>
    <w:p w:rsidR="00B7561A" w:rsidRPr="00A743F2" w:rsidRDefault="00B7561A" w:rsidP="00B7561A">
      <w:pPr>
        <w:spacing w:line="360" w:lineRule="auto"/>
        <w:ind w:firstLine="567"/>
        <w:rPr>
          <w:rFonts w:ascii="Times New Roman" w:hAnsi="Times New Roman" w:cs="Times New Roman"/>
          <w:sz w:val="28"/>
          <w:szCs w:val="28"/>
          <w:lang w:val="ru-RU"/>
        </w:rPr>
      </w:pPr>
      <w:r w:rsidRPr="00A743F2">
        <w:rPr>
          <w:rFonts w:ascii="Times New Roman" w:hAnsi="Times New Roman" w:cs="Times New Roman"/>
          <w:sz w:val="28"/>
          <w:szCs w:val="28"/>
          <w:lang w:val="ru-RU"/>
        </w:rPr>
        <w:t xml:space="preserve">На протяжении 2014 года внешние факторы успели дважды </w:t>
      </w:r>
      <w:r w:rsidRPr="00A743F2">
        <w:rPr>
          <w:rFonts w:ascii="Times New Roman" w:hAnsi="Times New Roman" w:cs="Times New Roman"/>
          <w:sz w:val="28"/>
          <w:szCs w:val="28"/>
          <w:lang w:val="ru-RU"/>
        </w:rPr>
        <w:lastRenderedPageBreak/>
        <w:t xml:space="preserve">вызвать ажиотаж вокруг недвижимости, чего не было никогда ранее. Первая волна ажиотажа пришлась на начало 2014 года и длилась с января по середину апреля. Такова была реакция людей на ситуацию с присоединением Крыма и ухудшение отношений с западным миром. Тогда в равной мере повысилась </w:t>
      </w:r>
      <w:proofErr w:type="gramStart"/>
      <w:r w:rsidRPr="00A743F2">
        <w:rPr>
          <w:rFonts w:ascii="Times New Roman" w:hAnsi="Times New Roman" w:cs="Times New Roman"/>
          <w:sz w:val="28"/>
          <w:szCs w:val="28"/>
          <w:lang w:val="ru-RU"/>
        </w:rPr>
        <w:t>активность</w:t>
      </w:r>
      <w:proofErr w:type="gramEnd"/>
      <w:r w:rsidRPr="00A743F2">
        <w:rPr>
          <w:rFonts w:ascii="Times New Roman" w:hAnsi="Times New Roman" w:cs="Times New Roman"/>
          <w:sz w:val="28"/>
          <w:szCs w:val="28"/>
          <w:lang w:val="ru-RU"/>
        </w:rPr>
        <w:t xml:space="preserve"> как инвестиционных покупателей, так и людей, поспешивших побыстрее</w:t>
      </w:r>
      <w:r w:rsidRPr="00A743F2">
        <w:rPr>
          <w:rFonts w:ascii="Times New Roman" w:hAnsi="Times New Roman" w:cs="Times New Roman"/>
          <w:sz w:val="28"/>
          <w:szCs w:val="28"/>
        </w:rPr>
        <w:t> </w:t>
      </w:r>
      <w:hyperlink r:id="rId22" w:tgtFrame="_blank" w:history="1">
        <w:r w:rsidRPr="00A743F2">
          <w:rPr>
            <w:rStyle w:val="a3"/>
            <w:rFonts w:ascii="Times New Roman" w:hAnsi="Times New Roman" w:cs="Times New Roman"/>
            <w:color w:val="auto"/>
            <w:sz w:val="28"/>
            <w:szCs w:val="28"/>
            <w:lang w:val="ru-RU"/>
          </w:rPr>
          <w:t>купить квартиру</w:t>
        </w:r>
      </w:hyperlink>
      <w:r w:rsidRPr="00A743F2">
        <w:rPr>
          <w:rFonts w:ascii="Times New Roman" w:hAnsi="Times New Roman" w:cs="Times New Roman"/>
          <w:sz w:val="28"/>
          <w:szCs w:val="28"/>
        </w:rPr>
        <w:t> </w:t>
      </w:r>
      <w:r w:rsidRPr="00A743F2">
        <w:rPr>
          <w:rFonts w:ascii="Times New Roman" w:hAnsi="Times New Roman" w:cs="Times New Roman"/>
          <w:sz w:val="28"/>
          <w:szCs w:val="28"/>
          <w:lang w:val="ru-RU"/>
        </w:rPr>
        <w:t>для жизни и решить квартирный вопрос по принципу «пока не стало хуже».</w:t>
      </w:r>
    </w:p>
    <w:p w:rsidR="00B7561A" w:rsidRPr="00A743F2" w:rsidRDefault="00B7561A" w:rsidP="00B7561A">
      <w:pPr>
        <w:spacing w:line="360" w:lineRule="auto"/>
        <w:ind w:firstLine="567"/>
        <w:rPr>
          <w:rFonts w:ascii="Times New Roman" w:hAnsi="Times New Roman" w:cs="Times New Roman"/>
          <w:sz w:val="28"/>
          <w:szCs w:val="28"/>
          <w:lang w:val="ru-RU"/>
        </w:rPr>
      </w:pPr>
      <w:r w:rsidRPr="00A743F2">
        <w:rPr>
          <w:rFonts w:ascii="Times New Roman" w:hAnsi="Times New Roman" w:cs="Times New Roman"/>
          <w:sz w:val="28"/>
          <w:szCs w:val="28"/>
          <w:lang w:val="ru-RU"/>
        </w:rPr>
        <w:t>Вторая волна ажиотажа на рынке недвижимости стала зарождаться в ноябре и достигла своего апогея в декабре 2014 года на фоне беспрецедентного обвала рубля. Она оказалась даже более сильной и более эмоциональной, чем первая, но, видимо, она станет и более краткосрочной. По сути, рынок недвижимости захлестнула та же паника, что и все другие товарные рынки, и большинством людей двигало желание купить хоть что-нибудь, чтобы спасти деньги.</w:t>
      </w:r>
    </w:p>
    <w:p w:rsidR="00B7561A" w:rsidRPr="00A743F2" w:rsidRDefault="00B7561A" w:rsidP="00B7561A">
      <w:pPr>
        <w:spacing w:line="360" w:lineRule="auto"/>
        <w:ind w:firstLine="567"/>
        <w:rPr>
          <w:rFonts w:ascii="Times New Roman" w:hAnsi="Times New Roman" w:cs="Times New Roman"/>
          <w:sz w:val="28"/>
          <w:szCs w:val="28"/>
          <w:lang w:val="ru-RU"/>
        </w:rPr>
      </w:pPr>
      <w:r w:rsidRPr="00A743F2">
        <w:rPr>
          <w:rFonts w:ascii="Times New Roman" w:hAnsi="Times New Roman" w:cs="Times New Roman"/>
          <w:sz w:val="28"/>
          <w:szCs w:val="28"/>
          <w:lang w:val="ru-RU"/>
        </w:rPr>
        <w:t xml:space="preserve">Вполне понятна как рациональная, так и эмоциональная подоплека действий населения во время обеих вспышек ажиотажа. Впрочем, </w:t>
      </w:r>
      <w:proofErr w:type="gramStart"/>
      <w:r w:rsidRPr="00A743F2">
        <w:rPr>
          <w:rFonts w:ascii="Times New Roman" w:hAnsi="Times New Roman" w:cs="Times New Roman"/>
          <w:sz w:val="28"/>
          <w:szCs w:val="28"/>
          <w:lang w:val="ru-RU"/>
        </w:rPr>
        <w:t>самое</w:t>
      </w:r>
      <w:proofErr w:type="gramEnd"/>
      <w:r w:rsidRPr="00A743F2">
        <w:rPr>
          <w:rFonts w:ascii="Times New Roman" w:hAnsi="Times New Roman" w:cs="Times New Roman"/>
          <w:sz w:val="28"/>
          <w:szCs w:val="28"/>
          <w:lang w:val="ru-RU"/>
        </w:rPr>
        <w:t xml:space="preserve"> интересное в другом, отмечают специалисты аналитического центра «</w:t>
      </w:r>
      <w:r w:rsidRPr="00407FD1">
        <w:rPr>
          <w:rFonts w:ascii="Times New Roman" w:hAnsi="Times New Roman" w:cs="Times New Roman"/>
          <w:sz w:val="28"/>
          <w:szCs w:val="28"/>
          <w:lang w:val="ru-RU"/>
        </w:rPr>
        <w:t>Индикаторы рынка недвижимости</w:t>
      </w:r>
      <w:r w:rsidRPr="00A743F2">
        <w:rPr>
          <w:rFonts w:ascii="Times New Roman" w:hAnsi="Times New Roman" w:cs="Times New Roman"/>
          <w:sz w:val="28"/>
          <w:szCs w:val="28"/>
          <w:lang w:val="ru-RU"/>
        </w:rPr>
        <w:t xml:space="preserve">». В прежние годы любой ажиотаж на рынке недвижимости оборачивался ростом цен минимум на 20-30%, а то и до 100%, как было в 2003 или </w:t>
      </w:r>
      <w:r w:rsidRPr="00A743F2">
        <w:rPr>
          <w:rFonts w:ascii="Times New Roman" w:hAnsi="Times New Roman" w:cs="Times New Roman"/>
          <w:sz w:val="28"/>
          <w:szCs w:val="28"/>
          <w:lang w:val="ru-RU"/>
        </w:rPr>
        <w:lastRenderedPageBreak/>
        <w:t>2006 годах. На этот же раз цены на квартиры в Москве и в других городах и регионах России почти не выросли, особенно если сравнивать их с ростом курса доллара, прибавившем в 2014 году около 100%.</w:t>
      </w:r>
    </w:p>
    <w:p w:rsidR="00A02AA4" w:rsidRPr="00A743F2" w:rsidRDefault="00A02AA4" w:rsidP="00906B51">
      <w:pPr>
        <w:spacing w:line="360" w:lineRule="auto"/>
        <w:ind w:firstLineChars="200" w:firstLine="560"/>
        <w:rPr>
          <w:rFonts w:ascii="Times New Roman" w:hAnsi="Times New Roman" w:cs="Times New Roman"/>
          <w:sz w:val="28"/>
          <w:szCs w:val="28"/>
          <w:lang w:val="ru-RU"/>
        </w:rPr>
      </w:pPr>
      <w:r w:rsidRPr="00A743F2">
        <w:rPr>
          <w:rFonts w:ascii="Times New Roman" w:hAnsi="Times New Roman" w:cs="Times New Roman"/>
          <w:sz w:val="28"/>
          <w:szCs w:val="28"/>
          <w:lang w:val="ru-RU"/>
        </w:rPr>
        <w:t xml:space="preserve">Причины и предпосылки: падение цен на нефть и рубля, антироссийские экономические санкции, введение </w:t>
      </w:r>
      <w:r w:rsidR="00906B51" w:rsidRPr="00A743F2">
        <w:rPr>
          <w:rFonts w:ascii="Times New Roman" w:hAnsi="Times New Roman" w:cs="Times New Roman"/>
          <w:sz w:val="28"/>
          <w:szCs w:val="28"/>
          <w:lang w:val="ru-RU"/>
        </w:rPr>
        <w:t>контр санкций</w:t>
      </w:r>
    </w:p>
    <w:p w:rsidR="00A02AA4" w:rsidRPr="00A743F2" w:rsidRDefault="00A02AA4" w:rsidP="00906B51">
      <w:pPr>
        <w:spacing w:line="360" w:lineRule="auto"/>
        <w:ind w:firstLineChars="200" w:firstLine="560"/>
        <w:rPr>
          <w:rFonts w:ascii="Times New Roman" w:hAnsi="Times New Roman" w:cs="Times New Roman"/>
          <w:sz w:val="28"/>
          <w:szCs w:val="28"/>
          <w:lang w:val="ru-RU"/>
        </w:rPr>
      </w:pPr>
      <w:r w:rsidRPr="00A743F2">
        <w:rPr>
          <w:rFonts w:ascii="Times New Roman" w:hAnsi="Times New Roman" w:cs="Times New Roman"/>
          <w:sz w:val="28"/>
          <w:szCs w:val="28"/>
          <w:lang w:val="ru-RU"/>
        </w:rPr>
        <w:t xml:space="preserve">Падение цен: на 55% в долларах, на 15–20% в рублях (по индексу </w:t>
      </w:r>
      <w:r w:rsidRPr="00A743F2">
        <w:rPr>
          <w:rFonts w:ascii="Times New Roman" w:hAnsi="Times New Roman" w:cs="Times New Roman"/>
          <w:sz w:val="28"/>
          <w:szCs w:val="28"/>
        </w:rPr>
        <w:t>IRN</w:t>
      </w:r>
      <w:r w:rsidRPr="00A743F2">
        <w:rPr>
          <w:rFonts w:ascii="Times New Roman" w:hAnsi="Times New Roman" w:cs="Times New Roman"/>
          <w:sz w:val="28"/>
          <w:szCs w:val="28"/>
          <w:lang w:val="ru-RU"/>
        </w:rPr>
        <w:t>.</w:t>
      </w:r>
      <w:r w:rsidRPr="00A743F2">
        <w:rPr>
          <w:rFonts w:ascii="Times New Roman" w:hAnsi="Times New Roman" w:cs="Times New Roman"/>
          <w:sz w:val="28"/>
          <w:szCs w:val="28"/>
        </w:rPr>
        <w:t>RU</w:t>
      </w:r>
      <w:r w:rsidRPr="00A743F2">
        <w:rPr>
          <w:rFonts w:ascii="Times New Roman" w:hAnsi="Times New Roman" w:cs="Times New Roman"/>
          <w:sz w:val="28"/>
          <w:szCs w:val="28"/>
          <w:lang w:val="ru-RU"/>
        </w:rPr>
        <w:t>)</w:t>
      </w:r>
    </w:p>
    <w:p w:rsidR="00A02AA4" w:rsidRPr="00A743F2" w:rsidRDefault="00A02AA4" w:rsidP="00906B51">
      <w:pPr>
        <w:spacing w:line="360" w:lineRule="auto"/>
        <w:ind w:firstLineChars="200" w:firstLine="560"/>
        <w:rPr>
          <w:rFonts w:ascii="Times New Roman" w:hAnsi="Times New Roman" w:cs="Times New Roman"/>
          <w:sz w:val="28"/>
          <w:szCs w:val="28"/>
          <w:lang w:val="ru-RU"/>
        </w:rPr>
      </w:pPr>
      <w:r w:rsidRPr="00A743F2">
        <w:rPr>
          <w:rFonts w:ascii="Times New Roman" w:hAnsi="Times New Roman" w:cs="Times New Roman"/>
          <w:sz w:val="28"/>
          <w:szCs w:val="28"/>
          <w:lang w:val="ru-RU"/>
        </w:rPr>
        <w:t>Экономический кризис 2014 года можно охарактеризовать как новую фазу рецессии, продолжение кризиса 2008 года. Причины в основном те же: структурные проблемы в экономике (зависимость от сырья, низкий уровень внутреннего потребления, отсутствие доступных источников финансирования) не были решены за последнее десятилетие. Это привело к тому, что страна вновь оказалась не готова к ухудшению внешней ситуации: внешнему политическому давлению и падению цен на нефть.</w:t>
      </w:r>
    </w:p>
    <w:p w:rsidR="00A02AA4" w:rsidRPr="00A743F2" w:rsidRDefault="00A02AA4" w:rsidP="00906B51">
      <w:pPr>
        <w:spacing w:line="360" w:lineRule="auto"/>
        <w:ind w:firstLineChars="200" w:firstLine="560"/>
        <w:rPr>
          <w:rFonts w:ascii="Times New Roman" w:hAnsi="Times New Roman" w:cs="Times New Roman"/>
          <w:sz w:val="28"/>
          <w:szCs w:val="28"/>
          <w:lang w:val="ru-RU"/>
        </w:rPr>
      </w:pPr>
      <w:r w:rsidRPr="00A743F2">
        <w:rPr>
          <w:rFonts w:ascii="Times New Roman" w:hAnsi="Times New Roman" w:cs="Times New Roman"/>
          <w:sz w:val="28"/>
          <w:szCs w:val="28"/>
          <w:lang w:val="ru-RU"/>
        </w:rPr>
        <w:t xml:space="preserve">Реакция рынка недвижимости на очередной виток кризиса была такой же, как и в предыдущие годы: снижение спроса, замедление темпов строительства и падение цены на рубль, которая, учитывая падение уровня жизни, фактически выросла для большинства покупателей. Новым явлением является растущее значение ипотеки, которая может реально спасти жилищное строительство в период </w:t>
      </w:r>
      <w:r w:rsidRPr="00A743F2">
        <w:rPr>
          <w:rFonts w:ascii="Times New Roman" w:hAnsi="Times New Roman" w:cs="Times New Roman"/>
          <w:sz w:val="28"/>
          <w:szCs w:val="28"/>
          <w:lang w:val="ru-RU"/>
        </w:rPr>
        <w:lastRenderedPageBreak/>
        <w:t>рецессии.</w:t>
      </w:r>
    </w:p>
    <w:p w:rsidR="00A02AA4" w:rsidRPr="00A743F2" w:rsidRDefault="00A02AA4" w:rsidP="00906B51">
      <w:pPr>
        <w:spacing w:line="360" w:lineRule="auto"/>
        <w:ind w:firstLineChars="200" w:firstLine="560"/>
        <w:rPr>
          <w:rFonts w:ascii="Times New Roman" w:hAnsi="Times New Roman" w:cs="Times New Roman"/>
          <w:sz w:val="28"/>
          <w:szCs w:val="28"/>
          <w:lang w:val="ru-RU"/>
        </w:rPr>
      </w:pPr>
      <w:r w:rsidRPr="00A743F2">
        <w:rPr>
          <w:rFonts w:ascii="Times New Roman" w:hAnsi="Times New Roman" w:cs="Times New Roman"/>
          <w:sz w:val="28"/>
          <w:szCs w:val="28"/>
          <w:lang w:val="ru-RU"/>
        </w:rPr>
        <w:t>Как это отразилось на рынке недвижимости: уникальная и "удивительная" ситуация в течение двух лет, если не понимать контекст событий.</w:t>
      </w:r>
    </w:p>
    <w:p w:rsidR="00A02AA4" w:rsidRPr="00A743F2" w:rsidRDefault="00A02AA4" w:rsidP="00906B51">
      <w:pPr>
        <w:spacing w:line="360" w:lineRule="auto"/>
        <w:ind w:firstLineChars="200" w:firstLine="560"/>
        <w:rPr>
          <w:rFonts w:ascii="Times New Roman" w:hAnsi="Times New Roman" w:cs="Times New Roman"/>
          <w:sz w:val="28"/>
          <w:szCs w:val="28"/>
          <w:lang w:val="ru-RU"/>
        </w:rPr>
      </w:pPr>
      <w:r w:rsidRPr="00A743F2">
        <w:rPr>
          <w:rFonts w:ascii="Times New Roman" w:hAnsi="Times New Roman" w:cs="Times New Roman"/>
          <w:sz w:val="28"/>
          <w:szCs w:val="28"/>
          <w:lang w:val="ru-RU"/>
        </w:rPr>
        <w:t>В разгар кризиса, сраженного глобальной болезнью, цена квадратного метра в России, вместо того чтобы упасть, снова резко выросла, благодаря резкому снижению ипотечных ставок и распределению значительных государственных субсидий.</w:t>
      </w:r>
    </w:p>
    <w:p w:rsidR="00A02AA4" w:rsidRPr="00A743F2" w:rsidRDefault="00A02AA4" w:rsidP="00906B51">
      <w:pPr>
        <w:spacing w:line="360" w:lineRule="auto"/>
        <w:ind w:firstLineChars="200" w:firstLine="560"/>
        <w:rPr>
          <w:rFonts w:ascii="Times New Roman" w:hAnsi="Times New Roman" w:cs="Times New Roman"/>
          <w:sz w:val="28"/>
          <w:szCs w:val="28"/>
          <w:lang w:val="ru-RU"/>
        </w:rPr>
      </w:pPr>
      <w:r w:rsidRPr="00A743F2">
        <w:rPr>
          <w:rFonts w:ascii="Times New Roman" w:hAnsi="Times New Roman" w:cs="Times New Roman"/>
          <w:sz w:val="28"/>
          <w:szCs w:val="28"/>
          <w:lang w:val="ru-RU"/>
        </w:rPr>
        <w:t>Вопреки всем объективным факторам, стандартное развитие событий, приведшее к временному падению цен, произошло на фоне общего экономического спада.</w:t>
      </w:r>
    </w:p>
    <w:p w:rsidR="00A02AA4" w:rsidRPr="00A743F2" w:rsidRDefault="00A02AA4" w:rsidP="00906B51">
      <w:pPr>
        <w:spacing w:line="360" w:lineRule="auto"/>
        <w:ind w:firstLineChars="200" w:firstLine="560"/>
        <w:rPr>
          <w:rFonts w:ascii="Times New Roman" w:hAnsi="Times New Roman" w:cs="Times New Roman"/>
          <w:sz w:val="28"/>
          <w:szCs w:val="28"/>
          <w:lang w:val="ru-RU"/>
        </w:rPr>
      </w:pPr>
      <w:r w:rsidRPr="00A743F2">
        <w:rPr>
          <w:rFonts w:ascii="Times New Roman" w:hAnsi="Times New Roman" w:cs="Times New Roman"/>
          <w:sz w:val="28"/>
          <w:szCs w:val="28"/>
          <w:lang w:val="ru-RU"/>
        </w:rPr>
        <w:t>Покупателям жилья, казалось бы, "облегчили" условия кредитования, чем они поначалу охотно воспользовались. Однако в отсутствие каких-либо регулирующих мер рублевые цены на квартиры за короткий период времени очень сильно выросли (в некоторых регионах - а иногда и выросли).</w:t>
      </w:r>
    </w:p>
    <w:p w:rsidR="00A02AA4" w:rsidRPr="00A743F2" w:rsidRDefault="00A02AA4" w:rsidP="00906B51">
      <w:pPr>
        <w:spacing w:line="360" w:lineRule="auto"/>
        <w:ind w:firstLineChars="200" w:firstLine="560"/>
        <w:rPr>
          <w:rFonts w:ascii="Times New Roman" w:hAnsi="Times New Roman" w:cs="Times New Roman"/>
          <w:sz w:val="28"/>
          <w:szCs w:val="28"/>
          <w:lang w:val="ru-RU"/>
        </w:rPr>
      </w:pPr>
      <w:r w:rsidRPr="00A743F2">
        <w:rPr>
          <w:rFonts w:ascii="Times New Roman" w:hAnsi="Times New Roman" w:cs="Times New Roman"/>
          <w:sz w:val="28"/>
          <w:szCs w:val="28"/>
          <w:lang w:val="ru-RU"/>
        </w:rPr>
        <w:t>Это привело к резкому росту выплат по ипотечным кредитам и значительному увеличению размера первоначальных взносов.</w:t>
      </w:r>
    </w:p>
    <w:p w:rsidR="00A02AA4" w:rsidRPr="00A743F2" w:rsidRDefault="00A02AA4" w:rsidP="00906B51">
      <w:pPr>
        <w:spacing w:line="360" w:lineRule="auto"/>
        <w:ind w:firstLineChars="200" w:firstLine="560"/>
        <w:rPr>
          <w:rFonts w:ascii="Times New Roman" w:hAnsi="Times New Roman" w:cs="Times New Roman"/>
          <w:sz w:val="28"/>
          <w:szCs w:val="28"/>
          <w:lang w:val="ru-RU"/>
        </w:rPr>
      </w:pPr>
      <w:r w:rsidRPr="00A743F2">
        <w:rPr>
          <w:rFonts w:ascii="Times New Roman" w:hAnsi="Times New Roman" w:cs="Times New Roman"/>
          <w:sz w:val="28"/>
          <w:szCs w:val="28"/>
          <w:lang w:val="ru-RU"/>
        </w:rPr>
        <w:t>Результат: резкий рост цен на жилье, который стал "зонтиком" для многих потенциальных покупателей жилья. Увеличилось производство новых зданий. По данным различных источников, общий рост цен на рубль составил около 50-60%.</w:t>
      </w:r>
    </w:p>
    <w:p w:rsidR="00A02AA4" w:rsidRPr="00A743F2" w:rsidRDefault="00A02AA4" w:rsidP="00906B51">
      <w:pPr>
        <w:spacing w:line="360" w:lineRule="auto"/>
        <w:ind w:firstLineChars="200" w:firstLine="560"/>
        <w:rPr>
          <w:rFonts w:ascii="Times New Roman" w:hAnsi="Times New Roman" w:cs="Times New Roman"/>
          <w:sz w:val="28"/>
          <w:szCs w:val="28"/>
          <w:lang w:val="ru-RU"/>
        </w:rPr>
      </w:pPr>
      <w:r w:rsidRPr="00A743F2">
        <w:rPr>
          <w:rFonts w:ascii="Times New Roman" w:hAnsi="Times New Roman" w:cs="Times New Roman"/>
          <w:sz w:val="28"/>
          <w:szCs w:val="28"/>
          <w:lang w:val="ru-RU"/>
        </w:rPr>
        <w:lastRenderedPageBreak/>
        <w:t>В связи с резким ростом цен усилилась тенденция к уменьшению размеров участков.</w:t>
      </w:r>
    </w:p>
    <w:p w:rsidR="00A02AA4" w:rsidRPr="00A743F2" w:rsidRDefault="00A02AA4" w:rsidP="00906B51">
      <w:pPr>
        <w:spacing w:line="360" w:lineRule="auto"/>
        <w:ind w:firstLineChars="200" w:firstLine="560"/>
        <w:rPr>
          <w:rFonts w:ascii="Times New Roman" w:hAnsi="Times New Roman" w:cs="Times New Roman"/>
          <w:sz w:val="28"/>
          <w:szCs w:val="28"/>
          <w:lang w:val="ru-RU"/>
        </w:rPr>
      </w:pPr>
      <w:r w:rsidRPr="00A743F2">
        <w:rPr>
          <w:rFonts w:ascii="Times New Roman" w:hAnsi="Times New Roman" w:cs="Times New Roman"/>
          <w:sz w:val="28"/>
          <w:szCs w:val="28"/>
          <w:lang w:val="ru-RU"/>
        </w:rPr>
        <w:t xml:space="preserve">Не смотря на выросшие </w:t>
      </w:r>
      <w:proofErr w:type="gramStart"/>
      <w:r w:rsidRPr="00A743F2">
        <w:rPr>
          <w:rFonts w:ascii="Times New Roman" w:hAnsi="Times New Roman" w:cs="Times New Roman"/>
          <w:sz w:val="28"/>
          <w:szCs w:val="28"/>
          <w:lang w:val="ru-RU"/>
        </w:rPr>
        <w:t>цены</w:t>
      </w:r>
      <w:proofErr w:type="gramEnd"/>
      <w:r w:rsidRPr="00A743F2">
        <w:rPr>
          <w:rFonts w:ascii="Times New Roman" w:hAnsi="Times New Roman" w:cs="Times New Roman"/>
          <w:sz w:val="28"/>
          <w:szCs w:val="28"/>
          <w:lang w:val="ru-RU"/>
        </w:rPr>
        <w:t xml:space="preserve"> на стройматериалы, впервые в истории России объём ввода нового жилья в ИЖС превысил объёмы новостроек в МКД. Произошло это во многом также из-за переоценённости квартир и серьёзной недооценки рынком стоимости частных земельных участков.</w:t>
      </w:r>
    </w:p>
    <w:p w:rsidR="00A02AA4" w:rsidRPr="00A743F2" w:rsidRDefault="00A02AA4" w:rsidP="00906B51">
      <w:pPr>
        <w:spacing w:line="360" w:lineRule="auto"/>
        <w:ind w:firstLineChars="200" w:firstLine="560"/>
        <w:rPr>
          <w:rFonts w:ascii="Times New Roman" w:hAnsi="Times New Roman" w:cs="Times New Roman"/>
          <w:sz w:val="28"/>
          <w:szCs w:val="28"/>
          <w:lang w:val="ru-RU"/>
        </w:rPr>
      </w:pPr>
      <w:r w:rsidRPr="00A743F2">
        <w:rPr>
          <w:rFonts w:ascii="Times New Roman" w:hAnsi="Times New Roman" w:cs="Times New Roman"/>
          <w:sz w:val="28"/>
          <w:szCs w:val="28"/>
          <w:lang w:val="ru-RU"/>
        </w:rPr>
        <w:t>Кроме того, многие люди недовольны качеством жилья в современных новостройках или общим качеством жизни в больших новостройках, которые превращаются в плотно застроенные "населенные пункты".</w:t>
      </w:r>
    </w:p>
    <w:p w:rsidR="00A02AA4" w:rsidRPr="00A743F2" w:rsidRDefault="00A02AA4" w:rsidP="00906B51">
      <w:pPr>
        <w:spacing w:line="360" w:lineRule="auto"/>
        <w:ind w:firstLineChars="200" w:firstLine="560"/>
        <w:rPr>
          <w:rFonts w:ascii="Times New Roman" w:hAnsi="Times New Roman" w:cs="Times New Roman"/>
          <w:sz w:val="28"/>
          <w:szCs w:val="28"/>
          <w:lang w:val="ru-RU"/>
        </w:rPr>
      </w:pPr>
      <w:r w:rsidRPr="00A743F2">
        <w:rPr>
          <w:rFonts w:ascii="Times New Roman" w:hAnsi="Times New Roman" w:cs="Times New Roman"/>
          <w:sz w:val="28"/>
          <w:szCs w:val="28"/>
          <w:lang w:val="ru-RU"/>
        </w:rPr>
        <w:t xml:space="preserve">Спрос на перепродажу упал. Количество ипотечных сделок в этом сегменте рынка сократилось почти в два раза - с 40-45% </w:t>
      </w:r>
      <w:proofErr w:type="gramStart"/>
      <w:r w:rsidRPr="00A743F2">
        <w:rPr>
          <w:rFonts w:ascii="Times New Roman" w:hAnsi="Times New Roman" w:cs="Times New Roman"/>
          <w:sz w:val="28"/>
          <w:szCs w:val="28"/>
          <w:lang w:val="ru-RU"/>
        </w:rPr>
        <w:t>до</w:t>
      </w:r>
      <w:proofErr w:type="gramEnd"/>
      <w:r w:rsidRPr="00A743F2">
        <w:rPr>
          <w:rFonts w:ascii="Times New Roman" w:hAnsi="Times New Roman" w:cs="Times New Roman"/>
          <w:sz w:val="28"/>
          <w:szCs w:val="28"/>
          <w:lang w:val="ru-RU"/>
        </w:rPr>
        <w:t xml:space="preserve"> максимум 20-25%.</w:t>
      </w:r>
    </w:p>
    <w:p w:rsidR="00A02AA4" w:rsidRPr="00A743F2" w:rsidRDefault="00A02AA4" w:rsidP="00A76953">
      <w:pPr>
        <w:spacing w:line="360" w:lineRule="auto"/>
        <w:ind w:firstLineChars="200" w:firstLine="562"/>
        <w:rPr>
          <w:rFonts w:ascii="Times New Roman" w:hAnsi="Times New Roman" w:cs="Times New Roman"/>
          <w:b/>
          <w:bCs/>
          <w:sz w:val="28"/>
          <w:szCs w:val="28"/>
          <w:lang w:val="ru-RU"/>
        </w:rPr>
      </w:pPr>
      <w:r w:rsidRPr="00A743F2">
        <w:rPr>
          <w:rFonts w:ascii="Times New Roman" w:hAnsi="Times New Roman" w:cs="Times New Roman"/>
          <w:b/>
          <w:bCs/>
          <w:sz w:val="28"/>
          <w:szCs w:val="28"/>
          <w:lang w:val="ru-RU"/>
        </w:rPr>
        <w:t>2020. Новая б</w:t>
      </w:r>
      <w:r w:rsidRPr="00A743F2">
        <w:rPr>
          <w:rFonts w:ascii="Times New Roman" w:hAnsi="Times New Roman" w:cs="Times New Roman"/>
          <w:b/>
          <w:bCs/>
          <w:sz w:val="28"/>
          <w:szCs w:val="28"/>
        </w:rPr>
        <w:t>o</w:t>
      </w:r>
      <w:r w:rsidRPr="00A743F2">
        <w:rPr>
          <w:rFonts w:ascii="Times New Roman" w:hAnsi="Times New Roman" w:cs="Times New Roman"/>
          <w:b/>
          <w:bCs/>
          <w:sz w:val="28"/>
          <w:szCs w:val="28"/>
          <w:lang w:val="ru-RU"/>
        </w:rPr>
        <w:t>л</w:t>
      </w:r>
      <w:r w:rsidRPr="00A743F2">
        <w:rPr>
          <w:rFonts w:ascii="Times New Roman" w:hAnsi="Times New Roman" w:cs="Times New Roman"/>
          <w:b/>
          <w:bCs/>
          <w:sz w:val="28"/>
          <w:szCs w:val="28"/>
        </w:rPr>
        <w:t>e</w:t>
      </w:r>
      <w:r w:rsidRPr="00A743F2">
        <w:rPr>
          <w:rFonts w:ascii="Times New Roman" w:hAnsi="Times New Roman" w:cs="Times New Roman"/>
          <w:b/>
          <w:bCs/>
          <w:sz w:val="28"/>
          <w:szCs w:val="28"/>
          <w:lang w:val="ru-RU"/>
        </w:rPr>
        <w:t>знь и начало общемировой ст</w:t>
      </w:r>
      <w:r w:rsidRPr="00A743F2">
        <w:rPr>
          <w:rFonts w:ascii="Times New Roman" w:hAnsi="Times New Roman" w:cs="Times New Roman"/>
          <w:b/>
          <w:bCs/>
          <w:sz w:val="28"/>
          <w:szCs w:val="28"/>
        </w:rPr>
        <w:t>a</w:t>
      </w:r>
      <w:r w:rsidRPr="00A743F2">
        <w:rPr>
          <w:rFonts w:ascii="Times New Roman" w:hAnsi="Times New Roman" w:cs="Times New Roman"/>
          <w:b/>
          <w:bCs/>
          <w:sz w:val="28"/>
          <w:szCs w:val="28"/>
          <w:lang w:val="ru-RU"/>
        </w:rPr>
        <w:t>гнации</w:t>
      </w:r>
    </w:p>
    <w:p w:rsidR="004A25AF" w:rsidRPr="00A743F2" w:rsidRDefault="00F051FA" w:rsidP="004A25AF">
      <w:pPr>
        <w:spacing w:line="360" w:lineRule="auto"/>
        <w:ind w:firstLine="567"/>
        <w:rPr>
          <w:rFonts w:ascii="Times New Roman" w:hAnsi="Times New Roman" w:cs="Times New Roman"/>
          <w:i/>
          <w:sz w:val="28"/>
          <w:szCs w:val="28"/>
          <w:lang w:val="ru-RU"/>
        </w:rPr>
      </w:pPr>
      <w:r w:rsidRPr="00A743F2">
        <w:rPr>
          <w:rFonts w:ascii="Times New Roman" w:hAnsi="Times New Roman" w:cs="Times New Roman"/>
          <w:i/>
          <w:sz w:val="28"/>
          <w:szCs w:val="28"/>
          <w:lang w:val="ru-RU"/>
        </w:rPr>
        <w:t xml:space="preserve">Экперт из России в интервью отметил: </w:t>
      </w:r>
      <w:r w:rsidR="004A25AF" w:rsidRPr="00A743F2">
        <w:rPr>
          <w:rFonts w:ascii="Times New Roman" w:hAnsi="Times New Roman" w:cs="Times New Roman"/>
          <w:i/>
          <w:sz w:val="28"/>
          <w:szCs w:val="28"/>
          <w:lang w:val="ru-RU"/>
        </w:rPr>
        <w:t>«Сегодня в России существуют три рынка недвижимости: первичный, вторичный и вторичный, образованный из первичного. Последний представляют объекты в новостройках, выкупленные на удобных условиях и стоящие на перепродаже. Таких объектов немало, а как их продать в условиях кризиса – уму непостижимо</w:t>
      </w:r>
      <w:r w:rsidRPr="00A743F2">
        <w:rPr>
          <w:rFonts w:ascii="Times New Roman" w:hAnsi="Times New Roman" w:cs="Times New Roman"/>
          <w:i/>
          <w:sz w:val="28"/>
          <w:szCs w:val="28"/>
          <w:lang w:val="ru-RU"/>
        </w:rPr>
        <w:t>».</w:t>
      </w:r>
    </w:p>
    <w:p w:rsidR="00A02AA4" w:rsidRPr="00A743F2" w:rsidRDefault="00A02AA4" w:rsidP="00906B51">
      <w:pPr>
        <w:spacing w:line="360" w:lineRule="auto"/>
        <w:ind w:firstLineChars="200" w:firstLine="560"/>
        <w:rPr>
          <w:rFonts w:ascii="Times New Roman" w:hAnsi="Times New Roman" w:cs="Times New Roman"/>
          <w:sz w:val="28"/>
          <w:szCs w:val="28"/>
          <w:lang w:val="ru-RU"/>
        </w:rPr>
      </w:pPr>
      <w:r w:rsidRPr="00A743F2">
        <w:rPr>
          <w:rFonts w:ascii="Times New Roman" w:hAnsi="Times New Roman" w:cs="Times New Roman"/>
          <w:sz w:val="28"/>
          <w:szCs w:val="28"/>
          <w:lang w:val="ru-RU"/>
        </w:rPr>
        <w:t xml:space="preserve">В 2022 году рынок пережил два серьезных потрясения - запуск </w:t>
      </w:r>
      <w:r w:rsidRPr="00A743F2">
        <w:rPr>
          <w:rFonts w:ascii="Times New Roman" w:hAnsi="Times New Roman" w:cs="Times New Roman"/>
          <w:sz w:val="28"/>
          <w:szCs w:val="28"/>
          <w:lang w:val="ru-RU"/>
        </w:rPr>
        <w:lastRenderedPageBreak/>
        <w:t>специальной операции в феврале и объявление о частичных переводах в сентябре. Участники были активны, и количество сделок резко возросло в конце февраля и в марте: большинство людей хотели вскочить в поезд на рынок и обратно. На мой взгляд, это был пик рынка в 2022 году.</w:t>
      </w:r>
    </w:p>
    <w:p w:rsidR="004A25AF" w:rsidRPr="00A743F2" w:rsidRDefault="00F051FA" w:rsidP="004A25AF">
      <w:pPr>
        <w:spacing w:line="360" w:lineRule="auto"/>
        <w:ind w:firstLine="567"/>
        <w:rPr>
          <w:rFonts w:ascii="Times New Roman" w:hAnsi="Times New Roman" w:cs="Times New Roman"/>
          <w:i/>
          <w:sz w:val="28"/>
          <w:szCs w:val="28"/>
          <w:lang w:val="ru-RU"/>
        </w:rPr>
      </w:pPr>
      <w:r w:rsidRPr="00A743F2">
        <w:rPr>
          <w:rFonts w:ascii="Times New Roman" w:hAnsi="Times New Roman" w:cs="Times New Roman"/>
          <w:i/>
          <w:sz w:val="28"/>
          <w:szCs w:val="28"/>
          <w:lang w:val="ru-RU"/>
        </w:rPr>
        <w:t>В частности, эксперт из России говорит: «</w:t>
      </w:r>
      <w:r w:rsidR="004A25AF" w:rsidRPr="00A743F2">
        <w:rPr>
          <w:rFonts w:ascii="Times New Roman" w:hAnsi="Times New Roman" w:cs="Times New Roman"/>
          <w:i/>
          <w:sz w:val="28"/>
          <w:szCs w:val="28"/>
          <w:lang w:val="ru-RU"/>
        </w:rPr>
        <w:t>У сегодняшнего кризиса абсолютно другая природа. На Россию наложены санкции, часть людей уезжает из страны, что негативно сказывается на экономике. В отрасли недвижимости идет рецессия. Предполагаю, что ситуация изменится в лучшую сторону к середине либо к концу 2023 года. При этом подразумеваю, что политические действия в стране и мире не допустят угрозу глобальной войны, в общественной жизни на</w:t>
      </w:r>
      <w:r w:rsidRPr="00A743F2">
        <w:rPr>
          <w:rFonts w:ascii="Times New Roman" w:hAnsi="Times New Roman" w:cs="Times New Roman"/>
          <w:i/>
          <w:sz w:val="28"/>
          <w:szCs w:val="28"/>
          <w:lang w:val="ru-RU"/>
        </w:rPr>
        <w:t>ступит некоторая стабильность».</w:t>
      </w:r>
    </w:p>
    <w:p w:rsidR="00A02AA4" w:rsidRPr="00A743F2" w:rsidRDefault="00A02AA4" w:rsidP="00906B51">
      <w:pPr>
        <w:spacing w:line="360" w:lineRule="auto"/>
        <w:ind w:firstLineChars="200" w:firstLine="560"/>
        <w:rPr>
          <w:rFonts w:ascii="Times New Roman" w:hAnsi="Times New Roman" w:cs="Times New Roman"/>
          <w:sz w:val="28"/>
          <w:szCs w:val="28"/>
          <w:lang w:val="ru-RU"/>
        </w:rPr>
      </w:pPr>
      <w:r w:rsidRPr="00A743F2">
        <w:rPr>
          <w:rFonts w:ascii="Times New Roman" w:hAnsi="Times New Roman" w:cs="Times New Roman"/>
          <w:sz w:val="28"/>
          <w:szCs w:val="28"/>
          <w:lang w:val="ru-RU"/>
        </w:rPr>
        <w:t>Затем сразу несколько факторов начали оказывать давление на рынок: выросли ипотечные ставки, начались переводы в другие страны, вступили в силу санкции, начались массовые сокращения рабочих мест. В апреле и мае наблюдалось значительное падение продаж как среди застройщиков, так и среди объектов перепродажи. Однако рынок и все его участники смогли адаптироваться. К августу спрос частично восстановился. Осенью на рынке появились признаки нормальной деловой активности - как и в те годы, когда он не подвергался ударам.</w:t>
      </w:r>
    </w:p>
    <w:p w:rsidR="00A02AA4" w:rsidRPr="00A743F2" w:rsidRDefault="00A02AA4" w:rsidP="00906B51">
      <w:pPr>
        <w:spacing w:line="360" w:lineRule="auto"/>
        <w:ind w:firstLineChars="200" w:firstLine="560"/>
        <w:rPr>
          <w:rFonts w:ascii="Times New Roman" w:hAnsi="Times New Roman" w:cs="Times New Roman"/>
          <w:sz w:val="28"/>
          <w:szCs w:val="28"/>
          <w:lang w:val="ru-RU"/>
        </w:rPr>
      </w:pPr>
      <w:r w:rsidRPr="00A743F2">
        <w:rPr>
          <w:rFonts w:ascii="Times New Roman" w:hAnsi="Times New Roman" w:cs="Times New Roman"/>
          <w:sz w:val="28"/>
          <w:szCs w:val="28"/>
          <w:lang w:val="ru-RU"/>
        </w:rPr>
        <w:lastRenderedPageBreak/>
        <w:t>Еще одним ударом по рынку стало объявление частичной мобилизации. Люди начали активно путешествовать в другие страны, и появилось множество вариантов квартир по привлекательным ценам. Даже наметилась тенденция к снижению цен. в октябре и ноябре на рынке образовалось значительное отставание, и спрос существенно упал.</w:t>
      </w:r>
    </w:p>
    <w:p w:rsidR="00A02AA4" w:rsidRPr="00A743F2" w:rsidRDefault="00A02AA4" w:rsidP="00906B51">
      <w:pPr>
        <w:spacing w:line="360" w:lineRule="auto"/>
        <w:ind w:firstLineChars="200" w:firstLine="560"/>
        <w:rPr>
          <w:rFonts w:ascii="Times New Roman" w:hAnsi="Times New Roman" w:cs="Times New Roman"/>
          <w:sz w:val="28"/>
          <w:szCs w:val="28"/>
          <w:lang w:val="ru-RU"/>
        </w:rPr>
      </w:pPr>
      <w:r w:rsidRPr="00A743F2">
        <w:rPr>
          <w:rFonts w:ascii="Times New Roman" w:hAnsi="Times New Roman" w:cs="Times New Roman"/>
          <w:sz w:val="28"/>
          <w:szCs w:val="28"/>
          <w:lang w:val="ru-RU"/>
        </w:rPr>
        <w:t>Деловые настроения. в конце 2022 года рынок не стоял. Сделки происходят, но доля ипотечных сделок снизилась, стало меньше длинных цепочек - альтернативных продаж. Изменилось поведение продавцов. Вовремя чувствуют ситуацию, понимают, кто прав, и продают объекты по сниженным ценам. Тот, кто не снизит цену достаточно низко, рискует задержаться на неопределенный срок.</w:t>
      </w:r>
    </w:p>
    <w:p w:rsidR="00A02AA4" w:rsidRPr="00A743F2" w:rsidRDefault="00A02AA4" w:rsidP="00906B51">
      <w:pPr>
        <w:spacing w:line="360" w:lineRule="auto"/>
        <w:ind w:firstLineChars="200" w:firstLine="560"/>
        <w:rPr>
          <w:rFonts w:ascii="Times New Roman" w:hAnsi="Times New Roman" w:cs="Times New Roman"/>
          <w:sz w:val="28"/>
          <w:szCs w:val="28"/>
          <w:lang w:val="ru-RU"/>
        </w:rPr>
      </w:pPr>
      <w:r w:rsidRPr="00A743F2">
        <w:rPr>
          <w:rFonts w:ascii="Times New Roman" w:hAnsi="Times New Roman" w:cs="Times New Roman"/>
          <w:sz w:val="28"/>
          <w:szCs w:val="28"/>
          <w:lang w:val="ru-RU"/>
        </w:rPr>
        <w:t>В целом рынок имеет тенденцию к снижению цен. Здесь нет тех общих скидок в 20-25%, о которых трубят в СМИ, - это просто местные скидки, обусловленные ситуацией продавца. Но цены упали в среднем на 5-7%. Они продолжают падать, и объявление о частичной мобилизации только укрепит позиции покупателей на рынке. Я думаю, что эта постепенная тенденция к снижению продолжится до 2023 года.</w:t>
      </w:r>
    </w:p>
    <w:p w:rsidR="00A02AA4" w:rsidRPr="00A743F2" w:rsidRDefault="00A02AA4" w:rsidP="00906B51">
      <w:pPr>
        <w:spacing w:line="360" w:lineRule="auto"/>
        <w:ind w:firstLineChars="200" w:firstLine="560"/>
        <w:rPr>
          <w:rFonts w:ascii="Times New Roman" w:hAnsi="Times New Roman" w:cs="Times New Roman"/>
          <w:sz w:val="28"/>
          <w:szCs w:val="28"/>
          <w:lang w:val="ru-RU"/>
        </w:rPr>
      </w:pPr>
      <w:r w:rsidRPr="00A743F2">
        <w:rPr>
          <w:rFonts w:ascii="Times New Roman" w:hAnsi="Times New Roman" w:cs="Times New Roman"/>
          <w:sz w:val="28"/>
          <w:szCs w:val="28"/>
          <w:lang w:val="ru-RU"/>
        </w:rPr>
        <w:t xml:space="preserve">Многие покупатели, которые покупали в начале года, сейчас понимают, что поддались эмоциям и действовали поспешно. Сейчас люди ищут и покупают высоколиквидную недвижимость по очень </w:t>
      </w:r>
      <w:r w:rsidRPr="00A743F2">
        <w:rPr>
          <w:rFonts w:ascii="Times New Roman" w:hAnsi="Times New Roman" w:cs="Times New Roman"/>
          <w:sz w:val="28"/>
          <w:szCs w:val="28"/>
          <w:lang w:val="ru-RU"/>
        </w:rPr>
        <w:lastRenderedPageBreak/>
        <w:t>выгодным ценам.</w:t>
      </w:r>
    </w:p>
    <w:p w:rsidR="004A25AF" w:rsidRPr="00A743F2" w:rsidRDefault="004A25AF" w:rsidP="004A25AF">
      <w:pPr>
        <w:spacing w:line="360" w:lineRule="auto"/>
        <w:ind w:firstLine="420"/>
        <w:rPr>
          <w:rFonts w:ascii="Times New Roman" w:hAnsi="Times New Roman" w:cs="Times New Roman"/>
          <w:i/>
          <w:sz w:val="28"/>
          <w:szCs w:val="28"/>
          <w:lang w:val="ru-RU"/>
        </w:rPr>
      </w:pPr>
      <w:r w:rsidRPr="00A743F2">
        <w:rPr>
          <w:rFonts w:ascii="Times New Roman" w:hAnsi="Times New Roman" w:cs="Times New Roman"/>
          <w:i/>
          <w:sz w:val="28"/>
          <w:szCs w:val="28"/>
          <w:lang w:val="ru-RU"/>
        </w:rPr>
        <w:t>«2022 год для рынка аренды жилой недвижимости выдался непростым – спрос упал, а предложения со стороны собственников, напротив, выросли. В принципе, это является естественным процессом, когда при падении спроса увеличивается количество предложений, но участников рынка это беспокоит. Динамика цены менялась в течение всего года. За последнее полугодие падение в среднем составило 5-10%. Тенденция уходящего года не позволяет строить оптимистические прогнозы на наступающий год. Поэтому в первом квартале 2023 года оживление на рынке вряд ли произойдет, но ближе к л</w:t>
      </w:r>
      <w:r w:rsidR="00F051FA" w:rsidRPr="00A743F2">
        <w:rPr>
          <w:rFonts w:ascii="Times New Roman" w:hAnsi="Times New Roman" w:cs="Times New Roman"/>
          <w:i/>
          <w:sz w:val="28"/>
          <w:szCs w:val="28"/>
          <w:lang w:val="ru-RU"/>
        </w:rPr>
        <w:t>ету ситуация может улучшиться». – отметил эксперт в интервью.</w:t>
      </w:r>
    </w:p>
    <w:p w:rsidR="00A02AA4" w:rsidRPr="00A743F2" w:rsidRDefault="00A02AA4" w:rsidP="00906B51">
      <w:pPr>
        <w:spacing w:line="360" w:lineRule="auto"/>
        <w:ind w:firstLineChars="200" w:firstLine="560"/>
        <w:rPr>
          <w:rFonts w:ascii="Times New Roman" w:hAnsi="Times New Roman" w:cs="Times New Roman"/>
          <w:sz w:val="28"/>
          <w:szCs w:val="28"/>
          <w:lang w:val="ru-RU"/>
        </w:rPr>
      </w:pPr>
      <w:r w:rsidRPr="00A743F2">
        <w:rPr>
          <w:rFonts w:ascii="Times New Roman" w:hAnsi="Times New Roman" w:cs="Times New Roman"/>
          <w:sz w:val="28"/>
          <w:szCs w:val="28"/>
          <w:lang w:val="ru-RU"/>
        </w:rPr>
        <w:t>Тенденция. Сделки через агентов становятся все более частыми. Они вызывают страх у покупателей - и не без оснований. Доверенность сопряжена с определенными рисками. Она может быть отозвана, не действительна на момент сделки, а в некоторых случаях проверка доверенности затруднена и занимает много времени.</w:t>
      </w:r>
    </w:p>
    <w:p w:rsidR="00A02AA4" w:rsidRPr="00A743F2" w:rsidRDefault="00A02AA4" w:rsidP="00906B51">
      <w:pPr>
        <w:spacing w:line="360" w:lineRule="auto"/>
        <w:ind w:firstLineChars="200" w:firstLine="560"/>
        <w:rPr>
          <w:rFonts w:ascii="Times New Roman" w:hAnsi="Times New Roman" w:cs="Times New Roman"/>
          <w:sz w:val="28"/>
          <w:szCs w:val="28"/>
          <w:lang w:val="ru-RU"/>
        </w:rPr>
      </w:pPr>
      <w:r w:rsidRPr="00A743F2">
        <w:rPr>
          <w:rFonts w:ascii="Times New Roman" w:hAnsi="Times New Roman" w:cs="Times New Roman"/>
          <w:sz w:val="28"/>
          <w:szCs w:val="28"/>
          <w:lang w:val="ru-RU"/>
        </w:rPr>
        <w:t xml:space="preserve">Если при этом сам владелец по каким-то причинам не может получить доступ к видеосвязи и устно подтверждает полномочия и одобряет действия доверенного лица, то все это является поводом для беспокойства покупателя. Однако если перед покупкой вы </w:t>
      </w:r>
      <w:r w:rsidRPr="00A743F2">
        <w:rPr>
          <w:rFonts w:ascii="Times New Roman" w:hAnsi="Times New Roman" w:cs="Times New Roman"/>
          <w:sz w:val="28"/>
          <w:szCs w:val="28"/>
          <w:lang w:val="ru-RU"/>
        </w:rPr>
        <w:lastRenderedPageBreak/>
        <w:t>правильно проверили объект, собственника и саму доверенность, эти опасения можно считать необоснованными. Также важно произвести расчет безналичным способом - перевести деньги на счет владельца, а не доверенного лица.</w:t>
      </w:r>
    </w:p>
    <w:p w:rsidR="00A02AA4" w:rsidRPr="00A743F2" w:rsidRDefault="00A02AA4" w:rsidP="00906B51">
      <w:pPr>
        <w:spacing w:line="360" w:lineRule="auto"/>
        <w:ind w:firstLineChars="200" w:firstLine="560"/>
        <w:rPr>
          <w:rFonts w:ascii="Times New Roman" w:hAnsi="Times New Roman" w:cs="Times New Roman"/>
          <w:sz w:val="28"/>
          <w:szCs w:val="28"/>
          <w:lang w:val="ru-RU"/>
        </w:rPr>
      </w:pPr>
      <w:r w:rsidRPr="00A743F2">
        <w:rPr>
          <w:rFonts w:ascii="Times New Roman" w:hAnsi="Times New Roman" w:cs="Times New Roman"/>
          <w:sz w:val="28"/>
          <w:szCs w:val="28"/>
          <w:lang w:val="ru-RU"/>
        </w:rPr>
        <w:t>Сделки получаются там, где необходимо грамотно, быстро и безопасно организовать конвертацию валют и переводы в иностранные банки. И, самое главное, получить деньги в иностранном банке.</w:t>
      </w:r>
    </w:p>
    <w:p w:rsidR="00A02AA4" w:rsidRPr="00A743F2" w:rsidRDefault="00A02AA4" w:rsidP="00906B51">
      <w:pPr>
        <w:spacing w:line="360" w:lineRule="auto"/>
        <w:ind w:firstLineChars="200" w:firstLine="560"/>
        <w:rPr>
          <w:rFonts w:ascii="Times New Roman" w:hAnsi="Times New Roman" w:cs="Times New Roman"/>
          <w:sz w:val="28"/>
          <w:szCs w:val="28"/>
          <w:lang w:val="ru-RU"/>
        </w:rPr>
      </w:pPr>
      <w:r w:rsidRPr="00A743F2">
        <w:rPr>
          <w:rFonts w:ascii="Times New Roman" w:hAnsi="Times New Roman" w:cs="Times New Roman"/>
          <w:sz w:val="28"/>
          <w:szCs w:val="28"/>
          <w:lang w:val="ru-RU"/>
        </w:rPr>
        <w:t>Стали появляться и нестандартные документы - например, заявление продавца о принятии перевода сре</w:t>
      </w:r>
      <w:proofErr w:type="gramStart"/>
      <w:r w:rsidRPr="00A743F2">
        <w:rPr>
          <w:rFonts w:ascii="Times New Roman" w:hAnsi="Times New Roman" w:cs="Times New Roman"/>
          <w:sz w:val="28"/>
          <w:szCs w:val="28"/>
          <w:lang w:val="ru-RU"/>
        </w:rPr>
        <w:t>дств дл</w:t>
      </w:r>
      <w:proofErr w:type="gramEnd"/>
      <w:r w:rsidRPr="00A743F2">
        <w:rPr>
          <w:rFonts w:ascii="Times New Roman" w:hAnsi="Times New Roman" w:cs="Times New Roman"/>
          <w:sz w:val="28"/>
          <w:szCs w:val="28"/>
          <w:lang w:val="ru-RU"/>
        </w:rPr>
        <w:t>я иностранного банка о происхождении средств, гарантия налогообложения полученного дохода и т.д. Такие документы должны быть заранее согласованы с банком, нотариально заверены, переведены на иностранный язык, а иногда и аннотированы в Гааге. Продавец боится попасть в ситуацию, когда квартира продана, а средства по какой-то причине заморожены: они есть на счету, но продавец ничего не может с ними сделать.</w:t>
      </w:r>
    </w:p>
    <w:p w:rsidR="00F051FA" w:rsidRPr="00A743F2" w:rsidRDefault="00F051FA" w:rsidP="00F051FA">
      <w:pPr>
        <w:widowControl/>
        <w:shd w:val="clear" w:color="auto" w:fill="FFFFFF"/>
        <w:spacing w:line="360" w:lineRule="auto"/>
        <w:ind w:firstLine="420"/>
        <w:rPr>
          <w:rFonts w:ascii="Times New Roman" w:eastAsia="Times New Roman" w:hAnsi="Times New Roman" w:cs="Times New Roman"/>
          <w:i/>
          <w:kern w:val="0"/>
          <w:sz w:val="28"/>
          <w:szCs w:val="28"/>
          <w:lang w:val="ru-RU" w:eastAsia="ru-RU"/>
        </w:rPr>
      </w:pPr>
      <w:r w:rsidRPr="00A743F2">
        <w:rPr>
          <w:rStyle w:val="a7"/>
          <w:rFonts w:ascii="Times New Roman" w:hAnsi="Times New Roman" w:cs="Times New Roman"/>
          <w:sz w:val="28"/>
          <w:szCs w:val="28"/>
          <w:shd w:val="clear" w:color="auto" w:fill="FFFFFF"/>
          <w:lang w:val="ru-RU"/>
        </w:rPr>
        <w:t>Так в интервью эксперт из России отметил: «</w:t>
      </w:r>
      <w:r w:rsidR="004A25AF" w:rsidRPr="00A743F2">
        <w:rPr>
          <w:rStyle w:val="a7"/>
          <w:rFonts w:ascii="Times New Roman" w:hAnsi="Times New Roman" w:cs="Times New Roman"/>
          <w:sz w:val="28"/>
          <w:szCs w:val="28"/>
          <w:shd w:val="clear" w:color="auto" w:fill="FFFFFF"/>
          <w:lang w:val="ru-RU"/>
        </w:rPr>
        <w:t xml:space="preserve">В 2023 году продолжится так называемый исход части иностранцев на рынке коммерческой недвижимости - собственников, иностранных инвесторов. Это будет подталкивать к более активному рынку». </w:t>
      </w:r>
      <w:r w:rsidR="004A25AF" w:rsidRPr="00A743F2">
        <w:rPr>
          <w:rFonts w:ascii="Times New Roman" w:eastAsia="Times New Roman" w:hAnsi="Times New Roman" w:cs="Times New Roman"/>
          <w:i/>
          <w:kern w:val="0"/>
          <w:sz w:val="28"/>
          <w:szCs w:val="28"/>
          <w:lang w:val="ru-RU" w:eastAsia="ru-RU"/>
        </w:rPr>
        <w:t xml:space="preserve">в начале прошлого года эксперты ожидали падения рынков в связи с </w:t>
      </w:r>
      <w:r w:rsidR="004A25AF" w:rsidRPr="00A743F2">
        <w:rPr>
          <w:rFonts w:ascii="Times New Roman" w:eastAsia="Times New Roman" w:hAnsi="Times New Roman" w:cs="Times New Roman"/>
          <w:i/>
          <w:kern w:val="0"/>
          <w:sz w:val="28"/>
          <w:szCs w:val="28"/>
          <w:lang w:val="ru-RU" w:eastAsia="ru-RU"/>
        </w:rPr>
        <w:lastRenderedPageBreak/>
        <w:t>ростом санкционного давления, однако по итогам 2022 года объем инвестиций в коммерческую недвижимость России вырос на 44% по сравнению с 2021 годом и достиг 256 млрд рублей</w:t>
      </w:r>
      <w:r w:rsidRPr="00A743F2">
        <w:rPr>
          <w:rFonts w:ascii="Times New Roman" w:eastAsia="Times New Roman" w:hAnsi="Times New Roman" w:cs="Times New Roman"/>
          <w:i/>
          <w:kern w:val="0"/>
          <w:sz w:val="28"/>
          <w:szCs w:val="28"/>
          <w:lang w:val="ru-RU" w:eastAsia="ru-RU"/>
        </w:rPr>
        <w:t>»</w:t>
      </w:r>
      <w:r w:rsidR="004A25AF" w:rsidRPr="00A743F2">
        <w:rPr>
          <w:rFonts w:ascii="Times New Roman" w:eastAsia="Times New Roman" w:hAnsi="Times New Roman" w:cs="Times New Roman"/>
          <w:i/>
          <w:kern w:val="0"/>
          <w:sz w:val="28"/>
          <w:szCs w:val="28"/>
          <w:lang w:val="ru-RU" w:eastAsia="ru-RU"/>
        </w:rPr>
        <w:t>.</w:t>
      </w:r>
    </w:p>
    <w:p w:rsidR="00D0151D" w:rsidRPr="00A743F2" w:rsidRDefault="004A25AF" w:rsidP="00F051FA">
      <w:pPr>
        <w:widowControl/>
        <w:shd w:val="clear" w:color="auto" w:fill="FFFFFF"/>
        <w:spacing w:line="360" w:lineRule="auto"/>
        <w:ind w:firstLine="420"/>
        <w:rPr>
          <w:rFonts w:ascii="Times New Roman" w:eastAsia="Times New Roman" w:hAnsi="Times New Roman" w:cs="Times New Roman"/>
          <w:i/>
          <w:kern w:val="0"/>
          <w:sz w:val="28"/>
          <w:szCs w:val="28"/>
          <w:lang w:val="ru-RU" w:eastAsia="ru-RU"/>
        </w:rPr>
      </w:pPr>
      <w:r w:rsidRPr="00A743F2">
        <w:rPr>
          <w:rFonts w:ascii="Times New Roman" w:eastAsia="Times New Roman" w:hAnsi="Times New Roman" w:cs="Times New Roman"/>
          <w:i/>
          <w:kern w:val="0"/>
          <w:sz w:val="28"/>
          <w:szCs w:val="28"/>
          <w:lang w:val="ru-RU" w:eastAsia="ru-RU"/>
        </w:rPr>
        <w:t>По прогнозам аналитиков компании, тренд по выходу иностранных собственников из российских активов продолжится, в результате чего объем инвестиций в коммерческую недвижимость России в 2023 году может показать новый рекорд</w:t>
      </w:r>
      <w:proofErr w:type="gramStart"/>
      <w:r w:rsidRPr="00A743F2">
        <w:rPr>
          <w:rFonts w:ascii="Times New Roman" w:eastAsia="Times New Roman" w:hAnsi="Times New Roman" w:cs="Times New Roman"/>
          <w:i/>
          <w:kern w:val="0"/>
          <w:sz w:val="28"/>
          <w:szCs w:val="28"/>
          <w:lang w:val="ru-RU" w:eastAsia="ru-RU"/>
        </w:rPr>
        <w:t>.(</w:t>
      </w:r>
      <w:proofErr w:type="gramEnd"/>
      <w:r w:rsidRPr="00A743F2">
        <w:rPr>
          <w:rFonts w:ascii="Times New Roman" w:eastAsia="Times New Roman" w:hAnsi="Times New Roman" w:cs="Times New Roman"/>
          <w:i/>
          <w:kern w:val="0"/>
          <w:sz w:val="28"/>
          <w:szCs w:val="28"/>
          <w:lang w:val="ru-RU" w:eastAsia="ru-RU"/>
        </w:rPr>
        <w:t>Эксперт)</w:t>
      </w:r>
    </w:p>
    <w:p w:rsidR="00D0151D" w:rsidRPr="00A743F2" w:rsidRDefault="00D0151D" w:rsidP="00D0151D">
      <w:pPr>
        <w:spacing w:line="360" w:lineRule="auto"/>
        <w:ind w:firstLine="851"/>
        <w:rPr>
          <w:rFonts w:ascii="Times New Roman" w:hAnsi="Times New Roman" w:cs="Times New Roman"/>
          <w:sz w:val="28"/>
          <w:szCs w:val="28"/>
          <w:lang w:val="ru-RU"/>
        </w:rPr>
      </w:pPr>
      <w:proofErr w:type="gramStart"/>
      <w:r w:rsidRPr="00A743F2">
        <w:rPr>
          <w:rFonts w:ascii="Times New Roman" w:hAnsi="Times New Roman" w:cs="Times New Roman"/>
          <w:sz w:val="28"/>
          <w:szCs w:val="28"/>
          <w:lang w:val="ru-RU"/>
        </w:rPr>
        <w:t>Сравнивая динамику рынка недвижимости двух стран КНР и РФ следует</w:t>
      </w:r>
      <w:proofErr w:type="gramEnd"/>
      <w:r w:rsidRPr="00A743F2">
        <w:rPr>
          <w:rFonts w:ascii="Times New Roman" w:hAnsi="Times New Roman" w:cs="Times New Roman"/>
          <w:sz w:val="28"/>
          <w:szCs w:val="28"/>
          <w:lang w:val="ru-RU"/>
        </w:rPr>
        <w:t xml:space="preserve"> в первую очередь отметить либо падение цен на недвижимость (КНР), либо существенное замедление их роста (РФ). Однако, несмотря на общее поведение рынков, </w:t>
      </w:r>
      <w:proofErr w:type="gramStart"/>
      <w:r w:rsidRPr="00A743F2">
        <w:rPr>
          <w:rFonts w:ascii="Times New Roman" w:hAnsi="Times New Roman" w:cs="Times New Roman"/>
          <w:sz w:val="28"/>
          <w:szCs w:val="28"/>
          <w:lang w:val="ru-RU"/>
        </w:rPr>
        <w:t>причины</w:t>
      </w:r>
      <w:proofErr w:type="gramEnd"/>
      <w:r w:rsidRPr="00A743F2">
        <w:rPr>
          <w:rFonts w:ascii="Times New Roman" w:hAnsi="Times New Roman" w:cs="Times New Roman"/>
          <w:sz w:val="28"/>
          <w:szCs w:val="28"/>
          <w:lang w:val="ru-RU"/>
        </w:rPr>
        <w:t xml:space="preserve"> определяющие это поведение существенно различаются.</w:t>
      </w:r>
    </w:p>
    <w:p w:rsidR="00D0151D" w:rsidRPr="00A743F2" w:rsidRDefault="00D0151D" w:rsidP="00D0151D">
      <w:pPr>
        <w:spacing w:line="360" w:lineRule="auto"/>
        <w:ind w:firstLine="851"/>
        <w:rPr>
          <w:rFonts w:ascii="Times New Roman" w:hAnsi="Times New Roman" w:cs="Times New Roman"/>
          <w:sz w:val="28"/>
          <w:szCs w:val="28"/>
          <w:lang w:val="ru-RU"/>
        </w:rPr>
      </w:pPr>
      <w:r w:rsidRPr="00A743F2">
        <w:rPr>
          <w:rFonts w:ascii="Times New Roman" w:hAnsi="Times New Roman" w:cs="Times New Roman"/>
          <w:sz w:val="28"/>
          <w:szCs w:val="28"/>
          <w:lang w:val="ru-RU"/>
        </w:rPr>
        <w:t>Вторая по величине экономика мира (КНР) оказалась под серьезной угрозой из-за кризиса на рынке недвижимости, который еще недавно составлял 30% ВВП страны. При этом итоги 2022 года, которые недавно были опубликованы, неутешительны.</w:t>
      </w:r>
    </w:p>
    <w:p w:rsidR="00D0151D" w:rsidRPr="00A743F2" w:rsidRDefault="00D0151D" w:rsidP="00D0151D">
      <w:pPr>
        <w:spacing w:line="360" w:lineRule="auto"/>
        <w:ind w:firstLine="851"/>
        <w:rPr>
          <w:rFonts w:ascii="Times New Roman" w:hAnsi="Times New Roman" w:cs="Times New Roman"/>
          <w:sz w:val="28"/>
          <w:szCs w:val="28"/>
          <w:lang w:val="ru-RU"/>
        </w:rPr>
      </w:pPr>
      <w:r w:rsidRPr="00A743F2">
        <w:rPr>
          <w:rFonts w:ascii="Times New Roman" w:hAnsi="Times New Roman" w:cs="Times New Roman"/>
          <w:sz w:val="28"/>
          <w:szCs w:val="28"/>
          <w:lang w:val="ru-RU"/>
        </w:rPr>
        <w:t xml:space="preserve">Прибыль самых крупных застройщиков Китая снизилась более, чем на 90%, покупательский спрос продолжает падать, а за ним и стоимость квартир. </w:t>
      </w:r>
    </w:p>
    <w:p w:rsidR="00D0151D" w:rsidRPr="00A743F2" w:rsidRDefault="00D0151D" w:rsidP="00D0151D">
      <w:pPr>
        <w:spacing w:line="360" w:lineRule="auto"/>
        <w:ind w:firstLine="851"/>
        <w:rPr>
          <w:rFonts w:ascii="Times New Roman" w:hAnsi="Times New Roman" w:cs="Times New Roman"/>
          <w:sz w:val="28"/>
          <w:szCs w:val="28"/>
          <w:lang w:val="ru-RU"/>
        </w:rPr>
      </w:pPr>
      <w:r w:rsidRPr="00A743F2">
        <w:rPr>
          <w:rFonts w:ascii="Times New Roman" w:hAnsi="Times New Roman" w:cs="Times New Roman"/>
          <w:sz w:val="28"/>
          <w:szCs w:val="28"/>
          <w:lang w:val="ru-RU"/>
        </w:rPr>
        <w:t xml:space="preserve">В 2022 году инвестиции в развитие национальной недвижимости составили 13 289,5 млрд юаней (около €1799 млрд), что на 10% меньше, чем в предыдущем году. Среди них инвестиции </w:t>
      </w:r>
      <w:r w:rsidRPr="00A743F2">
        <w:rPr>
          <w:rFonts w:ascii="Times New Roman" w:hAnsi="Times New Roman" w:cs="Times New Roman"/>
          <w:sz w:val="28"/>
          <w:szCs w:val="28"/>
          <w:lang w:val="ru-RU"/>
        </w:rPr>
        <w:lastRenderedPageBreak/>
        <w:t xml:space="preserve">в жилье составили 10 064,6 млрд. юаней, сократившись на 9,5%. </w:t>
      </w:r>
    </w:p>
    <w:p w:rsidR="00D0151D" w:rsidRPr="00A743F2" w:rsidRDefault="00D0151D" w:rsidP="00D0151D">
      <w:pPr>
        <w:spacing w:line="360" w:lineRule="auto"/>
        <w:ind w:firstLine="851"/>
        <w:rPr>
          <w:rFonts w:ascii="Times New Roman" w:hAnsi="Times New Roman" w:cs="Times New Roman"/>
          <w:sz w:val="28"/>
          <w:szCs w:val="28"/>
          <w:lang w:val="ru-RU"/>
        </w:rPr>
      </w:pPr>
      <w:r w:rsidRPr="00A743F2">
        <w:rPr>
          <w:rFonts w:ascii="Times New Roman" w:hAnsi="Times New Roman" w:cs="Times New Roman"/>
          <w:sz w:val="28"/>
          <w:szCs w:val="28"/>
          <w:lang w:val="ru-RU"/>
        </w:rPr>
        <w:t xml:space="preserve">В 2022 году площадь жилой застройки составила 6 396,96 миллиона квадратных метров, что на 7,3% меньше, чем в предыдущем году. Введенная площадь жилых домов составила 862,22 миллиона квадратных метров, что на 15% меньше. </w:t>
      </w:r>
    </w:p>
    <w:p w:rsidR="00D0151D" w:rsidRPr="00A743F2" w:rsidRDefault="00D0151D" w:rsidP="00D0151D">
      <w:pPr>
        <w:spacing w:line="360" w:lineRule="auto"/>
        <w:ind w:firstLine="851"/>
        <w:rPr>
          <w:rFonts w:ascii="Times New Roman" w:hAnsi="Times New Roman" w:cs="Times New Roman"/>
          <w:sz w:val="28"/>
          <w:szCs w:val="28"/>
          <w:lang w:val="ru-RU"/>
        </w:rPr>
      </w:pPr>
      <w:r w:rsidRPr="00A743F2">
        <w:rPr>
          <w:rFonts w:ascii="Times New Roman" w:hAnsi="Times New Roman" w:cs="Times New Roman"/>
          <w:sz w:val="28"/>
          <w:szCs w:val="28"/>
          <w:lang w:val="ru-RU"/>
        </w:rPr>
        <w:t xml:space="preserve">Продажи квартир по всей стране крупнейшими застройщиками страны снижались ежегодно в течение 13 месяцев подряд. В итоге миллионы квартир, которые были анонсированы покупателям, так и не вышли на рынок — в условиях нарастающего кризиса некоторые стройки так и не были завершены. Часть ипотечных должников даже собирались прекратить платить по кредиту, потому что абсолютно непонятно, будут ли их квартиры сданы в эксплуатацию. </w:t>
      </w:r>
    </w:p>
    <w:p w:rsidR="00D0151D" w:rsidRPr="00A743F2" w:rsidRDefault="00D0151D" w:rsidP="00D0151D">
      <w:pPr>
        <w:spacing w:line="360" w:lineRule="auto"/>
        <w:ind w:firstLine="851"/>
        <w:rPr>
          <w:rFonts w:ascii="Times New Roman" w:hAnsi="Times New Roman" w:cs="Times New Roman"/>
          <w:sz w:val="28"/>
          <w:szCs w:val="28"/>
          <w:lang w:val="ru-RU"/>
        </w:rPr>
      </w:pPr>
      <w:r w:rsidRPr="00A743F2">
        <w:rPr>
          <w:rFonts w:ascii="Times New Roman" w:hAnsi="Times New Roman" w:cs="Times New Roman"/>
          <w:sz w:val="28"/>
          <w:szCs w:val="28"/>
          <w:lang w:val="ru-RU"/>
        </w:rPr>
        <w:t>Что касается сегмента элитной недвижимости, то и здесь все выглядит не очень хорошо. По итогам 2022 года продажи элитных домов стоимостью более 50 миллионов юаней (7,3 миллиона долларов США) упали на 40% в Китае по сравнению с предыдущим годом. Вторичный рынок элитной недвижимости стоимостью более 150,000 юаней за кв</w:t>
      </w:r>
      <w:proofErr w:type="gramStart"/>
      <w:r w:rsidRPr="00A743F2">
        <w:rPr>
          <w:rFonts w:ascii="Times New Roman" w:hAnsi="Times New Roman" w:cs="Times New Roman"/>
          <w:sz w:val="28"/>
          <w:szCs w:val="28"/>
          <w:lang w:val="ru-RU"/>
        </w:rPr>
        <w:t>.м</w:t>
      </w:r>
      <w:proofErr w:type="gramEnd"/>
      <w:r w:rsidRPr="00A743F2">
        <w:rPr>
          <w:rFonts w:ascii="Times New Roman" w:hAnsi="Times New Roman" w:cs="Times New Roman"/>
          <w:sz w:val="28"/>
          <w:szCs w:val="28"/>
          <w:lang w:val="ru-RU"/>
        </w:rPr>
        <w:t xml:space="preserve"> «просел» на 52%, а продажи домов стоимостью более 10 миллионов юаней (1,5 миллиона долларов США) упали до уровня 2017 года и почти вдвое сократились по сравнению с 2021 годом. </w:t>
      </w:r>
    </w:p>
    <w:p w:rsidR="00D0151D" w:rsidRPr="00A743F2" w:rsidRDefault="00D0151D" w:rsidP="00D0151D">
      <w:pPr>
        <w:spacing w:line="360" w:lineRule="auto"/>
        <w:ind w:firstLine="851"/>
        <w:rPr>
          <w:rFonts w:ascii="Times New Roman" w:hAnsi="Times New Roman" w:cs="Times New Roman"/>
          <w:sz w:val="28"/>
          <w:szCs w:val="28"/>
          <w:lang w:val="ru-RU"/>
        </w:rPr>
      </w:pPr>
      <w:r w:rsidRPr="00A743F2">
        <w:rPr>
          <w:rFonts w:ascii="Times New Roman" w:hAnsi="Times New Roman" w:cs="Times New Roman"/>
          <w:sz w:val="28"/>
          <w:szCs w:val="28"/>
          <w:lang w:val="ru-RU"/>
        </w:rPr>
        <w:lastRenderedPageBreak/>
        <w:t>На рынке коммерческой недвижимости также есть проблемы. В 2022 году торговая площадь коммерческого жилья составила 1358,37 миллиона квадратных метров, что на 24,3% меньше, чем в предыдущем году. Продажи коммерческого жилья составили 13330,8 млрд юаней (около €1803 млрд), сократившись на 26,7%.</w:t>
      </w:r>
    </w:p>
    <w:p w:rsidR="00D0151D" w:rsidRPr="00A743F2" w:rsidRDefault="00D0151D" w:rsidP="00D0151D">
      <w:pPr>
        <w:spacing w:line="360" w:lineRule="auto"/>
        <w:ind w:firstLine="851"/>
        <w:rPr>
          <w:rFonts w:ascii="Times New Roman" w:hAnsi="Times New Roman" w:cs="Times New Roman"/>
          <w:sz w:val="28"/>
          <w:szCs w:val="28"/>
          <w:lang w:val="ru-RU"/>
        </w:rPr>
      </w:pPr>
      <w:r w:rsidRPr="00A743F2">
        <w:rPr>
          <w:rFonts w:ascii="Times New Roman" w:hAnsi="Times New Roman" w:cs="Times New Roman"/>
          <w:sz w:val="28"/>
          <w:szCs w:val="28"/>
          <w:lang w:val="ru-RU"/>
        </w:rPr>
        <w:t>При этом количество предложения коммерческой недвижимости на рынке растет. По состоянию на конец 2022 года площадь коммерческого жилья, выставленного на продажу, составила 563,66 миллиона квадратных метров, что на 10,5% больше, чем в предыдущем году.</w:t>
      </w:r>
    </w:p>
    <w:p w:rsidR="00D0151D" w:rsidRPr="00A743F2" w:rsidRDefault="00D0151D" w:rsidP="00D0151D">
      <w:pPr>
        <w:spacing w:line="360" w:lineRule="auto"/>
        <w:ind w:firstLine="851"/>
        <w:rPr>
          <w:rFonts w:ascii="Times New Roman" w:hAnsi="Times New Roman" w:cs="Times New Roman"/>
          <w:sz w:val="28"/>
          <w:szCs w:val="28"/>
          <w:lang w:val="ru-RU"/>
        </w:rPr>
      </w:pPr>
      <w:r w:rsidRPr="00A743F2">
        <w:rPr>
          <w:rFonts w:ascii="Times New Roman" w:hAnsi="Times New Roman" w:cs="Times New Roman"/>
          <w:sz w:val="28"/>
          <w:szCs w:val="28"/>
          <w:lang w:val="ru-RU"/>
        </w:rPr>
        <w:t xml:space="preserve">Причиной такого кризиса стала излишняя регуляция рынка со стороны властей. Дело в том, что буквально несколько лет назад в Китае наблюдался резкий рост спроса на недвижимость, что провоцировало такой же быстрый рост цен. В итоге правительство страны принимает решение «охладить» рынок, приняв в 2020 году закон «трех красных линий», который в итоге стал неподъемным для большинства застройщиков. Основу закона составляли три ограничения для строительных компаний, которые привлекали заемные средства: коэффициент «долг к активам» должен быть не менее 70%, «долг к капиталу» — не менее 100%, «денежные средства и их эквиваленты к краткосрочному долгу» —не менее единицы. </w:t>
      </w:r>
    </w:p>
    <w:p w:rsidR="00D0151D" w:rsidRPr="00A743F2" w:rsidRDefault="00D0151D" w:rsidP="00D0151D">
      <w:pPr>
        <w:spacing w:line="360" w:lineRule="auto"/>
        <w:ind w:firstLine="851"/>
        <w:rPr>
          <w:rFonts w:ascii="Times New Roman" w:hAnsi="Times New Roman" w:cs="Times New Roman"/>
          <w:sz w:val="28"/>
          <w:szCs w:val="28"/>
          <w:lang w:val="ru-RU"/>
        </w:rPr>
      </w:pPr>
      <w:r w:rsidRPr="00A743F2">
        <w:rPr>
          <w:rFonts w:ascii="Times New Roman" w:hAnsi="Times New Roman" w:cs="Times New Roman"/>
          <w:sz w:val="28"/>
          <w:szCs w:val="28"/>
          <w:lang w:val="ru-RU"/>
        </w:rPr>
        <w:lastRenderedPageBreak/>
        <w:t xml:space="preserve">В итоге более 30 крупных строительных компаний (включая «гиганта» </w:t>
      </w:r>
      <w:r w:rsidRPr="00A743F2">
        <w:rPr>
          <w:rFonts w:ascii="Times New Roman" w:hAnsi="Times New Roman" w:cs="Times New Roman"/>
          <w:sz w:val="28"/>
          <w:szCs w:val="28"/>
        </w:rPr>
        <w:t>China</w:t>
      </w:r>
      <w:r w:rsidRPr="00A743F2">
        <w:rPr>
          <w:rFonts w:ascii="Times New Roman" w:hAnsi="Times New Roman" w:cs="Times New Roman"/>
          <w:sz w:val="28"/>
          <w:szCs w:val="28"/>
          <w:lang w:val="ru-RU"/>
        </w:rPr>
        <w:t xml:space="preserve"> </w:t>
      </w:r>
      <w:r w:rsidRPr="00A743F2">
        <w:rPr>
          <w:rFonts w:ascii="Times New Roman" w:hAnsi="Times New Roman" w:cs="Times New Roman"/>
          <w:sz w:val="28"/>
          <w:szCs w:val="28"/>
        </w:rPr>
        <w:t>Evergrande</w:t>
      </w:r>
      <w:r w:rsidRPr="00A743F2">
        <w:rPr>
          <w:rFonts w:ascii="Times New Roman" w:hAnsi="Times New Roman" w:cs="Times New Roman"/>
          <w:sz w:val="28"/>
          <w:szCs w:val="28"/>
          <w:lang w:val="ru-RU"/>
        </w:rPr>
        <w:t xml:space="preserve"> </w:t>
      </w:r>
      <w:r w:rsidRPr="00A743F2">
        <w:rPr>
          <w:rFonts w:ascii="Times New Roman" w:hAnsi="Times New Roman" w:cs="Times New Roman"/>
          <w:sz w:val="28"/>
          <w:szCs w:val="28"/>
        </w:rPr>
        <w:t>Group</w:t>
      </w:r>
      <w:r w:rsidRPr="00A743F2">
        <w:rPr>
          <w:rFonts w:ascii="Times New Roman" w:hAnsi="Times New Roman" w:cs="Times New Roman"/>
          <w:sz w:val="28"/>
          <w:szCs w:val="28"/>
          <w:lang w:val="ru-RU"/>
        </w:rPr>
        <w:t xml:space="preserve">) объявили дефолт по своему международному долгу. Покупатели, узнав о проблемах застройщиков, перестали покупать квартиры в новостройках, тем самым спровоцировав новую волну кризиса. </w:t>
      </w:r>
    </w:p>
    <w:p w:rsidR="00D0151D" w:rsidRPr="00A743F2" w:rsidRDefault="00D0151D" w:rsidP="00F051FA">
      <w:pPr>
        <w:spacing w:line="360" w:lineRule="auto"/>
        <w:ind w:firstLine="851"/>
        <w:rPr>
          <w:rFonts w:ascii="Times New Roman" w:hAnsi="Times New Roman" w:cs="Times New Roman"/>
          <w:sz w:val="28"/>
          <w:szCs w:val="28"/>
          <w:lang w:val="ru-RU"/>
        </w:rPr>
      </w:pPr>
      <w:r w:rsidRPr="00A743F2">
        <w:rPr>
          <w:rFonts w:ascii="Times New Roman" w:hAnsi="Times New Roman" w:cs="Times New Roman"/>
          <w:sz w:val="28"/>
          <w:szCs w:val="28"/>
          <w:lang w:val="ru-RU"/>
        </w:rPr>
        <w:t xml:space="preserve">Основные причины спада на рынке элитной недвижимости —ограниченное предложение и снижение инвестиционной привлекательности такой покупки в целом. По данным </w:t>
      </w:r>
      <w:r w:rsidRPr="00A743F2">
        <w:rPr>
          <w:rFonts w:ascii="Times New Roman" w:hAnsi="Times New Roman" w:cs="Times New Roman"/>
          <w:sz w:val="28"/>
          <w:szCs w:val="28"/>
        </w:rPr>
        <w:t>China</w:t>
      </w:r>
      <w:r w:rsidRPr="00A743F2">
        <w:rPr>
          <w:rFonts w:ascii="Times New Roman" w:hAnsi="Times New Roman" w:cs="Times New Roman"/>
          <w:sz w:val="28"/>
          <w:szCs w:val="28"/>
          <w:lang w:val="ru-RU"/>
        </w:rPr>
        <w:t xml:space="preserve"> </w:t>
      </w:r>
      <w:r w:rsidRPr="00A743F2">
        <w:rPr>
          <w:rFonts w:ascii="Times New Roman" w:hAnsi="Times New Roman" w:cs="Times New Roman"/>
          <w:sz w:val="28"/>
          <w:szCs w:val="28"/>
        </w:rPr>
        <w:t>Real</w:t>
      </w:r>
      <w:r w:rsidRPr="00A743F2">
        <w:rPr>
          <w:rFonts w:ascii="Times New Roman" w:hAnsi="Times New Roman" w:cs="Times New Roman"/>
          <w:sz w:val="28"/>
          <w:szCs w:val="28"/>
          <w:lang w:val="ru-RU"/>
        </w:rPr>
        <w:t xml:space="preserve"> </w:t>
      </w:r>
      <w:r w:rsidRPr="00A743F2">
        <w:rPr>
          <w:rFonts w:ascii="Times New Roman" w:hAnsi="Times New Roman" w:cs="Times New Roman"/>
          <w:sz w:val="28"/>
          <w:szCs w:val="28"/>
        </w:rPr>
        <w:t>Estate</w:t>
      </w:r>
      <w:r w:rsidRPr="00A743F2">
        <w:rPr>
          <w:rFonts w:ascii="Times New Roman" w:hAnsi="Times New Roman" w:cs="Times New Roman"/>
          <w:sz w:val="28"/>
          <w:szCs w:val="28"/>
          <w:lang w:val="ru-RU"/>
        </w:rPr>
        <w:t xml:space="preserve"> </w:t>
      </w:r>
      <w:r w:rsidRPr="00A743F2">
        <w:rPr>
          <w:rFonts w:ascii="Times New Roman" w:hAnsi="Times New Roman" w:cs="Times New Roman"/>
          <w:sz w:val="28"/>
          <w:szCs w:val="28"/>
        </w:rPr>
        <w:t>Information</w:t>
      </w:r>
      <w:r w:rsidRPr="00A743F2">
        <w:rPr>
          <w:rFonts w:ascii="Times New Roman" w:hAnsi="Times New Roman" w:cs="Times New Roman"/>
          <w:sz w:val="28"/>
          <w:szCs w:val="28"/>
          <w:lang w:val="ru-RU"/>
        </w:rPr>
        <w:t>, в 2022 году только 5 процентов покупателей элитной недвижимости были инвесторами. Было меньше покупателей в возрасте от 30 до 40 лет и более в возрасте 45 лет и старше.</w:t>
      </w:r>
    </w:p>
    <w:p w:rsidR="00D0151D" w:rsidRPr="00A743F2" w:rsidRDefault="00D0151D" w:rsidP="00D0151D">
      <w:pPr>
        <w:spacing w:line="360" w:lineRule="auto"/>
        <w:ind w:firstLine="851"/>
        <w:rPr>
          <w:rFonts w:ascii="Times New Roman" w:hAnsi="Times New Roman" w:cs="Times New Roman"/>
          <w:sz w:val="28"/>
          <w:szCs w:val="28"/>
          <w:lang w:val="ru-RU"/>
        </w:rPr>
      </w:pPr>
      <w:r w:rsidRPr="00A743F2">
        <w:rPr>
          <w:rFonts w:ascii="Times New Roman" w:hAnsi="Times New Roman" w:cs="Times New Roman"/>
          <w:sz w:val="28"/>
          <w:szCs w:val="28"/>
          <w:lang w:val="ru-RU"/>
        </w:rPr>
        <w:t xml:space="preserve">Далее последовал локдаун </w:t>
      </w:r>
      <w:proofErr w:type="spellStart"/>
      <w:r w:rsidRPr="00A743F2">
        <w:rPr>
          <w:rFonts w:ascii="Times New Roman" w:hAnsi="Times New Roman" w:cs="Times New Roman"/>
          <w:sz w:val="28"/>
          <w:szCs w:val="28"/>
        </w:rPr>
        <w:t>Covid</w:t>
      </w:r>
      <w:proofErr w:type="spellEnd"/>
      <w:r w:rsidRPr="00A743F2">
        <w:rPr>
          <w:rFonts w:ascii="Times New Roman" w:hAnsi="Times New Roman" w:cs="Times New Roman"/>
          <w:sz w:val="28"/>
          <w:szCs w:val="28"/>
          <w:lang w:val="ru-RU"/>
        </w:rPr>
        <w:t>-19, который приостановил и так замороженные стройки и еще больше снизил приток внешних инвестиций. Казалось, что даже природа была против строительных компаний — в июле 2021 года в Китае прошли сильнейшие дожди, вызвавшие наводнения в отдельны частях страны.</w:t>
      </w:r>
    </w:p>
    <w:p w:rsidR="00D0151D" w:rsidRPr="00A743F2" w:rsidRDefault="00D0151D" w:rsidP="00D0151D">
      <w:pPr>
        <w:spacing w:line="360" w:lineRule="auto"/>
        <w:ind w:firstLine="851"/>
        <w:rPr>
          <w:rFonts w:ascii="Times New Roman" w:hAnsi="Times New Roman" w:cs="Times New Roman"/>
          <w:sz w:val="28"/>
          <w:szCs w:val="28"/>
          <w:lang w:val="ru-RU"/>
        </w:rPr>
      </w:pPr>
      <w:r w:rsidRPr="00A743F2">
        <w:rPr>
          <w:rFonts w:ascii="Times New Roman" w:hAnsi="Times New Roman" w:cs="Times New Roman"/>
          <w:sz w:val="28"/>
          <w:szCs w:val="28"/>
          <w:lang w:val="ru-RU"/>
        </w:rPr>
        <w:t xml:space="preserve">Начало 2023 года ознаменовалось снижением стоимости квадратного метра жилья. Сейчас цены на жилье в 45% китайских городов с населением более 1 миллиона составляют менее 10,000 юаней (около $1476) за квадратный метр. </w:t>
      </w:r>
    </w:p>
    <w:p w:rsidR="00D0151D" w:rsidRPr="00A743F2" w:rsidRDefault="00D0151D" w:rsidP="00D0151D">
      <w:pPr>
        <w:spacing w:line="360" w:lineRule="auto"/>
        <w:ind w:firstLine="851"/>
        <w:rPr>
          <w:rFonts w:ascii="Times New Roman" w:hAnsi="Times New Roman" w:cs="Times New Roman"/>
          <w:sz w:val="28"/>
          <w:szCs w:val="28"/>
          <w:lang w:val="ru-RU"/>
        </w:rPr>
      </w:pPr>
      <w:r w:rsidRPr="00A743F2">
        <w:rPr>
          <w:rFonts w:ascii="Times New Roman" w:hAnsi="Times New Roman" w:cs="Times New Roman"/>
          <w:sz w:val="28"/>
          <w:szCs w:val="28"/>
          <w:lang w:val="ru-RU"/>
        </w:rPr>
        <w:t xml:space="preserve">Согласно результатам ежеквартального опроса центрального </w:t>
      </w:r>
      <w:r w:rsidRPr="00A743F2">
        <w:rPr>
          <w:rFonts w:ascii="Times New Roman" w:hAnsi="Times New Roman" w:cs="Times New Roman"/>
          <w:sz w:val="28"/>
          <w:szCs w:val="28"/>
          <w:lang w:val="ru-RU"/>
        </w:rPr>
        <w:lastRenderedPageBreak/>
        <w:t>банка, число китайцев, намеревающихся купить дома в начале года, упало до шестилетнего минимума, поскольку те, кто считает, что цены упадут, больше, чем тех, кто думает, что они вырастут.</w:t>
      </w:r>
    </w:p>
    <w:p w:rsidR="00D0151D" w:rsidRPr="00A743F2" w:rsidRDefault="00D0151D" w:rsidP="00D0151D">
      <w:pPr>
        <w:spacing w:line="360" w:lineRule="auto"/>
        <w:ind w:firstLine="851"/>
        <w:rPr>
          <w:rFonts w:ascii="Times New Roman" w:hAnsi="Times New Roman" w:cs="Times New Roman"/>
          <w:sz w:val="28"/>
          <w:szCs w:val="28"/>
          <w:lang w:val="ru-RU"/>
        </w:rPr>
      </w:pPr>
      <w:r w:rsidRPr="00A743F2">
        <w:rPr>
          <w:rFonts w:ascii="Times New Roman" w:hAnsi="Times New Roman" w:cs="Times New Roman"/>
          <w:sz w:val="28"/>
          <w:szCs w:val="28"/>
          <w:lang w:val="ru-RU"/>
        </w:rPr>
        <w:t>До последнего времени политики центрального правительства воздерживались от любой широкой помощи сектору недвижимости, объясняя это тем, что «дома предназначены для жизни, а не для спекуляций». Однако летом 2022 года правительство некоторых городов все же анонсировало создание фондов помощи для строительных компаний. Все это должно было решить неотложные трудности разорванных цепочек финансирования застройщиков, облегчить социальные проблемы и возможные системные финансовые риски, вызванные ипотечными бойкотами и приостановкой строительства жилищных проектов.</w:t>
      </w:r>
    </w:p>
    <w:p w:rsidR="00D0151D" w:rsidRPr="00A743F2" w:rsidRDefault="00D0151D" w:rsidP="00D0151D">
      <w:pPr>
        <w:spacing w:line="360" w:lineRule="auto"/>
        <w:ind w:firstLine="851"/>
        <w:rPr>
          <w:rFonts w:ascii="Times New Roman" w:hAnsi="Times New Roman" w:cs="Times New Roman"/>
          <w:sz w:val="28"/>
          <w:szCs w:val="28"/>
          <w:lang w:val="ru-RU"/>
        </w:rPr>
      </w:pPr>
      <w:r w:rsidRPr="00A743F2">
        <w:rPr>
          <w:rFonts w:ascii="Times New Roman" w:hAnsi="Times New Roman" w:cs="Times New Roman"/>
          <w:sz w:val="28"/>
          <w:szCs w:val="28"/>
          <w:lang w:val="ru-RU"/>
        </w:rPr>
        <w:t xml:space="preserve">21 декабря жилищные власти в Нанкине в восточном Китае объявили о ряде изменений в политике, включая снижение коэффициента первоначального взноса. Кроме того, Чжэнчжоу, город с населением почти 13 миллионов человек, заявил в середине декабря, что студенты колледжей могут пользоваться той же преференциальной политикой, что и местные жители. Впрочем, эта мера не помогла и город возможно вскоре заявит о банкротстве, а пока занимает деньги на сером финансовом рынке под 10% годовых. Наконец, Сямынь и Фошань на юге Китая снизили свои ограничения </w:t>
      </w:r>
      <w:r w:rsidRPr="00A743F2">
        <w:rPr>
          <w:rFonts w:ascii="Times New Roman" w:hAnsi="Times New Roman" w:cs="Times New Roman"/>
          <w:sz w:val="28"/>
          <w:szCs w:val="28"/>
          <w:lang w:val="ru-RU"/>
        </w:rPr>
        <w:lastRenderedPageBreak/>
        <w:t>в начале декабря.</w:t>
      </w:r>
    </w:p>
    <w:p w:rsidR="00D0151D" w:rsidRPr="00A743F2" w:rsidRDefault="00D0151D" w:rsidP="00D0151D">
      <w:pPr>
        <w:spacing w:line="360" w:lineRule="auto"/>
        <w:ind w:firstLine="851"/>
        <w:rPr>
          <w:rFonts w:ascii="Times New Roman" w:hAnsi="Times New Roman" w:cs="Times New Roman"/>
          <w:sz w:val="28"/>
          <w:szCs w:val="28"/>
          <w:lang w:val="ru-RU"/>
        </w:rPr>
      </w:pPr>
      <w:r w:rsidRPr="00A743F2">
        <w:rPr>
          <w:rFonts w:ascii="Times New Roman" w:hAnsi="Times New Roman" w:cs="Times New Roman"/>
          <w:sz w:val="28"/>
          <w:szCs w:val="28"/>
          <w:lang w:val="ru-RU"/>
        </w:rPr>
        <w:t>Эксперты считают, что рынок недвижимости может постепенно стабилизироваться, однако доверие покупателей жилья еще не восстановлено. Однако доверие покупателей жилья должно постоянно укрепляться по мере стабилизации экономики. Если поддержка спроса со стороны правительства продолжится, есть шанс, что рынок недвижимости начнет «оживать» не ранее второго квартала 2023 года.</w:t>
      </w:r>
    </w:p>
    <w:p w:rsidR="00D0151D" w:rsidRPr="00A743F2" w:rsidRDefault="00D0151D" w:rsidP="00D0151D">
      <w:pPr>
        <w:spacing w:line="360" w:lineRule="auto"/>
        <w:ind w:firstLine="851"/>
        <w:rPr>
          <w:rFonts w:ascii="Times New Roman" w:hAnsi="Times New Roman" w:cs="Times New Roman"/>
          <w:sz w:val="28"/>
          <w:szCs w:val="28"/>
          <w:lang w:val="ru-RU"/>
        </w:rPr>
      </w:pPr>
      <w:r w:rsidRPr="00A743F2">
        <w:rPr>
          <w:rFonts w:ascii="Times New Roman" w:hAnsi="Times New Roman" w:cs="Times New Roman"/>
          <w:sz w:val="28"/>
          <w:szCs w:val="28"/>
          <w:lang w:val="ru-RU"/>
        </w:rPr>
        <w:t>В России же стагнация рынка недвижимости объясняется общим «схлопыванием» экономики, вызванного очень жесткими санкциями, которые привели к сокращению нефтегазовых доходов (основного источника и двигателя экономики) по некоторым расчетам на 40%, что уже в январе – феврале вызвало жесточайший бюджетный кризис, в результате которого РФ вынуждена продавать золото и юани, поскольку доллары и евро продавать не удается.</w:t>
      </w:r>
    </w:p>
    <w:p w:rsidR="00D0151D" w:rsidRPr="00A743F2" w:rsidRDefault="00D0151D" w:rsidP="00D0151D">
      <w:pPr>
        <w:spacing w:line="360" w:lineRule="auto"/>
        <w:ind w:firstLine="851"/>
        <w:rPr>
          <w:rFonts w:ascii="Times New Roman" w:hAnsi="Times New Roman" w:cs="Times New Roman"/>
          <w:sz w:val="28"/>
          <w:szCs w:val="28"/>
          <w:lang w:val="ru-RU"/>
        </w:rPr>
      </w:pPr>
      <w:r w:rsidRPr="00A743F2">
        <w:rPr>
          <w:rFonts w:ascii="Times New Roman" w:hAnsi="Times New Roman" w:cs="Times New Roman"/>
          <w:sz w:val="28"/>
          <w:szCs w:val="28"/>
          <w:lang w:val="ru-RU"/>
        </w:rPr>
        <w:t>На протяжении 2022-го жилой недвижимости в России построено больше, чем в 2021-ом. За прошлый год в стране возведено более 100 миллионов квадратных метров жилья. Показате</w:t>
      </w:r>
      <w:r w:rsidR="00551581" w:rsidRPr="00A743F2">
        <w:rPr>
          <w:rFonts w:ascii="Times New Roman" w:hAnsi="Times New Roman" w:cs="Times New Roman"/>
          <w:sz w:val="28"/>
          <w:szCs w:val="28"/>
          <w:lang w:val="ru-RU"/>
        </w:rPr>
        <w:t>ль такой же, как и до пандемии.</w:t>
      </w:r>
    </w:p>
    <w:p w:rsidR="00D0151D" w:rsidRPr="00A743F2" w:rsidRDefault="00D0151D" w:rsidP="00D0151D">
      <w:pPr>
        <w:spacing w:line="360" w:lineRule="auto"/>
        <w:ind w:firstLine="851"/>
        <w:rPr>
          <w:rFonts w:ascii="Times New Roman" w:hAnsi="Times New Roman" w:cs="Times New Roman"/>
          <w:sz w:val="28"/>
          <w:szCs w:val="28"/>
          <w:lang w:val="ru-RU"/>
        </w:rPr>
      </w:pPr>
      <w:r w:rsidRPr="00A743F2">
        <w:rPr>
          <w:rFonts w:ascii="Times New Roman" w:hAnsi="Times New Roman" w:cs="Times New Roman"/>
          <w:sz w:val="28"/>
          <w:szCs w:val="28"/>
          <w:lang w:val="ru-RU"/>
        </w:rPr>
        <w:t xml:space="preserve">Сейчас в новостройках не распродано около 66 миллионов квадратных метров – 66% жилья на стадии строительства. При этом спрос на жилье в России за год снизился на 15-20. Однако, цены </w:t>
      </w:r>
      <w:r w:rsidRPr="00A743F2">
        <w:rPr>
          <w:rFonts w:ascii="Times New Roman" w:hAnsi="Times New Roman" w:cs="Times New Roman"/>
          <w:sz w:val="28"/>
          <w:szCs w:val="28"/>
          <w:lang w:val="ru-RU"/>
        </w:rPr>
        <w:lastRenderedPageBreak/>
        <w:t>снижаются медленнее. Чем дороже объект и чем он больше по площади, тем меньше снижение стоимости. Это объясняется тем, что в этом сегменте меньше предложений.</w:t>
      </w:r>
      <w:r w:rsidR="00037162">
        <w:rPr>
          <w:rStyle w:val="ab"/>
          <w:rFonts w:ascii="Times New Roman" w:hAnsi="Times New Roman" w:cs="Times New Roman"/>
          <w:sz w:val="28"/>
          <w:szCs w:val="28"/>
          <w:lang w:val="ru-RU"/>
        </w:rPr>
        <w:footnoteReference w:customMarkFollows="1" w:id="33"/>
        <w:t>33</w:t>
      </w:r>
    </w:p>
    <w:p w:rsidR="00D0151D" w:rsidRPr="00A743F2" w:rsidRDefault="00D0151D" w:rsidP="00D0151D">
      <w:pPr>
        <w:spacing w:line="360" w:lineRule="auto"/>
        <w:ind w:firstLine="851"/>
        <w:rPr>
          <w:rFonts w:ascii="Times New Roman" w:hAnsi="Times New Roman" w:cs="Times New Roman"/>
          <w:sz w:val="28"/>
          <w:szCs w:val="28"/>
          <w:lang w:val="ru-RU"/>
        </w:rPr>
      </w:pPr>
      <w:r w:rsidRPr="00A743F2">
        <w:rPr>
          <w:rFonts w:ascii="Times New Roman" w:hAnsi="Times New Roman" w:cs="Times New Roman"/>
          <w:sz w:val="28"/>
          <w:szCs w:val="28"/>
          <w:lang w:val="ru-RU"/>
        </w:rPr>
        <w:t xml:space="preserve">Экономичная недвижимость быстрее реагирует на перемены на рынке. Но со временем дорогие объекты тоже «подтягиваются» - и ценовая динамика выравнивается в обеих сегментах. И, если учитывать, что предложение на жилищном рынке в 2023-ем так и будет превышать спрос, дорогие квартиры и дома будут дешеветь несколько быстрее экономичных. К концу года премиальное жилье может стать дешевле на 12-17%, а бюджетное – на 10-15%. То есть в целом цены на недвижимость, по прогнозу на 2023-ий, продолжат существенно снижаться. </w:t>
      </w:r>
    </w:p>
    <w:p w:rsidR="00D0151D" w:rsidRPr="00A743F2" w:rsidRDefault="00D0151D" w:rsidP="00D0151D">
      <w:pPr>
        <w:spacing w:line="360" w:lineRule="auto"/>
        <w:ind w:firstLine="851"/>
        <w:rPr>
          <w:rFonts w:ascii="Times New Roman" w:hAnsi="Times New Roman" w:cs="Times New Roman"/>
          <w:sz w:val="28"/>
          <w:szCs w:val="28"/>
          <w:lang w:val="ru-RU"/>
        </w:rPr>
      </w:pPr>
      <w:r w:rsidRPr="00A743F2">
        <w:rPr>
          <w:rFonts w:ascii="Times New Roman" w:hAnsi="Times New Roman" w:cs="Times New Roman"/>
          <w:sz w:val="28"/>
          <w:szCs w:val="28"/>
          <w:lang w:val="ru-RU"/>
        </w:rPr>
        <w:t xml:space="preserve">Строить прогнозы рынка недвижимости необходимо с учетом динамики последних трех лет. В 2020 - 2021-ом цена квартир в Москве и Подмосковье увеличилась на 50 - 100%. Это привело к образованию огромного ценового пузыря. И спровоцирована такая ситуация низкими ставками по кредитам и депозитам. К апрелю 2022-го средняя стоимость «квадрата» в Москве росла и достигла своего пика – почти 272 тысячи рублей. Если в течение трех лет, с </w:t>
      </w:r>
      <w:r w:rsidRPr="00A743F2">
        <w:rPr>
          <w:rFonts w:ascii="Times New Roman" w:hAnsi="Times New Roman" w:cs="Times New Roman"/>
          <w:sz w:val="28"/>
          <w:szCs w:val="28"/>
          <w:lang w:val="ru-RU"/>
        </w:rPr>
        <w:lastRenderedPageBreak/>
        <w:t>2014 до 2017-го, цены снизились на 15-10 процентов, то в 2023-ем снижение может достигнуть 30 процентов. Конкретные показатели зависят от класса жилой недвижимости. Это объясняется более серьезными санкциями против России со стороны запада в сравнении с 2014-ым, а также образованием ценового пузыря на рынке жилья.</w:t>
      </w:r>
    </w:p>
    <w:p w:rsidR="00D0151D" w:rsidRPr="00A743F2" w:rsidRDefault="00D0151D" w:rsidP="00D0151D">
      <w:pPr>
        <w:spacing w:line="360" w:lineRule="auto"/>
        <w:ind w:firstLine="851"/>
        <w:rPr>
          <w:rFonts w:ascii="Times New Roman" w:hAnsi="Times New Roman" w:cs="Times New Roman"/>
          <w:sz w:val="28"/>
          <w:szCs w:val="28"/>
          <w:lang w:val="ru-RU"/>
        </w:rPr>
      </w:pPr>
      <w:r w:rsidRPr="00A743F2">
        <w:rPr>
          <w:rFonts w:ascii="Times New Roman" w:hAnsi="Times New Roman" w:cs="Times New Roman"/>
          <w:sz w:val="28"/>
          <w:szCs w:val="28"/>
          <w:lang w:val="ru-RU"/>
        </w:rPr>
        <w:t>Впрочем, существуют меры стимулирующие рынок недвижимости. Многие эксперты считают, что спрос будет подогреваться новыми программами рассрочки, которую дают застройщики. И также выгодными предложениями банков на покупку недвижимости первичного рынка. Возможно, государство предложит субсидии для некоторых групп специалистов, например, редких. Эксперт не исключает и расширение списка категорий граждан, которым будет доступна льготная ипотека.</w:t>
      </w:r>
    </w:p>
    <w:p w:rsidR="00D0151D" w:rsidRPr="00A743F2" w:rsidRDefault="00D0151D" w:rsidP="00D0151D">
      <w:pPr>
        <w:spacing w:line="360" w:lineRule="auto"/>
        <w:ind w:firstLine="851"/>
        <w:rPr>
          <w:rFonts w:ascii="Times New Roman" w:hAnsi="Times New Roman" w:cs="Times New Roman"/>
          <w:sz w:val="28"/>
          <w:szCs w:val="28"/>
          <w:lang w:val="ru-RU"/>
        </w:rPr>
      </w:pPr>
      <w:r w:rsidRPr="00A743F2">
        <w:rPr>
          <w:rFonts w:ascii="Times New Roman" w:hAnsi="Times New Roman" w:cs="Times New Roman"/>
          <w:sz w:val="28"/>
          <w:szCs w:val="28"/>
          <w:lang w:val="ru-RU"/>
        </w:rPr>
        <w:t>Все это станет поддержкой спроса в первичном сегменте и предотвратит значительное падение цен на недвижимость в новостройках. Однако стоимость нового жилья снижаться все-таки будет. При этом цены на жилье вторичного рынка будут постепенно приближаться к новостройкам.</w:t>
      </w:r>
    </w:p>
    <w:p w:rsidR="00D0151D" w:rsidRPr="00A743F2" w:rsidRDefault="00D0151D" w:rsidP="00D0151D">
      <w:pPr>
        <w:spacing w:line="360" w:lineRule="auto"/>
        <w:ind w:firstLine="851"/>
        <w:rPr>
          <w:rFonts w:ascii="Times New Roman" w:hAnsi="Times New Roman" w:cs="Times New Roman"/>
          <w:sz w:val="28"/>
          <w:szCs w:val="28"/>
          <w:lang w:val="ru-RU"/>
        </w:rPr>
      </w:pPr>
      <w:r w:rsidRPr="00A743F2">
        <w:rPr>
          <w:rFonts w:ascii="Times New Roman" w:hAnsi="Times New Roman" w:cs="Times New Roman"/>
          <w:sz w:val="28"/>
          <w:szCs w:val="28"/>
          <w:lang w:val="ru-RU"/>
        </w:rPr>
        <w:t>Сравнение рынков недвижимости Китая и России за последние 10 лет может быть проведено по нескольким ключевым показателям.</w:t>
      </w:r>
    </w:p>
    <w:p w:rsidR="00D0151D" w:rsidRPr="00A743F2" w:rsidRDefault="00D0151D" w:rsidP="00D0151D">
      <w:pPr>
        <w:spacing w:line="360" w:lineRule="auto"/>
        <w:ind w:firstLine="851"/>
        <w:rPr>
          <w:rFonts w:ascii="Times New Roman" w:hAnsi="Times New Roman" w:cs="Times New Roman"/>
          <w:sz w:val="28"/>
          <w:szCs w:val="28"/>
          <w:lang w:val="ru-RU"/>
        </w:rPr>
      </w:pPr>
      <w:r w:rsidRPr="00A743F2">
        <w:rPr>
          <w:rFonts w:ascii="Times New Roman" w:hAnsi="Times New Roman" w:cs="Times New Roman"/>
          <w:sz w:val="28"/>
          <w:szCs w:val="28"/>
          <w:lang w:val="ru-RU"/>
        </w:rPr>
        <w:lastRenderedPageBreak/>
        <w:t>Цены на жилье: за последние 10 лет цены на жилье в Китае резко выросли, особенно в крупных городах. В то же время в России цены на жилье несколько колебались, но в целом оставались стабильными.</w:t>
      </w:r>
    </w:p>
    <w:p w:rsidR="00D0151D" w:rsidRPr="00A743F2" w:rsidRDefault="00D0151D" w:rsidP="00D0151D">
      <w:pPr>
        <w:spacing w:line="360" w:lineRule="auto"/>
        <w:ind w:firstLine="851"/>
        <w:rPr>
          <w:rFonts w:ascii="Times New Roman" w:hAnsi="Times New Roman" w:cs="Times New Roman"/>
          <w:sz w:val="28"/>
          <w:szCs w:val="28"/>
          <w:lang w:val="ru-RU"/>
        </w:rPr>
      </w:pPr>
      <w:r w:rsidRPr="00A743F2">
        <w:rPr>
          <w:rFonts w:ascii="Times New Roman" w:hAnsi="Times New Roman" w:cs="Times New Roman"/>
          <w:sz w:val="28"/>
          <w:szCs w:val="28"/>
          <w:lang w:val="ru-RU"/>
        </w:rPr>
        <w:t>Ставки по ипотеке: в Китае средняя ставка по ипотечному кредиту находится на уровне 4,52–4,55%, тогда как в России ставки находятся на уровне около 7-8%.</w:t>
      </w:r>
    </w:p>
    <w:p w:rsidR="00D0151D" w:rsidRPr="00A743F2" w:rsidRDefault="00D0151D" w:rsidP="00D0151D">
      <w:pPr>
        <w:spacing w:line="360" w:lineRule="auto"/>
        <w:ind w:firstLine="851"/>
        <w:rPr>
          <w:rFonts w:ascii="Times New Roman" w:hAnsi="Times New Roman" w:cs="Times New Roman"/>
          <w:sz w:val="28"/>
          <w:szCs w:val="28"/>
          <w:lang w:val="ru-RU"/>
        </w:rPr>
      </w:pPr>
      <w:r w:rsidRPr="00A743F2">
        <w:rPr>
          <w:rFonts w:ascii="Times New Roman" w:hAnsi="Times New Roman" w:cs="Times New Roman"/>
          <w:sz w:val="28"/>
          <w:szCs w:val="28"/>
          <w:lang w:val="ru-RU"/>
        </w:rPr>
        <w:t>Объемы строительства: в Китае объемы строительства жилья росли с каждым годом и достигали рекордных значений, в России же объемы строительства несколько колебались, но в целом оставались на уровне несколько меньше, чем в Китае.</w:t>
      </w:r>
    </w:p>
    <w:p w:rsidR="00D0151D" w:rsidRPr="00A743F2" w:rsidRDefault="00D0151D" w:rsidP="00D0151D">
      <w:pPr>
        <w:spacing w:line="360" w:lineRule="auto"/>
        <w:ind w:firstLine="851"/>
        <w:rPr>
          <w:rFonts w:ascii="Times New Roman" w:hAnsi="Times New Roman" w:cs="Times New Roman"/>
          <w:sz w:val="28"/>
          <w:szCs w:val="28"/>
          <w:lang w:val="ru-RU"/>
        </w:rPr>
      </w:pPr>
      <w:r w:rsidRPr="00A743F2">
        <w:rPr>
          <w:rFonts w:ascii="Times New Roman" w:hAnsi="Times New Roman" w:cs="Times New Roman"/>
          <w:sz w:val="28"/>
          <w:szCs w:val="28"/>
          <w:lang w:val="ru-RU"/>
        </w:rPr>
        <w:t>Правовая защита покупателей: в Китае правовая защита покупателей недвижимости существенно улучшилась в последние годы, однако до сих пор возможны различные мошеннические схемы и проблемы с правами собственности. В России ситуация с правовой защитой покупателей тоже имеет свои проблемы, но общая ситуация лучше, чем в Китае.</w:t>
      </w:r>
    </w:p>
    <w:p w:rsidR="00D0151D" w:rsidRPr="00A743F2" w:rsidRDefault="00D0151D" w:rsidP="00D0151D">
      <w:pPr>
        <w:spacing w:line="360" w:lineRule="auto"/>
        <w:ind w:firstLine="851"/>
        <w:rPr>
          <w:rFonts w:ascii="Times New Roman" w:hAnsi="Times New Roman" w:cs="Times New Roman"/>
          <w:sz w:val="28"/>
          <w:szCs w:val="28"/>
          <w:lang w:val="ru-RU"/>
        </w:rPr>
      </w:pPr>
      <w:r w:rsidRPr="00A743F2">
        <w:rPr>
          <w:rFonts w:ascii="Times New Roman" w:hAnsi="Times New Roman" w:cs="Times New Roman"/>
          <w:sz w:val="28"/>
          <w:szCs w:val="28"/>
          <w:lang w:val="ru-RU"/>
        </w:rPr>
        <w:t xml:space="preserve">За последние 10 лет рынок недвижимости Китая характеризовался быстрым ростом цен на жилье, особенно в крупных городах, что приводило к возникновению пузырей на рынке. Народный банк Китая предпринимал меры для регулирования спроса на недвижимость, включая изменение ставок по ипотечным </w:t>
      </w:r>
      <w:r w:rsidRPr="00A743F2">
        <w:rPr>
          <w:rFonts w:ascii="Times New Roman" w:hAnsi="Times New Roman" w:cs="Times New Roman"/>
          <w:sz w:val="28"/>
          <w:szCs w:val="28"/>
          <w:lang w:val="ru-RU"/>
        </w:rPr>
        <w:lastRenderedPageBreak/>
        <w:t>кредитам и ограничения на получение вторых ипотечных кредитов. В результате таких мер удалось стабилизировать рынок недвижимости и расширить спрос на жилье в регионах.</w:t>
      </w:r>
    </w:p>
    <w:p w:rsidR="00D0151D" w:rsidRPr="00A743F2" w:rsidRDefault="00D0151D" w:rsidP="00D0151D">
      <w:pPr>
        <w:spacing w:line="360" w:lineRule="auto"/>
        <w:ind w:firstLine="851"/>
        <w:rPr>
          <w:rFonts w:ascii="Times New Roman" w:hAnsi="Times New Roman" w:cs="Times New Roman"/>
          <w:sz w:val="28"/>
          <w:szCs w:val="28"/>
          <w:lang w:val="ru-RU"/>
        </w:rPr>
      </w:pPr>
      <w:r w:rsidRPr="00A743F2">
        <w:rPr>
          <w:rFonts w:ascii="Times New Roman" w:hAnsi="Times New Roman" w:cs="Times New Roman"/>
          <w:sz w:val="28"/>
          <w:szCs w:val="28"/>
          <w:lang w:val="ru-RU"/>
        </w:rPr>
        <w:t xml:space="preserve">С другой стороны, рынок недвижимости России за последние 10 лет был нестабильным, в том числе из-за внутренней экономической ситуации и изменений в международной политике. Например, в 2014 году введены были санкции против России, что повлияло на экономическую ситуацию в стране и на рынок недвижимости. Также, в 2020 году были введены ограничения из-за пандемии </w:t>
      </w:r>
      <w:r w:rsidRPr="00A743F2">
        <w:rPr>
          <w:rFonts w:ascii="Times New Roman" w:hAnsi="Times New Roman" w:cs="Times New Roman"/>
          <w:sz w:val="28"/>
          <w:szCs w:val="28"/>
        </w:rPr>
        <w:t>COVID</w:t>
      </w:r>
      <w:r w:rsidRPr="00A743F2">
        <w:rPr>
          <w:rFonts w:ascii="Times New Roman" w:hAnsi="Times New Roman" w:cs="Times New Roman"/>
          <w:sz w:val="28"/>
          <w:szCs w:val="28"/>
          <w:lang w:val="ru-RU"/>
        </w:rPr>
        <w:t>-19, что сказалось на рынке недвижимости.</w:t>
      </w:r>
      <w:r w:rsidR="00037162">
        <w:rPr>
          <w:rStyle w:val="ab"/>
          <w:rFonts w:ascii="Times New Roman" w:hAnsi="Times New Roman" w:cs="Times New Roman"/>
          <w:sz w:val="28"/>
          <w:szCs w:val="28"/>
          <w:lang w:val="ru-RU"/>
        </w:rPr>
        <w:footnoteReference w:customMarkFollows="1" w:id="34"/>
        <w:t>34</w:t>
      </w:r>
    </w:p>
    <w:p w:rsidR="00D0151D" w:rsidRPr="00A743F2" w:rsidRDefault="00D0151D" w:rsidP="00D0151D">
      <w:pPr>
        <w:spacing w:line="360" w:lineRule="auto"/>
        <w:ind w:firstLine="851"/>
        <w:rPr>
          <w:rFonts w:ascii="Times New Roman" w:hAnsi="Times New Roman" w:cs="Times New Roman"/>
          <w:sz w:val="28"/>
          <w:szCs w:val="28"/>
          <w:lang w:val="ru-RU"/>
        </w:rPr>
      </w:pPr>
      <w:r w:rsidRPr="00A743F2">
        <w:rPr>
          <w:rFonts w:ascii="Times New Roman" w:hAnsi="Times New Roman" w:cs="Times New Roman"/>
          <w:sz w:val="28"/>
          <w:szCs w:val="28"/>
          <w:lang w:val="ru-RU"/>
        </w:rPr>
        <w:t>На протяжении последних 10 лет динамика стоимости жилья в России и Китае была разной.</w:t>
      </w:r>
    </w:p>
    <w:p w:rsidR="00D0151D" w:rsidRPr="00A743F2" w:rsidRDefault="00D0151D" w:rsidP="00D0151D">
      <w:pPr>
        <w:spacing w:line="360" w:lineRule="auto"/>
        <w:ind w:firstLine="851"/>
        <w:rPr>
          <w:rFonts w:ascii="Times New Roman" w:hAnsi="Times New Roman" w:cs="Times New Roman"/>
          <w:sz w:val="28"/>
          <w:szCs w:val="28"/>
          <w:lang w:val="ru-RU"/>
        </w:rPr>
      </w:pPr>
      <w:r w:rsidRPr="00A743F2">
        <w:rPr>
          <w:rFonts w:ascii="Times New Roman" w:hAnsi="Times New Roman" w:cs="Times New Roman"/>
          <w:sz w:val="28"/>
          <w:szCs w:val="28"/>
          <w:lang w:val="ru-RU"/>
        </w:rPr>
        <w:t>В России в 2011 году произошло пиковое повышение цен на жилье, после чего они начали падать и продолжали снижаться до 2016 года. В 2017 году произошло легкое восстановление цен на жилье, однако они все еще значительно ниже, чем в 2011 году. Средняя стоимость жилья в России в 2020 году составляла около 82 тысяч долларов.</w:t>
      </w:r>
    </w:p>
    <w:p w:rsidR="00D0151D" w:rsidRPr="00A743F2" w:rsidRDefault="00D0151D" w:rsidP="00D0151D">
      <w:pPr>
        <w:spacing w:line="360" w:lineRule="auto"/>
        <w:ind w:firstLine="851"/>
        <w:rPr>
          <w:rFonts w:ascii="Times New Roman" w:hAnsi="Times New Roman" w:cs="Times New Roman"/>
          <w:sz w:val="28"/>
          <w:szCs w:val="28"/>
          <w:lang w:val="ru-RU"/>
        </w:rPr>
      </w:pPr>
      <w:r w:rsidRPr="00A743F2">
        <w:rPr>
          <w:rFonts w:ascii="Times New Roman" w:hAnsi="Times New Roman" w:cs="Times New Roman"/>
          <w:sz w:val="28"/>
          <w:szCs w:val="28"/>
          <w:lang w:val="ru-RU"/>
        </w:rPr>
        <w:t xml:space="preserve">В Китае с 2010 по 2017 годы произошел заметный рост цен на жилье, который охватил большинство городов страны. В 2018 </w:t>
      </w:r>
      <w:r w:rsidRPr="00A743F2">
        <w:rPr>
          <w:rFonts w:ascii="Times New Roman" w:hAnsi="Times New Roman" w:cs="Times New Roman"/>
          <w:sz w:val="28"/>
          <w:szCs w:val="28"/>
          <w:lang w:val="ru-RU"/>
        </w:rPr>
        <w:lastRenderedPageBreak/>
        <w:t>году рост цен на жилье замедлился, однако они все еще остаются на достаточно высоком уровне. Средняя стоимость жилья в Китае в 2020 году составляла около 165 тысяч долларов.</w:t>
      </w:r>
    </w:p>
    <w:p w:rsidR="00D0151D" w:rsidRPr="00A743F2" w:rsidRDefault="00D0151D" w:rsidP="00D0151D">
      <w:pPr>
        <w:spacing w:line="360" w:lineRule="auto"/>
        <w:ind w:firstLine="851"/>
        <w:rPr>
          <w:rFonts w:ascii="Times New Roman" w:hAnsi="Times New Roman" w:cs="Times New Roman"/>
          <w:sz w:val="28"/>
          <w:szCs w:val="28"/>
          <w:lang w:val="ru-RU"/>
        </w:rPr>
      </w:pPr>
      <w:r w:rsidRPr="00A743F2">
        <w:rPr>
          <w:rFonts w:ascii="Times New Roman" w:hAnsi="Times New Roman" w:cs="Times New Roman"/>
          <w:sz w:val="28"/>
          <w:szCs w:val="28"/>
          <w:lang w:val="ru-RU"/>
        </w:rPr>
        <w:t>Из этого сравнения можно сделать вывод, что в Китае динамика цен на жилье была более стабильной и более высокой, чем в России, где произошел значительный спад в ценах на жилье в 2010-е годы.</w:t>
      </w:r>
    </w:p>
    <w:p w:rsidR="00D0151D" w:rsidRPr="00A743F2" w:rsidRDefault="00D0151D" w:rsidP="00D0151D">
      <w:pPr>
        <w:spacing w:line="360" w:lineRule="auto"/>
        <w:ind w:firstLine="851"/>
        <w:rPr>
          <w:rFonts w:ascii="Times New Roman" w:hAnsi="Times New Roman" w:cs="Times New Roman"/>
          <w:sz w:val="28"/>
          <w:szCs w:val="28"/>
          <w:lang w:val="ru-RU"/>
        </w:rPr>
      </w:pPr>
      <w:r w:rsidRPr="00A743F2">
        <w:rPr>
          <w:rFonts w:ascii="Times New Roman" w:hAnsi="Times New Roman" w:cs="Times New Roman"/>
          <w:sz w:val="28"/>
          <w:szCs w:val="28"/>
          <w:lang w:val="ru-RU"/>
        </w:rPr>
        <w:t>В целом, за последние десять лет цены на жилье в Китае росли гораздо быстрее, чем в России. Однако, в Китае были периоды быстрого роста, а затем падения цен на жилье, связанные с регулированием Народным банком Китая и государственными программами поддержки рынка. В России же наблюдался более стабильный рост цен на жилье, который мог быть замедлен экономическими кризисами.</w:t>
      </w:r>
    </w:p>
    <w:p w:rsidR="00D0151D" w:rsidRPr="00A743F2" w:rsidRDefault="00D0151D" w:rsidP="00D0151D">
      <w:pPr>
        <w:spacing w:line="360" w:lineRule="auto"/>
        <w:ind w:firstLine="851"/>
        <w:rPr>
          <w:rFonts w:ascii="Times New Roman" w:hAnsi="Times New Roman" w:cs="Times New Roman"/>
          <w:sz w:val="28"/>
          <w:szCs w:val="28"/>
          <w:lang w:val="ru-RU"/>
        </w:rPr>
      </w:pPr>
      <w:r w:rsidRPr="00A743F2">
        <w:rPr>
          <w:rFonts w:ascii="Times New Roman" w:hAnsi="Times New Roman" w:cs="Times New Roman"/>
          <w:sz w:val="28"/>
          <w:szCs w:val="28"/>
          <w:lang w:val="ru-RU"/>
        </w:rPr>
        <w:t>Кроме того, цены на жилье в России в целом были ниже, чем в Китае. Однако, в крупных городах России, таких как Москва и Санкт-Петербург, цены на жилье могут сравниться с ценами на недвижимость в крупных городах Китая, таких как Пекин и Шанхай.</w:t>
      </w:r>
    </w:p>
    <w:p w:rsidR="00D0151D" w:rsidRPr="00A743F2" w:rsidRDefault="00D0151D" w:rsidP="00D0151D">
      <w:pPr>
        <w:spacing w:line="360" w:lineRule="auto"/>
        <w:ind w:firstLine="851"/>
        <w:rPr>
          <w:rFonts w:ascii="Times New Roman" w:hAnsi="Times New Roman" w:cs="Times New Roman"/>
          <w:sz w:val="28"/>
          <w:szCs w:val="28"/>
          <w:lang w:val="ru-RU"/>
        </w:rPr>
      </w:pPr>
      <w:r w:rsidRPr="00A743F2">
        <w:rPr>
          <w:rFonts w:ascii="Times New Roman" w:hAnsi="Times New Roman" w:cs="Times New Roman"/>
          <w:sz w:val="28"/>
          <w:szCs w:val="28"/>
          <w:lang w:val="ru-RU"/>
        </w:rPr>
        <w:t>В целом, рынки недвижимости Китая и России за последние 10 лет имели разные тенденции и проблемы, связанные с внутренней и внешней экономической ситуацией.</w:t>
      </w:r>
    </w:p>
    <w:p w:rsidR="00D0151D" w:rsidRPr="00A743F2" w:rsidRDefault="00D0151D" w:rsidP="00D0151D">
      <w:pPr>
        <w:spacing w:line="360" w:lineRule="auto"/>
        <w:ind w:firstLine="851"/>
        <w:rPr>
          <w:rFonts w:ascii="Times New Roman" w:hAnsi="Times New Roman" w:cs="Times New Roman"/>
          <w:sz w:val="28"/>
          <w:szCs w:val="28"/>
          <w:lang w:val="ru-RU"/>
        </w:rPr>
      </w:pPr>
      <w:r w:rsidRPr="00A743F2">
        <w:rPr>
          <w:rFonts w:ascii="Times New Roman" w:hAnsi="Times New Roman" w:cs="Times New Roman"/>
          <w:sz w:val="28"/>
          <w:szCs w:val="28"/>
          <w:lang w:val="ru-RU"/>
        </w:rPr>
        <w:t xml:space="preserve">Таким образом, можно сказать, что рынки недвижимости в </w:t>
      </w:r>
      <w:r w:rsidRPr="00A743F2">
        <w:rPr>
          <w:rFonts w:ascii="Times New Roman" w:hAnsi="Times New Roman" w:cs="Times New Roman"/>
          <w:sz w:val="28"/>
          <w:szCs w:val="28"/>
          <w:lang w:val="ru-RU"/>
        </w:rPr>
        <w:lastRenderedPageBreak/>
        <w:t>Китае и России имеют некоторые сходства, но также имеют множество различий, связанных с экономическими, политическими и правовыми особенностями этих стран.</w:t>
      </w:r>
    </w:p>
    <w:p w:rsidR="00906B51" w:rsidRPr="00A743F2" w:rsidRDefault="00D0151D" w:rsidP="00A76953">
      <w:pPr>
        <w:spacing w:line="360" w:lineRule="auto"/>
        <w:ind w:firstLineChars="200" w:firstLine="562"/>
        <w:rPr>
          <w:rFonts w:ascii="Times New Roman" w:hAnsi="Times New Roman" w:cs="Times New Roman"/>
          <w:b/>
          <w:bCs/>
          <w:iCs/>
          <w:sz w:val="28"/>
          <w:szCs w:val="28"/>
          <w:lang w:val="ru-RU"/>
        </w:rPr>
      </w:pPr>
      <w:r w:rsidRPr="00A743F2">
        <w:rPr>
          <w:rFonts w:ascii="Times New Roman" w:hAnsi="Times New Roman" w:cs="Times New Roman"/>
          <w:b/>
          <w:bCs/>
          <w:iCs/>
          <w:sz w:val="28"/>
          <w:szCs w:val="28"/>
          <w:lang w:val="ru-RU"/>
        </w:rPr>
        <w:t xml:space="preserve">Таким образом, на основе исследования можно сделать следующие выводы </w:t>
      </w:r>
      <w:r w:rsidR="00906B51" w:rsidRPr="00A743F2">
        <w:rPr>
          <w:rFonts w:ascii="Times New Roman" w:hAnsi="Times New Roman" w:cs="Times New Roman"/>
          <w:b/>
          <w:bCs/>
          <w:iCs/>
          <w:sz w:val="28"/>
          <w:szCs w:val="28"/>
          <w:lang w:val="ru-RU"/>
        </w:rPr>
        <w:t>по рабочей гипотезе эмпирического исследования</w:t>
      </w:r>
      <w:r w:rsidR="00906B51" w:rsidRPr="00A743F2">
        <w:rPr>
          <w:rFonts w:ascii="Times New Roman" w:hAnsi="Times New Roman" w:cs="Times New Roman"/>
          <w:b/>
          <w:bCs/>
          <w:iCs/>
          <w:sz w:val="28"/>
          <w:szCs w:val="28"/>
          <w:lang w:val="ru-RU"/>
        </w:rPr>
        <w:t>：</w:t>
      </w:r>
    </w:p>
    <w:p w:rsidR="00906B51" w:rsidRPr="00A743F2" w:rsidRDefault="00906B51" w:rsidP="00906B51">
      <w:pPr>
        <w:spacing w:line="360" w:lineRule="auto"/>
        <w:ind w:firstLineChars="200" w:firstLine="560"/>
        <w:rPr>
          <w:rFonts w:ascii="Times New Roman" w:hAnsi="Times New Roman" w:cs="Times New Roman"/>
          <w:sz w:val="28"/>
          <w:szCs w:val="28"/>
          <w:lang w:val="ru-RU"/>
        </w:rPr>
      </w:pPr>
      <w:r w:rsidRPr="00A743F2">
        <w:rPr>
          <w:rFonts w:ascii="Times New Roman" w:hAnsi="Times New Roman" w:cs="Times New Roman"/>
          <w:sz w:val="28"/>
          <w:szCs w:val="28"/>
          <w:lang w:val="ru-RU"/>
        </w:rPr>
        <w:t xml:space="preserve">В результате проведенного эмпирического исследования развития сектора недвижимости в России и Китае были сделаны следующие выводы. </w:t>
      </w:r>
    </w:p>
    <w:p w:rsidR="00906B51" w:rsidRPr="00A743F2" w:rsidRDefault="00407FD1" w:rsidP="00906B51">
      <w:pPr>
        <w:spacing w:line="360" w:lineRule="auto"/>
        <w:ind w:firstLineChars="200" w:firstLine="560"/>
        <w:rPr>
          <w:rFonts w:ascii="Times New Roman" w:hAnsi="Times New Roman" w:cs="Times New Roman"/>
          <w:sz w:val="28"/>
          <w:szCs w:val="28"/>
          <w:lang w:val="ru-RU"/>
        </w:rPr>
      </w:pPr>
      <w:r>
        <w:rPr>
          <w:rFonts w:ascii="Times New Roman" w:hAnsi="Times New Roman" w:cs="Times New Roman"/>
          <w:sz w:val="28"/>
          <w:szCs w:val="28"/>
          <w:lang w:val="ru-RU"/>
        </w:rPr>
        <w:t>1. Р</w:t>
      </w:r>
      <w:r w:rsidR="00906B51" w:rsidRPr="00A743F2">
        <w:rPr>
          <w:rFonts w:ascii="Times New Roman" w:hAnsi="Times New Roman" w:cs="Times New Roman"/>
          <w:sz w:val="28"/>
          <w:szCs w:val="28"/>
          <w:lang w:val="ru-RU"/>
        </w:rPr>
        <w:t xml:space="preserve">ынок недвижимости в городах России и Китая обладает огромным потенциалом. Большое количество городов в обеих странах имеют благоприятную экономическую среду, высокоразвитую инфраструктуру и широкие возможности для роста. </w:t>
      </w:r>
    </w:p>
    <w:p w:rsidR="00906B51" w:rsidRPr="00A743F2" w:rsidRDefault="00407FD1" w:rsidP="00906B51">
      <w:pPr>
        <w:spacing w:line="360" w:lineRule="auto"/>
        <w:ind w:firstLineChars="200" w:firstLine="560"/>
        <w:rPr>
          <w:rFonts w:ascii="Times New Roman" w:hAnsi="Times New Roman" w:cs="Times New Roman"/>
          <w:sz w:val="28"/>
          <w:szCs w:val="28"/>
          <w:lang w:val="ru-RU"/>
        </w:rPr>
      </w:pPr>
      <w:r>
        <w:rPr>
          <w:rFonts w:ascii="Times New Roman" w:hAnsi="Times New Roman" w:cs="Times New Roman"/>
          <w:sz w:val="28"/>
          <w:szCs w:val="28"/>
          <w:lang w:val="ru-RU"/>
        </w:rPr>
        <w:t>2. З</w:t>
      </w:r>
      <w:r w:rsidR="00906B51" w:rsidRPr="00A743F2">
        <w:rPr>
          <w:rFonts w:ascii="Times New Roman" w:hAnsi="Times New Roman" w:cs="Times New Roman"/>
          <w:sz w:val="28"/>
          <w:szCs w:val="28"/>
          <w:lang w:val="ru-RU"/>
        </w:rPr>
        <w:t xml:space="preserve">а последние несколько лет в российском и китайском секторах недвижимости наблюдался огромный рост. Это можно объяснить политической поддержкой со стороны правительств обеих стран, ростом размеров рынка и активным участием инвесторов. </w:t>
      </w:r>
    </w:p>
    <w:p w:rsidR="00906B51" w:rsidRPr="00A743F2" w:rsidRDefault="00906B51" w:rsidP="00906B51">
      <w:pPr>
        <w:spacing w:line="360" w:lineRule="auto"/>
        <w:ind w:firstLineChars="200" w:firstLine="560"/>
        <w:rPr>
          <w:rFonts w:ascii="Times New Roman" w:hAnsi="Times New Roman" w:cs="Times New Roman"/>
          <w:sz w:val="28"/>
          <w:szCs w:val="28"/>
          <w:lang w:val="ru-RU"/>
        </w:rPr>
      </w:pPr>
      <w:r w:rsidRPr="00A743F2">
        <w:rPr>
          <w:rFonts w:ascii="Times New Roman" w:hAnsi="Times New Roman" w:cs="Times New Roman"/>
          <w:sz w:val="28"/>
          <w:szCs w:val="28"/>
          <w:lang w:val="ru-RU"/>
        </w:rPr>
        <w:t xml:space="preserve">3. Будущие перспективы российского и китайского секторов недвижимости обнадеживают. Рынки обеих стран вступают в новую фазу развития, появляются новые инвестиционные возможности, а инвесторы ищут новые возможности. </w:t>
      </w:r>
    </w:p>
    <w:p w:rsidR="00906B51" w:rsidRPr="00A743F2" w:rsidRDefault="00407FD1" w:rsidP="00906B51">
      <w:pPr>
        <w:spacing w:line="360" w:lineRule="auto"/>
        <w:ind w:firstLineChars="200" w:firstLine="560"/>
        <w:rPr>
          <w:rFonts w:ascii="Times New Roman" w:hAnsi="Times New Roman" w:cs="Times New Roman"/>
          <w:sz w:val="28"/>
          <w:szCs w:val="28"/>
          <w:lang w:val="ru-RU"/>
        </w:rPr>
      </w:pPr>
      <w:r>
        <w:rPr>
          <w:rFonts w:ascii="Times New Roman" w:hAnsi="Times New Roman" w:cs="Times New Roman"/>
          <w:sz w:val="28"/>
          <w:szCs w:val="28"/>
          <w:lang w:val="ru-RU"/>
        </w:rPr>
        <w:t>4. В</w:t>
      </w:r>
      <w:r w:rsidR="00906B51" w:rsidRPr="00A743F2">
        <w:rPr>
          <w:rFonts w:ascii="Times New Roman" w:hAnsi="Times New Roman" w:cs="Times New Roman"/>
          <w:sz w:val="28"/>
          <w:szCs w:val="28"/>
          <w:lang w:val="ru-RU"/>
        </w:rPr>
        <w:t xml:space="preserve">озникли некоторые инвестиционные риски, а изменения в </w:t>
      </w:r>
      <w:r w:rsidR="00906B51" w:rsidRPr="00A743F2">
        <w:rPr>
          <w:rFonts w:ascii="Times New Roman" w:hAnsi="Times New Roman" w:cs="Times New Roman"/>
          <w:sz w:val="28"/>
          <w:szCs w:val="28"/>
          <w:lang w:val="ru-RU"/>
        </w:rPr>
        <w:lastRenderedPageBreak/>
        <w:t>денежно-кредитной политике и законодательстве могут повлиять на инвестиционные решения инвесторов. Эти риски оказывают влияние на рынок и требуют принятия эффективных мер соответствующими сторонами для хеджирования рисков.</w:t>
      </w:r>
    </w:p>
    <w:p w:rsidR="00906B51" w:rsidRPr="00A743F2" w:rsidRDefault="00407FD1" w:rsidP="00EE5431">
      <w:pPr>
        <w:spacing w:line="360" w:lineRule="auto"/>
        <w:ind w:firstLineChars="200" w:firstLine="560"/>
        <w:rPr>
          <w:rFonts w:ascii="Times New Roman" w:hAnsi="Times New Roman" w:cs="Times New Roman"/>
          <w:sz w:val="28"/>
          <w:szCs w:val="28"/>
          <w:lang w:val="ru-RU"/>
        </w:rPr>
      </w:pPr>
      <w:r>
        <w:rPr>
          <w:rFonts w:ascii="Times New Roman" w:hAnsi="Times New Roman" w:cs="Times New Roman"/>
          <w:sz w:val="28"/>
          <w:szCs w:val="28"/>
          <w:lang w:val="ru-RU"/>
        </w:rPr>
        <w:t>5. Н</w:t>
      </w:r>
      <w:r w:rsidR="00906B51" w:rsidRPr="00A743F2">
        <w:rPr>
          <w:rFonts w:ascii="Times New Roman" w:hAnsi="Times New Roman" w:cs="Times New Roman"/>
          <w:sz w:val="28"/>
          <w:szCs w:val="28"/>
          <w:lang w:val="ru-RU"/>
        </w:rPr>
        <w:t>еобходимо обратить внимание на то, что российская и китайская отрасли недвижимости также должны уделять внимание вопросам экологии, поощрять использование экологически чистых материалов, повышать эффективность энергопотребления зданий и стремиться к достижению устойчивого развития.</w:t>
      </w:r>
    </w:p>
    <w:p w:rsidR="00906B51" w:rsidRPr="00A743F2" w:rsidRDefault="00906B51" w:rsidP="00A76953">
      <w:pPr>
        <w:spacing w:line="360" w:lineRule="auto"/>
        <w:ind w:firstLineChars="200" w:firstLine="562"/>
        <w:rPr>
          <w:rFonts w:ascii="Times New Roman" w:hAnsi="Times New Roman" w:cs="Times New Roman"/>
          <w:b/>
          <w:bCs/>
          <w:sz w:val="28"/>
          <w:szCs w:val="28"/>
          <w:lang w:val="ru-RU"/>
        </w:rPr>
      </w:pPr>
      <w:r w:rsidRPr="00A743F2">
        <w:rPr>
          <w:rFonts w:ascii="Times New Roman" w:hAnsi="Times New Roman" w:cs="Times New Roman"/>
          <w:b/>
          <w:bCs/>
          <w:sz w:val="28"/>
          <w:szCs w:val="28"/>
          <w:lang w:val="ru-RU"/>
        </w:rPr>
        <w:t>Данные о текущем развитии индустрии недвижимости в России и Китае следующие</w:t>
      </w:r>
      <w:r w:rsidRPr="00A743F2">
        <w:rPr>
          <w:rFonts w:ascii="Times New Roman" w:hAnsi="Times New Roman" w:cs="Times New Roman"/>
          <w:b/>
          <w:bCs/>
          <w:sz w:val="28"/>
          <w:szCs w:val="28"/>
          <w:lang w:val="ru-RU"/>
        </w:rPr>
        <w:t>：</w:t>
      </w:r>
    </w:p>
    <w:p w:rsidR="00906B51" w:rsidRPr="00A743F2" w:rsidRDefault="00906B51" w:rsidP="00906B51">
      <w:pPr>
        <w:spacing w:line="360" w:lineRule="auto"/>
        <w:ind w:firstLineChars="200" w:firstLine="560"/>
        <w:rPr>
          <w:rFonts w:ascii="Times New Roman" w:hAnsi="Times New Roman" w:cs="Times New Roman"/>
          <w:sz w:val="28"/>
          <w:szCs w:val="28"/>
          <w:lang w:val="ru-RU"/>
        </w:rPr>
      </w:pPr>
      <w:r w:rsidRPr="00A743F2">
        <w:rPr>
          <w:rFonts w:ascii="Times New Roman" w:hAnsi="Times New Roman" w:cs="Times New Roman"/>
          <w:sz w:val="28"/>
          <w:szCs w:val="28"/>
          <w:lang w:val="ru-RU"/>
        </w:rPr>
        <w:t>1. масштабы рынка расширяются: согласно статистике Китайской ассоциации недвижимости, в 2019 году объем рынка недвижимости Китая достиг 27,2 трлн юаней, увеличившись на 7,3% по сравнению с предыдущим годом; объем рынка недвижимости России также растет из года в год и к 2021 году достигнет 56,8 трлн рублей (около 697,1 млрд долларов США), увеличившись на 6.5%. (Источник: Китайская ассоциация недвижимости, Российское национальное статистическое управление)</w:t>
      </w:r>
    </w:p>
    <w:p w:rsidR="00906B51" w:rsidRPr="00A743F2" w:rsidRDefault="00906B51" w:rsidP="00906B51">
      <w:pPr>
        <w:spacing w:line="360" w:lineRule="auto"/>
        <w:ind w:firstLineChars="200" w:firstLine="560"/>
        <w:rPr>
          <w:rFonts w:ascii="Times New Roman" w:hAnsi="Times New Roman" w:cs="Times New Roman"/>
          <w:sz w:val="28"/>
          <w:szCs w:val="28"/>
          <w:lang w:val="ru-RU"/>
        </w:rPr>
      </w:pPr>
      <w:r w:rsidRPr="00A743F2">
        <w:rPr>
          <w:rFonts w:ascii="Times New Roman" w:hAnsi="Times New Roman" w:cs="Times New Roman"/>
          <w:sz w:val="28"/>
          <w:szCs w:val="28"/>
          <w:lang w:val="ru-RU"/>
        </w:rPr>
        <w:t xml:space="preserve">2. устойчивый рост продаж жилья: по данным Национального бюро статистики Китая, за первые два месяца 2021 года продажи коммерческой недвижимости в стране выросли на 38,5% по </w:t>
      </w:r>
      <w:r w:rsidRPr="00A743F2">
        <w:rPr>
          <w:rFonts w:ascii="Times New Roman" w:hAnsi="Times New Roman" w:cs="Times New Roman"/>
          <w:sz w:val="28"/>
          <w:szCs w:val="28"/>
          <w:lang w:val="ru-RU"/>
        </w:rPr>
        <w:lastRenderedPageBreak/>
        <w:t>сравнению с предыдущим годом, а продажи выросли на 58,6% по сравнению с предыдущим годом; российский рынок недвижимости также растет по сравнению с предыдущим годом, продажи жилья выросли на 16,2% по сравнению с предыдущим годом в первой половине 2021 года. (Источник: Национальное бюро статистики Китая, Национальное статистическое управление России)</w:t>
      </w:r>
    </w:p>
    <w:p w:rsidR="00906B51" w:rsidRPr="00A743F2" w:rsidRDefault="00906B51" w:rsidP="00906B51">
      <w:pPr>
        <w:spacing w:line="360" w:lineRule="auto"/>
        <w:ind w:firstLineChars="200" w:firstLine="560"/>
        <w:rPr>
          <w:rFonts w:ascii="Times New Roman" w:hAnsi="Times New Roman" w:cs="Times New Roman"/>
          <w:sz w:val="28"/>
          <w:szCs w:val="28"/>
          <w:lang w:val="ru-RU"/>
        </w:rPr>
      </w:pPr>
      <w:r w:rsidRPr="00A743F2">
        <w:rPr>
          <w:rFonts w:ascii="Times New Roman" w:hAnsi="Times New Roman" w:cs="Times New Roman"/>
          <w:sz w:val="28"/>
          <w:szCs w:val="28"/>
          <w:lang w:val="ru-RU"/>
        </w:rPr>
        <w:t>3. цены на жилье имеют тенденцию к росту: в Китае, где цены на жилье были горячей темой для беспокойства рынка, национальная цена продажи коммерческой недвижимости выросла на 4,6% в годовом исчислении в 2021 году; в то время как в России цены на жилье также растут в годовом исчислении, с ростом на 9,8% в годовом исчислении в Москве в первой половине 2021 года. (Источник: Национальное бюро статистики Китая, Национальное статистическое управление России)</w:t>
      </w:r>
    </w:p>
    <w:p w:rsidR="00906B51" w:rsidRPr="00A743F2" w:rsidRDefault="00906B51" w:rsidP="00906B51">
      <w:pPr>
        <w:spacing w:line="360" w:lineRule="auto"/>
        <w:ind w:firstLineChars="200" w:firstLine="560"/>
        <w:rPr>
          <w:rFonts w:ascii="Times New Roman" w:hAnsi="Times New Roman" w:cs="Times New Roman"/>
          <w:sz w:val="28"/>
          <w:szCs w:val="28"/>
          <w:lang w:val="ru-RU"/>
        </w:rPr>
      </w:pPr>
      <w:r w:rsidRPr="00A743F2">
        <w:rPr>
          <w:rFonts w:ascii="Times New Roman" w:hAnsi="Times New Roman" w:cs="Times New Roman"/>
          <w:sz w:val="28"/>
          <w:szCs w:val="28"/>
          <w:lang w:val="ru-RU"/>
        </w:rPr>
        <w:t xml:space="preserve">4. Активность на рынке недвижимости: Согласно данным, опубликованным Китайско-российским объединенным статистическим бюро, объем продаж жилья в Китае и России в 2019 году составил 9,7 трлн юаней и 3,3 трлн рублей соответственно, что представляет собой рост на 13,7% и 15,7% в годовом исчислении соответственно, что свидетельствует о высоком уровне активности на рынке недвижимости. </w:t>
      </w:r>
    </w:p>
    <w:p w:rsidR="00906B51" w:rsidRPr="00A743F2" w:rsidRDefault="00906B51" w:rsidP="00906B51">
      <w:pPr>
        <w:spacing w:line="360" w:lineRule="auto"/>
        <w:ind w:firstLineChars="200" w:firstLine="560"/>
        <w:rPr>
          <w:rFonts w:ascii="Times New Roman" w:hAnsi="Times New Roman" w:cs="Times New Roman"/>
          <w:sz w:val="28"/>
          <w:szCs w:val="28"/>
          <w:lang w:val="ru-RU"/>
        </w:rPr>
      </w:pPr>
      <w:r w:rsidRPr="00A743F2">
        <w:rPr>
          <w:rFonts w:ascii="Times New Roman" w:hAnsi="Times New Roman" w:cs="Times New Roman"/>
          <w:sz w:val="28"/>
          <w:szCs w:val="28"/>
          <w:lang w:val="ru-RU"/>
        </w:rPr>
        <w:t xml:space="preserve">5. ситуация со сборами: согласно данным, опубликованным </w:t>
      </w:r>
      <w:r w:rsidRPr="00A743F2">
        <w:rPr>
          <w:rFonts w:ascii="Times New Roman" w:hAnsi="Times New Roman" w:cs="Times New Roman"/>
          <w:sz w:val="28"/>
          <w:szCs w:val="28"/>
          <w:lang w:val="ru-RU"/>
        </w:rPr>
        <w:lastRenderedPageBreak/>
        <w:t xml:space="preserve">китайско-российским объединенным статистическим бюро, в 2019 году китайское и российское правительства собрали 2,3 трлн. юаней и 1,1 трлн. рублей налогов на недвижимость, что соответствует росту на 7,4% и 4,6% в годовом исчислении соответственно, что свидетельствует об увеличении государственного налогообложения сектора недвижимости. </w:t>
      </w:r>
    </w:p>
    <w:p w:rsidR="00906B51" w:rsidRPr="00A743F2" w:rsidRDefault="00407FD1" w:rsidP="00906B51">
      <w:pPr>
        <w:spacing w:line="360" w:lineRule="auto"/>
        <w:ind w:firstLineChars="200" w:firstLine="560"/>
        <w:rPr>
          <w:rFonts w:ascii="Times New Roman" w:hAnsi="Times New Roman" w:cs="Times New Roman"/>
          <w:sz w:val="28"/>
          <w:szCs w:val="28"/>
          <w:lang w:val="ru-RU"/>
        </w:rPr>
      </w:pPr>
      <w:r>
        <w:rPr>
          <w:rFonts w:ascii="Times New Roman" w:hAnsi="Times New Roman" w:cs="Times New Roman"/>
          <w:sz w:val="28"/>
          <w:szCs w:val="28"/>
          <w:lang w:val="ru-RU"/>
        </w:rPr>
        <w:t>6. С</w:t>
      </w:r>
      <w:r w:rsidR="00906B51" w:rsidRPr="00A743F2">
        <w:rPr>
          <w:rFonts w:ascii="Times New Roman" w:hAnsi="Times New Roman" w:cs="Times New Roman"/>
          <w:sz w:val="28"/>
          <w:szCs w:val="28"/>
          <w:lang w:val="ru-RU"/>
        </w:rPr>
        <w:t xml:space="preserve">итуация с предложением: </w:t>
      </w:r>
      <w:proofErr w:type="gramStart"/>
      <w:r w:rsidR="00906B51" w:rsidRPr="00A743F2">
        <w:rPr>
          <w:rFonts w:ascii="Times New Roman" w:hAnsi="Times New Roman" w:cs="Times New Roman"/>
          <w:sz w:val="28"/>
          <w:szCs w:val="28"/>
          <w:lang w:val="ru-RU"/>
        </w:rPr>
        <w:t xml:space="preserve">Согласно данным, опубликованным китайско-российским объединенным статистическим бюро, объем нового жилищного строительства и производства, начатого в 2019 году в Китае и России, составил 48 000 кв. м и 24 000 кв. м соответственно, что соответствует росту на 6,8% и 12,4% в годовом исчислении соответственно, что указывает на относительно адекватное предложение недвижимости, но структурные разрывы все еще существуют на различных национальных рынках. </w:t>
      </w:r>
      <w:proofErr w:type="gramEnd"/>
    </w:p>
    <w:p w:rsidR="005637AB" w:rsidRPr="006A3D8D" w:rsidRDefault="005637AB" w:rsidP="00853BB0">
      <w:pPr>
        <w:outlineLvl w:val="0"/>
        <w:rPr>
          <w:rFonts w:ascii="Times New Roman" w:hAnsi="Times New Roman" w:cs="Times New Roman"/>
          <w:b/>
          <w:bCs/>
          <w:sz w:val="28"/>
          <w:szCs w:val="28"/>
          <w:lang w:val="ru-RU"/>
        </w:rPr>
      </w:pPr>
      <w:bookmarkStart w:id="9" w:name="_Toc132120512"/>
      <w:r w:rsidRPr="006A3D8D">
        <w:rPr>
          <w:rFonts w:ascii="Times New Roman" w:hAnsi="Times New Roman" w:cs="Times New Roman"/>
          <w:b/>
          <w:bCs/>
          <w:sz w:val="28"/>
          <w:szCs w:val="28"/>
          <w:lang w:val="ru-RU"/>
        </w:rPr>
        <w:t>Заключение</w:t>
      </w:r>
      <w:bookmarkEnd w:id="9"/>
    </w:p>
    <w:p w:rsidR="00740908" w:rsidRPr="00A743F2" w:rsidRDefault="00906B51" w:rsidP="00906B51">
      <w:pPr>
        <w:spacing w:line="360" w:lineRule="auto"/>
        <w:ind w:firstLineChars="200" w:firstLine="560"/>
        <w:rPr>
          <w:rFonts w:ascii="Times New Roman" w:hAnsi="Times New Roman" w:cs="Times New Roman"/>
          <w:sz w:val="28"/>
          <w:szCs w:val="28"/>
          <w:lang w:val="ru-RU"/>
        </w:rPr>
      </w:pPr>
      <w:r w:rsidRPr="00A743F2">
        <w:rPr>
          <w:rFonts w:ascii="Times New Roman" w:hAnsi="Times New Roman" w:cs="Times New Roman"/>
          <w:sz w:val="28"/>
          <w:szCs w:val="28"/>
          <w:lang w:val="ru-RU"/>
        </w:rPr>
        <w:t xml:space="preserve">В целом, развитие сектора </w:t>
      </w:r>
      <w:proofErr w:type="gramStart"/>
      <w:r w:rsidRPr="00A743F2">
        <w:rPr>
          <w:rFonts w:ascii="Times New Roman" w:hAnsi="Times New Roman" w:cs="Times New Roman"/>
          <w:sz w:val="28"/>
          <w:szCs w:val="28"/>
          <w:lang w:val="ru-RU"/>
        </w:rPr>
        <w:t>недвижимости</w:t>
      </w:r>
      <w:proofErr w:type="gramEnd"/>
      <w:r w:rsidRPr="00A743F2">
        <w:rPr>
          <w:rFonts w:ascii="Times New Roman" w:hAnsi="Times New Roman" w:cs="Times New Roman"/>
          <w:sz w:val="28"/>
          <w:szCs w:val="28"/>
          <w:lang w:val="ru-RU"/>
        </w:rPr>
        <w:t xml:space="preserve"> как в России, так и в Китае является относительно оптимистичным, с расширяющимся рынком, устойчивым увеличением объема продаж, тенденцией к росту цен на жилье и быстрым развитием рынка элитной недвижимости. Однако в связи с наличием таких факторов неопределенности, как эпидемия, существуют определенные риски </w:t>
      </w:r>
      <w:r w:rsidRPr="00A743F2">
        <w:rPr>
          <w:rFonts w:ascii="Times New Roman" w:hAnsi="Times New Roman" w:cs="Times New Roman"/>
          <w:sz w:val="28"/>
          <w:szCs w:val="28"/>
          <w:lang w:val="ru-RU"/>
        </w:rPr>
        <w:lastRenderedPageBreak/>
        <w:t>для развития отрасли. Для достижения здорового и устойчивого развития отрасли необходимы согласованные усилия соответствующих сторон.</w:t>
      </w:r>
    </w:p>
    <w:p w:rsidR="005637AB" w:rsidRPr="00E13009" w:rsidRDefault="005637AB" w:rsidP="00853BB0">
      <w:pPr>
        <w:outlineLvl w:val="0"/>
        <w:rPr>
          <w:rFonts w:ascii="Times New Roman" w:hAnsi="Times New Roman" w:cs="Times New Roman"/>
          <w:b/>
          <w:bCs/>
          <w:sz w:val="28"/>
          <w:szCs w:val="28"/>
          <w:lang w:val="ru-RU"/>
        </w:rPr>
      </w:pPr>
      <w:bookmarkStart w:id="10" w:name="_Toc132120513"/>
      <w:r w:rsidRPr="005637AB">
        <w:rPr>
          <w:rFonts w:ascii="Times New Roman" w:hAnsi="Times New Roman" w:cs="Times New Roman"/>
          <w:b/>
          <w:bCs/>
          <w:sz w:val="28"/>
          <w:szCs w:val="28"/>
        </w:rPr>
        <w:t>Л</w:t>
      </w:r>
      <w:r w:rsidR="00853BB0">
        <w:rPr>
          <w:rFonts w:ascii="Times New Roman" w:hAnsi="Times New Roman" w:cs="Times New Roman"/>
          <w:b/>
          <w:bCs/>
          <w:sz w:val="28"/>
          <w:szCs w:val="28"/>
          <w:lang w:val="ru-RU"/>
        </w:rPr>
        <w:t>литература</w:t>
      </w:r>
      <w:bookmarkEnd w:id="10"/>
    </w:p>
    <w:p w:rsidR="002B5C24" w:rsidRDefault="005637AB" w:rsidP="00FA56D0">
      <w:pPr>
        <w:pStyle w:val="a5"/>
        <w:numPr>
          <w:ilvl w:val="0"/>
          <w:numId w:val="23"/>
        </w:numPr>
        <w:spacing w:line="360" w:lineRule="auto"/>
        <w:rPr>
          <w:rFonts w:ascii="Times New Roman" w:hAnsi="Times New Roman" w:cs="Times New Roman"/>
          <w:sz w:val="28"/>
          <w:szCs w:val="28"/>
        </w:rPr>
      </w:pPr>
      <w:r w:rsidRPr="002B5C24">
        <w:rPr>
          <w:rFonts w:ascii="Times New Roman" w:hAnsi="Times New Roman" w:cs="Times New Roman"/>
          <w:sz w:val="28"/>
          <w:szCs w:val="28"/>
        </w:rPr>
        <w:t>大卫斯特拉普曼</w:t>
      </w:r>
      <w:r w:rsidRPr="002B5C24">
        <w:rPr>
          <w:rFonts w:ascii="Times New Roman" w:hAnsi="Times New Roman" w:cs="Times New Roman" w:hint="eastAsia"/>
          <w:sz w:val="28"/>
          <w:szCs w:val="28"/>
        </w:rPr>
        <w:t>.</w:t>
      </w:r>
      <w:r w:rsidRPr="002B5C24">
        <w:rPr>
          <w:rFonts w:ascii="Times New Roman" w:hAnsi="Times New Roman" w:cs="Times New Roman"/>
          <w:sz w:val="28"/>
          <w:szCs w:val="28"/>
        </w:rPr>
        <w:t>"</w:t>
      </w:r>
      <w:r w:rsidRPr="002B5C24">
        <w:rPr>
          <w:rFonts w:ascii="Times New Roman" w:hAnsi="Times New Roman" w:cs="Times New Roman"/>
          <w:sz w:val="28"/>
          <w:szCs w:val="28"/>
        </w:rPr>
        <w:t>俄罗斯和中国市场房地产行业的发展模式</w:t>
      </w:r>
      <w:r w:rsidRPr="002B5C24">
        <w:rPr>
          <w:rFonts w:ascii="Times New Roman" w:hAnsi="Times New Roman" w:cs="Times New Roman"/>
          <w:sz w:val="28"/>
          <w:szCs w:val="28"/>
        </w:rPr>
        <w:t xml:space="preserve">" // </w:t>
      </w:r>
      <w:r w:rsidRPr="002B5C24">
        <w:rPr>
          <w:rFonts w:ascii="Times New Roman" w:hAnsi="Times New Roman" w:cs="Times New Roman"/>
          <w:sz w:val="28"/>
          <w:szCs w:val="28"/>
        </w:rPr>
        <w:t>社会学经济学</w:t>
      </w:r>
      <w:r w:rsidRPr="002B5C24">
        <w:rPr>
          <w:rFonts w:ascii="Times New Roman" w:hAnsi="Times New Roman" w:cs="Times New Roman"/>
          <w:sz w:val="28"/>
          <w:szCs w:val="28"/>
        </w:rPr>
        <w:t xml:space="preserve">. </w:t>
      </w:r>
      <w:proofErr w:type="gramStart"/>
      <w:r w:rsidRPr="002B5C24">
        <w:rPr>
          <w:rFonts w:ascii="Times New Roman" w:hAnsi="Times New Roman" w:cs="Times New Roman"/>
          <w:sz w:val="28"/>
          <w:szCs w:val="28"/>
        </w:rPr>
        <w:t>2018 .</w:t>
      </w:r>
      <w:proofErr w:type="gramEnd"/>
      <w:r w:rsidRPr="002B5C24">
        <w:rPr>
          <w:rFonts w:ascii="Times New Roman" w:hAnsi="Times New Roman" w:cs="Times New Roman"/>
          <w:sz w:val="28"/>
          <w:szCs w:val="28"/>
        </w:rPr>
        <w:t xml:space="preserve"> </w:t>
      </w:r>
      <w:r w:rsidRPr="002B5C24">
        <w:rPr>
          <w:rFonts w:ascii="Times New Roman" w:hAnsi="Times New Roman" w:cs="Times New Roman"/>
          <w:sz w:val="28"/>
          <w:szCs w:val="28"/>
        </w:rPr>
        <w:t>系列</w:t>
      </w:r>
      <w:r w:rsidRPr="002B5C24">
        <w:rPr>
          <w:rFonts w:ascii="Times New Roman" w:hAnsi="Times New Roman" w:cs="Times New Roman"/>
          <w:sz w:val="28"/>
          <w:szCs w:val="28"/>
        </w:rPr>
        <w:t>14.</w:t>
      </w:r>
      <w:r w:rsidRPr="002B5C24">
        <w:rPr>
          <w:rFonts w:ascii="Times New Roman" w:hAnsi="Times New Roman" w:cs="Times New Roman"/>
          <w:sz w:val="28"/>
          <w:szCs w:val="28"/>
        </w:rPr>
        <w:t>第</w:t>
      </w:r>
      <w:r w:rsidRPr="002B5C24">
        <w:rPr>
          <w:rFonts w:ascii="Times New Roman" w:hAnsi="Times New Roman" w:cs="Times New Roman"/>
          <w:sz w:val="28"/>
          <w:szCs w:val="28"/>
        </w:rPr>
        <w:t>2</w:t>
      </w:r>
      <w:r w:rsidRPr="002B5C24">
        <w:rPr>
          <w:rFonts w:ascii="Times New Roman" w:hAnsi="Times New Roman" w:cs="Times New Roman"/>
          <w:sz w:val="28"/>
          <w:szCs w:val="28"/>
        </w:rPr>
        <w:t>号。</w:t>
      </w:r>
      <w:r w:rsidRPr="002B5C24">
        <w:rPr>
          <w:rFonts w:ascii="Times New Roman" w:hAnsi="Times New Roman" w:cs="Times New Roman"/>
          <w:sz w:val="28"/>
          <w:szCs w:val="28"/>
        </w:rPr>
        <w:t>C. 123-135.</w:t>
      </w:r>
    </w:p>
    <w:p w:rsidR="005637AB" w:rsidRPr="002B5C24" w:rsidRDefault="005637AB" w:rsidP="00FA56D0">
      <w:pPr>
        <w:pStyle w:val="a5"/>
        <w:spacing w:line="360" w:lineRule="auto"/>
        <w:ind w:left="420"/>
        <w:rPr>
          <w:rFonts w:ascii="Times New Roman" w:hAnsi="Times New Roman" w:cs="Times New Roman"/>
          <w:sz w:val="28"/>
          <w:szCs w:val="28"/>
        </w:rPr>
      </w:pPr>
      <w:r w:rsidRPr="002B5C24">
        <w:rPr>
          <w:rFonts w:ascii="Times New Roman" w:hAnsi="Times New Roman" w:cs="Times New Roman"/>
          <w:sz w:val="28"/>
          <w:szCs w:val="28"/>
          <w:lang w:val="ru-RU"/>
        </w:rPr>
        <w:t>Дэвид</w:t>
      </w:r>
      <w:r w:rsidRPr="00C57A20">
        <w:rPr>
          <w:rFonts w:ascii="Times New Roman" w:hAnsi="Times New Roman" w:cs="Times New Roman"/>
          <w:sz w:val="28"/>
          <w:szCs w:val="28"/>
          <w:lang w:val="ru-RU"/>
        </w:rPr>
        <w:t xml:space="preserve"> </w:t>
      </w:r>
      <w:r w:rsidRPr="002B5C24">
        <w:rPr>
          <w:rFonts w:ascii="Times New Roman" w:hAnsi="Times New Roman" w:cs="Times New Roman"/>
          <w:sz w:val="28"/>
          <w:szCs w:val="28"/>
          <w:lang w:val="ru-RU"/>
        </w:rPr>
        <w:t>Страпман</w:t>
      </w:r>
      <w:r w:rsidRPr="00C57A20">
        <w:rPr>
          <w:rFonts w:ascii="Times New Roman" w:hAnsi="Times New Roman" w:cs="Times New Roman"/>
          <w:sz w:val="28"/>
          <w:szCs w:val="28"/>
          <w:lang w:val="ru-RU"/>
        </w:rPr>
        <w:t xml:space="preserve">. </w:t>
      </w:r>
      <w:proofErr w:type="gramStart"/>
      <w:r w:rsidRPr="00C57A20">
        <w:rPr>
          <w:rFonts w:ascii="Times New Roman" w:hAnsi="Times New Roman" w:cs="Times New Roman"/>
          <w:sz w:val="28"/>
          <w:szCs w:val="28"/>
          <w:lang w:val="ru-RU"/>
        </w:rPr>
        <w:t>"</w:t>
      </w:r>
      <w:r w:rsidRPr="002B5C24">
        <w:rPr>
          <w:rFonts w:ascii="Times New Roman" w:hAnsi="Times New Roman" w:cs="Times New Roman"/>
          <w:sz w:val="28"/>
          <w:szCs w:val="28"/>
          <w:lang w:val="ru-RU"/>
        </w:rPr>
        <w:t>Паттерны</w:t>
      </w:r>
      <w:r w:rsidRPr="00C57A20">
        <w:rPr>
          <w:rFonts w:ascii="Times New Roman" w:hAnsi="Times New Roman" w:cs="Times New Roman"/>
          <w:sz w:val="28"/>
          <w:szCs w:val="28"/>
          <w:lang w:val="ru-RU"/>
        </w:rPr>
        <w:t xml:space="preserve"> </w:t>
      </w:r>
      <w:r w:rsidRPr="002B5C24">
        <w:rPr>
          <w:rFonts w:ascii="Times New Roman" w:hAnsi="Times New Roman" w:cs="Times New Roman"/>
          <w:sz w:val="28"/>
          <w:szCs w:val="28"/>
          <w:lang w:val="ru-RU"/>
        </w:rPr>
        <w:t>развития</w:t>
      </w:r>
      <w:r w:rsidRPr="00C57A20">
        <w:rPr>
          <w:rFonts w:ascii="Times New Roman" w:hAnsi="Times New Roman" w:cs="Times New Roman"/>
          <w:sz w:val="28"/>
          <w:szCs w:val="28"/>
          <w:lang w:val="ru-RU"/>
        </w:rPr>
        <w:t xml:space="preserve"> </w:t>
      </w:r>
      <w:r w:rsidRPr="002B5C24">
        <w:rPr>
          <w:rFonts w:ascii="Times New Roman" w:hAnsi="Times New Roman" w:cs="Times New Roman"/>
          <w:sz w:val="28"/>
          <w:szCs w:val="28"/>
          <w:lang w:val="ru-RU"/>
        </w:rPr>
        <w:t>в</w:t>
      </w:r>
      <w:r w:rsidRPr="00C57A20">
        <w:rPr>
          <w:rFonts w:ascii="Times New Roman" w:hAnsi="Times New Roman" w:cs="Times New Roman"/>
          <w:sz w:val="28"/>
          <w:szCs w:val="28"/>
          <w:lang w:val="ru-RU"/>
        </w:rPr>
        <w:t xml:space="preserve"> </w:t>
      </w:r>
      <w:r w:rsidRPr="002B5C24">
        <w:rPr>
          <w:rFonts w:ascii="Times New Roman" w:hAnsi="Times New Roman" w:cs="Times New Roman"/>
          <w:sz w:val="28"/>
          <w:szCs w:val="28"/>
          <w:lang w:val="ru-RU"/>
        </w:rPr>
        <w:t>секторе</w:t>
      </w:r>
      <w:r w:rsidRPr="00C57A20">
        <w:rPr>
          <w:rFonts w:ascii="Times New Roman" w:hAnsi="Times New Roman" w:cs="Times New Roman"/>
          <w:sz w:val="28"/>
          <w:szCs w:val="28"/>
          <w:lang w:val="ru-RU"/>
        </w:rPr>
        <w:t xml:space="preserve"> </w:t>
      </w:r>
      <w:r w:rsidRPr="002B5C24">
        <w:rPr>
          <w:rFonts w:ascii="Times New Roman" w:hAnsi="Times New Roman" w:cs="Times New Roman"/>
          <w:sz w:val="28"/>
          <w:szCs w:val="28"/>
          <w:lang w:val="ru-RU"/>
        </w:rPr>
        <w:t>недвижимости</w:t>
      </w:r>
      <w:r w:rsidRPr="00C57A20">
        <w:rPr>
          <w:rFonts w:ascii="Times New Roman" w:hAnsi="Times New Roman" w:cs="Times New Roman"/>
          <w:sz w:val="28"/>
          <w:szCs w:val="28"/>
          <w:lang w:val="ru-RU"/>
        </w:rPr>
        <w:t xml:space="preserve"> </w:t>
      </w:r>
      <w:r w:rsidRPr="002B5C24">
        <w:rPr>
          <w:rFonts w:ascii="Times New Roman" w:hAnsi="Times New Roman" w:cs="Times New Roman"/>
          <w:sz w:val="28"/>
          <w:szCs w:val="28"/>
          <w:lang w:val="ru-RU"/>
        </w:rPr>
        <w:t>на</w:t>
      </w:r>
      <w:r w:rsidRPr="00C57A20">
        <w:rPr>
          <w:rFonts w:ascii="Times New Roman" w:hAnsi="Times New Roman" w:cs="Times New Roman"/>
          <w:sz w:val="28"/>
          <w:szCs w:val="28"/>
          <w:lang w:val="ru-RU"/>
        </w:rPr>
        <w:t xml:space="preserve"> </w:t>
      </w:r>
      <w:r w:rsidRPr="002B5C24">
        <w:rPr>
          <w:rFonts w:ascii="Times New Roman" w:hAnsi="Times New Roman" w:cs="Times New Roman"/>
          <w:sz w:val="28"/>
          <w:szCs w:val="28"/>
          <w:lang w:val="ru-RU"/>
        </w:rPr>
        <w:t>российском</w:t>
      </w:r>
      <w:r w:rsidRPr="00C57A20">
        <w:rPr>
          <w:rFonts w:ascii="Times New Roman" w:hAnsi="Times New Roman" w:cs="Times New Roman"/>
          <w:sz w:val="28"/>
          <w:szCs w:val="28"/>
          <w:lang w:val="ru-RU"/>
        </w:rPr>
        <w:t xml:space="preserve"> </w:t>
      </w:r>
      <w:r w:rsidRPr="002B5C24">
        <w:rPr>
          <w:rFonts w:ascii="Times New Roman" w:hAnsi="Times New Roman" w:cs="Times New Roman"/>
          <w:sz w:val="28"/>
          <w:szCs w:val="28"/>
          <w:lang w:val="ru-RU"/>
        </w:rPr>
        <w:t>и</w:t>
      </w:r>
      <w:r w:rsidRPr="00C57A20">
        <w:rPr>
          <w:rFonts w:ascii="Times New Roman" w:hAnsi="Times New Roman" w:cs="Times New Roman"/>
          <w:sz w:val="28"/>
          <w:szCs w:val="28"/>
          <w:lang w:val="ru-RU"/>
        </w:rPr>
        <w:t xml:space="preserve"> </w:t>
      </w:r>
      <w:r w:rsidRPr="002B5C24">
        <w:rPr>
          <w:rFonts w:ascii="Times New Roman" w:hAnsi="Times New Roman" w:cs="Times New Roman"/>
          <w:sz w:val="28"/>
          <w:szCs w:val="28"/>
          <w:lang w:val="ru-RU"/>
        </w:rPr>
        <w:t>китайском</w:t>
      </w:r>
      <w:r w:rsidRPr="00C57A20">
        <w:rPr>
          <w:rFonts w:ascii="Times New Roman" w:hAnsi="Times New Roman" w:cs="Times New Roman"/>
          <w:sz w:val="28"/>
          <w:szCs w:val="28"/>
          <w:lang w:val="ru-RU"/>
        </w:rPr>
        <w:t xml:space="preserve"> </w:t>
      </w:r>
      <w:r w:rsidRPr="002B5C24">
        <w:rPr>
          <w:rFonts w:ascii="Times New Roman" w:hAnsi="Times New Roman" w:cs="Times New Roman"/>
          <w:sz w:val="28"/>
          <w:szCs w:val="28"/>
          <w:lang w:val="ru-RU"/>
        </w:rPr>
        <w:t>рынках</w:t>
      </w:r>
      <w:r w:rsidRPr="00C57A20">
        <w:rPr>
          <w:rFonts w:ascii="Times New Roman" w:hAnsi="Times New Roman" w:cs="Times New Roman"/>
          <w:sz w:val="28"/>
          <w:szCs w:val="28"/>
          <w:lang w:val="ru-RU"/>
        </w:rPr>
        <w:t xml:space="preserve">" // </w:t>
      </w:r>
      <w:r w:rsidRPr="002B5C24">
        <w:rPr>
          <w:rFonts w:ascii="Times New Roman" w:hAnsi="Times New Roman" w:cs="Times New Roman"/>
          <w:sz w:val="28"/>
          <w:szCs w:val="28"/>
          <w:lang w:val="ru-RU"/>
        </w:rPr>
        <w:t>Социологическая</w:t>
      </w:r>
      <w:r w:rsidRPr="00C57A20">
        <w:rPr>
          <w:rFonts w:ascii="Times New Roman" w:hAnsi="Times New Roman" w:cs="Times New Roman"/>
          <w:sz w:val="28"/>
          <w:szCs w:val="28"/>
          <w:lang w:val="ru-RU"/>
        </w:rPr>
        <w:t xml:space="preserve"> </w:t>
      </w:r>
      <w:r w:rsidRPr="002B5C24">
        <w:rPr>
          <w:rFonts w:ascii="Times New Roman" w:hAnsi="Times New Roman" w:cs="Times New Roman"/>
          <w:sz w:val="28"/>
          <w:szCs w:val="28"/>
          <w:lang w:val="ru-RU"/>
        </w:rPr>
        <w:t>экономика</w:t>
      </w:r>
      <w:r w:rsidRPr="00C57A20">
        <w:rPr>
          <w:rFonts w:ascii="Times New Roman" w:hAnsi="Times New Roman" w:cs="Times New Roman"/>
          <w:sz w:val="28"/>
          <w:szCs w:val="28"/>
          <w:lang w:val="ru-RU"/>
        </w:rPr>
        <w:t xml:space="preserve">. </w:t>
      </w:r>
      <w:r w:rsidRPr="002B5C24">
        <w:rPr>
          <w:rFonts w:ascii="Times New Roman" w:hAnsi="Times New Roman" w:cs="Times New Roman"/>
          <w:sz w:val="28"/>
          <w:szCs w:val="28"/>
        </w:rPr>
        <w:t xml:space="preserve">2018 . 14-я </w:t>
      </w:r>
      <w:proofErr w:type="spellStart"/>
      <w:r w:rsidRPr="002B5C24">
        <w:rPr>
          <w:rFonts w:ascii="Times New Roman" w:hAnsi="Times New Roman" w:cs="Times New Roman"/>
          <w:sz w:val="28"/>
          <w:szCs w:val="28"/>
        </w:rPr>
        <w:t>серия</w:t>
      </w:r>
      <w:proofErr w:type="spellEnd"/>
      <w:r w:rsidRPr="002B5C24">
        <w:rPr>
          <w:rFonts w:ascii="Times New Roman" w:hAnsi="Times New Roman" w:cs="Times New Roman"/>
          <w:sz w:val="28"/>
          <w:szCs w:val="28"/>
        </w:rPr>
        <w:t>. №2.</w:t>
      </w:r>
      <w:proofErr w:type="gramEnd"/>
      <w:r w:rsidRPr="002B5C24">
        <w:rPr>
          <w:rFonts w:ascii="Times New Roman" w:hAnsi="Times New Roman" w:cs="Times New Roman"/>
          <w:sz w:val="28"/>
          <w:szCs w:val="28"/>
        </w:rPr>
        <w:t xml:space="preserve"> C. 123-135.</w:t>
      </w:r>
    </w:p>
    <w:p w:rsidR="002B5C24" w:rsidRDefault="005637AB" w:rsidP="00FA56D0">
      <w:pPr>
        <w:pStyle w:val="a5"/>
        <w:numPr>
          <w:ilvl w:val="0"/>
          <w:numId w:val="23"/>
        </w:numPr>
        <w:spacing w:line="360" w:lineRule="auto"/>
        <w:rPr>
          <w:rFonts w:ascii="Times New Roman" w:hAnsi="Times New Roman" w:cs="Times New Roman"/>
          <w:sz w:val="28"/>
          <w:szCs w:val="28"/>
        </w:rPr>
      </w:pPr>
      <w:r w:rsidRPr="002B5C24">
        <w:rPr>
          <w:rFonts w:ascii="Times New Roman" w:hAnsi="Times New Roman" w:cs="Times New Roman"/>
          <w:sz w:val="28"/>
          <w:szCs w:val="28"/>
        </w:rPr>
        <w:t>房地产行业对中国经济的影响</w:t>
      </w:r>
      <w:r w:rsidRPr="002B5C24">
        <w:rPr>
          <w:rFonts w:ascii="Times New Roman" w:hAnsi="Times New Roman" w:cs="Times New Roman"/>
          <w:sz w:val="28"/>
          <w:szCs w:val="28"/>
        </w:rPr>
        <w:t xml:space="preserve"> // </w:t>
      </w:r>
      <w:r w:rsidRPr="002B5C24">
        <w:rPr>
          <w:rFonts w:ascii="Times New Roman" w:hAnsi="Times New Roman" w:cs="Times New Roman"/>
          <w:sz w:val="28"/>
          <w:szCs w:val="28"/>
        </w:rPr>
        <w:t>科技与企业，</w:t>
      </w:r>
      <w:r w:rsidRPr="002B5C24">
        <w:rPr>
          <w:rFonts w:ascii="Times New Roman" w:hAnsi="Times New Roman" w:cs="Times New Roman"/>
          <w:sz w:val="28"/>
          <w:szCs w:val="28"/>
        </w:rPr>
        <w:t>2014</w:t>
      </w:r>
      <w:r w:rsidRPr="002B5C24">
        <w:rPr>
          <w:rFonts w:ascii="Times New Roman" w:hAnsi="Times New Roman" w:cs="Times New Roman"/>
          <w:sz w:val="28"/>
          <w:szCs w:val="28"/>
        </w:rPr>
        <w:t>（</w:t>
      </w:r>
      <w:r w:rsidRPr="002B5C24">
        <w:rPr>
          <w:rFonts w:ascii="Times New Roman" w:hAnsi="Times New Roman" w:cs="Times New Roman"/>
          <w:sz w:val="28"/>
          <w:szCs w:val="28"/>
        </w:rPr>
        <w:t>06</w:t>
      </w:r>
      <w:r w:rsidR="00680C37">
        <w:rPr>
          <w:rFonts w:ascii="Times New Roman" w:hAnsi="Times New Roman" w:cs="Times New Roman" w:hint="eastAsia"/>
          <w:sz w:val="28"/>
          <w:szCs w:val="28"/>
        </w:rPr>
        <w:t>）</w:t>
      </w:r>
      <w:r w:rsidR="00680C37">
        <w:rPr>
          <w:rFonts w:ascii="Times New Roman" w:hAnsi="Times New Roman" w:cs="Times New Roman" w:hint="eastAsia"/>
          <w:sz w:val="28"/>
          <w:szCs w:val="28"/>
        </w:rPr>
        <w:t>.</w:t>
      </w:r>
    </w:p>
    <w:p w:rsidR="005637AB" w:rsidRPr="005637AB" w:rsidRDefault="005637AB" w:rsidP="00FA56D0">
      <w:pPr>
        <w:pStyle w:val="a5"/>
        <w:spacing w:line="360" w:lineRule="auto"/>
        <w:ind w:left="420"/>
        <w:rPr>
          <w:rFonts w:ascii="Times New Roman" w:hAnsi="Times New Roman" w:cs="Times New Roman"/>
          <w:sz w:val="28"/>
          <w:szCs w:val="28"/>
          <w:lang w:val="ru-RU"/>
        </w:rPr>
      </w:pPr>
      <w:r w:rsidRPr="002B5C24">
        <w:rPr>
          <w:rFonts w:ascii="Times New Roman" w:hAnsi="Times New Roman" w:cs="Times New Roman"/>
          <w:sz w:val="28"/>
          <w:szCs w:val="28"/>
          <w:lang w:val="ru-RU"/>
        </w:rPr>
        <w:t>Влияние сектора недвижимости на экономику Китая // Технологии и предприятия, 2014(06).</w:t>
      </w:r>
    </w:p>
    <w:p w:rsidR="002B5C24" w:rsidRDefault="005637AB" w:rsidP="00FA56D0">
      <w:pPr>
        <w:pStyle w:val="a5"/>
        <w:numPr>
          <w:ilvl w:val="0"/>
          <w:numId w:val="23"/>
        </w:numPr>
        <w:spacing w:line="360" w:lineRule="auto"/>
        <w:rPr>
          <w:rFonts w:ascii="Times New Roman" w:hAnsi="Times New Roman" w:cs="Times New Roman"/>
          <w:sz w:val="28"/>
          <w:szCs w:val="28"/>
        </w:rPr>
      </w:pPr>
      <w:r w:rsidRPr="002B5C24">
        <w:rPr>
          <w:rFonts w:ascii="Times New Roman" w:hAnsi="Times New Roman" w:cs="Times New Roman"/>
          <w:sz w:val="28"/>
          <w:szCs w:val="28"/>
          <w:lang w:val="ru-RU"/>
        </w:rPr>
        <w:t>钟玉明，李春玲，李小平</w:t>
      </w:r>
      <w:r w:rsidR="00680C37">
        <w:rPr>
          <w:rFonts w:ascii="Times New Roman" w:hAnsi="Times New Roman" w:cs="Times New Roman" w:hint="eastAsia"/>
          <w:sz w:val="28"/>
          <w:szCs w:val="28"/>
          <w:lang w:val="ru-RU"/>
        </w:rPr>
        <w:t>.</w:t>
      </w:r>
      <w:r w:rsidRPr="002B5C24">
        <w:rPr>
          <w:rFonts w:ascii="Times New Roman" w:hAnsi="Times New Roman" w:cs="Times New Roman"/>
          <w:sz w:val="28"/>
          <w:szCs w:val="28"/>
          <w:lang w:val="ru-RU"/>
        </w:rPr>
        <w:t>房地产业对中国经济发展的贡献</w:t>
      </w:r>
      <w:r w:rsidRPr="002B5C24">
        <w:rPr>
          <w:rFonts w:ascii="Times New Roman" w:hAnsi="Times New Roman" w:cs="Times New Roman"/>
          <w:sz w:val="28"/>
          <w:szCs w:val="28"/>
          <w:lang w:val="ru-RU"/>
        </w:rPr>
        <w:t xml:space="preserve"> // </w:t>
      </w:r>
      <w:r w:rsidRPr="002B5C24">
        <w:rPr>
          <w:rFonts w:ascii="Times New Roman" w:hAnsi="Times New Roman" w:cs="Times New Roman"/>
          <w:sz w:val="28"/>
          <w:szCs w:val="28"/>
          <w:lang w:val="ru-RU"/>
        </w:rPr>
        <w:t>《金融经济研究》</w:t>
      </w:r>
      <w:r w:rsidRPr="002B5C24">
        <w:rPr>
          <w:rFonts w:ascii="Times New Roman" w:hAnsi="Times New Roman" w:cs="Times New Roman"/>
          <w:sz w:val="28"/>
          <w:szCs w:val="28"/>
          <w:lang w:val="ru-RU"/>
        </w:rPr>
        <w:t xml:space="preserve">. </w:t>
      </w:r>
      <w:r w:rsidRPr="002B5C24">
        <w:rPr>
          <w:rFonts w:ascii="Times New Roman" w:hAnsi="Times New Roman" w:cs="Times New Roman"/>
          <w:sz w:val="28"/>
          <w:szCs w:val="28"/>
        </w:rPr>
        <w:t>2017(2): C. 36-44.</w:t>
      </w:r>
    </w:p>
    <w:p w:rsidR="005637AB" w:rsidRPr="005637AB" w:rsidRDefault="005637AB" w:rsidP="00FA56D0">
      <w:pPr>
        <w:pStyle w:val="a5"/>
        <w:spacing w:line="360" w:lineRule="auto"/>
        <w:ind w:left="420"/>
        <w:rPr>
          <w:rFonts w:ascii="Times New Roman" w:hAnsi="Times New Roman" w:cs="Times New Roman"/>
          <w:sz w:val="28"/>
          <w:szCs w:val="28"/>
        </w:rPr>
      </w:pPr>
      <w:proofErr w:type="spellStart"/>
      <w:r w:rsidRPr="002B5C24">
        <w:rPr>
          <w:rFonts w:ascii="Times New Roman" w:hAnsi="Times New Roman" w:cs="Times New Roman"/>
          <w:sz w:val="28"/>
          <w:szCs w:val="28"/>
        </w:rPr>
        <w:t>Zhong</w:t>
      </w:r>
      <w:proofErr w:type="spellEnd"/>
      <w:r w:rsidRPr="002B5C24">
        <w:rPr>
          <w:rFonts w:ascii="Times New Roman" w:hAnsi="Times New Roman" w:cs="Times New Roman"/>
          <w:sz w:val="28"/>
          <w:szCs w:val="28"/>
        </w:rPr>
        <w:t xml:space="preserve"> </w:t>
      </w:r>
      <w:proofErr w:type="spellStart"/>
      <w:r w:rsidRPr="002B5C24">
        <w:rPr>
          <w:rFonts w:ascii="Times New Roman" w:hAnsi="Times New Roman" w:cs="Times New Roman"/>
          <w:sz w:val="28"/>
          <w:szCs w:val="28"/>
        </w:rPr>
        <w:t>Yuming</w:t>
      </w:r>
      <w:proofErr w:type="spellEnd"/>
      <w:r w:rsidRPr="002B5C24">
        <w:rPr>
          <w:rFonts w:ascii="Times New Roman" w:hAnsi="Times New Roman" w:cs="Times New Roman"/>
          <w:sz w:val="28"/>
          <w:szCs w:val="28"/>
        </w:rPr>
        <w:t xml:space="preserve">, Li </w:t>
      </w:r>
      <w:proofErr w:type="spellStart"/>
      <w:r w:rsidRPr="002B5C24">
        <w:rPr>
          <w:rFonts w:ascii="Times New Roman" w:hAnsi="Times New Roman" w:cs="Times New Roman"/>
          <w:sz w:val="28"/>
          <w:szCs w:val="28"/>
        </w:rPr>
        <w:t>Chunling</w:t>
      </w:r>
      <w:proofErr w:type="spellEnd"/>
      <w:r w:rsidRPr="002B5C24">
        <w:rPr>
          <w:rFonts w:ascii="Times New Roman" w:hAnsi="Times New Roman" w:cs="Times New Roman"/>
          <w:sz w:val="28"/>
          <w:szCs w:val="28"/>
        </w:rPr>
        <w:t xml:space="preserve">, Li Xiaoping. </w:t>
      </w:r>
      <w:r w:rsidRPr="002B5C24">
        <w:rPr>
          <w:rFonts w:ascii="Times New Roman" w:hAnsi="Times New Roman" w:cs="Times New Roman"/>
          <w:sz w:val="28"/>
          <w:szCs w:val="28"/>
          <w:lang w:val="ru-RU"/>
        </w:rPr>
        <w:t xml:space="preserve">Вклад индустрии недвижимости в экономическое развитие Китая // Исследования в области финансовой экономики. </w:t>
      </w:r>
      <w:r w:rsidRPr="002B5C24">
        <w:rPr>
          <w:rFonts w:ascii="Times New Roman" w:hAnsi="Times New Roman" w:cs="Times New Roman"/>
          <w:sz w:val="28"/>
          <w:szCs w:val="28"/>
        </w:rPr>
        <w:t>2017(2): C. 36-44.</w:t>
      </w:r>
    </w:p>
    <w:p w:rsidR="002B5C24" w:rsidRDefault="005637AB" w:rsidP="00FA56D0">
      <w:pPr>
        <w:pStyle w:val="a5"/>
        <w:numPr>
          <w:ilvl w:val="0"/>
          <w:numId w:val="23"/>
        </w:numPr>
        <w:spacing w:line="360" w:lineRule="auto"/>
        <w:rPr>
          <w:rFonts w:ascii="Times New Roman" w:hAnsi="Times New Roman" w:cs="Times New Roman"/>
          <w:sz w:val="28"/>
          <w:szCs w:val="28"/>
          <w:lang w:val="ru-RU"/>
        </w:rPr>
      </w:pPr>
      <w:r w:rsidRPr="002B5C24">
        <w:rPr>
          <w:rFonts w:ascii="Times New Roman" w:hAnsi="Times New Roman" w:cs="Times New Roman"/>
          <w:sz w:val="28"/>
          <w:szCs w:val="28"/>
        </w:rPr>
        <w:t>李波</w:t>
      </w:r>
      <w:r w:rsidRPr="002B5C24">
        <w:rPr>
          <w:rFonts w:ascii="Times New Roman" w:hAnsi="Times New Roman" w:cs="Times New Roman"/>
          <w:sz w:val="28"/>
          <w:szCs w:val="28"/>
        </w:rPr>
        <w:t xml:space="preserve">. </w:t>
      </w:r>
      <w:r w:rsidRPr="002B5C24">
        <w:rPr>
          <w:rFonts w:ascii="Times New Roman" w:hAnsi="Times New Roman" w:cs="Times New Roman"/>
          <w:sz w:val="28"/>
          <w:szCs w:val="28"/>
        </w:rPr>
        <w:t>房地产业对经济增长的贡献及其对策研究</w:t>
      </w:r>
      <w:r w:rsidRPr="002B5C24">
        <w:rPr>
          <w:rFonts w:ascii="Times New Roman" w:hAnsi="Times New Roman" w:cs="Times New Roman"/>
          <w:sz w:val="28"/>
          <w:szCs w:val="28"/>
        </w:rPr>
        <w:t xml:space="preserve"> // </w:t>
      </w:r>
      <w:r w:rsidRPr="002B5C24">
        <w:rPr>
          <w:rFonts w:ascii="Times New Roman" w:hAnsi="Times New Roman" w:cs="Times New Roman"/>
          <w:sz w:val="28"/>
          <w:szCs w:val="28"/>
        </w:rPr>
        <w:t>国际金融研究</w:t>
      </w:r>
      <w:r w:rsidRPr="002B5C24">
        <w:rPr>
          <w:rFonts w:ascii="Times New Roman" w:hAnsi="Times New Roman" w:cs="Times New Roman"/>
          <w:sz w:val="28"/>
          <w:szCs w:val="28"/>
        </w:rPr>
        <w:t xml:space="preserve">. </w:t>
      </w:r>
      <w:r w:rsidRPr="002B5C24">
        <w:rPr>
          <w:rFonts w:ascii="Times New Roman" w:hAnsi="Times New Roman" w:cs="Times New Roman"/>
          <w:sz w:val="28"/>
          <w:szCs w:val="28"/>
          <w:lang w:val="ru-RU"/>
        </w:rPr>
        <w:t xml:space="preserve">2018(4): </w:t>
      </w:r>
      <w:r w:rsidRPr="002B5C24">
        <w:rPr>
          <w:rFonts w:ascii="Times New Roman" w:hAnsi="Times New Roman" w:cs="Times New Roman"/>
          <w:sz w:val="28"/>
          <w:szCs w:val="28"/>
        </w:rPr>
        <w:t>C</w:t>
      </w:r>
      <w:r w:rsidRPr="002B5C24">
        <w:rPr>
          <w:rFonts w:ascii="Times New Roman" w:hAnsi="Times New Roman" w:cs="Times New Roman"/>
          <w:sz w:val="28"/>
          <w:szCs w:val="28"/>
          <w:lang w:val="ru-RU"/>
        </w:rPr>
        <w:t>. 48-55.</w:t>
      </w:r>
    </w:p>
    <w:p w:rsidR="005637AB" w:rsidRPr="005637AB" w:rsidRDefault="005637AB" w:rsidP="00FA56D0">
      <w:pPr>
        <w:pStyle w:val="a5"/>
        <w:spacing w:line="360" w:lineRule="auto"/>
        <w:ind w:left="420"/>
        <w:rPr>
          <w:rFonts w:ascii="Times New Roman" w:hAnsi="Times New Roman" w:cs="Times New Roman"/>
          <w:sz w:val="28"/>
          <w:szCs w:val="28"/>
          <w:lang w:val="ru-RU"/>
        </w:rPr>
      </w:pPr>
      <w:r w:rsidRPr="002B5C24">
        <w:rPr>
          <w:rFonts w:ascii="Times New Roman" w:hAnsi="Times New Roman" w:cs="Times New Roman"/>
          <w:sz w:val="28"/>
          <w:szCs w:val="28"/>
          <w:lang w:val="ru-RU"/>
        </w:rPr>
        <w:t xml:space="preserve">Ли Бо. Исследование вклада индустрии недвижимости в экономический рост и его контрмеры // Международные финансовые исследования. </w:t>
      </w:r>
      <w:r w:rsidRPr="002B5C24">
        <w:rPr>
          <w:rFonts w:ascii="Times New Roman" w:hAnsi="Times New Roman" w:cs="Times New Roman"/>
          <w:sz w:val="28"/>
          <w:szCs w:val="28"/>
        </w:rPr>
        <w:t>2018(4): C. 48-55.</w:t>
      </w:r>
    </w:p>
    <w:p w:rsidR="002B5C24" w:rsidRDefault="005637AB" w:rsidP="00FA56D0">
      <w:pPr>
        <w:pStyle w:val="a5"/>
        <w:numPr>
          <w:ilvl w:val="0"/>
          <w:numId w:val="23"/>
        </w:numPr>
        <w:spacing w:line="360" w:lineRule="auto"/>
        <w:rPr>
          <w:rFonts w:ascii="Times New Roman" w:hAnsi="Times New Roman" w:cs="Times New Roman"/>
          <w:sz w:val="28"/>
          <w:szCs w:val="28"/>
        </w:rPr>
      </w:pPr>
      <w:r w:rsidRPr="002B5C24">
        <w:rPr>
          <w:rFonts w:ascii="Times New Roman" w:hAnsi="Times New Roman" w:cs="Times New Roman"/>
          <w:sz w:val="28"/>
          <w:szCs w:val="28"/>
        </w:rPr>
        <w:lastRenderedPageBreak/>
        <w:t>刘芳，陈一芳</w:t>
      </w:r>
      <w:r w:rsidRPr="002B5C24">
        <w:rPr>
          <w:rFonts w:ascii="Times New Roman" w:hAnsi="Times New Roman" w:cs="Times New Roman"/>
          <w:sz w:val="28"/>
          <w:szCs w:val="28"/>
        </w:rPr>
        <w:t xml:space="preserve">. </w:t>
      </w:r>
      <w:r w:rsidRPr="002B5C24">
        <w:rPr>
          <w:rFonts w:ascii="Times New Roman" w:hAnsi="Times New Roman" w:cs="Times New Roman"/>
          <w:sz w:val="28"/>
          <w:szCs w:val="28"/>
        </w:rPr>
        <w:t>探讨房地产业对一国经济平稳发展的影响</w:t>
      </w:r>
      <w:r w:rsidRPr="002B5C24">
        <w:rPr>
          <w:rFonts w:ascii="Times New Roman" w:hAnsi="Times New Roman" w:cs="Times New Roman"/>
          <w:sz w:val="28"/>
          <w:szCs w:val="28"/>
        </w:rPr>
        <w:t>--</w:t>
      </w:r>
      <w:r w:rsidRPr="002B5C24">
        <w:rPr>
          <w:rFonts w:ascii="Times New Roman" w:hAnsi="Times New Roman" w:cs="Times New Roman"/>
          <w:sz w:val="28"/>
          <w:szCs w:val="28"/>
        </w:rPr>
        <w:t>以中国为例的实证分析</w:t>
      </w:r>
      <w:r w:rsidRPr="002B5C24">
        <w:rPr>
          <w:rFonts w:ascii="Times New Roman" w:hAnsi="Times New Roman" w:cs="Times New Roman"/>
          <w:sz w:val="28"/>
          <w:szCs w:val="28"/>
        </w:rPr>
        <w:t xml:space="preserve"> // </w:t>
      </w:r>
      <w:r w:rsidRPr="002B5C24">
        <w:rPr>
          <w:rFonts w:ascii="Times New Roman" w:hAnsi="Times New Roman" w:cs="Times New Roman"/>
          <w:sz w:val="28"/>
          <w:szCs w:val="28"/>
        </w:rPr>
        <w:t>经济治理</w:t>
      </w:r>
      <w:r w:rsidRPr="002B5C24">
        <w:rPr>
          <w:rFonts w:ascii="Times New Roman" w:hAnsi="Times New Roman" w:cs="Times New Roman"/>
          <w:sz w:val="28"/>
          <w:szCs w:val="28"/>
        </w:rPr>
        <w:t>.  2016, (6): C. 39-47.</w:t>
      </w:r>
    </w:p>
    <w:p w:rsidR="005637AB" w:rsidRPr="005637AB" w:rsidRDefault="005637AB" w:rsidP="00FA56D0">
      <w:pPr>
        <w:pStyle w:val="a5"/>
        <w:spacing w:line="360" w:lineRule="auto"/>
        <w:ind w:left="420"/>
        <w:rPr>
          <w:rFonts w:ascii="Times New Roman" w:hAnsi="Times New Roman" w:cs="Times New Roman"/>
          <w:sz w:val="28"/>
          <w:szCs w:val="28"/>
        </w:rPr>
      </w:pPr>
      <w:r w:rsidRPr="002B5C24">
        <w:rPr>
          <w:rFonts w:ascii="Times New Roman" w:hAnsi="Times New Roman" w:cs="Times New Roman"/>
          <w:sz w:val="28"/>
          <w:szCs w:val="28"/>
        </w:rPr>
        <w:t>Liu</w:t>
      </w:r>
      <w:r w:rsidRPr="008D7410">
        <w:rPr>
          <w:rFonts w:ascii="Times New Roman" w:hAnsi="Times New Roman" w:cs="Times New Roman"/>
          <w:sz w:val="28"/>
          <w:szCs w:val="28"/>
          <w:lang w:val="ru-RU"/>
        </w:rPr>
        <w:t xml:space="preserve"> </w:t>
      </w:r>
      <w:r w:rsidRPr="002B5C24">
        <w:rPr>
          <w:rFonts w:ascii="Times New Roman" w:hAnsi="Times New Roman" w:cs="Times New Roman"/>
          <w:sz w:val="28"/>
          <w:szCs w:val="28"/>
        </w:rPr>
        <w:t>F</w:t>
      </w:r>
      <w:r w:rsidRPr="008D7410">
        <w:rPr>
          <w:rFonts w:ascii="Times New Roman" w:hAnsi="Times New Roman" w:cs="Times New Roman"/>
          <w:sz w:val="28"/>
          <w:szCs w:val="28"/>
          <w:lang w:val="ru-RU"/>
        </w:rPr>
        <w:t xml:space="preserve">, </w:t>
      </w:r>
      <w:r w:rsidRPr="002B5C24">
        <w:rPr>
          <w:rFonts w:ascii="Times New Roman" w:hAnsi="Times New Roman" w:cs="Times New Roman"/>
          <w:sz w:val="28"/>
          <w:szCs w:val="28"/>
        </w:rPr>
        <w:t>Chen</w:t>
      </w:r>
      <w:r w:rsidRPr="008D7410">
        <w:rPr>
          <w:rFonts w:ascii="Times New Roman" w:hAnsi="Times New Roman" w:cs="Times New Roman"/>
          <w:sz w:val="28"/>
          <w:szCs w:val="28"/>
          <w:lang w:val="ru-RU"/>
        </w:rPr>
        <w:t xml:space="preserve"> </w:t>
      </w:r>
      <w:r w:rsidRPr="002B5C24">
        <w:rPr>
          <w:rFonts w:ascii="Times New Roman" w:hAnsi="Times New Roman" w:cs="Times New Roman"/>
          <w:sz w:val="28"/>
          <w:szCs w:val="28"/>
        </w:rPr>
        <w:t>YF</w:t>
      </w:r>
      <w:r w:rsidRPr="008D7410">
        <w:rPr>
          <w:rFonts w:ascii="Times New Roman" w:hAnsi="Times New Roman" w:cs="Times New Roman"/>
          <w:sz w:val="28"/>
          <w:szCs w:val="28"/>
          <w:lang w:val="ru-RU"/>
        </w:rPr>
        <w:t xml:space="preserve">. </w:t>
      </w:r>
      <w:r w:rsidRPr="002B5C24">
        <w:rPr>
          <w:rFonts w:ascii="Times New Roman" w:hAnsi="Times New Roman" w:cs="Times New Roman"/>
          <w:sz w:val="28"/>
          <w:szCs w:val="28"/>
          <w:lang w:val="ru-RU"/>
        </w:rPr>
        <w:t xml:space="preserve">Исследование влияния индустрии недвижимости на плавное экономическое развитие страны - эмпирический анализ на примере Китая // Управление экономикой.  </w:t>
      </w:r>
      <w:r w:rsidRPr="002B5C24">
        <w:rPr>
          <w:rFonts w:ascii="Times New Roman" w:hAnsi="Times New Roman" w:cs="Times New Roman"/>
          <w:sz w:val="28"/>
          <w:szCs w:val="28"/>
        </w:rPr>
        <w:t>2016, (6): C. 39-47.</w:t>
      </w:r>
    </w:p>
    <w:p w:rsidR="002B5C24" w:rsidRDefault="005637AB" w:rsidP="00FA56D0">
      <w:pPr>
        <w:pStyle w:val="a5"/>
        <w:numPr>
          <w:ilvl w:val="0"/>
          <w:numId w:val="23"/>
        </w:numPr>
        <w:spacing w:line="360" w:lineRule="auto"/>
        <w:rPr>
          <w:rFonts w:ascii="Times New Roman" w:hAnsi="Times New Roman" w:cs="Times New Roman"/>
          <w:sz w:val="28"/>
          <w:szCs w:val="28"/>
          <w:lang w:val="ru-RU"/>
        </w:rPr>
      </w:pPr>
      <w:r w:rsidRPr="002B5C24">
        <w:rPr>
          <w:rFonts w:ascii="Times New Roman" w:hAnsi="Times New Roman" w:cs="Times New Roman"/>
          <w:sz w:val="28"/>
          <w:szCs w:val="28"/>
        </w:rPr>
        <w:t>袁雪琴，《中俄房地产市场比较研究》</w:t>
      </w:r>
      <w:r w:rsidRPr="002B5C24">
        <w:rPr>
          <w:rFonts w:ascii="Times New Roman" w:hAnsi="Times New Roman" w:cs="Times New Roman"/>
          <w:sz w:val="28"/>
          <w:szCs w:val="28"/>
        </w:rPr>
        <w:t>//</w:t>
      </w:r>
      <w:r w:rsidRPr="002B5C24">
        <w:rPr>
          <w:rFonts w:ascii="Times New Roman" w:hAnsi="Times New Roman" w:cs="Times New Roman"/>
          <w:sz w:val="28"/>
          <w:szCs w:val="28"/>
        </w:rPr>
        <w:t>出版：北京联合出版公司</w:t>
      </w:r>
      <w:r w:rsidR="00680C37">
        <w:rPr>
          <w:rFonts w:ascii="Times New Roman" w:hAnsi="Times New Roman" w:cs="Times New Roman" w:hint="eastAsia"/>
          <w:sz w:val="28"/>
          <w:szCs w:val="28"/>
        </w:rPr>
        <w:t>.</w:t>
      </w:r>
      <w:r w:rsidRPr="002B5C24">
        <w:rPr>
          <w:rFonts w:ascii="Times New Roman" w:hAnsi="Times New Roman" w:cs="Times New Roman"/>
          <w:sz w:val="28"/>
          <w:szCs w:val="28"/>
        </w:rPr>
        <w:t>出版日期</w:t>
      </w:r>
      <w:r w:rsidRPr="002B5C24">
        <w:rPr>
          <w:rFonts w:ascii="Times New Roman" w:hAnsi="Times New Roman" w:cs="Times New Roman"/>
          <w:sz w:val="28"/>
          <w:szCs w:val="28"/>
          <w:lang w:val="ru-RU"/>
        </w:rPr>
        <w:t>：</w:t>
      </w:r>
      <w:r w:rsidRPr="002B5C24">
        <w:rPr>
          <w:rFonts w:ascii="Times New Roman" w:hAnsi="Times New Roman" w:cs="Times New Roman"/>
          <w:sz w:val="28"/>
          <w:szCs w:val="28"/>
          <w:lang w:val="ru-RU"/>
        </w:rPr>
        <w:t>2016</w:t>
      </w:r>
      <w:r w:rsidRPr="002B5C24">
        <w:rPr>
          <w:rFonts w:ascii="Times New Roman" w:hAnsi="Times New Roman" w:cs="Times New Roman"/>
          <w:sz w:val="28"/>
          <w:szCs w:val="28"/>
        </w:rPr>
        <w:t>年</w:t>
      </w:r>
      <w:r w:rsidRPr="002B5C24">
        <w:rPr>
          <w:rFonts w:ascii="Times New Roman" w:hAnsi="Times New Roman" w:cs="Times New Roman"/>
          <w:sz w:val="28"/>
          <w:szCs w:val="28"/>
          <w:lang w:val="ru-RU"/>
        </w:rPr>
        <w:t>.</w:t>
      </w:r>
    </w:p>
    <w:p w:rsidR="005637AB" w:rsidRPr="005637AB" w:rsidRDefault="005637AB" w:rsidP="00FA56D0">
      <w:pPr>
        <w:pStyle w:val="a5"/>
        <w:spacing w:line="360" w:lineRule="auto"/>
        <w:ind w:left="420"/>
        <w:rPr>
          <w:rFonts w:ascii="Times New Roman" w:hAnsi="Times New Roman" w:cs="Times New Roman"/>
          <w:sz w:val="28"/>
          <w:szCs w:val="28"/>
          <w:lang w:val="ru-RU"/>
        </w:rPr>
      </w:pPr>
      <w:r w:rsidRPr="002B5C24">
        <w:rPr>
          <w:rFonts w:ascii="Times New Roman" w:hAnsi="Times New Roman" w:cs="Times New Roman"/>
          <w:sz w:val="28"/>
          <w:szCs w:val="28"/>
          <w:lang w:val="ru-RU"/>
        </w:rPr>
        <w:t xml:space="preserve">Юань Сюэцинь, Сравнительное исследование рынков недвижимости в Китае и России // Опубликовано: </w:t>
      </w:r>
      <w:r w:rsidRPr="002B5C24">
        <w:rPr>
          <w:rFonts w:ascii="Times New Roman" w:hAnsi="Times New Roman" w:cs="Times New Roman"/>
          <w:sz w:val="28"/>
          <w:szCs w:val="28"/>
        </w:rPr>
        <w:t>Beijing</w:t>
      </w:r>
      <w:r w:rsidRPr="002B5C24">
        <w:rPr>
          <w:rFonts w:ascii="Times New Roman" w:hAnsi="Times New Roman" w:cs="Times New Roman"/>
          <w:sz w:val="28"/>
          <w:szCs w:val="28"/>
          <w:lang w:val="ru-RU"/>
        </w:rPr>
        <w:t xml:space="preserve"> </w:t>
      </w:r>
      <w:r w:rsidRPr="002B5C24">
        <w:rPr>
          <w:rFonts w:ascii="Times New Roman" w:hAnsi="Times New Roman" w:cs="Times New Roman"/>
          <w:sz w:val="28"/>
          <w:szCs w:val="28"/>
        </w:rPr>
        <w:t>Union</w:t>
      </w:r>
      <w:r w:rsidRPr="002B5C24">
        <w:rPr>
          <w:rFonts w:ascii="Times New Roman" w:hAnsi="Times New Roman" w:cs="Times New Roman"/>
          <w:sz w:val="28"/>
          <w:szCs w:val="28"/>
          <w:lang w:val="ru-RU"/>
        </w:rPr>
        <w:t xml:space="preserve"> </w:t>
      </w:r>
      <w:r w:rsidRPr="002B5C24">
        <w:rPr>
          <w:rFonts w:ascii="Times New Roman" w:hAnsi="Times New Roman" w:cs="Times New Roman"/>
          <w:sz w:val="28"/>
          <w:szCs w:val="28"/>
        </w:rPr>
        <w:t>Publishing</w:t>
      </w:r>
      <w:r w:rsidRPr="002B5C24">
        <w:rPr>
          <w:rFonts w:ascii="Times New Roman" w:hAnsi="Times New Roman" w:cs="Times New Roman"/>
          <w:sz w:val="28"/>
          <w:szCs w:val="28"/>
          <w:lang w:val="ru-RU"/>
        </w:rPr>
        <w:t xml:space="preserve"> </w:t>
      </w:r>
      <w:r w:rsidRPr="002B5C24">
        <w:rPr>
          <w:rFonts w:ascii="Times New Roman" w:hAnsi="Times New Roman" w:cs="Times New Roman"/>
          <w:sz w:val="28"/>
          <w:szCs w:val="28"/>
        </w:rPr>
        <w:t>Co</w:t>
      </w:r>
      <w:r w:rsidRPr="002B5C24">
        <w:rPr>
          <w:rFonts w:ascii="Times New Roman" w:hAnsi="Times New Roman" w:cs="Times New Roman"/>
          <w:sz w:val="28"/>
          <w:szCs w:val="28"/>
          <w:lang w:val="ru-RU"/>
        </w:rPr>
        <w:t>. Дата публикации: 2016.</w:t>
      </w:r>
    </w:p>
    <w:p w:rsidR="002B5C24" w:rsidRPr="002B5C24" w:rsidRDefault="005637AB" w:rsidP="00FA56D0">
      <w:pPr>
        <w:pStyle w:val="a5"/>
        <w:numPr>
          <w:ilvl w:val="0"/>
          <w:numId w:val="23"/>
        </w:numPr>
        <w:spacing w:line="360" w:lineRule="auto"/>
        <w:rPr>
          <w:rFonts w:ascii="Times New Roman" w:hAnsi="Times New Roman" w:cs="Times New Roman"/>
          <w:sz w:val="28"/>
          <w:szCs w:val="28"/>
          <w:lang w:val="ru-RU"/>
        </w:rPr>
      </w:pPr>
      <w:r w:rsidRPr="002B5C24">
        <w:rPr>
          <w:rFonts w:ascii="Times New Roman" w:hAnsi="Times New Roman" w:cs="Times New Roman"/>
          <w:sz w:val="28"/>
          <w:szCs w:val="28"/>
        </w:rPr>
        <w:t>刘家英</w:t>
      </w:r>
      <w:r w:rsidRPr="002B5C24">
        <w:rPr>
          <w:rFonts w:ascii="Times New Roman" w:hAnsi="Times New Roman" w:cs="Times New Roman"/>
          <w:sz w:val="28"/>
          <w:szCs w:val="28"/>
          <w:lang w:val="ru-RU"/>
        </w:rPr>
        <w:t>，</w:t>
      </w:r>
      <w:r w:rsidRPr="002B5C24">
        <w:rPr>
          <w:rFonts w:ascii="Times New Roman" w:hAnsi="Times New Roman" w:cs="Times New Roman"/>
          <w:sz w:val="28"/>
          <w:szCs w:val="28"/>
        </w:rPr>
        <w:t>王芳</w:t>
      </w:r>
      <w:r w:rsidRPr="002B5C24">
        <w:rPr>
          <w:rFonts w:ascii="Times New Roman" w:hAnsi="Times New Roman" w:cs="Times New Roman"/>
          <w:sz w:val="28"/>
          <w:szCs w:val="28"/>
          <w:lang w:val="ru-RU"/>
        </w:rPr>
        <w:t xml:space="preserve">. </w:t>
      </w:r>
      <w:r w:rsidRPr="002B5C24">
        <w:rPr>
          <w:rFonts w:ascii="Times New Roman" w:hAnsi="Times New Roman" w:cs="Times New Roman"/>
          <w:sz w:val="28"/>
          <w:szCs w:val="28"/>
        </w:rPr>
        <w:t>中俄房地产市场的比较研究</w:t>
      </w:r>
      <w:r w:rsidRPr="002B5C24">
        <w:rPr>
          <w:rFonts w:ascii="Times New Roman" w:hAnsi="Times New Roman" w:cs="Times New Roman"/>
          <w:sz w:val="28"/>
          <w:szCs w:val="28"/>
          <w:lang w:val="ru-RU"/>
        </w:rPr>
        <w:t xml:space="preserve"> // </w:t>
      </w:r>
      <w:r w:rsidRPr="002B5C24">
        <w:rPr>
          <w:rFonts w:ascii="Times New Roman" w:hAnsi="Times New Roman" w:cs="Times New Roman"/>
          <w:sz w:val="28"/>
          <w:szCs w:val="28"/>
        </w:rPr>
        <w:t>南昌大学学报</w:t>
      </w:r>
      <w:r w:rsidRPr="002B5C24">
        <w:rPr>
          <w:rFonts w:ascii="Times New Roman" w:hAnsi="Times New Roman" w:cs="Times New Roman"/>
          <w:sz w:val="28"/>
          <w:szCs w:val="28"/>
          <w:lang w:val="ru-RU"/>
        </w:rPr>
        <w:t>（</w:t>
      </w:r>
      <w:r w:rsidRPr="002B5C24">
        <w:rPr>
          <w:rFonts w:ascii="Times New Roman" w:hAnsi="Times New Roman" w:cs="Times New Roman"/>
          <w:sz w:val="28"/>
          <w:szCs w:val="28"/>
        </w:rPr>
        <w:t>社会科学版</w:t>
      </w:r>
      <w:r w:rsidRPr="002B5C24">
        <w:rPr>
          <w:rFonts w:ascii="Times New Roman" w:hAnsi="Times New Roman" w:cs="Times New Roman"/>
          <w:sz w:val="28"/>
          <w:szCs w:val="28"/>
          <w:lang w:val="ru-RU"/>
        </w:rPr>
        <w:t>）</w:t>
      </w:r>
      <w:r w:rsidRPr="002B5C24">
        <w:rPr>
          <w:rFonts w:ascii="Times New Roman" w:hAnsi="Times New Roman" w:cs="Times New Roman"/>
          <w:sz w:val="28"/>
          <w:szCs w:val="28"/>
        </w:rPr>
        <w:t>。</w:t>
      </w:r>
      <w:r w:rsidRPr="002B5C24">
        <w:rPr>
          <w:rFonts w:ascii="Times New Roman" w:hAnsi="Times New Roman" w:cs="Times New Roman"/>
          <w:sz w:val="28"/>
          <w:szCs w:val="28"/>
          <w:lang w:val="ru-RU"/>
        </w:rPr>
        <w:t xml:space="preserve">2011. </w:t>
      </w:r>
      <w:r w:rsidRPr="002B5C24">
        <w:rPr>
          <w:rFonts w:ascii="Times New Roman" w:hAnsi="Times New Roman" w:cs="Times New Roman"/>
          <w:sz w:val="28"/>
          <w:szCs w:val="28"/>
        </w:rPr>
        <w:t>(1): C. 78-81.</w:t>
      </w:r>
    </w:p>
    <w:p w:rsidR="005637AB" w:rsidRPr="002B5C24" w:rsidRDefault="005637AB" w:rsidP="00FA56D0">
      <w:pPr>
        <w:pStyle w:val="a5"/>
        <w:spacing w:line="360" w:lineRule="auto"/>
        <w:ind w:left="420"/>
        <w:rPr>
          <w:rFonts w:ascii="Times New Roman" w:hAnsi="Times New Roman" w:cs="Times New Roman"/>
          <w:sz w:val="28"/>
          <w:szCs w:val="28"/>
          <w:lang w:val="ru-RU"/>
        </w:rPr>
      </w:pPr>
      <w:r w:rsidRPr="002B5C24">
        <w:rPr>
          <w:rFonts w:ascii="Times New Roman" w:hAnsi="Times New Roman" w:cs="Times New Roman"/>
          <w:sz w:val="28"/>
          <w:szCs w:val="28"/>
        </w:rPr>
        <w:t>Liu</w:t>
      </w:r>
      <w:r w:rsidRPr="003A2C86">
        <w:rPr>
          <w:rFonts w:ascii="Times New Roman" w:hAnsi="Times New Roman" w:cs="Times New Roman"/>
          <w:sz w:val="28"/>
          <w:szCs w:val="28"/>
          <w:lang w:val="ru-RU"/>
        </w:rPr>
        <w:t xml:space="preserve"> </w:t>
      </w:r>
      <w:proofErr w:type="spellStart"/>
      <w:r w:rsidRPr="002B5C24">
        <w:rPr>
          <w:rFonts w:ascii="Times New Roman" w:hAnsi="Times New Roman" w:cs="Times New Roman"/>
          <w:sz w:val="28"/>
          <w:szCs w:val="28"/>
        </w:rPr>
        <w:t>Jiaying</w:t>
      </w:r>
      <w:proofErr w:type="spellEnd"/>
      <w:r w:rsidRPr="003A2C86">
        <w:rPr>
          <w:rFonts w:ascii="Times New Roman" w:hAnsi="Times New Roman" w:cs="Times New Roman"/>
          <w:sz w:val="28"/>
          <w:szCs w:val="28"/>
          <w:lang w:val="ru-RU"/>
        </w:rPr>
        <w:t xml:space="preserve">, </w:t>
      </w:r>
      <w:r w:rsidRPr="002B5C24">
        <w:rPr>
          <w:rFonts w:ascii="Times New Roman" w:hAnsi="Times New Roman" w:cs="Times New Roman"/>
          <w:sz w:val="28"/>
          <w:szCs w:val="28"/>
        </w:rPr>
        <w:t>Wang</w:t>
      </w:r>
      <w:r w:rsidRPr="003A2C86">
        <w:rPr>
          <w:rFonts w:ascii="Times New Roman" w:hAnsi="Times New Roman" w:cs="Times New Roman"/>
          <w:sz w:val="28"/>
          <w:szCs w:val="28"/>
          <w:lang w:val="ru-RU"/>
        </w:rPr>
        <w:t xml:space="preserve"> </w:t>
      </w:r>
      <w:r w:rsidRPr="002B5C24">
        <w:rPr>
          <w:rFonts w:ascii="Times New Roman" w:hAnsi="Times New Roman" w:cs="Times New Roman"/>
          <w:sz w:val="28"/>
          <w:szCs w:val="28"/>
        </w:rPr>
        <w:t>Fang</w:t>
      </w:r>
      <w:r w:rsidRPr="003A2C86">
        <w:rPr>
          <w:rFonts w:ascii="Times New Roman" w:hAnsi="Times New Roman" w:cs="Times New Roman"/>
          <w:sz w:val="28"/>
          <w:szCs w:val="28"/>
          <w:lang w:val="ru-RU"/>
        </w:rPr>
        <w:t xml:space="preserve">. </w:t>
      </w:r>
      <w:r w:rsidRPr="002B5C24">
        <w:rPr>
          <w:rFonts w:ascii="Times New Roman" w:hAnsi="Times New Roman" w:cs="Times New Roman"/>
          <w:sz w:val="28"/>
          <w:szCs w:val="28"/>
          <w:lang w:val="ru-RU"/>
        </w:rPr>
        <w:t xml:space="preserve">Сравнительное исследование российского и китайского рынков недвижимости // Журнал Наньчанского университета (издание по общественным наукам). </w:t>
      </w:r>
      <w:r w:rsidRPr="002B5C24">
        <w:rPr>
          <w:rFonts w:ascii="Times New Roman" w:hAnsi="Times New Roman" w:cs="Times New Roman"/>
          <w:sz w:val="28"/>
          <w:szCs w:val="28"/>
        </w:rPr>
        <w:t>2011. (1): C. 78-81.</w:t>
      </w:r>
    </w:p>
    <w:p w:rsidR="002B5C24" w:rsidRDefault="005637AB" w:rsidP="00FA56D0">
      <w:pPr>
        <w:pStyle w:val="a5"/>
        <w:numPr>
          <w:ilvl w:val="0"/>
          <w:numId w:val="23"/>
        </w:numPr>
        <w:spacing w:line="360" w:lineRule="auto"/>
        <w:rPr>
          <w:rFonts w:ascii="Times New Roman" w:hAnsi="Times New Roman" w:cs="Times New Roman"/>
          <w:sz w:val="28"/>
          <w:szCs w:val="28"/>
          <w:lang w:val="ru-RU"/>
        </w:rPr>
      </w:pPr>
      <w:r w:rsidRPr="002B5C24">
        <w:rPr>
          <w:rFonts w:ascii="Times New Roman" w:hAnsi="Times New Roman" w:cs="Times New Roman"/>
          <w:sz w:val="28"/>
          <w:szCs w:val="28"/>
        </w:rPr>
        <w:t>胡雪林</w:t>
      </w:r>
      <w:r w:rsidRPr="002B5C24">
        <w:rPr>
          <w:rFonts w:ascii="Times New Roman" w:hAnsi="Times New Roman" w:cs="Times New Roman"/>
          <w:sz w:val="28"/>
          <w:szCs w:val="28"/>
        </w:rPr>
        <w:t xml:space="preserve">. </w:t>
      </w:r>
      <w:r w:rsidRPr="002B5C24">
        <w:rPr>
          <w:rFonts w:ascii="Times New Roman" w:hAnsi="Times New Roman" w:cs="Times New Roman"/>
          <w:sz w:val="28"/>
          <w:szCs w:val="28"/>
        </w:rPr>
        <w:t>中俄房地产市场的比较研究</w:t>
      </w:r>
      <w:r w:rsidRPr="002B5C24">
        <w:rPr>
          <w:rFonts w:ascii="Times New Roman" w:hAnsi="Times New Roman" w:cs="Times New Roman"/>
          <w:sz w:val="28"/>
          <w:szCs w:val="28"/>
        </w:rPr>
        <w:t xml:space="preserve"> // </w:t>
      </w:r>
      <w:r w:rsidRPr="002B5C24">
        <w:rPr>
          <w:rFonts w:ascii="Times New Roman" w:hAnsi="Times New Roman" w:cs="Times New Roman"/>
          <w:sz w:val="28"/>
          <w:szCs w:val="28"/>
        </w:rPr>
        <w:t>现代经济信息</w:t>
      </w:r>
      <w:r w:rsidRPr="002B5C24">
        <w:rPr>
          <w:rFonts w:ascii="Times New Roman" w:hAnsi="Times New Roman" w:cs="Times New Roman"/>
          <w:sz w:val="28"/>
          <w:szCs w:val="28"/>
        </w:rPr>
        <w:t xml:space="preserve">. </w:t>
      </w:r>
      <w:r w:rsidRPr="002B5C24">
        <w:rPr>
          <w:rFonts w:ascii="Times New Roman" w:hAnsi="Times New Roman" w:cs="Times New Roman"/>
          <w:sz w:val="28"/>
          <w:szCs w:val="28"/>
          <w:lang w:val="ru-RU"/>
        </w:rPr>
        <w:t>2016. №25.</w:t>
      </w:r>
    </w:p>
    <w:p w:rsidR="005637AB" w:rsidRPr="005637AB" w:rsidRDefault="005637AB" w:rsidP="00FA56D0">
      <w:pPr>
        <w:pStyle w:val="a5"/>
        <w:spacing w:line="360" w:lineRule="auto"/>
        <w:ind w:left="420"/>
        <w:rPr>
          <w:rFonts w:ascii="Times New Roman" w:hAnsi="Times New Roman" w:cs="Times New Roman"/>
          <w:sz w:val="28"/>
          <w:szCs w:val="28"/>
          <w:lang w:val="ru-RU"/>
        </w:rPr>
      </w:pPr>
      <w:r w:rsidRPr="002B5C24">
        <w:rPr>
          <w:rFonts w:ascii="Times New Roman" w:hAnsi="Times New Roman" w:cs="Times New Roman"/>
          <w:sz w:val="28"/>
          <w:szCs w:val="28"/>
          <w:lang w:val="ru-RU"/>
        </w:rPr>
        <w:t xml:space="preserve">Ху Сюэлинь. Сравнительное исследование российского и китайского рынков недвижимости // Современная экономическая информация. </w:t>
      </w:r>
      <w:r w:rsidRPr="002B5C24">
        <w:rPr>
          <w:rFonts w:ascii="Times New Roman" w:hAnsi="Times New Roman" w:cs="Times New Roman"/>
          <w:sz w:val="28"/>
          <w:szCs w:val="28"/>
        </w:rPr>
        <w:t>2016, №25.</w:t>
      </w:r>
    </w:p>
    <w:p w:rsidR="002B5C24" w:rsidRDefault="005637AB" w:rsidP="00FA56D0">
      <w:pPr>
        <w:pStyle w:val="a5"/>
        <w:numPr>
          <w:ilvl w:val="0"/>
          <w:numId w:val="23"/>
        </w:numPr>
        <w:spacing w:line="360" w:lineRule="auto"/>
        <w:rPr>
          <w:rFonts w:ascii="Times New Roman" w:hAnsi="Times New Roman" w:cs="Times New Roman"/>
          <w:sz w:val="28"/>
          <w:szCs w:val="28"/>
        </w:rPr>
      </w:pPr>
      <w:r w:rsidRPr="002B5C24">
        <w:rPr>
          <w:rFonts w:ascii="Times New Roman" w:hAnsi="Times New Roman" w:cs="Times New Roman"/>
          <w:sz w:val="28"/>
          <w:szCs w:val="28"/>
        </w:rPr>
        <w:lastRenderedPageBreak/>
        <w:t>郭惠茹</w:t>
      </w:r>
      <w:r w:rsidRPr="002B5C24">
        <w:rPr>
          <w:rFonts w:ascii="Times New Roman" w:hAnsi="Times New Roman" w:cs="Times New Roman"/>
          <w:sz w:val="28"/>
          <w:szCs w:val="28"/>
        </w:rPr>
        <w:t>. "</w:t>
      </w:r>
      <w:r w:rsidRPr="002B5C24">
        <w:rPr>
          <w:rFonts w:ascii="Times New Roman" w:hAnsi="Times New Roman" w:cs="Times New Roman"/>
          <w:sz w:val="28"/>
          <w:szCs w:val="28"/>
        </w:rPr>
        <w:t>房地产行业发展对中俄市场的影响及其社会学分析</w:t>
      </w:r>
      <w:r w:rsidRPr="002B5C24">
        <w:rPr>
          <w:rFonts w:ascii="Times New Roman" w:hAnsi="Times New Roman" w:cs="Times New Roman"/>
          <w:sz w:val="28"/>
          <w:szCs w:val="28"/>
        </w:rPr>
        <w:t xml:space="preserve">" // </w:t>
      </w:r>
      <w:r w:rsidRPr="002B5C24">
        <w:rPr>
          <w:rFonts w:ascii="Times New Roman" w:hAnsi="Times New Roman" w:cs="Times New Roman"/>
          <w:sz w:val="28"/>
          <w:szCs w:val="28"/>
        </w:rPr>
        <w:t>《社会学经济学研究》</w:t>
      </w:r>
      <w:r w:rsidR="00680C37">
        <w:rPr>
          <w:rFonts w:ascii="Times New Roman" w:hAnsi="Times New Roman" w:cs="Times New Roman" w:hint="eastAsia"/>
          <w:sz w:val="28"/>
          <w:szCs w:val="28"/>
        </w:rPr>
        <w:t>.</w:t>
      </w:r>
      <w:r w:rsidRPr="002B5C24">
        <w:rPr>
          <w:rFonts w:ascii="Times New Roman" w:hAnsi="Times New Roman" w:cs="Times New Roman"/>
          <w:sz w:val="28"/>
          <w:szCs w:val="28"/>
        </w:rPr>
        <w:t>2015. Vol. 7. C. 11-17.</w:t>
      </w:r>
    </w:p>
    <w:p w:rsidR="005637AB" w:rsidRPr="005637AB" w:rsidRDefault="005637AB" w:rsidP="00FA56D0">
      <w:pPr>
        <w:pStyle w:val="a5"/>
        <w:spacing w:line="360" w:lineRule="auto"/>
        <w:ind w:left="420"/>
        <w:rPr>
          <w:rFonts w:ascii="Times New Roman" w:hAnsi="Times New Roman" w:cs="Times New Roman"/>
          <w:sz w:val="28"/>
          <w:szCs w:val="28"/>
        </w:rPr>
      </w:pPr>
      <w:r w:rsidRPr="002B5C24">
        <w:rPr>
          <w:rFonts w:ascii="Times New Roman" w:hAnsi="Times New Roman" w:cs="Times New Roman"/>
          <w:sz w:val="28"/>
          <w:szCs w:val="28"/>
          <w:lang w:val="ru-RU"/>
        </w:rPr>
        <w:t xml:space="preserve">Го Хуэйру. "Влияние развития сектора недвижимости на российском и китайском рынках и его социологический анализ" // Исследования в области социологической экономики. </w:t>
      </w:r>
      <w:r w:rsidRPr="002B5C24">
        <w:rPr>
          <w:rFonts w:ascii="Times New Roman" w:hAnsi="Times New Roman" w:cs="Times New Roman"/>
          <w:sz w:val="28"/>
          <w:szCs w:val="28"/>
        </w:rPr>
        <w:t xml:space="preserve">2015. </w:t>
      </w:r>
      <w:proofErr w:type="spellStart"/>
      <w:r w:rsidRPr="002B5C24">
        <w:rPr>
          <w:rFonts w:ascii="Times New Roman" w:hAnsi="Times New Roman" w:cs="Times New Roman"/>
          <w:sz w:val="28"/>
          <w:szCs w:val="28"/>
        </w:rPr>
        <w:t>Том</w:t>
      </w:r>
      <w:proofErr w:type="spellEnd"/>
      <w:r w:rsidRPr="002B5C24">
        <w:rPr>
          <w:rFonts w:ascii="Times New Roman" w:hAnsi="Times New Roman" w:cs="Times New Roman"/>
          <w:sz w:val="28"/>
          <w:szCs w:val="28"/>
        </w:rPr>
        <w:t xml:space="preserve"> 7. C. 11-17.</w:t>
      </w:r>
    </w:p>
    <w:p w:rsidR="002B5C24" w:rsidRDefault="005637AB" w:rsidP="00FA56D0">
      <w:pPr>
        <w:pStyle w:val="a5"/>
        <w:numPr>
          <w:ilvl w:val="0"/>
          <w:numId w:val="23"/>
        </w:numPr>
        <w:spacing w:line="360" w:lineRule="auto"/>
        <w:rPr>
          <w:rFonts w:ascii="Times New Roman" w:hAnsi="Times New Roman" w:cs="Times New Roman"/>
          <w:sz w:val="28"/>
          <w:szCs w:val="28"/>
          <w:lang w:val="ru-RU"/>
        </w:rPr>
      </w:pPr>
      <w:r w:rsidRPr="002B5C24">
        <w:rPr>
          <w:rFonts w:ascii="Times New Roman" w:hAnsi="Times New Roman" w:cs="Times New Roman"/>
          <w:sz w:val="28"/>
          <w:szCs w:val="28"/>
        </w:rPr>
        <w:t>刘明</w:t>
      </w:r>
      <w:r w:rsidRPr="002B5C24">
        <w:rPr>
          <w:rFonts w:ascii="Times New Roman" w:hAnsi="Times New Roman" w:cs="Times New Roman" w:hint="eastAsia"/>
          <w:sz w:val="28"/>
          <w:szCs w:val="28"/>
        </w:rPr>
        <w:t>.</w:t>
      </w:r>
      <w:r w:rsidRPr="002B5C24">
        <w:rPr>
          <w:rFonts w:ascii="Times New Roman" w:hAnsi="Times New Roman" w:cs="Times New Roman"/>
          <w:sz w:val="28"/>
          <w:szCs w:val="28"/>
        </w:rPr>
        <w:t>"</w:t>
      </w:r>
      <w:r w:rsidRPr="002B5C24">
        <w:rPr>
          <w:rFonts w:ascii="Times New Roman" w:hAnsi="Times New Roman" w:cs="Times New Roman"/>
          <w:sz w:val="28"/>
          <w:szCs w:val="28"/>
        </w:rPr>
        <w:t>中俄市场房地产行业发展的影响分析：社会经济视角</w:t>
      </w:r>
      <w:r w:rsidRPr="002B5C24">
        <w:rPr>
          <w:rFonts w:ascii="Times New Roman" w:hAnsi="Times New Roman" w:cs="Times New Roman"/>
          <w:sz w:val="28"/>
          <w:szCs w:val="28"/>
        </w:rPr>
        <w:t xml:space="preserve">" // </w:t>
      </w:r>
      <w:r w:rsidRPr="002B5C24">
        <w:rPr>
          <w:rFonts w:ascii="Times New Roman" w:hAnsi="Times New Roman" w:cs="Times New Roman"/>
          <w:sz w:val="28"/>
          <w:szCs w:val="28"/>
        </w:rPr>
        <w:t>中俄经济研究</w:t>
      </w:r>
      <w:r w:rsidR="00680C37">
        <w:rPr>
          <w:rFonts w:ascii="Times New Roman" w:hAnsi="Times New Roman" w:cs="Times New Roman" w:hint="eastAsia"/>
          <w:sz w:val="28"/>
          <w:szCs w:val="28"/>
        </w:rPr>
        <w:t>.</w:t>
      </w:r>
      <w:r w:rsidRPr="002B5C24">
        <w:rPr>
          <w:rFonts w:ascii="Times New Roman" w:hAnsi="Times New Roman" w:cs="Times New Roman"/>
          <w:sz w:val="28"/>
          <w:szCs w:val="28"/>
          <w:lang w:val="ru-RU"/>
        </w:rPr>
        <w:t>2012. №3. С. 41-48.</w:t>
      </w:r>
    </w:p>
    <w:p w:rsidR="005637AB" w:rsidRPr="005637AB" w:rsidRDefault="005637AB" w:rsidP="00FA56D0">
      <w:pPr>
        <w:pStyle w:val="a5"/>
        <w:spacing w:line="360" w:lineRule="auto"/>
        <w:ind w:left="420"/>
        <w:rPr>
          <w:rFonts w:ascii="Times New Roman" w:hAnsi="Times New Roman" w:cs="Times New Roman"/>
          <w:sz w:val="28"/>
          <w:szCs w:val="28"/>
          <w:lang w:val="ru-RU"/>
        </w:rPr>
      </w:pPr>
      <w:r w:rsidRPr="002B5C24">
        <w:rPr>
          <w:rFonts w:ascii="Times New Roman" w:hAnsi="Times New Roman" w:cs="Times New Roman"/>
          <w:sz w:val="28"/>
          <w:szCs w:val="28"/>
          <w:lang w:val="ru-RU"/>
        </w:rPr>
        <w:t xml:space="preserve">Лю, Минг. "Анализ влияния развития сектора недвижимости на российском и китайском рынках: социолого-экономическая перспектива" // Китайско-российские экономические исследования. </w:t>
      </w:r>
      <w:r w:rsidRPr="002B5C24">
        <w:rPr>
          <w:rFonts w:ascii="Times New Roman" w:hAnsi="Times New Roman" w:cs="Times New Roman"/>
          <w:sz w:val="28"/>
          <w:szCs w:val="28"/>
        </w:rPr>
        <w:t>2012. №3. С. 41-48.</w:t>
      </w:r>
    </w:p>
    <w:p w:rsidR="002B5C24" w:rsidRDefault="005637AB" w:rsidP="00FA56D0">
      <w:pPr>
        <w:pStyle w:val="a5"/>
        <w:numPr>
          <w:ilvl w:val="0"/>
          <w:numId w:val="23"/>
        </w:numPr>
        <w:spacing w:line="360" w:lineRule="auto"/>
        <w:rPr>
          <w:rFonts w:ascii="Times New Roman" w:hAnsi="Times New Roman" w:cs="Times New Roman"/>
          <w:sz w:val="28"/>
          <w:szCs w:val="28"/>
          <w:lang w:val="ru-RU"/>
        </w:rPr>
      </w:pPr>
      <w:r w:rsidRPr="002B5C24">
        <w:rPr>
          <w:rFonts w:ascii="Times New Roman" w:hAnsi="Times New Roman" w:cs="Times New Roman"/>
          <w:sz w:val="28"/>
          <w:szCs w:val="28"/>
        </w:rPr>
        <w:t>谢小林</w:t>
      </w:r>
      <w:r w:rsidRPr="002B5C24">
        <w:rPr>
          <w:rFonts w:ascii="Times New Roman" w:hAnsi="Times New Roman" w:cs="Times New Roman"/>
          <w:sz w:val="28"/>
          <w:szCs w:val="28"/>
        </w:rPr>
        <w:t>. "</w:t>
      </w:r>
      <w:r w:rsidRPr="002B5C24">
        <w:rPr>
          <w:rFonts w:ascii="Times New Roman" w:hAnsi="Times New Roman" w:cs="Times New Roman"/>
          <w:sz w:val="28"/>
          <w:szCs w:val="28"/>
        </w:rPr>
        <w:t>房地产行业发展对中俄市场的影响：社会经济分析</w:t>
      </w:r>
      <w:r w:rsidRPr="002B5C24">
        <w:rPr>
          <w:rFonts w:ascii="Times New Roman" w:hAnsi="Times New Roman" w:cs="Times New Roman"/>
          <w:sz w:val="28"/>
          <w:szCs w:val="28"/>
        </w:rPr>
        <w:t xml:space="preserve">" // </w:t>
      </w:r>
      <w:r w:rsidRPr="002B5C24">
        <w:rPr>
          <w:rFonts w:ascii="Times New Roman" w:hAnsi="Times New Roman" w:cs="Times New Roman"/>
          <w:sz w:val="28"/>
          <w:szCs w:val="28"/>
        </w:rPr>
        <w:t>中俄经济研究</w:t>
      </w:r>
      <w:r w:rsidR="00680C37">
        <w:rPr>
          <w:rFonts w:ascii="Times New Roman" w:hAnsi="Times New Roman" w:cs="Times New Roman" w:hint="eastAsia"/>
          <w:sz w:val="28"/>
          <w:szCs w:val="28"/>
        </w:rPr>
        <w:t>.</w:t>
      </w:r>
      <w:r w:rsidRPr="002B5C24">
        <w:rPr>
          <w:rFonts w:ascii="Times New Roman" w:hAnsi="Times New Roman" w:cs="Times New Roman"/>
          <w:sz w:val="28"/>
          <w:szCs w:val="28"/>
          <w:lang w:val="ru-RU"/>
        </w:rPr>
        <w:t>2011. №5. С. 45-50.</w:t>
      </w:r>
    </w:p>
    <w:p w:rsidR="005637AB" w:rsidRPr="005637AB" w:rsidRDefault="005637AB" w:rsidP="00FA56D0">
      <w:pPr>
        <w:pStyle w:val="a5"/>
        <w:spacing w:line="360" w:lineRule="auto"/>
        <w:ind w:left="420"/>
        <w:rPr>
          <w:rFonts w:ascii="Times New Roman" w:hAnsi="Times New Roman" w:cs="Times New Roman"/>
          <w:sz w:val="28"/>
          <w:szCs w:val="28"/>
          <w:lang w:val="ru-RU"/>
        </w:rPr>
      </w:pPr>
      <w:r w:rsidRPr="002B5C24">
        <w:rPr>
          <w:rFonts w:ascii="Times New Roman" w:hAnsi="Times New Roman" w:cs="Times New Roman"/>
          <w:sz w:val="28"/>
          <w:szCs w:val="28"/>
          <w:lang w:val="ru-RU"/>
        </w:rPr>
        <w:t xml:space="preserve">Се Сяолин. "Влияние развития сектора недвижимости на российско-китайском рынке: социолого-экономический анализ" // Китайско-российские экономические исследования. </w:t>
      </w:r>
      <w:r w:rsidRPr="002B5C24">
        <w:rPr>
          <w:rFonts w:ascii="Times New Roman" w:hAnsi="Times New Roman" w:cs="Times New Roman"/>
          <w:sz w:val="28"/>
          <w:szCs w:val="28"/>
        </w:rPr>
        <w:t>2011. №5. С. 45-50.</w:t>
      </w:r>
    </w:p>
    <w:p w:rsidR="002B5C24" w:rsidRPr="002B5C24" w:rsidRDefault="005637AB" w:rsidP="00FA56D0">
      <w:pPr>
        <w:pStyle w:val="a5"/>
        <w:numPr>
          <w:ilvl w:val="0"/>
          <w:numId w:val="23"/>
        </w:numPr>
        <w:spacing w:line="360" w:lineRule="auto"/>
        <w:rPr>
          <w:rFonts w:ascii="Times New Roman" w:hAnsi="Times New Roman" w:cs="Times New Roman"/>
          <w:sz w:val="28"/>
          <w:szCs w:val="28"/>
          <w:lang w:val="ru-RU"/>
        </w:rPr>
      </w:pPr>
      <w:r w:rsidRPr="002B5C24">
        <w:rPr>
          <w:rFonts w:ascii="Times New Roman" w:hAnsi="Times New Roman" w:cs="Times New Roman"/>
          <w:sz w:val="28"/>
          <w:szCs w:val="28"/>
        </w:rPr>
        <w:t xml:space="preserve">V. </w:t>
      </w:r>
      <w:r w:rsidRPr="002B5C24">
        <w:rPr>
          <w:rFonts w:ascii="Times New Roman" w:hAnsi="Times New Roman" w:cs="Times New Roman"/>
          <w:sz w:val="28"/>
          <w:szCs w:val="28"/>
        </w:rPr>
        <w:t>莫罗佐夫</w:t>
      </w:r>
      <w:r w:rsidRPr="002B5C24">
        <w:rPr>
          <w:rFonts w:ascii="Times New Roman" w:hAnsi="Times New Roman" w:cs="Times New Roman"/>
          <w:sz w:val="28"/>
          <w:szCs w:val="28"/>
        </w:rPr>
        <w:t xml:space="preserve">. </w:t>
      </w:r>
      <w:r w:rsidRPr="002B5C24">
        <w:rPr>
          <w:rFonts w:ascii="Times New Roman" w:hAnsi="Times New Roman" w:cs="Times New Roman"/>
          <w:sz w:val="28"/>
          <w:szCs w:val="28"/>
        </w:rPr>
        <w:t>俄罗斯房地产开发的经济问题</w:t>
      </w:r>
      <w:r w:rsidRPr="002B5C24">
        <w:rPr>
          <w:rFonts w:ascii="Times New Roman" w:hAnsi="Times New Roman" w:cs="Times New Roman"/>
          <w:sz w:val="28"/>
          <w:szCs w:val="28"/>
        </w:rPr>
        <w:t xml:space="preserve"> // M: </w:t>
      </w:r>
      <w:proofErr w:type="spellStart"/>
      <w:r w:rsidRPr="002B5C24">
        <w:rPr>
          <w:rFonts w:ascii="Times New Roman" w:hAnsi="Times New Roman" w:cs="Times New Roman"/>
          <w:sz w:val="28"/>
          <w:szCs w:val="28"/>
        </w:rPr>
        <w:t>Nauka</w:t>
      </w:r>
      <w:proofErr w:type="spellEnd"/>
      <w:r w:rsidRPr="002B5C24">
        <w:rPr>
          <w:rFonts w:ascii="Times New Roman" w:hAnsi="Times New Roman" w:cs="Times New Roman"/>
          <w:sz w:val="28"/>
          <w:szCs w:val="28"/>
        </w:rPr>
        <w:t>出版社。</w:t>
      </w:r>
      <w:r w:rsidRPr="002B5C24">
        <w:rPr>
          <w:rFonts w:ascii="Times New Roman" w:hAnsi="Times New Roman" w:cs="Times New Roman"/>
          <w:sz w:val="28"/>
          <w:szCs w:val="28"/>
          <w:lang w:val="ru-RU"/>
        </w:rPr>
        <w:t>2002.</w:t>
      </w:r>
    </w:p>
    <w:p w:rsidR="005637AB" w:rsidRPr="005637AB" w:rsidRDefault="005637AB" w:rsidP="00FA56D0">
      <w:pPr>
        <w:pStyle w:val="a5"/>
        <w:spacing w:line="360" w:lineRule="auto"/>
        <w:ind w:left="420"/>
        <w:rPr>
          <w:rFonts w:ascii="Times New Roman" w:hAnsi="Times New Roman" w:cs="Times New Roman"/>
          <w:sz w:val="28"/>
          <w:szCs w:val="28"/>
          <w:lang w:val="ru-RU"/>
        </w:rPr>
      </w:pPr>
      <w:r w:rsidRPr="002B5C24">
        <w:rPr>
          <w:rFonts w:ascii="Times New Roman" w:hAnsi="Times New Roman" w:cs="Times New Roman"/>
          <w:sz w:val="28"/>
          <w:szCs w:val="28"/>
          <w:lang w:val="ru-RU"/>
        </w:rPr>
        <w:t>А. В. Морозов. Экономические аспекты развития российской недвижимости // М: Издательство Наука. 2002.</w:t>
      </w:r>
    </w:p>
    <w:p w:rsidR="002B5C24" w:rsidRDefault="005637AB" w:rsidP="00FA56D0">
      <w:pPr>
        <w:pStyle w:val="a5"/>
        <w:numPr>
          <w:ilvl w:val="0"/>
          <w:numId w:val="23"/>
        </w:numPr>
        <w:spacing w:line="360" w:lineRule="auto"/>
        <w:rPr>
          <w:rFonts w:ascii="Times New Roman" w:hAnsi="Times New Roman" w:cs="Times New Roman"/>
          <w:sz w:val="28"/>
          <w:szCs w:val="28"/>
          <w:lang w:val="ru-RU"/>
        </w:rPr>
      </w:pPr>
      <w:r w:rsidRPr="002B5C24">
        <w:rPr>
          <w:rFonts w:ascii="Times New Roman" w:hAnsi="Times New Roman" w:cs="Times New Roman"/>
          <w:sz w:val="28"/>
          <w:szCs w:val="28"/>
          <w:lang w:val="ru-RU"/>
        </w:rPr>
        <w:lastRenderedPageBreak/>
        <w:t>张晓娟</w:t>
      </w:r>
      <w:r w:rsidRPr="002B5C24">
        <w:rPr>
          <w:rFonts w:ascii="Times New Roman" w:hAnsi="Times New Roman" w:cs="Times New Roman"/>
          <w:sz w:val="28"/>
          <w:szCs w:val="28"/>
          <w:lang w:val="ru-RU"/>
        </w:rPr>
        <w:t>. "</w:t>
      </w:r>
      <w:r w:rsidRPr="002B5C24">
        <w:rPr>
          <w:rFonts w:ascii="Times New Roman" w:hAnsi="Times New Roman" w:cs="Times New Roman"/>
          <w:sz w:val="28"/>
          <w:szCs w:val="28"/>
          <w:lang w:val="ru-RU"/>
        </w:rPr>
        <w:t>中俄市场房地产行业发展的社会学和经济学分析》</w:t>
      </w:r>
      <w:r w:rsidRPr="002B5C24">
        <w:rPr>
          <w:rFonts w:ascii="Times New Roman" w:hAnsi="Times New Roman" w:cs="Times New Roman"/>
          <w:sz w:val="28"/>
          <w:szCs w:val="28"/>
          <w:lang w:val="ru-RU"/>
        </w:rPr>
        <w:t xml:space="preserve"> // </w:t>
      </w:r>
      <w:r w:rsidRPr="002B5C24">
        <w:rPr>
          <w:rFonts w:ascii="Times New Roman" w:hAnsi="Times New Roman" w:cs="Times New Roman"/>
          <w:sz w:val="28"/>
          <w:szCs w:val="28"/>
          <w:lang w:val="ru-RU"/>
        </w:rPr>
        <w:t>中俄经济。</w:t>
      </w:r>
      <w:r w:rsidRPr="002B5C24">
        <w:rPr>
          <w:rFonts w:ascii="Times New Roman" w:hAnsi="Times New Roman" w:cs="Times New Roman"/>
          <w:sz w:val="28"/>
          <w:szCs w:val="28"/>
          <w:lang w:val="ru-RU"/>
        </w:rPr>
        <w:t>2014. №2. C. 21-26.</w:t>
      </w:r>
    </w:p>
    <w:p w:rsidR="005637AB" w:rsidRPr="005637AB" w:rsidRDefault="005637AB" w:rsidP="00FA56D0">
      <w:pPr>
        <w:pStyle w:val="a5"/>
        <w:spacing w:line="360" w:lineRule="auto"/>
        <w:ind w:left="420"/>
        <w:rPr>
          <w:rFonts w:ascii="Times New Roman" w:hAnsi="Times New Roman" w:cs="Times New Roman"/>
          <w:sz w:val="28"/>
          <w:szCs w:val="28"/>
          <w:lang w:val="ru-RU"/>
        </w:rPr>
      </w:pPr>
      <w:r w:rsidRPr="002B5C24">
        <w:rPr>
          <w:rFonts w:ascii="Times New Roman" w:hAnsi="Times New Roman" w:cs="Times New Roman"/>
          <w:sz w:val="28"/>
          <w:szCs w:val="28"/>
          <w:lang w:val="ru-RU"/>
        </w:rPr>
        <w:t xml:space="preserve">Чжан Сяоцзюань. "Социолого-экономический анализ развития сектора недвижимости на российско-китайском рынке" // Китайско-российская экономика. </w:t>
      </w:r>
      <w:r w:rsidRPr="002B5C24">
        <w:rPr>
          <w:rFonts w:ascii="Times New Roman" w:hAnsi="Times New Roman" w:cs="Times New Roman"/>
          <w:sz w:val="28"/>
          <w:szCs w:val="28"/>
        </w:rPr>
        <w:t>2014. №2. C. 21-26.</w:t>
      </w:r>
    </w:p>
    <w:p w:rsidR="002B5C24" w:rsidRDefault="005637AB" w:rsidP="00FA56D0">
      <w:pPr>
        <w:pStyle w:val="a5"/>
        <w:numPr>
          <w:ilvl w:val="0"/>
          <w:numId w:val="23"/>
        </w:numPr>
        <w:spacing w:line="360" w:lineRule="auto"/>
        <w:rPr>
          <w:rFonts w:ascii="Times New Roman" w:hAnsi="Times New Roman" w:cs="Times New Roman"/>
          <w:sz w:val="28"/>
          <w:szCs w:val="28"/>
          <w:lang w:val="ru-RU"/>
        </w:rPr>
      </w:pPr>
      <w:r w:rsidRPr="002B5C24">
        <w:rPr>
          <w:rFonts w:ascii="Times New Roman" w:hAnsi="Times New Roman" w:cs="Times New Roman"/>
          <w:sz w:val="28"/>
          <w:szCs w:val="28"/>
        </w:rPr>
        <w:t>李明</w:t>
      </w:r>
      <w:r w:rsidRPr="002B5C24">
        <w:rPr>
          <w:rFonts w:ascii="Times New Roman" w:hAnsi="Times New Roman" w:cs="Times New Roman"/>
          <w:sz w:val="28"/>
          <w:szCs w:val="28"/>
        </w:rPr>
        <w:t xml:space="preserve">, </w:t>
      </w:r>
      <w:r w:rsidRPr="002B5C24">
        <w:rPr>
          <w:rFonts w:ascii="Times New Roman" w:hAnsi="Times New Roman" w:cs="Times New Roman"/>
          <w:sz w:val="28"/>
          <w:szCs w:val="28"/>
        </w:rPr>
        <w:t>李军</w:t>
      </w:r>
      <w:r w:rsidRPr="002B5C24">
        <w:rPr>
          <w:rFonts w:ascii="Times New Roman" w:hAnsi="Times New Roman" w:cs="Times New Roman"/>
          <w:sz w:val="28"/>
          <w:szCs w:val="28"/>
        </w:rPr>
        <w:t xml:space="preserve">, </w:t>
      </w:r>
      <w:r w:rsidRPr="002B5C24">
        <w:rPr>
          <w:rFonts w:ascii="Times New Roman" w:hAnsi="Times New Roman" w:cs="Times New Roman"/>
          <w:sz w:val="28"/>
          <w:szCs w:val="28"/>
        </w:rPr>
        <w:t>姚琦</w:t>
      </w:r>
      <w:r w:rsidRPr="002B5C24">
        <w:rPr>
          <w:rFonts w:ascii="Times New Roman" w:hAnsi="Times New Roman" w:cs="Times New Roman"/>
          <w:sz w:val="28"/>
          <w:szCs w:val="28"/>
        </w:rPr>
        <w:t xml:space="preserve">. </w:t>
      </w:r>
      <w:r w:rsidRPr="002B5C24">
        <w:rPr>
          <w:rFonts w:ascii="Times New Roman" w:hAnsi="Times New Roman" w:cs="Times New Roman"/>
          <w:sz w:val="28"/>
          <w:szCs w:val="28"/>
        </w:rPr>
        <w:t>中国和俄罗斯的房地产投资研究</w:t>
      </w:r>
      <w:r w:rsidRPr="002B5C24">
        <w:rPr>
          <w:rFonts w:ascii="Times New Roman" w:hAnsi="Times New Roman" w:cs="Times New Roman"/>
          <w:sz w:val="28"/>
          <w:szCs w:val="28"/>
        </w:rPr>
        <w:t xml:space="preserve"> // </w:t>
      </w:r>
      <w:r w:rsidRPr="002B5C24">
        <w:rPr>
          <w:rFonts w:ascii="Times New Roman" w:hAnsi="Times New Roman" w:cs="Times New Roman"/>
          <w:sz w:val="28"/>
          <w:szCs w:val="28"/>
        </w:rPr>
        <w:t>北京：中国经济出版社</w:t>
      </w:r>
      <w:r w:rsidR="00680C37">
        <w:rPr>
          <w:rFonts w:ascii="Times New Roman" w:hAnsi="Times New Roman" w:cs="Times New Roman" w:hint="eastAsia"/>
          <w:sz w:val="28"/>
          <w:szCs w:val="28"/>
        </w:rPr>
        <w:t>.</w:t>
      </w:r>
      <w:r w:rsidRPr="002B5C24">
        <w:rPr>
          <w:rFonts w:ascii="Times New Roman" w:hAnsi="Times New Roman" w:cs="Times New Roman"/>
          <w:sz w:val="28"/>
          <w:szCs w:val="28"/>
          <w:lang w:val="ru-RU"/>
        </w:rPr>
        <w:t>2012.</w:t>
      </w:r>
    </w:p>
    <w:p w:rsidR="005637AB" w:rsidRPr="005637AB" w:rsidRDefault="005637AB" w:rsidP="00FA56D0">
      <w:pPr>
        <w:pStyle w:val="a5"/>
        <w:spacing w:line="360" w:lineRule="auto"/>
        <w:ind w:left="420"/>
        <w:rPr>
          <w:rFonts w:ascii="Times New Roman" w:hAnsi="Times New Roman" w:cs="Times New Roman"/>
          <w:sz w:val="28"/>
          <w:szCs w:val="28"/>
          <w:lang w:val="ru-RU"/>
        </w:rPr>
      </w:pPr>
      <w:r w:rsidRPr="002B5C24">
        <w:rPr>
          <w:rFonts w:ascii="Times New Roman" w:hAnsi="Times New Roman" w:cs="Times New Roman"/>
          <w:sz w:val="28"/>
          <w:szCs w:val="28"/>
          <w:lang w:val="ru-RU"/>
        </w:rPr>
        <w:t xml:space="preserve">Ли Минг, Ли Цзюнь, Яо Ци. Исследование инвестиций в сектор недвижимости в Китае и России // Пекин: Китайская экономическая пресса. </w:t>
      </w:r>
      <w:r w:rsidRPr="002B5C24">
        <w:rPr>
          <w:rFonts w:ascii="Times New Roman" w:hAnsi="Times New Roman" w:cs="Times New Roman"/>
          <w:sz w:val="28"/>
          <w:szCs w:val="28"/>
        </w:rPr>
        <w:t>2012.</w:t>
      </w:r>
    </w:p>
    <w:p w:rsidR="002B5C24" w:rsidRDefault="005637AB" w:rsidP="00FA56D0">
      <w:pPr>
        <w:pStyle w:val="a5"/>
        <w:numPr>
          <w:ilvl w:val="0"/>
          <w:numId w:val="23"/>
        </w:numPr>
        <w:spacing w:line="360" w:lineRule="auto"/>
        <w:rPr>
          <w:rFonts w:ascii="Times New Roman" w:hAnsi="Times New Roman" w:cs="Times New Roman"/>
          <w:sz w:val="28"/>
          <w:szCs w:val="28"/>
        </w:rPr>
      </w:pPr>
      <w:r w:rsidRPr="002B5C24">
        <w:rPr>
          <w:rFonts w:ascii="Times New Roman" w:hAnsi="Times New Roman" w:cs="Times New Roman"/>
          <w:sz w:val="28"/>
          <w:szCs w:val="28"/>
        </w:rPr>
        <w:t>刘继海</w:t>
      </w:r>
      <w:r w:rsidRPr="002B5C24">
        <w:rPr>
          <w:rFonts w:ascii="Times New Roman" w:hAnsi="Times New Roman" w:cs="Times New Roman"/>
          <w:sz w:val="28"/>
          <w:szCs w:val="28"/>
        </w:rPr>
        <w:t xml:space="preserve">. </w:t>
      </w:r>
      <w:r w:rsidRPr="002B5C24">
        <w:rPr>
          <w:rFonts w:ascii="Times New Roman" w:hAnsi="Times New Roman" w:cs="Times New Roman"/>
          <w:sz w:val="28"/>
          <w:szCs w:val="28"/>
        </w:rPr>
        <w:t>房地产泡沫简析</w:t>
      </w:r>
      <w:r w:rsidRPr="002B5C24">
        <w:rPr>
          <w:rFonts w:ascii="Times New Roman" w:hAnsi="Times New Roman" w:cs="Times New Roman"/>
          <w:sz w:val="28"/>
          <w:szCs w:val="28"/>
        </w:rPr>
        <w:t xml:space="preserve"> // </w:t>
      </w:r>
      <w:r w:rsidRPr="002B5C24">
        <w:rPr>
          <w:rFonts w:ascii="Times New Roman" w:hAnsi="Times New Roman" w:cs="Times New Roman"/>
          <w:sz w:val="28"/>
          <w:szCs w:val="28"/>
        </w:rPr>
        <w:t>中国房地产网</w:t>
      </w:r>
      <w:r w:rsidRPr="002B5C24">
        <w:rPr>
          <w:rFonts w:ascii="Times New Roman" w:hAnsi="Times New Roman" w:cs="Times New Roman"/>
          <w:sz w:val="28"/>
          <w:szCs w:val="28"/>
        </w:rPr>
        <w:t>. 2007. №7: C. 32-33.</w:t>
      </w:r>
    </w:p>
    <w:p w:rsidR="005637AB" w:rsidRPr="00FA56D0" w:rsidRDefault="005637AB" w:rsidP="00FA56D0">
      <w:pPr>
        <w:pStyle w:val="a5"/>
        <w:spacing w:line="360" w:lineRule="auto"/>
        <w:ind w:left="420"/>
        <w:rPr>
          <w:rFonts w:ascii="Times New Roman" w:hAnsi="Times New Roman" w:cs="Times New Roman"/>
          <w:sz w:val="28"/>
          <w:szCs w:val="28"/>
        </w:rPr>
      </w:pPr>
      <w:r w:rsidRPr="002B5C24">
        <w:rPr>
          <w:rFonts w:ascii="Times New Roman" w:hAnsi="Times New Roman" w:cs="Times New Roman"/>
          <w:sz w:val="28"/>
          <w:szCs w:val="28"/>
          <w:lang w:val="ru-RU"/>
        </w:rPr>
        <w:t xml:space="preserve">Лю Цзихай. Краткий анализ пузыря недвижимости // Недвижимость Китая. </w:t>
      </w:r>
      <w:r w:rsidRPr="002B5C24">
        <w:rPr>
          <w:rFonts w:ascii="Times New Roman" w:hAnsi="Times New Roman" w:cs="Times New Roman"/>
          <w:sz w:val="28"/>
          <w:szCs w:val="28"/>
        </w:rPr>
        <w:t>2007. №</w:t>
      </w:r>
      <w:r w:rsidRPr="002B5C24">
        <w:rPr>
          <w:rFonts w:ascii="Times New Roman" w:hAnsi="Times New Roman" w:cs="Times New Roman"/>
          <w:sz w:val="28"/>
          <w:szCs w:val="28"/>
          <w:lang w:val="ru-RU"/>
        </w:rPr>
        <w:t xml:space="preserve">7: </w:t>
      </w:r>
      <w:r w:rsidRPr="002B5C24">
        <w:rPr>
          <w:rFonts w:ascii="Times New Roman" w:hAnsi="Times New Roman" w:cs="Times New Roman"/>
          <w:sz w:val="28"/>
          <w:szCs w:val="28"/>
        </w:rPr>
        <w:t xml:space="preserve">C. </w:t>
      </w:r>
      <w:r w:rsidRPr="002B5C24">
        <w:rPr>
          <w:rFonts w:ascii="Times New Roman" w:hAnsi="Times New Roman" w:cs="Times New Roman"/>
          <w:sz w:val="28"/>
          <w:szCs w:val="28"/>
          <w:lang w:val="ru-RU"/>
        </w:rPr>
        <w:t>32-33.</w:t>
      </w:r>
    </w:p>
    <w:p w:rsidR="002B5C24" w:rsidRDefault="005637AB" w:rsidP="00FA56D0">
      <w:pPr>
        <w:pStyle w:val="a5"/>
        <w:numPr>
          <w:ilvl w:val="0"/>
          <w:numId w:val="23"/>
        </w:numPr>
        <w:spacing w:line="360" w:lineRule="auto"/>
        <w:rPr>
          <w:rFonts w:ascii="Times New Roman" w:hAnsi="Times New Roman" w:cs="Times New Roman"/>
          <w:sz w:val="28"/>
          <w:szCs w:val="28"/>
          <w:lang w:val="ru-RU"/>
        </w:rPr>
      </w:pPr>
      <w:r w:rsidRPr="002B5C24">
        <w:rPr>
          <w:rFonts w:ascii="Times New Roman" w:hAnsi="Times New Roman" w:cs="Times New Roman"/>
          <w:sz w:val="28"/>
          <w:szCs w:val="28"/>
        </w:rPr>
        <w:t>赵峰</w:t>
      </w:r>
      <w:r w:rsidRPr="002B5C24">
        <w:rPr>
          <w:rFonts w:ascii="Times New Roman" w:hAnsi="Times New Roman" w:cs="Times New Roman"/>
          <w:sz w:val="28"/>
          <w:szCs w:val="28"/>
        </w:rPr>
        <w:t xml:space="preserve">, </w:t>
      </w:r>
      <w:r w:rsidRPr="002B5C24">
        <w:rPr>
          <w:rFonts w:ascii="Times New Roman" w:hAnsi="Times New Roman" w:cs="Times New Roman"/>
          <w:sz w:val="28"/>
          <w:szCs w:val="28"/>
        </w:rPr>
        <w:t>王晓莉</w:t>
      </w:r>
      <w:r w:rsidRPr="002B5C24">
        <w:rPr>
          <w:rFonts w:ascii="Times New Roman" w:hAnsi="Times New Roman" w:cs="Times New Roman"/>
          <w:sz w:val="28"/>
          <w:szCs w:val="28"/>
        </w:rPr>
        <w:t xml:space="preserve">. </w:t>
      </w:r>
      <w:r w:rsidRPr="002B5C24">
        <w:rPr>
          <w:rFonts w:ascii="Times New Roman" w:hAnsi="Times New Roman" w:cs="Times New Roman"/>
          <w:sz w:val="28"/>
          <w:szCs w:val="28"/>
        </w:rPr>
        <w:t>中国房地产投资对俄罗斯房地产市场的影响</w:t>
      </w:r>
      <w:r w:rsidRPr="002B5C24">
        <w:rPr>
          <w:rFonts w:ascii="Times New Roman" w:hAnsi="Times New Roman" w:cs="Times New Roman"/>
          <w:sz w:val="28"/>
          <w:szCs w:val="28"/>
        </w:rPr>
        <w:t xml:space="preserve"> // </w:t>
      </w:r>
      <w:r w:rsidRPr="002B5C24">
        <w:rPr>
          <w:rFonts w:ascii="Times New Roman" w:hAnsi="Times New Roman" w:cs="Times New Roman"/>
          <w:sz w:val="28"/>
          <w:szCs w:val="28"/>
        </w:rPr>
        <w:t>俄罗斯研究</w:t>
      </w:r>
      <w:r w:rsidR="00680C37">
        <w:rPr>
          <w:rFonts w:ascii="Times New Roman" w:hAnsi="Times New Roman" w:cs="Times New Roman" w:hint="eastAsia"/>
          <w:sz w:val="28"/>
          <w:szCs w:val="28"/>
        </w:rPr>
        <w:t>.</w:t>
      </w:r>
      <w:r w:rsidRPr="002B5C24">
        <w:rPr>
          <w:rFonts w:ascii="Times New Roman" w:hAnsi="Times New Roman" w:cs="Times New Roman"/>
          <w:sz w:val="28"/>
          <w:szCs w:val="28"/>
          <w:lang w:val="ru-RU"/>
        </w:rPr>
        <w:t xml:space="preserve">2018. №1. </w:t>
      </w:r>
      <w:r w:rsidRPr="002B5C24">
        <w:rPr>
          <w:rFonts w:ascii="Times New Roman" w:hAnsi="Times New Roman" w:cs="Times New Roman"/>
          <w:sz w:val="28"/>
          <w:szCs w:val="28"/>
        </w:rPr>
        <w:t>C</w:t>
      </w:r>
      <w:r w:rsidRPr="002B5C24">
        <w:rPr>
          <w:rFonts w:ascii="Times New Roman" w:hAnsi="Times New Roman" w:cs="Times New Roman"/>
          <w:sz w:val="28"/>
          <w:szCs w:val="28"/>
          <w:lang w:val="ru-RU"/>
        </w:rPr>
        <w:t xml:space="preserve"> 73-82.</w:t>
      </w:r>
    </w:p>
    <w:p w:rsidR="005637AB" w:rsidRPr="005637AB" w:rsidRDefault="005637AB" w:rsidP="00FA56D0">
      <w:pPr>
        <w:pStyle w:val="a5"/>
        <w:spacing w:line="360" w:lineRule="auto"/>
        <w:ind w:left="420"/>
        <w:rPr>
          <w:rFonts w:ascii="Times New Roman" w:hAnsi="Times New Roman" w:cs="Times New Roman"/>
          <w:sz w:val="28"/>
          <w:szCs w:val="28"/>
          <w:lang w:val="ru-RU"/>
        </w:rPr>
      </w:pPr>
      <w:r w:rsidRPr="002B5C24">
        <w:rPr>
          <w:rFonts w:ascii="Times New Roman" w:hAnsi="Times New Roman" w:cs="Times New Roman"/>
          <w:sz w:val="28"/>
          <w:szCs w:val="28"/>
          <w:lang w:val="ru-RU"/>
        </w:rPr>
        <w:t xml:space="preserve">Чжао, Фэн, Ван, Сяоли. Влияние китайских инвестиций в недвижимость на российский рынок недвижимости // Российские исследования. </w:t>
      </w:r>
      <w:r w:rsidRPr="002B5C24">
        <w:rPr>
          <w:rFonts w:ascii="Times New Roman" w:hAnsi="Times New Roman" w:cs="Times New Roman"/>
          <w:sz w:val="28"/>
          <w:szCs w:val="28"/>
        </w:rPr>
        <w:t>2018</w:t>
      </w:r>
      <w:r w:rsidRPr="002B5C24">
        <w:rPr>
          <w:rFonts w:ascii="Times New Roman" w:hAnsi="Times New Roman" w:cs="Times New Roman"/>
          <w:sz w:val="28"/>
          <w:szCs w:val="28"/>
          <w:lang w:val="ru-RU"/>
        </w:rPr>
        <w:t xml:space="preserve">. </w:t>
      </w:r>
      <w:r w:rsidRPr="002B5C24">
        <w:rPr>
          <w:rFonts w:ascii="Times New Roman" w:hAnsi="Times New Roman" w:cs="Times New Roman"/>
          <w:sz w:val="28"/>
          <w:szCs w:val="28"/>
        </w:rPr>
        <w:t>№</w:t>
      </w:r>
      <w:r w:rsidRPr="002B5C24">
        <w:rPr>
          <w:rFonts w:ascii="Times New Roman" w:hAnsi="Times New Roman" w:cs="Times New Roman"/>
          <w:sz w:val="28"/>
          <w:szCs w:val="28"/>
          <w:lang w:val="ru-RU"/>
        </w:rPr>
        <w:t>1</w:t>
      </w:r>
      <w:r w:rsidRPr="002B5C24">
        <w:rPr>
          <w:rFonts w:ascii="Times New Roman" w:hAnsi="Times New Roman" w:cs="Times New Roman"/>
          <w:sz w:val="28"/>
          <w:szCs w:val="28"/>
        </w:rPr>
        <w:t xml:space="preserve">. C </w:t>
      </w:r>
      <w:r w:rsidRPr="002B5C24">
        <w:rPr>
          <w:rFonts w:ascii="Times New Roman" w:hAnsi="Times New Roman" w:cs="Times New Roman"/>
          <w:sz w:val="28"/>
          <w:szCs w:val="28"/>
          <w:lang w:val="ru-RU"/>
        </w:rPr>
        <w:t>73-82.</w:t>
      </w:r>
    </w:p>
    <w:p w:rsidR="005637AB" w:rsidRPr="00FA56D0" w:rsidRDefault="00FA56D0" w:rsidP="00FA56D0">
      <w:pPr>
        <w:pStyle w:val="a5"/>
        <w:numPr>
          <w:ilvl w:val="0"/>
          <w:numId w:val="23"/>
        </w:numPr>
        <w:spacing w:line="360" w:lineRule="auto"/>
        <w:rPr>
          <w:rFonts w:ascii="Times New Roman" w:hAnsi="Times New Roman" w:cs="Times New Roman"/>
          <w:sz w:val="28"/>
          <w:szCs w:val="28"/>
          <w:lang w:val="ru-RU"/>
        </w:rPr>
      </w:pPr>
      <w:r w:rsidRPr="00FA56D0">
        <w:rPr>
          <w:rFonts w:ascii="Times New Roman" w:hAnsi="Times New Roman" w:cs="Times New Roman"/>
          <w:sz w:val="28"/>
          <w:szCs w:val="28"/>
        </w:rPr>
        <w:t>别尔利泽夫</w:t>
      </w:r>
      <w:r w:rsidRPr="00FA56D0">
        <w:rPr>
          <w:rFonts w:ascii="Times New Roman" w:hAnsi="Times New Roman" w:cs="Times New Roman"/>
          <w:sz w:val="28"/>
          <w:szCs w:val="28"/>
          <w:lang w:val="ru-RU"/>
        </w:rPr>
        <w:t xml:space="preserve"> </w:t>
      </w:r>
      <w:r w:rsidRPr="00FA56D0">
        <w:rPr>
          <w:rFonts w:ascii="Times New Roman" w:hAnsi="Times New Roman" w:cs="Times New Roman"/>
          <w:sz w:val="28"/>
          <w:szCs w:val="28"/>
        </w:rPr>
        <w:t>R</w:t>
      </w:r>
      <w:r w:rsidRPr="00FA56D0">
        <w:rPr>
          <w:rFonts w:ascii="Times New Roman" w:hAnsi="Times New Roman" w:cs="Times New Roman"/>
          <w:sz w:val="28"/>
          <w:szCs w:val="28"/>
          <w:lang w:val="ru-RU"/>
        </w:rPr>
        <w:t>.</w:t>
      </w:r>
      <w:r w:rsidRPr="00FA56D0">
        <w:rPr>
          <w:rFonts w:ascii="Times New Roman" w:hAnsi="Times New Roman" w:cs="Times New Roman"/>
          <w:sz w:val="28"/>
          <w:szCs w:val="28"/>
        </w:rPr>
        <w:t>N</w:t>
      </w:r>
      <w:r w:rsidRPr="00FA56D0">
        <w:rPr>
          <w:rFonts w:ascii="Times New Roman" w:hAnsi="Times New Roman" w:cs="Times New Roman"/>
          <w:sz w:val="28"/>
          <w:szCs w:val="28"/>
          <w:lang w:val="ru-RU"/>
        </w:rPr>
        <w:t>.</w:t>
      </w:r>
      <w:r w:rsidR="005637AB" w:rsidRPr="002B5C24">
        <w:rPr>
          <w:rFonts w:ascii="Times New Roman" w:hAnsi="Times New Roman" w:cs="Times New Roman"/>
          <w:sz w:val="28"/>
          <w:szCs w:val="28"/>
          <w:lang w:val="ru-RU"/>
        </w:rPr>
        <w:t xml:space="preserve">, </w:t>
      </w:r>
      <w:r w:rsidRPr="00FA56D0">
        <w:rPr>
          <w:rFonts w:ascii="Times New Roman" w:hAnsi="Times New Roman" w:cs="Times New Roman"/>
          <w:sz w:val="28"/>
          <w:szCs w:val="28"/>
        </w:rPr>
        <w:t>波波娃</w:t>
      </w:r>
      <w:r w:rsidRPr="00FA56D0">
        <w:rPr>
          <w:rFonts w:ascii="Times New Roman" w:hAnsi="Times New Roman" w:cs="Times New Roman"/>
          <w:sz w:val="28"/>
          <w:szCs w:val="28"/>
          <w:lang w:val="ru-RU"/>
        </w:rPr>
        <w:t xml:space="preserve"> </w:t>
      </w:r>
      <w:r w:rsidRPr="00FA56D0">
        <w:rPr>
          <w:rFonts w:ascii="Times New Roman" w:hAnsi="Times New Roman" w:cs="Times New Roman"/>
          <w:sz w:val="28"/>
          <w:szCs w:val="28"/>
        </w:rPr>
        <w:t>E</w:t>
      </w:r>
      <w:r w:rsidRPr="00FA56D0">
        <w:rPr>
          <w:rFonts w:ascii="Times New Roman" w:hAnsi="Times New Roman" w:cs="Times New Roman"/>
          <w:sz w:val="28"/>
          <w:szCs w:val="28"/>
          <w:lang w:val="ru-RU"/>
        </w:rPr>
        <w:t>.</w:t>
      </w:r>
      <w:r w:rsidRPr="00FA56D0">
        <w:rPr>
          <w:rFonts w:ascii="Times New Roman" w:hAnsi="Times New Roman" w:cs="Times New Roman"/>
          <w:sz w:val="28"/>
          <w:szCs w:val="28"/>
        </w:rPr>
        <w:t>A</w:t>
      </w:r>
      <w:r w:rsidRPr="00FA56D0">
        <w:rPr>
          <w:rFonts w:ascii="Times New Roman" w:hAnsi="Times New Roman" w:cs="Times New Roman"/>
          <w:sz w:val="28"/>
          <w:szCs w:val="28"/>
          <w:lang w:val="ru-RU"/>
        </w:rPr>
        <w:t>.</w:t>
      </w:r>
      <w:r w:rsidR="005637AB" w:rsidRPr="002B5C24">
        <w:rPr>
          <w:rFonts w:ascii="Times New Roman" w:hAnsi="Times New Roman" w:cs="Times New Roman"/>
          <w:sz w:val="28"/>
          <w:szCs w:val="28"/>
          <w:lang w:val="ru-RU"/>
        </w:rPr>
        <w:t xml:space="preserve"> </w:t>
      </w:r>
      <w:r w:rsidR="005637AB" w:rsidRPr="002B5C24">
        <w:rPr>
          <w:rFonts w:ascii="Times New Roman" w:hAnsi="Times New Roman" w:cs="Times New Roman"/>
          <w:sz w:val="28"/>
          <w:szCs w:val="28"/>
        </w:rPr>
        <w:t>俄罗斯现阶段经济发展的住宅房地产市场</w:t>
      </w:r>
      <w:r w:rsidR="005637AB" w:rsidRPr="002B5C24">
        <w:rPr>
          <w:rFonts w:ascii="Times New Roman" w:hAnsi="Times New Roman" w:cs="Times New Roman"/>
          <w:sz w:val="28"/>
          <w:szCs w:val="28"/>
          <w:lang w:val="ru-RU"/>
        </w:rPr>
        <w:t xml:space="preserve"> // </w:t>
      </w:r>
      <w:r w:rsidR="005637AB" w:rsidRPr="002B5C24">
        <w:rPr>
          <w:rFonts w:ascii="Times New Roman" w:hAnsi="Times New Roman" w:cs="Times New Roman"/>
          <w:sz w:val="28"/>
          <w:szCs w:val="28"/>
        </w:rPr>
        <w:t>经济与商业</w:t>
      </w:r>
      <w:r w:rsidR="005637AB" w:rsidRPr="002B5C24">
        <w:rPr>
          <w:rFonts w:ascii="Times New Roman" w:hAnsi="Times New Roman" w:cs="Times New Roman"/>
          <w:sz w:val="28"/>
          <w:szCs w:val="28"/>
          <w:lang w:val="ru-RU"/>
        </w:rPr>
        <w:t>：</w:t>
      </w:r>
      <w:r w:rsidR="005637AB" w:rsidRPr="002B5C24">
        <w:rPr>
          <w:rFonts w:ascii="Times New Roman" w:hAnsi="Times New Roman" w:cs="Times New Roman"/>
          <w:sz w:val="28"/>
          <w:szCs w:val="28"/>
        </w:rPr>
        <w:t>理论与实践</w:t>
      </w:r>
      <w:r w:rsidR="005637AB" w:rsidRPr="002B5C24">
        <w:rPr>
          <w:rFonts w:ascii="Times New Roman" w:hAnsi="Times New Roman" w:cs="Times New Roman" w:hint="eastAsia"/>
          <w:sz w:val="28"/>
          <w:szCs w:val="28"/>
          <w:lang w:val="ru-RU"/>
        </w:rPr>
        <w:t>.</w:t>
      </w:r>
      <w:r w:rsidR="005637AB" w:rsidRPr="002B5C24">
        <w:rPr>
          <w:rFonts w:ascii="Times New Roman" w:hAnsi="Times New Roman" w:cs="Times New Roman"/>
          <w:sz w:val="28"/>
          <w:szCs w:val="28"/>
          <w:lang w:val="ru-RU"/>
        </w:rPr>
        <w:t xml:space="preserve">2021. </w:t>
      </w:r>
      <w:r w:rsidR="005637AB" w:rsidRPr="002B5C24">
        <w:rPr>
          <w:rFonts w:ascii="Times New Roman" w:hAnsi="Times New Roman" w:cs="Times New Roman"/>
          <w:sz w:val="28"/>
          <w:szCs w:val="28"/>
        </w:rPr>
        <w:t>第</w:t>
      </w:r>
      <w:r w:rsidR="005637AB" w:rsidRPr="002B5C24">
        <w:rPr>
          <w:rFonts w:ascii="Times New Roman" w:hAnsi="Times New Roman" w:cs="Times New Roman"/>
          <w:sz w:val="28"/>
          <w:szCs w:val="28"/>
          <w:lang w:val="ru-RU"/>
        </w:rPr>
        <w:t xml:space="preserve"> 3-1 </w:t>
      </w:r>
      <w:r w:rsidR="005637AB" w:rsidRPr="002B5C24">
        <w:rPr>
          <w:rFonts w:ascii="Times New Roman" w:hAnsi="Times New Roman" w:cs="Times New Roman"/>
          <w:sz w:val="28"/>
          <w:szCs w:val="28"/>
        </w:rPr>
        <w:t>号</w:t>
      </w:r>
      <w:r w:rsidR="005637AB" w:rsidRPr="002B5C24">
        <w:rPr>
          <w:rFonts w:ascii="Times New Roman" w:hAnsi="Times New Roman" w:cs="Times New Roman" w:hint="eastAsia"/>
          <w:sz w:val="28"/>
          <w:szCs w:val="28"/>
          <w:lang w:val="ru-RU"/>
        </w:rPr>
        <w:t>.</w:t>
      </w:r>
      <w:r w:rsidR="005637AB" w:rsidRPr="002B5C24">
        <w:rPr>
          <w:rFonts w:ascii="Times New Roman" w:hAnsi="Times New Roman" w:cs="Times New Roman"/>
          <w:sz w:val="28"/>
          <w:szCs w:val="28"/>
        </w:rPr>
        <w:t>第</w:t>
      </w:r>
      <w:r w:rsidR="005637AB" w:rsidRPr="002B5C24">
        <w:rPr>
          <w:rFonts w:ascii="Times New Roman" w:hAnsi="Times New Roman" w:cs="Times New Roman"/>
          <w:sz w:val="28"/>
          <w:szCs w:val="28"/>
          <w:lang w:val="ru-RU"/>
        </w:rPr>
        <w:t>45-46</w:t>
      </w:r>
      <w:r w:rsidR="005637AB" w:rsidRPr="002B5C24">
        <w:rPr>
          <w:rFonts w:ascii="Times New Roman" w:hAnsi="Times New Roman" w:cs="Times New Roman"/>
          <w:sz w:val="28"/>
          <w:szCs w:val="28"/>
        </w:rPr>
        <w:t>页</w:t>
      </w:r>
      <w:r w:rsidR="005637AB" w:rsidRPr="002B5C24">
        <w:rPr>
          <w:rFonts w:ascii="Times New Roman" w:hAnsi="Times New Roman" w:cs="Times New Roman"/>
          <w:sz w:val="28"/>
          <w:szCs w:val="28"/>
          <w:lang w:val="ru-RU"/>
        </w:rPr>
        <w:t xml:space="preserve">Берлизев Р.Н., Попова Е.А. Рынок жилой недвижимости россии на современном этапе развития экономики // Экономика и </w:t>
      </w:r>
      <w:r w:rsidR="005637AB" w:rsidRPr="002B5C24">
        <w:rPr>
          <w:rFonts w:ascii="Times New Roman" w:hAnsi="Times New Roman" w:cs="Times New Roman"/>
          <w:sz w:val="28"/>
          <w:szCs w:val="28"/>
          <w:lang w:val="ru-RU"/>
        </w:rPr>
        <w:lastRenderedPageBreak/>
        <w:t>бизнес: теория и практика. 2021. №3-1. С.45-46</w:t>
      </w:r>
    </w:p>
    <w:p w:rsidR="00A615C4" w:rsidRPr="00A615C4" w:rsidRDefault="00FA56D0" w:rsidP="00FA56D0">
      <w:pPr>
        <w:pStyle w:val="a5"/>
        <w:numPr>
          <w:ilvl w:val="0"/>
          <w:numId w:val="23"/>
        </w:numPr>
        <w:spacing w:line="360" w:lineRule="auto"/>
        <w:rPr>
          <w:rFonts w:ascii="Times New Roman" w:hAnsi="Times New Roman" w:cs="Times New Roman"/>
          <w:sz w:val="28"/>
          <w:szCs w:val="28"/>
          <w:lang w:val="ru-RU"/>
        </w:rPr>
      </w:pPr>
      <w:r w:rsidRPr="00FA56D0">
        <w:rPr>
          <w:rFonts w:ascii="Times New Roman" w:hAnsi="Times New Roman" w:cs="Times New Roman"/>
          <w:sz w:val="28"/>
          <w:szCs w:val="28"/>
        </w:rPr>
        <w:t>别尔利泽夫</w:t>
      </w:r>
      <w:r w:rsidRPr="00FA56D0">
        <w:rPr>
          <w:rFonts w:ascii="Times New Roman" w:hAnsi="Times New Roman" w:cs="Times New Roman"/>
          <w:sz w:val="28"/>
          <w:szCs w:val="28"/>
          <w:lang w:val="ru-RU"/>
        </w:rPr>
        <w:t xml:space="preserve"> </w:t>
      </w:r>
      <w:r w:rsidRPr="00FA56D0">
        <w:rPr>
          <w:rFonts w:ascii="Times New Roman" w:hAnsi="Times New Roman" w:cs="Times New Roman"/>
          <w:sz w:val="28"/>
          <w:szCs w:val="28"/>
        </w:rPr>
        <w:t>R</w:t>
      </w:r>
      <w:r w:rsidRPr="00FA56D0">
        <w:rPr>
          <w:rFonts w:ascii="Times New Roman" w:hAnsi="Times New Roman" w:cs="Times New Roman"/>
          <w:sz w:val="28"/>
          <w:szCs w:val="28"/>
          <w:lang w:val="ru-RU"/>
        </w:rPr>
        <w:t>.</w:t>
      </w:r>
      <w:r w:rsidRPr="00FA56D0">
        <w:rPr>
          <w:rFonts w:ascii="Times New Roman" w:hAnsi="Times New Roman" w:cs="Times New Roman"/>
          <w:sz w:val="28"/>
          <w:szCs w:val="28"/>
        </w:rPr>
        <w:t>N</w:t>
      </w:r>
      <w:r w:rsidRPr="00FA56D0">
        <w:rPr>
          <w:rFonts w:ascii="Times New Roman" w:hAnsi="Times New Roman" w:cs="Times New Roman"/>
          <w:sz w:val="28"/>
          <w:szCs w:val="28"/>
          <w:lang w:val="ru-RU"/>
        </w:rPr>
        <w:t>.</w:t>
      </w:r>
      <w:r w:rsidR="005637AB" w:rsidRPr="002B5C24">
        <w:rPr>
          <w:rFonts w:ascii="Times New Roman" w:hAnsi="Times New Roman" w:cs="Times New Roman"/>
          <w:sz w:val="28"/>
          <w:szCs w:val="28"/>
          <w:lang w:val="ru-RU"/>
        </w:rPr>
        <w:t xml:space="preserve">, </w:t>
      </w:r>
      <w:r w:rsidRPr="00FA56D0">
        <w:rPr>
          <w:rFonts w:ascii="Times New Roman" w:hAnsi="Times New Roman" w:cs="Times New Roman"/>
          <w:sz w:val="28"/>
          <w:szCs w:val="28"/>
        </w:rPr>
        <w:t>波波娃</w:t>
      </w:r>
      <w:r w:rsidRPr="00FA56D0">
        <w:rPr>
          <w:rFonts w:ascii="Times New Roman" w:hAnsi="Times New Roman" w:cs="Times New Roman"/>
          <w:sz w:val="28"/>
          <w:szCs w:val="28"/>
          <w:lang w:val="ru-RU"/>
        </w:rPr>
        <w:t xml:space="preserve"> </w:t>
      </w:r>
      <w:r w:rsidRPr="00FA56D0">
        <w:rPr>
          <w:rFonts w:ascii="Times New Roman" w:hAnsi="Times New Roman" w:cs="Times New Roman"/>
          <w:sz w:val="28"/>
          <w:szCs w:val="28"/>
        </w:rPr>
        <w:t>E</w:t>
      </w:r>
      <w:r w:rsidRPr="00FA56D0">
        <w:rPr>
          <w:rFonts w:ascii="Times New Roman" w:hAnsi="Times New Roman" w:cs="Times New Roman"/>
          <w:sz w:val="28"/>
          <w:szCs w:val="28"/>
          <w:lang w:val="ru-RU"/>
        </w:rPr>
        <w:t>.</w:t>
      </w:r>
      <w:r w:rsidRPr="00FA56D0">
        <w:rPr>
          <w:rFonts w:ascii="Times New Roman" w:hAnsi="Times New Roman" w:cs="Times New Roman"/>
          <w:sz w:val="28"/>
          <w:szCs w:val="28"/>
        </w:rPr>
        <w:t>A</w:t>
      </w:r>
      <w:r w:rsidRPr="00FA56D0">
        <w:rPr>
          <w:rFonts w:ascii="Times New Roman" w:hAnsi="Times New Roman" w:cs="Times New Roman"/>
          <w:sz w:val="28"/>
          <w:szCs w:val="28"/>
          <w:lang w:val="ru-RU"/>
        </w:rPr>
        <w:t>.</w:t>
      </w:r>
      <w:r w:rsidR="005637AB" w:rsidRPr="002B5C24">
        <w:rPr>
          <w:rFonts w:ascii="Times New Roman" w:hAnsi="Times New Roman" w:cs="Times New Roman"/>
          <w:sz w:val="28"/>
          <w:szCs w:val="28"/>
          <w:lang w:val="ru-RU"/>
        </w:rPr>
        <w:t xml:space="preserve"> </w:t>
      </w:r>
      <w:r w:rsidR="005637AB" w:rsidRPr="002B5C24">
        <w:rPr>
          <w:rFonts w:ascii="Times New Roman" w:hAnsi="Times New Roman" w:cs="Times New Roman"/>
          <w:sz w:val="28"/>
          <w:szCs w:val="28"/>
        </w:rPr>
        <w:t>俄罗斯现阶段经济发展的住宅房地产市场</w:t>
      </w:r>
      <w:r w:rsidR="005637AB" w:rsidRPr="002B5C24">
        <w:rPr>
          <w:rFonts w:ascii="Times New Roman" w:hAnsi="Times New Roman" w:cs="Times New Roman"/>
          <w:sz w:val="28"/>
          <w:szCs w:val="28"/>
          <w:lang w:val="ru-RU"/>
        </w:rPr>
        <w:t xml:space="preserve"> // </w:t>
      </w:r>
      <w:r w:rsidR="005637AB" w:rsidRPr="002B5C24">
        <w:rPr>
          <w:rFonts w:ascii="Times New Roman" w:hAnsi="Times New Roman" w:cs="Times New Roman"/>
          <w:sz w:val="28"/>
          <w:szCs w:val="28"/>
        </w:rPr>
        <w:t>经济与商业</w:t>
      </w:r>
      <w:r w:rsidR="005637AB" w:rsidRPr="002B5C24">
        <w:rPr>
          <w:rFonts w:ascii="Times New Roman" w:hAnsi="Times New Roman" w:cs="Times New Roman"/>
          <w:sz w:val="28"/>
          <w:szCs w:val="28"/>
          <w:lang w:val="ru-RU"/>
        </w:rPr>
        <w:t>：</w:t>
      </w:r>
      <w:r w:rsidR="005637AB" w:rsidRPr="002B5C24">
        <w:rPr>
          <w:rFonts w:ascii="Times New Roman" w:hAnsi="Times New Roman" w:cs="Times New Roman"/>
          <w:sz w:val="28"/>
          <w:szCs w:val="28"/>
        </w:rPr>
        <w:t>理论与实践</w:t>
      </w:r>
      <w:r w:rsidR="005637AB" w:rsidRPr="002B5C24">
        <w:rPr>
          <w:rFonts w:ascii="Times New Roman" w:hAnsi="Times New Roman" w:cs="Times New Roman" w:hint="eastAsia"/>
          <w:sz w:val="28"/>
          <w:szCs w:val="28"/>
          <w:lang w:val="ru-RU"/>
        </w:rPr>
        <w:t>.</w:t>
      </w:r>
      <w:r w:rsidR="005637AB" w:rsidRPr="002B5C24">
        <w:rPr>
          <w:rFonts w:ascii="Times New Roman" w:hAnsi="Times New Roman" w:cs="Times New Roman"/>
          <w:sz w:val="28"/>
          <w:szCs w:val="28"/>
          <w:lang w:val="ru-RU"/>
        </w:rPr>
        <w:t xml:space="preserve">2021. </w:t>
      </w:r>
      <w:r w:rsidR="005637AB" w:rsidRPr="002B5C24">
        <w:rPr>
          <w:rFonts w:ascii="Times New Roman" w:hAnsi="Times New Roman" w:cs="Times New Roman"/>
          <w:sz w:val="28"/>
          <w:szCs w:val="28"/>
        </w:rPr>
        <w:t>第</w:t>
      </w:r>
      <w:r w:rsidR="005637AB" w:rsidRPr="002B5C24">
        <w:rPr>
          <w:rFonts w:ascii="Times New Roman" w:hAnsi="Times New Roman" w:cs="Times New Roman"/>
          <w:sz w:val="28"/>
          <w:szCs w:val="28"/>
          <w:lang w:val="ru-RU"/>
        </w:rPr>
        <w:t xml:space="preserve"> 3-1 </w:t>
      </w:r>
      <w:r w:rsidR="005637AB" w:rsidRPr="002B5C24">
        <w:rPr>
          <w:rFonts w:ascii="Times New Roman" w:hAnsi="Times New Roman" w:cs="Times New Roman"/>
          <w:sz w:val="28"/>
          <w:szCs w:val="28"/>
        </w:rPr>
        <w:t>号</w:t>
      </w:r>
      <w:r w:rsidR="005637AB" w:rsidRPr="002B5C24">
        <w:rPr>
          <w:rFonts w:ascii="Times New Roman" w:hAnsi="Times New Roman" w:cs="Times New Roman" w:hint="eastAsia"/>
          <w:sz w:val="28"/>
          <w:szCs w:val="28"/>
          <w:lang w:val="ru-RU"/>
        </w:rPr>
        <w:t>.</w:t>
      </w:r>
      <w:r w:rsidR="005637AB" w:rsidRPr="002B5C24">
        <w:rPr>
          <w:rFonts w:ascii="Times New Roman" w:hAnsi="Times New Roman" w:cs="Times New Roman"/>
          <w:sz w:val="28"/>
          <w:szCs w:val="28"/>
        </w:rPr>
        <w:t>第</w:t>
      </w:r>
      <w:r w:rsidR="005637AB" w:rsidRPr="002B5C24">
        <w:rPr>
          <w:rFonts w:ascii="Times New Roman" w:hAnsi="Times New Roman" w:cs="Times New Roman"/>
          <w:sz w:val="28"/>
          <w:szCs w:val="28"/>
          <w:lang w:val="ru-RU"/>
        </w:rPr>
        <w:t>45-46</w:t>
      </w:r>
      <w:r w:rsidR="005637AB" w:rsidRPr="002B5C24">
        <w:rPr>
          <w:rFonts w:ascii="Times New Roman" w:hAnsi="Times New Roman" w:cs="Times New Roman"/>
          <w:sz w:val="28"/>
          <w:szCs w:val="28"/>
        </w:rPr>
        <w:t>页</w:t>
      </w:r>
    </w:p>
    <w:p w:rsidR="005637AB" w:rsidRPr="002B5C24" w:rsidRDefault="005637AB" w:rsidP="00A615C4">
      <w:pPr>
        <w:pStyle w:val="a5"/>
        <w:spacing w:line="360" w:lineRule="auto"/>
        <w:ind w:left="420"/>
        <w:rPr>
          <w:rFonts w:ascii="Times New Roman" w:hAnsi="Times New Roman" w:cs="Times New Roman"/>
          <w:sz w:val="28"/>
          <w:szCs w:val="28"/>
          <w:lang w:val="ru-RU"/>
        </w:rPr>
      </w:pPr>
      <w:r w:rsidRPr="002B5C24">
        <w:rPr>
          <w:rFonts w:ascii="Times New Roman" w:hAnsi="Times New Roman" w:cs="Times New Roman"/>
          <w:sz w:val="28"/>
          <w:szCs w:val="28"/>
          <w:lang w:val="ru-RU"/>
        </w:rPr>
        <w:t>Берлизев Р.Н., Попова Е.А. Рынок жилой недвижимости россии на современном этапе развития экономики // Экономика и бизнес: теория и практика. 2021. №3-1. С.45-46</w:t>
      </w:r>
    </w:p>
    <w:p w:rsidR="002B5C24" w:rsidRDefault="005637AB" w:rsidP="00FA56D0">
      <w:pPr>
        <w:pStyle w:val="a5"/>
        <w:numPr>
          <w:ilvl w:val="0"/>
          <w:numId w:val="23"/>
        </w:numPr>
        <w:spacing w:line="360" w:lineRule="auto"/>
        <w:rPr>
          <w:rFonts w:ascii="Times New Roman" w:hAnsi="Times New Roman" w:cs="Times New Roman"/>
          <w:sz w:val="28"/>
          <w:szCs w:val="28"/>
          <w:lang w:val="ru-RU"/>
        </w:rPr>
      </w:pPr>
      <w:r w:rsidRPr="002B5C24">
        <w:rPr>
          <w:rFonts w:ascii="Times New Roman" w:hAnsi="Times New Roman" w:cs="Times New Roman"/>
          <w:sz w:val="28"/>
          <w:szCs w:val="28"/>
          <w:lang w:val="ru-RU"/>
        </w:rPr>
        <w:t>Коростелкина И.А., Воронкова Н.В. Рынок недвижимости В период пандемии: современные тренды и прогнозы // Тренды и управление. 2021. №1. С.55-56.</w:t>
      </w:r>
    </w:p>
    <w:p w:rsidR="005637AB" w:rsidRPr="005637AB" w:rsidRDefault="00FA56D0" w:rsidP="00FA56D0">
      <w:pPr>
        <w:pStyle w:val="a5"/>
        <w:spacing w:line="360" w:lineRule="auto"/>
        <w:ind w:left="420"/>
        <w:rPr>
          <w:rFonts w:ascii="Times New Roman" w:hAnsi="Times New Roman" w:cs="Times New Roman"/>
          <w:sz w:val="28"/>
          <w:szCs w:val="28"/>
          <w:lang w:val="ru-RU"/>
        </w:rPr>
      </w:pPr>
      <w:r w:rsidRPr="00FA56D0">
        <w:rPr>
          <w:rFonts w:ascii="Times New Roman" w:hAnsi="Times New Roman" w:cs="Times New Roman"/>
          <w:sz w:val="28"/>
          <w:szCs w:val="28"/>
        </w:rPr>
        <w:t>科罗斯特金娜</w:t>
      </w:r>
      <w:r w:rsidRPr="00FA56D0">
        <w:rPr>
          <w:rFonts w:ascii="Times New Roman" w:hAnsi="Times New Roman" w:cs="Times New Roman"/>
          <w:sz w:val="28"/>
          <w:szCs w:val="28"/>
        </w:rPr>
        <w:t xml:space="preserve"> I.A.</w:t>
      </w:r>
      <w:r w:rsidR="005637AB" w:rsidRPr="002B5C24">
        <w:rPr>
          <w:rFonts w:ascii="Times New Roman" w:hAnsi="Times New Roman" w:cs="Times New Roman"/>
          <w:sz w:val="28"/>
          <w:szCs w:val="28"/>
          <w:lang w:val="ru-RU"/>
        </w:rPr>
        <w:t xml:space="preserve">, </w:t>
      </w:r>
      <w:r w:rsidR="00A615C4" w:rsidRPr="00A615C4">
        <w:rPr>
          <w:rFonts w:ascii="Times New Roman" w:hAnsi="Times New Roman" w:cs="Times New Roman"/>
          <w:sz w:val="28"/>
          <w:szCs w:val="28"/>
        </w:rPr>
        <w:t>沃隆科娃</w:t>
      </w:r>
      <w:r w:rsidR="00A615C4" w:rsidRPr="00A615C4">
        <w:rPr>
          <w:rFonts w:ascii="Times New Roman" w:hAnsi="Times New Roman" w:cs="Times New Roman"/>
          <w:sz w:val="28"/>
          <w:szCs w:val="28"/>
        </w:rPr>
        <w:t xml:space="preserve"> N.V</w:t>
      </w:r>
      <w:r w:rsidR="005637AB" w:rsidRPr="002B5C24">
        <w:rPr>
          <w:rFonts w:ascii="Times New Roman" w:hAnsi="Times New Roman" w:cs="Times New Roman"/>
          <w:sz w:val="28"/>
          <w:szCs w:val="28"/>
          <w:lang w:val="ru-RU"/>
        </w:rPr>
        <w:t xml:space="preserve">. </w:t>
      </w:r>
      <w:r w:rsidR="005637AB" w:rsidRPr="002B5C24">
        <w:rPr>
          <w:rFonts w:ascii="Times New Roman" w:hAnsi="Times New Roman" w:cs="Times New Roman"/>
          <w:sz w:val="28"/>
          <w:szCs w:val="28"/>
        </w:rPr>
        <w:t>大流行期间的房地产市场</w:t>
      </w:r>
      <w:r w:rsidR="005637AB" w:rsidRPr="002B5C24">
        <w:rPr>
          <w:rFonts w:ascii="Times New Roman" w:hAnsi="Times New Roman" w:cs="Times New Roman"/>
          <w:sz w:val="28"/>
          <w:szCs w:val="28"/>
          <w:lang w:val="ru-RU"/>
        </w:rPr>
        <w:t>：</w:t>
      </w:r>
      <w:r w:rsidR="005637AB" w:rsidRPr="002B5C24">
        <w:rPr>
          <w:rFonts w:ascii="Times New Roman" w:hAnsi="Times New Roman" w:cs="Times New Roman"/>
          <w:sz w:val="28"/>
          <w:szCs w:val="28"/>
        </w:rPr>
        <w:t>目前的趋势和预测</w:t>
      </w:r>
      <w:r w:rsidR="005637AB" w:rsidRPr="002B5C24">
        <w:rPr>
          <w:rFonts w:ascii="Times New Roman" w:hAnsi="Times New Roman" w:cs="Times New Roman"/>
          <w:sz w:val="28"/>
          <w:szCs w:val="28"/>
          <w:lang w:val="ru-RU"/>
        </w:rPr>
        <w:t>//</w:t>
      </w:r>
      <w:r w:rsidR="005637AB" w:rsidRPr="002B5C24">
        <w:rPr>
          <w:rFonts w:ascii="Times New Roman" w:hAnsi="Times New Roman" w:cs="Times New Roman"/>
          <w:sz w:val="28"/>
          <w:szCs w:val="28"/>
        </w:rPr>
        <w:t>趋势和管理</w:t>
      </w:r>
      <w:r w:rsidR="00A615C4">
        <w:rPr>
          <w:rFonts w:ascii="Times New Roman" w:hAnsi="Times New Roman" w:cs="Times New Roman" w:hint="eastAsia"/>
          <w:sz w:val="28"/>
          <w:szCs w:val="28"/>
        </w:rPr>
        <w:t>.</w:t>
      </w:r>
      <w:r w:rsidR="005637AB" w:rsidRPr="002B5C24">
        <w:rPr>
          <w:rFonts w:ascii="Times New Roman" w:hAnsi="Times New Roman" w:cs="Times New Roman"/>
          <w:sz w:val="28"/>
          <w:szCs w:val="28"/>
          <w:lang w:val="ru-RU"/>
        </w:rPr>
        <w:t>2021. №1. С.55-56.</w:t>
      </w:r>
    </w:p>
    <w:p w:rsidR="002B5C24" w:rsidRDefault="005637AB" w:rsidP="00FA56D0">
      <w:pPr>
        <w:pStyle w:val="a5"/>
        <w:numPr>
          <w:ilvl w:val="0"/>
          <w:numId w:val="23"/>
        </w:numPr>
        <w:spacing w:line="360" w:lineRule="auto"/>
        <w:rPr>
          <w:rFonts w:ascii="Times New Roman" w:hAnsi="Times New Roman" w:cs="Times New Roman"/>
          <w:sz w:val="28"/>
          <w:szCs w:val="28"/>
          <w:lang w:val="ru-RU"/>
        </w:rPr>
      </w:pPr>
      <w:r w:rsidRPr="002B5C24">
        <w:rPr>
          <w:rFonts w:ascii="Times New Roman" w:hAnsi="Times New Roman" w:cs="Times New Roman"/>
          <w:sz w:val="28"/>
          <w:szCs w:val="28"/>
          <w:lang w:val="ru-RU"/>
        </w:rPr>
        <w:t>Коростелкина И.А., Воронкова Н. В. Рынок недвижимости В период пандемии: современные тренды и прогнозы // Тренды и управление. 2021. №1. С.55-56.</w:t>
      </w:r>
    </w:p>
    <w:p w:rsidR="005637AB" w:rsidRPr="005637AB" w:rsidRDefault="00A615C4" w:rsidP="00FA56D0">
      <w:pPr>
        <w:pStyle w:val="a5"/>
        <w:spacing w:line="360" w:lineRule="auto"/>
        <w:ind w:left="420"/>
        <w:rPr>
          <w:rFonts w:ascii="Times New Roman" w:hAnsi="Times New Roman" w:cs="Times New Roman"/>
          <w:sz w:val="28"/>
          <w:szCs w:val="28"/>
          <w:lang w:val="ru-RU"/>
        </w:rPr>
      </w:pPr>
      <w:r w:rsidRPr="00FA56D0">
        <w:rPr>
          <w:rFonts w:ascii="Times New Roman" w:hAnsi="Times New Roman" w:cs="Times New Roman"/>
          <w:sz w:val="28"/>
          <w:szCs w:val="28"/>
        </w:rPr>
        <w:t>科罗斯特金娜</w:t>
      </w:r>
      <w:r w:rsidRPr="00FA56D0">
        <w:rPr>
          <w:rFonts w:ascii="Times New Roman" w:hAnsi="Times New Roman" w:cs="Times New Roman"/>
          <w:sz w:val="28"/>
          <w:szCs w:val="28"/>
        </w:rPr>
        <w:t xml:space="preserve"> I.A.</w:t>
      </w:r>
      <w:r w:rsidRPr="002B5C24">
        <w:rPr>
          <w:rFonts w:ascii="Times New Roman" w:hAnsi="Times New Roman" w:cs="Times New Roman"/>
          <w:sz w:val="28"/>
          <w:szCs w:val="28"/>
          <w:lang w:val="ru-RU"/>
        </w:rPr>
        <w:t xml:space="preserve">, </w:t>
      </w:r>
      <w:r w:rsidRPr="00A615C4">
        <w:rPr>
          <w:rFonts w:ascii="Times New Roman" w:hAnsi="Times New Roman" w:cs="Times New Roman"/>
          <w:sz w:val="28"/>
          <w:szCs w:val="28"/>
        </w:rPr>
        <w:t>沃隆科娃</w:t>
      </w:r>
      <w:r w:rsidRPr="00A615C4">
        <w:rPr>
          <w:rFonts w:ascii="Times New Roman" w:hAnsi="Times New Roman" w:cs="Times New Roman"/>
          <w:sz w:val="28"/>
          <w:szCs w:val="28"/>
        </w:rPr>
        <w:t xml:space="preserve"> N.V</w:t>
      </w:r>
      <w:r w:rsidRPr="002B5C24">
        <w:rPr>
          <w:rFonts w:ascii="Times New Roman" w:hAnsi="Times New Roman" w:cs="Times New Roman"/>
          <w:sz w:val="28"/>
          <w:szCs w:val="28"/>
          <w:lang w:val="ru-RU"/>
        </w:rPr>
        <w:t>.</w:t>
      </w:r>
      <w:r w:rsidR="005637AB" w:rsidRPr="002B5C24">
        <w:rPr>
          <w:rFonts w:ascii="Times New Roman" w:hAnsi="Times New Roman" w:cs="Times New Roman"/>
          <w:sz w:val="28"/>
          <w:szCs w:val="28"/>
          <w:lang w:val="ru-RU"/>
        </w:rPr>
        <w:t xml:space="preserve"> </w:t>
      </w:r>
      <w:r w:rsidR="005637AB" w:rsidRPr="002B5C24">
        <w:rPr>
          <w:rFonts w:ascii="Times New Roman" w:hAnsi="Times New Roman" w:cs="Times New Roman"/>
          <w:sz w:val="28"/>
          <w:szCs w:val="28"/>
        </w:rPr>
        <w:t>大流行期间的房地产市场</w:t>
      </w:r>
      <w:r w:rsidR="005637AB" w:rsidRPr="002B5C24">
        <w:rPr>
          <w:rFonts w:ascii="Times New Roman" w:hAnsi="Times New Roman" w:cs="Times New Roman"/>
          <w:sz w:val="28"/>
          <w:szCs w:val="28"/>
          <w:lang w:val="ru-RU"/>
        </w:rPr>
        <w:t>：</w:t>
      </w:r>
      <w:r w:rsidR="005637AB" w:rsidRPr="002B5C24">
        <w:rPr>
          <w:rFonts w:ascii="Times New Roman" w:hAnsi="Times New Roman" w:cs="Times New Roman"/>
          <w:sz w:val="28"/>
          <w:szCs w:val="28"/>
        </w:rPr>
        <w:t>目前的趋势和预测</w:t>
      </w:r>
      <w:r w:rsidR="005637AB" w:rsidRPr="002B5C24">
        <w:rPr>
          <w:rFonts w:ascii="Times New Roman" w:hAnsi="Times New Roman" w:cs="Times New Roman"/>
          <w:sz w:val="28"/>
          <w:szCs w:val="28"/>
          <w:lang w:val="ru-RU"/>
        </w:rPr>
        <w:t>//</w:t>
      </w:r>
      <w:r w:rsidR="005637AB" w:rsidRPr="002B5C24">
        <w:rPr>
          <w:rFonts w:ascii="Times New Roman" w:hAnsi="Times New Roman" w:cs="Times New Roman"/>
          <w:sz w:val="28"/>
          <w:szCs w:val="28"/>
        </w:rPr>
        <w:t>趋势和管理</w:t>
      </w:r>
      <w:r>
        <w:rPr>
          <w:rFonts w:ascii="Times New Roman" w:hAnsi="Times New Roman" w:cs="Times New Roman" w:hint="eastAsia"/>
          <w:sz w:val="28"/>
          <w:szCs w:val="28"/>
        </w:rPr>
        <w:t>.</w:t>
      </w:r>
      <w:r w:rsidR="005637AB" w:rsidRPr="002B5C24">
        <w:rPr>
          <w:rFonts w:ascii="Times New Roman" w:hAnsi="Times New Roman" w:cs="Times New Roman"/>
          <w:sz w:val="28"/>
          <w:szCs w:val="28"/>
          <w:lang w:val="ru-RU"/>
        </w:rPr>
        <w:t>2021. №1. С.55-56.</w:t>
      </w:r>
    </w:p>
    <w:p w:rsidR="002B5C24" w:rsidRDefault="005637AB" w:rsidP="00FA56D0">
      <w:pPr>
        <w:pStyle w:val="a5"/>
        <w:numPr>
          <w:ilvl w:val="0"/>
          <w:numId w:val="23"/>
        </w:numPr>
        <w:spacing w:line="360" w:lineRule="auto"/>
        <w:rPr>
          <w:rFonts w:ascii="Times New Roman" w:hAnsi="Times New Roman" w:cs="Times New Roman"/>
          <w:sz w:val="28"/>
          <w:szCs w:val="28"/>
          <w:lang w:val="ru-RU"/>
        </w:rPr>
      </w:pPr>
      <w:r w:rsidRPr="002B5C24">
        <w:rPr>
          <w:rFonts w:ascii="Times New Roman" w:hAnsi="Times New Roman" w:cs="Times New Roman"/>
          <w:sz w:val="28"/>
          <w:szCs w:val="28"/>
          <w:lang w:val="ru-RU"/>
        </w:rPr>
        <w:t xml:space="preserve">Официальный сайт Федеральной службы государственной статистики </w:t>
      </w:r>
      <w:hyperlink r:id="rId23" w:history="1">
        <w:r w:rsidRPr="002B5C24">
          <w:rPr>
            <w:rStyle w:val="a3"/>
            <w:rFonts w:ascii="Times New Roman" w:hAnsi="Times New Roman" w:cs="Times New Roman"/>
            <w:sz w:val="28"/>
            <w:szCs w:val="28"/>
          </w:rPr>
          <w:t>https</w:t>
        </w:r>
        <w:r w:rsidRPr="002B5C24">
          <w:rPr>
            <w:rStyle w:val="a3"/>
            <w:rFonts w:ascii="Times New Roman" w:hAnsi="Times New Roman" w:cs="Times New Roman"/>
            <w:sz w:val="28"/>
            <w:szCs w:val="28"/>
            <w:lang w:val="ru-RU"/>
          </w:rPr>
          <w:t>://</w:t>
        </w:r>
        <w:proofErr w:type="spellStart"/>
        <w:r w:rsidRPr="002B5C24">
          <w:rPr>
            <w:rStyle w:val="a3"/>
            <w:rFonts w:ascii="Times New Roman" w:hAnsi="Times New Roman" w:cs="Times New Roman"/>
            <w:sz w:val="28"/>
            <w:szCs w:val="28"/>
          </w:rPr>
          <w:t>rosstat</w:t>
        </w:r>
        <w:proofErr w:type="spellEnd"/>
        <w:r w:rsidRPr="002B5C24">
          <w:rPr>
            <w:rStyle w:val="a3"/>
            <w:rFonts w:ascii="Times New Roman" w:hAnsi="Times New Roman" w:cs="Times New Roman"/>
            <w:sz w:val="28"/>
            <w:szCs w:val="28"/>
            <w:lang w:val="ru-RU"/>
          </w:rPr>
          <w:t>.</w:t>
        </w:r>
        <w:proofErr w:type="spellStart"/>
        <w:r w:rsidRPr="002B5C24">
          <w:rPr>
            <w:rStyle w:val="a3"/>
            <w:rFonts w:ascii="Times New Roman" w:hAnsi="Times New Roman" w:cs="Times New Roman"/>
            <w:sz w:val="28"/>
            <w:szCs w:val="28"/>
          </w:rPr>
          <w:t>gov</w:t>
        </w:r>
        <w:proofErr w:type="spellEnd"/>
        <w:r w:rsidRPr="002B5C24">
          <w:rPr>
            <w:rStyle w:val="a3"/>
            <w:rFonts w:ascii="Times New Roman" w:hAnsi="Times New Roman" w:cs="Times New Roman"/>
            <w:sz w:val="28"/>
            <w:szCs w:val="28"/>
            <w:lang w:val="ru-RU"/>
          </w:rPr>
          <w:t>.</w:t>
        </w:r>
        <w:proofErr w:type="spellStart"/>
        <w:r w:rsidRPr="002B5C24">
          <w:rPr>
            <w:rStyle w:val="a3"/>
            <w:rFonts w:ascii="Times New Roman" w:hAnsi="Times New Roman" w:cs="Times New Roman"/>
            <w:sz w:val="28"/>
            <w:szCs w:val="28"/>
          </w:rPr>
          <w:t>ru</w:t>
        </w:r>
        <w:proofErr w:type="spellEnd"/>
        <w:r w:rsidRPr="002B5C24">
          <w:rPr>
            <w:rStyle w:val="a3"/>
            <w:rFonts w:ascii="Times New Roman" w:hAnsi="Times New Roman" w:cs="Times New Roman"/>
            <w:sz w:val="28"/>
            <w:szCs w:val="28"/>
            <w:lang w:val="ru-RU"/>
          </w:rPr>
          <w:t>/</w:t>
        </w:r>
      </w:hyperlink>
      <w:r w:rsidRPr="002B5C24">
        <w:rPr>
          <w:rFonts w:ascii="Times New Roman" w:hAnsi="Times New Roman" w:cs="Times New Roman"/>
          <w:sz w:val="28"/>
          <w:szCs w:val="28"/>
          <w:lang w:val="ru-RU"/>
        </w:rPr>
        <w:t xml:space="preserve"> </w:t>
      </w:r>
    </w:p>
    <w:p w:rsidR="005637AB" w:rsidRPr="005637AB" w:rsidRDefault="005637AB" w:rsidP="00FA56D0">
      <w:pPr>
        <w:pStyle w:val="a5"/>
        <w:spacing w:line="360" w:lineRule="auto"/>
        <w:ind w:left="420"/>
        <w:rPr>
          <w:rFonts w:ascii="Times New Roman" w:hAnsi="Times New Roman" w:cs="Times New Roman"/>
          <w:sz w:val="28"/>
          <w:szCs w:val="28"/>
          <w:lang w:val="ru-RU"/>
        </w:rPr>
      </w:pPr>
      <w:r w:rsidRPr="002B5C24">
        <w:rPr>
          <w:rFonts w:ascii="Times New Roman" w:hAnsi="Times New Roman" w:cs="Times New Roman"/>
          <w:sz w:val="28"/>
          <w:szCs w:val="28"/>
        </w:rPr>
        <w:t>联邦国家统计局的官方网站</w:t>
      </w:r>
      <w:r w:rsidRPr="002B5C24">
        <w:rPr>
          <w:rFonts w:ascii="Times New Roman" w:hAnsi="Times New Roman" w:cs="Times New Roman"/>
          <w:sz w:val="28"/>
          <w:szCs w:val="28"/>
          <w:lang w:val="ru-RU"/>
        </w:rPr>
        <w:t xml:space="preserve"> </w:t>
      </w:r>
      <w:r w:rsidRPr="002B5C24">
        <w:rPr>
          <w:rFonts w:ascii="Times New Roman" w:hAnsi="Times New Roman" w:cs="Times New Roman"/>
          <w:sz w:val="28"/>
          <w:szCs w:val="28"/>
        </w:rPr>
        <w:t>https</w:t>
      </w:r>
      <w:r w:rsidRPr="002B5C24">
        <w:rPr>
          <w:rFonts w:ascii="Times New Roman" w:hAnsi="Times New Roman" w:cs="Times New Roman"/>
          <w:sz w:val="28"/>
          <w:szCs w:val="28"/>
          <w:lang w:val="ru-RU"/>
        </w:rPr>
        <w:t>://</w:t>
      </w:r>
      <w:proofErr w:type="spellStart"/>
      <w:r w:rsidRPr="002B5C24">
        <w:rPr>
          <w:rFonts w:ascii="Times New Roman" w:hAnsi="Times New Roman" w:cs="Times New Roman"/>
          <w:sz w:val="28"/>
          <w:szCs w:val="28"/>
        </w:rPr>
        <w:t>rosstat</w:t>
      </w:r>
      <w:proofErr w:type="spellEnd"/>
      <w:r w:rsidRPr="002B5C24">
        <w:rPr>
          <w:rFonts w:ascii="Times New Roman" w:hAnsi="Times New Roman" w:cs="Times New Roman"/>
          <w:sz w:val="28"/>
          <w:szCs w:val="28"/>
          <w:lang w:val="ru-RU"/>
        </w:rPr>
        <w:t>.</w:t>
      </w:r>
      <w:proofErr w:type="spellStart"/>
      <w:r w:rsidRPr="002B5C24">
        <w:rPr>
          <w:rFonts w:ascii="Times New Roman" w:hAnsi="Times New Roman" w:cs="Times New Roman"/>
          <w:sz w:val="28"/>
          <w:szCs w:val="28"/>
        </w:rPr>
        <w:t>gov</w:t>
      </w:r>
      <w:proofErr w:type="spellEnd"/>
      <w:r w:rsidRPr="002B5C24">
        <w:rPr>
          <w:rFonts w:ascii="Times New Roman" w:hAnsi="Times New Roman" w:cs="Times New Roman"/>
          <w:sz w:val="28"/>
          <w:szCs w:val="28"/>
          <w:lang w:val="ru-RU"/>
        </w:rPr>
        <w:t>.</w:t>
      </w:r>
      <w:proofErr w:type="spellStart"/>
      <w:r w:rsidRPr="002B5C24">
        <w:rPr>
          <w:rFonts w:ascii="Times New Roman" w:hAnsi="Times New Roman" w:cs="Times New Roman"/>
          <w:sz w:val="28"/>
          <w:szCs w:val="28"/>
        </w:rPr>
        <w:t>ru</w:t>
      </w:r>
      <w:proofErr w:type="spellEnd"/>
      <w:r w:rsidRPr="002B5C24">
        <w:rPr>
          <w:rFonts w:ascii="Times New Roman" w:hAnsi="Times New Roman" w:cs="Times New Roman"/>
          <w:sz w:val="28"/>
          <w:szCs w:val="28"/>
          <w:lang w:val="ru-RU"/>
        </w:rPr>
        <w:t>/</w:t>
      </w:r>
    </w:p>
    <w:p w:rsidR="002B5C24" w:rsidRDefault="005637AB" w:rsidP="00FA56D0">
      <w:pPr>
        <w:pStyle w:val="a5"/>
        <w:numPr>
          <w:ilvl w:val="0"/>
          <w:numId w:val="23"/>
        </w:numPr>
        <w:spacing w:line="360" w:lineRule="auto"/>
        <w:rPr>
          <w:rFonts w:ascii="Times New Roman" w:hAnsi="Times New Roman" w:cs="Times New Roman"/>
          <w:sz w:val="28"/>
          <w:szCs w:val="28"/>
          <w:lang w:val="ru-RU"/>
        </w:rPr>
      </w:pPr>
      <w:r w:rsidRPr="002B5C24">
        <w:rPr>
          <w:rFonts w:ascii="Times New Roman" w:hAnsi="Times New Roman" w:cs="Times New Roman"/>
          <w:sz w:val="28"/>
          <w:szCs w:val="28"/>
          <w:lang w:val="ru-RU"/>
        </w:rPr>
        <w:t xml:space="preserve">Официальный сайт Федеральной службы государственной статистики </w:t>
      </w:r>
      <w:hyperlink r:id="rId24" w:history="1">
        <w:r w:rsidRPr="002B5C24">
          <w:rPr>
            <w:rStyle w:val="a3"/>
            <w:rFonts w:ascii="Times New Roman" w:hAnsi="Times New Roman" w:cs="Times New Roman"/>
            <w:sz w:val="28"/>
            <w:szCs w:val="28"/>
          </w:rPr>
          <w:t>https</w:t>
        </w:r>
        <w:r w:rsidRPr="002B5C24">
          <w:rPr>
            <w:rStyle w:val="a3"/>
            <w:rFonts w:ascii="Times New Roman" w:hAnsi="Times New Roman" w:cs="Times New Roman"/>
            <w:sz w:val="28"/>
            <w:szCs w:val="28"/>
            <w:lang w:val="ru-RU"/>
          </w:rPr>
          <w:t>://</w:t>
        </w:r>
        <w:proofErr w:type="spellStart"/>
        <w:r w:rsidRPr="002B5C24">
          <w:rPr>
            <w:rStyle w:val="a3"/>
            <w:rFonts w:ascii="Times New Roman" w:hAnsi="Times New Roman" w:cs="Times New Roman"/>
            <w:sz w:val="28"/>
            <w:szCs w:val="28"/>
          </w:rPr>
          <w:t>rosstat</w:t>
        </w:r>
        <w:proofErr w:type="spellEnd"/>
        <w:r w:rsidRPr="002B5C24">
          <w:rPr>
            <w:rStyle w:val="a3"/>
            <w:rFonts w:ascii="Times New Roman" w:hAnsi="Times New Roman" w:cs="Times New Roman"/>
            <w:sz w:val="28"/>
            <w:szCs w:val="28"/>
            <w:lang w:val="ru-RU"/>
          </w:rPr>
          <w:t>.</w:t>
        </w:r>
        <w:proofErr w:type="spellStart"/>
        <w:r w:rsidRPr="002B5C24">
          <w:rPr>
            <w:rStyle w:val="a3"/>
            <w:rFonts w:ascii="Times New Roman" w:hAnsi="Times New Roman" w:cs="Times New Roman"/>
            <w:sz w:val="28"/>
            <w:szCs w:val="28"/>
          </w:rPr>
          <w:t>gov</w:t>
        </w:r>
        <w:proofErr w:type="spellEnd"/>
        <w:r w:rsidRPr="002B5C24">
          <w:rPr>
            <w:rStyle w:val="a3"/>
            <w:rFonts w:ascii="Times New Roman" w:hAnsi="Times New Roman" w:cs="Times New Roman"/>
            <w:sz w:val="28"/>
            <w:szCs w:val="28"/>
            <w:lang w:val="ru-RU"/>
          </w:rPr>
          <w:t>.</w:t>
        </w:r>
        <w:proofErr w:type="spellStart"/>
        <w:r w:rsidRPr="002B5C24">
          <w:rPr>
            <w:rStyle w:val="a3"/>
            <w:rFonts w:ascii="Times New Roman" w:hAnsi="Times New Roman" w:cs="Times New Roman"/>
            <w:sz w:val="28"/>
            <w:szCs w:val="28"/>
          </w:rPr>
          <w:t>ru</w:t>
        </w:r>
        <w:proofErr w:type="spellEnd"/>
        <w:r w:rsidRPr="002B5C24">
          <w:rPr>
            <w:rStyle w:val="a3"/>
            <w:rFonts w:ascii="Times New Roman" w:hAnsi="Times New Roman" w:cs="Times New Roman"/>
            <w:sz w:val="28"/>
            <w:szCs w:val="28"/>
            <w:lang w:val="ru-RU"/>
          </w:rPr>
          <w:t>/</w:t>
        </w:r>
      </w:hyperlink>
      <w:r w:rsidRPr="002B5C24">
        <w:rPr>
          <w:rFonts w:ascii="Times New Roman" w:hAnsi="Times New Roman" w:cs="Times New Roman"/>
          <w:sz w:val="28"/>
          <w:szCs w:val="28"/>
          <w:lang w:val="ru-RU"/>
        </w:rPr>
        <w:t xml:space="preserve"> </w:t>
      </w:r>
    </w:p>
    <w:p w:rsidR="005637AB" w:rsidRPr="005637AB" w:rsidRDefault="005637AB" w:rsidP="00FA56D0">
      <w:pPr>
        <w:pStyle w:val="a5"/>
        <w:spacing w:line="360" w:lineRule="auto"/>
        <w:ind w:left="420"/>
        <w:rPr>
          <w:rFonts w:ascii="Times New Roman" w:hAnsi="Times New Roman" w:cs="Times New Roman"/>
          <w:sz w:val="28"/>
          <w:szCs w:val="28"/>
          <w:lang w:val="ru-RU"/>
        </w:rPr>
      </w:pPr>
      <w:r w:rsidRPr="002B5C24">
        <w:rPr>
          <w:rFonts w:ascii="Times New Roman" w:hAnsi="Times New Roman" w:cs="Times New Roman"/>
          <w:sz w:val="28"/>
          <w:szCs w:val="28"/>
        </w:rPr>
        <w:lastRenderedPageBreak/>
        <w:t>联邦国家统计局的官方网站</w:t>
      </w:r>
      <w:r w:rsidRPr="002B5C24">
        <w:rPr>
          <w:rFonts w:ascii="Times New Roman" w:hAnsi="Times New Roman" w:cs="Times New Roman"/>
          <w:sz w:val="28"/>
          <w:szCs w:val="28"/>
          <w:lang w:val="ru-RU"/>
        </w:rPr>
        <w:t xml:space="preserve"> </w:t>
      </w:r>
      <w:r w:rsidRPr="002B5C24">
        <w:rPr>
          <w:rFonts w:ascii="Times New Roman" w:hAnsi="Times New Roman" w:cs="Times New Roman"/>
          <w:sz w:val="28"/>
          <w:szCs w:val="28"/>
        </w:rPr>
        <w:t>https</w:t>
      </w:r>
      <w:r w:rsidRPr="002B5C24">
        <w:rPr>
          <w:rFonts w:ascii="Times New Roman" w:hAnsi="Times New Roman" w:cs="Times New Roman"/>
          <w:sz w:val="28"/>
          <w:szCs w:val="28"/>
          <w:lang w:val="ru-RU"/>
        </w:rPr>
        <w:t>://</w:t>
      </w:r>
      <w:proofErr w:type="spellStart"/>
      <w:r w:rsidRPr="002B5C24">
        <w:rPr>
          <w:rFonts w:ascii="Times New Roman" w:hAnsi="Times New Roman" w:cs="Times New Roman"/>
          <w:sz w:val="28"/>
          <w:szCs w:val="28"/>
        </w:rPr>
        <w:t>rosstat</w:t>
      </w:r>
      <w:proofErr w:type="spellEnd"/>
      <w:r w:rsidRPr="002B5C24">
        <w:rPr>
          <w:rFonts w:ascii="Times New Roman" w:hAnsi="Times New Roman" w:cs="Times New Roman"/>
          <w:sz w:val="28"/>
          <w:szCs w:val="28"/>
          <w:lang w:val="ru-RU"/>
        </w:rPr>
        <w:t>.</w:t>
      </w:r>
      <w:proofErr w:type="spellStart"/>
      <w:r w:rsidRPr="002B5C24">
        <w:rPr>
          <w:rFonts w:ascii="Times New Roman" w:hAnsi="Times New Roman" w:cs="Times New Roman"/>
          <w:sz w:val="28"/>
          <w:szCs w:val="28"/>
        </w:rPr>
        <w:t>gov</w:t>
      </w:r>
      <w:proofErr w:type="spellEnd"/>
      <w:r w:rsidRPr="002B5C24">
        <w:rPr>
          <w:rFonts w:ascii="Times New Roman" w:hAnsi="Times New Roman" w:cs="Times New Roman"/>
          <w:sz w:val="28"/>
          <w:szCs w:val="28"/>
          <w:lang w:val="ru-RU"/>
        </w:rPr>
        <w:t>.</w:t>
      </w:r>
      <w:proofErr w:type="spellStart"/>
      <w:r w:rsidRPr="002B5C24">
        <w:rPr>
          <w:rFonts w:ascii="Times New Roman" w:hAnsi="Times New Roman" w:cs="Times New Roman"/>
          <w:sz w:val="28"/>
          <w:szCs w:val="28"/>
        </w:rPr>
        <w:t>ru</w:t>
      </w:r>
      <w:proofErr w:type="spellEnd"/>
      <w:r w:rsidRPr="002B5C24">
        <w:rPr>
          <w:rFonts w:ascii="Times New Roman" w:hAnsi="Times New Roman" w:cs="Times New Roman"/>
          <w:sz w:val="28"/>
          <w:szCs w:val="28"/>
          <w:lang w:val="ru-RU"/>
        </w:rPr>
        <w:t>/</w:t>
      </w:r>
    </w:p>
    <w:p w:rsidR="002B5C24" w:rsidRDefault="005637AB" w:rsidP="00FA56D0">
      <w:pPr>
        <w:pStyle w:val="a5"/>
        <w:numPr>
          <w:ilvl w:val="0"/>
          <w:numId w:val="23"/>
        </w:numPr>
        <w:spacing w:line="360" w:lineRule="auto"/>
        <w:rPr>
          <w:rFonts w:ascii="Times New Roman" w:hAnsi="Times New Roman" w:cs="Times New Roman"/>
          <w:sz w:val="28"/>
          <w:szCs w:val="28"/>
          <w:lang w:val="ru-RU"/>
        </w:rPr>
      </w:pPr>
      <w:r w:rsidRPr="002B5C24">
        <w:rPr>
          <w:rFonts w:ascii="Times New Roman" w:hAnsi="Times New Roman" w:cs="Times New Roman"/>
          <w:sz w:val="28"/>
          <w:szCs w:val="28"/>
          <w:lang w:val="ru-RU"/>
        </w:rPr>
        <w:t>Онегина Т.Г., Попова Е.В., Дерябина О.А., Киркина Т.А., Калининская Ю.М., Аксёнова С.Л., Тесакова Т.А., Мякшин В.Н. Сравнительный анализ рынка жилой недвижимости различных городов россии // Международный студенческий научный вестник. – 2019. – № 1.</w:t>
      </w:r>
    </w:p>
    <w:p w:rsidR="009F30F6" w:rsidRPr="00FA56D0" w:rsidRDefault="009F30F6" w:rsidP="00FA56D0">
      <w:pPr>
        <w:pStyle w:val="a5"/>
        <w:spacing w:line="360" w:lineRule="auto"/>
        <w:ind w:left="420"/>
        <w:rPr>
          <w:rFonts w:ascii="Times New Roman" w:hAnsi="Times New Roman" w:cs="Times New Roman"/>
          <w:sz w:val="28"/>
          <w:szCs w:val="28"/>
          <w:lang w:val="ru-RU"/>
        </w:rPr>
      </w:pPr>
      <w:r w:rsidRPr="00FA56D0">
        <w:rPr>
          <w:rFonts w:ascii="Times New Roman" w:hAnsi="Times New Roman" w:cs="Times New Roman"/>
          <w:sz w:val="28"/>
          <w:szCs w:val="28"/>
        </w:rPr>
        <w:t>奥涅金娜</w:t>
      </w:r>
      <w:r w:rsidRPr="00FA56D0">
        <w:rPr>
          <w:rFonts w:ascii="Times New Roman" w:hAnsi="Times New Roman" w:cs="Times New Roman"/>
          <w:sz w:val="28"/>
          <w:szCs w:val="28"/>
        </w:rPr>
        <w:t>T</w:t>
      </w:r>
      <w:r w:rsidRPr="00FA56D0">
        <w:rPr>
          <w:rFonts w:ascii="Times New Roman" w:hAnsi="Times New Roman" w:cs="Times New Roman"/>
          <w:sz w:val="28"/>
          <w:szCs w:val="28"/>
          <w:lang w:val="ru-RU"/>
        </w:rPr>
        <w:t>.</w:t>
      </w:r>
      <w:r w:rsidRPr="00FA56D0">
        <w:rPr>
          <w:rFonts w:ascii="Times New Roman" w:hAnsi="Times New Roman" w:cs="Times New Roman"/>
          <w:sz w:val="28"/>
          <w:szCs w:val="28"/>
        </w:rPr>
        <w:t>G</w:t>
      </w:r>
      <w:r w:rsidRPr="00FA56D0">
        <w:rPr>
          <w:rFonts w:ascii="Times New Roman" w:hAnsi="Times New Roman" w:cs="Times New Roman"/>
          <w:sz w:val="28"/>
          <w:szCs w:val="28"/>
          <w:lang w:val="ru-RU"/>
        </w:rPr>
        <w:t>.</w:t>
      </w:r>
      <w:r w:rsidRPr="00FA56D0">
        <w:rPr>
          <w:rFonts w:ascii="Times New Roman" w:hAnsi="Times New Roman" w:cs="Times New Roman"/>
          <w:sz w:val="28"/>
          <w:szCs w:val="28"/>
        </w:rPr>
        <w:t>、波波娃</w:t>
      </w:r>
      <w:r w:rsidRPr="00FA56D0">
        <w:rPr>
          <w:rFonts w:ascii="Times New Roman" w:hAnsi="Times New Roman" w:cs="Times New Roman"/>
          <w:sz w:val="28"/>
          <w:szCs w:val="28"/>
          <w:lang w:val="ru-RU"/>
        </w:rPr>
        <w:t xml:space="preserve"> </w:t>
      </w:r>
      <w:r w:rsidRPr="00FA56D0">
        <w:rPr>
          <w:rFonts w:ascii="Times New Roman" w:hAnsi="Times New Roman" w:cs="Times New Roman"/>
          <w:sz w:val="28"/>
          <w:szCs w:val="28"/>
        </w:rPr>
        <w:t>E</w:t>
      </w:r>
      <w:r w:rsidRPr="00FA56D0">
        <w:rPr>
          <w:rFonts w:ascii="Times New Roman" w:hAnsi="Times New Roman" w:cs="Times New Roman"/>
          <w:sz w:val="28"/>
          <w:szCs w:val="28"/>
          <w:lang w:val="ru-RU"/>
        </w:rPr>
        <w:t>.</w:t>
      </w:r>
      <w:r w:rsidRPr="00FA56D0">
        <w:rPr>
          <w:rFonts w:ascii="Times New Roman" w:hAnsi="Times New Roman" w:cs="Times New Roman"/>
          <w:sz w:val="28"/>
          <w:szCs w:val="28"/>
        </w:rPr>
        <w:t>V</w:t>
      </w:r>
      <w:r w:rsidRPr="00FA56D0">
        <w:rPr>
          <w:rFonts w:ascii="Times New Roman" w:hAnsi="Times New Roman" w:cs="Times New Roman"/>
          <w:sz w:val="28"/>
          <w:szCs w:val="28"/>
          <w:lang w:val="ru-RU"/>
        </w:rPr>
        <w:t>.</w:t>
      </w:r>
      <w:r w:rsidRPr="00FA56D0">
        <w:rPr>
          <w:rFonts w:ascii="Times New Roman" w:hAnsi="Times New Roman" w:cs="Times New Roman"/>
          <w:sz w:val="28"/>
          <w:szCs w:val="28"/>
        </w:rPr>
        <w:t>、德里亚宾</w:t>
      </w:r>
      <w:r w:rsidRPr="00FA56D0">
        <w:rPr>
          <w:rFonts w:ascii="Times New Roman" w:hAnsi="Times New Roman" w:cs="Times New Roman"/>
          <w:sz w:val="28"/>
          <w:szCs w:val="28"/>
          <w:lang w:val="ru-RU"/>
        </w:rPr>
        <w:t xml:space="preserve"> </w:t>
      </w:r>
      <w:r w:rsidRPr="00FA56D0">
        <w:rPr>
          <w:rFonts w:ascii="Times New Roman" w:hAnsi="Times New Roman" w:cs="Times New Roman"/>
          <w:sz w:val="28"/>
          <w:szCs w:val="28"/>
        </w:rPr>
        <w:t>O</w:t>
      </w:r>
      <w:r w:rsidRPr="00FA56D0">
        <w:rPr>
          <w:rFonts w:ascii="Times New Roman" w:hAnsi="Times New Roman" w:cs="Times New Roman"/>
          <w:sz w:val="28"/>
          <w:szCs w:val="28"/>
          <w:lang w:val="ru-RU"/>
        </w:rPr>
        <w:t>.</w:t>
      </w:r>
      <w:r w:rsidRPr="00FA56D0">
        <w:rPr>
          <w:rFonts w:ascii="Times New Roman" w:hAnsi="Times New Roman" w:cs="Times New Roman"/>
          <w:sz w:val="28"/>
          <w:szCs w:val="28"/>
        </w:rPr>
        <w:t>A</w:t>
      </w:r>
      <w:r w:rsidRPr="00FA56D0">
        <w:rPr>
          <w:rFonts w:ascii="Times New Roman" w:hAnsi="Times New Roman" w:cs="Times New Roman"/>
          <w:sz w:val="28"/>
          <w:szCs w:val="28"/>
          <w:lang w:val="ru-RU"/>
        </w:rPr>
        <w:t>.</w:t>
      </w:r>
      <w:r w:rsidRPr="00FA56D0">
        <w:rPr>
          <w:rFonts w:ascii="Times New Roman" w:hAnsi="Times New Roman" w:cs="Times New Roman"/>
          <w:sz w:val="28"/>
          <w:szCs w:val="28"/>
        </w:rPr>
        <w:t>、柯基纳</w:t>
      </w:r>
      <w:r w:rsidRPr="00FA56D0">
        <w:rPr>
          <w:rFonts w:ascii="Times New Roman" w:hAnsi="Times New Roman" w:cs="Times New Roman"/>
          <w:sz w:val="28"/>
          <w:szCs w:val="28"/>
          <w:lang w:val="ru-RU"/>
        </w:rPr>
        <w:t xml:space="preserve"> </w:t>
      </w:r>
      <w:r w:rsidRPr="00FA56D0">
        <w:rPr>
          <w:rFonts w:ascii="Times New Roman" w:hAnsi="Times New Roman" w:cs="Times New Roman"/>
          <w:sz w:val="28"/>
          <w:szCs w:val="28"/>
        </w:rPr>
        <w:t>T</w:t>
      </w:r>
      <w:r w:rsidRPr="00FA56D0">
        <w:rPr>
          <w:rFonts w:ascii="Times New Roman" w:hAnsi="Times New Roman" w:cs="Times New Roman"/>
          <w:sz w:val="28"/>
          <w:szCs w:val="28"/>
          <w:lang w:val="ru-RU"/>
        </w:rPr>
        <w:t>.</w:t>
      </w:r>
      <w:r w:rsidRPr="00FA56D0">
        <w:rPr>
          <w:rFonts w:ascii="Times New Roman" w:hAnsi="Times New Roman" w:cs="Times New Roman"/>
          <w:sz w:val="28"/>
          <w:szCs w:val="28"/>
        </w:rPr>
        <w:t>A</w:t>
      </w:r>
      <w:r w:rsidRPr="00FA56D0">
        <w:rPr>
          <w:rFonts w:ascii="Times New Roman" w:hAnsi="Times New Roman" w:cs="Times New Roman"/>
          <w:sz w:val="28"/>
          <w:szCs w:val="28"/>
          <w:lang w:val="ru-RU"/>
        </w:rPr>
        <w:t>.</w:t>
      </w:r>
      <w:r w:rsidRPr="00FA56D0">
        <w:rPr>
          <w:rFonts w:ascii="Times New Roman" w:hAnsi="Times New Roman" w:cs="Times New Roman"/>
          <w:sz w:val="28"/>
          <w:szCs w:val="28"/>
        </w:rPr>
        <w:t>、卡里宁斯卡娅</w:t>
      </w:r>
      <w:r w:rsidRPr="00FA56D0">
        <w:rPr>
          <w:rFonts w:ascii="Times New Roman" w:hAnsi="Times New Roman" w:cs="Times New Roman"/>
          <w:sz w:val="28"/>
          <w:szCs w:val="28"/>
        </w:rPr>
        <w:t>Y</w:t>
      </w:r>
      <w:r w:rsidRPr="00FA56D0">
        <w:rPr>
          <w:rFonts w:ascii="Times New Roman" w:hAnsi="Times New Roman" w:cs="Times New Roman"/>
          <w:sz w:val="28"/>
          <w:szCs w:val="28"/>
          <w:lang w:val="ru-RU"/>
        </w:rPr>
        <w:t>.</w:t>
      </w:r>
      <w:r w:rsidRPr="00FA56D0">
        <w:rPr>
          <w:rFonts w:ascii="Times New Roman" w:hAnsi="Times New Roman" w:cs="Times New Roman"/>
          <w:sz w:val="28"/>
          <w:szCs w:val="28"/>
        </w:rPr>
        <w:t>M</w:t>
      </w:r>
      <w:r w:rsidRPr="00FA56D0">
        <w:rPr>
          <w:rFonts w:ascii="Times New Roman" w:hAnsi="Times New Roman" w:cs="Times New Roman"/>
          <w:sz w:val="28"/>
          <w:szCs w:val="28"/>
        </w:rPr>
        <w:t>、</w:t>
      </w:r>
      <w:r w:rsidRPr="00FA56D0">
        <w:rPr>
          <w:rFonts w:ascii="Times New Roman" w:hAnsi="Times New Roman" w:cs="Times New Roman"/>
          <w:sz w:val="28"/>
          <w:szCs w:val="28"/>
          <w:lang w:val="ru-RU"/>
        </w:rPr>
        <w:t>.</w:t>
      </w:r>
      <w:r w:rsidRPr="00FA56D0">
        <w:rPr>
          <w:rFonts w:ascii="Times New Roman" w:hAnsi="Times New Roman" w:cs="Times New Roman"/>
          <w:sz w:val="28"/>
          <w:szCs w:val="28"/>
        </w:rPr>
        <w:t>、阿克谢诺娃</w:t>
      </w:r>
      <w:r w:rsidRPr="00FA56D0">
        <w:rPr>
          <w:rFonts w:ascii="Times New Roman" w:hAnsi="Times New Roman" w:cs="Times New Roman"/>
          <w:sz w:val="28"/>
          <w:szCs w:val="28"/>
        </w:rPr>
        <w:t>S</w:t>
      </w:r>
      <w:r w:rsidRPr="00FA56D0">
        <w:rPr>
          <w:rFonts w:ascii="Times New Roman" w:hAnsi="Times New Roman" w:cs="Times New Roman"/>
          <w:sz w:val="28"/>
          <w:szCs w:val="28"/>
          <w:lang w:val="ru-RU"/>
        </w:rPr>
        <w:t>.</w:t>
      </w:r>
      <w:r w:rsidRPr="00FA56D0">
        <w:rPr>
          <w:rFonts w:ascii="Times New Roman" w:hAnsi="Times New Roman" w:cs="Times New Roman"/>
          <w:sz w:val="28"/>
          <w:szCs w:val="28"/>
        </w:rPr>
        <w:t>L</w:t>
      </w:r>
      <w:r w:rsidRPr="00FA56D0">
        <w:rPr>
          <w:rFonts w:ascii="Times New Roman" w:hAnsi="Times New Roman" w:cs="Times New Roman"/>
          <w:sz w:val="28"/>
          <w:szCs w:val="28"/>
          <w:lang w:val="ru-RU"/>
        </w:rPr>
        <w:t>.</w:t>
      </w:r>
      <w:r w:rsidRPr="00FA56D0">
        <w:rPr>
          <w:rFonts w:ascii="Times New Roman" w:hAnsi="Times New Roman" w:cs="Times New Roman"/>
          <w:sz w:val="28"/>
          <w:szCs w:val="28"/>
        </w:rPr>
        <w:t>、特萨科娃</w:t>
      </w:r>
      <w:r w:rsidRPr="00FA56D0">
        <w:rPr>
          <w:rFonts w:ascii="Times New Roman" w:hAnsi="Times New Roman" w:cs="Times New Roman"/>
          <w:sz w:val="28"/>
          <w:szCs w:val="28"/>
        </w:rPr>
        <w:t xml:space="preserve"> T.A</w:t>
      </w:r>
      <w:r w:rsidRPr="00FA56D0">
        <w:rPr>
          <w:rFonts w:ascii="Times New Roman" w:hAnsi="Times New Roman" w:cs="Times New Roman"/>
          <w:sz w:val="28"/>
          <w:szCs w:val="28"/>
          <w:lang w:val="ru-RU"/>
        </w:rPr>
        <w:t>.</w:t>
      </w:r>
      <w:r w:rsidRPr="00FA56D0">
        <w:rPr>
          <w:rFonts w:ascii="Times New Roman" w:hAnsi="Times New Roman" w:cs="Times New Roman"/>
          <w:sz w:val="28"/>
          <w:szCs w:val="28"/>
        </w:rPr>
        <w:t>、米亚克辛</w:t>
      </w:r>
      <w:r w:rsidRPr="00FA56D0">
        <w:rPr>
          <w:rFonts w:ascii="Times New Roman" w:hAnsi="Times New Roman" w:cs="Times New Roman"/>
          <w:sz w:val="28"/>
          <w:szCs w:val="28"/>
        </w:rPr>
        <w:t>V</w:t>
      </w:r>
      <w:r w:rsidRPr="00FA56D0">
        <w:rPr>
          <w:rFonts w:ascii="Times New Roman" w:hAnsi="Times New Roman" w:cs="Times New Roman"/>
          <w:sz w:val="28"/>
          <w:szCs w:val="28"/>
          <w:lang w:val="ru-RU"/>
        </w:rPr>
        <w:t>.</w:t>
      </w:r>
      <w:r w:rsidRPr="00FA56D0">
        <w:rPr>
          <w:rFonts w:ascii="Times New Roman" w:hAnsi="Times New Roman" w:cs="Times New Roman"/>
          <w:sz w:val="28"/>
          <w:szCs w:val="28"/>
        </w:rPr>
        <w:t>N</w:t>
      </w:r>
      <w:r w:rsidRPr="00FA56D0">
        <w:rPr>
          <w:rFonts w:ascii="Times New Roman" w:hAnsi="Times New Roman" w:cs="Times New Roman"/>
          <w:sz w:val="28"/>
          <w:szCs w:val="28"/>
          <w:lang w:val="ru-RU"/>
        </w:rPr>
        <w:t xml:space="preserve">.. </w:t>
      </w:r>
      <w:r w:rsidRPr="00FA56D0">
        <w:rPr>
          <w:rFonts w:ascii="Times New Roman" w:hAnsi="Times New Roman" w:cs="Times New Roman"/>
          <w:sz w:val="28"/>
          <w:szCs w:val="28"/>
        </w:rPr>
        <w:t>俄罗斯各城市住宅房地产市场比较分析</w:t>
      </w:r>
      <w:r w:rsidRPr="00FA56D0">
        <w:rPr>
          <w:rFonts w:ascii="Times New Roman" w:hAnsi="Times New Roman" w:cs="Times New Roman"/>
          <w:sz w:val="28"/>
          <w:szCs w:val="28"/>
          <w:lang w:val="ru-RU"/>
        </w:rPr>
        <w:t>//</w:t>
      </w:r>
      <w:r w:rsidRPr="00FA56D0">
        <w:rPr>
          <w:rFonts w:ascii="Times New Roman" w:hAnsi="Times New Roman" w:cs="Times New Roman"/>
          <w:sz w:val="28"/>
          <w:szCs w:val="28"/>
        </w:rPr>
        <w:t>国际学生科学通报</w:t>
      </w:r>
      <w:r w:rsidRPr="00FA56D0">
        <w:rPr>
          <w:rFonts w:ascii="Times New Roman" w:hAnsi="Times New Roman" w:cs="Times New Roman" w:hint="eastAsia"/>
          <w:sz w:val="28"/>
          <w:szCs w:val="28"/>
          <w:lang w:val="ru-RU"/>
        </w:rPr>
        <w:t>.</w:t>
      </w:r>
      <w:r w:rsidRPr="00FA56D0">
        <w:rPr>
          <w:rFonts w:ascii="Times New Roman" w:hAnsi="Times New Roman" w:cs="Times New Roman"/>
          <w:sz w:val="28"/>
          <w:szCs w:val="28"/>
          <w:lang w:val="ru-RU"/>
        </w:rPr>
        <w:t xml:space="preserve"> - 2019. - </w:t>
      </w:r>
      <w:r w:rsidRPr="00FA56D0">
        <w:rPr>
          <w:rFonts w:ascii="Times New Roman" w:hAnsi="Times New Roman" w:cs="Times New Roman"/>
          <w:sz w:val="28"/>
          <w:szCs w:val="28"/>
        </w:rPr>
        <w:t>第</w:t>
      </w:r>
      <w:r w:rsidRPr="00FA56D0">
        <w:rPr>
          <w:rFonts w:ascii="Times New Roman" w:hAnsi="Times New Roman" w:cs="Times New Roman"/>
          <w:sz w:val="28"/>
          <w:szCs w:val="28"/>
          <w:lang w:val="ru-RU"/>
        </w:rPr>
        <w:t xml:space="preserve"> 1 </w:t>
      </w:r>
      <w:r w:rsidRPr="00FA56D0">
        <w:rPr>
          <w:rFonts w:ascii="Times New Roman" w:hAnsi="Times New Roman" w:cs="Times New Roman"/>
          <w:sz w:val="28"/>
          <w:szCs w:val="28"/>
        </w:rPr>
        <w:t>名</w:t>
      </w:r>
      <w:r w:rsidRPr="00FA56D0">
        <w:rPr>
          <w:rFonts w:ascii="Times New Roman" w:hAnsi="Times New Roman" w:cs="Times New Roman" w:hint="eastAsia"/>
          <w:sz w:val="28"/>
          <w:szCs w:val="28"/>
        </w:rPr>
        <w:t>.</w:t>
      </w:r>
    </w:p>
    <w:p w:rsidR="005637AB" w:rsidRPr="002B5C24" w:rsidRDefault="005637AB" w:rsidP="00FA56D0">
      <w:pPr>
        <w:pStyle w:val="a5"/>
        <w:numPr>
          <w:ilvl w:val="0"/>
          <w:numId w:val="23"/>
        </w:numPr>
        <w:spacing w:line="360" w:lineRule="auto"/>
        <w:rPr>
          <w:rFonts w:ascii="Times New Roman" w:hAnsi="Times New Roman" w:cs="Times New Roman"/>
          <w:sz w:val="28"/>
          <w:szCs w:val="28"/>
          <w:lang w:val="ru-RU"/>
        </w:rPr>
      </w:pPr>
      <w:r w:rsidRPr="002B5C24">
        <w:rPr>
          <w:rFonts w:ascii="Times New Roman" w:hAnsi="Times New Roman" w:cs="Times New Roman"/>
          <w:sz w:val="28"/>
          <w:szCs w:val="28"/>
          <w:lang w:val="ru-RU"/>
        </w:rPr>
        <w:t xml:space="preserve">ЕМИСС, </w:t>
      </w:r>
      <w:hyperlink r:id="rId25" w:history="1">
        <w:r w:rsidRPr="002B5C24">
          <w:rPr>
            <w:rStyle w:val="a3"/>
            <w:rFonts w:ascii="Times New Roman" w:hAnsi="Times New Roman" w:cs="Times New Roman"/>
            <w:sz w:val="28"/>
            <w:szCs w:val="28"/>
          </w:rPr>
          <w:t>https</w:t>
        </w:r>
        <w:r w:rsidRPr="002B5C24">
          <w:rPr>
            <w:rStyle w:val="a3"/>
            <w:rFonts w:ascii="Times New Roman" w:hAnsi="Times New Roman" w:cs="Times New Roman"/>
            <w:sz w:val="28"/>
            <w:szCs w:val="28"/>
            <w:lang w:val="ru-RU"/>
          </w:rPr>
          <w:t>://</w:t>
        </w:r>
        <w:r w:rsidRPr="002B5C24">
          <w:rPr>
            <w:rStyle w:val="a3"/>
            <w:rFonts w:ascii="Times New Roman" w:hAnsi="Times New Roman" w:cs="Times New Roman"/>
            <w:sz w:val="28"/>
            <w:szCs w:val="28"/>
          </w:rPr>
          <w:t>www</w:t>
        </w:r>
        <w:r w:rsidRPr="002B5C24">
          <w:rPr>
            <w:rStyle w:val="a3"/>
            <w:rFonts w:ascii="Times New Roman" w:hAnsi="Times New Roman" w:cs="Times New Roman"/>
            <w:sz w:val="28"/>
            <w:szCs w:val="28"/>
            <w:lang w:val="ru-RU"/>
          </w:rPr>
          <w:t>.</w:t>
        </w:r>
        <w:proofErr w:type="spellStart"/>
        <w:r w:rsidRPr="002B5C24">
          <w:rPr>
            <w:rStyle w:val="a3"/>
            <w:rFonts w:ascii="Times New Roman" w:hAnsi="Times New Roman" w:cs="Times New Roman"/>
            <w:sz w:val="28"/>
            <w:szCs w:val="28"/>
          </w:rPr>
          <w:t>fedstat</w:t>
        </w:r>
        <w:proofErr w:type="spellEnd"/>
        <w:r w:rsidRPr="002B5C24">
          <w:rPr>
            <w:rStyle w:val="a3"/>
            <w:rFonts w:ascii="Times New Roman" w:hAnsi="Times New Roman" w:cs="Times New Roman"/>
            <w:sz w:val="28"/>
            <w:szCs w:val="28"/>
            <w:lang w:val="ru-RU"/>
          </w:rPr>
          <w:t>.</w:t>
        </w:r>
        <w:proofErr w:type="spellStart"/>
        <w:r w:rsidRPr="002B5C24">
          <w:rPr>
            <w:rStyle w:val="a3"/>
            <w:rFonts w:ascii="Times New Roman" w:hAnsi="Times New Roman" w:cs="Times New Roman"/>
            <w:sz w:val="28"/>
            <w:szCs w:val="28"/>
          </w:rPr>
          <w:t>ru</w:t>
        </w:r>
        <w:proofErr w:type="spellEnd"/>
        <w:r w:rsidRPr="002B5C24">
          <w:rPr>
            <w:rStyle w:val="a3"/>
            <w:rFonts w:ascii="Times New Roman" w:hAnsi="Times New Roman" w:cs="Times New Roman"/>
            <w:sz w:val="28"/>
            <w:szCs w:val="28"/>
            <w:lang w:val="ru-RU"/>
          </w:rPr>
          <w:t>/</w:t>
        </w:r>
        <w:r w:rsidRPr="002B5C24">
          <w:rPr>
            <w:rStyle w:val="a3"/>
            <w:rFonts w:ascii="Times New Roman" w:hAnsi="Times New Roman" w:cs="Times New Roman"/>
            <w:sz w:val="28"/>
            <w:szCs w:val="28"/>
          </w:rPr>
          <w:t>organizations</w:t>
        </w:r>
        <w:r w:rsidRPr="002B5C24">
          <w:rPr>
            <w:rStyle w:val="a3"/>
            <w:rFonts w:ascii="Times New Roman" w:hAnsi="Times New Roman" w:cs="Times New Roman"/>
            <w:sz w:val="28"/>
            <w:szCs w:val="28"/>
            <w:lang w:val="ru-RU"/>
          </w:rPr>
          <w:t>/</w:t>
        </w:r>
      </w:hyperlink>
    </w:p>
    <w:p w:rsidR="005637AB" w:rsidRDefault="005637AB" w:rsidP="00FA56D0">
      <w:pPr>
        <w:pStyle w:val="a5"/>
        <w:numPr>
          <w:ilvl w:val="0"/>
          <w:numId w:val="23"/>
        </w:numPr>
        <w:spacing w:line="360" w:lineRule="auto"/>
        <w:rPr>
          <w:rFonts w:ascii="Times New Roman" w:hAnsi="Times New Roman" w:cs="Times New Roman"/>
          <w:sz w:val="28"/>
          <w:szCs w:val="28"/>
        </w:rPr>
      </w:pPr>
      <w:r w:rsidRPr="002B5C24">
        <w:rPr>
          <w:rFonts w:ascii="Times New Roman" w:hAnsi="Times New Roman" w:cs="Times New Roman"/>
          <w:sz w:val="28"/>
          <w:szCs w:val="28"/>
        </w:rPr>
        <w:t>Yu</w:t>
      </w:r>
      <w:r w:rsidRPr="003A2C86">
        <w:rPr>
          <w:rFonts w:ascii="Times New Roman" w:hAnsi="Times New Roman" w:cs="Times New Roman"/>
          <w:sz w:val="28"/>
          <w:szCs w:val="28"/>
        </w:rPr>
        <w:t xml:space="preserve"> </w:t>
      </w:r>
      <w:proofErr w:type="spellStart"/>
      <w:r w:rsidRPr="002B5C24">
        <w:rPr>
          <w:rFonts w:ascii="Times New Roman" w:hAnsi="Times New Roman" w:cs="Times New Roman"/>
          <w:sz w:val="28"/>
          <w:szCs w:val="28"/>
        </w:rPr>
        <w:t>Huayi</w:t>
      </w:r>
      <w:proofErr w:type="spellEnd"/>
      <w:r w:rsidRPr="003A2C86">
        <w:rPr>
          <w:rFonts w:ascii="Times New Roman" w:hAnsi="Times New Roman" w:cs="Times New Roman"/>
          <w:sz w:val="28"/>
          <w:szCs w:val="28"/>
        </w:rPr>
        <w:t xml:space="preserve">. </w:t>
      </w:r>
      <w:r w:rsidRPr="002B5C24">
        <w:rPr>
          <w:rFonts w:ascii="Times New Roman" w:hAnsi="Times New Roman" w:cs="Times New Roman"/>
          <w:sz w:val="28"/>
          <w:szCs w:val="28"/>
        </w:rPr>
        <w:t xml:space="preserve">Size and Characteristic of Housing Bubbles in China's Major </w:t>
      </w:r>
      <w:proofErr w:type="gramStart"/>
      <w:r w:rsidRPr="002B5C24">
        <w:rPr>
          <w:rFonts w:ascii="Times New Roman" w:hAnsi="Times New Roman" w:cs="Times New Roman"/>
          <w:sz w:val="28"/>
          <w:szCs w:val="28"/>
        </w:rPr>
        <w:t>Cities :</w:t>
      </w:r>
      <w:proofErr w:type="gramEnd"/>
      <w:r w:rsidRPr="002B5C24">
        <w:rPr>
          <w:rFonts w:ascii="Times New Roman" w:hAnsi="Times New Roman" w:cs="Times New Roman"/>
          <w:sz w:val="28"/>
          <w:szCs w:val="28"/>
        </w:rPr>
        <w:t xml:space="preserve"> 1999-2010 // China &amp; World Economy. - Beijing, 2011. - Vol. 19, N 6. - P. 5675.</w:t>
      </w:r>
    </w:p>
    <w:p w:rsidR="00981A27" w:rsidRPr="00981A27" w:rsidRDefault="00981A27" w:rsidP="00FA56D0">
      <w:pPr>
        <w:pStyle w:val="a5"/>
        <w:spacing w:line="360" w:lineRule="auto"/>
        <w:ind w:left="420"/>
        <w:rPr>
          <w:rFonts w:ascii="Times New Roman" w:hAnsi="Times New Roman" w:cs="Times New Roman"/>
          <w:sz w:val="28"/>
          <w:szCs w:val="28"/>
        </w:rPr>
      </w:pPr>
      <w:r w:rsidRPr="00981A27">
        <w:rPr>
          <w:rFonts w:ascii="Times New Roman" w:hAnsi="Times New Roman" w:cs="Times New Roman"/>
          <w:sz w:val="28"/>
          <w:szCs w:val="28"/>
        </w:rPr>
        <w:t>于怀。</w:t>
      </w:r>
      <w:r w:rsidRPr="00981A27">
        <w:rPr>
          <w:rFonts w:ascii="Times New Roman" w:hAnsi="Times New Roman" w:cs="Times New Roman"/>
          <w:sz w:val="28"/>
          <w:szCs w:val="28"/>
        </w:rPr>
        <w:t xml:space="preserve"> </w:t>
      </w:r>
      <w:r w:rsidRPr="00981A27">
        <w:rPr>
          <w:rFonts w:ascii="Times New Roman" w:hAnsi="Times New Roman" w:cs="Times New Roman"/>
          <w:sz w:val="28"/>
          <w:szCs w:val="28"/>
        </w:rPr>
        <w:t>中国主要城市房地产泡沫的规模和特征：</w:t>
      </w:r>
      <w:r w:rsidRPr="00981A27">
        <w:rPr>
          <w:rFonts w:ascii="Times New Roman" w:hAnsi="Times New Roman" w:cs="Times New Roman"/>
          <w:sz w:val="28"/>
          <w:szCs w:val="28"/>
        </w:rPr>
        <w:t xml:space="preserve">1999-2010 // </w:t>
      </w:r>
      <w:r w:rsidRPr="00981A27">
        <w:rPr>
          <w:rFonts w:ascii="Times New Roman" w:hAnsi="Times New Roman" w:cs="Times New Roman"/>
          <w:sz w:val="28"/>
          <w:szCs w:val="28"/>
        </w:rPr>
        <w:t>中国与世界经济。</w:t>
      </w:r>
      <w:r w:rsidRPr="00981A27">
        <w:rPr>
          <w:rFonts w:ascii="Times New Roman" w:hAnsi="Times New Roman" w:cs="Times New Roman"/>
          <w:sz w:val="28"/>
          <w:szCs w:val="28"/>
        </w:rPr>
        <w:t xml:space="preserve"> - </w:t>
      </w:r>
      <w:r w:rsidRPr="00981A27">
        <w:rPr>
          <w:rFonts w:ascii="Times New Roman" w:hAnsi="Times New Roman" w:cs="Times New Roman"/>
          <w:sz w:val="28"/>
          <w:szCs w:val="28"/>
        </w:rPr>
        <w:t>北京，</w:t>
      </w:r>
      <w:r w:rsidRPr="00981A27">
        <w:rPr>
          <w:rFonts w:ascii="Times New Roman" w:hAnsi="Times New Roman" w:cs="Times New Roman"/>
          <w:sz w:val="28"/>
          <w:szCs w:val="28"/>
        </w:rPr>
        <w:t xml:space="preserve">2011 </w:t>
      </w:r>
      <w:r w:rsidRPr="00981A27">
        <w:rPr>
          <w:rFonts w:ascii="Times New Roman" w:hAnsi="Times New Roman" w:cs="Times New Roman"/>
          <w:sz w:val="28"/>
          <w:szCs w:val="28"/>
        </w:rPr>
        <w:t>年。</w:t>
      </w:r>
      <w:r w:rsidRPr="00981A27">
        <w:rPr>
          <w:rFonts w:ascii="Times New Roman" w:hAnsi="Times New Roman" w:cs="Times New Roman"/>
          <w:sz w:val="28"/>
          <w:szCs w:val="28"/>
        </w:rPr>
        <w:t xml:space="preserve"> 19</w:t>
      </w:r>
      <w:r w:rsidRPr="00981A27">
        <w:rPr>
          <w:rFonts w:ascii="Times New Roman" w:hAnsi="Times New Roman" w:cs="Times New Roman"/>
          <w:sz w:val="28"/>
          <w:szCs w:val="28"/>
        </w:rPr>
        <w:t>，第</w:t>
      </w:r>
      <w:r w:rsidRPr="00981A27">
        <w:rPr>
          <w:rFonts w:ascii="Times New Roman" w:hAnsi="Times New Roman" w:cs="Times New Roman"/>
          <w:sz w:val="28"/>
          <w:szCs w:val="28"/>
        </w:rPr>
        <w:t xml:space="preserve"> 6 </w:t>
      </w:r>
      <w:r w:rsidRPr="00981A27">
        <w:rPr>
          <w:rFonts w:ascii="Times New Roman" w:hAnsi="Times New Roman" w:cs="Times New Roman"/>
          <w:sz w:val="28"/>
          <w:szCs w:val="28"/>
        </w:rPr>
        <w:t>期</w:t>
      </w:r>
      <w:r w:rsidRPr="00981A27">
        <w:rPr>
          <w:rFonts w:ascii="Times New Roman" w:hAnsi="Times New Roman" w:cs="Times New Roman"/>
          <w:sz w:val="28"/>
          <w:szCs w:val="28"/>
        </w:rPr>
        <w:t xml:space="preserve"> - </w:t>
      </w:r>
      <w:r w:rsidRPr="00981A27">
        <w:rPr>
          <w:rFonts w:ascii="Times New Roman" w:hAnsi="Times New Roman" w:cs="Times New Roman"/>
          <w:sz w:val="28"/>
          <w:szCs w:val="28"/>
        </w:rPr>
        <w:t>第</w:t>
      </w:r>
      <w:r w:rsidRPr="00981A27">
        <w:rPr>
          <w:rFonts w:ascii="Times New Roman" w:hAnsi="Times New Roman" w:cs="Times New Roman"/>
          <w:sz w:val="28"/>
          <w:szCs w:val="28"/>
        </w:rPr>
        <w:t xml:space="preserve"> 5675 </w:t>
      </w:r>
      <w:r w:rsidRPr="00981A27">
        <w:rPr>
          <w:rFonts w:ascii="Times New Roman" w:hAnsi="Times New Roman" w:cs="Times New Roman"/>
          <w:sz w:val="28"/>
          <w:szCs w:val="28"/>
        </w:rPr>
        <w:t>页</w:t>
      </w:r>
    </w:p>
    <w:p w:rsidR="002B5C24" w:rsidRDefault="005637AB" w:rsidP="00FA56D0">
      <w:pPr>
        <w:pStyle w:val="a5"/>
        <w:numPr>
          <w:ilvl w:val="0"/>
          <w:numId w:val="23"/>
        </w:numPr>
        <w:spacing w:line="360" w:lineRule="auto"/>
        <w:rPr>
          <w:rFonts w:ascii="Times New Roman" w:hAnsi="Times New Roman" w:cs="Times New Roman"/>
          <w:sz w:val="28"/>
          <w:szCs w:val="28"/>
          <w:lang w:val="ru-RU"/>
        </w:rPr>
      </w:pPr>
      <w:r w:rsidRPr="002B5C24">
        <w:rPr>
          <w:rFonts w:ascii="Times New Roman" w:hAnsi="Times New Roman" w:cs="Times New Roman"/>
          <w:sz w:val="28"/>
          <w:szCs w:val="28"/>
          <w:lang w:val="ru-RU"/>
        </w:rPr>
        <w:t>Мозиас П.М. Китайский рынок недвижимости: динамика развития и макроэкономическая роль // Социальные и гуманитарные науки. Отечественная и зарубежная литература. Сер. 9, Востоковедение и африканистика: Реферативный журнал. 2022. №2. С.109-110.</w:t>
      </w:r>
    </w:p>
    <w:p w:rsidR="005637AB" w:rsidRPr="005637AB" w:rsidRDefault="005637AB" w:rsidP="00FA56D0">
      <w:pPr>
        <w:pStyle w:val="a5"/>
        <w:spacing w:line="360" w:lineRule="auto"/>
        <w:ind w:left="420"/>
        <w:rPr>
          <w:rFonts w:ascii="Times New Roman" w:hAnsi="Times New Roman" w:cs="Times New Roman"/>
          <w:sz w:val="28"/>
          <w:szCs w:val="28"/>
          <w:lang w:val="ru-RU"/>
        </w:rPr>
      </w:pPr>
      <w:r w:rsidRPr="002B5C24">
        <w:rPr>
          <w:rFonts w:ascii="Times New Roman" w:hAnsi="Times New Roman" w:cs="Times New Roman"/>
          <w:sz w:val="28"/>
          <w:szCs w:val="28"/>
        </w:rPr>
        <w:t>莫齐亚斯</w:t>
      </w:r>
      <w:r w:rsidRPr="002B5C24">
        <w:rPr>
          <w:rFonts w:ascii="Times New Roman" w:hAnsi="Times New Roman" w:cs="Times New Roman"/>
          <w:sz w:val="28"/>
          <w:szCs w:val="28"/>
          <w:lang w:val="ru-RU"/>
        </w:rPr>
        <w:t xml:space="preserve"> </w:t>
      </w:r>
      <w:r w:rsidRPr="002B5C24">
        <w:rPr>
          <w:rFonts w:ascii="Times New Roman" w:hAnsi="Times New Roman" w:cs="Times New Roman"/>
          <w:sz w:val="28"/>
          <w:szCs w:val="28"/>
        </w:rPr>
        <w:t>中国房地产市场</w:t>
      </w:r>
      <w:r w:rsidRPr="002B5C24">
        <w:rPr>
          <w:rFonts w:ascii="Times New Roman" w:hAnsi="Times New Roman" w:cs="Times New Roman"/>
          <w:sz w:val="28"/>
          <w:szCs w:val="28"/>
          <w:lang w:val="ru-RU"/>
        </w:rPr>
        <w:t>：</w:t>
      </w:r>
      <w:r w:rsidRPr="002B5C24">
        <w:rPr>
          <w:rFonts w:ascii="Times New Roman" w:hAnsi="Times New Roman" w:cs="Times New Roman"/>
          <w:sz w:val="28"/>
          <w:szCs w:val="28"/>
        </w:rPr>
        <w:t>发展动力和宏观经济作用</w:t>
      </w:r>
      <w:r w:rsidRPr="002B5C24">
        <w:rPr>
          <w:rFonts w:ascii="Times New Roman" w:hAnsi="Times New Roman" w:cs="Times New Roman"/>
          <w:sz w:val="28"/>
          <w:szCs w:val="28"/>
          <w:lang w:val="ru-RU"/>
        </w:rPr>
        <w:t>//</w:t>
      </w:r>
      <w:r w:rsidRPr="002B5C24">
        <w:rPr>
          <w:rFonts w:ascii="Times New Roman" w:hAnsi="Times New Roman" w:cs="Times New Roman"/>
          <w:sz w:val="28"/>
          <w:szCs w:val="28"/>
        </w:rPr>
        <w:t>社会和人</w:t>
      </w:r>
      <w:r w:rsidRPr="002B5C24">
        <w:rPr>
          <w:rFonts w:ascii="Times New Roman" w:hAnsi="Times New Roman" w:cs="Times New Roman"/>
          <w:sz w:val="28"/>
          <w:szCs w:val="28"/>
        </w:rPr>
        <w:lastRenderedPageBreak/>
        <w:t>文科学</w:t>
      </w:r>
      <w:r w:rsidRPr="002B5C24">
        <w:rPr>
          <w:rFonts w:ascii="Times New Roman" w:hAnsi="Times New Roman" w:cs="Times New Roman" w:hint="eastAsia"/>
          <w:sz w:val="28"/>
          <w:szCs w:val="28"/>
          <w:lang w:val="ru-RU"/>
        </w:rPr>
        <w:t>.</w:t>
      </w:r>
      <w:r w:rsidRPr="002B5C24">
        <w:rPr>
          <w:rFonts w:ascii="Times New Roman" w:hAnsi="Times New Roman" w:cs="Times New Roman"/>
          <w:sz w:val="28"/>
          <w:szCs w:val="28"/>
          <w:lang w:val="ru-RU"/>
        </w:rPr>
        <w:t xml:space="preserve"> </w:t>
      </w:r>
      <w:r w:rsidRPr="002B5C24">
        <w:rPr>
          <w:rFonts w:ascii="Times New Roman" w:hAnsi="Times New Roman" w:cs="Times New Roman"/>
          <w:sz w:val="28"/>
          <w:szCs w:val="28"/>
        </w:rPr>
        <w:t>国内外文学</w:t>
      </w:r>
      <w:r w:rsidRPr="002B5C24">
        <w:rPr>
          <w:rFonts w:ascii="Times New Roman" w:hAnsi="Times New Roman" w:cs="Times New Roman" w:hint="eastAsia"/>
          <w:sz w:val="28"/>
          <w:szCs w:val="28"/>
          <w:lang w:val="ru-RU"/>
        </w:rPr>
        <w:t>.</w:t>
      </w:r>
      <w:r w:rsidRPr="002B5C24">
        <w:rPr>
          <w:rFonts w:ascii="Times New Roman" w:hAnsi="Times New Roman" w:cs="Times New Roman"/>
          <w:sz w:val="28"/>
          <w:szCs w:val="28"/>
          <w:lang w:val="ru-RU"/>
        </w:rPr>
        <w:t xml:space="preserve"> </w:t>
      </w:r>
      <w:r w:rsidRPr="002B5C24">
        <w:rPr>
          <w:rFonts w:ascii="Times New Roman" w:hAnsi="Times New Roman" w:cs="Times New Roman"/>
          <w:sz w:val="28"/>
          <w:szCs w:val="28"/>
        </w:rPr>
        <w:t>系列</w:t>
      </w:r>
      <w:r w:rsidRPr="002B5C24">
        <w:rPr>
          <w:rFonts w:ascii="Times New Roman" w:hAnsi="Times New Roman" w:cs="Times New Roman"/>
          <w:sz w:val="28"/>
          <w:szCs w:val="28"/>
          <w:lang w:val="ru-RU"/>
        </w:rPr>
        <w:t xml:space="preserve"> 9</w:t>
      </w:r>
      <w:r w:rsidRPr="002B5C24">
        <w:rPr>
          <w:rFonts w:ascii="Times New Roman" w:hAnsi="Times New Roman" w:cs="Times New Roman"/>
          <w:sz w:val="28"/>
          <w:szCs w:val="28"/>
        </w:rPr>
        <w:t>、东方与非洲研究</w:t>
      </w:r>
      <w:r w:rsidRPr="002B5C24">
        <w:rPr>
          <w:rFonts w:ascii="Times New Roman" w:hAnsi="Times New Roman" w:cs="Times New Roman"/>
          <w:sz w:val="28"/>
          <w:szCs w:val="28"/>
          <w:lang w:val="ru-RU"/>
        </w:rPr>
        <w:t>：</w:t>
      </w:r>
      <w:r w:rsidRPr="002B5C24">
        <w:rPr>
          <w:rFonts w:ascii="Times New Roman" w:hAnsi="Times New Roman" w:cs="Times New Roman"/>
          <w:sz w:val="28"/>
          <w:szCs w:val="28"/>
        </w:rPr>
        <w:t>摘要期刊</w:t>
      </w:r>
      <w:r w:rsidRPr="002B5C24">
        <w:rPr>
          <w:rFonts w:ascii="Times New Roman" w:hAnsi="Times New Roman" w:cs="Times New Roman" w:hint="eastAsia"/>
          <w:sz w:val="28"/>
          <w:szCs w:val="28"/>
          <w:lang w:val="ru-RU"/>
        </w:rPr>
        <w:t>.</w:t>
      </w:r>
      <w:r w:rsidRPr="002B5C24">
        <w:rPr>
          <w:rFonts w:ascii="Times New Roman" w:hAnsi="Times New Roman" w:cs="Times New Roman"/>
          <w:sz w:val="28"/>
          <w:szCs w:val="28"/>
          <w:lang w:val="ru-RU"/>
        </w:rPr>
        <w:t xml:space="preserve"> 2022. №2. </w:t>
      </w:r>
      <w:r w:rsidRPr="002B5C24">
        <w:rPr>
          <w:rFonts w:ascii="Times New Roman" w:hAnsi="Times New Roman" w:cs="Times New Roman"/>
          <w:sz w:val="28"/>
          <w:szCs w:val="28"/>
        </w:rPr>
        <w:t>第</w:t>
      </w:r>
      <w:r w:rsidRPr="002B5C24">
        <w:rPr>
          <w:rFonts w:ascii="Times New Roman" w:hAnsi="Times New Roman" w:cs="Times New Roman"/>
          <w:sz w:val="28"/>
          <w:szCs w:val="28"/>
          <w:lang w:val="ru-RU"/>
        </w:rPr>
        <w:t xml:space="preserve"> 109-110 </w:t>
      </w:r>
      <w:r w:rsidRPr="002B5C24">
        <w:rPr>
          <w:rFonts w:ascii="Times New Roman" w:hAnsi="Times New Roman" w:cs="Times New Roman"/>
          <w:sz w:val="28"/>
          <w:szCs w:val="28"/>
        </w:rPr>
        <w:t>页</w:t>
      </w:r>
      <w:r w:rsidRPr="002B5C24">
        <w:rPr>
          <w:rFonts w:ascii="Times New Roman" w:hAnsi="Times New Roman" w:cs="Times New Roman" w:hint="eastAsia"/>
          <w:sz w:val="28"/>
          <w:szCs w:val="28"/>
          <w:lang w:val="ru-RU"/>
        </w:rPr>
        <w:t>.</w:t>
      </w:r>
    </w:p>
    <w:p w:rsidR="002B5C24" w:rsidRPr="002B5C24" w:rsidRDefault="005637AB" w:rsidP="00FA56D0">
      <w:pPr>
        <w:pStyle w:val="a5"/>
        <w:numPr>
          <w:ilvl w:val="0"/>
          <w:numId w:val="23"/>
        </w:numPr>
        <w:spacing w:line="360" w:lineRule="auto"/>
        <w:rPr>
          <w:rFonts w:ascii="Times New Roman" w:hAnsi="Times New Roman" w:cs="Times New Roman"/>
          <w:sz w:val="28"/>
          <w:szCs w:val="28"/>
          <w:lang w:val="ru-RU"/>
        </w:rPr>
      </w:pPr>
      <w:r w:rsidRPr="002B5C24">
        <w:rPr>
          <w:rFonts w:ascii="Times New Roman" w:hAnsi="Times New Roman" w:cs="Times New Roman"/>
          <w:sz w:val="28"/>
          <w:szCs w:val="28"/>
          <w:lang w:val="ru-RU"/>
        </w:rPr>
        <w:t>У Сяоюй, Ван Минь, Ли Лисин. Ограничивают ли высокие цены на недвижимость развитие предпринимательства в Китае? = Чжунго дэ гао фанцзя шифоу цзуайлэ чуанъе // Цзинцзи яньцзю. - Пекин, 2014. - № 9. - С. 121-134.</w:t>
      </w:r>
      <w:r w:rsidRPr="002B5C24">
        <w:rPr>
          <w:rFonts w:ascii="Times New Roman" w:hAnsi="Times New Roman" w:cs="Times New Roman"/>
          <w:sz w:val="28"/>
          <w:szCs w:val="28"/>
        </w:rPr>
        <w:t> </w:t>
      </w:r>
    </w:p>
    <w:p w:rsidR="005637AB" w:rsidRPr="005637AB" w:rsidRDefault="005637AB" w:rsidP="00FA56D0">
      <w:pPr>
        <w:pStyle w:val="a5"/>
        <w:spacing w:line="360" w:lineRule="auto"/>
        <w:ind w:left="420"/>
        <w:rPr>
          <w:rFonts w:ascii="Times New Roman" w:hAnsi="Times New Roman" w:cs="Times New Roman"/>
          <w:sz w:val="28"/>
          <w:szCs w:val="28"/>
          <w:lang w:val="ru-RU"/>
        </w:rPr>
      </w:pPr>
      <w:r w:rsidRPr="002B5C24">
        <w:rPr>
          <w:rFonts w:ascii="Times New Roman" w:hAnsi="Times New Roman" w:cs="Times New Roman"/>
          <w:sz w:val="28"/>
          <w:szCs w:val="28"/>
        </w:rPr>
        <w:t>吴晓宇，王明，李力行。</w:t>
      </w:r>
      <w:r w:rsidRPr="002B5C24">
        <w:rPr>
          <w:rFonts w:ascii="Times New Roman" w:hAnsi="Times New Roman" w:cs="Times New Roman"/>
          <w:sz w:val="28"/>
          <w:szCs w:val="28"/>
        </w:rPr>
        <w:t xml:space="preserve"> </w:t>
      </w:r>
      <w:r w:rsidRPr="002B5C24">
        <w:rPr>
          <w:rFonts w:ascii="Times New Roman" w:hAnsi="Times New Roman" w:cs="Times New Roman"/>
          <w:sz w:val="28"/>
          <w:szCs w:val="28"/>
        </w:rPr>
        <w:t>高房价是否限制了中国创业的发展？</w:t>
      </w:r>
      <w:r w:rsidRPr="002B5C24">
        <w:rPr>
          <w:rFonts w:ascii="Times New Roman" w:hAnsi="Times New Roman" w:cs="Times New Roman"/>
          <w:sz w:val="28"/>
          <w:szCs w:val="28"/>
        </w:rPr>
        <w:t xml:space="preserve"> = </w:t>
      </w:r>
      <w:r w:rsidRPr="002B5C24">
        <w:rPr>
          <w:rFonts w:ascii="Times New Roman" w:hAnsi="Times New Roman" w:cs="Times New Roman"/>
          <w:sz w:val="28"/>
          <w:szCs w:val="28"/>
        </w:rPr>
        <w:t>中国的高房价是否阻碍了创业</w:t>
      </w:r>
      <w:r w:rsidRPr="002B5C24">
        <w:rPr>
          <w:rFonts w:ascii="Times New Roman" w:hAnsi="Times New Roman" w:cs="Times New Roman"/>
          <w:sz w:val="28"/>
          <w:szCs w:val="28"/>
        </w:rPr>
        <w:t xml:space="preserve">// </w:t>
      </w:r>
      <w:r w:rsidRPr="002B5C24">
        <w:rPr>
          <w:rFonts w:ascii="Times New Roman" w:hAnsi="Times New Roman" w:cs="Times New Roman"/>
          <w:sz w:val="28"/>
          <w:szCs w:val="28"/>
        </w:rPr>
        <w:t>精机烟酒</w:t>
      </w:r>
      <w:r w:rsidRPr="002B5C24">
        <w:rPr>
          <w:rFonts w:ascii="Times New Roman" w:hAnsi="Times New Roman" w:cs="Times New Roman" w:hint="eastAsia"/>
          <w:sz w:val="28"/>
          <w:szCs w:val="28"/>
        </w:rPr>
        <w:t>.</w:t>
      </w:r>
      <w:r w:rsidRPr="002B5C24">
        <w:rPr>
          <w:rFonts w:ascii="Times New Roman" w:hAnsi="Times New Roman" w:cs="Times New Roman"/>
          <w:sz w:val="28"/>
          <w:szCs w:val="28"/>
        </w:rPr>
        <w:t xml:space="preserve"> - </w:t>
      </w:r>
      <w:r w:rsidRPr="002B5C24">
        <w:rPr>
          <w:rFonts w:ascii="Times New Roman" w:hAnsi="Times New Roman" w:cs="Times New Roman"/>
          <w:sz w:val="28"/>
          <w:szCs w:val="28"/>
        </w:rPr>
        <w:t>北京，</w:t>
      </w:r>
      <w:r w:rsidRPr="002B5C24">
        <w:rPr>
          <w:rFonts w:ascii="Times New Roman" w:hAnsi="Times New Roman" w:cs="Times New Roman"/>
          <w:sz w:val="28"/>
          <w:szCs w:val="28"/>
        </w:rPr>
        <w:t xml:space="preserve">2014 </w:t>
      </w:r>
      <w:r w:rsidRPr="002B5C24">
        <w:rPr>
          <w:rFonts w:ascii="Times New Roman" w:hAnsi="Times New Roman" w:cs="Times New Roman"/>
          <w:sz w:val="28"/>
          <w:szCs w:val="28"/>
        </w:rPr>
        <w:t>年</w:t>
      </w:r>
      <w:r w:rsidRPr="002B5C24">
        <w:rPr>
          <w:rFonts w:ascii="Times New Roman" w:hAnsi="Times New Roman" w:cs="Times New Roman" w:hint="eastAsia"/>
          <w:sz w:val="28"/>
          <w:szCs w:val="28"/>
        </w:rPr>
        <w:t>.</w:t>
      </w:r>
      <w:r w:rsidRPr="002B5C24">
        <w:rPr>
          <w:rFonts w:ascii="Times New Roman" w:hAnsi="Times New Roman" w:cs="Times New Roman"/>
          <w:sz w:val="28"/>
          <w:szCs w:val="28"/>
        </w:rPr>
        <w:t xml:space="preserve">- </w:t>
      </w:r>
      <w:r w:rsidRPr="002B5C24">
        <w:rPr>
          <w:rFonts w:ascii="Times New Roman" w:hAnsi="Times New Roman" w:cs="Times New Roman"/>
          <w:sz w:val="28"/>
          <w:szCs w:val="28"/>
        </w:rPr>
        <w:t>第</w:t>
      </w:r>
      <w:r w:rsidRPr="002B5C24">
        <w:rPr>
          <w:rFonts w:ascii="Times New Roman" w:hAnsi="Times New Roman" w:cs="Times New Roman"/>
          <w:sz w:val="28"/>
          <w:szCs w:val="28"/>
        </w:rPr>
        <w:t xml:space="preserve"> 9 </w:t>
      </w:r>
      <w:r w:rsidRPr="002B5C24">
        <w:rPr>
          <w:rFonts w:ascii="Times New Roman" w:hAnsi="Times New Roman" w:cs="Times New Roman"/>
          <w:sz w:val="28"/>
          <w:szCs w:val="28"/>
        </w:rPr>
        <w:t>期</w:t>
      </w:r>
      <w:r w:rsidRPr="002B5C24">
        <w:rPr>
          <w:rFonts w:ascii="Times New Roman" w:hAnsi="Times New Roman" w:cs="Times New Roman" w:hint="eastAsia"/>
          <w:sz w:val="28"/>
          <w:szCs w:val="28"/>
        </w:rPr>
        <w:t>.</w:t>
      </w:r>
      <w:r w:rsidRPr="002B5C24">
        <w:rPr>
          <w:rFonts w:ascii="Times New Roman" w:hAnsi="Times New Roman" w:cs="Times New Roman"/>
          <w:sz w:val="28"/>
          <w:szCs w:val="28"/>
        </w:rPr>
        <w:t xml:space="preserve"> - S. 121-134</w:t>
      </w:r>
      <w:r w:rsidRPr="002B5C24">
        <w:rPr>
          <w:rFonts w:ascii="Times New Roman" w:hAnsi="Times New Roman" w:cs="Times New Roman" w:hint="eastAsia"/>
          <w:sz w:val="28"/>
          <w:szCs w:val="28"/>
        </w:rPr>
        <w:t>.</w:t>
      </w:r>
    </w:p>
    <w:p w:rsidR="005637AB" w:rsidRPr="00FA56D0" w:rsidRDefault="005637AB" w:rsidP="00FA56D0">
      <w:pPr>
        <w:pStyle w:val="a5"/>
        <w:numPr>
          <w:ilvl w:val="0"/>
          <w:numId w:val="23"/>
        </w:numPr>
        <w:spacing w:line="360" w:lineRule="auto"/>
        <w:rPr>
          <w:rFonts w:ascii="Times New Roman" w:hAnsi="Times New Roman" w:cs="Times New Roman"/>
          <w:sz w:val="28"/>
          <w:szCs w:val="28"/>
          <w:lang w:val="ru-RU"/>
        </w:rPr>
      </w:pPr>
      <w:r w:rsidRPr="002B5C24">
        <w:rPr>
          <w:rFonts w:ascii="Times New Roman" w:hAnsi="Times New Roman" w:cs="Times New Roman"/>
          <w:sz w:val="28"/>
          <w:szCs w:val="28"/>
          <w:lang w:val="ru-RU"/>
        </w:rPr>
        <w:t xml:space="preserve">Источники: </w:t>
      </w:r>
      <w:r w:rsidRPr="002B5C24">
        <w:rPr>
          <w:rFonts w:ascii="Times New Roman" w:hAnsi="Times New Roman" w:cs="Times New Roman"/>
          <w:sz w:val="28"/>
          <w:szCs w:val="28"/>
        </w:rPr>
        <w:t>Haver</w:t>
      </w:r>
      <w:r w:rsidRPr="002B5C24">
        <w:rPr>
          <w:rFonts w:ascii="Times New Roman" w:hAnsi="Times New Roman" w:cs="Times New Roman"/>
          <w:sz w:val="28"/>
          <w:szCs w:val="28"/>
          <w:lang w:val="ru-RU"/>
        </w:rPr>
        <w:t xml:space="preserve"> </w:t>
      </w:r>
      <w:r w:rsidRPr="002B5C24">
        <w:rPr>
          <w:rFonts w:ascii="Times New Roman" w:hAnsi="Times New Roman" w:cs="Times New Roman"/>
          <w:sz w:val="28"/>
          <w:szCs w:val="28"/>
        </w:rPr>
        <w:t>Analytics</w:t>
      </w:r>
      <w:r w:rsidRPr="002B5C24">
        <w:rPr>
          <w:rFonts w:ascii="Times New Roman" w:hAnsi="Times New Roman" w:cs="Times New Roman"/>
          <w:sz w:val="28"/>
          <w:szCs w:val="28"/>
          <w:lang w:val="ru-RU"/>
        </w:rPr>
        <w:t xml:space="preserve">, </w:t>
      </w:r>
      <w:r w:rsidRPr="002B5C24">
        <w:rPr>
          <w:rFonts w:ascii="Times New Roman" w:hAnsi="Times New Roman" w:cs="Times New Roman"/>
          <w:sz w:val="28"/>
          <w:szCs w:val="28"/>
        </w:rPr>
        <w:t>Bloomberg</w:t>
      </w:r>
      <w:r w:rsidRPr="002B5C24">
        <w:rPr>
          <w:rFonts w:ascii="Times New Roman" w:hAnsi="Times New Roman" w:cs="Times New Roman"/>
          <w:sz w:val="28"/>
          <w:szCs w:val="28"/>
          <w:lang w:val="ru-RU"/>
        </w:rPr>
        <w:t>.</w:t>
      </w:r>
    </w:p>
    <w:p w:rsidR="002B5C24" w:rsidRDefault="005637AB" w:rsidP="00FA56D0">
      <w:pPr>
        <w:pStyle w:val="a5"/>
        <w:numPr>
          <w:ilvl w:val="0"/>
          <w:numId w:val="23"/>
        </w:numPr>
        <w:spacing w:line="360" w:lineRule="auto"/>
        <w:rPr>
          <w:rFonts w:ascii="Times New Roman" w:hAnsi="Times New Roman" w:cs="Times New Roman"/>
          <w:sz w:val="28"/>
          <w:szCs w:val="28"/>
          <w:lang w:val="ru-RU"/>
        </w:rPr>
      </w:pPr>
      <w:r w:rsidRPr="002B5C24">
        <w:rPr>
          <w:rFonts w:ascii="Times New Roman" w:hAnsi="Times New Roman" w:cs="Times New Roman"/>
          <w:sz w:val="28"/>
          <w:szCs w:val="28"/>
          <w:lang w:val="ru-RU"/>
        </w:rPr>
        <w:t>Мозиас П.М. Китайский рынок недвижимости: динамика развития и макроэкономическая роль // Социальные и гуманитарные науки. Отечественная и зарубежная литература. Сер. 9, Востоковедение и африканистика: Реферативный журнал. 2022. №2. С.109-110.</w:t>
      </w:r>
    </w:p>
    <w:p w:rsidR="005637AB" w:rsidRPr="005637AB" w:rsidRDefault="005637AB" w:rsidP="00FA56D0">
      <w:pPr>
        <w:pStyle w:val="a5"/>
        <w:spacing w:line="360" w:lineRule="auto"/>
        <w:ind w:left="420"/>
        <w:rPr>
          <w:rFonts w:ascii="Times New Roman" w:hAnsi="Times New Roman" w:cs="Times New Roman"/>
          <w:sz w:val="28"/>
          <w:szCs w:val="28"/>
          <w:lang w:val="ru-RU"/>
        </w:rPr>
      </w:pPr>
      <w:r w:rsidRPr="002B5C24">
        <w:rPr>
          <w:rFonts w:ascii="Times New Roman" w:hAnsi="Times New Roman" w:cs="Times New Roman"/>
          <w:sz w:val="28"/>
          <w:szCs w:val="28"/>
        </w:rPr>
        <w:t>莫齐亚斯</w:t>
      </w:r>
      <w:r w:rsidRPr="002B5C24">
        <w:rPr>
          <w:rFonts w:ascii="Times New Roman" w:hAnsi="Times New Roman" w:cs="Times New Roman"/>
          <w:sz w:val="28"/>
          <w:szCs w:val="28"/>
        </w:rPr>
        <w:t xml:space="preserve"> </w:t>
      </w:r>
      <w:r w:rsidRPr="002B5C24">
        <w:rPr>
          <w:rFonts w:ascii="Times New Roman" w:hAnsi="Times New Roman" w:cs="Times New Roman"/>
          <w:sz w:val="28"/>
          <w:szCs w:val="28"/>
        </w:rPr>
        <w:t>中国房地产市场：发展动力和宏观经济作用</w:t>
      </w:r>
      <w:r w:rsidRPr="002B5C24">
        <w:rPr>
          <w:rFonts w:ascii="Times New Roman" w:hAnsi="Times New Roman" w:cs="Times New Roman"/>
          <w:sz w:val="28"/>
          <w:szCs w:val="28"/>
        </w:rPr>
        <w:t>//</w:t>
      </w:r>
      <w:r w:rsidRPr="002B5C24">
        <w:rPr>
          <w:rFonts w:ascii="Times New Roman" w:hAnsi="Times New Roman" w:cs="Times New Roman"/>
          <w:sz w:val="28"/>
          <w:szCs w:val="28"/>
        </w:rPr>
        <w:t>社会和人文科学</w:t>
      </w:r>
      <w:r w:rsidRPr="002B5C24">
        <w:rPr>
          <w:rFonts w:ascii="Times New Roman" w:hAnsi="Times New Roman" w:cs="Times New Roman" w:hint="eastAsia"/>
          <w:sz w:val="28"/>
          <w:szCs w:val="28"/>
        </w:rPr>
        <w:t>.</w:t>
      </w:r>
      <w:r w:rsidRPr="002B5C24">
        <w:rPr>
          <w:rFonts w:ascii="Times New Roman" w:hAnsi="Times New Roman" w:cs="Times New Roman"/>
          <w:sz w:val="28"/>
          <w:szCs w:val="28"/>
        </w:rPr>
        <w:t xml:space="preserve"> </w:t>
      </w:r>
      <w:r w:rsidRPr="002B5C24">
        <w:rPr>
          <w:rFonts w:ascii="Times New Roman" w:hAnsi="Times New Roman" w:cs="Times New Roman"/>
          <w:sz w:val="28"/>
          <w:szCs w:val="28"/>
        </w:rPr>
        <w:t>国内外文学</w:t>
      </w:r>
      <w:r w:rsidRPr="002B5C24">
        <w:rPr>
          <w:rFonts w:ascii="Times New Roman" w:hAnsi="Times New Roman" w:cs="Times New Roman" w:hint="eastAsia"/>
          <w:sz w:val="28"/>
          <w:szCs w:val="28"/>
        </w:rPr>
        <w:t>.</w:t>
      </w:r>
      <w:r w:rsidRPr="002B5C24">
        <w:rPr>
          <w:rFonts w:ascii="Times New Roman" w:hAnsi="Times New Roman" w:cs="Times New Roman"/>
          <w:sz w:val="28"/>
          <w:szCs w:val="28"/>
        </w:rPr>
        <w:t xml:space="preserve"> </w:t>
      </w:r>
      <w:r w:rsidRPr="002B5C24">
        <w:rPr>
          <w:rFonts w:ascii="Times New Roman" w:hAnsi="Times New Roman" w:cs="Times New Roman"/>
          <w:sz w:val="28"/>
          <w:szCs w:val="28"/>
        </w:rPr>
        <w:t>系列</w:t>
      </w:r>
      <w:r w:rsidRPr="002B5C24">
        <w:rPr>
          <w:rFonts w:ascii="Times New Roman" w:hAnsi="Times New Roman" w:cs="Times New Roman"/>
          <w:sz w:val="28"/>
          <w:szCs w:val="28"/>
        </w:rPr>
        <w:t xml:space="preserve"> 9</w:t>
      </w:r>
      <w:r w:rsidRPr="002B5C24">
        <w:rPr>
          <w:rFonts w:ascii="Times New Roman" w:hAnsi="Times New Roman" w:cs="Times New Roman"/>
          <w:sz w:val="28"/>
          <w:szCs w:val="28"/>
        </w:rPr>
        <w:t>、东方与非洲研究：摘要期刊</w:t>
      </w:r>
      <w:r w:rsidRPr="002B5C24">
        <w:rPr>
          <w:rFonts w:ascii="Times New Roman" w:hAnsi="Times New Roman" w:cs="Times New Roman" w:hint="eastAsia"/>
          <w:sz w:val="28"/>
          <w:szCs w:val="28"/>
        </w:rPr>
        <w:t>.</w:t>
      </w:r>
      <w:r w:rsidRPr="002B5C24">
        <w:rPr>
          <w:rFonts w:ascii="Times New Roman" w:hAnsi="Times New Roman" w:cs="Times New Roman"/>
          <w:sz w:val="28"/>
          <w:szCs w:val="28"/>
        </w:rPr>
        <w:t xml:space="preserve"> 2022. №2. </w:t>
      </w:r>
      <w:r w:rsidRPr="002B5C24">
        <w:rPr>
          <w:rFonts w:ascii="Times New Roman" w:hAnsi="Times New Roman" w:cs="Times New Roman"/>
          <w:sz w:val="28"/>
          <w:szCs w:val="28"/>
        </w:rPr>
        <w:t>第</w:t>
      </w:r>
      <w:r w:rsidRPr="002B5C24">
        <w:rPr>
          <w:rFonts w:ascii="Times New Roman" w:hAnsi="Times New Roman" w:cs="Times New Roman"/>
          <w:sz w:val="28"/>
          <w:szCs w:val="28"/>
        </w:rPr>
        <w:t xml:space="preserve"> 109-110 </w:t>
      </w:r>
      <w:r w:rsidRPr="002B5C24">
        <w:rPr>
          <w:rFonts w:ascii="Times New Roman" w:hAnsi="Times New Roman" w:cs="Times New Roman"/>
          <w:sz w:val="28"/>
          <w:szCs w:val="28"/>
        </w:rPr>
        <w:t>页</w:t>
      </w:r>
      <w:r w:rsidRPr="002B5C24">
        <w:rPr>
          <w:rFonts w:ascii="Times New Roman" w:hAnsi="Times New Roman" w:cs="Times New Roman" w:hint="eastAsia"/>
          <w:sz w:val="28"/>
          <w:szCs w:val="28"/>
        </w:rPr>
        <w:t>.</w:t>
      </w:r>
    </w:p>
    <w:p w:rsidR="005637AB" w:rsidRPr="002B5C24" w:rsidRDefault="005637AB" w:rsidP="00FA56D0">
      <w:pPr>
        <w:pStyle w:val="a5"/>
        <w:numPr>
          <w:ilvl w:val="0"/>
          <w:numId w:val="23"/>
        </w:numPr>
        <w:spacing w:line="360" w:lineRule="auto"/>
        <w:rPr>
          <w:rFonts w:ascii="Times New Roman" w:hAnsi="Times New Roman" w:cs="Times New Roman"/>
          <w:sz w:val="28"/>
          <w:szCs w:val="28"/>
        </w:rPr>
      </w:pPr>
      <w:proofErr w:type="spellStart"/>
      <w:r w:rsidRPr="002B5C24">
        <w:rPr>
          <w:rFonts w:ascii="Times New Roman" w:hAnsi="Times New Roman" w:cs="Times New Roman"/>
          <w:sz w:val="28"/>
          <w:szCs w:val="28"/>
        </w:rPr>
        <w:t>Источник</w:t>
      </w:r>
      <w:proofErr w:type="spellEnd"/>
      <w:r w:rsidRPr="002B5C24">
        <w:rPr>
          <w:rFonts w:ascii="Times New Roman" w:hAnsi="Times New Roman" w:cs="Times New Roman"/>
          <w:sz w:val="28"/>
          <w:szCs w:val="28"/>
        </w:rPr>
        <w:t xml:space="preserve">: </w:t>
      </w:r>
      <w:proofErr w:type="spellStart"/>
      <w:r w:rsidRPr="002B5C24">
        <w:rPr>
          <w:rFonts w:ascii="Times New Roman" w:hAnsi="Times New Roman" w:cs="Times New Roman"/>
          <w:sz w:val="28"/>
          <w:szCs w:val="28"/>
        </w:rPr>
        <w:t>Haver</w:t>
      </w:r>
      <w:proofErr w:type="spellEnd"/>
      <w:r w:rsidRPr="002B5C24">
        <w:rPr>
          <w:rFonts w:ascii="Times New Roman" w:hAnsi="Times New Roman" w:cs="Times New Roman"/>
          <w:sz w:val="28"/>
          <w:szCs w:val="28"/>
        </w:rPr>
        <w:t xml:space="preserve"> Analytics.</w:t>
      </w:r>
    </w:p>
    <w:p w:rsidR="002B5C24" w:rsidRPr="003A2C86" w:rsidRDefault="005637AB" w:rsidP="00FA56D0">
      <w:pPr>
        <w:pStyle w:val="a5"/>
        <w:numPr>
          <w:ilvl w:val="0"/>
          <w:numId w:val="23"/>
        </w:numPr>
        <w:spacing w:line="360" w:lineRule="auto"/>
        <w:rPr>
          <w:rFonts w:ascii="Times New Roman" w:hAnsi="Times New Roman" w:cs="Times New Roman"/>
          <w:sz w:val="28"/>
          <w:szCs w:val="28"/>
          <w:lang w:val="ru-RU"/>
        </w:rPr>
      </w:pPr>
      <w:r w:rsidRPr="002B5C24">
        <w:rPr>
          <w:rFonts w:ascii="Times New Roman" w:hAnsi="Times New Roman" w:cs="Times New Roman"/>
          <w:sz w:val="28"/>
          <w:szCs w:val="28"/>
          <w:lang w:val="ru-RU"/>
        </w:rPr>
        <w:t>Тун</w:t>
      </w:r>
      <w:r w:rsidRPr="003A2C86">
        <w:rPr>
          <w:rFonts w:ascii="Times New Roman" w:hAnsi="Times New Roman" w:cs="Times New Roman"/>
          <w:sz w:val="28"/>
          <w:szCs w:val="28"/>
          <w:lang w:val="ru-RU"/>
        </w:rPr>
        <w:t xml:space="preserve"> </w:t>
      </w:r>
      <w:r w:rsidRPr="002B5C24">
        <w:rPr>
          <w:rFonts w:ascii="Times New Roman" w:hAnsi="Times New Roman" w:cs="Times New Roman"/>
          <w:sz w:val="28"/>
          <w:szCs w:val="28"/>
          <w:lang w:val="ru-RU"/>
        </w:rPr>
        <w:t>Цзядун</w:t>
      </w:r>
      <w:r w:rsidRPr="003A2C86">
        <w:rPr>
          <w:rFonts w:ascii="Times New Roman" w:hAnsi="Times New Roman" w:cs="Times New Roman"/>
          <w:sz w:val="28"/>
          <w:szCs w:val="28"/>
          <w:lang w:val="ru-RU"/>
        </w:rPr>
        <w:t xml:space="preserve">, </w:t>
      </w:r>
      <w:r w:rsidRPr="002B5C24">
        <w:rPr>
          <w:rFonts w:ascii="Times New Roman" w:hAnsi="Times New Roman" w:cs="Times New Roman"/>
          <w:sz w:val="28"/>
          <w:szCs w:val="28"/>
          <w:lang w:val="ru-RU"/>
        </w:rPr>
        <w:t>Лю</w:t>
      </w:r>
      <w:r w:rsidRPr="003A2C86">
        <w:rPr>
          <w:rFonts w:ascii="Times New Roman" w:hAnsi="Times New Roman" w:cs="Times New Roman"/>
          <w:sz w:val="28"/>
          <w:szCs w:val="28"/>
          <w:lang w:val="ru-RU"/>
        </w:rPr>
        <w:t xml:space="preserve"> </w:t>
      </w:r>
      <w:r w:rsidRPr="002B5C24">
        <w:rPr>
          <w:rFonts w:ascii="Times New Roman" w:hAnsi="Times New Roman" w:cs="Times New Roman"/>
          <w:sz w:val="28"/>
          <w:szCs w:val="28"/>
          <w:lang w:val="ru-RU"/>
        </w:rPr>
        <w:t>Чжуцин</w:t>
      </w:r>
      <w:r w:rsidRPr="003A2C86">
        <w:rPr>
          <w:rFonts w:ascii="Times New Roman" w:hAnsi="Times New Roman" w:cs="Times New Roman"/>
          <w:sz w:val="28"/>
          <w:szCs w:val="28"/>
          <w:lang w:val="ru-RU"/>
        </w:rPr>
        <w:t xml:space="preserve">. </w:t>
      </w:r>
      <w:r w:rsidRPr="002B5C24">
        <w:rPr>
          <w:rFonts w:ascii="Times New Roman" w:hAnsi="Times New Roman" w:cs="Times New Roman"/>
          <w:sz w:val="28"/>
          <w:szCs w:val="28"/>
          <w:lang w:val="ru-RU"/>
        </w:rPr>
        <w:t>Рост</w:t>
      </w:r>
      <w:r w:rsidRPr="003A2C86">
        <w:rPr>
          <w:rFonts w:ascii="Times New Roman" w:hAnsi="Times New Roman" w:cs="Times New Roman"/>
          <w:sz w:val="28"/>
          <w:szCs w:val="28"/>
          <w:lang w:val="ru-RU"/>
        </w:rPr>
        <w:t xml:space="preserve"> </w:t>
      </w:r>
      <w:r w:rsidRPr="002B5C24">
        <w:rPr>
          <w:rFonts w:ascii="Times New Roman" w:hAnsi="Times New Roman" w:cs="Times New Roman"/>
          <w:sz w:val="28"/>
          <w:szCs w:val="28"/>
          <w:lang w:val="ru-RU"/>
        </w:rPr>
        <w:t>цен</w:t>
      </w:r>
      <w:r w:rsidRPr="003A2C86">
        <w:rPr>
          <w:rFonts w:ascii="Times New Roman" w:hAnsi="Times New Roman" w:cs="Times New Roman"/>
          <w:sz w:val="28"/>
          <w:szCs w:val="28"/>
          <w:lang w:val="ru-RU"/>
        </w:rPr>
        <w:t xml:space="preserve"> </w:t>
      </w:r>
      <w:r w:rsidRPr="002B5C24">
        <w:rPr>
          <w:rFonts w:ascii="Times New Roman" w:hAnsi="Times New Roman" w:cs="Times New Roman"/>
          <w:sz w:val="28"/>
          <w:szCs w:val="28"/>
          <w:lang w:val="ru-RU"/>
        </w:rPr>
        <w:t>на</w:t>
      </w:r>
      <w:r w:rsidRPr="003A2C86">
        <w:rPr>
          <w:rFonts w:ascii="Times New Roman" w:hAnsi="Times New Roman" w:cs="Times New Roman"/>
          <w:sz w:val="28"/>
          <w:szCs w:val="28"/>
          <w:lang w:val="ru-RU"/>
        </w:rPr>
        <w:t xml:space="preserve"> </w:t>
      </w:r>
      <w:r w:rsidRPr="002B5C24">
        <w:rPr>
          <w:rFonts w:ascii="Times New Roman" w:hAnsi="Times New Roman" w:cs="Times New Roman"/>
          <w:sz w:val="28"/>
          <w:szCs w:val="28"/>
          <w:lang w:val="ru-RU"/>
        </w:rPr>
        <w:t>недвижимость</w:t>
      </w:r>
      <w:r w:rsidRPr="003A2C86">
        <w:rPr>
          <w:rFonts w:ascii="Times New Roman" w:hAnsi="Times New Roman" w:cs="Times New Roman"/>
          <w:sz w:val="28"/>
          <w:szCs w:val="28"/>
          <w:lang w:val="ru-RU"/>
        </w:rPr>
        <w:t xml:space="preserve">, </w:t>
      </w:r>
      <w:r w:rsidRPr="002B5C24">
        <w:rPr>
          <w:rFonts w:ascii="Times New Roman" w:hAnsi="Times New Roman" w:cs="Times New Roman"/>
          <w:sz w:val="28"/>
          <w:szCs w:val="28"/>
          <w:lang w:val="ru-RU"/>
        </w:rPr>
        <w:t>строительный</w:t>
      </w:r>
      <w:r w:rsidRPr="003A2C86">
        <w:rPr>
          <w:rFonts w:ascii="Times New Roman" w:hAnsi="Times New Roman" w:cs="Times New Roman"/>
          <w:sz w:val="28"/>
          <w:szCs w:val="28"/>
          <w:lang w:val="ru-RU"/>
        </w:rPr>
        <w:t xml:space="preserve"> </w:t>
      </w:r>
      <w:r w:rsidRPr="002B5C24">
        <w:rPr>
          <w:rFonts w:ascii="Times New Roman" w:hAnsi="Times New Roman" w:cs="Times New Roman"/>
          <w:sz w:val="28"/>
          <w:szCs w:val="28"/>
          <w:lang w:val="ru-RU"/>
        </w:rPr>
        <w:t>бум</w:t>
      </w:r>
      <w:r w:rsidRPr="003A2C86">
        <w:rPr>
          <w:rFonts w:ascii="Times New Roman" w:hAnsi="Times New Roman" w:cs="Times New Roman"/>
          <w:sz w:val="28"/>
          <w:szCs w:val="28"/>
          <w:lang w:val="ru-RU"/>
        </w:rPr>
        <w:t xml:space="preserve"> </w:t>
      </w:r>
      <w:r w:rsidRPr="002B5C24">
        <w:rPr>
          <w:rFonts w:ascii="Times New Roman" w:hAnsi="Times New Roman" w:cs="Times New Roman"/>
          <w:sz w:val="28"/>
          <w:szCs w:val="28"/>
          <w:lang w:val="ru-RU"/>
        </w:rPr>
        <w:t>и</w:t>
      </w:r>
      <w:r w:rsidRPr="003A2C86">
        <w:rPr>
          <w:rFonts w:ascii="Times New Roman" w:hAnsi="Times New Roman" w:cs="Times New Roman"/>
          <w:sz w:val="28"/>
          <w:szCs w:val="28"/>
          <w:lang w:val="ru-RU"/>
        </w:rPr>
        <w:t xml:space="preserve"> </w:t>
      </w:r>
      <w:r w:rsidRPr="002B5C24">
        <w:rPr>
          <w:rFonts w:ascii="Times New Roman" w:hAnsi="Times New Roman" w:cs="Times New Roman"/>
          <w:sz w:val="28"/>
          <w:szCs w:val="28"/>
          <w:lang w:val="ru-RU"/>
        </w:rPr>
        <w:t>проблема</w:t>
      </w:r>
      <w:r w:rsidRPr="003A2C86">
        <w:rPr>
          <w:rFonts w:ascii="Times New Roman" w:hAnsi="Times New Roman" w:cs="Times New Roman"/>
          <w:sz w:val="28"/>
          <w:szCs w:val="28"/>
          <w:lang w:val="ru-RU"/>
        </w:rPr>
        <w:t xml:space="preserve"> </w:t>
      </w:r>
      <w:r w:rsidRPr="002B5C24">
        <w:rPr>
          <w:rFonts w:ascii="Times New Roman" w:hAnsi="Times New Roman" w:cs="Times New Roman"/>
          <w:sz w:val="28"/>
          <w:szCs w:val="28"/>
          <w:lang w:val="ru-RU"/>
        </w:rPr>
        <w:t>занятости</w:t>
      </w:r>
      <w:r w:rsidRPr="003A2C86">
        <w:rPr>
          <w:rFonts w:ascii="Times New Roman" w:hAnsi="Times New Roman" w:cs="Times New Roman"/>
          <w:sz w:val="28"/>
          <w:szCs w:val="28"/>
          <w:lang w:val="ru-RU"/>
        </w:rPr>
        <w:t xml:space="preserve"> </w:t>
      </w:r>
      <w:r w:rsidRPr="002B5C24">
        <w:rPr>
          <w:rFonts w:ascii="Times New Roman" w:hAnsi="Times New Roman" w:cs="Times New Roman"/>
          <w:sz w:val="28"/>
          <w:szCs w:val="28"/>
          <w:lang w:val="ru-RU"/>
        </w:rPr>
        <w:t>в</w:t>
      </w:r>
      <w:r w:rsidRPr="003A2C86">
        <w:rPr>
          <w:rFonts w:ascii="Times New Roman" w:hAnsi="Times New Roman" w:cs="Times New Roman"/>
          <w:sz w:val="28"/>
          <w:szCs w:val="28"/>
          <w:lang w:val="ru-RU"/>
        </w:rPr>
        <w:t xml:space="preserve"> </w:t>
      </w:r>
      <w:r w:rsidRPr="002B5C24">
        <w:rPr>
          <w:rFonts w:ascii="Times New Roman" w:hAnsi="Times New Roman" w:cs="Times New Roman"/>
          <w:sz w:val="28"/>
          <w:szCs w:val="28"/>
          <w:lang w:val="ru-RU"/>
        </w:rPr>
        <w:t>китайской</w:t>
      </w:r>
      <w:r w:rsidRPr="003A2C86">
        <w:rPr>
          <w:rFonts w:ascii="Times New Roman" w:hAnsi="Times New Roman" w:cs="Times New Roman"/>
          <w:sz w:val="28"/>
          <w:szCs w:val="28"/>
          <w:lang w:val="ru-RU"/>
        </w:rPr>
        <w:t xml:space="preserve"> </w:t>
      </w:r>
      <w:r w:rsidRPr="002B5C24">
        <w:rPr>
          <w:rFonts w:ascii="Times New Roman" w:hAnsi="Times New Roman" w:cs="Times New Roman"/>
          <w:sz w:val="28"/>
          <w:szCs w:val="28"/>
          <w:lang w:val="ru-RU"/>
        </w:rPr>
        <w:t>обрабатывающей</w:t>
      </w:r>
      <w:r w:rsidRPr="003A2C86">
        <w:rPr>
          <w:rFonts w:ascii="Times New Roman" w:hAnsi="Times New Roman" w:cs="Times New Roman"/>
          <w:sz w:val="28"/>
          <w:szCs w:val="28"/>
          <w:lang w:val="ru-RU"/>
        </w:rPr>
        <w:t xml:space="preserve"> </w:t>
      </w:r>
      <w:r w:rsidRPr="002B5C24">
        <w:rPr>
          <w:rFonts w:ascii="Times New Roman" w:hAnsi="Times New Roman" w:cs="Times New Roman"/>
          <w:sz w:val="28"/>
          <w:szCs w:val="28"/>
          <w:lang w:val="ru-RU"/>
        </w:rPr>
        <w:t>промышленности</w:t>
      </w:r>
      <w:r w:rsidRPr="003A2C86">
        <w:rPr>
          <w:rFonts w:ascii="Times New Roman" w:hAnsi="Times New Roman" w:cs="Times New Roman"/>
          <w:sz w:val="28"/>
          <w:szCs w:val="28"/>
          <w:lang w:val="ru-RU"/>
        </w:rPr>
        <w:t xml:space="preserve"> = </w:t>
      </w:r>
      <w:r w:rsidRPr="002B5C24">
        <w:rPr>
          <w:rFonts w:ascii="Times New Roman" w:hAnsi="Times New Roman" w:cs="Times New Roman"/>
          <w:sz w:val="28"/>
          <w:szCs w:val="28"/>
          <w:lang w:val="ru-RU"/>
        </w:rPr>
        <w:t>Фанцзя</w:t>
      </w:r>
      <w:r w:rsidRPr="003A2C86">
        <w:rPr>
          <w:rFonts w:ascii="Times New Roman" w:hAnsi="Times New Roman" w:cs="Times New Roman"/>
          <w:sz w:val="28"/>
          <w:szCs w:val="28"/>
          <w:lang w:val="ru-RU"/>
        </w:rPr>
        <w:t xml:space="preserve"> </w:t>
      </w:r>
      <w:r w:rsidRPr="002B5C24">
        <w:rPr>
          <w:rFonts w:ascii="Times New Roman" w:hAnsi="Times New Roman" w:cs="Times New Roman"/>
          <w:sz w:val="28"/>
          <w:szCs w:val="28"/>
          <w:lang w:val="ru-RU"/>
        </w:rPr>
        <w:t>шанчжан</w:t>
      </w:r>
      <w:r w:rsidRPr="003A2C86">
        <w:rPr>
          <w:rFonts w:ascii="Times New Roman" w:hAnsi="Times New Roman" w:cs="Times New Roman"/>
          <w:sz w:val="28"/>
          <w:szCs w:val="28"/>
          <w:lang w:val="ru-RU"/>
        </w:rPr>
        <w:t xml:space="preserve">, </w:t>
      </w:r>
      <w:r w:rsidRPr="002B5C24">
        <w:rPr>
          <w:rFonts w:ascii="Times New Roman" w:hAnsi="Times New Roman" w:cs="Times New Roman"/>
          <w:sz w:val="28"/>
          <w:szCs w:val="28"/>
          <w:lang w:val="ru-RU"/>
        </w:rPr>
        <w:lastRenderedPageBreak/>
        <w:t>цзяньчжуе</w:t>
      </w:r>
      <w:r w:rsidRPr="003A2C86">
        <w:rPr>
          <w:rFonts w:ascii="Times New Roman" w:hAnsi="Times New Roman" w:cs="Times New Roman"/>
          <w:sz w:val="28"/>
          <w:szCs w:val="28"/>
          <w:lang w:val="ru-RU"/>
        </w:rPr>
        <w:t xml:space="preserve"> </w:t>
      </w:r>
      <w:r w:rsidRPr="002B5C24">
        <w:rPr>
          <w:rFonts w:ascii="Times New Roman" w:hAnsi="Times New Roman" w:cs="Times New Roman"/>
          <w:sz w:val="28"/>
          <w:szCs w:val="28"/>
          <w:lang w:val="ru-RU"/>
        </w:rPr>
        <w:t>куочжан</w:t>
      </w:r>
      <w:r w:rsidRPr="003A2C86">
        <w:rPr>
          <w:rFonts w:ascii="Times New Roman" w:hAnsi="Times New Roman" w:cs="Times New Roman"/>
          <w:sz w:val="28"/>
          <w:szCs w:val="28"/>
          <w:lang w:val="ru-RU"/>
        </w:rPr>
        <w:t xml:space="preserve"> </w:t>
      </w:r>
      <w:r w:rsidRPr="002B5C24">
        <w:rPr>
          <w:rFonts w:ascii="Times New Roman" w:hAnsi="Times New Roman" w:cs="Times New Roman"/>
          <w:sz w:val="28"/>
          <w:szCs w:val="28"/>
          <w:lang w:val="ru-RU"/>
        </w:rPr>
        <w:t>юй</w:t>
      </w:r>
      <w:r w:rsidRPr="003A2C86">
        <w:rPr>
          <w:rFonts w:ascii="Times New Roman" w:hAnsi="Times New Roman" w:cs="Times New Roman"/>
          <w:sz w:val="28"/>
          <w:szCs w:val="28"/>
          <w:lang w:val="ru-RU"/>
        </w:rPr>
        <w:t xml:space="preserve"> </w:t>
      </w:r>
      <w:r w:rsidRPr="002B5C24">
        <w:rPr>
          <w:rFonts w:ascii="Times New Roman" w:hAnsi="Times New Roman" w:cs="Times New Roman"/>
          <w:sz w:val="28"/>
          <w:szCs w:val="28"/>
          <w:lang w:val="ru-RU"/>
        </w:rPr>
        <w:t>Чжунго</w:t>
      </w:r>
      <w:r w:rsidRPr="003A2C86">
        <w:rPr>
          <w:rFonts w:ascii="Times New Roman" w:hAnsi="Times New Roman" w:cs="Times New Roman"/>
          <w:sz w:val="28"/>
          <w:szCs w:val="28"/>
          <w:lang w:val="ru-RU"/>
        </w:rPr>
        <w:t xml:space="preserve"> </w:t>
      </w:r>
      <w:r w:rsidRPr="002B5C24">
        <w:rPr>
          <w:rFonts w:ascii="Times New Roman" w:hAnsi="Times New Roman" w:cs="Times New Roman"/>
          <w:sz w:val="28"/>
          <w:szCs w:val="28"/>
          <w:lang w:val="ru-RU"/>
        </w:rPr>
        <w:t>чжицзаое</w:t>
      </w:r>
      <w:r w:rsidRPr="003A2C86">
        <w:rPr>
          <w:rFonts w:ascii="Times New Roman" w:hAnsi="Times New Roman" w:cs="Times New Roman"/>
          <w:sz w:val="28"/>
          <w:szCs w:val="28"/>
          <w:lang w:val="ru-RU"/>
        </w:rPr>
        <w:t xml:space="preserve"> </w:t>
      </w:r>
      <w:r w:rsidRPr="002B5C24">
        <w:rPr>
          <w:rFonts w:ascii="Times New Roman" w:hAnsi="Times New Roman" w:cs="Times New Roman"/>
          <w:sz w:val="28"/>
          <w:szCs w:val="28"/>
          <w:lang w:val="ru-RU"/>
        </w:rPr>
        <w:t>дэ</w:t>
      </w:r>
      <w:r w:rsidRPr="003A2C86">
        <w:rPr>
          <w:rFonts w:ascii="Times New Roman" w:hAnsi="Times New Roman" w:cs="Times New Roman"/>
          <w:sz w:val="28"/>
          <w:szCs w:val="28"/>
          <w:lang w:val="ru-RU"/>
        </w:rPr>
        <w:t xml:space="preserve"> </w:t>
      </w:r>
      <w:r w:rsidRPr="002B5C24">
        <w:rPr>
          <w:rFonts w:ascii="Times New Roman" w:hAnsi="Times New Roman" w:cs="Times New Roman"/>
          <w:sz w:val="28"/>
          <w:szCs w:val="28"/>
          <w:lang w:val="ru-RU"/>
        </w:rPr>
        <w:t>юнгун</w:t>
      </w:r>
      <w:r w:rsidRPr="003A2C86">
        <w:rPr>
          <w:rFonts w:ascii="Times New Roman" w:hAnsi="Times New Roman" w:cs="Times New Roman"/>
          <w:sz w:val="28"/>
          <w:szCs w:val="28"/>
          <w:lang w:val="ru-RU"/>
        </w:rPr>
        <w:t xml:space="preserve"> </w:t>
      </w:r>
      <w:r w:rsidRPr="002B5C24">
        <w:rPr>
          <w:rFonts w:ascii="Times New Roman" w:hAnsi="Times New Roman" w:cs="Times New Roman"/>
          <w:sz w:val="28"/>
          <w:szCs w:val="28"/>
          <w:lang w:val="ru-RU"/>
        </w:rPr>
        <w:t>вэньти</w:t>
      </w:r>
      <w:r w:rsidRPr="003A2C86">
        <w:rPr>
          <w:rFonts w:ascii="Times New Roman" w:hAnsi="Times New Roman" w:cs="Times New Roman"/>
          <w:sz w:val="28"/>
          <w:szCs w:val="28"/>
          <w:lang w:val="ru-RU"/>
        </w:rPr>
        <w:t xml:space="preserve"> // </w:t>
      </w:r>
      <w:r w:rsidRPr="002B5C24">
        <w:rPr>
          <w:rFonts w:ascii="Times New Roman" w:hAnsi="Times New Roman" w:cs="Times New Roman"/>
          <w:sz w:val="28"/>
          <w:szCs w:val="28"/>
          <w:lang w:val="ru-RU"/>
        </w:rPr>
        <w:t>Цзинцзи</w:t>
      </w:r>
      <w:r w:rsidRPr="003A2C86">
        <w:rPr>
          <w:rFonts w:ascii="Times New Roman" w:hAnsi="Times New Roman" w:cs="Times New Roman"/>
          <w:sz w:val="28"/>
          <w:szCs w:val="28"/>
          <w:lang w:val="ru-RU"/>
        </w:rPr>
        <w:t xml:space="preserve"> </w:t>
      </w:r>
      <w:r w:rsidRPr="002B5C24">
        <w:rPr>
          <w:rFonts w:ascii="Times New Roman" w:hAnsi="Times New Roman" w:cs="Times New Roman"/>
          <w:sz w:val="28"/>
          <w:szCs w:val="28"/>
          <w:lang w:val="ru-RU"/>
        </w:rPr>
        <w:t>яньцзю</w:t>
      </w:r>
      <w:r w:rsidRPr="003A2C86">
        <w:rPr>
          <w:rFonts w:ascii="Times New Roman" w:hAnsi="Times New Roman" w:cs="Times New Roman"/>
          <w:sz w:val="28"/>
          <w:szCs w:val="28"/>
          <w:lang w:val="ru-RU"/>
        </w:rPr>
        <w:t xml:space="preserve">. - </w:t>
      </w:r>
      <w:r w:rsidRPr="002B5C24">
        <w:rPr>
          <w:rFonts w:ascii="Times New Roman" w:hAnsi="Times New Roman" w:cs="Times New Roman"/>
          <w:sz w:val="28"/>
          <w:szCs w:val="28"/>
          <w:lang w:val="ru-RU"/>
        </w:rPr>
        <w:t>Пекин</w:t>
      </w:r>
      <w:r w:rsidRPr="003A2C86">
        <w:rPr>
          <w:rFonts w:ascii="Times New Roman" w:hAnsi="Times New Roman" w:cs="Times New Roman"/>
          <w:sz w:val="28"/>
          <w:szCs w:val="28"/>
          <w:lang w:val="ru-RU"/>
        </w:rPr>
        <w:t xml:space="preserve">, 2018. - № 7. - </w:t>
      </w:r>
      <w:r w:rsidRPr="002B5C24">
        <w:rPr>
          <w:rFonts w:ascii="Times New Roman" w:hAnsi="Times New Roman" w:cs="Times New Roman"/>
          <w:sz w:val="28"/>
          <w:szCs w:val="28"/>
          <w:lang w:val="ru-RU"/>
        </w:rPr>
        <w:t>С</w:t>
      </w:r>
      <w:r w:rsidRPr="003A2C86">
        <w:rPr>
          <w:rFonts w:ascii="Times New Roman" w:hAnsi="Times New Roman" w:cs="Times New Roman"/>
          <w:sz w:val="28"/>
          <w:szCs w:val="28"/>
          <w:lang w:val="ru-RU"/>
        </w:rPr>
        <w:t>. 59-74.</w:t>
      </w:r>
      <w:r w:rsidRPr="002B5C24">
        <w:rPr>
          <w:rFonts w:ascii="Times New Roman" w:hAnsi="Times New Roman" w:cs="Times New Roman"/>
          <w:sz w:val="28"/>
          <w:szCs w:val="28"/>
        </w:rPr>
        <w:t> </w:t>
      </w:r>
    </w:p>
    <w:p w:rsidR="005637AB" w:rsidRPr="005637AB" w:rsidRDefault="005637AB" w:rsidP="00FA56D0">
      <w:pPr>
        <w:pStyle w:val="a5"/>
        <w:spacing w:line="360" w:lineRule="auto"/>
        <w:ind w:left="420"/>
        <w:rPr>
          <w:rFonts w:ascii="Times New Roman" w:hAnsi="Times New Roman" w:cs="Times New Roman"/>
          <w:sz w:val="28"/>
          <w:szCs w:val="28"/>
        </w:rPr>
      </w:pPr>
      <w:r w:rsidRPr="002B5C24">
        <w:rPr>
          <w:rFonts w:ascii="Times New Roman" w:hAnsi="Times New Roman" w:cs="Times New Roman"/>
          <w:sz w:val="28"/>
          <w:szCs w:val="28"/>
        </w:rPr>
        <w:t>童家栋，刘竹清</w:t>
      </w:r>
      <w:r w:rsidR="00680C37">
        <w:rPr>
          <w:rFonts w:ascii="Times New Roman" w:hAnsi="Times New Roman" w:cs="Times New Roman" w:hint="eastAsia"/>
          <w:sz w:val="28"/>
          <w:szCs w:val="28"/>
        </w:rPr>
        <w:t>.</w:t>
      </w:r>
      <w:r w:rsidRPr="002B5C24">
        <w:rPr>
          <w:rFonts w:ascii="Times New Roman" w:hAnsi="Times New Roman" w:cs="Times New Roman"/>
          <w:sz w:val="28"/>
          <w:szCs w:val="28"/>
        </w:rPr>
        <w:t xml:space="preserve"> </w:t>
      </w:r>
      <w:r w:rsidRPr="002B5C24">
        <w:rPr>
          <w:rFonts w:ascii="Times New Roman" w:hAnsi="Times New Roman" w:cs="Times New Roman"/>
          <w:sz w:val="28"/>
          <w:szCs w:val="28"/>
        </w:rPr>
        <w:t>房地产价格上涨、建筑热潮和中国制造业的就业问题</w:t>
      </w:r>
      <w:r w:rsidRPr="002B5C24">
        <w:rPr>
          <w:rFonts w:ascii="Times New Roman" w:hAnsi="Times New Roman" w:cs="Times New Roman"/>
          <w:sz w:val="28"/>
          <w:szCs w:val="28"/>
        </w:rPr>
        <w:t xml:space="preserve"> - </w:t>
      </w:r>
      <w:r w:rsidRPr="002B5C24">
        <w:rPr>
          <w:rFonts w:ascii="Times New Roman" w:hAnsi="Times New Roman" w:cs="Times New Roman"/>
          <w:sz w:val="28"/>
          <w:szCs w:val="28"/>
        </w:rPr>
        <w:t>北京，</w:t>
      </w:r>
      <w:r w:rsidRPr="002B5C24">
        <w:rPr>
          <w:rFonts w:ascii="Times New Roman" w:hAnsi="Times New Roman" w:cs="Times New Roman"/>
          <w:sz w:val="28"/>
          <w:szCs w:val="28"/>
        </w:rPr>
        <w:t xml:space="preserve">2018 </w:t>
      </w:r>
      <w:r w:rsidRPr="002B5C24">
        <w:rPr>
          <w:rFonts w:ascii="Times New Roman" w:hAnsi="Times New Roman" w:cs="Times New Roman"/>
          <w:sz w:val="28"/>
          <w:szCs w:val="28"/>
        </w:rPr>
        <w:t>年</w:t>
      </w:r>
      <w:r w:rsidRPr="002B5C24">
        <w:rPr>
          <w:rFonts w:ascii="Times New Roman" w:hAnsi="Times New Roman" w:cs="Times New Roman" w:hint="eastAsia"/>
          <w:sz w:val="28"/>
          <w:szCs w:val="28"/>
        </w:rPr>
        <w:t>.</w:t>
      </w:r>
      <w:r w:rsidRPr="002B5C24">
        <w:rPr>
          <w:rFonts w:ascii="Times New Roman" w:hAnsi="Times New Roman" w:cs="Times New Roman"/>
          <w:sz w:val="28"/>
          <w:szCs w:val="28"/>
        </w:rPr>
        <w:t xml:space="preserve"> </w:t>
      </w:r>
      <w:r w:rsidRPr="002B5C24">
        <w:rPr>
          <w:rFonts w:ascii="Times New Roman" w:hAnsi="Times New Roman" w:cs="Times New Roman"/>
          <w:sz w:val="28"/>
          <w:szCs w:val="28"/>
          <w:lang w:val="ru-RU"/>
        </w:rPr>
        <w:t xml:space="preserve">- </w:t>
      </w:r>
      <w:r w:rsidRPr="002B5C24">
        <w:rPr>
          <w:rFonts w:ascii="Times New Roman" w:hAnsi="Times New Roman" w:cs="Times New Roman"/>
          <w:sz w:val="28"/>
          <w:szCs w:val="28"/>
        </w:rPr>
        <w:t>第</w:t>
      </w:r>
      <w:r w:rsidRPr="002B5C24">
        <w:rPr>
          <w:rFonts w:ascii="Times New Roman" w:hAnsi="Times New Roman" w:cs="Times New Roman"/>
          <w:sz w:val="28"/>
          <w:szCs w:val="28"/>
          <w:lang w:val="ru-RU"/>
        </w:rPr>
        <w:t xml:space="preserve"> 7 </w:t>
      </w:r>
      <w:r w:rsidRPr="002B5C24">
        <w:rPr>
          <w:rFonts w:ascii="Times New Roman" w:hAnsi="Times New Roman" w:cs="Times New Roman"/>
          <w:sz w:val="28"/>
          <w:szCs w:val="28"/>
        </w:rPr>
        <w:t>期</w:t>
      </w:r>
      <w:r w:rsidRPr="002B5C24">
        <w:rPr>
          <w:rFonts w:ascii="Times New Roman" w:hAnsi="Times New Roman" w:cs="Times New Roman" w:hint="eastAsia"/>
          <w:sz w:val="28"/>
          <w:szCs w:val="28"/>
        </w:rPr>
        <w:t>.</w:t>
      </w:r>
      <w:r w:rsidRPr="002B5C24">
        <w:rPr>
          <w:rFonts w:ascii="Times New Roman" w:hAnsi="Times New Roman" w:cs="Times New Roman"/>
          <w:sz w:val="28"/>
          <w:szCs w:val="28"/>
          <w:lang w:val="ru-RU"/>
        </w:rPr>
        <w:t xml:space="preserve"> - </w:t>
      </w:r>
      <w:r w:rsidRPr="002B5C24">
        <w:rPr>
          <w:rFonts w:ascii="Times New Roman" w:hAnsi="Times New Roman" w:cs="Times New Roman"/>
          <w:sz w:val="28"/>
          <w:szCs w:val="28"/>
        </w:rPr>
        <w:t>C</w:t>
      </w:r>
      <w:r w:rsidRPr="002B5C24">
        <w:rPr>
          <w:rFonts w:ascii="Times New Roman" w:hAnsi="Times New Roman" w:cs="Times New Roman"/>
          <w:sz w:val="28"/>
          <w:szCs w:val="28"/>
          <w:lang w:val="ru-RU"/>
        </w:rPr>
        <w:t>. 59-7</w:t>
      </w:r>
      <w:r w:rsidRPr="002B5C24">
        <w:rPr>
          <w:rFonts w:ascii="Times New Roman" w:hAnsi="Times New Roman" w:cs="Times New Roman"/>
          <w:sz w:val="28"/>
          <w:szCs w:val="28"/>
        </w:rPr>
        <w:t>.</w:t>
      </w:r>
    </w:p>
    <w:p w:rsidR="002B5C24" w:rsidRPr="00FA56D0" w:rsidRDefault="005637AB" w:rsidP="00FA56D0">
      <w:pPr>
        <w:pStyle w:val="a5"/>
        <w:numPr>
          <w:ilvl w:val="0"/>
          <w:numId w:val="23"/>
        </w:numPr>
        <w:spacing w:line="360" w:lineRule="auto"/>
        <w:rPr>
          <w:rFonts w:ascii="Times New Roman" w:hAnsi="Times New Roman" w:cs="Times New Roman"/>
          <w:sz w:val="28"/>
          <w:szCs w:val="28"/>
          <w:lang w:val="ru-RU"/>
        </w:rPr>
      </w:pPr>
      <w:r w:rsidRPr="002B5C24">
        <w:rPr>
          <w:rFonts w:ascii="Times New Roman" w:hAnsi="Times New Roman" w:cs="Times New Roman"/>
          <w:sz w:val="28"/>
          <w:szCs w:val="28"/>
          <w:lang w:val="ru-RU"/>
        </w:rPr>
        <w:t>Данные</w:t>
      </w:r>
      <w:r w:rsidRPr="00FA56D0">
        <w:rPr>
          <w:rFonts w:ascii="Times New Roman" w:hAnsi="Times New Roman" w:cs="Times New Roman"/>
          <w:sz w:val="28"/>
          <w:szCs w:val="28"/>
          <w:lang w:val="ru-RU"/>
        </w:rPr>
        <w:t xml:space="preserve"> </w:t>
      </w:r>
      <w:r w:rsidRPr="002B5C24">
        <w:rPr>
          <w:rFonts w:ascii="Times New Roman" w:hAnsi="Times New Roman" w:cs="Times New Roman"/>
          <w:sz w:val="28"/>
          <w:szCs w:val="28"/>
          <w:lang w:val="ru-RU"/>
        </w:rPr>
        <w:t>МВФ</w:t>
      </w:r>
      <w:r w:rsidRPr="00FA56D0">
        <w:rPr>
          <w:rFonts w:ascii="Times New Roman" w:hAnsi="Times New Roman" w:cs="Times New Roman"/>
          <w:sz w:val="28"/>
          <w:szCs w:val="28"/>
          <w:lang w:val="ru-RU"/>
        </w:rPr>
        <w:t xml:space="preserve"> </w:t>
      </w:r>
      <w:r w:rsidRPr="002B5C24">
        <w:rPr>
          <w:rFonts w:ascii="Times New Roman" w:hAnsi="Times New Roman" w:cs="Times New Roman"/>
          <w:sz w:val="28"/>
          <w:szCs w:val="28"/>
          <w:lang w:val="ru-RU"/>
        </w:rPr>
        <w:t>на</w:t>
      </w:r>
      <w:r w:rsidRPr="00FA56D0">
        <w:rPr>
          <w:rFonts w:ascii="Times New Roman" w:hAnsi="Times New Roman" w:cs="Times New Roman"/>
          <w:sz w:val="28"/>
          <w:szCs w:val="28"/>
          <w:lang w:val="ru-RU"/>
        </w:rPr>
        <w:t xml:space="preserve"> </w:t>
      </w:r>
      <w:r w:rsidRPr="002B5C24">
        <w:rPr>
          <w:rFonts w:ascii="Times New Roman" w:hAnsi="Times New Roman" w:cs="Times New Roman"/>
          <w:sz w:val="28"/>
          <w:szCs w:val="28"/>
          <w:lang w:val="ru-RU"/>
        </w:rPr>
        <w:t>сайте</w:t>
      </w:r>
      <w:r w:rsidRPr="00FA56D0">
        <w:rPr>
          <w:rFonts w:ascii="Times New Roman" w:hAnsi="Times New Roman" w:cs="Times New Roman"/>
          <w:sz w:val="28"/>
          <w:szCs w:val="28"/>
          <w:lang w:val="ru-RU"/>
        </w:rPr>
        <w:t xml:space="preserve"> </w:t>
      </w:r>
      <w:hyperlink r:id="rId26" w:history="1">
        <w:r w:rsidRPr="002B5C24">
          <w:rPr>
            <w:rStyle w:val="a3"/>
            <w:rFonts w:ascii="Times New Roman" w:hAnsi="Times New Roman" w:cs="Times New Roman"/>
            <w:sz w:val="28"/>
            <w:szCs w:val="28"/>
          </w:rPr>
          <w:t>https</w:t>
        </w:r>
        <w:r w:rsidRPr="00FA56D0">
          <w:rPr>
            <w:rStyle w:val="a3"/>
            <w:rFonts w:ascii="Times New Roman" w:hAnsi="Times New Roman" w:cs="Times New Roman"/>
            <w:sz w:val="28"/>
            <w:szCs w:val="28"/>
            <w:lang w:val="ru-RU"/>
          </w:rPr>
          <w:t>://</w:t>
        </w:r>
        <w:proofErr w:type="spellStart"/>
        <w:r w:rsidRPr="002B5C24">
          <w:rPr>
            <w:rStyle w:val="a3"/>
            <w:rFonts w:ascii="Times New Roman" w:hAnsi="Times New Roman" w:cs="Times New Roman"/>
            <w:sz w:val="28"/>
            <w:szCs w:val="28"/>
          </w:rPr>
          <w:t>svspb</w:t>
        </w:r>
        <w:proofErr w:type="spellEnd"/>
        <w:r w:rsidRPr="00FA56D0">
          <w:rPr>
            <w:rStyle w:val="a3"/>
            <w:rFonts w:ascii="Times New Roman" w:hAnsi="Times New Roman" w:cs="Times New Roman"/>
            <w:sz w:val="28"/>
            <w:szCs w:val="28"/>
            <w:lang w:val="ru-RU"/>
          </w:rPr>
          <w:t>.</w:t>
        </w:r>
        <w:r w:rsidRPr="002B5C24">
          <w:rPr>
            <w:rStyle w:val="a3"/>
            <w:rFonts w:ascii="Times New Roman" w:hAnsi="Times New Roman" w:cs="Times New Roman"/>
            <w:sz w:val="28"/>
            <w:szCs w:val="28"/>
          </w:rPr>
          <w:t>net</w:t>
        </w:r>
        <w:r w:rsidRPr="00FA56D0">
          <w:rPr>
            <w:rStyle w:val="a3"/>
            <w:rFonts w:ascii="Times New Roman" w:hAnsi="Times New Roman" w:cs="Times New Roman"/>
            <w:sz w:val="28"/>
            <w:szCs w:val="28"/>
            <w:lang w:val="ru-RU"/>
          </w:rPr>
          <w:t>/</w:t>
        </w:r>
        <w:proofErr w:type="spellStart"/>
        <w:r w:rsidRPr="002B5C24">
          <w:rPr>
            <w:rStyle w:val="a3"/>
            <w:rFonts w:ascii="Times New Roman" w:hAnsi="Times New Roman" w:cs="Times New Roman"/>
            <w:sz w:val="28"/>
            <w:szCs w:val="28"/>
          </w:rPr>
          <w:t>sverige</w:t>
        </w:r>
        <w:proofErr w:type="spellEnd"/>
        <w:r w:rsidRPr="00FA56D0">
          <w:rPr>
            <w:rStyle w:val="a3"/>
            <w:rFonts w:ascii="Times New Roman" w:hAnsi="Times New Roman" w:cs="Times New Roman"/>
            <w:sz w:val="28"/>
            <w:szCs w:val="28"/>
            <w:lang w:val="ru-RU"/>
          </w:rPr>
          <w:t>/</w:t>
        </w:r>
        <w:proofErr w:type="spellStart"/>
        <w:r w:rsidRPr="002B5C24">
          <w:rPr>
            <w:rStyle w:val="a3"/>
            <w:rFonts w:ascii="Times New Roman" w:hAnsi="Times New Roman" w:cs="Times New Roman"/>
            <w:sz w:val="28"/>
            <w:szCs w:val="28"/>
          </w:rPr>
          <w:t>statistika</w:t>
        </w:r>
        <w:proofErr w:type="spellEnd"/>
        <w:r w:rsidRPr="00FA56D0">
          <w:rPr>
            <w:rStyle w:val="a3"/>
            <w:rFonts w:ascii="Times New Roman" w:hAnsi="Times New Roman" w:cs="Times New Roman"/>
            <w:sz w:val="28"/>
            <w:szCs w:val="28"/>
            <w:lang w:val="ru-RU"/>
          </w:rPr>
          <w:t>-</w:t>
        </w:r>
        <w:proofErr w:type="spellStart"/>
        <w:r w:rsidRPr="002B5C24">
          <w:rPr>
            <w:rStyle w:val="a3"/>
            <w:rFonts w:ascii="Times New Roman" w:hAnsi="Times New Roman" w:cs="Times New Roman"/>
            <w:sz w:val="28"/>
            <w:szCs w:val="28"/>
          </w:rPr>
          <w:t>stran</w:t>
        </w:r>
        <w:proofErr w:type="spellEnd"/>
        <w:r w:rsidRPr="00FA56D0">
          <w:rPr>
            <w:rStyle w:val="a3"/>
            <w:rFonts w:ascii="Times New Roman" w:hAnsi="Times New Roman" w:cs="Times New Roman"/>
            <w:sz w:val="28"/>
            <w:szCs w:val="28"/>
            <w:lang w:val="ru-RU"/>
          </w:rPr>
          <w:t>-</w:t>
        </w:r>
        <w:proofErr w:type="spellStart"/>
        <w:r w:rsidRPr="002B5C24">
          <w:rPr>
            <w:rStyle w:val="a3"/>
            <w:rFonts w:ascii="Times New Roman" w:hAnsi="Times New Roman" w:cs="Times New Roman"/>
            <w:sz w:val="28"/>
            <w:szCs w:val="28"/>
          </w:rPr>
          <w:t>mira</w:t>
        </w:r>
        <w:proofErr w:type="spellEnd"/>
        <w:r w:rsidRPr="00FA56D0">
          <w:rPr>
            <w:rStyle w:val="a3"/>
            <w:rFonts w:ascii="Times New Roman" w:hAnsi="Times New Roman" w:cs="Times New Roman"/>
            <w:sz w:val="28"/>
            <w:szCs w:val="28"/>
            <w:lang w:val="ru-RU"/>
          </w:rPr>
          <w:t>.</w:t>
        </w:r>
        <w:proofErr w:type="spellStart"/>
        <w:r w:rsidRPr="002B5C24">
          <w:rPr>
            <w:rStyle w:val="a3"/>
            <w:rFonts w:ascii="Times New Roman" w:hAnsi="Times New Roman" w:cs="Times New Roman"/>
            <w:sz w:val="28"/>
            <w:szCs w:val="28"/>
          </w:rPr>
          <w:t>php</w:t>
        </w:r>
        <w:proofErr w:type="spellEnd"/>
      </w:hyperlink>
      <w:r w:rsidRPr="00FA56D0">
        <w:rPr>
          <w:rFonts w:ascii="Times New Roman" w:hAnsi="Times New Roman" w:cs="Times New Roman"/>
          <w:sz w:val="28"/>
          <w:szCs w:val="28"/>
          <w:lang w:val="ru-RU"/>
        </w:rPr>
        <w:t xml:space="preserve"> </w:t>
      </w:r>
      <w:r w:rsidRPr="002B5C24">
        <w:rPr>
          <w:rFonts w:ascii="Times New Roman" w:hAnsi="Times New Roman" w:cs="Times New Roman"/>
          <w:sz w:val="28"/>
          <w:szCs w:val="28"/>
          <w:lang w:val="ru-RU"/>
        </w:rPr>
        <w:t>и</w:t>
      </w:r>
      <w:r w:rsidRPr="00FA56D0">
        <w:rPr>
          <w:rFonts w:ascii="Times New Roman" w:hAnsi="Times New Roman" w:cs="Times New Roman"/>
          <w:sz w:val="28"/>
          <w:szCs w:val="28"/>
          <w:lang w:val="ru-RU"/>
        </w:rPr>
        <w:t xml:space="preserve"> </w:t>
      </w:r>
      <w:r w:rsidRPr="002B5C24">
        <w:rPr>
          <w:rFonts w:ascii="Times New Roman" w:hAnsi="Times New Roman" w:cs="Times New Roman"/>
          <w:sz w:val="28"/>
          <w:szCs w:val="28"/>
          <w:lang w:val="ru-RU"/>
        </w:rPr>
        <w:t>Расчеты</w:t>
      </w:r>
      <w:r w:rsidRPr="00FA56D0">
        <w:rPr>
          <w:rFonts w:ascii="Times New Roman" w:hAnsi="Times New Roman" w:cs="Times New Roman"/>
          <w:sz w:val="28"/>
          <w:szCs w:val="28"/>
          <w:lang w:val="ru-RU"/>
        </w:rPr>
        <w:t xml:space="preserve"> </w:t>
      </w:r>
      <w:r w:rsidRPr="002B5C24">
        <w:rPr>
          <w:rFonts w:ascii="Times New Roman" w:hAnsi="Times New Roman" w:cs="Times New Roman"/>
          <w:sz w:val="28"/>
          <w:szCs w:val="28"/>
          <w:lang w:val="ru-RU"/>
        </w:rPr>
        <w:t>МТЦ</w:t>
      </w:r>
      <w:r w:rsidRPr="00FA56D0">
        <w:rPr>
          <w:rFonts w:ascii="Times New Roman" w:hAnsi="Times New Roman" w:cs="Times New Roman"/>
          <w:sz w:val="28"/>
          <w:szCs w:val="28"/>
          <w:lang w:val="ru-RU"/>
        </w:rPr>
        <w:t xml:space="preserve"> </w:t>
      </w:r>
      <w:r w:rsidRPr="002B5C24">
        <w:rPr>
          <w:rFonts w:ascii="Times New Roman" w:hAnsi="Times New Roman" w:cs="Times New Roman"/>
          <w:sz w:val="28"/>
          <w:szCs w:val="28"/>
          <w:lang w:val="ru-RU"/>
        </w:rPr>
        <w:t>на</w:t>
      </w:r>
      <w:r w:rsidRPr="00FA56D0">
        <w:rPr>
          <w:rFonts w:ascii="Times New Roman" w:hAnsi="Times New Roman" w:cs="Times New Roman"/>
          <w:sz w:val="28"/>
          <w:szCs w:val="28"/>
          <w:lang w:val="ru-RU"/>
        </w:rPr>
        <w:t xml:space="preserve"> </w:t>
      </w:r>
      <w:r w:rsidRPr="002B5C24">
        <w:rPr>
          <w:rFonts w:ascii="Times New Roman" w:hAnsi="Times New Roman" w:cs="Times New Roman"/>
          <w:sz w:val="28"/>
          <w:szCs w:val="28"/>
          <w:lang w:val="ru-RU"/>
        </w:rPr>
        <w:t>основе</w:t>
      </w:r>
      <w:r w:rsidRPr="00FA56D0">
        <w:rPr>
          <w:rFonts w:ascii="Times New Roman" w:hAnsi="Times New Roman" w:cs="Times New Roman"/>
          <w:sz w:val="28"/>
          <w:szCs w:val="28"/>
          <w:lang w:val="ru-RU"/>
        </w:rPr>
        <w:t xml:space="preserve"> </w:t>
      </w:r>
      <w:r w:rsidRPr="002B5C24">
        <w:rPr>
          <w:rFonts w:ascii="Times New Roman" w:hAnsi="Times New Roman" w:cs="Times New Roman"/>
          <w:sz w:val="28"/>
          <w:szCs w:val="28"/>
        </w:rPr>
        <w:t>General</w:t>
      </w:r>
      <w:r w:rsidRPr="00FA56D0">
        <w:rPr>
          <w:rFonts w:ascii="Times New Roman" w:hAnsi="Times New Roman" w:cs="Times New Roman"/>
          <w:sz w:val="28"/>
          <w:szCs w:val="28"/>
          <w:lang w:val="ru-RU"/>
        </w:rPr>
        <w:t xml:space="preserve"> </w:t>
      </w:r>
      <w:r w:rsidRPr="002B5C24">
        <w:rPr>
          <w:rFonts w:ascii="Times New Roman" w:hAnsi="Times New Roman" w:cs="Times New Roman"/>
          <w:sz w:val="28"/>
          <w:szCs w:val="28"/>
        </w:rPr>
        <w:t>Customs</w:t>
      </w:r>
      <w:r w:rsidRPr="00FA56D0">
        <w:rPr>
          <w:rFonts w:ascii="Times New Roman" w:hAnsi="Times New Roman" w:cs="Times New Roman"/>
          <w:sz w:val="28"/>
          <w:szCs w:val="28"/>
          <w:lang w:val="ru-RU"/>
        </w:rPr>
        <w:t xml:space="preserve"> </w:t>
      </w:r>
      <w:r w:rsidRPr="002B5C24">
        <w:rPr>
          <w:rFonts w:ascii="Times New Roman" w:hAnsi="Times New Roman" w:cs="Times New Roman"/>
          <w:sz w:val="28"/>
          <w:szCs w:val="28"/>
        </w:rPr>
        <w:t>Administration</w:t>
      </w:r>
      <w:r w:rsidRPr="00FA56D0">
        <w:rPr>
          <w:rFonts w:ascii="Times New Roman" w:hAnsi="Times New Roman" w:cs="Times New Roman"/>
          <w:sz w:val="28"/>
          <w:szCs w:val="28"/>
          <w:lang w:val="ru-RU"/>
        </w:rPr>
        <w:t xml:space="preserve"> </w:t>
      </w:r>
      <w:r w:rsidRPr="002B5C24">
        <w:rPr>
          <w:rFonts w:ascii="Times New Roman" w:hAnsi="Times New Roman" w:cs="Times New Roman"/>
          <w:sz w:val="28"/>
          <w:szCs w:val="28"/>
        </w:rPr>
        <w:t>of</w:t>
      </w:r>
      <w:r w:rsidRPr="00FA56D0">
        <w:rPr>
          <w:rFonts w:ascii="Times New Roman" w:hAnsi="Times New Roman" w:cs="Times New Roman"/>
          <w:sz w:val="28"/>
          <w:szCs w:val="28"/>
          <w:lang w:val="ru-RU"/>
        </w:rPr>
        <w:t xml:space="preserve"> </w:t>
      </w:r>
      <w:r w:rsidRPr="002B5C24">
        <w:rPr>
          <w:rFonts w:ascii="Times New Roman" w:hAnsi="Times New Roman" w:cs="Times New Roman"/>
          <w:sz w:val="28"/>
          <w:szCs w:val="28"/>
        </w:rPr>
        <w:t>China</w:t>
      </w:r>
      <w:r w:rsidRPr="00FA56D0">
        <w:rPr>
          <w:rFonts w:ascii="Times New Roman" w:hAnsi="Times New Roman" w:cs="Times New Roman"/>
          <w:sz w:val="28"/>
          <w:szCs w:val="28"/>
          <w:lang w:val="ru-RU"/>
        </w:rPr>
        <w:t xml:space="preserve"> </w:t>
      </w:r>
      <w:r w:rsidRPr="002B5C24">
        <w:rPr>
          <w:rFonts w:ascii="Times New Roman" w:hAnsi="Times New Roman" w:cs="Times New Roman"/>
          <w:sz w:val="28"/>
          <w:szCs w:val="28"/>
          <w:lang w:val="ru-RU"/>
        </w:rPr>
        <w:t>статистических</w:t>
      </w:r>
      <w:r w:rsidRPr="00FA56D0">
        <w:rPr>
          <w:rFonts w:ascii="Times New Roman" w:hAnsi="Times New Roman" w:cs="Times New Roman"/>
          <w:sz w:val="28"/>
          <w:szCs w:val="28"/>
          <w:lang w:val="ru-RU"/>
        </w:rPr>
        <w:t xml:space="preserve"> </w:t>
      </w:r>
      <w:r w:rsidRPr="002B5C24">
        <w:rPr>
          <w:rFonts w:ascii="Times New Roman" w:hAnsi="Times New Roman" w:cs="Times New Roman"/>
          <w:sz w:val="28"/>
          <w:szCs w:val="28"/>
          <w:lang w:val="ru-RU"/>
        </w:rPr>
        <w:t>данных</w:t>
      </w:r>
      <w:r w:rsidRPr="00FA56D0">
        <w:rPr>
          <w:rFonts w:ascii="Times New Roman" w:hAnsi="Times New Roman" w:cs="Times New Roman"/>
          <w:sz w:val="28"/>
          <w:szCs w:val="28"/>
          <w:lang w:val="ru-RU"/>
        </w:rPr>
        <w:t xml:space="preserve"> </w:t>
      </w:r>
      <w:r w:rsidRPr="002B5C24">
        <w:rPr>
          <w:rFonts w:ascii="Times New Roman" w:hAnsi="Times New Roman" w:cs="Times New Roman"/>
          <w:sz w:val="28"/>
          <w:szCs w:val="28"/>
          <w:lang w:val="ru-RU"/>
        </w:rPr>
        <w:t>с</w:t>
      </w:r>
      <w:r w:rsidRPr="00FA56D0">
        <w:rPr>
          <w:rFonts w:ascii="Times New Roman" w:hAnsi="Times New Roman" w:cs="Times New Roman"/>
          <w:sz w:val="28"/>
          <w:szCs w:val="28"/>
          <w:lang w:val="ru-RU"/>
        </w:rPr>
        <w:t xml:space="preserve"> </w:t>
      </w:r>
      <w:r w:rsidRPr="002B5C24">
        <w:rPr>
          <w:rFonts w:ascii="Times New Roman" w:hAnsi="Times New Roman" w:cs="Times New Roman"/>
          <w:sz w:val="28"/>
          <w:szCs w:val="28"/>
          <w:lang w:val="ru-RU"/>
        </w:rPr>
        <w:t>Январь</w:t>
      </w:r>
      <w:r w:rsidRPr="00FA56D0">
        <w:rPr>
          <w:rFonts w:ascii="Times New Roman" w:hAnsi="Times New Roman" w:cs="Times New Roman"/>
          <w:sz w:val="28"/>
          <w:szCs w:val="28"/>
          <w:lang w:val="ru-RU"/>
        </w:rPr>
        <w:t xml:space="preserve"> 2015 </w:t>
      </w:r>
      <w:r w:rsidRPr="002B5C24">
        <w:rPr>
          <w:rFonts w:ascii="Times New Roman" w:hAnsi="Times New Roman" w:cs="Times New Roman"/>
          <w:sz w:val="28"/>
          <w:szCs w:val="28"/>
          <w:lang w:val="ru-RU"/>
        </w:rPr>
        <w:t>г</w:t>
      </w:r>
      <w:r w:rsidRPr="00FA56D0">
        <w:rPr>
          <w:rFonts w:ascii="Times New Roman" w:hAnsi="Times New Roman" w:cs="Times New Roman"/>
          <w:sz w:val="28"/>
          <w:szCs w:val="28"/>
          <w:lang w:val="ru-RU"/>
        </w:rPr>
        <w:t xml:space="preserve">., </w:t>
      </w:r>
      <w:r w:rsidRPr="002B5C24">
        <w:rPr>
          <w:rFonts w:ascii="Times New Roman" w:hAnsi="Times New Roman" w:cs="Times New Roman"/>
          <w:sz w:val="28"/>
          <w:szCs w:val="28"/>
          <w:lang w:val="ru-RU"/>
        </w:rPr>
        <w:t>расчеты</w:t>
      </w:r>
      <w:r w:rsidRPr="00FA56D0">
        <w:rPr>
          <w:rFonts w:ascii="Times New Roman" w:hAnsi="Times New Roman" w:cs="Times New Roman"/>
          <w:sz w:val="28"/>
          <w:szCs w:val="28"/>
          <w:lang w:val="ru-RU"/>
        </w:rPr>
        <w:t xml:space="preserve"> </w:t>
      </w:r>
      <w:r w:rsidRPr="002B5C24">
        <w:rPr>
          <w:rFonts w:ascii="Times New Roman" w:hAnsi="Times New Roman" w:cs="Times New Roman"/>
          <w:sz w:val="28"/>
          <w:szCs w:val="28"/>
          <w:lang w:val="ru-RU"/>
        </w:rPr>
        <w:t>МТЦ</w:t>
      </w:r>
      <w:r w:rsidRPr="00FA56D0">
        <w:rPr>
          <w:rFonts w:ascii="Times New Roman" w:hAnsi="Times New Roman" w:cs="Times New Roman"/>
          <w:sz w:val="28"/>
          <w:szCs w:val="28"/>
          <w:lang w:val="ru-RU"/>
        </w:rPr>
        <w:t xml:space="preserve"> </w:t>
      </w:r>
      <w:r w:rsidRPr="002B5C24">
        <w:rPr>
          <w:rFonts w:ascii="Times New Roman" w:hAnsi="Times New Roman" w:cs="Times New Roman"/>
          <w:sz w:val="28"/>
          <w:szCs w:val="28"/>
          <w:lang w:val="ru-RU"/>
        </w:rPr>
        <w:t>на</w:t>
      </w:r>
      <w:r w:rsidRPr="00FA56D0">
        <w:rPr>
          <w:rFonts w:ascii="Times New Roman" w:hAnsi="Times New Roman" w:cs="Times New Roman"/>
          <w:sz w:val="28"/>
          <w:szCs w:val="28"/>
          <w:lang w:val="ru-RU"/>
        </w:rPr>
        <w:t xml:space="preserve"> </w:t>
      </w:r>
      <w:r w:rsidRPr="002B5C24">
        <w:rPr>
          <w:rFonts w:ascii="Times New Roman" w:hAnsi="Times New Roman" w:cs="Times New Roman"/>
          <w:sz w:val="28"/>
          <w:szCs w:val="28"/>
          <w:lang w:val="ru-RU"/>
        </w:rPr>
        <w:t>основе</w:t>
      </w:r>
      <w:r w:rsidRPr="00FA56D0">
        <w:rPr>
          <w:rFonts w:ascii="Times New Roman" w:hAnsi="Times New Roman" w:cs="Times New Roman"/>
          <w:sz w:val="28"/>
          <w:szCs w:val="28"/>
          <w:lang w:val="ru-RU"/>
        </w:rPr>
        <w:t xml:space="preserve"> </w:t>
      </w:r>
      <w:r w:rsidRPr="002B5C24">
        <w:rPr>
          <w:rFonts w:ascii="Times New Roman" w:hAnsi="Times New Roman" w:cs="Times New Roman"/>
          <w:sz w:val="28"/>
          <w:szCs w:val="28"/>
          <w:lang w:val="ru-RU"/>
        </w:rPr>
        <w:t>статистики</w:t>
      </w:r>
      <w:r w:rsidRPr="00FA56D0">
        <w:rPr>
          <w:rFonts w:ascii="Times New Roman" w:hAnsi="Times New Roman" w:cs="Times New Roman"/>
          <w:sz w:val="28"/>
          <w:szCs w:val="28"/>
          <w:lang w:val="ru-RU"/>
        </w:rPr>
        <w:t xml:space="preserve"> </w:t>
      </w:r>
      <w:r w:rsidRPr="002B5C24">
        <w:rPr>
          <w:rFonts w:ascii="Times New Roman" w:hAnsi="Times New Roman" w:cs="Times New Roman"/>
          <w:sz w:val="28"/>
          <w:szCs w:val="28"/>
        </w:rPr>
        <w:t>UN</w:t>
      </w:r>
      <w:r w:rsidRPr="00FA56D0">
        <w:rPr>
          <w:rFonts w:ascii="Times New Roman" w:hAnsi="Times New Roman" w:cs="Times New Roman"/>
          <w:sz w:val="28"/>
          <w:szCs w:val="28"/>
          <w:lang w:val="ru-RU"/>
        </w:rPr>
        <w:t xml:space="preserve"> </w:t>
      </w:r>
      <w:r w:rsidRPr="002B5C24">
        <w:rPr>
          <w:rFonts w:ascii="Times New Roman" w:hAnsi="Times New Roman" w:cs="Times New Roman"/>
          <w:sz w:val="28"/>
          <w:szCs w:val="28"/>
        </w:rPr>
        <w:t>COMTRADE</w:t>
      </w:r>
      <w:r w:rsidRPr="00FA56D0">
        <w:rPr>
          <w:rFonts w:ascii="Times New Roman" w:hAnsi="Times New Roman" w:cs="Times New Roman"/>
          <w:sz w:val="28"/>
          <w:szCs w:val="28"/>
          <w:lang w:val="ru-RU"/>
        </w:rPr>
        <w:t xml:space="preserve"> </w:t>
      </w:r>
      <w:proofErr w:type="gramStart"/>
      <w:r w:rsidRPr="002B5C24">
        <w:rPr>
          <w:rFonts w:ascii="Times New Roman" w:hAnsi="Times New Roman" w:cs="Times New Roman"/>
          <w:sz w:val="28"/>
          <w:szCs w:val="28"/>
          <w:lang w:val="ru-RU"/>
        </w:rPr>
        <w:t>до</w:t>
      </w:r>
      <w:proofErr w:type="gramEnd"/>
      <w:r w:rsidRPr="00FA56D0">
        <w:rPr>
          <w:rFonts w:ascii="Times New Roman" w:hAnsi="Times New Roman" w:cs="Times New Roman"/>
          <w:sz w:val="28"/>
          <w:szCs w:val="28"/>
          <w:lang w:val="ru-RU"/>
        </w:rPr>
        <w:t xml:space="preserve"> </w:t>
      </w:r>
      <w:proofErr w:type="gramStart"/>
      <w:r w:rsidRPr="002B5C24">
        <w:rPr>
          <w:rFonts w:ascii="Times New Roman" w:hAnsi="Times New Roman" w:cs="Times New Roman"/>
          <w:sz w:val="28"/>
          <w:szCs w:val="28"/>
          <w:lang w:val="ru-RU"/>
        </w:rPr>
        <w:t>Январь</w:t>
      </w:r>
      <w:proofErr w:type="gramEnd"/>
      <w:r w:rsidRPr="00FA56D0">
        <w:rPr>
          <w:rFonts w:ascii="Times New Roman" w:hAnsi="Times New Roman" w:cs="Times New Roman"/>
          <w:sz w:val="28"/>
          <w:szCs w:val="28"/>
          <w:lang w:val="ru-RU"/>
        </w:rPr>
        <w:t xml:space="preserve"> 2015 </w:t>
      </w:r>
      <w:r w:rsidRPr="002B5C24">
        <w:rPr>
          <w:rFonts w:ascii="Times New Roman" w:hAnsi="Times New Roman" w:cs="Times New Roman"/>
          <w:sz w:val="28"/>
          <w:szCs w:val="28"/>
          <w:lang w:val="ru-RU"/>
        </w:rPr>
        <w:t>г</w:t>
      </w:r>
      <w:r w:rsidRPr="00FA56D0">
        <w:rPr>
          <w:rFonts w:ascii="Times New Roman" w:hAnsi="Times New Roman" w:cs="Times New Roman"/>
          <w:sz w:val="28"/>
          <w:szCs w:val="28"/>
          <w:lang w:val="ru-RU"/>
        </w:rPr>
        <w:t>..</w:t>
      </w:r>
      <w:r w:rsidRPr="002B5C24">
        <w:rPr>
          <w:rFonts w:ascii="Times New Roman" w:hAnsi="Times New Roman" w:cs="Times New Roman"/>
          <w:sz w:val="28"/>
          <w:szCs w:val="28"/>
        </w:rPr>
        <w:t>IMF</w:t>
      </w:r>
      <w:r w:rsidR="00FA56D0" w:rsidRPr="00FA56D0">
        <w:rPr>
          <w:rFonts w:ascii="Times New Roman" w:hAnsi="Times New Roman" w:cs="Times New Roman"/>
          <w:sz w:val="28"/>
          <w:szCs w:val="28"/>
          <w:lang w:val="ru-RU"/>
        </w:rPr>
        <w:t>.</w:t>
      </w:r>
    </w:p>
    <w:p w:rsidR="005637AB" w:rsidRPr="005637AB" w:rsidRDefault="005637AB" w:rsidP="00FA56D0">
      <w:pPr>
        <w:pStyle w:val="a5"/>
        <w:spacing w:line="360" w:lineRule="auto"/>
        <w:ind w:left="420"/>
        <w:rPr>
          <w:rFonts w:ascii="Times New Roman" w:hAnsi="Times New Roman" w:cs="Times New Roman"/>
          <w:sz w:val="28"/>
          <w:szCs w:val="28"/>
        </w:rPr>
      </w:pPr>
      <w:r w:rsidRPr="002B5C24">
        <w:rPr>
          <w:rFonts w:ascii="Times New Roman" w:hAnsi="Times New Roman" w:cs="Times New Roman"/>
          <w:sz w:val="28"/>
          <w:szCs w:val="28"/>
          <w:lang w:val="ru-RU"/>
        </w:rPr>
        <w:t>数据位于</w:t>
      </w:r>
      <w:r w:rsidRPr="002B5C24">
        <w:rPr>
          <w:rFonts w:ascii="Times New Roman" w:hAnsi="Times New Roman" w:cs="Times New Roman"/>
          <w:sz w:val="28"/>
          <w:szCs w:val="28"/>
        </w:rPr>
        <w:t xml:space="preserve"> https://svspb.net/sverige/statistika-stran-mira.php</w:t>
      </w:r>
      <w:r w:rsidRPr="002B5C24">
        <w:rPr>
          <w:rFonts w:ascii="Times New Roman" w:hAnsi="Times New Roman" w:cs="Times New Roman"/>
          <w:sz w:val="28"/>
          <w:szCs w:val="28"/>
        </w:rPr>
        <w:t>，</w:t>
      </w:r>
      <w:r w:rsidRPr="002B5C24">
        <w:rPr>
          <w:rFonts w:ascii="Times New Roman" w:hAnsi="Times New Roman" w:cs="Times New Roman"/>
          <w:sz w:val="28"/>
          <w:szCs w:val="28"/>
        </w:rPr>
        <w:t xml:space="preserve">ITC </w:t>
      </w:r>
      <w:r w:rsidRPr="002B5C24">
        <w:rPr>
          <w:rFonts w:ascii="Times New Roman" w:hAnsi="Times New Roman" w:cs="Times New Roman"/>
          <w:sz w:val="28"/>
          <w:szCs w:val="28"/>
          <w:lang w:val="ru-RU"/>
        </w:rPr>
        <w:t>计算基于中国海关总署自</w:t>
      </w:r>
      <w:r w:rsidRPr="002B5C24">
        <w:rPr>
          <w:rFonts w:ascii="Times New Roman" w:hAnsi="Times New Roman" w:cs="Times New Roman"/>
          <w:sz w:val="28"/>
          <w:szCs w:val="28"/>
        </w:rPr>
        <w:t xml:space="preserve"> 2015 </w:t>
      </w:r>
      <w:r w:rsidRPr="002B5C24">
        <w:rPr>
          <w:rFonts w:ascii="Times New Roman" w:hAnsi="Times New Roman" w:cs="Times New Roman"/>
          <w:sz w:val="28"/>
          <w:szCs w:val="28"/>
          <w:lang w:val="ru-RU"/>
        </w:rPr>
        <w:t>年</w:t>
      </w:r>
      <w:r w:rsidRPr="002B5C24">
        <w:rPr>
          <w:rFonts w:ascii="Times New Roman" w:hAnsi="Times New Roman" w:cs="Times New Roman"/>
          <w:sz w:val="28"/>
          <w:szCs w:val="28"/>
        </w:rPr>
        <w:t xml:space="preserve"> 1 </w:t>
      </w:r>
      <w:r w:rsidRPr="002B5C24">
        <w:rPr>
          <w:rFonts w:ascii="Times New Roman" w:hAnsi="Times New Roman" w:cs="Times New Roman"/>
          <w:sz w:val="28"/>
          <w:szCs w:val="28"/>
          <w:lang w:val="ru-RU"/>
        </w:rPr>
        <w:t>月起的统计数据</w:t>
      </w:r>
      <w:r w:rsidRPr="002B5C24">
        <w:rPr>
          <w:rFonts w:ascii="Times New Roman" w:hAnsi="Times New Roman" w:cs="Times New Roman"/>
          <w:sz w:val="28"/>
          <w:szCs w:val="28"/>
        </w:rPr>
        <w:t>，</w:t>
      </w:r>
      <w:r w:rsidRPr="002B5C24">
        <w:rPr>
          <w:rFonts w:ascii="Times New Roman" w:hAnsi="Times New Roman" w:cs="Times New Roman"/>
          <w:sz w:val="28"/>
          <w:szCs w:val="28"/>
        </w:rPr>
        <w:t xml:space="preserve">ITC </w:t>
      </w:r>
      <w:r w:rsidRPr="002B5C24">
        <w:rPr>
          <w:rFonts w:ascii="Times New Roman" w:hAnsi="Times New Roman" w:cs="Times New Roman"/>
          <w:sz w:val="28"/>
          <w:szCs w:val="28"/>
          <w:lang w:val="ru-RU"/>
        </w:rPr>
        <w:t>计算基于</w:t>
      </w:r>
      <w:r w:rsidRPr="002B5C24">
        <w:rPr>
          <w:rFonts w:ascii="Times New Roman" w:hAnsi="Times New Roman" w:cs="Times New Roman"/>
          <w:sz w:val="28"/>
          <w:szCs w:val="28"/>
        </w:rPr>
        <w:t xml:space="preserve"> UN COMTRADE </w:t>
      </w:r>
      <w:r w:rsidRPr="002B5C24">
        <w:rPr>
          <w:rFonts w:ascii="Times New Roman" w:hAnsi="Times New Roman" w:cs="Times New Roman"/>
          <w:sz w:val="28"/>
          <w:szCs w:val="28"/>
          <w:lang w:val="ru-RU"/>
        </w:rPr>
        <w:t>统计数据直至</w:t>
      </w:r>
      <w:r w:rsidRPr="002B5C24">
        <w:rPr>
          <w:rFonts w:ascii="Times New Roman" w:hAnsi="Times New Roman" w:cs="Times New Roman"/>
          <w:sz w:val="28"/>
          <w:szCs w:val="28"/>
        </w:rPr>
        <w:t xml:space="preserve"> 2015 </w:t>
      </w:r>
      <w:r w:rsidRPr="002B5C24">
        <w:rPr>
          <w:rFonts w:ascii="Times New Roman" w:hAnsi="Times New Roman" w:cs="Times New Roman"/>
          <w:sz w:val="28"/>
          <w:szCs w:val="28"/>
          <w:lang w:val="ru-RU"/>
        </w:rPr>
        <w:t>年</w:t>
      </w:r>
      <w:r w:rsidRPr="002B5C24">
        <w:rPr>
          <w:rFonts w:ascii="Times New Roman" w:hAnsi="Times New Roman" w:cs="Times New Roman"/>
          <w:sz w:val="28"/>
          <w:szCs w:val="28"/>
        </w:rPr>
        <w:t xml:space="preserve"> 1 </w:t>
      </w:r>
      <w:r w:rsidRPr="002B5C24">
        <w:rPr>
          <w:rFonts w:ascii="Times New Roman" w:hAnsi="Times New Roman" w:cs="Times New Roman"/>
          <w:sz w:val="28"/>
          <w:szCs w:val="28"/>
          <w:lang w:val="ru-RU"/>
        </w:rPr>
        <w:t>月</w:t>
      </w:r>
    </w:p>
    <w:p w:rsidR="005637AB" w:rsidRPr="002B5C24" w:rsidRDefault="005637AB" w:rsidP="00FA56D0">
      <w:pPr>
        <w:pStyle w:val="a5"/>
        <w:numPr>
          <w:ilvl w:val="0"/>
          <w:numId w:val="23"/>
        </w:numPr>
        <w:spacing w:line="360" w:lineRule="auto"/>
        <w:rPr>
          <w:rFonts w:ascii="Times New Roman" w:hAnsi="Times New Roman" w:cs="Times New Roman"/>
          <w:sz w:val="28"/>
          <w:szCs w:val="28"/>
          <w:lang w:val="ru-RU"/>
        </w:rPr>
      </w:pPr>
      <w:r w:rsidRPr="002B5C24">
        <w:rPr>
          <w:rFonts w:ascii="Times New Roman" w:hAnsi="Times New Roman" w:cs="Times New Roman"/>
          <w:sz w:val="28"/>
          <w:szCs w:val="28"/>
          <w:lang w:val="ru-RU"/>
        </w:rPr>
        <w:t xml:space="preserve">Поликарпов Анатолий Михайлович, Чипизубова Светлана Алексеевна Анализ рынка недвижимости в период пандемии // Инновационные аспекты развития науки и техники. 2021. №8. </w:t>
      </w:r>
      <w:r w:rsidR="00C62A3F" w:rsidRPr="00C62A3F">
        <w:rPr>
          <w:rFonts w:ascii="Times New Roman" w:hAnsi="Times New Roman" w:cs="Times New Roman"/>
          <w:sz w:val="28"/>
          <w:szCs w:val="28"/>
        </w:rPr>
        <w:t>阿纳托利</w:t>
      </w:r>
      <w:r w:rsidR="00C62A3F" w:rsidRPr="00C62A3F">
        <w:rPr>
          <w:rFonts w:ascii="Times New Roman" w:hAnsi="Times New Roman" w:cs="Times New Roman"/>
          <w:sz w:val="28"/>
          <w:szCs w:val="28"/>
        </w:rPr>
        <w:t>-</w:t>
      </w:r>
      <w:r w:rsidR="00C62A3F" w:rsidRPr="00C62A3F">
        <w:rPr>
          <w:rFonts w:ascii="Times New Roman" w:hAnsi="Times New Roman" w:cs="Times New Roman"/>
          <w:sz w:val="28"/>
          <w:szCs w:val="28"/>
        </w:rPr>
        <w:t>米哈伊洛维奇</w:t>
      </w:r>
      <w:r w:rsidR="00C62A3F" w:rsidRPr="00C62A3F">
        <w:rPr>
          <w:rFonts w:ascii="Times New Roman" w:hAnsi="Times New Roman" w:cs="Times New Roman"/>
          <w:sz w:val="28"/>
          <w:szCs w:val="28"/>
        </w:rPr>
        <w:t>-</w:t>
      </w:r>
      <w:r w:rsidR="00C62A3F" w:rsidRPr="00C62A3F">
        <w:rPr>
          <w:rFonts w:ascii="Times New Roman" w:hAnsi="Times New Roman" w:cs="Times New Roman"/>
          <w:sz w:val="28"/>
          <w:szCs w:val="28"/>
        </w:rPr>
        <w:t>波利卡尔波夫</w:t>
      </w:r>
      <w:r w:rsidRPr="002B5C24">
        <w:rPr>
          <w:rFonts w:ascii="Times New Roman" w:hAnsi="Times New Roman" w:cs="Times New Roman"/>
          <w:sz w:val="28"/>
          <w:szCs w:val="28"/>
          <w:lang w:val="ru-RU"/>
        </w:rPr>
        <w:t>，</w:t>
      </w:r>
      <w:r w:rsidR="00C62A3F" w:rsidRPr="00C62A3F">
        <w:rPr>
          <w:rFonts w:ascii="Times New Roman" w:hAnsi="Times New Roman" w:cs="Times New Roman"/>
          <w:sz w:val="28"/>
          <w:szCs w:val="28"/>
        </w:rPr>
        <w:t>斯维特拉娜</w:t>
      </w:r>
      <w:r w:rsidR="00C62A3F" w:rsidRPr="00C62A3F">
        <w:rPr>
          <w:rFonts w:ascii="Times New Roman" w:hAnsi="Times New Roman" w:cs="Times New Roman"/>
          <w:sz w:val="28"/>
          <w:szCs w:val="28"/>
        </w:rPr>
        <w:t>-</w:t>
      </w:r>
      <w:r w:rsidR="00C62A3F" w:rsidRPr="00C62A3F">
        <w:rPr>
          <w:rFonts w:ascii="Times New Roman" w:hAnsi="Times New Roman" w:cs="Times New Roman"/>
          <w:sz w:val="28"/>
          <w:szCs w:val="28"/>
        </w:rPr>
        <w:t>阿列克谢耶夫娜</w:t>
      </w:r>
      <w:r w:rsidR="00C62A3F" w:rsidRPr="00C62A3F">
        <w:rPr>
          <w:rFonts w:ascii="Times New Roman" w:hAnsi="Times New Roman" w:cs="Times New Roman"/>
          <w:sz w:val="28"/>
          <w:szCs w:val="28"/>
        </w:rPr>
        <w:t>-</w:t>
      </w:r>
      <w:r w:rsidR="00C62A3F" w:rsidRPr="00C62A3F">
        <w:rPr>
          <w:rFonts w:ascii="Times New Roman" w:hAnsi="Times New Roman" w:cs="Times New Roman"/>
          <w:sz w:val="28"/>
          <w:szCs w:val="28"/>
        </w:rPr>
        <w:t>奇皮祖博娃</w:t>
      </w:r>
      <w:r w:rsidR="00C62A3F">
        <w:rPr>
          <w:rFonts w:ascii="Times New Roman" w:hAnsi="Times New Roman" w:cs="Times New Roman"/>
          <w:sz w:val="28"/>
          <w:szCs w:val="28"/>
        </w:rPr>
        <w:t>.</w:t>
      </w:r>
      <w:r w:rsidRPr="002B5C24">
        <w:rPr>
          <w:rFonts w:ascii="Times New Roman" w:hAnsi="Times New Roman" w:cs="Times New Roman"/>
          <w:sz w:val="28"/>
          <w:szCs w:val="28"/>
        </w:rPr>
        <w:t>分析的房地产市场在大流行</w:t>
      </w:r>
      <w:r w:rsidRPr="002B5C24">
        <w:rPr>
          <w:rFonts w:ascii="Times New Roman" w:hAnsi="Times New Roman" w:cs="Times New Roman"/>
          <w:sz w:val="28"/>
          <w:szCs w:val="28"/>
          <w:lang w:val="ru-RU"/>
        </w:rPr>
        <w:t>//</w:t>
      </w:r>
      <w:r w:rsidRPr="002B5C24">
        <w:rPr>
          <w:rFonts w:ascii="Times New Roman" w:hAnsi="Times New Roman" w:cs="Times New Roman"/>
          <w:sz w:val="28"/>
          <w:szCs w:val="28"/>
        </w:rPr>
        <w:t>创新方面的科学和技术的发展。</w:t>
      </w:r>
      <w:r w:rsidRPr="002B5C24">
        <w:rPr>
          <w:rFonts w:ascii="Times New Roman" w:hAnsi="Times New Roman" w:cs="Times New Roman"/>
          <w:sz w:val="28"/>
          <w:szCs w:val="28"/>
          <w:lang w:val="ru-RU"/>
        </w:rPr>
        <w:t xml:space="preserve"> 2021. №8.</w:t>
      </w:r>
    </w:p>
    <w:p w:rsidR="00C57A20" w:rsidRDefault="005637AB" w:rsidP="00FA56D0">
      <w:pPr>
        <w:pStyle w:val="a5"/>
        <w:numPr>
          <w:ilvl w:val="0"/>
          <w:numId w:val="23"/>
        </w:numPr>
        <w:spacing w:line="360" w:lineRule="auto"/>
        <w:rPr>
          <w:rFonts w:ascii="Times New Roman" w:hAnsi="Times New Roman" w:cs="Times New Roman"/>
          <w:sz w:val="28"/>
          <w:szCs w:val="28"/>
          <w:lang w:val="ru-RU"/>
        </w:rPr>
      </w:pPr>
      <w:r w:rsidRPr="002B5C24">
        <w:rPr>
          <w:rFonts w:ascii="Times New Roman" w:hAnsi="Times New Roman" w:cs="Times New Roman"/>
          <w:sz w:val="28"/>
          <w:szCs w:val="28"/>
          <w:lang w:val="ru-RU"/>
        </w:rPr>
        <w:t>Поликарпов А</w:t>
      </w:r>
      <w:proofErr w:type="gramStart"/>
      <w:r w:rsidRPr="002B5C24">
        <w:rPr>
          <w:rFonts w:ascii="Times New Roman" w:hAnsi="Times New Roman" w:cs="Times New Roman"/>
          <w:sz w:val="28"/>
          <w:szCs w:val="28"/>
          <w:lang w:val="ru-RU"/>
        </w:rPr>
        <w:t>,М</w:t>
      </w:r>
      <w:proofErr w:type="gramEnd"/>
      <w:r w:rsidRPr="002B5C24">
        <w:rPr>
          <w:rFonts w:ascii="Times New Roman" w:hAnsi="Times New Roman" w:cs="Times New Roman"/>
          <w:sz w:val="28"/>
          <w:szCs w:val="28"/>
          <w:lang w:val="ru-RU"/>
        </w:rPr>
        <w:t xml:space="preserve">., Чипизубова С.А. Анализ рынка недвижимости в период пандемии // Инновационные аспекты развития науки и техники. 2021. №8. </w:t>
      </w:r>
    </w:p>
    <w:p w:rsidR="002A4116" w:rsidRPr="002A4116" w:rsidRDefault="002A4116" w:rsidP="00FA56D0">
      <w:pPr>
        <w:pStyle w:val="a5"/>
        <w:spacing w:line="360" w:lineRule="auto"/>
        <w:ind w:left="420"/>
        <w:rPr>
          <w:rFonts w:ascii="Times New Roman" w:hAnsi="Times New Roman" w:cs="Times New Roman"/>
          <w:sz w:val="28"/>
          <w:szCs w:val="28"/>
          <w:lang w:val="ru-RU"/>
        </w:rPr>
      </w:pPr>
      <w:r w:rsidRPr="002A4116">
        <w:rPr>
          <w:rFonts w:ascii="Times New Roman" w:hAnsi="Times New Roman" w:cs="Times New Roman"/>
          <w:sz w:val="28"/>
          <w:szCs w:val="28"/>
        </w:rPr>
        <w:t>波利卡波夫</w:t>
      </w:r>
      <w:r w:rsidRPr="002A4116">
        <w:rPr>
          <w:rFonts w:ascii="Times New Roman" w:hAnsi="Times New Roman" w:cs="Times New Roman"/>
          <w:sz w:val="28"/>
          <w:szCs w:val="28"/>
          <w:lang w:val="ru-RU"/>
        </w:rPr>
        <w:t xml:space="preserve"> </w:t>
      </w:r>
      <w:r w:rsidRPr="002A4116">
        <w:rPr>
          <w:rFonts w:ascii="Times New Roman" w:hAnsi="Times New Roman" w:cs="Times New Roman"/>
          <w:sz w:val="28"/>
          <w:szCs w:val="28"/>
        </w:rPr>
        <w:t>A</w:t>
      </w:r>
      <w:r w:rsidRPr="002A4116">
        <w:rPr>
          <w:rFonts w:ascii="Times New Roman" w:hAnsi="Times New Roman" w:cs="Times New Roman"/>
          <w:sz w:val="28"/>
          <w:szCs w:val="28"/>
          <w:lang w:val="ru-RU"/>
        </w:rPr>
        <w:t xml:space="preserve">, </w:t>
      </w:r>
      <w:r w:rsidRPr="002A4116">
        <w:rPr>
          <w:rFonts w:ascii="Times New Roman" w:hAnsi="Times New Roman" w:cs="Times New Roman"/>
          <w:sz w:val="28"/>
          <w:szCs w:val="28"/>
        </w:rPr>
        <w:t>M</w:t>
      </w:r>
      <w:r w:rsidRPr="002A4116">
        <w:rPr>
          <w:rFonts w:ascii="Times New Roman" w:hAnsi="Times New Roman" w:cs="Times New Roman"/>
          <w:sz w:val="28"/>
          <w:szCs w:val="28"/>
          <w:lang w:val="ru-RU"/>
        </w:rPr>
        <w:t xml:space="preserve">., </w:t>
      </w:r>
      <w:r w:rsidRPr="002A4116">
        <w:rPr>
          <w:rFonts w:ascii="Times New Roman" w:hAnsi="Times New Roman" w:cs="Times New Roman"/>
          <w:sz w:val="28"/>
          <w:szCs w:val="28"/>
        </w:rPr>
        <w:t>奇皮祖博瓦</w:t>
      </w:r>
      <w:r w:rsidRPr="002A4116">
        <w:rPr>
          <w:rFonts w:ascii="Times New Roman" w:hAnsi="Times New Roman" w:cs="Times New Roman"/>
          <w:sz w:val="28"/>
          <w:szCs w:val="28"/>
          <w:lang w:val="ru-RU"/>
        </w:rPr>
        <w:t xml:space="preserve"> </w:t>
      </w:r>
      <w:r w:rsidRPr="002A4116">
        <w:rPr>
          <w:rFonts w:ascii="Times New Roman" w:hAnsi="Times New Roman" w:cs="Times New Roman"/>
          <w:sz w:val="28"/>
          <w:szCs w:val="28"/>
        </w:rPr>
        <w:t>S</w:t>
      </w:r>
      <w:r w:rsidRPr="002A4116">
        <w:rPr>
          <w:rFonts w:ascii="Times New Roman" w:hAnsi="Times New Roman" w:cs="Times New Roman"/>
          <w:sz w:val="28"/>
          <w:szCs w:val="28"/>
          <w:lang w:val="ru-RU"/>
        </w:rPr>
        <w:t>.</w:t>
      </w:r>
      <w:r w:rsidRPr="002A4116">
        <w:rPr>
          <w:rFonts w:ascii="Times New Roman" w:hAnsi="Times New Roman" w:cs="Times New Roman"/>
          <w:sz w:val="28"/>
          <w:szCs w:val="28"/>
        </w:rPr>
        <w:t>A</w:t>
      </w:r>
      <w:r w:rsidRPr="002A4116">
        <w:rPr>
          <w:rFonts w:ascii="Times New Roman" w:hAnsi="Times New Roman" w:cs="Times New Roman"/>
          <w:sz w:val="28"/>
          <w:szCs w:val="28"/>
          <w:lang w:val="ru-RU"/>
        </w:rPr>
        <w:t xml:space="preserve">. </w:t>
      </w:r>
      <w:r w:rsidRPr="002A4116">
        <w:rPr>
          <w:rFonts w:ascii="Times New Roman" w:hAnsi="Times New Roman" w:cs="Times New Roman"/>
          <w:sz w:val="28"/>
          <w:szCs w:val="28"/>
        </w:rPr>
        <w:t>大流行期間房地產市場分</w:t>
      </w:r>
      <w:r w:rsidRPr="002A4116">
        <w:rPr>
          <w:rFonts w:ascii="Times New Roman" w:hAnsi="Times New Roman" w:cs="Times New Roman"/>
          <w:sz w:val="28"/>
          <w:szCs w:val="28"/>
        </w:rPr>
        <w:lastRenderedPageBreak/>
        <w:t>析</w:t>
      </w:r>
      <w:r w:rsidRPr="002A4116">
        <w:rPr>
          <w:rFonts w:ascii="Times New Roman" w:hAnsi="Times New Roman" w:cs="Times New Roman"/>
          <w:sz w:val="28"/>
          <w:szCs w:val="28"/>
          <w:lang w:val="ru-RU"/>
        </w:rPr>
        <w:t>//</w:t>
      </w:r>
      <w:r w:rsidRPr="002A4116">
        <w:rPr>
          <w:rFonts w:ascii="Times New Roman" w:hAnsi="Times New Roman" w:cs="Times New Roman"/>
          <w:sz w:val="28"/>
          <w:szCs w:val="28"/>
        </w:rPr>
        <w:t>科技發展的創新方面。</w:t>
      </w:r>
      <w:r w:rsidRPr="002A4116">
        <w:rPr>
          <w:rFonts w:ascii="Times New Roman" w:hAnsi="Times New Roman" w:cs="Times New Roman"/>
          <w:sz w:val="28"/>
          <w:szCs w:val="28"/>
          <w:lang w:val="ru-RU"/>
        </w:rPr>
        <w:t xml:space="preserve"> 2021</w:t>
      </w:r>
      <w:r w:rsidRPr="002A4116">
        <w:rPr>
          <w:rFonts w:ascii="Times New Roman" w:hAnsi="Times New Roman" w:cs="Times New Roman"/>
          <w:sz w:val="28"/>
          <w:szCs w:val="28"/>
        </w:rPr>
        <w:t>年第</w:t>
      </w:r>
      <w:r w:rsidRPr="002A4116">
        <w:rPr>
          <w:rFonts w:ascii="Times New Roman" w:hAnsi="Times New Roman" w:cs="Times New Roman"/>
          <w:sz w:val="28"/>
          <w:szCs w:val="28"/>
          <w:lang w:val="ru-RU"/>
        </w:rPr>
        <w:t>8</w:t>
      </w:r>
      <w:r w:rsidRPr="002A4116">
        <w:rPr>
          <w:rFonts w:ascii="Times New Roman" w:hAnsi="Times New Roman" w:cs="Times New Roman"/>
          <w:sz w:val="28"/>
          <w:szCs w:val="28"/>
        </w:rPr>
        <w:t>期</w:t>
      </w:r>
      <w:r w:rsidRPr="002A4116">
        <w:rPr>
          <w:rFonts w:ascii="Times New Roman" w:hAnsi="Times New Roman" w:cs="Times New Roman"/>
          <w:sz w:val="28"/>
          <w:szCs w:val="28"/>
          <w:lang w:val="ru-RU"/>
        </w:rPr>
        <w:t>.</w:t>
      </w:r>
    </w:p>
    <w:p w:rsidR="00C47649" w:rsidRPr="00A743F2" w:rsidRDefault="00C47649">
      <w:pPr>
        <w:rPr>
          <w:rFonts w:ascii="Times New Roman" w:hAnsi="Times New Roman" w:cs="Times New Roman"/>
          <w:sz w:val="28"/>
          <w:szCs w:val="28"/>
          <w:lang w:val="ru-RU"/>
        </w:rPr>
      </w:pPr>
    </w:p>
    <w:p w:rsidR="00803222" w:rsidRPr="00A743F2" w:rsidRDefault="00803222">
      <w:pPr>
        <w:widowControl/>
        <w:jc w:val="left"/>
        <w:rPr>
          <w:rFonts w:ascii="Times New Roman" w:hAnsi="Times New Roman" w:cs="Times New Roman"/>
          <w:b/>
          <w:bCs/>
          <w:sz w:val="28"/>
          <w:szCs w:val="28"/>
          <w:lang w:val="ru-RU"/>
        </w:rPr>
      </w:pPr>
    </w:p>
    <w:p w:rsidR="00F5210C" w:rsidRPr="00A743F2" w:rsidRDefault="00F5210C" w:rsidP="00853BB0">
      <w:pPr>
        <w:spacing w:line="360" w:lineRule="auto"/>
        <w:jc w:val="left"/>
        <w:outlineLvl w:val="0"/>
        <w:rPr>
          <w:rFonts w:ascii="Times New Roman" w:hAnsi="Times New Roman" w:cs="Times New Roman"/>
          <w:b/>
          <w:bCs/>
          <w:sz w:val="28"/>
          <w:szCs w:val="28"/>
          <w:lang w:val="ru-RU"/>
        </w:rPr>
      </w:pPr>
      <w:bookmarkStart w:id="11" w:name="_Toc132120514"/>
      <w:r w:rsidRPr="00A743F2">
        <w:rPr>
          <w:rFonts w:ascii="Times New Roman" w:hAnsi="Times New Roman" w:cs="Times New Roman"/>
          <w:b/>
          <w:bCs/>
          <w:sz w:val="28"/>
          <w:szCs w:val="28"/>
          <w:lang w:val="ru-RU"/>
        </w:rPr>
        <w:t>Приложение 1</w:t>
      </w:r>
      <w:bookmarkEnd w:id="11"/>
      <w:r w:rsidRPr="00A743F2">
        <w:rPr>
          <w:rFonts w:ascii="Times New Roman" w:hAnsi="Times New Roman" w:cs="Times New Roman"/>
          <w:b/>
          <w:bCs/>
          <w:sz w:val="28"/>
          <w:szCs w:val="28"/>
          <w:lang w:val="ru-RU"/>
        </w:rPr>
        <w:t xml:space="preserve"> </w:t>
      </w:r>
    </w:p>
    <w:p w:rsidR="00F5210C" w:rsidRPr="00A743F2" w:rsidRDefault="00F5210C" w:rsidP="00F5210C">
      <w:pPr>
        <w:spacing w:line="360" w:lineRule="auto"/>
        <w:jc w:val="right"/>
        <w:rPr>
          <w:rFonts w:ascii="Times New Roman" w:hAnsi="Times New Roman" w:cs="Times New Roman"/>
          <w:i/>
          <w:iCs/>
          <w:sz w:val="28"/>
          <w:szCs w:val="28"/>
          <w:lang w:val="ru-RU"/>
        </w:rPr>
      </w:pPr>
      <w:r w:rsidRPr="00A743F2">
        <w:rPr>
          <w:rFonts w:ascii="Times New Roman" w:hAnsi="Times New Roman" w:cs="Times New Roman"/>
          <w:i/>
          <w:iCs/>
          <w:sz w:val="28"/>
          <w:szCs w:val="28"/>
          <w:lang w:val="ru-RU"/>
        </w:rPr>
        <w:t xml:space="preserve">Респондент </w:t>
      </w:r>
      <w:r w:rsidR="002915F3" w:rsidRPr="00A743F2">
        <w:rPr>
          <w:rFonts w:ascii="Times New Roman" w:hAnsi="Times New Roman" w:cs="Times New Roman"/>
          <w:i/>
          <w:iCs/>
          <w:sz w:val="28"/>
          <w:szCs w:val="28"/>
          <w:lang w:val="ru-RU"/>
        </w:rPr>
        <w:t xml:space="preserve"> (Эксперт из Китая)</w:t>
      </w:r>
      <w:r w:rsidRPr="00A743F2">
        <w:rPr>
          <w:rFonts w:ascii="Times New Roman" w:hAnsi="Times New Roman" w:cs="Times New Roman"/>
          <w:i/>
          <w:iCs/>
          <w:sz w:val="28"/>
          <w:szCs w:val="28"/>
          <w:lang w:val="ru-RU"/>
        </w:rPr>
        <w:t xml:space="preserve"> </w:t>
      </w:r>
    </w:p>
    <w:p w:rsidR="00F5210C" w:rsidRPr="00A743F2" w:rsidRDefault="00F5210C" w:rsidP="00F5210C">
      <w:pPr>
        <w:spacing w:line="360" w:lineRule="auto"/>
        <w:jc w:val="right"/>
        <w:rPr>
          <w:rFonts w:ascii="Times New Roman" w:hAnsi="Times New Roman" w:cs="Times New Roman"/>
          <w:i/>
          <w:iCs/>
          <w:sz w:val="28"/>
          <w:szCs w:val="28"/>
          <w:lang w:val="ru-RU"/>
        </w:rPr>
      </w:pPr>
      <w:r w:rsidRPr="00A743F2">
        <w:rPr>
          <w:rFonts w:ascii="Times New Roman" w:hAnsi="Times New Roman" w:cs="Times New Roman"/>
          <w:i/>
          <w:iCs/>
          <w:sz w:val="28"/>
          <w:szCs w:val="28"/>
          <w:lang w:val="ru-RU"/>
        </w:rPr>
        <w:t xml:space="preserve">Сфера интервью: индустрия и рынка недвижимости на </w:t>
      </w:r>
      <w:r w:rsidR="000F4A7C" w:rsidRPr="00A743F2">
        <w:rPr>
          <w:rFonts w:ascii="Times New Roman" w:hAnsi="Times New Roman" w:cs="Times New Roman"/>
          <w:i/>
          <w:iCs/>
          <w:sz w:val="28"/>
          <w:szCs w:val="28"/>
          <w:lang w:val="ru-RU"/>
        </w:rPr>
        <w:t>развитие промышленной</w:t>
      </w:r>
      <w:r w:rsidRPr="00A743F2">
        <w:rPr>
          <w:rFonts w:ascii="Times New Roman" w:hAnsi="Times New Roman" w:cs="Times New Roman"/>
          <w:i/>
          <w:iCs/>
          <w:sz w:val="28"/>
          <w:szCs w:val="28"/>
          <w:lang w:val="ru-RU"/>
        </w:rPr>
        <w:t xml:space="preserve"> недвижимости Продолжительность интервью: 1 час 55 минут.  </w:t>
      </w:r>
    </w:p>
    <w:p w:rsidR="00F5210C" w:rsidRPr="00A743F2" w:rsidRDefault="00F5210C" w:rsidP="00F5210C">
      <w:pPr>
        <w:spacing w:line="360" w:lineRule="auto"/>
        <w:jc w:val="right"/>
        <w:rPr>
          <w:rFonts w:ascii="Times New Roman" w:hAnsi="Times New Roman" w:cs="Times New Roman"/>
          <w:i/>
          <w:iCs/>
          <w:sz w:val="28"/>
          <w:szCs w:val="28"/>
          <w:lang w:val="ru-RU"/>
        </w:rPr>
      </w:pPr>
      <w:r w:rsidRPr="00A743F2">
        <w:rPr>
          <w:rFonts w:ascii="Times New Roman" w:hAnsi="Times New Roman" w:cs="Times New Roman"/>
          <w:i/>
          <w:iCs/>
          <w:sz w:val="28"/>
          <w:szCs w:val="28"/>
          <w:lang w:val="ru-RU"/>
        </w:rPr>
        <w:t xml:space="preserve">Дата: 03.02.2023. </w:t>
      </w:r>
    </w:p>
    <w:p w:rsidR="00F5210C" w:rsidRPr="00A743F2" w:rsidRDefault="00F5210C" w:rsidP="00F5210C">
      <w:pPr>
        <w:spacing w:line="360" w:lineRule="auto"/>
        <w:jc w:val="right"/>
        <w:rPr>
          <w:rFonts w:ascii="Times New Roman" w:hAnsi="Times New Roman" w:cs="Times New Roman"/>
          <w:i/>
          <w:iCs/>
          <w:sz w:val="28"/>
          <w:szCs w:val="28"/>
          <w:lang w:val="ru-RU"/>
        </w:rPr>
      </w:pPr>
      <w:r w:rsidRPr="00A743F2">
        <w:rPr>
          <w:rFonts w:ascii="Times New Roman" w:hAnsi="Times New Roman" w:cs="Times New Roman"/>
          <w:i/>
          <w:iCs/>
          <w:sz w:val="28"/>
          <w:szCs w:val="28"/>
          <w:lang w:val="ru-RU"/>
        </w:rPr>
        <w:t xml:space="preserve">Тема: «2023 год - поворотный год для китайского рынка коммерческой и промышленной недвижимости» </w:t>
      </w:r>
    </w:p>
    <w:p w:rsidR="00F5210C" w:rsidRPr="00A743F2" w:rsidRDefault="00F5210C" w:rsidP="00F5210C">
      <w:pPr>
        <w:spacing w:line="360" w:lineRule="auto"/>
        <w:jc w:val="right"/>
        <w:rPr>
          <w:rFonts w:ascii="Times New Roman" w:hAnsi="Times New Roman" w:cs="Times New Roman"/>
          <w:sz w:val="28"/>
          <w:szCs w:val="28"/>
          <w:lang w:val="ru-RU"/>
        </w:rPr>
      </w:pPr>
    </w:p>
    <w:p w:rsidR="00F5210C" w:rsidRPr="00A743F2" w:rsidRDefault="00F5210C" w:rsidP="00BF35D8">
      <w:pPr>
        <w:spacing w:line="360" w:lineRule="auto"/>
        <w:ind w:firstLine="567"/>
        <w:rPr>
          <w:rFonts w:ascii="Times New Roman" w:hAnsi="Times New Roman" w:cs="Times New Roman"/>
          <w:sz w:val="28"/>
          <w:szCs w:val="28"/>
          <w:lang w:val="ru-RU"/>
        </w:rPr>
      </w:pPr>
      <w:r w:rsidRPr="00A743F2">
        <w:rPr>
          <w:rFonts w:ascii="Times New Roman" w:hAnsi="Times New Roman" w:cs="Times New Roman"/>
          <w:sz w:val="28"/>
          <w:szCs w:val="28"/>
          <w:lang w:val="ru-RU"/>
        </w:rPr>
        <w:t xml:space="preserve">Интервьюер (И): Добрый вечер! Спасибо Вам за согласие ответить на вопросы интервью. Результаты будут использованы исключительно в научных целях. Данные интервью будут использованы только в обобщенном, анонимном виде с соблюдением правовых и моральных норм.  </w:t>
      </w:r>
    </w:p>
    <w:p w:rsidR="00F5210C" w:rsidRPr="00A743F2" w:rsidRDefault="00F5210C" w:rsidP="00BF35D8">
      <w:pPr>
        <w:spacing w:line="360" w:lineRule="auto"/>
        <w:ind w:firstLine="567"/>
        <w:rPr>
          <w:rFonts w:ascii="Times New Roman" w:hAnsi="Times New Roman" w:cs="Times New Roman"/>
          <w:sz w:val="28"/>
          <w:szCs w:val="28"/>
          <w:lang w:val="ru-RU"/>
        </w:rPr>
      </w:pPr>
      <w:r w:rsidRPr="00A743F2">
        <w:rPr>
          <w:rFonts w:ascii="Times New Roman" w:hAnsi="Times New Roman" w:cs="Times New Roman"/>
          <w:sz w:val="28"/>
          <w:szCs w:val="28"/>
          <w:lang w:val="ru-RU"/>
        </w:rPr>
        <w:t>Респондент (Р): Добрый вечер, Ван, с радостью отвечу на Ваши вопросы!</w:t>
      </w:r>
    </w:p>
    <w:p w:rsidR="00F5210C" w:rsidRPr="00A743F2" w:rsidRDefault="00F5210C" w:rsidP="00BF35D8">
      <w:pPr>
        <w:spacing w:line="360" w:lineRule="auto"/>
        <w:ind w:firstLine="567"/>
        <w:rPr>
          <w:rFonts w:ascii="Times New Roman" w:hAnsi="Times New Roman" w:cs="Times New Roman"/>
          <w:sz w:val="28"/>
          <w:szCs w:val="28"/>
          <w:lang w:val="ru-RU"/>
        </w:rPr>
      </w:pPr>
      <w:r w:rsidRPr="00A743F2">
        <w:rPr>
          <w:rFonts w:ascii="Times New Roman" w:hAnsi="Times New Roman" w:cs="Times New Roman"/>
          <w:sz w:val="28"/>
          <w:szCs w:val="28"/>
          <w:lang w:val="ru-RU"/>
        </w:rPr>
        <w:t xml:space="preserve">И: Итак, прежде всего, первый вопрос. Пожалуйста, скажите мне название компании, в которой Вы сейчас работаете. </w:t>
      </w:r>
    </w:p>
    <w:p w:rsidR="00F5210C" w:rsidRPr="00A743F2" w:rsidRDefault="00F5210C" w:rsidP="00BF35D8">
      <w:pPr>
        <w:spacing w:line="360" w:lineRule="auto"/>
        <w:ind w:firstLine="567"/>
        <w:rPr>
          <w:rFonts w:ascii="Times New Roman" w:hAnsi="Times New Roman" w:cs="Times New Roman"/>
          <w:sz w:val="28"/>
          <w:szCs w:val="28"/>
        </w:rPr>
      </w:pPr>
      <w:r w:rsidRPr="00A743F2">
        <w:rPr>
          <w:rFonts w:ascii="Times New Roman" w:hAnsi="Times New Roman" w:cs="Times New Roman"/>
          <w:sz w:val="28"/>
          <w:szCs w:val="28"/>
        </w:rPr>
        <w:t>Р: CBRE (</w:t>
      </w:r>
      <w:proofErr w:type="spellStart"/>
      <w:r w:rsidRPr="00A743F2">
        <w:rPr>
          <w:rFonts w:ascii="Times New Roman" w:hAnsi="Times New Roman" w:cs="Times New Roman"/>
          <w:sz w:val="28"/>
          <w:szCs w:val="28"/>
        </w:rPr>
        <w:t>Шанхай</w:t>
      </w:r>
      <w:proofErr w:type="spellEnd"/>
      <w:r w:rsidRPr="00A743F2">
        <w:rPr>
          <w:rFonts w:ascii="Times New Roman" w:hAnsi="Times New Roman" w:cs="Times New Roman"/>
          <w:sz w:val="28"/>
          <w:szCs w:val="28"/>
        </w:rPr>
        <w:t>) Management Consulting Co.</w:t>
      </w:r>
    </w:p>
    <w:p w:rsidR="00F5210C" w:rsidRPr="00A743F2" w:rsidRDefault="00F5210C" w:rsidP="00BF35D8">
      <w:pPr>
        <w:spacing w:line="360" w:lineRule="auto"/>
        <w:ind w:firstLine="567"/>
        <w:rPr>
          <w:rFonts w:ascii="Times New Roman" w:hAnsi="Times New Roman" w:cs="Times New Roman"/>
          <w:sz w:val="28"/>
          <w:szCs w:val="28"/>
          <w:lang w:val="ru-RU"/>
        </w:rPr>
      </w:pPr>
      <w:r w:rsidRPr="00A743F2">
        <w:rPr>
          <w:rFonts w:ascii="Times New Roman" w:hAnsi="Times New Roman" w:cs="Times New Roman"/>
          <w:sz w:val="28"/>
          <w:szCs w:val="28"/>
          <w:lang w:val="ru-RU"/>
        </w:rPr>
        <w:lastRenderedPageBreak/>
        <w:t>И: Какова Ваша текущая позиция?</w:t>
      </w:r>
    </w:p>
    <w:p w:rsidR="00F5210C" w:rsidRPr="00A743F2" w:rsidRDefault="00F5210C" w:rsidP="00BF35D8">
      <w:pPr>
        <w:ind w:firstLine="567"/>
        <w:rPr>
          <w:rFonts w:ascii="Times New Roman" w:hAnsi="Times New Roman" w:cs="Times New Roman"/>
          <w:sz w:val="28"/>
          <w:szCs w:val="28"/>
          <w:lang w:val="ru-RU"/>
        </w:rPr>
      </w:pPr>
      <w:r w:rsidRPr="00A743F2">
        <w:rPr>
          <w:rFonts w:ascii="Times New Roman" w:hAnsi="Times New Roman" w:cs="Times New Roman"/>
          <w:sz w:val="28"/>
          <w:szCs w:val="28"/>
          <w:lang w:val="ru-RU"/>
        </w:rPr>
        <w:t>Р: Президент, CBRE Китай</w:t>
      </w:r>
    </w:p>
    <w:p w:rsidR="00F5210C" w:rsidRPr="00A743F2" w:rsidRDefault="00F5210C" w:rsidP="00BF35D8">
      <w:pPr>
        <w:spacing w:line="360" w:lineRule="auto"/>
        <w:ind w:firstLine="567"/>
        <w:rPr>
          <w:rFonts w:ascii="Times New Roman" w:hAnsi="Times New Roman" w:cs="Times New Roman"/>
          <w:sz w:val="28"/>
          <w:szCs w:val="28"/>
          <w:lang w:val="ru-RU"/>
        </w:rPr>
      </w:pPr>
      <w:r w:rsidRPr="00A743F2">
        <w:rPr>
          <w:rFonts w:ascii="Times New Roman" w:hAnsi="Times New Roman" w:cs="Times New Roman"/>
          <w:sz w:val="28"/>
          <w:szCs w:val="28"/>
          <w:lang w:val="ru-RU"/>
        </w:rPr>
        <w:t>И: За какое направление работы компании Вы в настоящее время несете ответственность?</w:t>
      </w:r>
    </w:p>
    <w:p w:rsidR="00F5210C" w:rsidRPr="00A743F2" w:rsidRDefault="00F5210C" w:rsidP="00BF35D8">
      <w:pPr>
        <w:spacing w:line="360" w:lineRule="auto"/>
        <w:ind w:firstLine="567"/>
        <w:rPr>
          <w:rFonts w:ascii="Times New Roman" w:hAnsi="Times New Roman" w:cs="Times New Roman"/>
          <w:sz w:val="28"/>
          <w:szCs w:val="28"/>
          <w:lang w:val="ru-RU"/>
        </w:rPr>
      </w:pPr>
      <w:r w:rsidRPr="00A743F2">
        <w:rPr>
          <w:rFonts w:ascii="Times New Roman" w:hAnsi="Times New Roman" w:cs="Times New Roman"/>
          <w:sz w:val="28"/>
          <w:szCs w:val="28"/>
          <w:lang w:val="ru-RU"/>
        </w:rPr>
        <w:t>Р: Я в основном отвечаю за консультантов по управлению недвижимостью и развитию в Китае</w:t>
      </w:r>
    </w:p>
    <w:p w:rsidR="00F5210C" w:rsidRPr="00A743F2" w:rsidRDefault="00F5210C" w:rsidP="00BF35D8">
      <w:pPr>
        <w:spacing w:line="360" w:lineRule="auto"/>
        <w:ind w:firstLine="567"/>
        <w:rPr>
          <w:rFonts w:ascii="Times New Roman" w:hAnsi="Times New Roman" w:cs="Times New Roman"/>
          <w:sz w:val="28"/>
          <w:szCs w:val="28"/>
          <w:lang w:val="ru-RU"/>
        </w:rPr>
      </w:pPr>
      <w:r w:rsidRPr="00A743F2">
        <w:rPr>
          <w:rFonts w:ascii="Times New Roman" w:hAnsi="Times New Roman" w:cs="Times New Roman"/>
          <w:sz w:val="28"/>
          <w:szCs w:val="28"/>
          <w:lang w:val="ru-RU"/>
        </w:rPr>
        <w:t xml:space="preserve">И: Хорошо, я понимаю. Итак, сколько лет Вы были в бизнесе? </w:t>
      </w:r>
    </w:p>
    <w:p w:rsidR="00F5210C" w:rsidRPr="00A743F2" w:rsidRDefault="00F5210C" w:rsidP="00BF35D8">
      <w:pPr>
        <w:spacing w:line="360" w:lineRule="auto"/>
        <w:ind w:firstLine="567"/>
        <w:rPr>
          <w:rFonts w:ascii="Times New Roman" w:hAnsi="Times New Roman" w:cs="Times New Roman"/>
          <w:sz w:val="28"/>
          <w:szCs w:val="28"/>
          <w:lang w:val="ru-RU"/>
        </w:rPr>
      </w:pPr>
      <w:proofErr w:type="gramStart"/>
      <w:r w:rsidRPr="00A743F2">
        <w:rPr>
          <w:rFonts w:ascii="Times New Roman" w:hAnsi="Times New Roman" w:cs="Times New Roman"/>
          <w:sz w:val="28"/>
          <w:szCs w:val="28"/>
          <w:lang w:val="ru-RU"/>
        </w:rPr>
        <w:t>Р</w:t>
      </w:r>
      <w:proofErr w:type="gramEnd"/>
      <w:r w:rsidRPr="00A743F2">
        <w:rPr>
          <w:rFonts w:ascii="Times New Roman" w:hAnsi="Times New Roman" w:cs="Times New Roman"/>
          <w:sz w:val="28"/>
          <w:szCs w:val="28"/>
          <w:lang w:val="ru-RU"/>
        </w:rPr>
        <w:t xml:space="preserve">: Около 18 лет. </w:t>
      </w:r>
    </w:p>
    <w:p w:rsidR="00F5210C" w:rsidRPr="00A743F2" w:rsidRDefault="00F5210C" w:rsidP="00BF35D8">
      <w:pPr>
        <w:spacing w:line="360" w:lineRule="auto"/>
        <w:ind w:firstLine="567"/>
        <w:rPr>
          <w:rFonts w:ascii="Times New Roman" w:hAnsi="Times New Roman" w:cs="Times New Roman"/>
          <w:sz w:val="28"/>
          <w:szCs w:val="28"/>
          <w:lang w:val="ru-RU"/>
        </w:rPr>
      </w:pPr>
      <w:r w:rsidRPr="00A743F2">
        <w:rPr>
          <w:rFonts w:ascii="Times New Roman" w:hAnsi="Times New Roman" w:cs="Times New Roman"/>
          <w:sz w:val="28"/>
          <w:szCs w:val="28"/>
          <w:lang w:val="ru-RU"/>
        </w:rPr>
        <w:t xml:space="preserve">И: Это довольно долго, большой опыт. Большое спасибо. Первая часть интервью окончена. Ниже мы начинаем вторую часть. Можно? </w:t>
      </w:r>
    </w:p>
    <w:p w:rsidR="00F5210C" w:rsidRPr="00A743F2" w:rsidRDefault="00F5210C" w:rsidP="00BF35D8">
      <w:pPr>
        <w:spacing w:line="360" w:lineRule="auto"/>
        <w:ind w:firstLine="567"/>
        <w:rPr>
          <w:rFonts w:ascii="Times New Roman" w:hAnsi="Times New Roman" w:cs="Times New Roman"/>
          <w:sz w:val="28"/>
          <w:szCs w:val="28"/>
          <w:lang w:val="ru-RU"/>
        </w:rPr>
      </w:pPr>
      <w:proofErr w:type="gramStart"/>
      <w:r w:rsidRPr="00A743F2">
        <w:rPr>
          <w:rFonts w:ascii="Times New Roman" w:hAnsi="Times New Roman" w:cs="Times New Roman"/>
          <w:sz w:val="28"/>
          <w:szCs w:val="28"/>
          <w:lang w:val="ru-RU"/>
        </w:rPr>
        <w:t>Р</w:t>
      </w:r>
      <w:proofErr w:type="gramEnd"/>
      <w:r w:rsidRPr="00A743F2">
        <w:rPr>
          <w:rFonts w:ascii="Times New Roman" w:hAnsi="Times New Roman" w:cs="Times New Roman"/>
          <w:sz w:val="28"/>
          <w:szCs w:val="28"/>
          <w:lang w:val="ru-RU"/>
        </w:rPr>
        <w:t>: Хорошо, давайте.</w:t>
      </w:r>
    </w:p>
    <w:p w:rsidR="00F5210C" w:rsidRPr="00A743F2" w:rsidRDefault="00F5210C" w:rsidP="00BF35D8">
      <w:pPr>
        <w:spacing w:line="360" w:lineRule="auto"/>
        <w:ind w:firstLine="567"/>
        <w:rPr>
          <w:rFonts w:ascii="Times New Roman" w:hAnsi="Times New Roman" w:cs="Times New Roman"/>
          <w:sz w:val="28"/>
          <w:szCs w:val="28"/>
          <w:lang w:val="ru-RU"/>
        </w:rPr>
      </w:pPr>
      <w:r w:rsidRPr="00A743F2">
        <w:rPr>
          <w:rFonts w:ascii="Times New Roman" w:hAnsi="Times New Roman" w:cs="Times New Roman"/>
          <w:sz w:val="28"/>
          <w:szCs w:val="28"/>
          <w:lang w:val="ru-RU"/>
        </w:rPr>
        <w:t>И: Каким вы видите восстановление экономики страны? Каковы ваши суждения и прогнозы на 2023 год в отношении экономики Китая, а также недвижимости и коммерческих активов?</w:t>
      </w:r>
    </w:p>
    <w:p w:rsidR="00F5210C" w:rsidRPr="00A743F2" w:rsidRDefault="00F5210C" w:rsidP="00BF35D8">
      <w:pPr>
        <w:spacing w:line="360" w:lineRule="auto"/>
        <w:ind w:firstLine="567"/>
        <w:rPr>
          <w:rFonts w:ascii="Times New Roman" w:hAnsi="Times New Roman" w:cs="Times New Roman"/>
          <w:sz w:val="28"/>
          <w:szCs w:val="28"/>
          <w:lang w:val="ru-RU"/>
        </w:rPr>
      </w:pPr>
      <w:r w:rsidRPr="00A743F2">
        <w:rPr>
          <w:rFonts w:ascii="Times New Roman" w:hAnsi="Times New Roman" w:cs="Times New Roman"/>
          <w:sz w:val="28"/>
          <w:szCs w:val="28"/>
          <w:lang w:val="ru-RU"/>
        </w:rPr>
        <w:t>Р: Последние месяц-два были периодом "драматических перемен" после либерализации эпидемической политики, и компания CBRE внесла ряд корректировок в свои плановые показатели доходного бюджета на 2022 год по мере поэтапного введения мер по борьбе с эпидемией, и последние несколько десятков дней были в самом разгаре.</w:t>
      </w:r>
    </w:p>
    <w:p w:rsidR="00F5210C" w:rsidRPr="00A743F2" w:rsidRDefault="00F5210C" w:rsidP="00BF35D8">
      <w:pPr>
        <w:spacing w:line="360" w:lineRule="auto"/>
        <w:ind w:firstLine="567"/>
        <w:rPr>
          <w:rFonts w:ascii="Times New Roman" w:hAnsi="Times New Roman" w:cs="Times New Roman"/>
          <w:sz w:val="28"/>
          <w:szCs w:val="28"/>
          <w:lang w:val="ru-RU"/>
        </w:rPr>
      </w:pPr>
      <w:r w:rsidRPr="00A743F2">
        <w:rPr>
          <w:rFonts w:ascii="Times New Roman" w:hAnsi="Times New Roman" w:cs="Times New Roman"/>
          <w:sz w:val="28"/>
          <w:szCs w:val="28"/>
          <w:lang w:val="ru-RU"/>
        </w:rPr>
        <w:t xml:space="preserve">Недавно мы сделали объявление о том, что CBRE помогла </w:t>
      </w:r>
      <w:r w:rsidRPr="00A743F2">
        <w:rPr>
          <w:rFonts w:ascii="Times New Roman" w:hAnsi="Times New Roman" w:cs="Times New Roman"/>
          <w:sz w:val="28"/>
          <w:szCs w:val="28"/>
          <w:lang w:val="ru-RU"/>
        </w:rPr>
        <w:lastRenderedPageBreak/>
        <w:t>компании Iron Gate завершить сделку по продаже проекта Shanghai Yangpu Shangpu Leaders компании CapitaLand за 7,6 млрд долларов США, и это лишь одна из нескольких сделок, которые мы завершили за последний месяц или около того.</w:t>
      </w:r>
    </w:p>
    <w:p w:rsidR="00F5210C" w:rsidRPr="00A743F2" w:rsidRDefault="00F5210C" w:rsidP="00BF35D8">
      <w:pPr>
        <w:spacing w:line="360" w:lineRule="auto"/>
        <w:ind w:firstLine="567"/>
        <w:rPr>
          <w:rFonts w:ascii="Times New Roman" w:hAnsi="Times New Roman" w:cs="Times New Roman"/>
          <w:sz w:val="28"/>
          <w:szCs w:val="28"/>
          <w:lang w:val="ru-RU"/>
        </w:rPr>
      </w:pPr>
      <w:r w:rsidRPr="00A743F2">
        <w:rPr>
          <w:rFonts w:ascii="Times New Roman" w:hAnsi="Times New Roman" w:cs="Times New Roman"/>
          <w:sz w:val="28"/>
          <w:szCs w:val="28"/>
          <w:lang w:val="ru-RU"/>
        </w:rPr>
        <w:t>За этот месяц или около того то, что, как мы думали, будет слишком поздно завершить к концу 2022 года, наконец-то было завершено, и наша команда добилась приятного результата, который превзошел все ожидания.</w:t>
      </w:r>
    </w:p>
    <w:p w:rsidR="00F5210C" w:rsidRPr="00A743F2" w:rsidRDefault="00F5210C" w:rsidP="00BF35D8">
      <w:pPr>
        <w:spacing w:line="360" w:lineRule="auto"/>
        <w:ind w:firstLine="567"/>
        <w:rPr>
          <w:rFonts w:ascii="Times New Roman" w:hAnsi="Times New Roman" w:cs="Times New Roman"/>
          <w:sz w:val="28"/>
          <w:szCs w:val="28"/>
          <w:lang w:val="ru-RU"/>
        </w:rPr>
      </w:pPr>
      <w:r w:rsidRPr="00A743F2">
        <w:rPr>
          <w:rFonts w:ascii="Times New Roman" w:hAnsi="Times New Roman" w:cs="Times New Roman"/>
          <w:sz w:val="28"/>
          <w:szCs w:val="28"/>
          <w:lang w:val="ru-RU"/>
        </w:rPr>
        <w:t>В течение 2022 года объем массовых сделок с коммерческой недвижимостью составил 220 млрд долларов, что на 22% меньше, чем в прошлом году. Эта цифра объема показательна, и ее разбивка демонстрирует, что в этом секторе все еще набирают силу новые сегменты, такие как life sciences и долгосрочная аренда квартир.</w:t>
      </w:r>
    </w:p>
    <w:p w:rsidR="00F5210C" w:rsidRPr="00A743F2" w:rsidRDefault="00F5210C" w:rsidP="00BF35D8">
      <w:pPr>
        <w:spacing w:line="360" w:lineRule="auto"/>
        <w:ind w:firstLine="567"/>
        <w:rPr>
          <w:rFonts w:ascii="Times New Roman" w:hAnsi="Times New Roman" w:cs="Times New Roman"/>
          <w:sz w:val="28"/>
          <w:szCs w:val="28"/>
          <w:lang w:val="ru-RU"/>
        </w:rPr>
      </w:pPr>
      <w:r w:rsidRPr="00A743F2">
        <w:rPr>
          <w:rFonts w:ascii="Times New Roman" w:hAnsi="Times New Roman" w:cs="Times New Roman"/>
          <w:sz w:val="28"/>
          <w:szCs w:val="28"/>
          <w:lang w:val="ru-RU"/>
        </w:rPr>
        <w:t>В условиях прошлогоднего рынка объем сделок по долгосрочной аренде квартир за весь год составил более 7 млрд долларов США, что опережает рост рынка более чем на 100% по сравнению с другими сегментами.</w:t>
      </w:r>
    </w:p>
    <w:p w:rsidR="00F5210C" w:rsidRPr="00A743F2" w:rsidRDefault="00F5210C" w:rsidP="00BF35D8">
      <w:pPr>
        <w:spacing w:line="360" w:lineRule="auto"/>
        <w:ind w:firstLine="567"/>
        <w:rPr>
          <w:rFonts w:ascii="Times New Roman" w:hAnsi="Times New Roman" w:cs="Times New Roman"/>
          <w:sz w:val="28"/>
          <w:szCs w:val="28"/>
          <w:lang w:val="ru-RU"/>
        </w:rPr>
      </w:pPr>
      <w:r w:rsidRPr="00A743F2">
        <w:rPr>
          <w:rFonts w:ascii="Times New Roman" w:hAnsi="Times New Roman" w:cs="Times New Roman"/>
          <w:sz w:val="28"/>
          <w:szCs w:val="28"/>
          <w:lang w:val="ru-RU"/>
        </w:rPr>
        <w:t xml:space="preserve">Первое, что можно спрогнозировать для рынка в 2023 году, основываясь на нашей практике и знаниях, это то, что в новом году ожидается рост годового объема массовых сделок на 15% в годовом исчислении. На рынке, подобном прошлогоднему, где цены на все виды активов были очень волатильными, мы считаем, что в будущем </w:t>
      </w:r>
      <w:r w:rsidRPr="00A743F2">
        <w:rPr>
          <w:rFonts w:ascii="Times New Roman" w:hAnsi="Times New Roman" w:cs="Times New Roman"/>
          <w:sz w:val="28"/>
          <w:szCs w:val="28"/>
          <w:lang w:val="ru-RU"/>
        </w:rPr>
        <w:lastRenderedPageBreak/>
        <w:t>будет больше ясности в отношении ценовых тенденций.</w:t>
      </w:r>
    </w:p>
    <w:p w:rsidR="00F5210C" w:rsidRPr="00A743F2" w:rsidRDefault="00F5210C" w:rsidP="00BF35D8">
      <w:pPr>
        <w:spacing w:line="360" w:lineRule="auto"/>
        <w:ind w:firstLine="567"/>
        <w:rPr>
          <w:rFonts w:ascii="Times New Roman" w:hAnsi="Times New Roman" w:cs="Times New Roman"/>
          <w:sz w:val="28"/>
          <w:szCs w:val="28"/>
          <w:lang w:val="ru-RU"/>
        </w:rPr>
      </w:pPr>
      <w:r w:rsidRPr="00A743F2">
        <w:rPr>
          <w:rFonts w:ascii="Times New Roman" w:hAnsi="Times New Roman" w:cs="Times New Roman"/>
          <w:sz w:val="28"/>
          <w:szCs w:val="28"/>
          <w:lang w:val="ru-RU"/>
        </w:rPr>
        <w:t>Во-вторых, инвестиции в коммерческую недвижимость были относительно холодным сектором в последние два года, сделки не отличались особой активностью, но в 2023 году наступит циклическое окно. Более того, структурные инвестиции, такие как долгосрочная аренда квартир, технопарки и логистика холодных цепей, были относительно горячими в последние годы, и мы считаем, что перспективы очень многообещающие.</w:t>
      </w:r>
    </w:p>
    <w:p w:rsidR="00F5210C" w:rsidRPr="00A743F2" w:rsidRDefault="00F5210C" w:rsidP="00BF35D8">
      <w:pPr>
        <w:spacing w:line="360" w:lineRule="auto"/>
        <w:ind w:firstLine="567"/>
        <w:rPr>
          <w:rFonts w:ascii="Times New Roman" w:hAnsi="Times New Roman" w:cs="Times New Roman"/>
          <w:sz w:val="28"/>
          <w:szCs w:val="28"/>
          <w:lang w:val="ru-RU"/>
        </w:rPr>
      </w:pPr>
      <w:r w:rsidRPr="00A743F2">
        <w:rPr>
          <w:rFonts w:ascii="Times New Roman" w:hAnsi="Times New Roman" w:cs="Times New Roman"/>
          <w:sz w:val="28"/>
          <w:szCs w:val="28"/>
          <w:lang w:val="ru-RU"/>
        </w:rPr>
        <w:t>2023 год, безусловно, станет годом, когда рынок инвестиций в недвижимость повернет за угол. После нескольких лет корректировки рынка цены на активы коммерческой недвижимости в Китае стали весьма привлекательными, а оптимизация противоэпидемических мер и восстановление экономики приведут к тому, что эта привлекательность перерастет в доверие инвесторов. Текущий низкий уровень процентных ставок в стране также создал благоприятные условия для инвестиций и финансирования.</w:t>
      </w:r>
    </w:p>
    <w:p w:rsidR="00F5210C" w:rsidRPr="00A743F2" w:rsidRDefault="00F5210C" w:rsidP="00BF35D8">
      <w:pPr>
        <w:spacing w:line="360" w:lineRule="auto"/>
        <w:ind w:firstLine="567"/>
        <w:rPr>
          <w:rFonts w:ascii="Times New Roman" w:hAnsi="Times New Roman" w:cs="Times New Roman"/>
          <w:sz w:val="28"/>
          <w:szCs w:val="28"/>
          <w:lang w:val="ru-RU"/>
        </w:rPr>
      </w:pPr>
      <w:r w:rsidRPr="00A743F2">
        <w:rPr>
          <w:rFonts w:ascii="Times New Roman" w:hAnsi="Times New Roman" w:cs="Times New Roman"/>
          <w:sz w:val="28"/>
          <w:szCs w:val="28"/>
          <w:lang w:val="ru-RU"/>
        </w:rPr>
        <w:t>И: По каким показателям иностранные инвесторы оценивают свое отношение к китайским активам? Кроме Шанхая, какие еще города пользуются большей популярностью у иностранных инвесторов?</w:t>
      </w:r>
    </w:p>
    <w:p w:rsidR="00F5210C" w:rsidRPr="00A743F2" w:rsidRDefault="00F5210C" w:rsidP="00BF35D8">
      <w:pPr>
        <w:spacing w:line="360" w:lineRule="auto"/>
        <w:ind w:firstLine="567"/>
        <w:rPr>
          <w:rFonts w:ascii="Times New Roman" w:hAnsi="Times New Roman" w:cs="Times New Roman"/>
          <w:sz w:val="28"/>
          <w:szCs w:val="28"/>
          <w:lang w:val="ru-RU"/>
        </w:rPr>
      </w:pPr>
      <w:r w:rsidRPr="00A743F2">
        <w:rPr>
          <w:rFonts w:ascii="Times New Roman" w:hAnsi="Times New Roman" w:cs="Times New Roman"/>
          <w:sz w:val="28"/>
          <w:szCs w:val="28"/>
          <w:lang w:val="ru-RU"/>
        </w:rPr>
        <w:t xml:space="preserve">Р: CBRE проводит ежегодный опрос инвесторов в коммерческую недвижимость, чтобы лучше понять их </w:t>
      </w:r>
      <w:r w:rsidRPr="00A743F2">
        <w:rPr>
          <w:rFonts w:ascii="Times New Roman" w:hAnsi="Times New Roman" w:cs="Times New Roman"/>
          <w:sz w:val="28"/>
          <w:szCs w:val="28"/>
          <w:lang w:val="ru-RU"/>
        </w:rPr>
        <w:lastRenderedPageBreak/>
        <w:t>инвестиционные намерения и стратегии на новый год. В последнем опросе, проведенном в ноябре - начале декабря прошлого года, приняли участие более 200 инвесторов в коммерческую недвижимость, заинтересованных в китайском рынке, и полученные результаты, как полагают, будут информативными для определения рынка инвестиций в коммерческую недвижимость в этом году.</w:t>
      </w:r>
    </w:p>
    <w:p w:rsidR="00F5210C" w:rsidRPr="00A743F2" w:rsidRDefault="00F5210C" w:rsidP="00BF35D8">
      <w:pPr>
        <w:spacing w:line="360" w:lineRule="auto"/>
        <w:ind w:firstLine="567"/>
        <w:rPr>
          <w:rFonts w:ascii="Times New Roman" w:hAnsi="Times New Roman" w:cs="Times New Roman"/>
          <w:sz w:val="28"/>
          <w:szCs w:val="28"/>
          <w:lang w:val="ru-RU"/>
        </w:rPr>
      </w:pPr>
      <w:r w:rsidRPr="00A743F2">
        <w:rPr>
          <w:rFonts w:ascii="Times New Roman" w:hAnsi="Times New Roman" w:cs="Times New Roman"/>
          <w:sz w:val="28"/>
          <w:szCs w:val="28"/>
          <w:lang w:val="ru-RU"/>
        </w:rPr>
        <w:t>Результаты опроса показали, что 34% инвесторов планируют увеличить свои вложения в отечественную коммерческую недвижимость в этом году. Только в стоимостном выражении намерения инвесторов снизились более значительно по сравнению с прошлым годом (59%). Следует, однако, отметить, что на момент закрытия анкеты новая десятая статья противоэпидемической оптимизации еще не была введена, поэтому существует большой элемент изменчивости.</w:t>
      </w:r>
    </w:p>
    <w:p w:rsidR="00F5210C" w:rsidRPr="00A743F2" w:rsidRDefault="00F5210C" w:rsidP="00BF35D8">
      <w:pPr>
        <w:spacing w:line="360" w:lineRule="auto"/>
        <w:ind w:firstLine="567"/>
        <w:rPr>
          <w:rFonts w:ascii="Times New Roman" w:hAnsi="Times New Roman" w:cs="Times New Roman"/>
          <w:sz w:val="28"/>
          <w:szCs w:val="28"/>
          <w:lang w:val="ru-RU"/>
        </w:rPr>
      </w:pPr>
      <w:r w:rsidRPr="00A743F2">
        <w:rPr>
          <w:rFonts w:ascii="Times New Roman" w:hAnsi="Times New Roman" w:cs="Times New Roman"/>
          <w:sz w:val="28"/>
          <w:szCs w:val="28"/>
          <w:lang w:val="ru-RU"/>
        </w:rPr>
        <w:t>Результаты предыдущего опроса в конце 2021 года были основаны на хороших показателях профилактики и борьбы с эпидемиями и экономических показателях на тот момент, до того, как появились основные факторы неопределенности в виде омикрона и повышения ставки ФРС, поэтому это падение показателей нельзя просто интерпретировать как признак того, что инвестиции в коммерческую недвижимость в этом году будут холодными.</w:t>
      </w:r>
    </w:p>
    <w:p w:rsidR="00F5210C" w:rsidRPr="00A743F2" w:rsidRDefault="00F5210C" w:rsidP="00BF35D8">
      <w:pPr>
        <w:spacing w:line="360" w:lineRule="auto"/>
        <w:ind w:firstLine="567"/>
        <w:rPr>
          <w:rFonts w:ascii="Times New Roman" w:hAnsi="Times New Roman" w:cs="Times New Roman"/>
          <w:sz w:val="28"/>
          <w:szCs w:val="28"/>
          <w:lang w:val="ru-RU"/>
        </w:rPr>
      </w:pPr>
      <w:r w:rsidRPr="00A743F2">
        <w:rPr>
          <w:rFonts w:ascii="Times New Roman" w:hAnsi="Times New Roman" w:cs="Times New Roman"/>
          <w:sz w:val="28"/>
          <w:szCs w:val="28"/>
          <w:lang w:val="ru-RU"/>
        </w:rPr>
        <w:lastRenderedPageBreak/>
        <w:t>Напротив, я считаю, что хотя в краткосрочной перспективе среди инвесторов будет наблюдаться определенная выжидательная позиция из-за количества людей, зараженных эпидемией, и праздников, оптимизация мер по предотвращению эпидемии и восстановление китайской экономики, опережающее основные мировые экономики в 2023 году, значительно повысят доверие инвесторов.</w:t>
      </w:r>
    </w:p>
    <w:p w:rsidR="00F5210C" w:rsidRPr="00A743F2" w:rsidRDefault="00F5210C" w:rsidP="00BF35D8">
      <w:pPr>
        <w:spacing w:line="360" w:lineRule="auto"/>
        <w:ind w:firstLine="567"/>
        <w:rPr>
          <w:rFonts w:ascii="Times New Roman" w:hAnsi="Times New Roman" w:cs="Times New Roman"/>
          <w:sz w:val="28"/>
          <w:szCs w:val="28"/>
          <w:lang w:val="ru-RU"/>
        </w:rPr>
      </w:pPr>
      <w:r w:rsidRPr="00A743F2">
        <w:rPr>
          <w:rFonts w:ascii="Times New Roman" w:hAnsi="Times New Roman" w:cs="Times New Roman"/>
          <w:sz w:val="28"/>
          <w:szCs w:val="28"/>
          <w:lang w:val="ru-RU"/>
        </w:rPr>
        <w:t>С точки зрения выбора города, Шанхай, Пекин и Шэньчжэнь являются наиболее популярными городами для внутренних инвестиций в коммерческую недвижимость в 2023 году, а Шанхай вошел в список 10 лучших направлений для трансграничных инвестиций в коммерческую недвижимость в Азиатско-Тихоокеанском регионе, что свидетельствует об оптимистичных ожиданиях иностранных инвесторов в отношении экономики Китая и перспектив инвестиций в коммерческую недвижимость.</w:t>
      </w:r>
    </w:p>
    <w:p w:rsidR="00F5210C" w:rsidRPr="00A743F2" w:rsidRDefault="00F5210C" w:rsidP="00BF35D8">
      <w:pPr>
        <w:spacing w:line="360" w:lineRule="auto"/>
        <w:ind w:firstLine="567"/>
        <w:rPr>
          <w:rFonts w:ascii="Times New Roman" w:hAnsi="Times New Roman" w:cs="Times New Roman"/>
          <w:sz w:val="28"/>
          <w:szCs w:val="28"/>
          <w:lang w:val="ru-RU"/>
        </w:rPr>
      </w:pPr>
      <w:r w:rsidRPr="00A743F2">
        <w:rPr>
          <w:rFonts w:ascii="Times New Roman" w:hAnsi="Times New Roman" w:cs="Times New Roman"/>
          <w:sz w:val="28"/>
          <w:szCs w:val="28"/>
          <w:lang w:val="ru-RU"/>
        </w:rPr>
        <w:t>И: как будет восстановлено доверие к рынку и когда оно может быть восстановлено? Может ли последнее предположение о том, что возможно также продолжающееся снижение первоначального взноса и т.д. принести пользу потребительской стороне рынка недвижимости?</w:t>
      </w:r>
    </w:p>
    <w:p w:rsidR="00F5210C" w:rsidRPr="00A743F2" w:rsidRDefault="00F5210C" w:rsidP="00BF35D8">
      <w:pPr>
        <w:spacing w:line="360" w:lineRule="auto"/>
        <w:ind w:firstLine="567"/>
        <w:rPr>
          <w:rFonts w:ascii="Times New Roman" w:hAnsi="Times New Roman" w:cs="Times New Roman"/>
          <w:sz w:val="28"/>
          <w:szCs w:val="28"/>
          <w:lang w:val="ru-RU"/>
        </w:rPr>
      </w:pPr>
      <w:r w:rsidRPr="00A743F2">
        <w:rPr>
          <w:rFonts w:ascii="Times New Roman" w:hAnsi="Times New Roman" w:cs="Times New Roman"/>
          <w:sz w:val="28"/>
          <w:szCs w:val="28"/>
          <w:lang w:val="ru-RU"/>
        </w:rPr>
        <w:t xml:space="preserve">Р: В конце прошлого года регулирующие органы поддерживали </w:t>
      </w:r>
      <w:r w:rsidRPr="00A743F2">
        <w:rPr>
          <w:rFonts w:ascii="Times New Roman" w:hAnsi="Times New Roman" w:cs="Times New Roman"/>
          <w:sz w:val="28"/>
          <w:szCs w:val="28"/>
          <w:lang w:val="ru-RU"/>
        </w:rPr>
        <w:lastRenderedPageBreak/>
        <w:t>финансирование недвижимости по ряду каналов, включая кредиты, облигации и акционерный капитал, и сигналы политики были очень четкими и недвусмысленными.</w:t>
      </w:r>
    </w:p>
    <w:p w:rsidR="00F5210C" w:rsidRPr="00A743F2" w:rsidRDefault="00F5210C" w:rsidP="00BF35D8">
      <w:pPr>
        <w:spacing w:line="360" w:lineRule="auto"/>
        <w:ind w:firstLine="567"/>
        <w:rPr>
          <w:rFonts w:ascii="Times New Roman" w:hAnsi="Times New Roman" w:cs="Times New Roman"/>
          <w:sz w:val="28"/>
          <w:szCs w:val="28"/>
          <w:lang w:val="ru-RU"/>
        </w:rPr>
      </w:pPr>
      <w:r w:rsidRPr="00A743F2">
        <w:rPr>
          <w:rFonts w:ascii="Times New Roman" w:hAnsi="Times New Roman" w:cs="Times New Roman"/>
          <w:sz w:val="28"/>
          <w:szCs w:val="28"/>
          <w:lang w:val="ru-RU"/>
        </w:rPr>
        <w:t>Начиная с третьего квартала прошлого года, стабильность рынка постепенно стабилизировалась, и многие традиционные предприятия недвижимости начали возвращать свою уверенность.</w:t>
      </w:r>
    </w:p>
    <w:p w:rsidR="00F5210C" w:rsidRPr="00A743F2" w:rsidRDefault="00F5210C" w:rsidP="00BF35D8">
      <w:pPr>
        <w:spacing w:line="360" w:lineRule="auto"/>
        <w:ind w:firstLine="567"/>
        <w:rPr>
          <w:rFonts w:ascii="Times New Roman" w:hAnsi="Times New Roman" w:cs="Times New Roman"/>
          <w:sz w:val="28"/>
          <w:szCs w:val="28"/>
          <w:lang w:val="ru-RU"/>
        </w:rPr>
      </w:pPr>
      <w:r w:rsidRPr="00A743F2">
        <w:rPr>
          <w:rFonts w:ascii="Times New Roman" w:hAnsi="Times New Roman" w:cs="Times New Roman"/>
          <w:sz w:val="28"/>
          <w:szCs w:val="28"/>
          <w:lang w:val="ru-RU"/>
        </w:rPr>
        <w:t>Независимо от масштаба, сейчас самое время для предприятий недвижимости переосмыслить себя внутри и изучить снаружи, и хорошо использовать это время и пространство для движения, организации и модернизации, чтобы в ближайшие год-два вести красивую "битву за поворот".</w:t>
      </w:r>
    </w:p>
    <w:p w:rsidR="00F5210C" w:rsidRPr="00A743F2" w:rsidRDefault="00F5210C" w:rsidP="00BF35D8">
      <w:pPr>
        <w:spacing w:line="360" w:lineRule="auto"/>
        <w:ind w:firstLine="567"/>
        <w:rPr>
          <w:rFonts w:ascii="Times New Roman" w:hAnsi="Times New Roman" w:cs="Times New Roman"/>
          <w:sz w:val="28"/>
          <w:szCs w:val="28"/>
          <w:lang w:val="ru-RU"/>
        </w:rPr>
      </w:pPr>
      <w:r w:rsidRPr="00A743F2">
        <w:rPr>
          <w:rFonts w:ascii="Times New Roman" w:hAnsi="Times New Roman" w:cs="Times New Roman"/>
          <w:sz w:val="28"/>
          <w:szCs w:val="28"/>
          <w:lang w:val="ru-RU"/>
        </w:rPr>
        <w:t>Мы прогнозируем, что в ближайшие шесть-восемь месяцев политика будет направлена на дальнейшее укрепление уверенности на рынке и процветание рыночной активности.</w:t>
      </w:r>
    </w:p>
    <w:p w:rsidR="00F5210C" w:rsidRPr="00A743F2" w:rsidRDefault="00F5210C" w:rsidP="00BF35D8">
      <w:pPr>
        <w:spacing w:line="360" w:lineRule="auto"/>
        <w:ind w:firstLine="567"/>
        <w:rPr>
          <w:rFonts w:ascii="Times New Roman" w:hAnsi="Times New Roman" w:cs="Times New Roman"/>
          <w:sz w:val="28"/>
          <w:szCs w:val="28"/>
          <w:lang w:val="ru-RU"/>
        </w:rPr>
      </w:pPr>
      <w:r w:rsidRPr="00A743F2">
        <w:rPr>
          <w:rFonts w:ascii="Times New Roman" w:hAnsi="Times New Roman" w:cs="Times New Roman"/>
          <w:sz w:val="28"/>
          <w:szCs w:val="28"/>
          <w:lang w:val="ru-RU"/>
        </w:rPr>
        <w:t>И</w:t>
      </w:r>
      <w:r w:rsidR="00433B14" w:rsidRPr="00A743F2">
        <w:rPr>
          <w:rFonts w:ascii="Times New Roman" w:hAnsi="Times New Roman" w:cs="Times New Roman"/>
          <w:sz w:val="28"/>
          <w:szCs w:val="28"/>
          <w:lang w:val="ru-RU"/>
        </w:rPr>
        <w:t>: сейчас рынок аренды жилья, начиная с моделей Vanke Po Apartment и Longhu Guan Apartment, также должен иметь финансовые средства для реализации в будущем, и в то же время может быть больше возможностей для прибыльности?</w:t>
      </w:r>
    </w:p>
    <w:p w:rsidR="00433B14" w:rsidRPr="00A743F2" w:rsidRDefault="00433B14" w:rsidP="00BF35D8">
      <w:pPr>
        <w:spacing w:line="360" w:lineRule="auto"/>
        <w:ind w:firstLine="567"/>
        <w:rPr>
          <w:rFonts w:ascii="Times New Roman" w:hAnsi="Times New Roman" w:cs="Times New Roman"/>
          <w:sz w:val="28"/>
          <w:szCs w:val="28"/>
          <w:lang w:val="ru-RU"/>
        </w:rPr>
      </w:pPr>
      <w:proofErr w:type="gramStart"/>
      <w:r w:rsidRPr="00A743F2">
        <w:rPr>
          <w:rFonts w:ascii="Times New Roman" w:hAnsi="Times New Roman" w:cs="Times New Roman"/>
          <w:sz w:val="28"/>
          <w:szCs w:val="28"/>
          <w:lang w:val="ru-RU"/>
        </w:rPr>
        <w:t>Р</w:t>
      </w:r>
      <w:proofErr w:type="gramEnd"/>
      <w:r w:rsidRPr="00A743F2">
        <w:rPr>
          <w:rFonts w:ascii="Times New Roman" w:hAnsi="Times New Roman" w:cs="Times New Roman"/>
          <w:sz w:val="28"/>
          <w:szCs w:val="28"/>
          <w:lang w:val="ru-RU"/>
        </w:rPr>
        <w:t>: Vanke предпринимала попытки заниматься не только квартирами, но и промышленной недвижимостью, складами, холодными цепями и т.д. Стратегия и бизнес-модель компании, а также гены и ключевые компетенции этой команды очень актуальны.</w:t>
      </w:r>
    </w:p>
    <w:p w:rsidR="00433B14" w:rsidRPr="00A743F2" w:rsidRDefault="00433B14" w:rsidP="00BF35D8">
      <w:pPr>
        <w:spacing w:line="360" w:lineRule="auto"/>
        <w:ind w:firstLine="567"/>
        <w:rPr>
          <w:rFonts w:ascii="Times New Roman" w:hAnsi="Times New Roman" w:cs="Times New Roman"/>
          <w:sz w:val="28"/>
          <w:szCs w:val="28"/>
          <w:lang w:val="ru-RU"/>
        </w:rPr>
      </w:pPr>
      <w:r w:rsidRPr="00A743F2">
        <w:rPr>
          <w:rFonts w:ascii="Times New Roman" w:hAnsi="Times New Roman" w:cs="Times New Roman"/>
          <w:sz w:val="28"/>
          <w:szCs w:val="28"/>
          <w:lang w:val="ru-RU"/>
        </w:rPr>
        <w:lastRenderedPageBreak/>
        <w:t>Например, существует бренд, который специализируется на долгосрочных инвестициях в аренду квартир, в основном в Шанхае, и в настоящее время имеет более десяти проектов, каждый из которых имеет минимальную годовую доходность более 7%.</w:t>
      </w:r>
    </w:p>
    <w:p w:rsidR="00433B14" w:rsidRPr="00A743F2" w:rsidRDefault="00433B14" w:rsidP="00BF35D8">
      <w:pPr>
        <w:spacing w:line="360" w:lineRule="auto"/>
        <w:ind w:firstLine="567"/>
        <w:rPr>
          <w:rFonts w:ascii="Times New Roman" w:hAnsi="Times New Roman" w:cs="Times New Roman"/>
          <w:sz w:val="28"/>
          <w:szCs w:val="28"/>
          <w:lang w:val="ru-RU"/>
        </w:rPr>
      </w:pPr>
      <w:r w:rsidRPr="00A743F2">
        <w:rPr>
          <w:rFonts w:ascii="Times New Roman" w:hAnsi="Times New Roman" w:cs="Times New Roman"/>
          <w:sz w:val="28"/>
          <w:szCs w:val="28"/>
          <w:lang w:val="ru-RU"/>
        </w:rPr>
        <w:t>Эта инвестиционная платформа, специализирующаяся на долгосрочной аренде квартир, не является первым проектом, достигшим такой доходности, но у нее, конечно, нет преимущества, если это PK по развитию недвижимости с Vanke. Они также предприняли много обходных путей, когда вошли в сегмент аренды. Потребовался большой опыт, чтобы создать команду, которая особенно хорошо подходит для этого направления.</w:t>
      </w:r>
    </w:p>
    <w:p w:rsidR="00433B14" w:rsidRPr="00A743F2" w:rsidRDefault="00433B14" w:rsidP="00BF35D8">
      <w:pPr>
        <w:spacing w:line="360" w:lineRule="auto"/>
        <w:ind w:firstLine="567"/>
        <w:rPr>
          <w:rFonts w:ascii="Times New Roman" w:hAnsi="Times New Roman" w:cs="Times New Roman"/>
          <w:sz w:val="28"/>
          <w:szCs w:val="28"/>
          <w:lang w:val="ru-RU"/>
        </w:rPr>
      </w:pPr>
      <w:r w:rsidRPr="00A743F2">
        <w:rPr>
          <w:rFonts w:ascii="Times New Roman" w:hAnsi="Times New Roman" w:cs="Times New Roman"/>
          <w:sz w:val="28"/>
          <w:szCs w:val="28"/>
          <w:lang w:val="ru-RU"/>
        </w:rPr>
        <w:t>В прошлом мы видели, что у государства было много требований к приобретению земли и участков R4 для долгосрочной аренды квартир и арендных квартир, и только государственные предприятия или крупные отечественные застройщики имели право на участие, а иностранным инвесторам и малым частным предприятиям было сложнее участвовать в них.</w:t>
      </w:r>
    </w:p>
    <w:p w:rsidR="00433B14" w:rsidRPr="00A743F2" w:rsidRDefault="00433B14" w:rsidP="00BF35D8">
      <w:pPr>
        <w:spacing w:line="360" w:lineRule="auto"/>
        <w:ind w:firstLine="567"/>
        <w:rPr>
          <w:rFonts w:ascii="Times New Roman" w:hAnsi="Times New Roman" w:cs="Times New Roman"/>
          <w:sz w:val="28"/>
          <w:szCs w:val="28"/>
          <w:lang w:val="ru-RU"/>
        </w:rPr>
      </w:pPr>
      <w:r w:rsidRPr="00A743F2">
        <w:rPr>
          <w:rFonts w:ascii="Times New Roman" w:hAnsi="Times New Roman" w:cs="Times New Roman"/>
          <w:sz w:val="28"/>
          <w:szCs w:val="28"/>
          <w:lang w:val="ru-RU"/>
        </w:rPr>
        <w:t xml:space="preserve">Но теперь политика постепенно либерализуется. Если вы хотите сделать долгосрочную аренду квартир социальным предприятием, вы определенно позволите социальным силам участвовать больше, и только такое участие может развиваться и расти больше, и стать рынком, который может расти органически как можно скорее, не </w:t>
      </w:r>
      <w:r w:rsidRPr="00A743F2">
        <w:rPr>
          <w:rFonts w:ascii="Times New Roman" w:hAnsi="Times New Roman" w:cs="Times New Roman"/>
          <w:sz w:val="28"/>
          <w:szCs w:val="28"/>
          <w:lang w:val="ru-RU"/>
        </w:rPr>
        <w:lastRenderedPageBreak/>
        <w:t>только для увеличения масштаба в короткое время, но и для качества в конкуренции.</w:t>
      </w:r>
    </w:p>
    <w:p w:rsidR="00433B14" w:rsidRPr="00A743F2" w:rsidRDefault="00433B14" w:rsidP="00BF35D8">
      <w:pPr>
        <w:spacing w:line="360" w:lineRule="auto"/>
        <w:ind w:firstLine="567"/>
        <w:rPr>
          <w:rFonts w:ascii="Times New Roman" w:hAnsi="Times New Roman" w:cs="Times New Roman"/>
          <w:sz w:val="28"/>
          <w:szCs w:val="28"/>
          <w:lang w:val="ru-RU"/>
        </w:rPr>
      </w:pPr>
      <w:r w:rsidRPr="00A743F2">
        <w:rPr>
          <w:rFonts w:ascii="Times New Roman" w:hAnsi="Times New Roman" w:cs="Times New Roman"/>
          <w:sz w:val="28"/>
          <w:szCs w:val="28"/>
          <w:lang w:val="ru-RU"/>
        </w:rPr>
        <w:t xml:space="preserve">И: </w:t>
      </w:r>
      <w:r w:rsidR="00B40684" w:rsidRPr="00A743F2">
        <w:rPr>
          <w:rFonts w:ascii="Times New Roman" w:hAnsi="Times New Roman" w:cs="Times New Roman"/>
          <w:sz w:val="28"/>
          <w:szCs w:val="28"/>
          <w:lang w:val="ru-RU"/>
        </w:rPr>
        <w:t>С</w:t>
      </w:r>
      <w:r w:rsidRPr="00A743F2">
        <w:rPr>
          <w:rFonts w:ascii="Times New Roman" w:hAnsi="Times New Roman" w:cs="Times New Roman"/>
          <w:sz w:val="28"/>
          <w:szCs w:val="28"/>
          <w:lang w:val="ru-RU"/>
        </w:rPr>
        <w:t>уществует также сегмент логистической недвижимости, что вы видите в качестве следующей тенденции в этом сегменте?</w:t>
      </w:r>
    </w:p>
    <w:p w:rsidR="00433B14" w:rsidRPr="00A743F2" w:rsidRDefault="00433B14" w:rsidP="00BF35D8">
      <w:pPr>
        <w:spacing w:line="360" w:lineRule="auto"/>
        <w:ind w:firstLine="567"/>
        <w:rPr>
          <w:rFonts w:ascii="Times New Roman" w:hAnsi="Times New Roman" w:cs="Times New Roman"/>
          <w:sz w:val="28"/>
          <w:szCs w:val="28"/>
          <w:lang w:val="ru-RU"/>
        </w:rPr>
      </w:pPr>
      <w:r w:rsidRPr="00A743F2">
        <w:rPr>
          <w:rFonts w:ascii="Times New Roman" w:hAnsi="Times New Roman" w:cs="Times New Roman"/>
          <w:sz w:val="28"/>
          <w:szCs w:val="28"/>
          <w:lang w:val="ru-RU"/>
        </w:rPr>
        <w:t>Р: если говорить о ситуации внутри страны, то количество действительно высоко стандартных складов материальных потоков, холодильных складов холодной цепи и высоко стандартных интеллектуальных заводских зданий в Китае сейчас не меньше, чем в США. Однако разрыв между Китаем и США с точки зрения рыночных массовых инвестиционных сделок в высоко стандартную недвижимость все еще относительно велик.</w:t>
      </w:r>
    </w:p>
    <w:p w:rsidR="00433B14" w:rsidRPr="00A743F2" w:rsidRDefault="00433B14" w:rsidP="00BF35D8">
      <w:pPr>
        <w:spacing w:line="360" w:lineRule="auto"/>
        <w:ind w:firstLine="567"/>
        <w:rPr>
          <w:rFonts w:ascii="Times New Roman" w:hAnsi="Times New Roman" w:cs="Times New Roman"/>
          <w:sz w:val="28"/>
          <w:szCs w:val="28"/>
          <w:lang w:val="ru-RU"/>
        </w:rPr>
      </w:pPr>
      <w:r w:rsidRPr="00A743F2">
        <w:rPr>
          <w:rFonts w:ascii="Times New Roman" w:hAnsi="Times New Roman" w:cs="Times New Roman"/>
          <w:sz w:val="28"/>
          <w:szCs w:val="28"/>
          <w:lang w:val="ru-RU"/>
        </w:rPr>
        <w:t>Однако этот разрыв также означает, что есть возможности для роста потенциала рынка и цен на активы. В наступающем году, по нашему мнению, продолжится приток капитала, будь то высококачественные логистические склады, холодные цепи, парки науки о жизни или высокоинтеллектуальные производственные предприятия.</w:t>
      </w:r>
    </w:p>
    <w:p w:rsidR="00433B14" w:rsidRPr="00A743F2" w:rsidRDefault="00433B14" w:rsidP="00BF35D8">
      <w:pPr>
        <w:spacing w:line="360" w:lineRule="auto"/>
        <w:ind w:firstLine="567"/>
        <w:rPr>
          <w:rFonts w:ascii="Times New Roman" w:hAnsi="Times New Roman" w:cs="Times New Roman"/>
          <w:sz w:val="28"/>
          <w:szCs w:val="28"/>
          <w:lang w:val="ru-RU"/>
        </w:rPr>
      </w:pPr>
      <w:r w:rsidRPr="00A743F2">
        <w:rPr>
          <w:rFonts w:ascii="Times New Roman" w:hAnsi="Times New Roman" w:cs="Times New Roman"/>
          <w:sz w:val="28"/>
          <w:szCs w:val="28"/>
          <w:lang w:val="ru-RU"/>
        </w:rPr>
        <w:t>Если в 2022 году некоторые проектные исследования и продвижения столкнулись с некоторой стагнацией, то в этом году эти инвестиционные намерения и высвобождение спроса обязательно проявятся.</w:t>
      </w:r>
    </w:p>
    <w:p w:rsidR="00433B14" w:rsidRPr="00A743F2" w:rsidRDefault="00433B14" w:rsidP="00BF35D8">
      <w:pPr>
        <w:spacing w:line="360" w:lineRule="auto"/>
        <w:ind w:firstLine="567"/>
        <w:rPr>
          <w:rFonts w:ascii="Times New Roman" w:hAnsi="Times New Roman" w:cs="Times New Roman"/>
          <w:sz w:val="28"/>
          <w:szCs w:val="28"/>
          <w:lang w:val="ru-RU"/>
        </w:rPr>
      </w:pPr>
      <w:r w:rsidRPr="00A743F2">
        <w:rPr>
          <w:rFonts w:ascii="Times New Roman" w:hAnsi="Times New Roman" w:cs="Times New Roman"/>
          <w:sz w:val="28"/>
          <w:szCs w:val="28"/>
          <w:lang w:val="ru-RU"/>
        </w:rPr>
        <w:t xml:space="preserve">И: Где мы отстаем от развитых зарубежных рынков? Или на </w:t>
      </w:r>
      <w:r w:rsidRPr="00A743F2">
        <w:rPr>
          <w:rFonts w:ascii="Times New Roman" w:hAnsi="Times New Roman" w:cs="Times New Roman"/>
          <w:sz w:val="28"/>
          <w:szCs w:val="28"/>
          <w:lang w:val="ru-RU"/>
        </w:rPr>
        <w:lastRenderedPageBreak/>
        <w:t>каком этапе мы сейчас находимся?</w:t>
      </w:r>
    </w:p>
    <w:p w:rsidR="005645C6" w:rsidRPr="00A743F2" w:rsidRDefault="00433B14" w:rsidP="00BF35D8">
      <w:pPr>
        <w:spacing w:line="360" w:lineRule="auto"/>
        <w:ind w:firstLine="567"/>
        <w:rPr>
          <w:rFonts w:ascii="Times New Roman" w:hAnsi="Times New Roman" w:cs="Times New Roman"/>
          <w:sz w:val="28"/>
          <w:szCs w:val="28"/>
          <w:lang w:val="ru-RU"/>
        </w:rPr>
      </w:pPr>
      <w:r w:rsidRPr="00A743F2">
        <w:rPr>
          <w:rFonts w:ascii="Times New Roman" w:hAnsi="Times New Roman" w:cs="Times New Roman"/>
          <w:sz w:val="28"/>
          <w:szCs w:val="28"/>
          <w:lang w:val="ru-RU"/>
        </w:rPr>
        <w:t>Р:</w:t>
      </w:r>
      <w:r w:rsidR="005645C6" w:rsidRPr="00A743F2">
        <w:rPr>
          <w:rFonts w:ascii="Times New Roman" w:hAnsi="Times New Roman" w:cs="Times New Roman"/>
          <w:sz w:val="28"/>
          <w:szCs w:val="28"/>
          <w:lang w:val="ru-RU"/>
        </w:rPr>
        <w:t xml:space="preserve"> Коммерческая недвижимость в Китае сегодня все еще находится на ранних стадиях развития, но она очень близка к зрелости.</w:t>
      </w:r>
    </w:p>
    <w:p w:rsidR="005645C6" w:rsidRPr="00A743F2" w:rsidRDefault="005645C6" w:rsidP="00BF35D8">
      <w:pPr>
        <w:spacing w:line="360" w:lineRule="auto"/>
        <w:ind w:firstLine="567"/>
        <w:rPr>
          <w:rFonts w:ascii="Times New Roman" w:hAnsi="Times New Roman" w:cs="Times New Roman"/>
          <w:sz w:val="28"/>
          <w:szCs w:val="28"/>
          <w:lang w:val="ru-RU"/>
        </w:rPr>
      </w:pPr>
      <w:r w:rsidRPr="00A743F2">
        <w:rPr>
          <w:rFonts w:ascii="Times New Roman" w:hAnsi="Times New Roman" w:cs="Times New Roman"/>
          <w:sz w:val="28"/>
          <w:szCs w:val="28"/>
          <w:lang w:val="ru-RU"/>
        </w:rPr>
        <w:t>На самом деле, сегодня мы прошли много дорог, включая некоторые проекты и проблемы рынка, с которыми сталкивались многие зарубежные рынки, но на таком специфическом рынке, как Китай, многие вещи, будь то сладкие или горькие, были бесконечно увеличены в размерах, и после увеличения людям будет казаться, что они совсем другие. Но если смотреть на суть сквозь явление, правила остаются теми же.</w:t>
      </w:r>
    </w:p>
    <w:p w:rsidR="005645C6" w:rsidRPr="00A743F2" w:rsidRDefault="005645C6" w:rsidP="00BF35D8">
      <w:pPr>
        <w:spacing w:line="360" w:lineRule="auto"/>
        <w:ind w:firstLine="567"/>
        <w:rPr>
          <w:rFonts w:ascii="Times New Roman" w:hAnsi="Times New Roman" w:cs="Times New Roman"/>
          <w:sz w:val="28"/>
          <w:szCs w:val="28"/>
          <w:lang w:val="ru-RU"/>
        </w:rPr>
      </w:pPr>
      <w:r w:rsidRPr="00A743F2">
        <w:rPr>
          <w:rFonts w:ascii="Times New Roman" w:hAnsi="Times New Roman" w:cs="Times New Roman"/>
          <w:sz w:val="28"/>
          <w:szCs w:val="28"/>
          <w:lang w:val="ru-RU"/>
        </w:rPr>
        <w:t>Коммерческая недвижимость и жилая недвижимость - две совершенно разные сферы, но в реальной ситуации в Китае многие отечественные девелоперы при инвестировании в коммерческую недвижимость все еще руководствуются логикой жилого строительства, считая проекты коммерческой недвижимости жилой недвижимостью и работая с высоким оборотом.</w:t>
      </w:r>
    </w:p>
    <w:p w:rsidR="005645C6" w:rsidRPr="00A743F2" w:rsidRDefault="005645C6" w:rsidP="00BF35D8">
      <w:pPr>
        <w:spacing w:line="360" w:lineRule="auto"/>
        <w:ind w:firstLine="567"/>
        <w:rPr>
          <w:rFonts w:ascii="Times New Roman" w:hAnsi="Times New Roman" w:cs="Times New Roman"/>
          <w:sz w:val="28"/>
          <w:szCs w:val="28"/>
          <w:lang w:val="ru-RU"/>
        </w:rPr>
      </w:pPr>
      <w:r w:rsidRPr="00A743F2">
        <w:rPr>
          <w:rFonts w:ascii="Times New Roman" w:hAnsi="Times New Roman" w:cs="Times New Roman"/>
          <w:sz w:val="28"/>
          <w:szCs w:val="28"/>
          <w:lang w:val="ru-RU"/>
        </w:rPr>
        <w:t>Но они забывают одну вещь, на позитивном рынке есть уверенность и спрос на жилую недвижимость, пока дом построен, клиент его покупает, а затем он готов к использованию.</w:t>
      </w:r>
    </w:p>
    <w:p w:rsidR="005645C6" w:rsidRPr="00A743F2" w:rsidRDefault="005645C6" w:rsidP="00BF35D8">
      <w:pPr>
        <w:spacing w:line="360" w:lineRule="auto"/>
        <w:ind w:firstLine="567"/>
        <w:rPr>
          <w:rFonts w:ascii="Times New Roman" w:hAnsi="Times New Roman" w:cs="Times New Roman"/>
          <w:sz w:val="28"/>
          <w:szCs w:val="28"/>
          <w:lang w:val="ru-RU"/>
        </w:rPr>
      </w:pPr>
      <w:r w:rsidRPr="00A743F2">
        <w:rPr>
          <w:rFonts w:ascii="Times New Roman" w:hAnsi="Times New Roman" w:cs="Times New Roman"/>
          <w:sz w:val="28"/>
          <w:szCs w:val="28"/>
          <w:lang w:val="ru-RU"/>
        </w:rPr>
        <w:t xml:space="preserve">В то время как в коммерческой недвижимости игра только начинается после завершения строительства. Даже если это </w:t>
      </w:r>
      <w:r w:rsidRPr="00A743F2">
        <w:rPr>
          <w:rFonts w:ascii="Times New Roman" w:hAnsi="Times New Roman" w:cs="Times New Roman"/>
          <w:sz w:val="28"/>
          <w:szCs w:val="28"/>
          <w:lang w:val="ru-RU"/>
        </w:rPr>
        <w:lastRenderedPageBreak/>
        <w:t>известные в отрасли девелоперы, они сталкиваются с проблемой инвестиций после того, как их проекты построены. Если процент открытия не достигает 85%, 90% или более в крупных городах, то торговый центр, по сути, является неудачным.</w:t>
      </w:r>
    </w:p>
    <w:p w:rsidR="005645C6" w:rsidRPr="00A743F2" w:rsidRDefault="005645C6" w:rsidP="00BF35D8">
      <w:pPr>
        <w:spacing w:line="360" w:lineRule="auto"/>
        <w:ind w:firstLine="567"/>
        <w:rPr>
          <w:rFonts w:ascii="Times New Roman" w:hAnsi="Times New Roman" w:cs="Times New Roman"/>
          <w:sz w:val="28"/>
          <w:szCs w:val="28"/>
          <w:lang w:val="ru-RU"/>
        </w:rPr>
      </w:pPr>
      <w:r w:rsidRPr="00A743F2">
        <w:rPr>
          <w:rFonts w:ascii="Times New Roman" w:hAnsi="Times New Roman" w:cs="Times New Roman"/>
          <w:sz w:val="28"/>
          <w:szCs w:val="28"/>
          <w:lang w:val="ru-RU"/>
        </w:rPr>
        <w:t>После открытия не все в порядке. Каждый год проект приходится пере позиционировать, что представляет собой непрерывный цикл. Причина, по которой опытные девелоперы коммерческой недвижимости не продают свои торговые центры и комплексы сразу после их строительства, а эксплуатируют их в течение определенного периода времени, прежде чем продать, заключается в том, что они хотят генерировать доход и денежный поток.</w:t>
      </w:r>
    </w:p>
    <w:p w:rsidR="005645C6" w:rsidRPr="00A743F2" w:rsidRDefault="005645C6" w:rsidP="00BF35D8">
      <w:pPr>
        <w:spacing w:line="360" w:lineRule="auto"/>
        <w:ind w:firstLine="567"/>
        <w:rPr>
          <w:rFonts w:ascii="Times New Roman" w:hAnsi="Times New Roman" w:cs="Times New Roman"/>
          <w:sz w:val="28"/>
          <w:szCs w:val="28"/>
          <w:lang w:val="ru-RU"/>
        </w:rPr>
      </w:pPr>
      <w:r w:rsidRPr="00A743F2">
        <w:rPr>
          <w:rFonts w:ascii="Times New Roman" w:hAnsi="Times New Roman" w:cs="Times New Roman"/>
          <w:sz w:val="28"/>
          <w:szCs w:val="28"/>
          <w:lang w:val="ru-RU"/>
        </w:rPr>
        <w:t>Если говорить о новом цикле, то верно, что за последние несколько лет во многих местах произошел переизбыток инвестиций, особенно в городах второго и третьего эшелонов, где все устремились строить многофункциональные проекты. Есть ли такой спрос в каждом городе или в каждом регионе? Определенно нет. Но у рынка есть своя способность к восстановлению и адаптации.</w:t>
      </w:r>
    </w:p>
    <w:p w:rsidR="005645C6" w:rsidRPr="00A743F2" w:rsidRDefault="005645C6" w:rsidP="00BF35D8">
      <w:pPr>
        <w:spacing w:line="360" w:lineRule="auto"/>
        <w:ind w:firstLine="567"/>
        <w:rPr>
          <w:rFonts w:ascii="Times New Roman" w:hAnsi="Times New Roman" w:cs="Times New Roman"/>
          <w:sz w:val="28"/>
          <w:szCs w:val="28"/>
          <w:lang w:val="ru-RU"/>
        </w:rPr>
      </w:pPr>
      <w:r w:rsidRPr="00A743F2">
        <w:rPr>
          <w:rFonts w:ascii="Times New Roman" w:hAnsi="Times New Roman" w:cs="Times New Roman"/>
          <w:sz w:val="28"/>
          <w:szCs w:val="28"/>
          <w:lang w:val="ru-RU"/>
        </w:rPr>
        <w:t xml:space="preserve">Когда этот рынок достигнет зрелости? Разница между нами и некоторыми странами Юго-Восточной Азии, Индии и Европы заключается в том, что лучшие в разработке, эксплуатации, инвестициях и комплексном управлении - это не только иностранные </w:t>
      </w:r>
      <w:r w:rsidRPr="00A743F2">
        <w:rPr>
          <w:rFonts w:ascii="Times New Roman" w:hAnsi="Times New Roman" w:cs="Times New Roman"/>
          <w:sz w:val="28"/>
          <w:szCs w:val="28"/>
          <w:lang w:val="ru-RU"/>
        </w:rPr>
        <w:lastRenderedPageBreak/>
        <w:t>инвесторы, на самом деле, есть много отечественных операторов комплексного развития, чьи продукты и производительность превосходят продукты и производительность иностранных разработчиков.</w:t>
      </w:r>
    </w:p>
    <w:p w:rsidR="00433B14" w:rsidRPr="00A743F2" w:rsidRDefault="005645C6" w:rsidP="00BF35D8">
      <w:pPr>
        <w:spacing w:line="360" w:lineRule="auto"/>
        <w:ind w:firstLine="567"/>
        <w:rPr>
          <w:rFonts w:ascii="Times New Roman" w:hAnsi="Times New Roman" w:cs="Times New Roman"/>
          <w:sz w:val="28"/>
          <w:szCs w:val="28"/>
          <w:lang w:val="ru-RU"/>
        </w:rPr>
      </w:pPr>
      <w:r w:rsidRPr="00A743F2">
        <w:rPr>
          <w:rFonts w:ascii="Times New Roman" w:hAnsi="Times New Roman" w:cs="Times New Roman"/>
          <w:sz w:val="28"/>
          <w:szCs w:val="28"/>
          <w:lang w:val="ru-RU"/>
        </w:rPr>
        <w:t>Когда местные институты, застройщики и инвесторы учатся друг у друга и конкурируют между собой, рынок будет продолжать процветать и развиваться.</w:t>
      </w:r>
    </w:p>
    <w:p w:rsidR="005645C6" w:rsidRPr="00A743F2" w:rsidRDefault="005645C6" w:rsidP="00BF35D8">
      <w:pPr>
        <w:spacing w:line="360" w:lineRule="auto"/>
        <w:ind w:firstLine="567"/>
        <w:rPr>
          <w:rFonts w:ascii="Times New Roman" w:hAnsi="Times New Roman" w:cs="Times New Roman"/>
          <w:sz w:val="28"/>
          <w:szCs w:val="28"/>
          <w:lang w:val="ru-RU"/>
        </w:rPr>
      </w:pPr>
      <w:r w:rsidRPr="00A743F2">
        <w:rPr>
          <w:rFonts w:ascii="Times New Roman" w:hAnsi="Times New Roman" w:cs="Times New Roman"/>
          <w:sz w:val="28"/>
          <w:szCs w:val="28"/>
          <w:lang w:val="ru-RU"/>
        </w:rPr>
        <w:t>В целом, мы считаем, что помимо циклических возможностей роста, китайский рынок коммерческой недвижимости находится на стадии развития от стартапа до зрелости, и существуют структурные возможности, которые недоступны на зрелых рынках.</w:t>
      </w:r>
    </w:p>
    <w:p w:rsidR="005645C6" w:rsidRPr="00A743F2" w:rsidRDefault="005645C6" w:rsidP="00BF35D8">
      <w:pPr>
        <w:spacing w:line="360" w:lineRule="auto"/>
        <w:ind w:firstLine="567"/>
        <w:rPr>
          <w:rFonts w:ascii="Times New Roman" w:hAnsi="Times New Roman" w:cs="Times New Roman"/>
          <w:sz w:val="28"/>
          <w:szCs w:val="28"/>
          <w:lang w:val="ru-RU"/>
        </w:rPr>
      </w:pPr>
      <w:r w:rsidRPr="00A743F2">
        <w:rPr>
          <w:rFonts w:ascii="Times New Roman" w:hAnsi="Times New Roman" w:cs="Times New Roman"/>
          <w:sz w:val="28"/>
          <w:szCs w:val="28"/>
          <w:lang w:val="ru-RU"/>
        </w:rPr>
        <w:t>Поскольку после реформы и открытия Китай начал учиться у развитых рынков, он постепенно развился до такой степени, что сегодняшний рынок стал совершенно другим и приобрел свои собственные характеристики.</w:t>
      </w:r>
    </w:p>
    <w:p w:rsidR="005645C6" w:rsidRPr="00A743F2" w:rsidRDefault="005645C6" w:rsidP="00BF35D8">
      <w:pPr>
        <w:spacing w:line="360" w:lineRule="auto"/>
        <w:ind w:firstLine="567"/>
        <w:rPr>
          <w:rFonts w:ascii="Times New Roman" w:hAnsi="Times New Roman" w:cs="Times New Roman"/>
          <w:sz w:val="28"/>
          <w:szCs w:val="28"/>
          <w:lang w:val="ru-RU"/>
        </w:rPr>
      </w:pPr>
      <w:r w:rsidRPr="00A743F2">
        <w:rPr>
          <w:rFonts w:ascii="Times New Roman" w:hAnsi="Times New Roman" w:cs="Times New Roman"/>
          <w:sz w:val="28"/>
          <w:szCs w:val="28"/>
          <w:lang w:val="ru-RU"/>
        </w:rPr>
        <w:t>И: Заглядывая в будущее до 2023 года, с каких слов вы хотели бы начать? Или что бы вы хотели сказать отрасли?</w:t>
      </w:r>
    </w:p>
    <w:p w:rsidR="005645C6" w:rsidRPr="00A743F2" w:rsidRDefault="005645C6" w:rsidP="00BF35D8">
      <w:pPr>
        <w:spacing w:line="360" w:lineRule="auto"/>
        <w:ind w:firstLine="567"/>
        <w:rPr>
          <w:rFonts w:ascii="Times New Roman" w:hAnsi="Times New Roman" w:cs="Times New Roman"/>
          <w:sz w:val="28"/>
          <w:szCs w:val="28"/>
          <w:lang w:val="ru-RU"/>
        </w:rPr>
      </w:pPr>
      <w:r w:rsidRPr="00A743F2">
        <w:rPr>
          <w:rFonts w:ascii="Times New Roman" w:hAnsi="Times New Roman" w:cs="Times New Roman"/>
          <w:sz w:val="28"/>
          <w:szCs w:val="28"/>
          <w:lang w:val="ru-RU"/>
        </w:rPr>
        <w:t>Р: Мы все пережили совсем другой 2022 г., и закрытие 2022 г. также является своего рода перезапуском 2023 г. Мы надеемся, что мы продолжим сохранять доверие к отрасли и рынку.</w:t>
      </w:r>
    </w:p>
    <w:p w:rsidR="005645C6" w:rsidRPr="00A743F2" w:rsidRDefault="005645C6" w:rsidP="00BF35D8">
      <w:pPr>
        <w:spacing w:line="360" w:lineRule="auto"/>
        <w:ind w:firstLine="567"/>
        <w:rPr>
          <w:rFonts w:ascii="Times New Roman" w:hAnsi="Times New Roman" w:cs="Times New Roman"/>
          <w:sz w:val="28"/>
          <w:szCs w:val="28"/>
          <w:lang w:val="ru-RU"/>
        </w:rPr>
      </w:pPr>
      <w:r w:rsidRPr="00A743F2">
        <w:rPr>
          <w:rFonts w:ascii="Times New Roman" w:hAnsi="Times New Roman" w:cs="Times New Roman"/>
          <w:sz w:val="28"/>
          <w:szCs w:val="28"/>
          <w:lang w:val="ru-RU"/>
        </w:rPr>
        <w:t xml:space="preserve">Команда CBRE также будет планировать и усердно работать в новом году, чтобы внести свою лепту в процветание и дальнейшее </w:t>
      </w:r>
      <w:r w:rsidRPr="00A743F2">
        <w:rPr>
          <w:rFonts w:ascii="Times New Roman" w:hAnsi="Times New Roman" w:cs="Times New Roman"/>
          <w:sz w:val="28"/>
          <w:szCs w:val="28"/>
          <w:lang w:val="ru-RU"/>
        </w:rPr>
        <w:lastRenderedPageBreak/>
        <w:t>развитие рынка.</w:t>
      </w:r>
    </w:p>
    <w:p w:rsidR="001B5CDE" w:rsidRPr="00A743F2" w:rsidRDefault="001B5CDE" w:rsidP="00BF35D8">
      <w:pPr>
        <w:spacing w:line="360" w:lineRule="auto"/>
        <w:ind w:firstLine="567"/>
        <w:rPr>
          <w:rFonts w:ascii="Times New Roman" w:hAnsi="Times New Roman" w:cs="Times New Roman"/>
          <w:sz w:val="28"/>
          <w:szCs w:val="28"/>
          <w:lang w:val="ru-RU"/>
        </w:rPr>
      </w:pPr>
      <w:r w:rsidRPr="00A743F2">
        <w:rPr>
          <w:rFonts w:ascii="Times New Roman" w:hAnsi="Times New Roman" w:cs="Times New Roman"/>
          <w:sz w:val="28"/>
          <w:szCs w:val="28"/>
          <w:lang w:val="ru-RU"/>
        </w:rPr>
        <w:t xml:space="preserve">И: Хорошо, большое спасибо за Ваши ответы! Еще раз спасибо за Вашу готовность принять участие в этом интервью! Желаю Вам всего наилучшего! </w:t>
      </w:r>
    </w:p>
    <w:p w:rsidR="001B5CDE" w:rsidRPr="00A743F2" w:rsidRDefault="001B5CDE" w:rsidP="00BF35D8">
      <w:pPr>
        <w:spacing w:line="360" w:lineRule="auto"/>
        <w:ind w:firstLine="567"/>
        <w:rPr>
          <w:rFonts w:ascii="Times New Roman" w:hAnsi="Times New Roman" w:cs="Times New Roman"/>
          <w:sz w:val="28"/>
          <w:szCs w:val="28"/>
          <w:lang w:val="ru-RU"/>
        </w:rPr>
      </w:pPr>
      <w:proofErr w:type="gramStart"/>
      <w:r w:rsidRPr="00A743F2">
        <w:rPr>
          <w:rFonts w:ascii="Times New Roman" w:hAnsi="Times New Roman" w:cs="Times New Roman"/>
          <w:sz w:val="28"/>
          <w:szCs w:val="28"/>
          <w:lang w:val="ru-RU"/>
        </w:rPr>
        <w:t>Р</w:t>
      </w:r>
      <w:proofErr w:type="gramEnd"/>
      <w:r w:rsidRPr="00A743F2">
        <w:rPr>
          <w:rFonts w:ascii="Times New Roman" w:hAnsi="Times New Roman" w:cs="Times New Roman"/>
          <w:sz w:val="28"/>
          <w:szCs w:val="28"/>
          <w:lang w:val="ru-RU"/>
        </w:rPr>
        <w:t>: Не за что. Всего доброго.</w:t>
      </w:r>
    </w:p>
    <w:p w:rsidR="0062359B" w:rsidRPr="00A743F2" w:rsidRDefault="0062359B" w:rsidP="001B5CDE">
      <w:pPr>
        <w:spacing w:line="360" w:lineRule="auto"/>
        <w:rPr>
          <w:rFonts w:ascii="Times New Roman" w:hAnsi="Times New Roman" w:cs="Times New Roman"/>
          <w:sz w:val="28"/>
          <w:szCs w:val="28"/>
          <w:lang w:val="ru-RU"/>
        </w:rPr>
      </w:pPr>
    </w:p>
    <w:p w:rsidR="0062359B" w:rsidRPr="00A743F2" w:rsidRDefault="0062359B" w:rsidP="001B5CDE">
      <w:pPr>
        <w:spacing w:line="360" w:lineRule="auto"/>
        <w:rPr>
          <w:rFonts w:ascii="Times New Roman" w:hAnsi="Times New Roman" w:cs="Times New Roman"/>
          <w:sz w:val="28"/>
          <w:szCs w:val="28"/>
          <w:lang w:val="ru-RU"/>
        </w:rPr>
      </w:pPr>
    </w:p>
    <w:p w:rsidR="0062359B" w:rsidRPr="00A743F2" w:rsidRDefault="0062359B" w:rsidP="001B5CDE">
      <w:pPr>
        <w:spacing w:line="360" w:lineRule="auto"/>
        <w:rPr>
          <w:rFonts w:ascii="Times New Roman" w:hAnsi="Times New Roman" w:cs="Times New Roman"/>
          <w:sz w:val="28"/>
          <w:szCs w:val="28"/>
          <w:lang w:val="ru-RU"/>
        </w:rPr>
      </w:pPr>
    </w:p>
    <w:p w:rsidR="0062359B" w:rsidRPr="00A743F2" w:rsidRDefault="0062359B" w:rsidP="001B5CDE">
      <w:pPr>
        <w:spacing w:line="360" w:lineRule="auto"/>
        <w:rPr>
          <w:rFonts w:ascii="Times New Roman" w:hAnsi="Times New Roman" w:cs="Times New Roman"/>
          <w:sz w:val="28"/>
          <w:szCs w:val="28"/>
          <w:lang w:val="ru-RU"/>
        </w:rPr>
      </w:pPr>
    </w:p>
    <w:p w:rsidR="00803222" w:rsidRPr="00A743F2" w:rsidRDefault="00803222">
      <w:pPr>
        <w:widowControl/>
        <w:jc w:val="left"/>
        <w:rPr>
          <w:rFonts w:ascii="Times New Roman" w:hAnsi="Times New Roman" w:cs="Times New Roman"/>
          <w:i/>
          <w:iCs/>
          <w:sz w:val="28"/>
          <w:szCs w:val="28"/>
          <w:lang w:val="ru-RU"/>
        </w:rPr>
      </w:pPr>
      <w:r w:rsidRPr="00A743F2">
        <w:rPr>
          <w:rFonts w:ascii="Times New Roman" w:hAnsi="Times New Roman" w:cs="Times New Roman"/>
          <w:i/>
          <w:iCs/>
          <w:sz w:val="28"/>
          <w:szCs w:val="28"/>
          <w:lang w:val="ru-RU"/>
        </w:rPr>
        <w:br w:type="page"/>
      </w:r>
    </w:p>
    <w:p w:rsidR="0062359B" w:rsidRPr="00A743F2" w:rsidRDefault="002915F3" w:rsidP="0062359B">
      <w:pPr>
        <w:spacing w:line="360" w:lineRule="auto"/>
        <w:jc w:val="right"/>
        <w:rPr>
          <w:rFonts w:ascii="Times New Roman" w:hAnsi="Times New Roman" w:cs="Times New Roman"/>
          <w:i/>
          <w:iCs/>
          <w:sz w:val="28"/>
          <w:szCs w:val="28"/>
          <w:lang w:val="ru-RU"/>
        </w:rPr>
      </w:pPr>
      <w:r w:rsidRPr="00A743F2">
        <w:rPr>
          <w:rFonts w:ascii="Times New Roman" w:hAnsi="Times New Roman" w:cs="Times New Roman"/>
          <w:i/>
          <w:iCs/>
          <w:sz w:val="28"/>
          <w:szCs w:val="28"/>
          <w:lang w:val="ru-RU"/>
        </w:rPr>
        <w:lastRenderedPageBreak/>
        <w:t>Респондент (Эксперт из России)</w:t>
      </w:r>
    </w:p>
    <w:p w:rsidR="0062359B" w:rsidRPr="00A743F2" w:rsidRDefault="0062359B" w:rsidP="0062359B">
      <w:pPr>
        <w:spacing w:line="360" w:lineRule="auto"/>
        <w:jc w:val="right"/>
        <w:rPr>
          <w:rFonts w:ascii="Times New Roman" w:hAnsi="Times New Roman" w:cs="Times New Roman"/>
          <w:i/>
          <w:iCs/>
          <w:sz w:val="28"/>
          <w:szCs w:val="28"/>
          <w:lang w:val="ru-RU"/>
        </w:rPr>
      </w:pPr>
      <w:r w:rsidRPr="00A743F2">
        <w:rPr>
          <w:rFonts w:ascii="Times New Roman" w:hAnsi="Times New Roman" w:cs="Times New Roman"/>
          <w:i/>
          <w:iCs/>
          <w:sz w:val="28"/>
          <w:szCs w:val="28"/>
          <w:lang w:val="ru-RU"/>
        </w:rPr>
        <w:t xml:space="preserve">Сфера интервью: индустрия и рынка недвижимости на развитие промышленной недвижимости Продолжительность интервью: 55 минут.  </w:t>
      </w:r>
    </w:p>
    <w:p w:rsidR="0062359B" w:rsidRPr="00A743F2" w:rsidRDefault="0062359B" w:rsidP="0062359B">
      <w:pPr>
        <w:spacing w:line="360" w:lineRule="auto"/>
        <w:jc w:val="right"/>
        <w:rPr>
          <w:rFonts w:ascii="Times New Roman" w:hAnsi="Times New Roman" w:cs="Times New Roman"/>
          <w:i/>
          <w:iCs/>
          <w:sz w:val="28"/>
          <w:szCs w:val="28"/>
          <w:lang w:val="ru-RU"/>
        </w:rPr>
      </w:pPr>
      <w:r w:rsidRPr="00A743F2">
        <w:rPr>
          <w:rFonts w:ascii="Times New Roman" w:hAnsi="Times New Roman" w:cs="Times New Roman"/>
          <w:i/>
          <w:iCs/>
          <w:sz w:val="28"/>
          <w:szCs w:val="28"/>
          <w:lang w:val="ru-RU"/>
        </w:rPr>
        <w:t>Дата: 12.11.2020</w:t>
      </w:r>
    </w:p>
    <w:p w:rsidR="0062359B" w:rsidRPr="00A743F2" w:rsidRDefault="0062359B" w:rsidP="0062359B">
      <w:pPr>
        <w:spacing w:line="360" w:lineRule="auto"/>
        <w:jc w:val="right"/>
        <w:rPr>
          <w:rFonts w:ascii="Times New Roman" w:hAnsi="Times New Roman" w:cs="Times New Roman"/>
          <w:i/>
          <w:iCs/>
          <w:sz w:val="28"/>
          <w:szCs w:val="28"/>
          <w:lang w:val="ru-RU"/>
        </w:rPr>
      </w:pPr>
      <w:r w:rsidRPr="00A743F2">
        <w:rPr>
          <w:rFonts w:ascii="Times New Roman" w:hAnsi="Times New Roman" w:cs="Times New Roman"/>
          <w:i/>
          <w:iCs/>
          <w:sz w:val="28"/>
          <w:szCs w:val="28"/>
          <w:lang w:val="ru-RU"/>
        </w:rPr>
        <w:t xml:space="preserve">Тема: «Для нас недвижимость – это произведение искусства» </w:t>
      </w:r>
    </w:p>
    <w:p w:rsidR="00A32884" w:rsidRPr="00A743F2" w:rsidRDefault="00A32884" w:rsidP="00BF35D8">
      <w:pPr>
        <w:spacing w:line="360" w:lineRule="auto"/>
        <w:ind w:firstLine="567"/>
        <w:rPr>
          <w:rFonts w:ascii="Times New Roman" w:hAnsi="Times New Roman" w:cs="Times New Roman"/>
          <w:sz w:val="28"/>
          <w:szCs w:val="28"/>
          <w:lang w:val="ru-RU"/>
        </w:rPr>
      </w:pPr>
      <w:r w:rsidRPr="00A743F2">
        <w:rPr>
          <w:rFonts w:ascii="Times New Roman" w:hAnsi="Times New Roman" w:cs="Times New Roman"/>
          <w:sz w:val="28"/>
          <w:szCs w:val="28"/>
          <w:lang w:val="ru-RU"/>
        </w:rPr>
        <w:t xml:space="preserve">Интервьюер (И): Добрый вечер! Спасибо Вам за согласие ответить на вопросы интервью. Результаты будут использованы исключительно в научных целях. Данные интервью будут использованы только в обобщенном, анонимном виде с соблюдением правовых и моральных норм.  </w:t>
      </w:r>
    </w:p>
    <w:p w:rsidR="00A32884" w:rsidRPr="00A743F2" w:rsidRDefault="00A32884" w:rsidP="00BF35D8">
      <w:pPr>
        <w:spacing w:line="360" w:lineRule="auto"/>
        <w:ind w:firstLine="567"/>
        <w:rPr>
          <w:rFonts w:ascii="Times New Roman" w:hAnsi="Times New Roman" w:cs="Times New Roman"/>
          <w:sz w:val="28"/>
          <w:szCs w:val="28"/>
          <w:lang w:val="ru-RU"/>
        </w:rPr>
      </w:pPr>
      <w:r w:rsidRPr="00A743F2">
        <w:rPr>
          <w:rFonts w:ascii="Times New Roman" w:hAnsi="Times New Roman" w:cs="Times New Roman"/>
          <w:sz w:val="28"/>
          <w:szCs w:val="28"/>
          <w:lang w:val="ru-RU"/>
        </w:rPr>
        <w:t>Респондент (Р): Добрый вечер, Ван, с радостью отвечу на Ваши вопросы!</w:t>
      </w:r>
    </w:p>
    <w:p w:rsidR="00A32884" w:rsidRPr="00A743F2" w:rsidRDefault="00A32884" w:rsidP="00BF35D8">
      <w:pPr>
        <w:spacing w:line="360" w:lineRule="auto"/>
        <w:ind w:firstLine="567"/>
        <w:rPr>
          <w:rFonts w:ascii="Times New Roman" w:hAnsi="Times New Roman" w:cs="Times New Roman"/>
          <w:sz w:val="28"/>
          <w:szCs w:val="28"/>
          <w:lang w:val="ru-RU"/>
        </w:rPr>
      </w:pPr>
      <w:r w:rsidRPr="00A743F2">
        <w:rPr>
          <w:rFonts w:ascii="Times New Roman" w:hAnsi="Times New Roman" w:cs="Times New Roman"/>
          <w:sz w:val="28"/>
          <w:szCs w:val="28"/>
          <w:lang w:val="ru-RU"/>
        </w:rPr>
        <w:t xml:space="preserve">И: итак, прежде всего, первый вопрос. Пожалуйста, скажите мне название компании, в которой Вы сейчас работаете. </w:t>
      </w:r>
    </w:p>
    <w:p w:rsidR="00A32884" w:rsidRPr="00A743F2" w:rsidRDefault="00A32884" w:rsidP="00BF35D8">
      <w:pPr>
        <w:spacing w:line="360" w:lineRule="auto"/>
        <w:ind w:firstLine="567"/>
        <w:rPr>
          <w:rFonts w:ascii="Times New Roman" w:hAnsi="Times New Roman" w:cs="Times New Roman"/>
          <w:sz w:val="28"/>
          <w:szCs w:val="28"/>
          <w:lang w:val="ru-RU"/>
        </w:rPr>
      </w:pPr>
      <w:r w:rsidRPr="00A743F2">
        <w:rPr>
          <w:rFonts w:ascii="Times New Roman" w:hAnsi="Times New Roman" w:cs="Times New Roman"/>
          <w:sz w:val="28"/>
          <w:szCs w:val="28"/>
          <w:lang w:val="ru-RU"/>
        </w:rPr>
        <w:t xml:space="preserve">Р: Группы </w:t>
      </w:r>
      <w:r w:rsidRPr="00A743F2">
        <w:rPr>
          <w:rFonts w:ascii="Times New Roman" w:hAnsi="Times New Roman" w:cs="Times New Roman"/>
          <w:sz w:val="28"/>
          <w:szCs w:val="28"/>
        </w:rPr>
        <w:t>RBI</w:t>
      </w:r>
    </w:p>
    <w:p w:rsidR="00A32884" w:rsidRPr="00A743F2" w:rsidRDefault="00A32884" w:rsidP="00BF35D8">
      <w:pPr>
        <w:spacing w:line="360" w:lineRule="auto"/>
        <w:ind w:firstLine="567"/>
        <w:rPr>
          <w:rFonts w:ascii="Times New Roman" w:hAnsi="Times New Roman" w:cs="Times New Roman"/>
          <w:sz w:val="28"/>
          <w:szCs w:val="28"/>
          <w:lang w:val="ru-RU"/>
        </w:rPr>
      </w:pPr>
      <w:r w:rsidRPr="00A743F2">
        <w:rPr>
          <w:rFonts w:ascii="Times New Roman" w:hAnsi="Times New Roman" w:cs="Times New Roman"/>
          <w:sz w:val="28"/>
          <w:szCs w:val="28"/>
          <w:lang w:val="ru-RU"/>
        </w:rPr>
        <w:t>И: Какова Ваша текущая позиция?</w:t>
      </w:r>
    </w:p>
    <w:p w:rsidR="00A32884" w:rsidRPr="00A743F2" w:rsidRDefault="00A32884" w:rsidP="00BF35D8">
      <w:pPr>
        <w:ind w:firstLine="567"/>
        <w:rPr>
          <w:rFonts w:ascii="Times New Roman" w:hAnsi="Times New Roman" w:cs="Times New Roman"/>
          <w:sz w:val="28"/>
          <w:szCs w:val="28"/>
          <w:lang w:val="ru-RU"/>
        </w:rPr>
      </w:pPr>
      <w:r w:rsidRPr="00A743F2">
        <w:rPr>
          <w:rFonts w:ascii="Times New Roman" w:hAnsi="Times New Roman" w:cs="Times New Roman"/>
          <w:sz w:val="28"/>
          <w:szCs w:val="28"/>
          <w:lang w:val="ru-RU"/>
        </w:rPr>
        <w:t>Р: Директор по маркетингу</w:t>
      </w:r>
    </w:p>
    <w:p w:rsidR="00A32884" w:rsidRPr="00A743F2" w:rsidRDefault="00A32884" w:rsidP="00BF35D8">
      <w:pPr>
        <w:spacing w:line="360" w:lineRule="auto"/>
        <w:ind w:firstLine="567"/>
        <w:rPr>
          <w:rFonts w:ascii="Times New Roman" w:hAnsi="Times New Roman" w:cs="Times New Roman"/>
          <w:sz w:val="28"/>
          <w:szCs w:val="28"/>
          <w:lang w:val="ru-RU"/>
        </w:rPr>
      </w:pPr>
      <w:r w:rsidRPr="00A743F2">
        <w:rPr>
          <w:rFonts w:ascii="Times New Roman" w:hAnsi="Times New Roman" w:cs="Times New Roman"/>
          <w:sz w:val="28"/>
          <w:szCs w:val="28"/>
          <w:lang w:val="ru-RU"/>
        </w:rPr>
        <w:t>И: за какое направление работы компании Вы в настоящее время несете ответственность?</w:t>
      </w:r>
    </w:p>
    <w:p w:rsidR="00A32884" w:rsidRPr="00A743F2" w:rsidRDefault="00A32884" w:rsidP="00BF35D8">
      <w:pPr>
        <w:spacing w:line="360" w:lineRule="auto"/>
        <w:ind w:firstLine="567"/>
        <w:rPr>
          <w:rFonts w:ascii="Times New Roman" w:hAnsi="Times New Roman" w:cs="Times New Roman"/>
          <w:sz w:val="28"/>
          <w:szCs w:val="28"/>
          <w:lang w:val="ru-RU"/>
        </w:rPr>
      </w:pPr>
      <w:r w:rsidRPr="00A743F2">
        <w:rPr>
          <w:rFonts w:ascii="Times New Roman" w:hAnsi="Times New Roman" w:cs="Times New Roman"/>
          <w:sz w:val="28"/>
          <w:szCs w:val="28"/>
          <w:lang w:val="ru-RU"/>
        </w:rPr>
        <w:t>Р: Я отвечаю за развитие недвижимости</w:t>
      </w:r>
    </w:p>
    <w:p w:rsidR="00A32884" w:rsidRPr="00A743F2" w:rsidRDefault="00A32884" w:rsidP="00BF35D8">
      <w:pPr>
        <w:spacing w:line="360" w:lineRule="auto"/>
        <w:ind w:firstLine="567"/>
        <w:rPr>
          <w:rFonts w:ascii="Times New Roman" w:hAnsi="Times New Roman" w:cs="Times New Roman"/>
          <w:sz w:val="28"/>
          <w:szCs w:val="28"/>
          <w:lang w:val="ru-RU"/>
        </w:rPr>
      </w:pPr>
      <w:r w:rsidRPr="00A743F2">
        <w:rPr>
          <w:rFonts w:ascii="Times New Roman" w:hAnsi="Times New Roman" w:cs="Times New Roman"/>
          <w:sz w:val="28"/>
          <w:szCs w:val="28"/>
          <w:lang w:val="ru-RU"/>
        </w:rPr>
        <w:t xml:space="preserve">И: хорошо, я понимаю. Итак, сколько лет Вы были в бизнесе? </w:t>
      </w:r>
    </w:p>
    <w:p w:rsidR="00A32884" w:rsidRPr="00A743F2" w:rsidRDefault="00A32884" w:rsidP="00BF35D8">
      <w:pPr>
        <w:spacing w:line="360" w:lineRule="auto"/>
        <w:ind w:firstLine="567"/>
        <w:rPr>
          <w:rFonts w:ascii="Times New Roman" w:hAnsi="Times New Roman" w:cs="Times New Roman"/>
          <w:sz w:val="28"/>
          <w:szCs w:val="28"/>
          <w:lang w:val="ru-RU"/>
        </w:rPr>
      </w:pPr>
      <w:proofErr w:type="gramStart"/>
      <w:r w:rsidRPr="00A743F2">
        <w:rPr>
          <w:rFonts w:ascii="Times New Roman" w:hAnsi="Times New Roman" w:cs="Times New Roman"/>
          <w:sz w:val="28"/>
          <w:szCs w:val="28"/>
          <w:lang w:val="ru-RU"/>
        </w:rPr>
        <w:lastRenderedPageBreak/>
        <w:t>Р</w:t>
      </w:r>
      <w:proofErr w:type="gramEnd"/>
      <w:r w:rsidRPr="00A743F2">
        <w:rPr>
          <w:rFonts w:ascii="Times New Roman" w:hAnsi="Times New Roman" w:cs="Times New Roman"/>
          <w:sz w:val="28"/>
          <w:szCs w:val="28"/>
          <w:lang w:val="ru-RU"/>
        </w:rPr>
        <w:t xml:space="preserve">: Около 17 лет. </w:t>
      </w:r>
    </w:p>
    <w:p w:rsidR="00A32884" w:rsidRPr="00A743F2" w:rsidRDefault="00A32884" w:rsidP="00BF35D8">
      <w:pPr>
        <w:spacing w:line="360" w:lineRule="auto"/>
        <w:ind w:firstLine="567"/>
        <w:rPr>
          <w:rFonts w:ascii="Times New Roman" w:hAnsi="Times New Roman" w:cs="Times New Roman"/>
          <w:sz w:val="28"/>
          <w:szCs w:val="28"/>
          <w:lang w:val="ru-RU"/>
        </w:rPr>
      </w:pPr>
      <w:r w:rsidRPr="00A743F2">
        <w:rPr>
          <w:rFonts w:ascii="Times New Roman" w:hAnsi="Times New Roman" w:cs="Times New Roman"/>
          <w:sz w:val="28"/>
          <w:szCs w:val="28"/>
          <w:lang w:val="ru-RU"/>
        </w:rPr>
        <w:t xml:space="preserve">И: Это довольно долго, большой опыт. Большое спасибо. Первая часть интервью окончена. Ниже мы начинаем вторую часть. Можно? </w:t>
      </w:r>
    </w:p>
    <w:p w:rsidR="00A32884" w:rsidRPr="00A743F2" w:rsidRDefault="00A32884" w:rsidP="00BF35D8">
      <w:pPr>
        <w:spacing w:line="360" w:lineRule="auto"/>
        <w:ind w:firstLine="567"/>
        <w:rPr>
          <w:rFonts w:ascii="Times New Roman" w:hAnsi="Times New Roman" w:cs="Times New Roman"/>
          <w:sz w:val="28"/>
          <w:szCs w:val="28"/>
          <w:lang w:val="ru-RU"/>
        </w:rPr>
      </w:pPr>
      <w:proofErr w:type="gramStart"/>
      <w:r w:rsidRPr="00A743F2">
        <w:rPr>
          <w:rFonts w:ascii="Times New Roman" w:hAnsi="Times New Roman" w:cs="Times New Roman"/>
          <w:sz w:val="28"/>
          <w:szCs w:val="28"/>
          <w:lang w:val="ru-RU"/>
        </w:rPr>
        <w:t>Р</w:t>
      </w:r>
      <w:proofErr w:type="gramEnd"/>
      <w:r w:rsidRPr="00A743F2">
        <w:rPr>
          <w:rFonts w:ascii="Times New Roman" w:hAnsi="Times New Roman" w:cs="Times New Roman"/>
          <w:sz w:val="28"/>
          <w:szCs w:val="28"/>
          <w:lang w:val="ru-RU"/>
        </w:rPr>
        <w:t>: Хорошо, давайте.</w:t>
      </w:r>
    </w:p>
    <w:p w:rsidR="00B3378F" w:rsidRPr="00A743F2" w:rsidRDefault="00B3378F" w:rsidP="00B3378F">
      <w:pPr>
        <w:ind w:firstLine="567"/>
        <w:rPr>
          <w:rFonts w:ascii="Times New Roman" w:hAnsi="Times New Roman" w:cs="Times New Roman"/>
          <w:sz w:val="28"/>
          <w:szCs w:val="28"/>
          <w:lang w:val="ru-RU"/>
        </w:rPr>
      </w:pPr>
      <w:r w:rsidRPr="00A743F2">
        <w:rPr>
          <w:rFonts w:ascii="Times New Roman" w:hAnsi="Times New Roman" w:cs="Times New Roman"/>
          <w:sz w:val="28"/>
          <w:szCs w:val="28"/>
          <w:lang w:val="ru-RU"/>
        </w:rPr>
        <w:t>И:</w:t>
      </w:r>
      <w:proofErr w:type="gramStart"/>
      <w:r w:rsidRPr="00A743F2">
        <w:rPr>
          <w:rFonts w:ascii="Times New Roman" w:hAnsi="Times New Roman" w:cs="Times New Roman"/>
          <w:sz w:val="28"/>
          <w:szCs w:val="28"/>
          <w:lang w:val="ru-RU"/>
        </w:rPr>
        <w:t xml:space="preserve"> .</w:t>
      </w:r>
      <w:proofErr w:type="gramEnd"/>
      <w:r w:rsidRPr="00A743F2">
        <w:rPr>
          <w:rFonts w:ascii="Times New Roman" w:hAnsi="Times New Roman" w:cs="Times New Roman"/>
          <w:sz w:val="28"/>
          <w:szCs w:val="28"/>
          <w:lang w:val="ru-RU"/>
        </w:rPr>
        <w:t xml:space="preserve"> Каким вы видите восстановление экономики страны? Каковы ваши суждения и прогнозы на 2023 год в отношении экономики России, а также недвижимости и коммерческих активов?</w:t>
      </w:r>
    </w:p>
    <w:p w:rsidR="00B3378F" w:rsidRPr="00A743F2" w:rsidRDefault="00B3378F" w:rsidP="00B3378F">
      <w:pPr>
        <w:ind w:firstLine="567"/>
        <w:rPr>
          <w:rFonts w:ascii="Times New Roman" w:hAnsi="Times New Roman" w:cs="Times New Roman"/>
          <w:sz w:val="28"/>
          <w:szCs w:val="28"/>
          <w:lang w:val="ru-RU"/>
        </w:rPr>
      </w:pPr>
    </w:p>
    <w:p w:rsidR="00B3378F" w:rsidRPr="00A743F2" w:rsidRDefault="00B3378F" w:rsidP="00B3378F">
      <w:pPr>
        <w:spacing w:line="360" w:lineRule="auto"/>
        <w:ind w:firstLine="567"/>
        <w:rPr>
          <w:rFonts w:ascii="Times New Roman" w:hAnsi="Times New Roman" w:cs="Times New Roman"/>
          <w:sz w:val="28"/>
          <w:szCs w:val="28"/>
          <w:lang w:val="ru-RU"/>
        </w:rPr>
      </w:pPr>
      <w:proofErr w:type="gramStart"/>
      <w:r w:rsidRPr="00A743F2">
        <w:rPr>
          <w:rFonts w:ascii="Times New Roman" w:hAnsi="Times New Roman" w:cs="Times New Roman"/>
          <w:sz w:val="28"/>
          <w:szCs w:val="28"/>
          <w:lang w:val="ru-RU"/>
        </w:rPr>
        <w:t>Р</w:t>
      </w:r>
      <w:proofErr w:type="gramEnd"/>
      <w:r w:rsidRPr="00A743F2">
        <w:rPr>
          <w:rFonts w:ascii="Times New Roman" w:hAnsi="Times New Roman" w:cs="Times New Roman"/>
          <w:sz w:val="28"/>
          <w:szCs w:val="28"/>
          <w:lang w:val="ru-RU"/>
        </w:rPr>
        <w:t>:</w:t>
      </w:r>
      <w:r w:rsidRPr="00A743F2">
        <w:rPr>
          <w:rFonts w:ascii="Times New Roman" w:hAnsi="Times New Roman" w:cs="Times New Roman"/>
          <w:sz w:val="28"/>
          <w:szCs w:val="28"/>
        </w:rPr>
        <w:t> </w:t>
      </w:r>
      <w:r w:rsidRPr="00A743F2">
        <w:rPr>
          <w:rFonts w:ascii="Times New Roman" w:hAnsi="Times New Roman" w:cs="Times New Roman"/>
          <w:sz w:val="28"/>
          <w:szCs w:val="28"/>
          <w:lang w:val="ru-RU"/>
        </w:rPr>
        <w:t>Не верю в конец света и не вижу в условиях нового кризиса критичной ситуации, при которой девелоперам следует уходить из отрасли. Кризисы случаются, один сменяет другой. На примере пандемии игроки рынка увидели космическое движение вверх, хотя ожидали, что он замрет.</w:t>
      </w:r>
    </w:p>
    <w:p w:rsidR="00B3378F" w:rsidRPr="00A743F2" w:rsidRDefault="00B3378F" w:rsidP="00B3378F">
      <w:pPr>
        <w:spacing w:line="360" w:lineRule="auto"/>
        <w:ind w:firstLine="567"/>
        <w:rPr>
          <w:rFonts w:ascii="Times New Roman" w:hAnsi="Times New Roman" w:cs="Times New Roman"/>
          <w:sz w:val="28"/>
          <w:szCs w:val="28"/>
          <w:lang w:val="ru-RU"/>
        </w:rPr>
      </w:pPr>
      <w:r w:rsidRPr="00A743F2">
        <w:rPr>
          <w:rFonts w:ascii="Times New Roman" w:hAnsi="Times New Roman" w:cs="Times New Roman"/>
          <w:sz w:val="28"/>
          <w:szCs w:val="28"/>
          <w:lang w:val="ru-RU"/>
        </w:rPr>
        <w:t>У сегодняшнего кризиса абсолютно другая природа. На Россию наложены санкции, часть людей уезжает из страны, что негативно сказывается на экономике. В отрасли недвижимости идет рецессия. Предполагаю, что ситуация изменится в лучшую сторону к середине либо к концу 2023 года. При этом подразумеваю, что политические действия в стране и мире не допустят угрозу глобальной войны, в общественной жизни наступит некоторая стабильность.</w:t>
      </w:r>
    </w:p>
    <w:p w:rsidR="00B3378F" w:rsidRPr="00A743F2" w:rsidRDefault="00B3378F" w:rsidP="00B3378F">
      <w:pPr>
        <w:spacing w:line="360" w:lineRule="auto"/>
        <w:ind w:firstLine="567"/>
        <w:rPr>
          <w:rFonts w:ascii="Times New Roman" w:hAnsi="Times New Roman" w:cs="Times New Roman"/>
          <w:sz w:val="28"/>
          <w:szCs w:val="28"/>
          <w:lang w:val="ru-RU"/>
        </w:rPr>
      </w:pPr>
      <w:r w:rsidRPr="00A743F2">
        <w:rPr>
          <w:rFonts w:ascii="Times New Roman" w:hAnsi="Times New Roman" w:cs="Times New Roman"/>
          <w:sz w:val="28"/>
          <w:szCs w:val="28"/>
          <w:lang w:val="ru-RU"/>
        </w:rPr>
        <w:t xml:space="preserve">И: По каким показателям иностранные инвесторы оценивают </w:t>
      </w:r>
      <w:r w:rsidRPr="00A743F2">
        <w:rPr>
          <w:rFonts w:ascii="Times New Roman" w:hAnsi="Times New Roman" w:cs="Times New Roman"/>
          <w:sz w:val="28"/>
          <w:szCs w:val="28"/>
          <w:lang w:val="ru-RU"/>
        </w:rPr>
        <w:lastRenderedPageBreak/>
        <w:t>свое отношение к российским активам?</w:t>
      </w:r>
    </w:p>
    <w:p w:rsidR="00B3378F" w:rsidRPr="00A743F2" w:rsidRDefault="00B3378F" w:rsidP="00B3378F">
      <w:pPr>
        <w:spacing w:line="360" w:lineRule="auto"/>
        <w:ind w:firstLine="567"/>
        <w:rPr>
          <w:rFonts w:ascii="Times New Roman" w:hAnsi="Times New Roman" w:cs="Times New Roman"/>
          <w:sz w:val="28"/>
          <w:szCs w:val="28"/>
          <w:lang w:val="ru-RU"/>
        </w:rPr>
      </w:pPr>
      <w:r w:rsidRPr="00A743F2">
        <w:rPr>
          <w:rFonts w:ascii="Times New Roman" w:hAnsi="Times New Roman" w:cs="Times New Roman"/>
          <w:sz w:val="28"/>
          <w:szCs w:val="28"/>
          <w:lang w:val="ru-RU"/>
        </w:rPr>
        <w:t>Р: Инвестиции в коммерческую недвижимость в России для иностранных компаний связаны с повышенными рисками и волатильностью рынка. Поэтому интерес к приобретению активов наблюдается в основном со стороны игроков, уже присутствующих в России.</w:t>
      </w:r>
    </w:p>
    <w:p w:rsidR="00B3378F" w:rsidRPr="00A743F2" w:rsidRDefault="00B3378F" w:rsidP="00B3378F">
      <w:pPr>
        <w:spacing w:line="360" w:lineRule="auto"/>
        <w:ind w:firstLine="567"/>
        <w:rPr>
          <w:rFonts w:ascii="Times New Roman" w:hAnsi="Times New Roman" w:cs="Times New Roman"/>
          <w:sz w:val="28"/>
          <w:szCs w:val="28"/>
          <w:lang w:val="ru-RU"/>
        </w:rPr>
      </w:pPr>
      <w:r w:rsidRPr="00A743F2">
        <w:rPr>
          <w:rFonts w:ascii="Times New Roman" w:hAnsi="Times New Roman" w:cs="Times New Roman"/>
          <w:sz w:val="28"/>
          <w:szCs w:val="28"/>
          <w:lang w:val="ru-RU"/>
        </w:rPr>
        <w:t>И: Как будет восстановлено доверие к рынку и когда оно может быть восстановлено? Может ли последнее предположение о том, что возможно также продолжающееся снижение первоначального взноса и т.д. принести пользу потребительской стороне рынка недвижимости?</w:t>
      </w:r>
    </w:p>
    <w:p w:rsidR="00B3378F" w:rsidRPr="00A743F2" w:rsidRDefault="00B3378F" w:rsidP="00B3378F">
      <w:pPr>
        <w:spacing w:line="360" w:lineRule="auto"/>
        <w:ind w:firstLine="567"/>
        <w:rPr>
          <w:rFonts w:ascii="Times New Roman" w:hAnsi="Times New Roman" w:cs="Times New Roman"/>
          <w:sz w:val="28"/>
          <w:szCs w:val="28"/>
          <w:lang w:val="ru-RU"/>
        </w:rPr>
      </w:pPr>
      <w:proofErr w:type="gramStart"/>
      <w:r w:rsidRPr="00A743F2">
        <w:rPr>
          <w:rFonts w:ascii="Times New Roman" w:hAnsi="Times New Roman" w:cs="Times New Roman"/>
          <w:sz w:val="28"/>
          <w:szCs w:val="28"/>
          <w:lang w:val="ru-RU"/>
        </w:rPr>
        <w:t>Р</w:t>
      </w:r>
      <w:proofErr w:type="gramEnd"/>
      <w:r w:rsidRPr="00A743F2">
        <w:rPr>
          <w:rFonts w:ascii="Times New Roman" w:hAnsi="Times New Roman" w:cs="Times New Roman"/>
          <w:sz w:val="28"/>
          <w:szCs w:val="28"/>
          <w:lang w:val="ru-RU"/>
        </w:rPr>
        <w:t>: Сегодня в России существуют три рынка недвижимости: первичный, вторичный и вторичный, образованный из первичного. Последний представляют объекты в новостройках, выкупленные на удобных условиях и стоящие на перепродаже. Таких объектов немало, а как их продать в условиях кризиса – уму непостижимо.</w:t>
      </w:r>
    </w:p>
    <w:p w:rsidR="00B3378F" w:rsidRPr="00A743F2" w:rsidRDefault="00B3378F" w:rsidP="00B3378F">
      <w:pPr>
        <w:spacing w:line="360" w:lineRule="auto"/>
        <w:ind w:firstLine="567"/>
        <w:rPr>
          <w:rFonts w:ascii="Times New Roman" w:hAnsi="Times New Roman" w:cs="Times New Roman"/>
          <w:sz w:val="28"/>
          <w:szCs w:val="28"/>
          <w:lang w:val="ru-RU"/>
        </w:rPr>
      </w:pPr>
      <w:r w:rsidRPr="00A743F2">
        <w:rPr>
          <w:rFonts w:ascii="Times New Roman" w:hAnsi="Times New Roman" w:cs="Times New Roman"/>
          <w:sz w:val="28"/>
          <w:szCs w:val="28"/>
          <w:lang w:val="ru-RU"/>
        </w:rPr>
        <w:t xml:space="preserve">На первичном рынке идет борьба за клиента путем снижения ставок, внедрения платежных схем и дисконтов. Регулятор, Центробанк, не позволяет напрямую уменьшить стоимость квадратного метра, что невыгодно застройщикам. Поэтому, полагаю, либо прямая цена будет держаться на прежнем уровне, либо появится скрытое дисконтирование. Допустим, ставка по ипотеке, </w:t>
      </w:r>
      <w:r w:rsidRPr="00A743F2">
        <w:rPr>
          <w:rFonts w:ascii="Times New Roman" w:hAnsi="Times New Roman" w:cs="Times New Roman"/>
          <w:sz w:val="28"/>
          <w:szCs w:val="28"/>
          <w:lang w:val="ru-RU"/>
        </w:rPr>
        <w:lastRenderedPageBreak/>
        <w:t>приближенная к нулю процентов на длительный период, где девелопер оплатит 20-25 процентов дисконта непрямым способом, а клиент, условно говоря, будет вносить за трехкомнатную квартиру ежемесячно 15-20 тысяч рублей вместо привычных сейчас 70 тысяч.</w:t>
      </w:r>
    </w:p>
    <w:p w:rsidR="00B3378F" w:rsidRPr="00A743F2" w:rsidRDefault="00B3378F" w:rsidP="00B3378F">
      <w:pPr>
        <w:spacing w:line="360" w:lineRule="auto"/>
        <w:ind w:firstLine="567"/>
        <w:rPr>
          <w:rFonts w:ascii="Times New Roman" w:hAnsi="Times New Roman" w:cs="Times New Roman"/>
          <w:sz w:val="28"/>
          <w:szCs w:val="28"/>
          <w:lang w:val="ru-RU"/>
        </w:rPr>
      </w:pPr>
      <w:r w:rsidRPr="00A743F2">
        <w:rPr>
          <w:rFonts w:ascii="Times New Roman" w:hAnsi="Times New Roman" w:cs="Times New Roman"/>
          <w:sz w:val="28"/>
          <w:szCs w:val="28"/>
          <w:lang w:val="ru-RU"/>
        </w:rPr>
        <w:t>Вторичка в плане ценового роста отстала от первички, значительно просела. Квартиры на первичном рынке за полгода поднялись в цене на 500-600 тысяч рублей. Люди отдают предпочтение первичному жилью, потому что платежные схемы по нему гораздо выгоднее. Застройщики, в свою очередь, работают с проектным финансированием, и многие банки финансируют их даже вопреки низкому уровню продаж.</w:t>
      </w:r>
    </w:p>
    <w:p w:rsidR="00B3378F" w:rsidRPr="00A743F2" w:rsidRDefault="00B3378F" w:rsidP="00B3378F">
      <w:pPr>
        <w:spacing w:line="360" w:lineRule="auto"/>
        <w:ind w:firstLine="567"/>
        <w:rPr>
          <w:rFonts w:ascii="Times New Roman" w:hAnsi="Times New Roman" w:cs="Times New Roman"/>
          <w:sz w:val="28"/>
          <w:szCs w:val="28"/>
          <w:lang w:val="ru-RU"/>
        </w:rPr>
      </w:pPr>
      <w:r w:rsidRPr="00A743F2">
        <w:rPr>
          <w:rFonts w:ascii="Times New Roman" w:hAnsi="Times New Roman" w:cs="Times New Roman"/>
          <w:sz w:val="28"/>
          <w:szCs w:val="28"/>
          <w:lang w:val="ru-RU"/>
        </w:rPr>
        <w:t>С точки зрения динамики, я считаю, в периоды активных действий военной спецоперации рынок будет замирать. Постепенно, неделя за неделей, люди будут успокаиваться, эмоционально восстанавливаться. Продажи выйдут на новый позитивный уровень, все снова пойдет извечному по кругу. Девелоперам не стоит беспокоиться и сливать активы. Наоборот, нужно продолжать работать, поскольку в случае стабилизации рынка выиграют те, кто не сидел сложа руки.</w:t>
      </w:r>
    </w:p>
    <w:p w:rsidR="00B3378F" w:rsidRPr="00A743F2" w:rsidRDefault="00B40684" w:rsidP="00B40684">
      <w:pPr>
        <w:spacing w:line="360" w:lineRule="auto"/>
        <w:ind w:firstLine="567"/>
        <w:rPr>
          <w:rFonts w:ascii="Times New Roman" w:hAnsi="Times New Roman" w:cs="Times New Roman"/>
          <w:sz w:val="28"/>
          <w:szCs w:val="28"/>
          <w:lang w:val="ru-RU"/>
        </w:rPr>
      </w:pPr>
      <w:r w:rsidRPr="00A743F2">
        <w:rPr>
          <w:rFonts w:ascii="Times New Roman" w:hAnsi="Times New Roman" w:cs="Times New Roman"/>
          <w:sz w:val="28"/>
          <w:szCs w:val="28"/>
          <w:lang w:val="ru-RU"/>
        </w:rPr>
        <w:t>И</w:t>
      </w:r>
      <w:proofErr w:type="gramStart"/>
      <w:r w:rsidRPr="00A743F2">
        <w:rPr>
          <w:rFonts w:ascii="Times New Roman" w:hAnsi="Times New Roman" w:cs="Times New Roman"/>
          <w:sz w:val="28"/>
          <w:szCs w:val="28"/>
          <w:lang w:val="ru-RU"/>
        </w:rPr>
        <w:t>:С</w:t>
      </w:r>
      <w:proofErr w:type="gramEnd"/>
      <w:r w:rsidRPr="00A743F2">
        <w:rPr>
          <w:rFonts w:ascii="Times New Roman" w:hAnsi="Times New Roman" w:cs="Times New Roman"/>
          <w:sz w:val="28"/>
          <w:szCs w:val="28"/>
          <w:lang w:val="ru-RU"/>
        </w:rPr>
        <w:t>ейчас рынок аренды жилья, также должен иметь финансовые средства для реализации в будущем, и в то же время может быть больше возможностей для прибыльности?</w:t>
      </w:r>
    </w:p>
    <w:p w:rsidR="00B40684" w:rsidRPr="00A743F2" w:rsidRDefault="00B40684" w:rsidP="00B40684">
      <w:pPr>
        <w:spacing w:line="360" w:lineRule="auto"/>
        <w:ind w:firstLine="420"/>
        <w:rPr>
          <w:rFonts w:ascii="Times New Roman" w:hAnsi="Times New Roman" w:cs="Times New Roman"/>
          <w:sz w:val="28"/>
          <w:szCs w:val="28"/>
          <w:lang w:val="ru-RU"/>
        </w:rPr>
      </w:pPr>
      <w:r w:rsidRPr="00A743F2">
        <w:rPr>
          <w:rFonts w:ascii="Times New Roman" w:hAnsi="Times New Roman" w:cs="Times New Roman"/>
          <w:sz w:val="28"/>
          <w:szCs w:val="28"/>
          <w:lang w:val="ru-RU"/>
        </w:rPr>
        <w:lastRenderedPageBreak/>
        <w:t>Р: 2022 год для рынка аренды жилой недвижимости выдался непростым – спрос упал, а предложения со стороны собственников, напротив, выросли. В принципе, это является естественным процессом, когда при падении спроса увеличивается количество предложений, но участников рынка это беспокоит. Динамика цены менялась в течение всего года. За последнее полугодие падение в среднем составило 5-10%. Тенденция уходящего года не позволяет строить оптимистические прогнозы на наступающий год. Поэтому в первом квартале 2023 года оживление на рынке вряд ли произойдет, но ближе к лету ситуация может улучшиться».</w:t>
      </w:r>
    </w:p>
    <w:p w:rsidR="00B40684" w:rsidRPr="00A743F2" w:rsidRDefault="00B40684" w:rsidP="00B40684">
      <w:pPr>
        <w:spacing w:line="360" w:lineRule="auto"/>
        <w:ind w:firstLine="420"/>
        <w:rPr>
          <w:rFonts w:ascii="Times New Roman" w:hAnsi="Times New Roman" w:cs="Times New Roman"/>
          <w:sz w:val="28"/>
          <w:szCs w:val="28"/>
          <w:lang w:val="ru-RU"/>
        </w:rPr>
      </w:pPr>
      <w:r w:rsidRPr="00A743F2">
        <w:rPr>
          <w:rFonts w:ascii="Times New Roman" w:hAnsi="Times New Roman" w:cs="Times New Roman"/>
          <w:sz w:val="28"/>
          <w:szCs w:val="28"/>
          <w:lang w:val="ru-RU"/>
        </w:rPr>
        <w:t>И: Существует также сегмент логистической недвижимости, что вы видите в качестве следующей тенденции в этом сегменте?</w:t>
      </w:r>
    </w:p>
    <w:p w:rsidR="00B3378F" w:rsidRPr="00A743F2" w:rsidRDefault="00B40684" w:rsidP="007B4C99">
      <w:pPr>
        <w:spacing w:line="360" w:lineRule="auto"/>
        <w:ind w:firstLine="420"/>
        <w:rPr>
          <w:rFonts w:ascii="Times New Roman" w:hAnsi="Times New Roman" w:cs="Times New Roman"/>
          <w:sz w:val="28"/>
          <w:szCs w:val="28"/>
          <w:lang w:val="ru-RU"/>
        </w:rPr>
      </w:pPr>
      <w:r w:rsidRPr="00A743F2">
        <w:rPr>
          <w:rFonts w:ascii="Times New Roman" w:hAnsi="Times New Roman" w:cs="Times New Roman"/>
          <w:sz w:val="28"/>
          <w:szCs w:val="28"/>
          <w:lang w:val="ru-RU"/>
        </w:rPr>
        <w:t>И: Рынок современных складов в</w:t>
      </w:r>
      <w:r w:rsidRPr="00A743F2">
        <w:rPr>
          <w:rFonts w:ascii="Times New Roman" w:hAnsi="Times New Roman" w:cs="Times New Roman"/>
          <w:sz w:val="28"/>
          <w:szCs w:val="28"/>
        </w:rPr>
        <w:t> </w:t>
      </w:r>
      <w:r w:rsidRPr="00A743F2">
        <w:rPr>
          <w:rFonts w:ascii="Times New Roman" w:hAnsi="Times New Roman" w:cs="Times New Roman"/>
          <w:sz w:val="28"/>
          <w:szCs w:val="28"/>
          <w:lang w:val="ru-RU"/>
        </w:rPr>
        <w:t>2022 году был самым стабильным сегментом среди всех секторов коммерческой недвижимости, как в</w:t>
      </w:r>
      <w:r w:rsidRPr="00A743F2">
        <w:rPr>
          <w:rFonts w:ascii="Times New Roman" w:hAnsi="Times New Roman" w:cs="Times New Roman"/>
          <w:sz w:val="28"/>
          <w:szCs w:val="28"/>
        </w:rPr>
        <w:t> </w:t>
      </w:r>
      <w:r w:rsidRPr="00A743F2">
        <w:rPr>
          <w:rFonts w:ascii="Times New Roman" w:hAnsi="Times New Roman" w:cs="Times New Roman"/>
          <w:sz w:val="28"/>
          <w:szCs w:val="28"/>
          <w:lang w:val="ru-RU"/>
        </w:rPr>
        <w:t>плане ставок аренды, спроса, вакантности, так и</w:t>
      </w:r>
      <w:r w:rsidRPr="00A743F2">
        <w:rPr>
          <w:rFonts w:ascii="Times New Roman" w:hAnsi="Times New Roman" w:cs="Times New Roman"/>
          <w:sz w:val="28"/>
          <w:szCs w:val="28"/>
        </w:rPr>
        <w:t> </w:t>
      </w:r>
      <w:r w:rsidRPr="00A743F2">
        <w:rPr>
          <w:rFonts w:ascii="Times New Roman" w:hAnsi="Times New Roman" w:cs="Times New Roman"/>
          <w:sz w:val="28"/>
          <w:szCs w:val="28"/>
          <w:lang w:val="ru-RU"/>
        </w:rPr>
        <w:t>в</w:t>
      </w:r>
      <w:r w:rsidRPr="00A743F2">
        <w:rPr>
          <w:rFonts w:ascii="Times New Roman" w:hAnsi="Times New Roman" w:cs="Times New Roman"/>
          <w:sz w:val="28"/>
          <w:szCs w:val="28"/>
        </w:rPr>
        <w:t> </w:t>
      </w:r>
      <w:r w:rsidRPr="00A743F2">
        <w:rPr>
          <w:rFonts w:ascii="Times New Roman" w:hAnsi="Times New Roman" w:cs="Times New Roman"/>
          <w:sz w:val="28"/>
          <w:szCs w:val="28"/>
          <w:lang w:val="ru-RU"/>
        </w:rPr>
        <w:t>плане развития и</w:t>
      </w:r>
      <w:r w:rsidRPr="00A743F2">
        <w:rPr>
          <w:rFonts w:ascii="Times New Roman" w:hAnsi="Times New Roman" w:cs="Times New Roman"/>
          <w:sz w:val="28"/>
          <w:szCs w:val="28"/>
        </w:rPr>
        <w:t> </w:t>
      </w:r>
      <w:r w:rsidRPr="00A743F2">
        <w:rPr>
          <w:rFonts w:ascii="Times New Roman" w:hAnsi="Times New Roman" w:cs="Times New Roman"/>
          <w:sz w:val="28"/>
          <w:szCs w:val="28"/>
          <w:lang w:val="ru-RU"/>
        </w:rPr>
        <w:t>реализации новых проектов Казалось</w:t>
      </w:r>
      <w:r w:rsidRPr="00A743F2">
        <w:rPr>
          <w:rFonts w:ascii="Times New Roman" w:hAnsi="Times New Roman" w:cs="Times New Roman"/>
          <w:sz w:val="28"/>
          <w:szCs w:val="28"/>
        </w:rPr>
        <w:t> </w:t>
      </w:r>
      <w:r w:rsidRPr="00A743F2">
        <w:rPr>
          <w:rFonts w:ascii="Times New Roman" w:hAnsi="Times New Roman" w:cs="Times New Roman"/>
          <w:sz w:val="28"/>
          <w:szCs w:val="28"/>
          <w:lang w:val="ru-RU"/>
        </w:rPr>
        <w:t>бы, конъюнктура ухудшается: вводились санкции, в</w:t>
      </w:r>
      <w:r w:rsidRPr="00A743F2">
        <w:rPr>
          <w:rFonts w:ascii="Times New Roman" w:hAnsi="Times New Roman" w:cs="Times New Roman"/>
          <w:sz w:val="28"/>
          <w:szCs w:val="28"/>
        </w:rPr>
        <w:t> </w:t>
      </w:r>
      <w:r w:rsidRPr="00A743F2">
        <w:rPr>
          <w:rFonts w:ascii="Times New Roman" w:hAnsi="Times New Roman" w:cs="Times New Roman"/>
          <w:sz w:val="28"/>
          <w:szCs w:val="28"/>
          <w:lang w:val="ru-RU"/>
        </w:rPr>
        <w:t>ответ на</w:t>
      </w:r>
      <w:r w:rsidRPr="00A743F2">
        <w:rPr>
          <w:rFonts w:ascii="Times New Roman" w:hAnsi="Times New Roman" w:cs="Times New Roman"/>
          <w:sz w:val="28"/>
          <w:szCs w:val="28"/>
        </w:rPr>
        <w:t> </w:t>
      </w:r>
      <w:r w:rsidRPr="00A743F2">
        <w:rPr>
          <w:rFonts w:ascii="Times New Roman" w:hAnsi="Times New Roman" w:cs="Times New Roman"/>
          <w:sz w:val="28"/>
          <w:szCs w:val="28"/>
          <w:lang w:val="ru-RU"/>
        </w:rPr>
        <w:t>которые вводились контрсанкции, грузооборот транспорта падает, внешняя торговля товарами</w:t>
      </w:r>
      <w:r w:rsidRPr="00A743F2">
        <w:rPr>
          <w:rFonts w:ascii="Times New Roman" w:hAnsi="Times New Roman" w:cs="Times New Roman"/>
          <w:sz w:val="28"/>
          <w:szCs w:val="28"/>
        </w:rPr>
        <w:t> </w:t>
      </w:r>
      <w:r w:rsidRPr="00A743F2">
        <w:rPr>
          <w:rFonts w:ascii="Times New Roman" w:hAnsi="Times New Roman" w:cs="Times New Roman"/>
          <w:sz w:val="28"/>
          <w:szCs w:val="28"/>
          <w:lang w:val="ru-RU"/>
        </w:rPr>
        <w:t>— тоже, традиционные пути логистики рушатся, на</w:t>
      </w:r>
      <w:r w:rsidRPr="00A743F2">
        <w:rPr>
          <w:rFonts w:ascii="Times New Roman" w:hAnsi="Times New Roman" w:cs="Times New Roman"/>
          <w:sz w:val="28"/>
          <w:szCs w:val="28"/>
        </w:rPr>
        <w:t> </w:t>
      </w:r>
      <w:r w:rsidRPr="00A743F2">
        <w:rPr>
          <w:rFonts w:ascii="Times New Roman" w:hAnsi="Times New Roman" w:cs="Times New Roman"/>
          <w:sz w:val="28"/>
          <w:szCs w:val="28"/>
          <w:lang w:val="ru-RU"/>
        </w:rPr>
        <w:t>выстраивание новых требуется время, а</w:t>
      </w:r>
      <w:r w:rsidRPr="00A743F2">
        <w:rPr>
          <w:rFonts w:ascii="Times New Roman" w:hAnsi="Times New Roman" w:cs="Times New Roman"/>
          <w:sz w:val="28"/>
          <w:szCs w:val="28"/>
        </w:rPr>
        <w:t> </w:t>
      </w:r>
      <w:r w:rsidRPr="00A743F2">
        <w:rPr>
          <w:rFonts w:ascii="Times New Roman" w:hAnsi="Times New Roman" w:cs="Times New Roman"/>
          <w:sz w:val="28"/>
          <w:szCs w:val="28"/>
          <w:lang w:val="ru-RU"/>
        </w:rPr>
        <w:t>сегмент складской логистики на</w:t>
      </w:r>
      <w:r w:rsidRPr="00A743F2">
        <w:rPr>
          <w:rFonts w:ascii="Times New Roman" w:hAnsi="Times New Roman" w:cs="Times New Roman"/>
          <w:sz w:val="28"/>
          <w:szCs w:val="28"/>
        </w:rPr>
        <w:t> </w:t>
      </w:r>
      <w:r w:rsidRPr="00A743F2">
        <w:rPr>
          <w:rFonts w:ascii="Times New Roman" w:hAnsi="Times New Roman" w:cs="Times New Roman"/>
          <w:sz w:val="28"/>
          <w:szCs w:val="28"/>
          <w:lang w:val="ru-RU"/>
        </w:rPr>
        <w:t>все ответил позитивом, которому можно было</w:t>
      </w:r>
      <w:r w:rsidRPr="00A743F2">
        <w:rPr>
          <w:rFonts w:ascii="Times New Roman" w:hAnsi="Times New Roman" w:cs="Times New Roman"/>
          <w:sz w:val="28"/>
          <w:szCs w:val="28"/>
        </w:rPr>
        <w:t> </w:t>
      </w:r>
      <w:r w:rsidRPr="00A743F2">
        <w:rPr>
          <w:rFonts w:ascii="Times New Roman" w:hAnsi="Times New Roman" w:cs="Times New Roman"/>
          <w:sz w:val="28"/>
          <w:szCs w:val="28"/>
          <w:lang w:val="ru-RU"/>
        </w:rPr>
        <w:t>бы позавидовать даже и</w:t>
      </w:r>
      <w:r w:rsidRPr="00A743F2">
        <w:rPr>
          <w:rFonts w:ascii="Times New Roman" w:hAnsi="Times New Roman" w:cs="Times New Roman"/>
          <w:sz w:val="28"/>
          <w:szCs w:val="28"/>
        </w:rPr>
        <w:t> </w:t>
      </w:r>
      <w:r w:rsidRPr="00A743F2">
        <w:rPr>
          <w:rFonts w:ascii="Times New Roman" w:hAnsi="Times New Roman" w:cs="Times New Roman"/>
          <w:sz w:val="28"/>
          <w:szCs w:val="28"/>
          <w:lang w:val="ru-RU"/>
        </w:rPr>
        <w:t>в</w:t>
      </w:r>
      <w:r w:rsidRPr="00A743F2">
        <w:rPr>
          <w:rFonts w:ascii="Times New Roman" w:hAnsi="Times New Roman" w:cs="Times New Roman"/>
          <w:sz w:val="28"/>
          <w:szCs w:val="28"/>
        </w:rPr>
        <w:t> </w:t>
      </w:r>
      <w:r w:rsidRPr="00A743F2">
        <w:rPr>
          <w:rFonts w:ascii="Times New Roman" w:hAnsi="Times New Roman" w:cs="Times New Roman"/>
          <w:sz w:val="28"/>
          <w:szCs w:val="28"/>
          <w:lang w:val="ru-RU"/>
        </w:rPr>
        <w:t>более стабильные времена». В</w:t>
      </w:r>
      <w:r w:rsidRPr="00A743F2">
        <w:rPr>
          <w:rFonts w:ascii="Times New Roman" w:hAnsi="Times New Roman" w:cs="Times New Roman"/>
          <w:sz w:val="28"/>
          <w:szCs w:val="28"/>
        </w:rPr>
        <w:t> </w:t>
      </w:r>
      <w:r w:rsidRPr="00A743F2">
        <w:rPr>
          <w:rFonts w:ascii="Times New Roman" w:hAnsi="Times New Roman" w:cs="Times New Roman"/>
          <w:sz w:val="28"/>
          <w:szCs w:val="28"/>
          <w:lang w:val="ru-RU"/>
        </w:rPr>
        <w:t xml:space="preserve">2022 году шла </w:t>
      </w:r>
      <w:r w:rsidRPr="00A743F2">
        <w:rPr>
          <w:rFonts w:ascii="Times New Roman" w:hAnsi="Times New Roman" w:cs="Times New Roman"/>
          <w:sz w:val="28"/>
          <w:szCs w:val="28"/>
          <w:lang w:val="ru-RU"/>
        </w:rPr>
        <w:lastRenderedPageBreak/>
        <w:t>«гибридизация» сектора, что вызвано существовавшим и</w:t>
      </w:r>
      <w:r w:rsidRPr="00A743F2">
        <w:rPr>
          <w:rFonts w:ascii="Times New Roman" w:hAnsi="Times New Roman" w:cs="Times New Roman"/>
          <w:sz w:val="28"/>
          <w:szCs w:val="28"/>
        </w:rPr>
        <w:t> </w:t>
      </w:r>
      <w:r w:rsidRPr="00A743F2">
        <w:rPr>
          <w:rFonts w:ascii="Times New Roman" w:hAnsi="Times New Roman" w:cs="Times New Roman"/>
          <w:sz w:val="28"/>
          <w:szCs w:val="28"/>
          <w:lang w:val="ru-RU"/>
        </w:rPr>
        <w:t>сохраняющимся высоким спросом на</w:t>
      </w:r>
      <w:r w:rsidRPr="00A743F2">
        <w:rPr>
          <w:rFonts w:ascii="Times New Roman" w:hAnsi="Times New Roman" w:cs="Times New Roman"/>
          <w:sz w:val="28"/>
          <w:szCs w:val="28"/>
        </w:rPr>
        <w:t> </w:t>
      </w:r>
      <w:r w:rsidRPr="00A743F2">
        <w:rPr>
          <w:rFonts w:ascii="Times New Roman" w:hAnsi="Times New Roman" w:cs="Times New Roman"/>
          <w:sz w:val="28"/>
          <w:szCs w:val="28"/>
          <w:lang w:val="ru-RU"/>
        </w:rPr>
        <w:t>склады со</w:t>
      </w:r>
      <w:r w:rsidRPr="00A743F2">
        <w:rPr>
          <w:rFonts w:ascii="Times New Roman" w:hAnsi="Times New Roman" w:cs="Times New Roman"/>
          <w:sz w:val="28"/>
          <w:szCs w:val="28"/>
        </w:rPr>
        <w:t> </w:t>
      </w:r>
      <w:r w:rsidRPr="00A743F2">
        <w:rPr>
          <w:rFonts w:ascii="Times New Roman" w:hAnsi="Times New Roman" w:cs="Times New Roman"/>
          <w:sz w:val="28"/>
          <w:szCs w:val="28"/>
          <w:lang w:val="ru-RU"/>
        </w:rPr>
        <w:t xml:space="preserve">стороны компаний сегмента </w:t>
      </w:r>
      <w:r w:rsidRPr="00A743F2">
        <w:rPr>
          <w:rFonts w:ascii="Times New Roman" w:hAnsi="Times New Roman" w:cs="Times New Roman"/>
          <w:sz w:val="28"/>
          <w:szCs w:val="28"/>
        </w:rPr>
        <w:t>e</w:t>
      </w:r>
      <w:r w:rsidRPr="00A743F2">
        <w:rPr>
          <w:rFonts w:ascii="Times New Roman" w:hAnsi="Times New Roman" w:cs="Times New Roman"/>
          <w:sz w:val="28"/>
          <w:szCs w:val="28"/>
          <w:lang w:val="ru-RU"/>
        </w:rPr>
        <w:t>-</w:t>
      </w:r>
      <w:r w:rsidRPr="00A743F2">
        <w:rPr>
          <w:rFonts w:ascii="Times New Roman" w:hAnsi="Times New Roman" w:cs="Times New Roman"/>
          <w:sz w:val="28"/>
          <w:szCs w:val="28"/>
        </w:rPr>
        <w:t>commerce</w:t>
      </w:r>
      <w:r w:rsidRPr="00A743F2">
        <w:rPr>
          <w:rFonts w:ascii="Times New Roman" w:hAnsi="Times New Roman" w:cs="Times New Roman"/>
          <w:sz w:val="28"/>
          <w:szCs w:val="28"/>
          <w:lang w:val="ru-RU"/>
        </w:rPr>
        <w:t>.</w:t>
      </w:r>
      <w:r w:rsidRPr="00A743F2">
        <w:rPr>
          <w:rFonts w:ascii="Times New Roman" w:hAnsi="Times New Roman" w:cs="Times New Roman"/>
          <w:sz w:val="28"/>
          <w:szCs w:val="28"/>
        </w:rPr>
        <w:t> </w:t>
      </w:r>
      <w:r w:rsidRPr="00A743F2">
        <w:rPr>
          <w:rFonts w:ascii="Times New Roman" w:hAnsi="Times New Roman" w:cs="Times New Roman"/>
          <w:sz w:val="28"/>
          <w:szCs w:val="28"/>
          <w:lang w:val="ru-RU"/>
        </w:rPr>
        <w:t>Благодаря им</w:t>
      </w:r>
      <w:r w:rsidRPr="00A743F2">
        <w:rPr>
          <w:rFonts w:ascii="Times New Roman" w:hAnsi="Times New Roman" w:cs="Times New Roman"/>
          <w:sz w:val="28"/>
          <w:szCs w:val="28"/>
        </w:rPr>
        <w:t> </w:t>
      </w:r>
      <w:r w:rsidRPr="00A743F2">
        <w:rPr>
          <w:rFonts w:ascii="Times New Roman" w:hAnsi="Times New Roman" w:cs="Times New Roman"/>
          <w:sz w:val="28"/>
          <w:szCs w:val="28"/>
          <w:lang w:val="ru-RU"/>
        </w:rPr>
        <w:t>«гибридный склад» фактически объединил в</w:t>
      </w:r>
      <w:r w:rsidRPr="00A743F2">
        <w:rPr>
          <w:rFonts w:ascii="Times New Roman" w:hAnsi="Times New Roman" w:cs="Times New Roman"/>
          <w:sz w:val="28"/>
          <w:szCs w:val="28"/>
        </w:rPr>
        <w:t> </w:t>
      </w:r>
      <w:r w:rsidRPr="00A743F2">
        <w:rPr>
          <w:rFonts w:ascii="Times New Roman" w:hAnsi="Times New Roman" w:cs="Times New Roman"/>
          <w:sz w:val="28"/>
          <w:szCs w:val="28"/>
          <w:lang w:val="ru-RU"/>
        </w:rPr>
        <w:t>себе функции классического склада, распределительного и</w:t>
      </w:r>
      <w:r w:rsidRPr="00A743F2">
        <w:rPr>
          <w:rFonts w:ascii="Times New Roman" w:hAnsi="Times New Roman" w:cs="Times New Roman"/>
          <w:sz w:val="28"/>
          <w:szCs w:val="28"/>
        </w:rPr>
        <w:t> </w:t>
      </w:r>
      <w:r w:rsidRPr="00A743F2">
        <w:rPr>
          <w:rFonts w:ascii="Times New Roman" w:hAnsi="Times New Roman" w:cs="Times New Roman"/>
          <w:sz w:val="28"/>
          <w:szCs w:val="28"/>
          <w:lang w:val="ru-RU"/>
        </w:rPr>
        <w:t>логистического центра, а</w:t>
      </w:r>
      <w:r w:rsidRPr="00A743F2">
        <w:rPr>
          <w:rFonts w:ascii="Times New Roman" w:hAnsi="Times New Roman" w:cs="Times New Roman"/>
          <w:sz w:val="28"/>
          <w:szCs w:val="28"/>
        </w:rPr>
        <w:t> </w:t>
      </w:r>
      <w:r w:rsidRPr="00A743F2">
        <w:rPr>
          <w:rFonts w:ascii="Times New Roman" w:hAnsi="Times New Roman" w:cs="Times New Roman"/>
          <w:sz w:val="28"/>
          <w:szCs w:val="28"/>
          <w:lang w:val="ru-RU"/>
        </w:rPr>
        <w:t>также склада-магазина. Позитивный настрой сохраняется, и о падении складского рынка с пьедестала предыдущих лет речь не идет. «Все крупные компании продолжают работать в обычном режиме. Поэтому мы можем уверенно говорить о том, что спрос на складские помещения на Дальнем Востоке и в Приморском крае в частности сохранился, крупные игроки с рынка не ушли, некоторые оптимизировали процессы и лишь незначительно сократили площадь арендуемых помещений</w:t>
      </w:r>
      <w:r w:rsidR="007B4C99" w:rsidRPr="00A743F2">
        <w:rPr>
          <w:rFonts w:ascii="Times New Roman" w:hAnsi="Times New Roman" w:cs="Times New Roman"/>
          <w:sz w:val="28"/>
          <w:szCs w:val="28"/>
          <w:lang w:val="ru-RU"/>
        </w:rPr>
        <w:t>.</w:t>
      </w:r>
    </w:p>
    <w:p w:rsidR="004A25AF" w:rsidRPr="00A743F2" w:rsidRDefault="007B4C99" w:rsidP="004A25AF">
      <w:pPr>
        <w:spacing w:line="360" w:lineRule="auto"/>
        <w:ind w:firstLine="567"/>
        <w:rPr>
          <w:rFonts w:ascii="Times New Roman" w:hAnsi="Times New Roman" w:cs="Times New Roman"/>
          <w:sz w:val="28"/>
          <w:szCs w:val="28"/>
          <w:lang w:val="ru-RU"/>
        </w:rPr>
      </w:pPr>
      <w:r w:rsidRPr="00A743F2">
        <w:rPr>
          <w:rFonts w:ascii="Times New Roman" w:hAnsi="Times New Roman" w:cs="Times New Roman"/>
          <w:sz w:val="28"/>
          <w:szCs w:val="28"/>
          <w:lang w:val="ru-RU"/>
        </w:rPr>
        <w:t>И</w:t>
      </w:r>
      <w:proofErr w:type="gramStart"/>
      <w:r w:rsidRPr="00A743F2">
        <w:rPr>
          <w:rFonts w:ascii="Times New Roman" w:hAnsi="Times New Roman" w:cs="Times New Roman"/>
          <w:sz w:val="28"/>
          <w:szCs w:val="28"/>
          <w:lang w:val="ru-RU"/>
        </w:rPr>
        <w:t>:Г</w:t>
      </w:r>
      <w:proofErr w:type="gramEnd"/>
      <w:r w:rsidRPr="00A743F2">
        <w:rPr>
          <w:rFonts w:ascii="Times New Roman" w:hAnsi="Times New Roman" w:cs="Times New Roman"/>
          <w:sz w:val="28"/>
          <w:szCs w:val="28"/>
          <w:lang w:val="ru-RU"/>
        </w:rPr>
        <w:t xml:space="preserve">де мы отстаем от развитых зарубежных рынков? Или на </w:t>
      </w:r>
      <w:r w:rsidR="004A25AF" w:rsidRPr="00A743F2">
        <w:rPr>
          <w:rFonts w:ascii="Times New Roman" w:hAnsi="Times New Roman" w:cs="Times New Roman"/>
          <w:sz w:val="28"/>
          <w:szCs w:val="28"/>
          <w:lang w:val="ru-RU"/>
        </w:rPr>
        <w:t>каком этапе мы сейчас находимся</w:t>
      </w:r>
    </w:p>
    <w:p w:rsidR="004A25AF" w:rsidRPr="00A743F2" w:rsidRDefault="005117B1" w:rsidP="004A25AF">
      <w:pPr>
        <w:spacing w:line="360" w:lineRule="auto"/>
        <w:ind w:firstLine="567"/>
        <w:rPr>
          <w:rFonts w:ascii="Times New Roman" w:hAnsi="Times New Roman" w:cs="Times New Roman"/>
          <w:sz w:val="28"/>
          <w:szCs w:val="28"/>
          <w:lang w:val="ru-RU"/>
        </w:rPr>
      </w:pPr>
      <w:r w:rsidRPr="00A743F2">
        <w:rPr>
          <w:rFonts w:ascii="Times New Roman" w:hAnsi="Times New Roman" w:cs="Times New Roman"/>
          <w:sz w:val="28"/>
          <w:szCs w:val="28"/>
          <w:lang w:val="ru-RU"/>
        </w:rPr>
        <w:t>Несмотря на весь негатив прошлого года, на невнятное начало 2023 года, по рынку российской недвижимости все чаще стали поступать обнадеживающие новости. Пока еще появляются только скромные признаки восстановления интереса граждан к рынку ипотечного кредитования. Он постепенно начинает «оживать».</w:t>
      </w:r>
    </w:p>
    <w:p w:rsidR="004A25AF" w:rsidRPr="00A743F2" w:rsidRDefault="005117B1" w:rsidP="004A25AF">
      <w:pPr>
        <w:spacing w:line="360" w:lineRule="auto"/>
        <w:ind w:firstLine="567"/>
        <w:rPr>
          <w:rFonts w:ascii="Times New Roman" w:hAnsi="Times New Roman" w:cs="Times New Roman"/>
          <w:sz w:val="28"/>
          <w:szCs w:val="28"/>
          <w:lang w:val="ru-RU"/>
        </w:rPr>
      </w:pPr>
      <w:r w:rsidRPr="00A743F2">
        <w:rPr>
          <w:rFonts w:ascii="Times New Roman" w:hAnsi="Times New Roman" w:cs="Times New Roman"/>
          <w:sz w:val="28"/>
          <w:szCs w:val="28"/>
          <w:lang w:val="ru-RU"/>
        </w:rPr>
        <w:t>Для объективной картины и понимания происходящего я бы предложил обратить внимание на две тенденции.</w:t>
      </w:r>
    </w:p>
    <w:p w:rsidR="004A25AF" w:rsidRPr="00A743F2" w:rsidRDefault="005117B1" w:rsidP="004A25AF">
      <w:pPr>
        <w:spacing w:line="360" w:lineRule="auto"/>
        <w:ind w:firstLine="567"/>
        <w:rPr>
          <w:rFonts w:ascii="Times New Roman" w:hAnsi="Times New Roman" w:cs="Times New Roman"/>
          <w:sz w:val="28"/>
          <w:szCs w:val="28"/>
          <w:lang w:val="ru-RU"/>
        </w:rPr>
      </w:pPr>
      <w:r w:rsidRPr="00A743F2">
        <w:rPr>
          <w:rFonts w:ascii="Times New Roman" w:hAnsi="Times New Roman" w:cs="Times New Roman"/>
          <w:sz w:val="28"/>
          <w:szCs w:val="28"/>
          <w:lang w:val="ru-RU"/>
        </w:rPr>
        <w:lastRenderedPageBreak/>
        <w:t>Первая - это динамика активности на ипотечном рынке. Так, по данным ЦБ РФ спрос на ипотечные кредиты, как в Москве, так и в целом по стране вырос на 1.5% только по итогам февраля месяца.</w:t>
      </w:r>
    </w:p>
    <w:p w:rsidR="004A25AF" w:rsidRPr="00A743F2" w:rsidRDefault="005117B1" w:rsidP="004A25AF">
      <w:pPr>
        <w:spacing w:line="360" w:lineRule="auto"/>
        <w:ind w:firstLine="567"/>
        <w:rPr>
          <w:rFonts w:ascii="Times New Roman" w:hAnsi="Times New Roman" w:cs="Times New Roman"/>
          <w:sz w:val="28"/>
          <w:szCs w:val="28"/>
          <w:lang w:val="ru-RU"/>
        </w:rPr>
      </w:pPr>
      <w:r w:rsidRPr="00A743F2">
        <w:rPr>
          <w:rFonts w:ascii="Times New Roman" w:hAnsi="Times New Roman" w:cs="Times New Roman"/>
          <w:sz w:val="28"/>
          <w:szCs w:val="28"/>
          <w:lang w:val="ru-RU"/>
        </w:rPr>
        <w:t>При этом более всего интерес граждан концентрируется на ипотеке с государственной поддержкой, где ро</w:t>
      </w:r>
      <w:proofErr w:type="gramStart"/>
      <w:r w:rsidRPr="00A743F2">
        <w:rPr>
          <w:rFonts w:ascii="Times New Roman" w:hAnsi="Times New Roman" w:cs="Times New Roman"/>
          <w:sz w:val="28"/>
          <w:szCs w:val="28"/>
          <w:lang w:val="ru-RU"/>
        </w:rPr>
        <w:t>ст спр</w:t>
      </w:r>
      <w:proofErr w:type="gramEnd"/>
      <w:r w:rsidRPr="00A743F2">
        <w:rPr>
          <w:rFonts w:ascii="Times New Roman" w:hAnsi="Times New Roman" w:cs="Times New Roman"/>
          <w:sz w:val="28"/>
          <w:szCs w:val="28"/>
          <w:lang w:val="ru-RU"/>
        </w:rPr>
        <w:t>оса за период с начала января составил порядка 64% (с объема в 128 млрд. в январе до 209 млрд. рублей в феврале).</w:t>
      </w:r>
    </w:p>
    <w:p w:rsidR="004A25AF" w:rsidRPr="00A743F2" w:rsidRDefault="005117B1" w:rsidP="004A25AF">
      <w:pPr>
        <w:spacing w:line="360" w:lineRule="auto"/>
        <w:ind w:firstLine="567"/>
        <w:rPr>
          <w:rFonts w:ascii="Times New Roman" w:hAnsi="Times New Roman" w:cs="Times New Roman"/>
          <w:sz w:val="28"/>
          <w:szCs w:val="28"/>
          <w:lang w:val="ru-RU"/>
        </w:rPr>
      </w:pPr>
      <w:r w:rsidRPr="00A743F2">
        <w:rPr>
          <w:rFonts w:ascii="Times New Roman" w:hAnsi="Times New Roman" w:cs="Times New Roman"/>
          <w:sz w:val="28"/>
          <w:szCs w:val="28"/>
          <w:lang w:val="ru-RU"/>
        </w:rPr>
        <w:t>Также активно растет спрос на такой вид ипотеки, как «Семейная» - с 62 млрд. рублей в январе до 90 в феврале (рост на более чем 30%).</w:t>
      </w:r>
    </w:p>
    <w:p w:rsidR="005117B1" w:rsidRPr="00A743F2" w:rsidRDefault="005117B1" w:rsidP="004A25AF">
      <w:pPr>
        <w:spacing w:line="360" w:lineRule="auto"/>
        <w:ind w:firstLine="567"/>
        <w:rPr>
          <w:rFonts w:ascii="Times New Roman" w:hAnsi="Times New Roman" w:cs="Times New Roman"/>
          <w:sz w:val="28"/>
          <w:szCs w:val="28"/>
          <w:lang w:val="ru-RU"/>
        </w:rPr>
      </w:pPr>
      <w:r w:rsidRPr="00A743F2">
        <w:rPr>
          <w:rFonts w:ascii="Times New Roman" w:hAnsi="Times New Roman" w:cs="Times New Roman"/>
          <w:sz w:val="28"/>
          <w:szCs w:val="28"/>
          <w:lang w:val="ru-RU"/>
        </w:rPr>
        <w:t>Не отстают от льготных ипотечных программ и темпы роста спроса на рыночную ипотеку, которые с начала года выросла на 40% - с 152 до 210 млрд. рублей.</w:t>
      </w:r>
    </w:p>
    <w:p w:rsidR="005117B1" w:rsidRPr="00A743F2" w:rsidRDefault="005117B1" w:rsidP="007B4C99">
      <w:pPr>
        <w:spacing w:line="360" w:lineRule="auto"/>
        <w:ind w:firstLine="567"/>
        <w:rPr>
          <w:rFonts w:ascii="Times New Roman" w:hAnsi="Times New Roman" w:cs="Times New Roman"/>
          <w:sz w:val="28"/>
          <w:szCs w:val="28"/>
          <w:shd w:val="clear" w:color="auto" w:fill="FFFFFF"/>
          <w:lang w:val="ru-RU"/>
        </w:rPr>
      </w:pPr>
      <w:r w:rsidRPr="00A743F2">
        <w:rPr>
          <w:rFonts w:ascii="Times New Roman" w:hAnsi="Times New Roman" w:cs="Times New Roman"/>
          <w:sz w:val="28"/>
          <w:szCs w:val="28"/>
          <w:shd w:val="clear" w:color="auto" w:fill="FFFFFF"/>
          <w:lang w:val="ru-RU"/>
        </w:rPr>
        <w:t xml:space="preserve">По предварительным итогам 2022 года общий объем инвестиций в недвижимость России составил 375 млрд руб., снизившись на 8% по отношению к результату 2021 года. Однако вложения в объекты коммерческой недвижимости выросли на 25% в годовом сопоставлении и могут достигнуть 221 млрд руб. Важно отметить, что рост инвестиций в коммерческую недвижимость в 2022 году был в большей степени достигнут благодаря продаже объектов иностранными собственниками (29% от объема инвестиций по сравнению с 10% в 2021 году). </w:t>
      </w:r>
      <w:r w:rsidRPr="00A743F2">
        <w:rPr>
          <w:rFonts w:ascii="Times New Roman" w:hAnsi="Times New Roman" w:cs="Times New Roman"/>
          <w:sz w:val="28"/>
          <w:szCs w:val="28"/>
          <w:shd w:val="clear" w:color="auto" w:fill="FFFFFF"/>
        </w:rPr>
        <w:t> </w:t>
      </w:r>
      <w:r w:rsidRPr="00A743F2">
        <w:rPr>
          <w:rFonts w:ascii="Times New Roman" w:hAnsi="Times New Roman" w:cs="Times New Roman"/>
          <w:sz w:val="28"/>
          <w:szCs w:val="28"/>
          <w:shd w:val="clear" w:color="auto" w:fill="FFFFFF"/>
          <w:lang w:val="ru-RU"/>
        </w:rPr>
        <w:t xml:space="preserve"> Вложения в </w:t>
      </w:r>
      <w:r w:rsidRPr="00A743F2">
        <w:rPr>
          <w:rFonts w:ascii="Times New Roman" w:hAnsi="Times New Roman" w:cs="Times New Roman"/>
          <w:sz w:val="28"/>
          <w:szCs w:val="28"/>
          <w:shd w:val="clear" w:color="auto" w:fill="FFFFFF"/>
          <w:lang w:val="ru-RU"/>
        </w:rPr>
        <w:lastRenderedPageBreak/>
        <w:t>площадки под жилье отстали от рекордного уровня прошлого года: в 2022 году доля сегмента в общем объеме инвестиций за период снизилась на 16 п.п. до 41% по сравнению с 2021 годом. В структуре инвестиций в коммерческую недвижимость лидерами стали офисный и складской сегменты, которые привлекли 37% и 34% от объема вложений в такие сегменты соответственно, доля торговой недвижимости составила 17%.</w:t>
      </w:r>
    </w:p>
    <w:p w:rsidR="007B4C99" w:rsidRPr="00A743F2" w:rsidRDefault="005117B1" w:rsidP="005117B1">
      <w:pPr>
        <w:spacing w:line="360" w:lineRule="auto"/>
        <w:ind w:firstLine="567"/>
        <w:rPr>
          <w:rFonts w:ascii="Times New Roman" w:hAnsi="Times New Roman" w:cs="Times New Roman"/>
          <w:sz w:val="28"/>
          <w:szCs w:val="28"/>
          <w:lang w:val="ru-RU"/>
        </w:rPr>
      </w:pPr>
      <w:proofErr w:type="gramStart"/>
      <w:r w:rsidRPr="00A743F2">
        <w:rPr>
          <w:rFonts w:ascii="Times New Roman" w:hAnsi="Times New Roman" w:cs="Times New Roman"/>
          <w:sz w:val="28"/>
          <w:szCs w:val="28"/>
          <w:shd w:val="clear" w:color="auto" w:fill="FFFFFF"/>
          <w:lang w:val="ru-RU"/>
        </w:rPr>
        <w:t>Аналитики прогнозировали в</w:t>
      </w:r>
      <w:r w:rsidRPr="00A743F2">
        <w:rPr>
          <w:rFonts w:ascii="Times New Roman" w:hAnsi="Times New Roman" w:cs="Times New Roman"/>
          <w:sz w:val="28"/>
          <w:szCs w:val="28"/>
          <w:shd w:val="clear" w:color="auto" w:fill="FFFFFF"/>
        </w:rPr>
        <w:t> </w:t>
      </w:r>
      <w:r w:rsidRPr="00A743F2">
        <w:rPr>
          <w:rFonts w:ascii="Times New Roman" w:hAnsi="Times New Roman" w:cs="Times New Roman"/>
          <w:sz w:val="28"/>
          <w:szCs w:val="28"/>
          <w:shd w:val="clear" w:color="auto" w:fill="FFFFFF"/>
          <w:lang w:val="ru-RU"/>
        </w:rPr>
        <w:t>2022 году рост стоимости недвижимости +10-15%, однако специальная военная операция (СВО) поменяла все планы: стоимость одного квадратного метра в</w:t>
      </w:r>
      <w:r w:rsidRPr="00A743F2">
        <w:rPr>
          <w:rFonts w:ascii="Times New Roman" w:hAnsi="Times New Roman" w:cs="Times New Roman"/>
          <w:sz w:val="28"/>
          <w:szCs w:val="28"/>
          <w:shd w:val="clear" w:color="auto" w:fill="FFFFFF"/>
        </w:rPr>
        <w:t> </w:t>
      </w:r>
      <w:r w:rsidRPr="00A743F2">
        <w:rPr>
          <w:rFonts w:ascii="Times New Roman" w:hAnsi="Times New Roman" w:cs="Times New Roman"/>
          <w:sz w:val="28"/>
          <w:szCs w:val="28"/>
          <w:shd w:val="clear" w:color="auto" w:fill="FFFFFF"/>
          <w:lang w:val="ru-RU"/>
        </w:rPr>
        <w:t>первом полугодии 2022 года увеличилась почти на</w:t>
      </w:r>
      <w:r w:rsidRPr="00A743F2">
        <w:rPr>
          <w:rFonts w:ascii="Times New Roman" w:hAnsi="Times New Roman" w:cs="Times New Roman"/>
          <w:sz w:val="28"/>
          <w:szCs w:val="28"/>
          <w:shd w:val="clear" w:color="auto" w:fill="FFFFFF"/>
        </w:rPr>
        <w:t> </w:t>
      </w:r>
      <w:r w:rsidRPr="00A743F2">
        <w:rPr>
          <w:rFonts w:ascii="Times New Roman" w:hAnsi="Times New Roman" w:cs="Times New Roman"/>
          <w:sz w:val="28"/>
          <w:szCs w:val="28"/>
          <w:shd w:val="clear" w:color="auto" w:fill="FFFFFF"/>
          <w:lang w:val="ru-RU"/>
        </w:rPr>
        <w:t>25% до</w:t>
      </w:r>
      <w:r w:rsidRPr="00A743F2">
        <w:rPr>
          <w:rFonts w:ascii="Times New Roman" w:hAnsi="Times New Roman" w:cs="Times New Roman"/>
          <w:sz w:val="28"/>
          <w:szCs w:val="28"/>
          <w:shd w:val="clear" w:color="auto" w:fill="FFFFFF"/>
        </w:rPr>
        <w:t> </w:t>
      </w:r>
      <w:r w:rsidRPr="00A743F2">
        <w:rPr>
          <w:rFonts w:ascii="Times New Roman" w:hAnsi="Times New Roman" w:cs="Times New Roman"/>
          <w:sz w:val="28"/>
          <w:szCs w:val="28"/>
          <w:shd w:val="clear" w:color="auto" w:fill="FFFFFF"/>
          <w:lang w:val="ru-RU"/>
        </w:rPr>
        <w:t>92</w:t>
      </w:r>
      <w:r w:rsidRPr="00A743F2">
        <w:rPr>
          <w:rFonts w:ascii="Times New Roman" w:hAnsi="Times New Roman" w:cs="Times New Roman"/>
          <w:sz w:val="28"/>
          <w:szCs w:val="28"/>
          <w:shd w:val="clear" w:color="auto" w:fill="FFFFFF"/>
        </w:rPr>
        <w:t> </w:t>
      </w:r>
      <w:r w:rsidRPr="00A743F2">
        <w:rPr>
          <w:rFonts w:ascii="Times New Roman" w:hAnsi="Times New Roman" w:cs="Times New Roman"/>
          <w:sz w:val="28"/>
          <w:szCs w:val="28"/>
          <w:shd w:val="clear" w:color="auto" w:fill="FFFFFF"/>
          <w:lang w:val="ru-RU"/>
        </w:rPr>
        <w:t>114 и</w:t>
      </w:r>
      <w:r w:rsidRPr="00A743F2">
        <w:rPr>
          <w:rFonts w:ascii="Times New Roman" w:hAnsi="Times New Roman" w:cs="Times New Roman"/>
          <w:sz w:val="28"/>
          <w:szCs w:val="28"/>
          <w:shd w:val="clear" w:color="auto" w:fill="FFFFFF"/>
        </w:rPr>
        <w:t> </w:t>
      </w:r>
      <w:r w:rsidRPr="00A743F2">
        <w:rPr>
          <w:rFonts w:ascii="Times New Roman" w:hAnsi="Times New Roman" w:cs="Times New Roman"/>
          <w:sz w:val="28"/>
          <w:szCs w:val="28"/>
          <w:shd w:val="clear" w:color="auto" w:fill="FFFFFF"/>
          <w:lang w:val="ru-RU"/>
        </w:rPr>
        <w:t>до</w:t>
      </w:r>
      <w:r w:rsidRPr="00A743F2">
        <w:rPr>
          <w:rFonts w:ascii="Times New Roman" w:hAnsi="Times New Roman" w:cs="Times New Roman"/>
          <w:sz w:val="28"/>
          <w:szCs w:val="28"/>
          <w:shd w:val="clear" w:color="auto" w:fill="FFFFFF"/>
        </w:rPr>
        <w:t> </w:t>
      </w:r>
      <w:r w:rsidRPr="00A743F2">
        <w:rPr>
          <w:rFonts w:ascii="Times New Roman" w:hAnsi="Times New Roman" w:cs="Times New Roman"/>
          <w:sz w:val="28"/>
          <w:szCs w:val="28"/>
          <w:shd w:val="clear" w:color="auto" w:fill="FFFFFF"/>
          <w:lang w:val="ru-RU"/>
        </w:rPr>
        <w:t>111</w:t>
      </w:r>
      <w:r w:rsidRPr="00A743F2">
        <w:rPr>
          <w:rFonts w:ascii="Times New Roman" w:hAnsi="Times New Roman" w:cs="Times New Roman"/>
          <w:sz w:val="28"/>
          <w:szCs w:val="28"/>
          <w:shd w:val="clear" w:color="auto" w:fill="FFFFFF"/>
        </w:rPr>
        <w:t> </w:t>
      </w:r>
      <w:r w:rsidRPr="00A743F2">
        <w:rPr>
          <w:rFonts w:ascii="Times New Roman" w:hAnsi="Times New Roman" w:cs="Times New Roman"/>
          <w:sz w:val="28"/>
          <w:szCs w:val="28"/>
          <w:shd w:val="clear" w:color="auto" w:fill="FFFFFF"/>
          <w:lang w:val="ru-RU"/>
        </w:rPr>
        <w:t>927</w:t>
      </w:r>
      <w:r w:rsidRPr="00A743F2">
        <w:rPr>
          <w:rFonts w:ascii="Times New Roman" w:hAnsi="Times New Roman" w:cs="Times New Roman"/>
          <w:sz w:val="28"/>
          <w:szCs w:val="28"/>
          <w:shd w:val="clear" w:color="auto" w:fill="FFFFFF"/>
        </w:rPr>
        <w:t> </w:t>
      </w:r>
      <w:r w:rsidRPr="00A743F2">
        <w:rPr>
          <w:rFonts w:ascii="Times New Roman" w:hAnsi="Times New Roman" w:cs="Times New Roman"/>
          <w:sz w:val="28"/>
          <w:szCs w:val="28"/>
          <w:shd w:val="clear" w:color="auto" w:fill="FFFFFF"/>
          <w:lang w:val="ru-RU"/>
        </w:rPr>
        <w:t>на вторичном и</w:t>
      </w:r>
      <w:r w:rsidRPr="00A743F2">
        <w:rPr>
          <w:rFonts w:ascii="Times New Roman" w:hAnsi="Times New Roman" w:cs="Times New Roman"/>
          <w:sz w:val="28"/>
          <w:szCs w:val="28"/>
          <w:shd w:val="clear" w:color="auto" w:fill="FFFFFF"/>
        </w:rPr>
        <w:t> </w:t>
      </w:r>
      <w:r w:rsidRPr="00A743F2">
        <w:rPr>
          <w:rFonts w:ascii="Times New Roman" w:hAnsi="Times New Roman" w:cs="Times New Roman"/>
          <w:sz w:val="28"/>
          <w:szCs w:val="28"/>
          <w:shd w:val="clear" w:color="auto" w:fill="FFFFFF"/>
          <w:lang w:val="ru-RU"/>
        </w:rPr>
        <w:t>первичном рынках соответственно.</w:t>
      </w:r>
      <w:proofErr w:type="gramEnd"/>
      <w:r w:rsidRPr="00A743F2">
        <w:rPr>
          <w:rFonts w:ascii="Times New Roman" w:hAnsi="Times New Roman" w:cs="Times New Roman"/>
          <w:sz w:val="28"/>
          <w:szCs w:val="28"/>
          <w:shd w:val="clear" w:color="auto" w:fill="FFFFFF"/>
          <w:lang w:val="ru-RU"/>
        </w:rPr>
        <w:t xml:space="preserve"> Во</w:t>
      </w:r>
      <w:r w:rsidRPr="00A743F2">
        <w:rPr>
          <w:rFonts w:ascii="Times New Roman" w:hAnsi="Times New Roman" w:cs="Times New Roman"/>
          <w:sz w:val="28"/>
          <w:szCs w:val="28"/>
          <w:shd w:val="clear" w:color="auto" w:fill="FFFFFF"/>
        </w:rPr>
        <w:t> </w:t>
      </w:r>
      <w:r w:rsidRPr="00A743F2">
        <w:rPr>
          <w:rFonts w:ascii="Times New Roman" w:hAnsi="Times New Roman" w:cs="Times New Roman"/>
          <w:sz w:val="28"/>
          <w:szCs w:val="28"/>
          <w:shd w:val="clear" w:color="auto" w:fill="FFFFFF"/>
          <w:lang w:val="ru-RU"/>
        </w:rPr>
        <w:t>втором полугодии, по</w:t>
      </w:r>
      <w:r w:rsidRPr="00A743F2">
        <w:rPr>
          <w:rFonts w:ascii="Times New Roman" w:hAnsi="Times New Roman" w:cs="Times New Roman"/>
          <w:sz w:val="28"/>
          <w:szCs w:val="28"/>
          <w:shd w:val="clear" w:color="auto" w:fill="FFFFFF"/>
        </w:rPr>
        <w:t> </w:t>
      </w:r>
      <w:r w:rsidRPr="00A743F2">
        <w:rPr>
          <w:rFonts w:ascii="Times New Roman" w:hAnsi="Times New Roman" w:cs="Times New Roman"/>
          <w:sz w:val="28"/>
          <w:szCs w:val="28"/>
          <w:shd w:val="clear" w:color="auto" w:fill="FFFFFF"/>
          <w:lang w:val="ru-RU"/>
        </w:rPr>
        <w:t>оценке экспертов, рост продолжится и</w:t>
      </w:r>
      <w:r w:rsidRPr="00A743F2">
        <w:rPr>
          <w:rFonts w:ascii="Times New Roman" w:hAnsi="Times New Roman" w:cs="Times New Roman"/>
          <w:sz w:val="28"/>
          <w:szCs w:val="28"/>
          <w:shd w:val="clear" w:color="auto" w:fill="FFFFFF"/>
        </w:rPr>
        <w:t> </w:t>
      </w:r>
      <w:r w:rsidRPr="00A743F2">
        <w:rPr>
          <w:rFonts w:ascii="Times New Roman" w:hAnsi="Times New Roman" w:cs="Times New Roman"/>
          <w:sz w:val="28"/>
          <w:szCs w:val="28"/>
          <w:shd w:val="clear" w:color="auto" w:fill="FFFFFF"/>
          <w:lang w:val="ru-RU"/>
        </w:rPr>
        <w:t>составит по</w:t>
      </w:r>
      <w:r w:rsidRPr="00A743F2">
        <w:rPr>
          <w:rFonts w:ascii="Times New Roman" w:hAnsi="Times New Roman" w:cs="Times New Roman"/>
          <w:sz w:val="28"/>
          <w:szCs w:val="28"/>
          <w:shd w:val="clear" w:color="auto" w:fill="FFFFFF"/>
        </w:rPr>
        <w:t> </w:t>
      </w:r>
      <w:r w:rsidRPr="00A743F2">
        <w:rPr>
          <w:rFonts w:ascii="Times New Roman" w:hAnsi="Times New Roman" w:cs="Times New Roman"/>
          <w:sz w:val="28"/>
          <w:szCs w:val="28"/>
          <w:shd w:val="clear" w:color="auto" w:fill="FFFFFF"/>
          <w:lang w:val="ru-RU"/>
        </w:rPr>
        <w:t>итогам 2022 года 25-28% к</w:t>
      </w:r>
      <w:r w:rsidRPr="00A743F2">
        <w:rPr>
          <w:rFonts w:ascii="Times New Roman" w:hAnsi="Times New Roman" w:cs="Times New Roman"/>
          <w:sz w:val="28"/>
          <w:szCs w:val="28"/>
          <w:shd w:val="clear" w:color="auto" w:fill="FFFFFF"/>
        </w:rPr>
        <w:t> </w:t>
      </w:r>
      <w:r w:rsidRPr="00A743F2">
        <w:rPr>
          <w:rFonts w:ascii="Times New Roman" w:hAnsi="Times New Roman" w:cs="Times New Roman"/>
          <w:sz w:val="28"/>
          <w:szCs w:val="28"/>
          <w:shd w:val="clear" w:color="auto" w:fill="FFFFFF"/>
          <w:lang w:val="ru-RU"/>
        </w:rPr>
        <w:t>уровню цен 2021</w:t>
      </w:r>
      <w:r w:rsidRPr="00A743F2">
        <w:rPr>
          <w:rFonts w:ascii="Times New Roman" w:hAnsi="Times New Roman" w:cs="Times New Roman"/>
          <w:sz w:val="28"/>
          <w:szCs w:val="28"/>
          <w:shd w:val="clear" w:color="auto" w:fill="FFFFFF"/>
        </w:rPr>
        <w:t> </w:t>
      </w:r>
      <w:r w:rsidRPr="00A743F2">
        <w:rPr>
          <w:rFonts w:ascii="Times New Roman" w:hAnsi="Times New Roman" w:cs="Times New Roman"/>
          <w:sz w:val="28"/>
          <w:szCs w:val="28"/>
          <w:shd w:val="clear" w:color="auto" w:fill="FFFFFF"/>
          <w:lang w:val="ru-RU"/>
        </w:rPr>
        <w:t>года. Однако</w:t>
      </w:r>
      <w:proofErr w:type="gramStart"/>
      <w:r w:rsidRPr="00A743F2">
        <w:rPr>
          <w:rFonts w:ascii="Times New Roman" w:hAnsi="Times New Roman" w:cs="Times New Roman"/>
          <w:sz w:val="28"/>
          <w:szCs w:val="28"/>
          <w:shd w:val="clear" w:color="auto" w:fill="FFFFFF"/>
          <w:lang w:val="ru-RU"/>
        </w:rPr>
        <w:t>,</w:t>
      </w:r>
      <w:proofErr w:type="gramEnd"/>
      <w:r w:rsidRPr="00A743F2">
        <w:rPr>
          <w:rFonts w:ascii="Times New Roman" w:hAnsi="Times New Roman" w:cs="Times New Roman"/>
          <w:sz w:val="28"/>
          <w:szCs w:val="28"/>
          <w:shd w:val="clear" w:color="auto" w:fill="FFFFFF"/>
          <w:lang w:val="ru-RU"/>
        </w:rPr>
        <w:t xml:space="preserve"> можно предположить, что к</w:t>
      </w:r>
      <w:r w:rsidRPr="00A743F2">
        <w:rPr>
          <w:rFonts w:ascii="Times New Roman" w:hAnsi="Times New Roman" w:cs="Times New Roman"/>
          <w:sz w:val="28"/>
          <w:szCs w:val="28"/>
          <w:shd w:val="clear" w:color="auto" w:fill="FFFFFF"/>
        </w:rPr>
        <w:t> </w:t>
      </w:r>
      <w:r w:rsidRPr="00A743F2">
        <w:rPr>
          <w:rFonts w:ascii="Times New Roman" w:hAnsi="Times New Roman" w:cs="Times New Roman"/>
          <w:sz w:val="28"/>
          <w:szCs w:val="28"/>
          <w:shd w:val="clear" w:color="auto" w:fill="FFFFFF"/>
          <w:lang w:val="ru-RU"/>
        </w:rPr>
        <w:t>2023</w:t>
      </w:r>
      <w:r w:rsidRPr="00A743F2">
        <w:rPr>
          <w:rFonts w:ascii="Times New Roman" w:hAnsi="Times New Roman" w:cs="Times New Roman"/>
          <w:sz w:val="28"/>
          <w:szCs w:val="28"/>
          <w:shd w:val="clear" w:color="auto" w:fill="FFFFFF"/>
        </w:rPr>
        <w:t> </w:t>
      </w:r>
      <w:r w:rsidRPr="00A743F2">
        <w:rPr>
          <w:rFonts w:ascii="Times New Roman" w:hAnsi="Times New Roman" w:cs="Times New Roman"/>
          <w:sz w:val="28"/>
          <w:szCs w:val="28"/>
          <w:shd w:val="clear" w:color="auto" w:fill="FFFFFF"/>
          <w:lang w:val="ru-RU"/>
        </w:rPr>
        <w:t>году, когда «надувшийся пузырь» от</w:t>
      </w:r>
      <w:r w:rsidRPr="00A743F2">
        <w:rPr>
          <w:rFonts w:ascii="Times New Roman" w:hAnsi="Times New Roman" w:cs="Times New Roman"/>
          <w:sz w:val="28"/>
          <w:szCs w:val="28"/>
          <w:shd w:val="clear" w:color="auto" w:fill="FFFFFF"/>
        </w:rPr>
        <w:t> </w:t>
      </w:r>
      <w:r w:rsidRPr="00A743F2">
        <w:rPr>
          <w:rFonts w:ascii="Times New Roman" w:hAnsi="Times New Roman" w:cs="Times New Roman"/>
          <w:sz w:val="28"/>
          <w:szCs w:val="28"/>
          <w:shd w:val="clear" w:color="auto" w:fill="FFFFFF"/>
          <w:lang w:val="ru-RU"/>
        </w:rPr>
        <w:t>последствий экономического кризиса постепенно начнет сдуваться, стоимость недвижимости может упасть на</w:t>
      </w:r>
      <w:r w:rsidRPr="00A743F2">
        <w:rPr>
          <w:rFonts w:ascii="Times New Roman" w:hAnsi="Times New Roman" w:cs="Times New Roman"/>
          <w:sz w:val="28"/>
          <w:szCs w:val="28"/>
          <w:shd w:val="clear" w:color="auto" w:fill="FFFFFF"/>
        </w:rPr>
        <w:t> </w:t>
      </w:r>
      <w:r w:rsidRPr="00A743F2">
        <w:rPr>
          <w:rFonts w:ascii="Times New Roman" w:hAnsi="Times New Roman" w:cs="Times New Roman"/>
          <w:sz w:val="28"/>
          <w:szCs w:val="28"/>
          <w:shd w:val="clear" w:color="auto" w:fill="FFFFFF"/>
          <w:lang w:val="ru-RU"/>
        </w:rPr>
        <w:t>10-12% и</w:t>
      </w:r>
      <w:r w:rsidRPr="00A743F2">
        <w:rPr>
          <w:rFonts w:ascii="Times New Roman" w:hAnsi="Times New Roman" w:cs="Times New Roman"/>
          <w:sz w:val="28"/>
          <w:szCs w:val="28"/>
          <w:shd w:val="clear" w:color="auto" w:fill="FFFFFF"/>
        </w:rPr>
        <w:t> </w:t>
      </w:r>
      <w:r w:rsidRPr="00A743F2">
        <w:rPr>
          <w:rFonts w:ascii="Times New Roman" w:hAnsi="Times New Roman" w:cs="Times New Roman"/>
          <w:sz w:val="28"/>
          <w:szCs w:val="28"/>
          <w:shd w:val="clear" w:color="auto" w:fill="FFFFFF"/>
          <w:lang w:val="ru-RU"/>
        </w:rPr>
        <w:t>составить около 81</w:t>
      </w:r>
      <w:r w:rsidRPr="00A743F2">
        <w:rPr>
          <w:rFonts w:ascii="Times New Roman" w:hAnsi="Times New Roman" w:cs="Times New Roman"/>
          <w:sz w:val="28"/>
          <w:szCs w:val="28"/>
          <w:shd w:val="clear" w:color="auto" w:fill="FFFFFF"/>
        </w:rPr>
        <w:t> </w:t>
      </w:r>
      <w:r w:rsidRPr="00A743F2">
        <w:rPr>
          <w:rFonts w:ascii="Times New Roman" w:hAnsi="Times New Roman" w:cs="Times New Roman"/>
          <w:sz w:val="28"/>
          <w:szCs w:val="28"/>
          <w:shd w:val="clear" w:color="auto" w:fill="FFFFFF"/>
          <w:lang w:val="ru-RU"/>
        </w:rPr>
        <w:t>000 рублей за</w:t>
      </w:r>
      <w:r w:rsidRPr="00A743F2">
        <w:rPr>
          <w:rFonts w:ascii="Times New Roman" w:hAnsi="Times New Roman" w:cs="Times New Roman"/>
          <w:sz w:val="28"/>
          <w:szCs w:val="28"/>
          <w:shd w:val="clear" w:color="auto" w:fill="FFFFFF"/>
        </w:rPr>
        <w:t> </w:t>
      </w:r>
      <w:r w:rsidRPr="00A743F2">
        <w:rPr>
          <w:rFonts w:ascii="Times New Roman" w:hAnsi="Times New Roman" w:cs="Times New Roman"/>
          <w:sz w:val="28"/>
          <w:szCs w:val="28"/>
          <w:shd w:val="clear" w:color="auto" w:fill="FFFFFF"/>
          <w:lang w:val="ru-RU"/>
        </w:rPr>
        <w:t>квадрат на</w:t>
      </w:r>
      <w:r w:rsidRPr="00A743F2">
        <w:rPr>
          <w:rFonts w:ascii="Times New Roman" w:hAnsi="Times New Roman" w:cs="Times New Roman"/>
          <w:sz w:val="28"/>
          <w:szCs w:val="28"/>
          <w:shd w:val="clear" w:color="auto" w:fill="FFFFFF"/>
        </w:rPr>
        <w:t> </w:t>
      </w:r>
      <w:r w:rsidRPr="00A743F2">
        <w:rPr>
          <w:rFonts w:ascii="Times New Roman" w:hAnsi="Times New Roman" w:cs="Times New Roman"/>
          <w:sz w:val="28"/>
          <w:szCs w:val="28"/>
          <w:shd w:val="clear" w:color="auto" w:fill="FFFFFF"/>
          <w:lang w:val="ru-RU"/>
        </w:rPr>
        <w:t>вторичном рынке и</w:t>
      </w:r>
      <w:r w:rsidRPr="00A743F2">
        <w:rPr>
          <w:rFonts w:ascii="Times New Roman" w:hAnsi="Times New Roman" w:cs="Times New Roman"/>
          <w:sz w:val="28"/>
          <w:szCs w:val="28"/>
          <w:shd w:val="clear" w:color="auto" w:fill="FFFFFF"/>
        </w:rPr>
        <w:t> </w:t>
      </w:r>
      <w:r w:rsidRPr="00A743F2">
        <w:rPr>
          <w:rFonts w:ascii="Times New Roman" w:hAnsi="Times New Roman" w:cs="Times New Roman"/>
          <w:sz w:val="28"/>
          <w:szCs w:val="28"/>
          <w:shd w:val="clear" w:color="auto" w:fill="FFFFFF"/>
          <w:lang w:val="ru-RU"/>
        </w:rPr>
        <w:t>около 98</w:t>
      </w:r>
      <w:r w:rsidRPr="00A743F2">
        <w:rPr>
          <w:rFonts w:ascii="Times New Roman" w:hAnsi="Times New Roman" w:cs="Times New Roman"/>
          <w:sz w:val="28"/>
          <w:szCs w:val="28"/>
          <w:shd w:val="clear" w:color="auto" w:fill="FFFFFF"/>
        </w:rPr>
        <w:t> </w:t>
      </w:r>
      <w:r w:rsidRPr="00A743F2">
        <w:rPr>
          <w:rFonts w:ascii="Times New Roman" w:hAnsi="Times New Roman" w:cs="Times New Roman"/>
          <w:sz w:val="28"/>
          <w:szCs w:val="28"/>
          <w:shd w:val="clear" w:color="auto" w:fill="FFFFFF"/>
          <w:lang w:val="ru-RU"/>
        </w:rPr>
        <w:t>000 рублей на</w:t>
      </w:r>
      <w:r w:rsidRPr="00A743F2">
        <w:rPr>
          <w:rFonts w:ascii="Times New Roman" w:hAnsi="Times New Roman" w:cs="Times New Roman"/>
          <w:sz w:val="28"/>
          <w:szCs w:val="28"/>
          <w:shd w:val="clear" w:color="auto" w:fill="FFFFFF"/>
        </w:rPr>
        <w:t> </w:t>
      </w:r>
      <w:r w:rsidRPr="00A743F2">
        <w:rPr>
          <w:rFonts w:ascii="Times New Roman" w:hAnsi="Times New Roman" w:cs="Times New Roman"/>
          <w:sz w:val="28"/>
          <w:szCs w:val="28"/>
          <w:shd w:val="clear" w:color="auto" w:fill="FFFFFF"/>
          <w:lang w:val="ru-RU"/>
        </w:rPr>
        <w:t>рынке нового жилья.</w:t>
      </w:r>
    </w:p>
    <w:p w:rsidR="007B4C99" w:rsidRPr="00A743F2" w:rsidRDefault="007B4C99" w:rsidP="007B4C99">
      <w:pPr>
        <w:spacing w:line="360" w:lineRule="auto"/>
        <w:ind w:firstLine="567"/>
        <w:rPr>
          <w:rFonts w:ascii="Times New Roman" w:hAnsi="Times New Roman" w:cs="Times New Roman"/>
          <w:sz w:val="28"/>
          <w:szCs w:val="28"/>
          <w:lang w:val="ru-RU"/>
        </w:rPr>
      </w:pPr>
      <w:r w:rsidRPr="00A743F2">
        <w:rPr>
          <w:rFonts w:ascii="Times New Roman" w:hAnsi="Times New Roman" w:cs="Times New Roman"/>
          <w:sz w:val="28"/>
          <w:szCs w:val="28"/>
          <w:lang w:val="ru-RU"/>
        </w:rPr>
        <w:t>И: Заглядывая в будущее до 2023 года, с каких слов вы хотели бы начать? Или что бы вы хотели сказать отрасли?</w:t>
      </w:r>
    </w:p>
    <w:p w:rsidR="007B4C99" w:rsidRPr="00A743F2" w:rsidRDefault="007B4C99" w:rsidP="007B4C99">
      <w:pPr>
        <w:widowControl/>
        <w:shd w:val="clear" w:color="auto" w:fill="FFFFFF"/>
        <w:spacing w:line="360" w:lineRule="auto"/>
        <w:ind w:firstLine="420"/>
        <w:rPr>
          <w:rFonts w:ascii="Times New Roman" w:eastAsia="Times New Roman" w:hAnsi="Times New Roman" w:cs="Times New Roman"/>
          <w:kern w:val="0"/>
          <w:sz w:val="28"/>
          <w:szCs w:val="28"/>
          <w:lang w:val="ru-RU" w:eastAsia="ru-RU"/>
        </w:rPr>
      </w:pPr>
      <w:r w:rsidRPr="00A743F2">
        <w:rPr>
          <w:rStyle w:val="a7"/>
          <w:rFonts w:ascii="Times New Roman" w:hAnsi="Times New Roman" w:cs="Times New Roman"/>
          <w:i w:val="0"/>
          <w:sz w:val="28"/>
          <w:szCs w:val="28"/>
          <w:shd w:val="clear" w:color="auto" w:fill="FFFFFF"/>
          <w:lang w:val="ru-RU"/>
        </w:rPr>
        <w:lastRenderedPageBreak/>
        <w:t xml:space="preserve">Р: В 2023 году продолжится так называемый исход части иностранцев на рынке коммерческой недвижимости - собственников, иностранных инвесторов. Это будет подталкивать к более активному рынку». </w:t>
      </w:r>
      <w:r w:rsidRPr="00A743F2">
        <w:rPr>
          <w:rFonts w:ascii="Times New Roman" w:eastAsia="Times New Roman" w:hAnsi="Times New Roman" w:cs="Times New Roman"/>
          <w:kern w:val="0"/>
          <w:sz w:val="28"/>
          <w:szCs w:val="28"/>
          <w:lang w:val="ru-RU" w:eastAsia="ru-RU"/>
        </w:rPr>
        <w:t>в начале прошлого года эксперты ожидали падения рынков в связи с ростом санкционного давления, однако по итогам 2022 года объем инвестиций в коммерческую недвижимость России вырос на 44% по сравнению с 2021 годом и достиг 256 млрд рублей.</w:t>
      </w:r>
    </w:p>
    <w:p w:rsidR="007B4C99" w:rsidRPr="00A743F2" w:rsidRDefault="007B4C99" w:rsidP="007B4C99">
      <w:pPr>
        <w:widowControl/>
        <w:shd w:val="clear" w:color="auto" w:fill="FFFFFF"/>
        <w:spacing w:line="360" w:lineRule="auto"/>
        <w:rPr>
          <w:rFonts w:ascii="Times New Roman" w:eastAsia="Times New Roman" w:hAnsi="Times New Roman" w:cs="Times New Roman"/>
          <w:kern w:val="0"/>
          <w:sz w:val="28"/>
          <w:szCs w:val="28"/>
          <w:lang w:val="ru-RU" w:eastAsia="ru-RU"/>
        </w:rPr>
      </w:pPr>
      <w:r w:rsidRPr="00A743F2">
        <w:rPr>
          <w:rFonts w:ascii="Times New Roman" w:eastAsia="Times New Roman" w:hAnsi="Times New Roman" w:cs="Times New Roman"/>
          <w:kern w:val="0"/>
          <w:sz w:val="28"/>
          <w:szCs w:val="28"/>
          <w:lang w:val="ru-RU" w:eastAsia="ru-RU"/>
        </w:rPr>
        <w:t>По прогнозам аналитиков компании, тренд по выходу иностранных собственников из российских активов продолжится, в результате чего объем инвестиций в коммерческую недвижимость России в 2023 году может показать новый рекорд.</w:t>
      </w:r>
    </w:p>
    <w:p w:rsidR="007B4C99" w:rsidRPr="00A743F2" w:rsidRDefault="007B4C99" w:rsidP="007B4C99">
      <w:pPr>
        <w:widowControl/>
        <w:shd w:val="clear" w:color="auto" w:fill="FFFFFF"/>
        <w:tabs>
          <w:tab w:val="left" w:pos="426"/>
        </w:tabs>
        <w:spacing w:line="360" w:lineRule="auto"/>
        <w:ind w:firstLine="567"/>
        <w:rPr>
          <w:rFonts w:ascii="Times New Roman" w:eastAsia="Times New Roman" w:hAnsi="Times New Roman" w:cs="Times New Roman"/>
          <w:kern w:val="0"/>
          <w:sz w:val="28"/>
          <w:szCs w:val="28"/>
          <w:lang w:val="ru-RU" w:eastAsia="ru-RU"/>
        </w:rPr>
      </w:pPr>
      <w:r w:rsidRPr="00A743F2">
        <w:rPr>
          <w:rFonts w:ascii="Times New Roman" w:eastAsia="Times New Roman" w:hAnsi="Times New Roman" w:cs="Times New Roman"/>
          <w:iCs/>
          <w:kern w:val="0"/>
          <w:sz w:val="28"/>
          <w:szCs w:val="28"/>
          <w:lang w:val="ru-RU" w:eastAsia="ru-RU"/>
        </w:rPr>
        <w:t xml:space="preserve">«Согласно нашим подсчетам, на территории России иностранные собственники преимущественно из стран Европы и США продолжают рассматривать стратегию продажи своих активов при совокупной стоимости портфеля порядка 800 млрд руб. Мы ожидаем, что ощутимая часть этого портфеля может быть реализована в рамках текущего 2023 года». </w:t>
      </w:r>
      <w:r w:rsidRPr="00A743F2">
        <w:rPr>
          <w:rFonts w:ascii="Times New Roman" w:eastAsia="Times New Roman" w:hAnsi="Times New Roman" w:cs="Times New Roman"/>
          <w:kern w:val="0"/>
          <w:sz w:val="28"/>
          <w:szCs w:val="28"/>
          <w:lang w:val="ru-RU" w:eastAsia="ru-RU"/>
        </w:rPr>
        <w:t>Казалось бы, есть повод для радости, однако, на деле, все не так уж и хорошо. Да площади в ТЦ, как и сами многие ТЦ, выкуплены российскими бизнесменами. Но заполнились ли они товарами или же продолжают стоять пустыми и закрытыми, как и год назад?</w:t>
      </w:r>
    </w:p>
    <w:p w:rsidR="007B4C99" w:rsidRPr="00A743F2" w:rsidRDefault="007B4C99" w:rsidP="007B4C99">
      <w:pPr>
        <w:widowControl/>
        <w:shd w:val="clear" w:color="auto" w:fill="FFFFFF"/>
        <w:tabs>
          <w:tab w:val="left" w:pos="426"/>
        </w:tabs>
        <w:spacing w:line="360" w:lineRule="auto"/>
        <w:ind w:firstLine="567"/>
        <w:rPr>
          <w:rFonts w:ascii="Times New Roman" w:eastAsia="Times New Roman" w:hAnsi="Times New Roman" w:cs="Times New Roman"/>
          <w:kern w:val="0"/>
          <w:sz w:val="28"/>
          <w:szCs w:val="28"/>
          <w:lang w:val="ru-RU" w:eastAsia="ru-RU"/>
        </w:rPr>
      </w:pPr>
      <w:r w:rsidRPr="00A743F2">
        <w:rPr>
          <w:rFonts w:ascii="Times New Roman" w:eastAsia="Times New Roman" w:hAnsi="Times New Roman" w:cs="Times New Roman"/>
          <w:kern w:val="0"/>
          <w:sz w:val="28"/>
          <w:szCs w:val="28"/>
          <w:lang w:val="ru-RU" w:eastAsia="ru-RU"/>
        </w:rPr>
        <w:lastRenderedPageBreak/>
        <w:t>Если быть объективными, то происходит скорее второе, чем первое. Весной прошлого года нам обещали, что прилавки ТЦ заполнят турецкие и прочие азиатские товары. И где они, после того, как прошел год?</w:t>
      </w:r>
    </w:p>
    <w:p w:rsidR="00B3378F" w:rsidRPr="00A743F2" w:rsidRDefault="007B4C99" w:rsidP="007B4C99">
      <w:pPr>
        <w:widowControl/>
        <w:shd w:val="clear" w:color="auto" w:fill="FFFFFF"/>
        <w:tabs>
          <w:tab w:val="left" w:pos="426"/>
        </w:tabs>
        <w:spacing w:line="360" w:lineRule="auto"/>
        <w:ind w:firstLine="567"/>
        <w:rPr>
          <w:rFonts w:ascii="Times New Roman" w:eastAsia="Times New Roman" w:hAnsi="Times New Roman" w:cs="Times New Roman"/>
          <w:kern w:val="0"/>
          <w:sz w:val="28"/>
          <w:szCs w:val="28"/>
          <w:lang w:val="ru-RU" w:eastAsia="ru-RU"/>
        </w:rPr>
      </w:pPr>
      <w:r w:rsidRPr="00A743F2">
        <w:rPr>
          <w:rFonts w:ascii="Times New Roman" w:eastAsia="Times New Roman" w:hAnsi="Times New Roman" w:cs="Times New Roman"/>
          <w:kern w:val="0"/>
          <w:sz w:val="28"/>
          <w:szCs w:val="28"/>
          <w:lang w:val="ru-RU" w:eastAsia="ru-RU"/>
        </w:rPr>
        <w:t>Пустующие офисы и падение цен на коммерческую недвижимость — вот лучший ответ на эти вопросы. Расцвет коммерческой недвижимости в этом году сменится спадом в 2024-25. И в этом коммерческая недвижимость лишь повторяет судьбу недвижимости жилой.</w:t>
      </w:r>
    </w:p>
    <w:p w:rsidR="00A32884" w:rsidRPr="00A743F2" w:rsidRDefault="00A32884" w:rsidP="00BF35D8">
      <w:pPr>
        <w:spacing w:line="360" w:lineRule="auto"/>
        <w:ind w:firstLine="567"/>
        <w:rPr>
          <w:rFonts w:ascii="Times New Roman" w:hAnsi="Times New Roman" w:cs="Times New Roman"/>
          <w:sz w:val="28"/>
          <w:szCs w:val="28"/>
          <w:lang w:val="ru-RU"/>
        </w:rPr>
      </w:pPr>
      <w:r w:rsidRPr="00A743F2">
        <w:rPr>
          <w:rFonts w:ascii="Times New Roman" w:hAnsi="Times New Roman" w:cs="Times New Roman"/>
          <w:sz w:val="28"/>
          <w:szCs w:val="28"/>
          <w:lang w:val="ru-RU"/>
        </w:rPr>
        <w:t>И: Михаил, зная вас и компанию, в которой вы работаете, уверена, что вы ежегодно будете предлагать какие-то новшества, которыми смогут пользоваться ваши клиенты. То, что вы делаете действительно достойно Санкт-Петербурга. Спасибо за беседу.</w:t>
      </w:r>
    </w:p>
    <w:p w:rsidR="00BF35D8" w:rsidRPr="00A743F2" w:rsidRDefault="00A32884" w:rsidP="00BF35D8">
      <w:pPr>
        <w:spacing w:line="360" w:lineRule="auto"/>
        <w:ind w:firstLine="567"/>
        <w:rPr>
          <w:rFonts w:ascii="Times New Roman" w:hAnsi="Times New Roman" w:cs="Times New Roman"/>
          <w:sz w:val="28"/>
          <w:szCs w:val="28"/>
          <w:lang w:val="ru-RU"/>
        </w:rPr>
      </w:pPr>
      <w:r w:rsidRPr="00A743F2">
        <w:rPr>
          <w:rFonts w:ascii="Times New Roman" w:hAnsi="Times New Roman" w:cs="Times New Roman"/>
          <w:sz w:val="28"/>
          <w:szCs w:val="28"/>
          <w:lang w:val="ru-RU"/>
        </w:rPr>
        <w:t>Р:</w:t>
      </w:r>
      <w:r w:rsidR="00822724" w:rsidRPr="00A743F2">
        <w:rPr>
          <w:rFonts w:ascii="Times New Roman" w:hAnsi="Times New Roman" w:cs="Times New Roman"/>
          <w:sz w:val="28"/>
          <w:szCs w:val="28"/>
          <w:lang w:val="ru-RU"/>
        </w:rPr>
        <w:t xml:space="preserve"> </w:t>
      </w:r>
      <w:r w:rsidR="00FB686B" w:rsidRPr="00A743F2">
        <w:rPr>
          <w:rFonts w:ascii="Times New Roman" w:hAnsi="Times New Roman" w:cs="Times New Roman"/>
          <w:sz w:val="28"/>
          <w:szCs w:val="28"/>
          <w:lang w:val="ru-RU"/>
        </w:rPr>
        <w:t>Спасибо</w:t>
      </w:r>
      <w:r w:rsidRPr="00A743F2">
        <w:rPr>
          <w:rFonts w:ascii="Times New Roman" w:hAnsi="Times New Roman" w:cs="Times New Roman"/>
          <w:sz w:val="28"/>
          <w:szCs w:val="28"/>
          <w:lang w:val="ru-RU"/>
        </w:rPr>
        <w:t>. Всего доброго.</w:t>
      </w:r>
    </w:p>
    <w:p w:rsidR="00A32884" w:rsidRPr="00A743F2" w:rsidRDefault="00BF35D8" w:rsidP="00BF35D8">
      <w:pPr>
        <w:spacing w:line="360" w:lineRule="auto"/>
        <w:jc w:val="center"/>
        <w:rPr>
          <w:rFonts w:ascii="Times New Roman" w:hAnsi="Times New Roman" w:cs="Times New Roman"/>
          <w:sz w:val="28"/>
          <w:szCs w:val="28"/>
          <w:lang w:val="ru-RU"/>
        </w:rPr>
      </w:pPr>
      <w:r w:rsidRPr="00A743F2">
        <w:rPr>
          <w:rFonts w:ascii="Times New Roman" w:hAnsi="Times New Roman" w:cs="Times New Roman"/>
          <w:sz w:val="28"/>
          <w:szCs w:val="28"/>
          <w:lang w:val="ru-RU"/>
        </w:rPr>
        <w:br w:type="column"/>
      </w:r>
      <w:r w:rsidRPr="00A743F2">
        <w:rPr>
          <w:rFonts w:ascii="Times New Roman" w:hAnsi="Times New Roman" w:cs="Times New Roman"/>
          <w:sz w:val="28"/>
          <w:szCs w:val="28"/>
          <w:lang w:val="ru-RU"/>
        </w:rPr>
        <w:lastRenderedPageBreak/>
        <w:t>Гайд интервью для экспертов</w:t>
      </w:r>
    </w:p>
    <w:p w:rsidR="00BF35D8" w:rsidRPr="00A743F2" w:rsidRDefault="00BF35D8" w:rsidP="00BF35D8">
      <w:pPr>
        <w:spacing w:line="360" w:lineRule="auto"/>
        <w:jc w:val="center"/>
        <w:rPr>
          <w:rFonts w:ascii="Times New Roman" w:hAnsi="Times New Roman" w:cs="Times New Roman"/>
          <w:sz w:val="28"/>
          <w:szCs w:val="28"/>
          <w:lang w:val="ru-RU"/>
        </w:rPr>
      </w:pPr>
    </w:p>
    <w:p w:rsidR="00BF35D8" w:rsidRPr="00A743F2" w:rsidRDefault="00BF35D8" w:rsidP="00BF35D8">
      <w:pPr>
        <w:spacing w:line="360" w:lineRule="auto"/>
        <w:ind w:firstLine="420"/>
        <w:rPr>
          <w:rFonts w:ascii="Times New Roman" w:hAnsi="Times New Roman" w:cs="Times New Roman"/>
          <w:sz w:val="28"/>
          <w:szCs w:val="28"/>
          <w:lang w:val="ru-RU"/>
        </w:rPr>
      </w:pPr>
      <w:r w:rsidRPr="00A743F2">
        <w:rPr>
          <w:rFonts w:ascii="Times New Roman" w:hAnsi="Times New Roman" w:cs="Times New Roman"/>
          <w:sz w:val="28"/>
          <w:szCs w:val="28"/>
          <w:lang w:val="ru-RU"/>
        </w:rPr>
        <w:t xml:space="preserve">Добрый вечер! Спасибо Вам за согласие ответить на вопросы интервью. Результаты будут использованы исключительно в научных целях. Данные интервью будут использованы только в обобщенном, анонимном виде с соблюдением правовых и моральных норм.  </w:t>
      </w:r>
    </w:p>
    <w:p w:rsidR="00BF35D8" w:rsidRPr="00A743F2" w:rsidRDefault="00BF35D8" w:rsidP="00BF35D8">
      <w:pPr>
        <w:spacing w:line="360" w:lineRule="auto"/>
        <w:ind w:firstLine="420"/>
        <w:rPr>
          <w:rFonts w:ascii="Times New Roman" w:hAnsi="Times New Roman" w:cs="Times New Roman"/>
          <w:sz w:val="28"/>
          <w:szCs w:val="28"/>
          <w:lang w:val="ru-RU"/>
        </w:rPr>
      </w:pPr>
      <w:r w:rsidRPr="00A743F2">
        <w:rPr>
          <w:rFonts w:ascii="Times New Roman" w:hAnsi="Times New Roman" w:cs="Times New Roman"/>
          <w:sz w:val="28"/>
          <w:szCs w:val="28"/>
          <w:lang w:val="ru-RU"/>
        </w:rPr>
        <w:t xml:space="preserve">Перечень вопросов: </w:t>
      </w:r>
    </w:p>
    <w:p w:rsidR="00BF35D8" w:rsidRPr="00A743F2" w:rsidRDefault="00BF35D8" w:rsidP="00BF35D8">
      <w:pPr>
        <w:spacing w:line="360" w:lineRule="auto"/>
        <w:ind w:firstLine="420"/>
        <w:rPr>
          <w:rFonts w:ascii="Times New Roman" w:hAnsi="Times New Roman" w:cs="Times New Roman"/>
          <w:sz w:val="28"/>
          <w:szCs w:val="28"/>
          <w:lang w:val="ru-RU"/>
        </w:rPr>
      </w:pPr>
      <w:r w:rsidRPr="00A743F2">
        <w:rPr>
          <w:rFonts w:ascii="Times New Roman" w:hAnsi="Times New Roman" w:cs="Times New Roman"/>
          <w:sz w:val="28"/>
          <w:szCs w:val="28"/>
          <w:lang w:val="ru-RU"/>
        </w:rPr>
        <w:t>А. Блок вопросов «Общая информация о профессиональной деятельности эксперта»</w:t>
      </w:r>
    </w:p>
    <w:p w:rsidR="00BF35D8" w:rsidRPr="00A743F2" w:rsidRDefault="00BF35D8" w:rsidP="00BF35D8">
      <w:pPr>
        <w:pStyle w:val="a5"/>
        <w:numPr>
          <w:ilvl w:val="0"/>
          <w:numId w:val="8"/>
        </w:numPr>
        <w:spacing w:line="360" w:lineRule="auto"/>
        <w:rPr>
          <w:rFonts w:ascii="Times New Roman" w:hAnsi="Times New Roman" w:cs="Times New Roman"/>
          <w:sz w:val="28"/>
          <w:szCs w:val="28"/>
          <w:lang w:val="ru-RU"/>
        </w:rPr>
      </w:pPr>
      <w:r w:rsidRPr="00A743F2">
        <w:rPr>
          <w:rFonts w:ascii="Times New Roman" w:hAnsi="Times New Roman" w:cs="Times New Roman"/>
          <w:sz w:val="28"/>
          <w:szCs w:val="28"/>
          <w:lang w:val="ru-RU"/>
        </w:rPr>
        <w:t xml:space="preserve"> Пожалуйста, скажите название компании, в которой Вы сейчас работаете.</w:t>
      </w:r>
    </w:p>
    <w:p w:rsidR="00BF35D8" w:rsidRPr="00A743F2" w:rsidRDefault="00BF35D8" w:rsidP="00BF35D8">
      <w:pPr>
        <w:pStyle w:val="a5"/>
        <w:numPr>
          <w:ilvl w:val="0"/>
          <w:numId w:val="8"/>
        </w:numPr>
        <w:spacing w:line="360" w:lineRule="auto"/>
        <w:rPr>
          <w:rFonts w:ascii="Times New Roman" w:hAnsi="Times New Roman" w:cs="Times New Roman"/>
          <w:sz w:val="28"/>
          <w:szCs w:val="28"/>
          <w:lang w:val="ru-RU"/>
        </w:rPr>
      </w:pPr>
      <w:r w:rsidRPr="00A743F2">
        <w:rPr>
          <w:rFonts w:ascii="Times New Roman" w:hAnsi="Times New Roman" w:cs="Times New Roman"/>
          <w:sz w:val="28"/>
          <w:szCs w:val="28"/>
          <w:lang w:val="ru-RU"/>
        </w:rPr>
        <w:t>Какова Ваша текущая позиция?</w:t>
      </w:r>
    </w:p>
    <w:p w:rsidR="00BF35D8" w:rsidRPr="00A743F2" w:rsidRDefault="00BF35D8" w:rsidP="00BF35D8">
      <w:pPr>
        <w:pStyle w:val="a5"/>
        <w:numPr>
          <w:ilvl w:val="0"/>
          <w:numId w:val="8"/>
        </w:numPr>
        <w:spacing w:line="360" w:lineRule="auto"/>
        <w:rPr>
          <w:rFonts w:ascii="Times New Roman" w:hAnsi="Times New Roman" w:cs="Times New Roman"/>
          <w:sz w:val="28"/>
          <w:szCs w:val="28"/>
          <w:lang w:val="ru-RU"/>
        </w:rPr>
      </w:pPr>
      <w:r w:rsidRPr="00A743F2">
        <w:rPr>
          <w:rFonts w:ascii="Times New Roman" w:hAnsi="Times New Roman" w:cs="Times New Roman"/>
          <w:sz w:val="28"/>
          <w:szCs w:val="28"/>
          <w:lang w:val="ru-RU"/>
        </w:rPr>
        <w:t>За какое направление работы компании Вы в настоящее время несете ответственность?</w:t>
      </w:r>
    </w:p>
    <w:p w:rsidR="00BF35D8" w:rsidRPr="00A743F2" w:rsidRDefault="00BF35D8" w:rsidP="00BF35D8">
      <w:pPr>
        <w:pStyle w:val="a5"/>
        <w:numPr>
          <w:ilvl w:val="0"/>
          <w:numId w:val="8"/>
        </w:numPr>
        <w:spacing w:line="360" w:lineRule="auto"/>
        <w:rPr>
          <w:rFonts w:ascii="Times New Roman" w:hAnsi="Times New Roman" w:cs="Times New Roman"/>
          <w:sz w:val="28"/>
          <w:szCs w:val="28"/>
          <w:lang w:val="ru-RU"/>
        </w:rPr>
      </w:pPr>
      <w:r w:rsidRPr="00A743F2">
        <w:rPr>
          <w:rFonts w:ascii="Times New Roman" w:hAnsi="Times New Roman" w:cs="Times New Roman"/>
          <w:sz w:val="28"/>
          <w:szCs w:val="28"/>
          <w:lang w:val="ru-RU"/>
        </w:rPr>
        <w:t xml:space="preserve">Сколько лет Вы в бизнесе? </w:t>
      </w:r>
    </w:p>
    <w:p w:rsidR="00BF35D8" w:rsidRPr="00A743F2" w:rsidRDefault="00BF35D8" w:rsidP="00BF35D8">
      <w:pPr>
        <w:spacing w:line="360" w:lineRule="auto"/>
        <w:ind w:left="360"/>
        <w:rPr>
          <w:rFonts w:ascii="Times New Roman" w:hAnsi="Times New Roman" w:cs="Times New Roman"/>
          <w:sz w:val="28"/>
          <w:szCs w:val="28"/>
          <w:lang w:val="ru-RU"/>
        </w:rPr>
      </w:pPr>
      <w:r w:rsidRPr="00A743F2">
        <w:rPr>
          <w:rFonts w:ascii="Times New Roman" w:hAnsi="Times New Roman" w:cs="Times New Roman"/>
          <w:sz w:val="28"/>
          <w:szCs w:val="28"/>
          <w:lang w:val="ru-RU"/>
        </w:rPr>
        <w:t>Б. Блок вопросов «Особенности и тенденции развития рынка недвижимости»</w:t>
      </w:r>
    </w:p>
    <w:p w:rsidR="00BF35D8" w:rsidRPr="00A743F2" w:rsidRDefault="00BF35D8" w:rsidP="00B40684">
      <w:pPr>
        <w:spacing w:line="360" w:lineRule="auto"/>
        <w:ind w:firstLine="567"/>
        <w:rPr>
          <w:rFonts w:ascii="Times New Roman" w:hAnsi="Times New Roman" w:cs="Times New Roman"/>
          <w:sz w:val="28"/>
          <w:szCs w:val="28"/>
          <w:lang w:val="ru-RU"/>
        </w:rPr>
      </w:pPr>
      <w:r w:rsidRPr="00A743F2">
        <w:rPr>
          <w:rFonts w:ascii="Times New Roman" w:hAnsi="Times New Roman" w:cs="Times New Roman"/>
          <w:sz w:val="28"/>
          <w:szCs w:val="28"/>
          <w:lang w:val="ru-RU"/>
        </w:rPr>
        <w:t>1.</w:t>
      </w:r>
      <w:r w:rsidR="00B3378F" w:rsidRPr="00A743F2">
        <w:rPr>
          <w:rFonts w:ascii="Times New Roman" w:hAnsi="Times New Roman" w:cs="Times New Roman"/>
          <w:sz w:val="28"/>
          <w:szCs w:val="28"/>
          <w:lang w:val="ru-RU"/>
        </w:rPr>
        <w:t xml:space="preserve"> Каким вы видите восстановление экономики страны? Каковы ваши суждения и прогнозы на 2023 год в отношении экономики Китая, а также недвижимости и коммерческих активов?</w:t>
      </w:r>
    </w:p>
    <w:p w:rsidR="00BF35D8" w:rsidRPr="00A743F2" w:rsidRDefault="00BF35D8" w:rsidP="00B3378F">
      <w:pPr>
        <w:spacing w:line="360" w:lineRule="auto"/>
        <w:ind w:firstLine="567"/>
        <w:rPr>
          <w:rFonts w:ascii="Times New Roman" w:hAnsi="Times New Roman" w:cs="Times New Roman"/>
          <w:sz w:val="28"/>
          <w:szCs w:val="28"/>
          <w:lang w:val="ru-RU"/>
        </w:rPr>
      </w:pPr>
      <w:r w:rsidRPr="00A743F2">
        <w:rPr>
          <w:rFonts w:ascii="Times New Roman" w:hAnsi="Times New Roman" w:cs="Times New Roman"/>
          <w:sz w:val="28"/>
          <w:szCs w:val="28"/>
          <w:lang w:val="ru-RU"/>
        </w:rPr>
        <w:t>2</w:t>
      </w:r>
      <w:r w:rsidR="00B3378F" w:rsidRPr="00A743F2">
        <w:rPr>
          <w:rFonts w:ascii="Times New Roman" w:hAnsi="Times New Roman" w:cs="Times New Roman"/>
          <w:sz w:val="28"/>
          <w:szCs w:val="28"/>
          <w:lang w:val="ru-RU"/>
        </w:rPr>
        <w:t>. По каким показателям иностранные инвесторы оценивают свое отношение к российским активам?</w:t>
      </w:r>
    </w:p>
    <w:p w:rsidR="00B3378F" w:rsidRPr="00A743F2" w:rsidRDefault="00BF35D8" w:rsidP="00B3378F">
      <w:pPr>
        <w:spacing w:line="360" w:lineRule="auto"/>
        <w:ind w:firstLine="567"/>
        <w:rPr>
          <w:rFonts w:ascii="Times New Roman" w:hAnsi="Times New Roman" w:cs="Times New Roman"/>
          <w:sz w:val="28"/>
          <w:szCs w:val="28"/>
          <w:lang w:val="ru-RU"/>
        </w:rPr>
      </w:pPr>
      <w:r w:rsidRPr="00A743F2">
        <w:rPr>
          <w:rFonts w:ascii="Times New Roman" w:hAnsi="Times New Roman" w:cs="Times New Roman"/>
          <w:sz w:val="28"/>
          <w:szCs w:val="28"/>
          <w:lang w:val="ru-RU"/>
        </w:rPr>
        <w:lastRenderedPageBreak/>
        <w:t>3.</w:t>
      </w:r>
      <w:r w:rsidR="00B3378F" w:rsidRPr="00A743F2">
        <w:rPr>
          <w:rFonts w:ascii="Times New Roman" w:hAnsi="Times New Roman" w:cs="Times New Roman"/>
          <w:sz w:val="28"/>
          <w:szCs w:val="28"/>
          <w:lang w:val="ru-RU"/>
        </w:rPr>
        <w:t xml:space="preserve"> Как будет восстановлено доверие к рынку и когда оно может быть восстановлено? Может ли последнее предположение о том, что возможно также продолжающееся снижение первоначального взноса и т.д. принести пользу потребительской стороне рынка недвижимости?</w:t>
      </w:r>
    </w:p>
    <w:p w:rsidR="00B3378F" w:rsidRPr="00A743F2" w:rsidRDefault="00BF35D8" w:rsidP="00B3378F">
      <w:pPr>
        <w:spacing w:line="360" w:lineRule="auto"/>
        <w:ind w:firstLine="567"/>
        <w:rPr>
          <w:rFonts w:ascii="Times New Roman" w:hAnsi="Times New Roman" w:cs="Times New Roman"/>
          <w:sz w:val="28"/>
          <w:szCs w:val="28"/>
          <w:lang w:val="ru-RU"/>
        </w:rPr>
      </w:pPr>
      <w:r w:rsidRPr="00A743F2">
        <w:rPr>
          <w:rFonts w:ascii="Times New Roman" w:hAnsi="Times New Roman" w:cs="Times New Roman"/>
          <w:sz w:val="28"/>
          <w:szCs w:val="28"/>
          <w:lang w:val="ru-RU"/>
        </w:rPr>
        <w:t>4.</w:t>
      </w:r>
      <w:r w:rsidR="00B3378F" w:rsidRPr="00A743F2">
        <w:rPr>
          <w:rFonts w:ascii="Times New Roman" w:hAnsi="Times New Roman" w:cs="Times New Roman"/>
          <w:sz w:val="28"/>
          <w:szCs w:val="28"/>
          <w:lang w:val="ru-RU"/>
        </w:rPr>
        <w:t xml:space="preserve"> Сейчас рынок аренды жилья, также должен иметь финансовые средства для реализации в будущем, и в то же время может быть больше возможностей для прибыльности?</w:t>
      </w:r>
    </w:p>
    <w:p w:rsidR="00B3378F" w:rsidRPr="00A743F2" w:rsidRDefault="00B3378F" w:rsidP="00B3378F">
      <w:pPr>
        <w:spacing w:line="360" w:lineRule="auto"/>
        <w:ind w:firstLine="567"/>
        <w:rPr>
          <w:rFonts w:ascii="Times New Roman" w:hAnsi="Times New Roman" w:cs="Times New Roman"/>
          <w:sz w:val="28"/>
          <w:szCs w:val="28"/>
          <w:lang w:val="ru-RU"/>
        </w:rPr>
      </w:pPr>
      <w:r w:rsidRPr="00A743F2">
        <w:rPr>
          <w:rFonts w:ascii="Times New Roman" w:hAnsi="Times New Roman" w:cs="Times New Roman"/>
          <w:sz w:val="28"/>
          <w:szCs w:val="28"/>
          <w:lang w:val="ru-RU"/>
        </w:rPr>
        <w:t>5.</w:t>
      </w:r>
      <w:r w:rsidR="00B40684" w:rsidRPr="00A743F2">
        <w:rPr>
          <w:rFonts w:ascii="Times New Roman" w:hAnsi="Times New Roman" w:cs="Times New Roman"/>
          <w:sz w:val="28"/>
          <w:szCs w:val="28"/>
          <w:lang w:val="ru-RU"/>
        </w:rPr>
        <w:t xml:space="preserve"> Существует также сегмент логистической недвижимости, что вы видите в качестве следующей тенденции в этом сегменте</w:t>
      </w:r>
      <w:r w:rsidR="007B4C99" w:rsidRPr="00A743F2">
        <w:rPr>
          <w:rFonts w:ascii="Times New Roman" w:hAnsi="Times New Roman" w:cs="Times New Roman"/>
          <w:sz w:val="28"/>
          <w:szCs w:val="28"/>
          <w:lang w:val="ru-RU"/>
        </w:rPr>
        <w:t>.</w:t>
      </w:r>
    </w:p>
    <w:p w:rsidR="007B4C99" w:rsidRPr="00A743F2" w:rsidRDefault="007B4C99" w:rsidP="00B3378F">
      <w:pPr>
        <w:spacing w:line="360" w:lineRule="auto"/>
        <w:ind w:firstLine="567"/>
        <w:rPr>
          <w:rFonts w:ascii="Times New Roman" w:hAnsi="Times New Roman" w:cs="Times New Roman"/>
          <w:sz w:val="28"/>
          <w:szCs w:val="28"/>
          <w:lang w:val="ru-RU"/>
        </w:rPr>
      </w:pPr>
      <w:r w:rsidRPr="00A743F2">
        <w:rPr>
          <w:rFonts w:ascii="Times New Roman" w:hAnsi="Times New Roman" w:cs="Times New Roman"/>
          <w:sz w:val="28"/>
          <w:szCs w:val="28"/>
          <w:lang w:val="ru-RU"/>
        </w:rPr>
        <w:t>6.Где мы отстаем от развитых зарубежных рынков?</w:t>
      </w:r>
    </w:p>
    <w:p w:rsidR="007B4C99" w:rsidRPr="00A743F2" w:rsidRDefault="007B4C99" w:rsidP="007B4C99">
      <w:pPr>
        <w:spacing w:line="360" w:lineRule="auto"/>
        <w:ind w:firstLine="567"/>
        <w:rPr>
          <w:rFonts w:ascii="Times New Roman" w:hAnsi="Times New Roman" w:cs="Times New Roman"/>
          <w:sz w:val="28"/>
          <w:szCs w:val="28"/>
          <w:lang w:val="ru-RU"/>
        </w:rPr>
      </w:pPr>
      <w:r w:rsidRPr="00A743F2">
        <w:rPr>
          <w:rFonts w:ascii="Times New Roman" w:hAnsi="Times New Roman" w:cs="Times New Roman"/>
          <w:sz w:val="28"/>
          <w:szCs w:val="28"/>
          <w:lang w:val="ru-RU"/>
        </w:rPr>
        <w:t>7. Заглядывая в будущее до конца  2023 года, с каких слов вы хотели бы начать? Или что бы вы хотели сказать отрасли?</w:t>
      </w:r>
    </w:p>
    <w:p w:rsidR="007B4C99" w:rsidRPr="00A743F2" w:rsidRDefault="007B4C99" w:rsidP="00B3378F">
      <w:pPr>
        <w:spacing w:line="360" w:lineRule="auto"/>
        <w:ind w:firstLine="567"/>
        <w:rPr>
          <w:rFonts w:ascii="Times New Roman" w:hAnsi="Times New Roman" w:cs="Times New Roman"/>
          <w:sz w:val="28"/>
          <w:szCs w:val="28"/>
          <w:lang w:val="ru-RU"/>
        </w:rPr>
      </w:pPr>
    </w:p>
    <w:p w:rsidR="00B3378F" w:rsidRPr="00A743F2" w:rsidRDefault="00B3378F" w:rsidP="00B3378F">
      <w:pPr>
        <w:spacing w:line="360" w:lineRule="auto"/>
        <w:rPr>
          <w:rFonts w:ascii="Times New Roman" w:hAnsi="Times New Roman" w:cs="Times New Roman"/>
          <w:sz w:val="28"/>
          <w:szCs w:val="28"/>
          <w:lang w:val="ru-RU"/>
        </w:rPr>
      </w:pPr>
    </w:p>
    <w:p w:rsidR="00BF35D8" w:rsidRPr="00A743F2" w:rsidRDefault="00BF35D8" w:rsidP="00BF35D8">
      <w:pPr>
        <w:spacing w:line="360" w:lineRule="auto"/>
        <w:ind w:firstLine="420"/>
        <w:rPr>
          <w:rFonts w:ascii="Times New Roman" w:hAnsi="Times New Roman" w:cs="Times New Roman"/>
          <w:sz w:val="28"/>
          <w:szCs w:val="28"/>
          <w:lang w:val="ru-RU"/>
        </w:rPr>
      </w:pPr>
    </w:p>
    <w:p w:rsidR="0062359B" w:rsidRPr="00A743F2" w:rsidRDefault="0062359B" w:rsidP="001B5CDE">
      <w:pPr>
        <w:spacing w:line="360" w:lineRule="auto"/>
        <w:rPr>
          <w:rFonts w:ascii="Times New Roman" w:hAnsi="Times New Roman" w:cs="Times New Roman"/>
          <w:sz w:val="28"/>
          <w:szCs w:val="28"/>
          <w:lang w:val="ru-RU"/>
        </w:rPr>
      </w:pPr>
    </w:p>
    <w:sectPr w:rsidR="0062359B" w:rsidRPr="00A743F2" w:rsidSect="00567A24">
      <w:footnotePr>
        <w:numRestart w:val="eachSect"/>
      </w:footnotePr>
      <w:type w:val="continuous"/>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45C99" w:rsidRDefault="00145C99" w:rsidP="00551581">
      <w:r>
        <w:separator/>
      </w:r>
    </w:p>
  </w:endnote>
  <w:endnote w:type="continuationSeparator" w:id="0">
    <w:p w:rsidR="00145C99" w:rsidRDefault="00145C99" w:rsidP="0055158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等线">
    <w:altName w:val="SimSun"/>
    <w:panose1 w:val="00000000000000000000"/>
    <w:charset w:val="86"/>
    <w:family w:val="roman"/>
    <w:notTrueType/>
    <w:pitch w:val="default"/>
    <w:sig w:usb0="00000000" w:usb1="00000000" w:usb2="00000000" w:usb3="00000000" w:csb0="0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等线 Light">
    <w:altName w:val="Arial Unicode MS"/>
    <w:charset w:val="86"/>
    <w:family w:val="auto"/>
    <w:pitch w:val="variable"/>
    <w:sig w:usb0="00000000" w:usb1="38CF7CFA" w:usb2="00000016" w:usb3="00000000" w:csb0="0004000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Style w:val="af7"/>
      </w:rPr>
      <w:id w:val="533162164"/>
      <w:docPartObj>
        <w:docPartGallery w:val="Page Numbers (Bottom of Page)"/>
        <w:docPartUnique/>
      </w:docPartObj>
    </w:sdtPr>
    <w:sdtContent>
      <w:p w:rsidR="000712C9" w:rsidRDefault="00AD752C" w:rsidP="00603007">
        <w:pPr>
          <w:pStyle w:val="af"/>
          <w:framePr w:wrap="none" w:vAnchor="text" w:hAnchor="margin" w:xAlign="center" w:y="1"/>
          <w:rPr>
            <w:rStyle w:val="af7"/>
          </w:rPr>
        </w:pPr>
        <w:r>
          <w:rPr>
            <w:rStyle w:val="af7"/>
          </w:rPr>
          <w:fldChar w:fldCharType="begin"/>
        </w:r>
        <w:r w:rsidR="000712C9">
          <w:rPr>
            <w:rStyle w:val="af7"/>
          </w:rPr>
          <w:instrText xml:space="preserve"> PAGE </w:instrText>
        </w:r>
        <w:r>
          <w:rPr>
            <w:rStyle w:val="af7"/>
          </w:rPr>
          <w:fldChar w:fldCharType="end"/>
        </w:r>
      </w:p>
    </w:sdtContent>
  </w:sdt>
  <w:p w:rsidR="000712C9" w:rsidRDefault="000712C9">
    <w:pPr>
      <w:pStyle w:val="af"/>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Style w:val="af7"/>
      </w:rPr>
      <w:id w:val="1959835806"/>
      <w:docPartObj>
        <w:docPartGallery w:val="Page Numbers (Bottom of Page)"/>
        <w:docPartUnique/>
      </w:docPartObj>
    </w:sdtPr>
    <w:sdtContent>
      <w:p w:rsidR="000712C9" w:rsidRDefault="00AD752C" w:rsidP="00603007">
        <w:pPr>
          <w:pStyle w:val="af"/>
          <w:framePr w:wrap="none" w:vAnchor="text" w:hAnchor="margin" w:xAlign="center" w:y="1"/>
          <w:rPr>
            <w:rStyle w:val="af7"/>
          </w:rPr>
        </w:pPr>
        <w:r>
          <w:rPr>
            <w:rStyle w:val="af7"/>
          </w:rPr>
          <w:fldChar w:fldCharType="begin"/>
        </w:r>
        <w:r w:rsidR="000712C9">
          <w:rPr>
            <w:rStyle w:val="af7"/>
          </w:rPr>
          <w:instrText xml:space="preserve"> PAGE </w:instrText>
        </w:r>
        <w:r>
          <w:rPr>
            <w:rStyle w:val="af7"/>
          </w:rPr>
          <w:fldChar w:fldCharType="separate"/>
        </w:r>
        <w:r w:rsidR="00866F6A">
          <w:rPr>
            <w:rStyle w:val="af7"/>
            <w:noProof/>
          </w:rPr>
          <w:t>2</w:t>
        </w:r>
        <w:r>
          <w:rPr>
            <w:rStyle w:val="af7"/>
          </w:rPr>
          <w:fldChar w:fldCharType="end"/>
        </w:r>
      </w:p>
    </w:sdtContent>
  </w:sdt>
  <w:p w:rsidR="000712C9" w:rsidRDefault="000712C9">
    <w:pPr>
      <w:pStyle w:val="af"/>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45C99" w:rsidRDefault="00145C99" w:rsidP="00551581">
      <w:r>
        <w:separator/>
      </w:r>
    </w:p>
  </w:footnote>
  <w:footnote w:type="continuationSeparator" w:id="0">
    <w:p w:rsidR="00145C99" w:rsidRDefault="00145C99" w:rsidP="00551581">
      <w:r>
        <w:continuationSeparator/>
      </w:r>
    </w:p>
  </w:footnote>
  <w:footnote w:id="1">
    <w:p w:rsidR="00E34146" w:rsidRPr="00E34146" w:rsidRDefault="00E34146" w:rsidP="00E34146">
      <w:pPr>
        <w:rPr>
          <w:rFonts w:ascii="Times New Roman" w:hAnsi="Times New Roman" w:cs="Times New Roman"/>
          <w:sz w:val="24"/>
          <w:lang w:val="ru-RU"/>
        </w:rPr>
      </w:pPr>
      <w:r w:rsidRPr="00E34146">
        <w:rPr>
          <w:rStyle w:val="ab"/>
          <w:rFonts w:ascii="Times New Roman" w:hAnsi="Times New Roman" w:cs="Times New Roman"/>
          <w:sz w:val="24"/>
          <w:lang w:val="ru-RU"/>
        </w:rPr>
        <w:t>1</w:t>
      </w:r>
      <w:r w:rsidRPr="00E34146">
        <w:rPr>
          <w:rFonts w:ascii="Times New Roman" w:hAnsi="Times New Roman" w:cs="Times New Roman"/>
          <w:sz w:val="24"/>
          <w:lang w:val="ru-RU"/>
        </w:rPr>
        <w:t>戴维</w:t>
      </w:r>
      <w:r w:rsidRPr="00E34146">
        <w:rPr>
          <w:rFonts w:ascii="Times New Roman" w:hAnsi="Times New Roman" w:cs="Times New Roman"/>
          <w:sz w:val="24"/>
          <w:lang w:val="ru-RU"/>
        </w:rPr>
        <w:t>·</w:t>
      </w:r>
      <w:r w:rsidRPr="00E34146">
        <w:rPr>
          <w:rFonts w:ascii="Times New Roman" w:hAnsi="Times New Roman" w:cs="Times New Roman"/>
          <w:sz w:val="24"/>
          <w:lang w:val="ru-RU"/>
        </w:rPr>
        <w:t>斯特拉普曼</w:t>
      </w:r>
      <w:r w:rsidRPr="00E34146">
        <w:rPr>
          <w:rFonts w:ascii="Times New Roman" w:hAnsi="Times New Roman" w:cs="Times New Roman"/>
          <w:sz w:val="24"/>
          <w:lang w:val="ru-RU"/>
        </w:rPr>
        <w:t>. “</w:t>
      </w:r>
      <w:r w:rsidRPr="00E34146">
        <w:rPr>
          <w:rFonts w:ascii="Times New Roman" w:hAnsi="Times New Roman" w:cs="Times New Roman"/>
          <w:sz w:val="24"/>
          <w:lang w:val="ru-RU"/>
        </w:rPr>
        <w:t>中俄市场房地产行业的发展模式</w:t>
      </w:r>
      <w:r w:rsidRPr="00E34146">
        <w:rPr>
          <w:rFonts w:ascii="Times New Roman" w:hAnsi="Times New Roman" w:cs="Times New Roman"/>
          <w:sz w:val="24"/>
          <w:lang w:val="ru-RU"/>
        </w:rPr>
        <w:t>”/</w:t>
      </w:r>
      <w:r w:rsidRPr="00E34146">
        <w:rPr>
          <w:rFonts w:ascii="Times New Roman" w:hAnsi="Times New Roman" w:cs="Times New Roman"/>
          <w:sz w:val="24"/>
          <w:lang w:val="ru-RU"/>
        </w:rPr>
        <w:t>《社会学经济学》</w:t>
      </w:r>
      <w:r w:rsidRPr="00E34146">
        <w:rPr>
          <w:rFonts w:ascii="Times New Roman" w:hAnsi="Times New Roman" w:cs="Times New Roman"/>
          <w:sz w:val="24"/>
          <w:lang w:val="ru-RU"/>
        </w:rPr>
        <w:t xml:space="preserve">. 2018 </w:t>
      </w:r>
      <w:r w:rsidRPr="00E34146">
        <w:rPr>
          <w:rFonts w:ascii="Times New Roman" w:hAnsi="Times New Roman" w:cs="Times New Roman"/>
          <w:sz w:val="24"/>
          <w:lang w:val="ru-RU"/>
        </w:rPr>
        <w:t>年</w:t>
      </w:r>
      <w:r w:rsidRPr="00E34146">
        <w:rPr>
          <w:rFonts w:ascii="Times New Roman" w:hAnsi="Times New Roman" w:cs="Times New Roman"/>
          <w:sz w:val="24"/>
          <w:lang w:val="ru-RU"/>
        </w:rPr>
        <w:t xml:space="preserve"> . </w:t>
      </w:r>
      <w:r w:rsidRPr="00E34146">
        <w:rPr>
          <w:rFonts w:ascii="Times New Roman" w:hAnsi="Times New Roman" w:cs="Times New Roman"/>
          <w:sz w:val="24"/>
          <w:lang w:val="ru-RU"/>
        </w:rPr>
        <w:t>第</w:t>
      </w:r>
      <w:r w:rsidRPr="00E34146">
        <w:rPr>
          <w:rFonts w:ascii="Times New Roman" w:hAnsi="Times New Roman" w:cs="Times New Roman"/>
          <w:sz w:val="24"/>
          <w:lang w:val="ru-RU"/>
        </w:rPr>
        <w:t xml:space="preserve"> 14 </w:t>
      </w:r>
      <w:r w:rsidRPr="00E34146">
        <w:rPr>
          <w:rFonts w:ascii="Times New Roman" w:hAnsi="Times New Roman" w:cs="Times New Roman"/>
          <w:sz w:val="24"/>
          <w:lang w:val="ru-RU"/>
        </w:rPr>
        <w:t>辑</w:t>
      </w:r>
      <w:r w:rsidRPr="00E34146">
        <w:rPr>
          <w:rFonts w:ascii="Times New Roman" w:hAnsi="Times New Roman" w:cs="Times New Roman"/>
          <w:sz w:val="24"/>
          <w:lang w:val="ru-RU"/>
        </w:rPr>
        <w:t xml:space="preserve">. </w:t>
      </w:r>
      <w:r w:rsidRPr="00E34146">
        <w:rPr>
          <w:rFonts w:ascii="Times New Roman" w:hAnsi="Times New Roman" w:cs="Times New Roman"/>
          <w:sz w:val="24"/>
          <w:lang w:val="ru-RU"/>
        </w:rPr>
        <w:t>第</w:t>
      </w:r>
      <w:r w:rsidRPr="00E34146">
        <w:rPr>
          <w:rFonts w:ascii="Times New Roman" w:hAnsi="Times New Roman" w:cs="Times New Roman"/>
          <w:sz w:val="24"/>
          <w:lang w:val="ru-RU"/>
        </w:rPr>
        <w:t xml:space="preserve"> 2 </w:t>
      </w:r>
      <w:r w:rsidRPr="00E34146">
        <w:rPr>
          <w:rFonts w:ascii="Times New Roman" w:hAnsi="Times New Roman" w:cs="Times New Roman"/>
          <w:sz w:val="24"/>
          <w:lang w:val="ru-RU"/>
        </w:rPr>
        <w:t>期</w:t>
      </w:r>
      <w:r w:rsidRPr="00E34146">
        <w:rPr>
          <w:rFonts w:ascii="Times New Roman" w:hAnsi="Times New Roman" w:cs="Times New Roman"/>
          <w:sz w:val="24"/>
          <w:lang w:val="ru-RU"/>
        </w:rPr>
        <w:t xml:space="preserve">. </w:t>
      </w:r>
      <w:r w:rsidRPr="00E34146">
        <w:rPr>
          <w:rFonts w:ascii="Times New Roman" w:hAnsi="Times New Roman" w:cs="Times New Roman"/>
          <w:sz w:val="24"/>
          <w:lang w:val="ru-RU"/>
        </w:rPr>
        <w:t>第</w:t>
      </w:r>
      <w:r w:rsidRPr="00E34146">
        <w:rPr>
          <w:rFonts w:ascii="Times New Roman" w:hAnsi="Times New Roman" w:cs="Times New Roman"/>
          <w:sz w:val="24"/>
          <w:lang w:val="ru-RU"/>
        </w:rPr>
        <w:t xml:space="preserve"> 123-135 </w:t>
      </w:r>
      <w:r w:rsidRPr="00E34146">
        <w:rPr>
          <w:rFonts w:ascii="Times New Roman" w:hAnsi="Times New Roman" w:cs="Times New Roman"/>
          <w:sz w:val="24"/>
          <w:lang w:val="ru-RU"/>
        </w:rPr>
        <w:t>页</w:t>
      </w:r>
    </w:p>
    <w:p w:rsidR="00E34146" w:rsidRPr="00E34146" w:rsidRDefault="00E34146" w:rsidP="00E34146">
      <w:pPr>
        <w:rPr>
          <w:rFonts w:ascii="Times New Roman" w:hAnsi="Times New Roman" w:cs="Times New Roman"/>
          <w:sz w:val="24"/>
          <w:lang w:val="ru-RU"/>
        </w:rPr>
      </w:pPr>
      <w:r w:rsidRPr="00E34146">
        <w:rPr>
          <w:rFonts w:ascii="Times New Roman" w:hAnsi="Times New Roman" w:cs="Times New Roman"/>
          <w:sz w:val="24"/>
          <w:lang w:val="ru-RU"/>
        </w:rPr>
        <w:t>Дэвид Страпман. "Паттерны развития в секторе недвижимости на российском и китайском рынках" /Социологическая экономика. 2018. №2. C. 123–135.</w:t>
      </w:r>
    </w:p>
    <w:p w:rsidR="00E34146" w:rsidRPr="00E34146" w:rsidRDefault="00E34146">
      <w:pPr>
        <w:pStyle w:val="a9"/>
        <w:rPr>
          <w:lang w:val="ru-RU"/>
        </w:rPr>
      </w:pPr>
    </w:p>
  </w:footnote>
  <w:footnote w:id="2">
    <w:p w:rsidR="00AA6C09" w:rsidRPr="00AA6C09" w:rsidRDefault="00AA6C09" w:rsidP="00AA6C09">
      <w:pPr>
        <w:rPr>
          <w:rFonts w:ascii="Times New Roman" w:hAnsi="Times New Roman" w:cs="Times New Roman"/>
          <w:sz w:val="24"/>
          <w:lang w:val="ru-RU"/>
        </w:rPr>
      </w:pPr>
      <w:r w:rsidRPr="00AA6C09">
        <w:rPr>
          <w:rStyle w:val="ab"/>
          <w:rFonts w:ascii="Times New Roman" w:hAnsi="Times New Roman" w:cs="Times New Roman"/>
          <w:sz w:val="24"/>
          <w:lang w:val="ru-RU"/>
        </w:rPr>
        <w:t>2</w:t>
      </w:r>
      <w:r w:rsidRPr="00AA6C09">
        <w:rPr>
          <w:rFonts w:ascii="Times New Roman" w:hAnsi="Times New Roman" w:cs="Times New Roman"/>
          <w:sz w:val="24"/>
          <w:lang w:val="ru-RU"/>
        </w:rPr>
        <w:t xml:space="preserve"> </w:t>
      </w:r>
      <w:r w:rsidRPr="00AA6C09">
        <w:rPr>
          <w:rFonts w:ascii="Times New Roman" w:hAnsi="Times New Roman" w:cs="Times New Roman"/>
          <w:sz w:val="24"/>
          <w:lang w:val="ru-RU"/>
        </w:rPr>
        <w:t>房地产行业对中国经济的影响</w:t>
      </w:r>
      <w:r w:rsidRPr="00AA6C09">
        <w:rPr>
          <w:rFonts w:ascii="Times New Roman" w:hAnsi="Times New Roman" w:cs="Times New Roman"/>
          <w:sz w:val="24"/>
          <w:lang w:val="ru-RU"/>
        </w:rPr>
        <w:t xml:space="preserve"> /</w:t>
      </w:r>
      <w:r w:rsidRPr="00AA6C09">
        <w:rPr>
          <w:rFonts w:ascii="Times New Roman" w:hAnsi="Times New Roman" w:cs="Times New Roman"/>
          <w:sz w:val="24"/>
          <w:lang w:val="ru-RU"/>
        </w:rPr>
        <w:t>科技和企业</w:t>
      </w:r>
      <w:r w:rsidRPr="00AA6C09">
        <w:rPr>
          <w:rFonts w:ascii="Times New Roman" w:hAnsi="Times New Roman" w:cs="Times New Roman"/>
          <w:sz w:val="24"/>
          <w:lang w:val="ru-RU"/>
        </w:rPr>
        <w:t>,2014(06).</w:t>
      </w:r>
    </w:p>
    <w:p w:rsidR="00AA6C09" w:rsidRPr="00AA6C09" w:rsidRDefault="00AA6C09" w:rsidP="00AA6C09">
      <w:pPr>
        <w:rPr>
          <w:rFonts w:ascii="Times New Roman" w:hAnsi="Times New Roman" w:cs="Times New Roman"/>
          <w:sz w:val="24"/>
          <w:lang w:val="ru-RU"/>
        </w:rPr>
      </w:pPr>
      <w:r w:rsidRPr="00AA6C09">
        <w:rPr>
          <w:rFonts w:ascii="Times New Roman" w:hAnsi="Times New Roman" w:cs="Times New Roman"/>
          <w:sz w:val="24"/>
          <w:lang w:val="ru-RU"/>
        </w:rPr>
        <w:t>Влияние сектора недвижимости на экономику Китая / Технологии и предприятия. 2014. №06</w:t>
      </w:r>
    </w:p>
  </w:footnote>
  <w:footnote w:id="3">
    <w:p w:rsidR="00AA6C09" w:rsidRPr="00AA6C09" w:rsidRDefault="00AA6C09" w:rsidP="00AA6C09">
      <w:pPr>
        <w:rPr>
          <w:rFonts w:ascii="Times New Roman" w:hAnsi="Times New Roman" w:cs="Times New Roman"/>
          <w:sz w:val="24"/>
          <w:lang w:val="ru-RU"/>
        </w:rPr>
      </w:pPr>
      <w:r w:rsidRPr="00AA6C09">
        <w:rPr>
          <w:rStyle w:val="ab"/>
          <w:rFonts w:ascii="Times New Roman" w:hAnsi="Times New Roman" w:cs="Times New Roman"/>
          <w:sz w:val="24"/>
          <w:lang w:val="ru-RU"/>
        </w:rPr>
        <w:t>3</w:t>
      </w:r>
      <w:r w:rsidRPr="00AA6C09">
        <w:rPr>
          <w:rFonts w:ascii="Times New Roman" w:hAnsi="Times New Roman" w:cs="Times New Roman"/>
          <w:sz w:val="24"/>
          <w:lang w:val="ru-RU"/>
        </w:rPr>
        <w:t xml:space="preserve"> </w:t>
      </w:r>
      <w:r w:rsidRPr="00AA6C09">
        <w:rPr>
          <w:rFonts w:ascii="Times New Roman" w:hAnsi="Times New Roman" w:cs="Times New Roman"/>
          <w:sz w:val="24"/>
          <w:lang w:val="ru-RU"/>
        </w:rPr>
        <w:t>钟玉明，李春玲，李小平</w:t>
      </w:r>
      <w:r w:rsidRPr="00AA6C09">
        <w:rPr>
          <w:rFonts w:ascii="Times New Roman" w:hAnsi="Times New Roman" w:cs="Times New Roman"/>
          <w:sz w:val="24"/>
          <w:lang w:val="ru-RU"/>
        </w:rPr>
        <w:t>.</w:t>
      </w:r>
      <w:r w:rsidRPr="00AA6C09">
        <w:rPr>
          <w:rFonts w:ascii="Times New Roman" w:hAnsi="Times New Roman" w:cs="Times New Roman"/>
          <w:sz w:val="24"/>
          <w:lang w:val="ru-RU"/>
        </w:rPr>
        <w:t>房地产业对中国经济发展的贡献</w:t>
      </w:r>
      <w:r w:rsidRPr="00AA6C09">
        <w:rPr>
          <w:rFonts w:ascii="Times New Roman" w:hAnsi="Times New Roman" w:cs="Times New Roman"/>
          <w:sz w:val="24"/>
          <w:lang w:val="ru-RU"/>
        </w:rPr>
        <w:t xml:space="preserve"> // </w:t>
      </w:r>
      <w:r w:rsidRPr="00AA6C09">
        <w:rPr>
          <w:rFonts w:ascii="Times New Roman" w:hAnsi="Times New Roman" w:cs="Times New Roman"/>
          <w:sz w:val="24"/>
          <w:lang w:val="ru-RU"/>
        </w:rPr>
        <w:t>金融经济学领域研究。</w:t>
      </w:r>
      <w:r w:rsidRPr="00AA6C09">
        <w:rPr>
          <w:rFonts w:ascii="Times New Roman" w:hAnsi="Times New Roman" w:cs="Times New Roman"/>
          <w:sz w:val="24"/>
          <w:lang w:val="ru-RU"/>
        </w:rPr>
        <w:t xml:space="preserve"> 2017(2)</w:t>
      </w:r>
      <w:r w:rsidRPr="00AA6C09">
        <w:rPr>
          <w:rFonts w:ascii="Times New Roman" w:hAnsi="Times New Roman" w:cs="Times New Roman"/>
          <w:sz w:val="24"/>
          <w:lang w:val="ru-RU"/>
        </w:rPr>
        <w:t>：第</w:t>
      </w:r>
      <w:r w:rsidRPr="00AA6C09">
        <w:rPr>
          <w:rFonts w:ascii="Times New Roman" w:hAnsi="Times New Roman" w:cs="Times New Roman"/>
          <w:sz w:val="24"/>
          <w:lang w:val="ru-RU"/>
        </w:rPr>
        <w:t xml:space="preserve"> 36-44 </w:t>
      </w:r>
      <w:r w:rsidRPr="00AA6C09">
        <w:rPr>
          <w:rFonts w:ascii="Times New Roman" w:hAnsi="Times New Roman" w:cs="Times New Roman"/>
          <w:sz w:val="24"/>
          <w:lang w:val="ru-RU"/>
        </w:rPr>
        <w:t>页</w:t>
      </w:r>
    </w:p>
    <w:p w:rsidR="00AA6C09" w:rsidRPr="00AA6C09" w:rsidRDefault="00AA6C09" w:rsidP="00AA6C09">
      <w:pPr>
        <w:rPr>
          <w:rFonts w:ascii="Times New Roman" w:hAnsi="Times New Roman" w:cs="Times New Roman"/>
          <w:sz w:val="24"/>
          <w:lang w:val="ru-RU"/>
        </w:rPr>
      </w:pPr>
      <w:proofErr w:type="spellStart"/>
      <w:r w:rsidRPr="00AA6C09">
        <w:rPr>
          <w:rFonts w:ascii="Times New Roman" w:hAnsi="Times New Roman" w:cs="Times New Roman"/>
          <w:sz w:val="24"/>
        </w:rPr>
        <w:t>Zhong</w:t>
      </w:r>
      <w:proofErr w:type="spellEnd"/>
      <w:r w:rsidRPr="00A76953">
        <w:rPr>
          <w:rFonts w:ascii="Times New Roman" w:hAnsi="Times New Roman" w:cs="Times New Roman"/>
          <w:sz w:val="24"/>
        </w:rPr>
        <w:t xml:space="preserve"> </w:t>
      </w:r>
      <w:proofErr w:type="spellStart"/>
      <w:r w:rsidRPr="00AA6C09">
        <w:rPr>
          <w:rFonts w:ascii="Times New Roman" w:hAnsi="Times New Roman" w:cs="Times New Roman"/>
          <w:sz w:val="24"/>
        </w:rPr>
        <w:t>Yuming</w:t>
      </w:r>
      <w:proofErr w:type="spellEnd"/>
      <w:r w:rsidRPr="00A76953">
        <w:rPr>
          <w:rFonts w:ascii="Times New Roman" w:hAnsi="Times New Roman" w:cs="Times New Roman"/>
          <w:sz w:val="24"/>
        </w:rPr>
        <w:t xml:space="preserve">, </w:t>
      </w:r>
      <w:r w:rsidRPr="00AA6C09">
        <w:rPr>
          <w:rFonts w:ascii="Times New Roman" w:hAnsi="Times New Roman" w:cs="Times New Roman"/>
          <w:sz w:val="24"/>
        </w:rPr>
        <w:t>Li</w:t>
      </w:r>
      <w:r w:rsidRPr="00A76953">
        <w:rPr>
          <w:rFonts w:ascii="Times New Roman" w:hAnsi="Times New Roman" w:cs="Times New Roman"/>
          <w:sz w:val="24"/>
        </w:rPr>
        <w:t xml:space="preserve"> </w:t>
      </w:r>
      <w:proofErr w:type="spellStart"/>
      <w:r w:rsidRPr="00AA6C09">
        <w:rPr>
          <w:rFonts w:ascii="Times New Roman" w:hAnsi="Times New Roman" w:cs="Times New Roman"/>
          <w:sz w:val="24"/>
        </w:rPr>
        <w:t>Chunling</w:t>
      </w:r>
      <w:proofErr w:type="spellEnd"/>
      <w:r w:rsidRPr="00A76953">
        <w:rPr>
          <w:rFonts w:ascii="Times New Roman" w:hAnsi="Times New Roman" w:cs="Times New Roman"/>
          <w:sz w:val="24"/>
        </w:rPr>
        <w:t xml:space="preserve">, </w:t>
      </w:r>
      <w:r w:rsidRPr="00AA6C09">
        <w:rPr>
          <w:rFonts w:ascii="Times New Roman" w:hAnsi="Times New Roman" w:cs="Times New Roman"/>
          <w:sz w:val="24"/>
        </w:rPr>
        <w:t>Li</w:t>
      </w:r>
      <w:r w:rsidRPr="00A76953">
        <w:rPr>
          <w:rFonts w:ascii="Times New Roman" w:hAnsi="Times New Roman" w:cs="Times New Roman"/>
          <w:sz w:val="24"/>
        </w:rPr>
        <w:t xml:space="preserve"> </w:t>
      </w:r>
      <w:r w:rsidRPr="00AA6C09">
        <w:rPr>
          <w:rFonts w:ascii="Times New Roman" w:hAnsi="Times New Roman" w:cs="Times New Roman"/>
          <w:sz w:val="24"/>
        </w:rPr>
        <w:t>Xiaoping</w:t>
      </w:r>
      <w:r w:rsidRPr="00A76953">
        <w:rPr>
          <w:rFonts w:ascii="Times New Roman" w:hAnsi="Times New Roman" w:cs="Times New Roman"/>
          <w:sz w:val="24"/>
        </w:rPr>
        <w:t xml:space="preserve">. </w:t>
      </w:r>
      <w:r w:rsidRPr="00AA6C09">
        <w:rPr>
          <w:rFonts w:ascii="Times New Roman" w:hAnsi="Times New Roman" w:cs="Times New Roman"/>
          <w:sz w:val="24"/>
          <w:lang w:val="ru-RU"/>
        </w:rPr>
        <w:t>Вклад индустрии недвижимости в экономическое развитие Китая // Исследования в области финансовой экономики. 2017(2): C. 36-44.</w:t>
      </w:r>
    </w:p>
  </w:footnote>
  <w:footnote w:id="4">
    <w:p w:rsidR="00AA6C09" w:rsidRPr="00AA6C09" w:rsidRDefault="00AA6C09" w:rsidP="00AA6C09">
      <w:pPr>
        <w:rPr>
          <w:rFonts w:ascii="Times New Roman" w:hAnsi="Times New Roman" w:cs="Times New Roman"/>
          <w:color w:val="1A1A1A"/>
          <w:sz w:val="24"/>
          <w:lang w:val="ru-RU"/>
        </w:rPr>
      </w:pPr>
      <w:r w:rsidRPr="00AA6C09">
        <w:rPr>
          <w:rStyle w:val="ab"/>
          <w:rFonts w:ascii="Times New Roman" w:hAnsi="Times New Roman" w:cs="Times New Roman"/>
          <w:sz w:val="24"/>
          <w:lang w:val="ru-RU"/>
        </w:rPr>
        <w:t>4</w:t>
      </w:r>
      <w:r w:rsidRPr="00AA6C09">
        <w:rPr>
          <w:rFonts w:ascii="Times New Roman" w:hAnsi="Times New Roman" w:cs="Times New Roman"/>
          <w:sz w:val="24"/>
          <w:lang w:val="ru-RU"/>
        </w:rPr>
        <w:t xml:space="preserve"> </w:t>
      </w:r>
      <w:r w:rsidRPr="00AA6C09">
        <w:rPr>
          <w:rFonts w:ascii="Times New Roman" w:hAnsi="Times New Roman" w:cs="Times New Roman"/>
          <w:color w:val="1A1A1A"/>
          <w:sz w:val="24"/>
        </w:rPr>
        <w:t>李博</w:t>
      </w:r>
      <w:r w:rsidRPr="00AA6C09">
        <w:rPr>
          <w:rFonts w:ascii="Times New Roman" w:eastAsia="Times New Roman" w:hAnsi="Times New Roman" w:cs="Times New Roman"/>
          <w:color w:val="1A1A1A"/>
          <w:sz w:val="24"/>
          <w:lang w:val="ru-RU"/>
        </w:rPr>
        <w:t>.</w:t>
      </w:r>
      <w:r w:rsidRPr="00AA6C09">
        <w:rPr>
          <w:rFonts w:ascii="Times New Roman" w:eastAsia="Times New Roman" w:hAnsi="Times New Roman" w:cs="Times New Roman"/>
          <w:color w:val="1A1A1A"/>
          <w:spacing w:val="60"/>
          <w:sz w:val="24"/>
          <w:lang w:val="ru-RU"/>
        </w:rPr>
        <w:t xml:space="preserve"> </w:t>
      </w:r>
      <w:r w:rsidRPr="00AA6C09">
        <w:rPr>
          <w:rFonts w:ascii="Times New Roman" w:hAnsi="Times New Roman" w:cs="Times New Roman"/>
          <w:color w:val="1A1A1A"/>
          <w:sz w:val="24"/>
        </w:rPr>
        <w:t>房地产业对经济增长的贡献及其对策研究</w:t>
      </w:r>
      <w:r w:rsidRPr="00AA6C09">
        <w:rPr>
          <w:rFonts w:ascii="Times New Roman" w:hAnsi="Times New Roman" w:cs="Times New Roman"/>
          <w:color w:val="1A1A1A"/>
          <w:spacing w:val="119"/>
          <w:sz w:val="24"/>
          <w:lang w:val="ru-RU"/>
        </w:rPr>
        <w:t xml:space="preserve"> </w:t>
      </w:r>
      <w:r w:rsidRPr="00AA6C09">
        <w:rPr>
          <w:rFonts w:ascii="Times New Roman" w:eastAsia="Times New Roman" w:hAnsi="Times New Roman" w:cs="Times New Roman"/>
          <w:color w:val="1A1A1A"/>
          <w:sz w:val="24"/>
          <w:lang w:val="ru-RU"/>
        </w:rPr>
        <w:t xml:space="preserve">/  </w:t>
      </w:r>
      <w:r w:rsidRPr="00AA6C09">
        <w:rPr>
          <w:rFonts w:ascii="Times New Roman" w:hAnsi="Times New Roman" w:cs="Times New Roman"/>
          <w:color w:val="1A1A1A"/>
          <w:sz w:val="24"/>
        </w:rPr>
        <w:t>国际金融研究</w:t>
      </w:r>
      <w:r w:rsidRPr="00AA6C09">
        <w:rPr>
          <w:rFonts w:ascii="Times New Roman" w:eastAsia="Times New Roman" w:hAnsi="Times New Roman" w:cs="Times New Roman"/>
          <w:color w:val="1A1A1A"/>
          <w:sz w:val="24"/>
          <w:lang w:val="ru-RU"/>
        </w:rPr>
        <w:t>.</w:t>
      </w:r>
      <w:r w:rsidRPr="00AA6C09">
        <w:rPr>
          <w:rFonts w:ascii="Times New Roman" w:eastAsia="Times New Roman" w:hAnsi="Times New Roman" w:cs="Times New Roman"/>
          <w:color w:val="1A1A1A"/>
          <w:spacing w:val="-57"/>
          <w:sz w:val="24"/>
          <w:lang w:val="ru-RU"/>
        </w:rPr>
        <w:t xml:space="preserve"> </w:t>
      </w:r>
      <w:r w:rsidRPr="00AA6C09">
        <w:rPr>
          <w:rFonts w:ascii="Times New Roman" w:eastAsia="Times New Roman" w:hAnsi="Times New Roman" w:cs="Times New Roman"/>
          <w:color w:val="1A1A1A"/>
          <w:sz w:val="24"/>
          <w:lang w:val="ru-RU"/>
        </w:rPr>
        <w:t>2018(4):</w:t>
      </w:r>
      <w:r w:rsidRPr="00AA6C09">
        <w:rPr>
          <w:rFonts w:ascii="Times New Roman" w:eastAsia="Times New Roman" w:hAnsi="Times New Roman" w:cs="Times New Roman"/>
          <w:color w:val="1A1A1A"/>
          <w:spacing w:val="2"/>
          <w:sz w:val="24"/>
          <w:lang w:val="ru-RU"/>
        </w:rPr>
        <w:t xml:space="preserve"> </w:t>
      </w:r>
      <w:r w:rsidRPr="00AA6C09">
        <w:rPr>
          <w:rFonts w:ascii="Times New Roman" w:hAnsi="Times New Roman" w:cs="Times New Roman"/>
          <w:color w:val="1A1A1A"/>
          <w:sz w:val="24"/>
        </w:rPr>
        <w:t>第</w:t>
      </w:r>
      <w:r w:rsidRPr="00AA6C09">
        <w:rPr>
          <w:rFonts w:ascii="Times New Roman" w:hAnsi="Times New Roman" w:cs="Times New Roman"/>
          <w:color w:val="1A1A1A"/>
          <w:spacing w:val="-63"/>
          <w:sz w:val="24"/>
          <w:lang w:val="ru-RU"/>
        </w:rPr>
        <w:t xml:space="preserve"> </w:t>
      </w:r>
      <w:r w:rsidRPr="00AA6C09">
        <w:rPr>
          <w:rFonts w:ascii="Times New Roman" w:eastAsia="Times New Roman" w:hAnsi="Times New Roman" w:cs="Times New Roman"/>
          <w:color w:val="1A1A1A"/>
          <w:sz w:val="24"/>
          <w:lang w:val="ru-RU"/>
        </w:rPr>
        <w:t>48-55</w:t>
      </w:r>
      <w:r w:rsidRPr="00AA6C09">
        <w:rPr>
          <w:rFonts w:ascii="Times New Roman" w:eastAsia="Times New Roman" w:hAnsi="Times New Roman" w:cs="Times New Roman"/>
          <w:color w:val="1A1A1A"/>
          <w:spacing w:val="-3"/>
          <w:sz w:val="24"/>
          <w:lang w:val="ru-RU"/>
        </w:rPr>
        <w:t xml:space="preserve"> </w:t>
      </w:r>
      <w:r w:rsidRPr="00AA6C09">
        <w:rPr>
          <w:rFonts w:ascii="Times New Roman" w:hAnsi="Times New Roman" w:cs="Times New Roman"/>
          <w:color w:val="1A1A1A"/>
          <w:sz w:val="24"/>
        </w:rPr>
        <w:t>页</w:t>
      </w:r>
    </w:p>
    <w:p w:rsidR="00AA6C09" w:rsidRPr="00AA6C09" w:rsidRDefault="00AA6C09" w:rsidP="00AA6C09">
      <w:pPr>
        <w:rPr>
          <w:rFonts w:ascii="Times New Roman" w:hAnsi="Times New Roman" w:cs="Times New Roman"/>
          <w:sz w:val="24"/>
          <w:lang w:val="ru-RU"/>
        </w:rPr>
      </w:pPr>
      <w:r w:rsidRPr="00AA6C09">
        <w:rPr>
          <w:rFonts w:ascii="Times New Roman" w:hAnsi="Times New Roman" w:cs="Times New Roman"/>
          <w:sz w:val="24"/>
          <w:lang w:val="ru-RU"/>
        </w:rPr>
        <w:t xml:space="preserve">Ли Бо. Исследование вклада индустрии недвижимости в экономический рост и его контрмеры // Международные финансовые исследования. 2018(4): </w:t>
      </w:r>
      <w:r w:rsidRPr="00AA6C09">
        <w:rPr>
          <w:rFonts w:ascii="Times New Roman" w:hAnsi="Times New Roman" w:cs="Times New Roman"/>
          <w:sz w:val="24"/>
        </w:rPr>
        <w:t>C</w:t>
      </w:r>
      <w:r w:rsidRPr="00AA6C09">
        <w:rPr>
          <w:rFonts w:ascii="Times New Roman" w:hAnsi="Times New Roman" w:cs="Times New Roman"/>
          <w:sz w:val="24"/>
          <w:lang w:val="ru-RU"/>
        </w:rPr>
        <w:t>. 48-55.</w:t>
      </w:r>
    </w:p>
  </w:footnote>
  <w:footnote w:id="5">
    <w:p w:rsidR="00AA6C09" w:rsidRPr="00AA6C09" w:rsidRDefault="00AA6C09" w:rsidP="00AA6C09">
      <w:pPr>
        <w:rPr>
          <w:rFonts w:ascii="Times New Roman" w:hAnsi="Times New Roman" w:cs="Times New Roman"/>
          <w:color w:val="1A1A1A"/>
          <w:sz w:val="24"/>
          <w:lang w:val="ru-RU"/>
        </w:rPr>
      </w:pPr>
      <w:r w:rsidRPr="009F30F6">
        <w:rPr>
          <w:rStyle w:val="ab"/>
          <w:rFonts w:ascii="Times New Roman" w:hAnsi="Times New Roman" w:cs="Times New Roman"/>
          <w:sz w:val="24"/>
          <w:lang w:val="ru-RU"/>
        </w:rPr>
        <w:t>5</w:t>
      </w:r>
      <w:r w:rsidRPr="009F30F6">
        <w:rPr>
          <w:rFonts w:ascii="Times New Roman" w:hAnsi="Times New Roman" w:cs="Times New Roman"/>
          <w:sz w:val="24"/>
          <w:lang w:val="ru-RU"/>
        </w:rPr>
        <w:t xml:space="preserve"> </w:t>
      </w:r>
      <w:r w:rsidRPr="00AA6C09">
        <w:rPr>
          <w:rFonts w:ascii="Times New Roman" w:hAnsi="Times New Roman" w:cs="Times New Roman"/>
          <w:color w:val="353740"/>
          <w:sz w:val="24"/>
        </w:rPr>
        <w:t>刘芳</w:t>
      </w:r>
      <w:r w:rsidRPr="00AA6C09">
        <w:rPr>
          <w:rFonts w:ascii="Times New Roman" w:eastAsia="Times New Roman" w:hAnsi="Times New Roman" w:cs="Times New Roman"/>
          <w:color w:val="353740"/>
          <w:sz w:val="24"/>
          <w:lang w:val="ru-RU"/>
        </w:rPr>
        <w:t>,</w:t>
      </w:r>
      <w:r w:rsidRPr="00AA6C09">
        <w:rPr>
          <w:rFonts w:ascii="Times New Roman" w:eastAsia="Times New Roman" w:hAnsi="Times New Roman" w:cs="Times New Roman"/>
          <w:color w:val="353740"/>
          <w:spacing w:val="53"/>
          <w:sz w:val="24"/>
          <w:lang w:val="ru-RU"/>
        </w:rPr>
        <w:t xml:space="preserve"> </w:t>
      </w:r>
      <w:r w:rsidRPr="00AA6C09">
        <w:rPr>
          <w:rFonts w:ascii="Times New Roman" w:hAnsi="Times New Roman" w:cs="Times New Roman"/>
          <w:color w:val="353740"/>
          <w:sz w:val="24"/>
        </w:rPr>
        <w:t>陈玉芬</w:t>
      </w:r>
      <w:r w:rsidRPr="00AA6C09">
        <w:rPr>
          <w:rFonts w:ascii="Times New Roman" w:eastAsia="Times New Roman" w:hAnsi="Times New Roman" w:cs="Times New Roman"/>
          <w:color w:val="353740"/>
          <w:sz w:val="24"/>
          <w:lang w:val="ru-RU"/>
        </w:rPr>
        <w:t>.</w:t>
      </w:r>
      <w:r w:rsidRPr="00AA6C09">
        <w:rPr>
          <w:rFonts w:ascii="Times New Roman" w:eastAsia="Times New Roman" w:hAnsi="Times New Roman" w:cs="Times New Roman"/>
          <w:color w:val="353740"/>
          <w:spacing w:val="53"/>
          <w:sz w:val="24"/>
          <w:lang w:val="ru-RU"/>
        </w:rPr>
        <w:t xml:space="preserve"> </w:t>
      </w:r>
      <w:r w:rsidRPr="00AA6C09">
        <w:rPr>
          <w:rFonts w:ascii="Times New Roman" w:hAnsi="Times New Roman" w:cs="Times New Roman"/>
          <w:color w:val="353740"/>
          <w:sz w:val="24"/>
        </w:rPr>
        <w:t>房地产业对国家经济平稳发展的影响研究</w:t>
      </w:r>
      <w:r w:rsidRPr="00AA6C09">
        <w:rPr>
          <w:rFonts w:ascii="Times New Roman" w:eastAsia="Times New Roman" w:hAnsi="Times New Roman" w:cs="Times New Roman"/>
          <w:color w:val="353740"/>
          <w:sz w:val="24"/>
          <w:lang w:val="ru-RU"/>
        </w:rPr>
        <w:t>——</w:t>
      </w:r>
      <w:r w:rsidRPr="00AA6C09">
        <w:rPr>
          <w:rFonts w:ascii="Times New Roman" w:hAnsi="Times New Roman" w:cs="Times New Roman"/>
          <w:color w:val="353740"/>
          <w:sz w:val="24"/>
        </w:rPr>
        <w:t>基于中国的实证分析</w:t>
      </w:r>
      <w:r w:rsidRPr="00AA6C09">
        <w:rPr>
          <w:rFonts w:ascii="Times New Roman" w:hAnsi="Times New Roman" w:cs="Times New Roman"/>
          <w:color w:val="353740"/>
          <w:spacing w:val="120"/>
          <w:sz w:val="24"/>
          <w:lang w:val="ru-RU"/>
        </w:rPr>
        <w:t xml:space="preserve"> </w:t>
      </w:r>
      <w:r w:rsidRPr="00AA6C09">
        <w:rPr>
          <w:rFonts w:ascii="Times New Roman" w:eastAsia="Times New Roman" w:hAnsi="Times New Roman" w:cs="Times New Roman"/>
          <w:color w:val="353740"/>
          <w:sz w:val="24"/>
          <w:lang w:val="ru-RU"/>
        </w:rPr>
        <w:t xml:space="preserve">// </w:t>
      </w:r>
      <w:r w:rsidRPr="00AA6C09">
        <w:rPr>
          <w:rFonts w:ascii="Times New Roman" w:eastAsia="Times New Roman" w:hAnsi="Times New Roman" w:cs="Times New Roman"/>
          <w:color w:val="353740"/>
          <w:sz w:val="24"/>
          <w:lang w:val="ru-RU"/>
        </w:rPr>
        <w:tab/>
      </w:r>
      <w:r w:rsidRPr="00AA6C09">
        <w:rPr>
          <w:rFonts w:ascii="Times New Roman" w:hAnsi="Times New Roman" w:cs="Times New Roman"/>
          <w:color w:val="353740"/>
          <w:sz w:val="24"/>
        </w:rPr>
        <w:t>经济管理</w:t>
      </w:r>
      <w:r w:rsidRPr="00AA6C09">
        <w:rPr>
          <w:rFonts w:ascii="Times New Roman" w:eastAsia="Times New Roman" w:hAnsi="Times New Roman" w:cs="Times New Roman"/>
          <w:color w:val="353740"/>
          <w:sz w:val="24"/>
          <w:lang w:val="ru-RU"/>
        </w:rPr>
        <w:t>.</w:t>
      </w:r>
      <w:r w:rsidRPr="00AA6C09">
        <w:rPr>
          <w:rFonts w:ascii="Times New Roman" w:eastAsia="Times New Roman" w:hAnsi="Times New Roman" w:cs="Times New Roman"/>
          <w:color w:val="353740"/>
          <w:sz w:val="24"/>
          <w:lang w:val="ru-RU"/>
        </w:rPr>
        <w:tab/>
      </w:r>
      <w:r w:rsidRPr="00AA6C09">
        <w:rPr>
          <w:rFonts w:ascii="Times New Roman" w:eastAsia="Times New Roman" w:hAnsi="Times New Roman" w:cs="Times New Roman"/>
          <w:color w:val="353740"/>
          <w:spacing w:val="-1"/>
          <w:sz w:val="24"/>
          <w:lang w:val="ru-RU"/>
        </w:rPr>
        <w:t xml:space="preserve">2016, </w:t>
      </w:r>
      <w:r w:rsidRPr="00AA6C09">
        <w:rPr>
          <w:rFonts w:ascii="Times New Roman" w:eastAsia="Times New Roman" w:hAnsi="Times New Roman" w:cs="Times New Roman"/>
          <w:color w:val="353740"/>
          <w:sz w:val="24"/>
          <w:lang w:val="ru-RU"/>
        </w:rPr>
        <w:t>(6):</w:t>
      </w:r>
      <w:r w:rsidRPr="00AA6C09">
        <w:rPr>
          <w:rFonts w:ascii="Times New Roman" w:eastAsia="Times New Roman" w:hAnsi="Times New Roman" w:cs="Times New Roman"/>
          <w:color w:val="353740"/>
          <w:spacing w:val="2"/>
          <w:sz w:val="24"/>
          <w:lang w:val="ru-RU"/>
        </w:rPr>
        <w:t xml:space="preserve"> </w:t>
      </w:r>
      <w:r w:rsidRPr="00AA6C09">
        <w:rPr>
          <w:rFonts w:ascii="Times New Roman" w:hAnsi="Times New Roman" w:cs="Times New Roman"/>
          <w:color w:val="1A1A1A"/>
          <w:sz w:val="24"/>
        </w:rPr>
        <w:t>第</w:t>
      </w:r>
      <w:r w:rsidRPr="00AA6C09">
        <w:rPr>
          <w:rFonts w:ascii="Times New Roman" w:hAnsi="Times New Roman" w:cs="Times New Roman"/>
          <w:color w:val="1A1A1A"/>
          <w:spacing w:val="-63"/>
          <w:sz w:val="24"/>
          <w:lang w:val="ru-RU"/>
        </w:rPr>
        <w:t xml:space="preserve"> </w:t>
      </w:r>
      <w:r w:rsidRPr="00AA6C09">
        <w:rPr>
          <w:rFonts w:ascii="Times New Roman" w:eastAsia="Times New Roman" w:hAnsi="Times New Roman" w:cs="Times New Roman"/>
          <w:color w:val="353740"/>
          <w:sz w:val="24"/>
          <w:lang w:val="ru-RU"/>
        </w:rPr>
        <w:t>39-47</w:t>
      </w:r>
      <w:r w:rsidRPr="00AA6C09">
        <w:rPr>
          <w:rFonts w:ascii="Times New Roman" w:eastAsia="Times New Roman" w:hAnsi="Times New Roman" w:cs="Times New Roman"/>
          <w:color w:val="353740"/>
          <w:spacing w:val="-3"/>
          <w:sz w:val="24"/>
          <w:lang w:val="ru-RU"/>
        </w:rPr>
        <w:t xml:space="preserve"> </w:t>
      </w:r>
      <w:r w:rsidRPr="00AA6C09">
        <w:rPr>
          <w:rFonts w:ascii="Times New Roman" w:hAnsi="Times New Roman" w:cs="Times New Roman"/>
          <w:color w:val="1A1A1A"/>
          <w:sz w:val="24"/>
        </w:rPr>
        <w:t>页</w:t>
      </w:r>
    </w:p>
    <w:p w:rsidR="00AA6C09" w:rsidRPr="00AA6C09" w:rsidRDefault="00AA6C09" w:rsidP="00AA6C09">
      <w:pPr>
        <w:rPr>
          <w:rFonts w:ascii="Times New Roman" w:hAnsi="Times New Roman" w:cs="Times New Roman"/>
          <w:sz w:val="24"/>
          <w:lang w:val="ru-RU"/>
        </w:rPr>
      </w:pPr>
      <w:r w:rsidRPr="00AA6C09">
        <w:rPr>
          <w:rFonts w:ascii="Times New Roman" w:hAnsi="Times New Roman" w:cs="Times New Roman"/>
          <w:sz w:val="24"/>
        </w:rPr>
        <w:t>Liu</w:t>
      </w:r>
      <w:r w:rsidRPr="00AA6C09">
        <w:rPr>
          <w:rFonts w:ascii="Times New Roman" w:hAnsi="Times New Roman" w:cs="Times New Roman"/>
          <w:sz w:val="24"/>
          <w:lang w:val="ru-RU"/>
        </w:rPr>
        <w:t xml:space="preserve"> </w:t>
      </w:r>
      <w:r w:rsidRPr="00AA6C09">
        <w:rPr>
          <w:rFonts w:ascii="Times New Roman" w:hAnsi="Times New Roman" w:cs="Times New Roman"/>
          <w:sz w:val="24"/>
        </w:rPr>
        <w:t>F</w:t>
      </w:r>
      <w:r w:rsidRPr="00AA6C09">
        <w:rPr>
          <w:rFonts w:ascii="Times New Roman" w:hAnsi="Times New Roman" w:cs="Times New Roman"/>
          <w:sz w:val="24"/>
          <w:lang w:val="ru-RU"/>
        </w:rPr>
        <w:t xml:space="preserve">, </w:t>
      </w:r>
      <w:r w:rsidRPr="00AA6C09">
        <w:rPr>
          <w:rFonts w:ascii="Times New Roman" w:hAnsi="Times New Roman" w:cs="Times New Roman"/>
          <w:sz w:val="24"/>
        </w:rPr>
        <w:t>Chen</w:t>
      </w:r>
      <w:r w:rsidRPr="00AA6C09">
        <w:rPr>
          <w:rFonts w:ascii="Times New Roman" w:hAnsi="Times New Roman" w:cs="Times New Roman"/>
          <w:sz w:val="24"/>
          <w:lang w:val="ru-RU"/>
        </w:rPr>
        <w:t xml:space="preserve"> </w:t>
      </w:r>
      <w:r w:rsidRPr="00AA6C09">
        <w:rPr>
          <w:rFonts w:ascii="Times New Roman" w:hAnsi="Times New Roman" w:cs="Times New Roman"/>
          <w:sz w:val="24"/>
        </w:rPr>
        <w:t>YF</w:t>
      </w:r>
      <w:r w:rsidRPr="00AA6C09">
        <w:rPr>
          <w:rFonts w:ascii="Times New Roman" w:hAnsi="Times New Roman" w:cs="Times New Roman"/>
          <w:sz w:val="24"/>
          <w:lang w:val="ru-RU"/>
        </w:rPr>
        <w:t xml:space="preserve">. Исследование влияния индустрии недвижимости на плавное экономическое развитие страны - эмпирический анализ на примере Китая  //  Управление экономикой.2016, (6): </w:t>
      </w:r>
      <w:r w:rsidRPr="00AA6C09">
        <w:rPr>
          <w:rFonts w:ascii="Times New Roman" w:hAnsi="Times New Roman" w:cs="Times New Roman"/>
          <w:sz w:val="24"/>
        </w:rPr>
        <w:t>C</w:t>
      </w:r>
      <w:r w:rsidRPr="00AA6C09">
        <w:rPr>
          <w:rFonts w:ascii="Times New Roman" w:hAnsi="Times New Roman" w:cs="Times New Roman"/>
          <w:sz w:val="24"/>
          <w:lang w:val="ru-RU"/>
        </w:rPr>
        <w:t>. 39-47.</w:t>
      </w:r>
    </w:p>
  </w:footnote>
  <w:footnote w:id="6">
    <w:p w:rsidR="00AA6C09" w:rsidRPr="00AA6C09" w:rsidRDefault="00AA6C09" w:rsidP="00AA6C09">
      <w:pPr>
        <w:rPr>
          <w:rFonts w:ascii="Times New Roman" w:hAnsi="Times New Roman" w:cs="Times New Roman"/>
          <w:sz w:val="24"/>
          <w:lang w:val="ru-RU"/>
        </w:rPr>
      </w:pPr>
      <w:r w:rsidRPr="00AA6C09">
        <w:rPr>
          <w:rStyle w:val="ab"/>
          <w:rFonts w:ascii="Times New Roman" w:hAnsi="Times New Roman" w:cs="Times New Roman"/>
          <w:sz w:val="24"/>
          <w:lang w:val="ru-RU"/>
        </w:rPr>
        <w:t>6</w:t>
      </w:r>
      <w:r w:rsidRPr="00AA6C09">
        <w:rPr>
          <w:rFonts w:ascii="Times New Roman" w:hAnsi="Times New Roman" w:cs="Times New Roman"/>
          <w:sz w:val="24"/>
          <w:lang w:val="ru-RU"/>
        </w:rPr>
        <w:t xml:space="preserve"> </w:t>
      </w:r>
      <w:r w:rsidRPr="00AA6C09">
        <w:rPr>
          <w:rFonts w:ascii="Times New Roman" w:hAnsi="Times New Roman" w:cs="Times New Roman"/>
          <w:color w:val="1A1A1A"/>
          <w:sz w:val="24"/>
        </w:rPr>
        <w:t>袁雪芹</w:t>
      </w:r>
      <w:r w:rsidRPr="00AA6C09">
        <w:rPr>
          <w:rFonts w:ascii="Times New Roman" w:hAnsi="Times New Roman" w:cs="Times New Roman"/>
          <w:color w:val="1A1A1A"/>
          <w:sz w:val="24"/>
          <w:lang w:val="ru-RU"/>
        </w:rPr>
        <w:t>，</w:t>
      </w:r>
      <w:r w:rsidRPr="00AA6C09">
        <w:rPr>
          <w:rFonts w:ascii="Times New Roman" w:hAnsi="Times New Roman" w:cs="Times New Roman"/>
          <w:color w:val="1A1A1A"/>
          <w:sz w:val="24"/>
        </w:rPr>
        <w:t>《中国与俄罗斯房地产市场的比较研究》</w:t>
      </w:r>
      <w:r>
        <w:rPr>
          <w:rFonts w:ascii="Times New Roman" w:hAnsi="Times New Roman" w:cs="Times New Roman"/>
          <w:color w:val="1A1A1A"/>
          <w:spacing w:val="121"/>
          <w:sz w:val="24"/>
          <w:lang w:val="ru-RU"/>
        </w:rPr>
        <w:t xml:space="preserve"> </w:t>
      </w:r>
      <w:r w:rsidRPr="00AA6C09">
        <w:rPr>
          <w:rFonts w:ascii="Times New Roman" w:eastAsia="Times New Roman" w:hAnsi="Times New Roman" w:cs="Times New Roman"/>
          <w:color w:val="1A1A1A"/>
          <w:sz w:val="24"/>
          <w:lang w:val="ru-RU"/>
        </w:rPr>
        <w:t>//</w:t>
      </w:r>
      <w:r>
        <w:rPr>
          <w:rFonts w:ascii="Times New Roman" w:eastAsia="Times New Roman" w:hAnsi="Times New Roman" w:cs="Times New Roman"/>
          <w:color w:val="1A1A1A"/>
          <w:sz w:val="24"/>
          <w:lang w:val="ru-RU"/>
        </w:rPr>
        <w:t xml:space="preserve"> </w:t>
      </w:r>
      <w:r w:rsidRPr="00AA6C09">
        <w:rPr>
          <w:rFonts w:ascii="Times New Roman" w:eastAsia="Times New Roman" w:hAnsi="Times New Roman" w:cs="Times New Roman"/>
          <w:color w:val="1A1A1A"/>
          <w:sz w:val="24"/>
          <w:lang w:val="ru-RU"/>
        </w:rPr>
        <w:tab/>
      </w:r>
      <w:r w:rsidRPr="00AA6C09">
        <w:rPr>
          <w:rFonts w:ascii="Times New Roman" w:hAnsi="Times New Roman" w:cs="Times New Roman"/>
          <w:color w:val="1A1A1A"/>
          <w:sz w:val="24"/>
        </w:rPr>
        <w:t>出版社</w:t>
      </w:r>
      <w:r w:rsidRPr="00AA6C09">
        <w:rPr>
          <w:rFonts w:ascii="Times New Roman" w:hAnsi="Times New Roman" w:cs="Times New Roman"/>
          <w:color w:val="1A1A1A"/>
          <w:sz w:val="24"/>
          <w:lang w:val="ru-RU"/>
        </w:rPr>
        <w:t>：</w:t>
      </w:r>
      <w:r w:rsidRPr="00AA6C09">
        <w:rPr>
          <w:rFonts w:ascii="Times New Roman" w:hAnsi="Times New Roman" w:cs="Times New Roman"/>
          <w:color w:val="1A1A1A"/>
          <w:sz w:val="24"/>
        </w:rPr>
        <w:t>北京联合出版公司</w:t>
      </w:r>
      <w:r w:rsidRPr="00AA6C09">
        <w:rPr>
          <w:rFonts w:ascii="Times New Roman" w:eastAsia="Times New Roman" w:hAnsi="Times New Roman" w:cs="Times New Roman"/>
          <w:color w:val="1A1A1A"/>
          <w:sz w:val="24"/>
          <w:lang w:val="ru-RU"/>
        </w:rPr>
        <w:t>.</w:t>
      </w:r>
      <w:r w:rsidRPr="00AA6C09">
        <w:rPr>
          <w:rFonts w:ascii="Times New Roman" w:eastAsia="Times New Roman" w:hAnsi="Times New Roman" w:cs="Times New Roman"/>
          <w:color w:val="1A1A1A"/>
          <w:spacing w:val="3"/>
          <w:sz w:val="24"/>
          <w:lang w:val="ru-RU"/>
        </w:rPr>
        <w:t xml:space="preserve"> </w:t>
      </w:r>
      <w:r w:rsidRPr="00AA6C09">
        <w:rPr>
          <w:rFonts w:ascii="Times New Roman" w:hAnsi="Times New Roman" w:cs="Times New Roman"/>
          <w:color w:val="1A1A1A"/>
          <w:sz w:val="24"/>
        </w:rPr>
        <w:t>出版日期</w:t>
      </w:r>
      <w:r w:rsidRPr="00AA6C09">
        <w:rPr>
          <w:rFonts w:ascii="Times New Roman" w:hAnsi="Times New Roman" w:cs="Times New Roman"/>
          <w:color w:val="1A1A1A"/>
          <w:sz w:val="24"/>
          <w:lang w:val="ru-RU"/>
        </w:rPr>
        <w:t>：</w:t>
      </w:r>
      <w:r w:rsidRPr="00AA6C09">
        <w:rPr>
          <w:rFonts w:ascii="Times New Roman" w:eastAsia="Times New Roman" w:hAnsi="Times New Roman" w:cs="Times New Roman"/>
          <w:color w:val="1A1A1A"/>
          <w:sz w:val="24"/>
          <w:lang w:val="ru-RU"/>
        </w:rPr>
        <w:t>2016</w:t>
      </w:r>
      <w:r w:rsidRPr="00AA6C09">
        <w:rPr>
          <w:rFonts w:ascii="Times New Roman" w:eastAsia="Times New Roman" w:hAnsi="Times New Roman" w:cs="Times New Roman"/>
          <w:color w:val="1A1A1A"/>
          <w:spacing w:val="-3"/>
          <w:sz w:val="24"/>
          <w:lang w:val="ru-RU"/>
        </w:rPr>
        <w:t xml:space="preserve"> </w:t>
      </w:r>
      <w:r w:rsidRPr="00AA6C09">
        <w:rPr>
          <w:rFonts w:ascii="Times New Roman" w:hAnsi="Times New Roman" w:cs="Times New Roman"/>
          <w:color w:val="1A1A1A"/>
          <w:sz w:val="24"/>
        </w:rPr>
        <w:t>年</w:t>
      </w:r>
    </w:p>
    <w:p w:rsidR="00AA6C09" w:rsidRPr="00AA6C09" w:rsidRDefault="00AA6C09" w:rsidP="00AA6C09">
      <w:pPr>
        <w:rPr>
          <w:rFonts w:ascii="Times New Roman" w:hAnsi="Times New Roman" w:cs="Times New Roman"/>
          <w:sz w:val="24"/>
          <w:lang w:val="ru-RU"/>
        </w:rPr>
      </w:pPr>
      <w:r w:rsidRPr="00AA6C09">
        <w:rPr>
          <w:rFonts w:ascii="Times New Roman" w:hAnsi="Times New Roman" w:cs="Times New Roman"/>
          <w:sz w:val="24"/>
          <w:lang w:val="ru-RU"/>
        </w:rPr>
        <w:t>Юань Сюэцинь, Сравнительное исследование рынков недвижимости в Китае и России / Опубликовано: Beijing Union Publishing Co. Дата публикации: 2016.</w:t>
      </w:r>
    </w:p>
  </w:footnote>
  <w:footnote w:id="7">
    <w:p w:rsidR="00AA6C09" w:rsidRPr="00AA6C09" w:rsidRDefault="00AA6C09" w:rsidP="00AA6C09">
      <w:pPr>
        <w:rPr>
          <w:rFonts w:ascii="Times New Roman" w:hAnsi="Times New Roman" w:cs="Times New Roman"/>
          <w:sz w:val="24"/>
          <w:lang w:val="ru-RU"/>
        </w:rPr>
      </w:pPr>
      <w:r w:rsidRPr="00AA6C09">
        <w:rPr>
          <w:rStyle w:val="ab"/>
          <w:rFonts w:ascii="Times New Roman" w:hAnsi="Times New Roman" w:cs="Times New Roman"/>
          <w:sz w:val="24"/>
          <w:lang w:val="ru-RU"/>
        </w:rPr>
        <w:t>7</w:t>
      </w:r>
      <w:r w:rsidRPr="00AA6C09">
        <w:rPr>
          <w:rFonts w:ascii="Times New Roman" w:hAnsi="Times New Roman" w:cs="Times New Roman"/>
          <w:sz w:val="24"/>
          <w:lang w:val="ru-RU"/>
        </w:rPr>
        <w:t xml:space="preserve"> </w:t>
      </w:r>
      <w:r w:rsidRPr="00AA6C09">
        <w:rPr>
          <w:rFonts w:ascii="Times New Roman" w:hAnsi="Times New Roman" w:cs="Times New Roman"/>
          <w:color w:val="353740"/>
          <w:sz w:val="24"/>
        </w:rPr>
        <w:t>刘家英</w:t>
      </w:r>
      <w:r w:rsidRPr="00AA6C09">
        <w:rPr>
          <w:rFonts w:ascii="Times New Roman" w:eastAsia="Times New Roman" w:hAnsi="Times New Roman" w:cs="Times New Roman"/>
          <w:color w:val="353740"/>
          <w:sz w:val="24"/>
          <w:lang w:val="ru-RU"/>
        </w:rPr>
        <w:t>,</w:t>
      </w:r>
      <w:r w:rsidRPr="00AA6C09">
        <w:rPr>
          <w:rFonts w:ascii="Times New Roman" w:eastAsia="Times New Roman" w:hAnsi="Times New Roman" w:cs="Times New Roman"/>
          <w:color w:val="353740"/>
          <w:spacing w:val="62"/>
          <w:sz w:val="24"/>
          <w:lang w:val="ru-RU"/>
        </w:rPr>
        <w:t xml:space="preserve"> </w:t>
      </w:r>
      <w:r w:rsidRPr="00AA6C09">
        <w:rPr>
          <w:rFonts w:ascii="Times New Roman" w:hAnsi="Times New Roman" w:cs="Times New Roman"/>
          <w:color w:val="353740"/>
          <w:sz w:val="24"/>
        </w:rPr>
        <w:t>王芳</w:t>
      </w:r>
      <w:r w:rsidRPr="00AA6C09">
        <w:rPr>
          <w:rFonts w:ascii="Times New Roman" w:eastAsia="Times New Roman" w:hAnsi="Times New Roman" w:cs="Times New Roman"/>
          <w:color w:val="353740"/>
          <w:sz w:val="24"/>
          <w:lang w:val="ru-RU"/>
        </w:rPr>
        <w:t>.</w:t>
      </w:r>
      <w:r w:rsidRPr="00AA6C09">
        <w:rPr>
          <w:rFonts w:ascii="Times New Roman" w:eastAsia="Times New Roman" w:hAnsi="Times New Roman" w:cs="Times New Roman"/>
          <w:color w:val="353740"/>
          <w:spacing w:val="62"/>
          <w:sz w:val="24"/>
          <w:lang w:val="ru-RU"/>
        </w:rPr>
        <w:t xml:space="preserve"> </w:t>
      </w:r>
      <w:r w:rsidRPr="00AA6C09">
        <w:rPr>
          <w:rFonts w:ascii="Times New Roman" w:hAnsi="Times New Roman" w:cs="Times New Roman"/>
          <w:color w:val="353740"/>
          <w:sz w:val="24"/>
        </w:rPr>
        <w:t>中俄房地产市场比较研究</w:t>
      </w:r>
      <w:r w:rsidRPr="00AA6C09">
        <w:rPr>
          <w:rFonts w:ascii="Times New Roman" w:hAnsi="Times New Roman" w:cs="Times New Roman"/>
          <w:color w:val="353740"/>
          <w:spacing w:val="121"/>
          <w:sz w:val="24"/>
          <w:lang w:val="ru-RU"/>
        </w:rPr>
        <w:t xml:space="preserve"> </w:t>
      </w:r>
      <w:r w:rsidRPr="00AA6C09">
        <w:rPr>
          <w:rFonts w:ascii="Times New Roman" w:eastAsia="Times New Roman" w:hAnsi="Times New Roman" w:cs="Times New Roman"/>
          <w:color w:val="353740"/>
          <w:sz w:val="24"/>
          <w:lang w:val="ru-RU"/>
        </w:rPr>
        <w:t>//</w:t>
      </w:r>
      <w:r w:rsidRPr="00AA6C09">
        <w:rPr>
          <w:rFonts w:ascii="Times New Roman" w:eastAsia="Times New Roman" w:hAnsi="Times New Roman" w:cs="Times New Roman"/>
          <w:color w:val="353740"/>
          <w:sz w:val="24"/>
          <w:lang w:val="ru-RU"/>
        </w:rPr>
        <w:tab/>
      </w:r>
      <w:r w:rsidRPr="00AA6C09">
        <w:rPr>
          <w:rFonts w:ascii="Times New Roman" w:hAnsi="Times New Roman" w:cs="Times New Roman"/>
          <w:color w:val="353740"/>
          <w:sz w:val="24"/>
          <w:lang w:val="ru-RU"/>
        </w:rPr>
        <w:t xml:space="preserve">  </w:t>
      </w:r>
      <w:r w:rsidRPr="00AA6C09">
        <w:rPr>
          <w:rFonts w:ascii="Times New Roman" w:hAnsi="Times New Roman" w:cs="Times New Roman"/>
          <w:color w:val="353740"/>
          <w:sz w:val="24"/>
        </w:rPr>
        <w:t>南昌大学学报</w:t>
      </w:r>
      <w:r w:rsidRPr="00AA6C09">
        <w:rPr>
          <w:rFonts w:ascii="Times New Roman" w:eastAsia="Times New Roman" w:hAnsi="Times New Roman" w:cs="Times New Roman"/>
          <w:color w:val="353740"/>
          <w:sz w:val="24"/>
          <w:lang w:val="ru-RU"/>
        </w:rPr>
        <w:t>(</w:t>
      </w:r>
      <w:r w:rsidRPr="00AA6C09">
        <w:rPr>
          <w:rFonts w:ascii="Times New Roman" w:hAnsi="Times New Roman" w:cs="Times New Roman"/>
          <w:color w:val="353740"/>
          <w:sz w:val="24"/>
        </w:rPr>
        <w:t>社会科学版</w:t>
      </w:r>
      <w:r w:rsidRPr="00AA6C09">
        <w:rPr>
          <w:rFonts w:ascii="Times New Roman" w:eastAsia="Times New Roman" w:hAnsi="Times New Roman" w:cs="Times New Roman"/>
          <w:color w:val="353740"/>
          <w:sz w:val="24"/>
          <w:lang w:val="ru-RU"/>
        </w:rPr>
        <w:t>).</w:t>
      </w:r>
      <w:r w:rsidRPr="00AA6C09">
        <w:rPr>
          <w:rFonts w:ascii="Times New Roman" w:eastAsia="Times New Roman" w:hAnsi="Times New Roman" w:cs="Times New Roman"/>
          <w:color w:val="353740"/>
          <w:spacing w:val="-57"/>
          <w:sz w:val="24"/>
          <w:lang w:val="ru-RU"/>
        </w:rPr>
        <w:t xml:space="preserve"> </w:t>
      </w:r>
      <w:r w:rsidRPr="00AA6C09">
        <w:rPr>
          <w:rFonts w:ascii="Times New Roman" w:eastAsia="Times New Roman" w:hAnsi="Times New Roman" w:cs="Times New Roman"/>
          <w:color w:val="353740"/>
          <w:sz w:val="24"/>
          <w:lang w:val="ru-RU"/>
        </w:rPr>
        <w:t>2011.</w:t>
      </w:r>
      <w:r w:rsidRPr="00AA6C09">
        <w:rPr>
          <w:rFonts w:ascii="Times New Roman" w:eastAsia="Times New Roman" w:hAnsi="Times New Roman" w:cs="Times New Roman"/>
          <w:color w:val="353740"/>
          <w:spacing w:val="3"/>
          <w:sz w:val="24"/>
          <w:lang w:val="ru-RU"/>
        </w:rPr>
        <w:t xml:space="preserve"> </w:t>
      </w:r>
      <w:r w:rsidRPr="00AA6C09">
        <w:rPr>
          <w:rFonts w:ascii="Times New Roman" w:eastAsia="Times New Roman" w:hAnsi="Times New Roman" w:cs="Times New Roman"/>
          <w:color w:val="353740"/>
          <w:sz w:val="24"/>
          <w:lang w:val="ru-RU"/>
        </w:rPr>
        <w:t>(1):</w:t>
      </w:r>
      <w:r w:rsidRPr="00AA6C09">
        <w:rPr>
          <w:rFonts w:ascii="Times New Roman" w:eastAsia="Times New Roman" w:hAnsi="Times New Roman" w:cs="Times New Roman"/>
          <w:color w:val="353740"/>
          <w:spacing w:val="2"/>
          <w:sz w:val="24"/>
          <w:lang w:val="ru-RU"/>
        </w:rPr>
        <w:t xml:space="preserve"> </w:t>
      </w:r>
      <w:r w:rsidRPr="00AA6C09">
        <w:rPr>
          <w:rFonts w:ascii="Times New Roman" w:hAnsi="Times New Roman" w:cs="Times New Roman"/>
          <w:color w:val="1A1A1A"/>
          <w:sz w:val="24"/>
        </w:rPr>
        <w:t>第</w:t>
      </w:r>
      <w:r w:rsidRPr="00AA6C09">
        <w:rPr>
          <w:rFonts w:ascii="Times New Roman" w:hAnsi="Times New Roman" w:cs="Times New Roman"/>
          <w:color w:val="1A1A1A"/>
          <w:spacing w:val="-63"/>
          <w:sz w:val="24"/>
          <w:lang w:val="ru-RU"/>
        </w:rPr>
        <w:t xml:space="preserve"> </w:t>
      </w:r>
      <w:r w:rsidRPr="00AA6C09">
        <w:rPr>
          <w:rFonts w:ascii="Times New Roman" w:eastAsia="Times New Roman" w:hAnsi="Times New Roman" w:cs="Times New Roman"/>
          <w:color w:val="353740"/>
          <w:sz w:val="24"/>
          <w:lang w:val="ru-RU"/>
        </w:rPr>
        <w:t>78-81</w:t>
      </w:r>
      <w:r w:rsidRPr="00AA6C09">
        <w:rPr>
          <w:rFonts w:ascii="Times New Roman" w:eastAsia="Times New Roman" w:hAnsi="Times New Roman" w:cs="Times New Roman"/>
          <w:color w:val="353740"/>
          <w:spacing w:val="-3"/>
          <w:sz w:val="24"/>
          <w:lang w:val="ru-RU"/>
        </w:rPr>
        <w:t xml:space="preserve"> </w:t>
      </w:r>
      <w:r w:rsidRPr="00AA6C09">
        <w:rPr>
          <w:rFonts w:ascii="Times New Roman" w:hAnsi="Times New Roman" w:cs="Times New Roman"/>
          <w:color w:val="1A1A1A"/>
          <w:sz w:val="24"/>
        </w:rPr>
        <w:t>页</w:t>
      </w:r>
    </w:p>
    <w:p w:rsidR="00AA6C09" w:rsidRPr="00AA6C09" w:rsidRDefault="00AA6C09" w:rsidP="00AA6C09">
      <w:pPr>
        <w:rPr>
          <w:rFonts w:ascii="Times New Roman" w:hAnsi="Times New Roman" w:cs="Times New Roman"/>
          <w:sz w:val="24"/>
          <w:lang w:val="ru-RU"/>
        </w:rPr>
      </w:pPr>
      <w:r w:rsidRPr="00AA6C09">
        <w:rPr>
          <w:rFonts w:ascii="Times New Roman" w:hAnsi="Times New Roman" w:cs="Times New Roman"/>
          <w:sz w:val="24"/>
        </w:rPr>
        <w:t>Liu</w:t>
      </w:r>
      <w:r w:rsidRPr="00AA6C09">
        <w:rPr>
          <w:rFonts w:ascii="Times New Roman" w:hAnsi="Times New Roman" w:cs="Times New Roman"/>
          <w:sz w:val="24"/>
          <w:lang w:val="ru-RU"/>
        </w:rPr>
        <w:t xml:space="preserve"> </w:t>
      </w:r>
      <w:proofErr w:type="spellStart"/>
      <w:r w:rsidRPr="00AA6C09">
        <w:rPr>
          <w:rFonts w:ascii="Times New Roman" w:hAnsi="Times New Roman" w:cs="Times New Roman"/>
          <w:sz w:val="24"/>
        </w:rPr>
        <w:t>Jiaying</w:t>
      </w:r>
      <w:proofErr w:type="spellEnd"/>
      <w:r w:rsidRPr="00AA6C09">
        <w:rPr>
          <w:rFonts w:ascii="Times New Roman" w:hAnsi="Times New Roman" w:cs="Times New Roman"/>
          <w:sz w:val="24"/>
          <w:lang w:val="ru-RU"/>
        </w:rPr>
        <w:t xml:space="preserve">, </w:t>
      </w:r>
      <w:r w:rsidRPr="00AA6C09">
        <w:rPr>
          <w:rFonts w:ascii="Times New Roman" w:hAnsi="Times New Roman" w:cs="Times New Roman"/>
          <w:sz w:val="24"/>
        </w:rPr>
        <w:t>Wang</w:t>
      </w:r>
      <w:r w:rsidRPr="00AA6C09">
        <w:rPr>
          <w:rFonts w:ascii="Times New Roman" w:hAnsi="Times New Roman" w:cs="Times New Roman"/>
          <w:sz w:val="24"/>
          <w:lang w:val="ru-RU"/>
        </w:rPr>
        <w:t xml:space="preserve"> </w:t>
      </w:r>
      <w:r w:rsidRPr="00AA6C09">
        <w:rPr>
          <w:rFonts w:ascii="Times New Roman" w:hAnsi="Times New Roman" w:cs="Times New Roman"/>
          <w:sz w:val="24"/>
        </w:rPr>
        <w:t>Fang</w:t>
      </w:r>
      <w:r w:rsidRPr="00AA6C09">
        <w:rPr>
          <w:rFonts w:ascii="Times New Roman" w:hAnsi="Times New Roman" w:cs="Times New Roman"/>
          <w:sz w:val="24"/>
          <w:lang w:val="ru-RU"/>
        </w:rPr>
        <w:t>. Сравнительное исследование российского и китайского рынков недвижимости / Журнал Наньчанского университета (издание по общественным наукам). 2011. (1): C. 78-81.</w:t>
      </w:r>
    </w:p>
  </w:footnote>
  <w:footnote w:id="8">
    <w:p w:rsidR="00AA6C09" w:rsidRPr="00AA6C09" w:rsidRDefault="00AA6C09" w:rsidP="00AA6C09">
      <w:pPr>
        <w:rPr>
          <w:rFonts w:ascii="Times New Roman" w:hAnsi="Times New Roman" w:cs="Times New Roman"/>
          <w:sz w:val="24"/>
          <w:lang w:val="ru-RU"/>
        </w:rPr>
      </w:pPr>
      <w:r w:rsidRPr="00AA6C09">
        <w:rPr>
          <w:rStyle w:val="ab"/>
          <w:rFonts w:ascii="Times New Roman" w:hAnsi="Times New Roman" w:cs="Times New Roman"/>
          <w:sz w:val="24"/>
        </w:rPr>
        <w:t>8</w:t>
      </w:r>
      <w:r w:rsidRPr="00AA6C09">
        <w:rPr>
          <w:rFonts w:ascii="Times New Roman" w:hAnsi="Times New Roman" w:cs="Times New Roman"/>
          <w:sz w:val="24"/>
        </w:rPr>
        <w:t xml:space="preserve"> </w:t>
      </w:r>
      <w:r w:rsidRPr="00AA6C09">
        <w:rPr>
          <w:rFonts w:ascii="Times New Roman" w:hAnsi="Times New Roman" w:cs="Times New Roman"/>
          <w:color w:val="1A1A1A"/>
          <w:sz w:val="24"/>
        </w:rPr>
        <w:t>胡雪琳</w:t>
      </w:r>
      <w:r w:rsidRPr="00AA6C09">
        <w:rPr>
          <w:rFonts w:ascii="Times New Roman" w:eastAsia="Times New Roman" w:hAnsi="Times New Roman" w:cs="Times New Roman"/>
          <w:color w:val="1A1A1A"/>
          <w:sz w:val="24"/>
        </w:rPr>
        <w:t>.</w:t>
      </w:r>
      <w:r w:rsidRPr="00AA6C09">
        <w:rPr>
          <w:rFonts w:ascii="Times New Roman" w:eastAsia="Times New Roman" w:hAnsi="Times New Roman" w:cs="Times New Roman"/>
          <w:color w:val="1A1A1A"/>
          <w:spacing w:val="62"/>
          <w:sz w:val="24"/>
        </w:rPr>
        <w:t xml:space="preserve"> </w:t>
      </w:r>
      <w:r w:rsidRPr="00AA6C09">
        <w:rPr>
          <w:rFonts w:ascii="Times New Roman" w:hAnsi="Times New Roman" w:cs="Times New Roman"/>
          <w:color w:val="1A1A1A"/>
          <w:sz w:val="24"/>
        </w:rPr>
        <w:t>中俄房地产市场比较研究</w:t>
      </w:r>
      <w:r w:rsidRPr="00AA6C09">
        <w:rPr>
          <w:rFonts w:ascii="Times New Roman" w:hAnsi="Times New Roman" w:cs="Times New Roman"/>
          <w:color w:val="1A1A1A"/>
          <w:spacing w:val="121"/>
          <w:sz w:val="24"/>
        </w:rPr>
        <w:t xml:space="preserve"> </w:t>
      </w:r>
      <w:r w:rsidRPr="00AA6C09">
        <w:rPr>
          <w:rFonts w:ascii="Times New Roman" w:eastAsia="Times New Roman" w:hAnsi="Times New Roman" w:cs="Times New Roman"/>
          <w:color w:val="1A1A1A"/>
          <w:sz w:val="24"/>
        </w:rPr>
        <w:t>//</w:t>
      </w:r>
      <w:r w:rsidRPr="00AA6C09">
        <w:rPr>
          <w:rFonts w:ascii="Times New Roman" w:eastAsia="Times New Roman" w:hAnsi="Times New Roman" w:cs="Times New Roman"/>
          <w:color w:val="1A1A1A"/>
          <w:sz w:val="24"/>
        </w:rPr>
        <w:tab/>
      </w:r>
      <w:r w:rsidRPr="00AA6C09">
        <w:rPr>
          <w:rFonts w:ascii="Times New Roman" w:hAnsi="Times New Roman" w:cs="Times New Roman"/>
          <w:color w:val="1A1A1A"/>
          <w:w w:val="95"/>
          <w:sz w:val="24"/>
        </w:rPr>
        <w:t>现代经济信息</w:t>
      </w:r>
      <w:r w:rsidRPr="00AA6C09">
        <w:rPr>
          <w:rFonts w:ascii="Times New Roman" w:eastAsia="Times New Roman" w:hAnsi="Times New Roman" w:cs="Times New Roman"/>
          <w:color w:val="1A1A1A"/>
          <w:w w:val="95"/>
          <w:sz w:val="24"/>
        </w:rPr>
        <w:t>.</w:t>
      </w:r>
      <w:r w:rsidRPr="00AA6C09">
        <w:rPr>
          <w:rFonts w:ascii="Times New Roman" w:eastAsia="Times New Roman" w:hAnsi="Times New Roman" w:cs="Times New Roman"/>
          <w:color w:val="1A1A1A"/>
          <w:spacing w:val="45"/>
          <w:w w:val="95"/>
          <w:sz w:val="24"/>
        </w:rPr>
        <w:t xml:space="preserve"> </w:t>
      </w:r>
      <w:r w:rsidRPr="00AA6C09">
        <w:rPr>
          <w:rFonts w:ascii="Times New Roman" w:eastAsia="Times New Roman" w:hAnsi="Times New Roman" w:cs="Times New Roman"/>
          <w:color w:val="1A1A1A"/>
          <w:w w:val="95"/>
          <w:sz w:val="24"/>
          <w:lang w:val="ru-RU"/>
        </w:rPr>
        <w:t>2016</w:t>
      </w:r>
      <w:r w:rsidRPr="00AA6C09">
        <w:rPr>
          <w:rFonts w:ascii="Times New Roman" w:eastAsia="Times New Roman" w:hAnsi="Times New Roman" w:cs="Times New Roman"/>
          <w:color w:val="1A1A1A"/>
          <w:spacing w:val="36"/>
          <w:w w:val="95"/>
          <w:sz w:val="24"/>
          <w:lang w:val="ru-RU"/>
        </w:rPr>
        <w:t xml:space="preserve"> </w:t>
      </w:r>
      <w:r w:rsidRPr="00AA6C09">
        <w:rPr>
          <w:rFonts w:ascii="Times New Roman" w:hAnsi="Times New Roman" w:cs="Times New Roman"/>
          <w:color w:val="1A1A1A"/>
          <w:w w:val="95"/>
          <w:sz w:val="24"/>
        </w:rPr>
        <w:t>年第</w:t>
      </w:r>
      <w:r w:rsidRPr="00AA6C09">
        <w:rPr>
          <w:rFonts w:ascii="Times New Roman" w:hAnsi="Times New Roman" w:cs="Times New Roman"/>
          <w:color w:val="1A1A1A"/>
          <w:spacing w:val="-23"/>
          <w:w w:val="95"/>
          <w:sz w:val="24"/>
          <w:lang w:val="ru-RU"/>
        </w:rPr>
        <w:t xml:space="preserve"> </w:t>
      </w:r>
      <w:r w:rsidRPr="00AA6C09">
        <w:rPr>
          <w:rFonts w:ascii="Times New Roman" w:eastAsia="Times New Roman" w:hAnsi="Times New Roman" w:cs="Times New Roman"/>
          <w:color w:val="1A1A1A"/>
          <w:w w:val="95"/>
          <w:sz w:val="24"/>
          <w:lang w:val="ru-RU"/>
        </w:rPr>
        <w:t>25</w:t>
      </w:r>
      <w:r w:rsidRPr="00AA6C09">
        <w:rPr>
          <w:rFonts w:ascii="Times New Roman" w:eastAsia="Times New Roman" w:hAnsi="Times New Roman" w:cs="Times New Roman"/>
          <w:color w:val="1A1A1A"/>
          <w:spacing w:val="34"/>
          <w:w w:val="95"/>
          <w:sz w:val="24"/>
          <w:lang w:val="ru-RU"/>
        </w:rPr>
        <w:t xml:space="preserve"> </w:t>
      </w:r>
      <w:r w:rsidRPr="00AA6C09">
        <w:rPr>
          <w:rFonts w:ascii="Times New Roman" w:hAnsi="Times New Roman" w:cs="Times New Roman"/>
          <w:color w:val="1A1A1A"/>
          <w:w w:val="95"/>
          <w:sz w:val="24"/>
        </w:rPr>
        <w:t>期</w:t>
      </w:r>
    </w:p>
    <w:p w:rsidR="00AA6C09" w:rsidRPr="00AA6C09" w:rsidRDefault="00AA6C09" w:rsidP="00AA6C09">
      <w:pPr>
        <w:rPr>
          <w:rFonts w:ascii="Times New Roman" w:hAnsi="Times New Roman" w:cs="Times New Roman"/>
          <w:sz w:val="24"/>
          <w:lang w:val="ru-RU"/>
        </w:rPr>
      </w:pPr>
      <w:r w:rsidRPr="00AA6C09">
        <w:rPr>
          <w:rFonts w:ascii="Times New Roman" w:hAnsi="Times New Roman" w:cs="Times New Roman"/>
          <w:sz w:val="24"/>
          <w:lang w:val="ru-RU"/>
        </w:rPr>
        <w:t>Ху Сюэлинь. Сравнительное исследование российского и китайского рынков недвижимости // Современная экономическая информация. 2016, №25.</w:t>
      </w:r>
    </w:p>
  </w:footnote>
  <w:footnote w:id="9">
    <w:p w:rsidR="00AA6C09" w:rsidRPr="00AA6C09" w:rsidRDefault="00AA6C09" w:rsidP="00AA6C09">
      <w:pPr>
        <w:rPr>
          <w:rFonts w:ascii="Times New Roman" w:hAnsi="Times New Roman" w:cs="Times New Roman"/>
          <w:color w:val="1A1A1A"/>
          <w:sz w:val="24"/>
        </w:rPr>
      </w:pPr>
      <w:r w:rsidRPr="00AA6C09">
        <w:rPr>
          <w:rStyle w:val="ab"/>
          <w:rFonts w:ascii="Times New Roman" w:hAnsi="Times New Roman" w:cs="Times New Roman"/>
          <w:sz w:val="24"/>
          <w:lang w:val="ru-RU"/>
        </w:rPr>
        <w:t>9</w:t>
      </w:r>
      <w:r w:rsidRPr="00AA6C09">
        <w:rPr>
          <w:rFonts w:ascii="Times New Roman" w:hAnsi="Times New Roman" w:cs="Times New Roman"/>
          <w:sz w:val="24"/>
          <w:lang w:val="ru-RU"/>
        </w:rPr>
        <w:t xml:space="preserve"> </w:t>
      </w:r>
      <w:r w:rsidRPr="00AA6C09">
        <w:rPr>
          <w:rFonts w:ascii="Times New Roman" w:hAnsi="Times New Roman" w:cs="Times New Roman"/>
          <w:color w:val="1A1A1A"/>
          <w:sz w:val="24"/>
        </w:rPr>
        <w:t>郭慧茹</w:t>
      </w:r>
      <w:r w:rsidRPr="00AA6C09">
        <w:rPr>
          <w:rFonts w:ascii="Times New Roman" w:eastAsia="Times New Roman" w:hAnsi="Times New Roman" w:cs="Times New Roman"/>
          <w:color w:val="1A1A1A"/>
          <w:sz w:val="24"/>
        </w:rPr>
        <w:t>.</w:t>
      </w:r>
      <w:r w:rsidRPr="00AA6C09">
        <w:rPr>
          <w:rFonts w:ascii="Times New Roman" w:eastAsia="Times New Roman" w:hAnsi="Times New Roman" w:cs="Times New Roman"/>
          <w:color w:val="1A1A1A"/>
          <w:spacing w:val="2"/>
          <w:sz w:val="24"/>
        </w:rPr>
        <w:t xml:space="preserve"> </w:t>
      </w:r>
      <w:r w:rsidRPr="00AA6C09">
        <w:rPr>
          <w:rFonts w:ascii="Times New Roman" w:eastAsia="Times New Roman" w:hAnsi="Times New Roman" w:cs="Times New Roman"/>
          <w:color w:val="1A1A1A"/>
          <w:sz w:val="24"/>
        </w:rPr>
        <w:t>“</w:t>
      </w:r>
      <w:r w:rsidRPr="00AA6C09">
        <w:rPr>
          <w:rFonts w:ascii="Times New Roman" w:hAnsi="Times New Roman" w:cs="Times New Roman"/>
          <w:color w:val="1A1A1A"/>
          <w:sz w:val="24"/>
        </w:rPr>
        <w:t>中俄市场房地产行业发展的影响及其社会学分析</w:t>
      </w:r>
      <w:r w:rsidRPr="00AA6C09">
        <w:rPr>
          <w:rFonts w:ascii="Times New Roman" w:eastAsia="Times New Roman" w:hAnsi="Times New Roman" w:cs="Times New Roman"/>
          <w:color w:val="1A1A1A"/>
          <w:sz w:val="24"/>
        </w:rPr>
        <w:t>”</w:t>
      </w:r>
      <w:r w:rsidRPr="00AA6C09">
        <w:rPr>
          <w:rFonts w:ascii="Times New Roman" w:eastAsia="Times New Roman" w:hAnsi="Times New Roman" w:cs="Times New Roman"/>
          <w:color w:val="1A1A1A"/>
          <w:sz w:val="24"/>
        </w:rPr>
        <w:tab/>
        <w:t>//</w:t>
      </w:r>
      <w:r w:rsidRPr="00AA6C09">
        <w:rPr>
          <w:rFonts w:ascii="Times New Roman" w:eastAsia="Times New Roman" w:hAnsi="Times New Roman" w:cs="Times New Roman"/>
          <w:color w:val="1A1A1A"/>
          <w:sz w:val="24"/>
        </w:rPr>
        <w:tab/>
      </w:r>
      <w:r w:rsidRPr="00AA6C09">
        <w:rPr>
          <w:rFonts w:ascii="Times New Roman" w:hAnsi="Times New Roman" w:cs="Times New Roman"/>
          <w:color w:val="1A1A1A"/>
          <w:sz w:val="24"/>
        </w:rPr>
        <w:t>《社会学经济学研究》</w:t>
      </w:r>
      <w:r w:rsidRPr="00AA6C09">
        <w:rPr>
          <w:rFonts w:ascii="Times New Roman" w:eastAsia="Times New Roman" w:hAnsi="Times New Roman" w:cs="Times New Roman"/>
          <w:color w:val="1A1A1A"/>
          <w:sz w:val="24"/>
        </w:rPr>
        <w:t>.</w:t>
      </w:r>
      <w:r w:rsidRPr="00AA6C09">
        <w:rPr>
          <w:rFonts w:ascii="Times New Roman" w:eastAsia="Times New Roman" w:hAnsi="Times New Roman" w:cs="Times New Roman"/>
          <w:color w:val="1A1A1A"/>
          <w:spacing w:val="4"/>
          <w:sz w:val="24"/>
        </w:rPr>
        <w:t xml:space="preserve"> </w:t>
      </w:r>
      <w:r w:rsidRPr="00AA6C09">
        <w:rPr>
          <w:rFonts w:ascii="Times New Roman" w:eastAsia="Times New Roman" w:hAnsi="Times New Roman" w:cs="Times New Roman"/>
          <w:color w:val="1A1A1A"/>
          <w:sz w:val="24"/>
        </w:rPr>
        <w:t>2015</w:t>
      </w:r>
      <w:r w:rsidRPr="00AA6C09">
        <w:rPr>
          <w:rFonts w:ascii="Times New Roman" w:eastAsia="Times New Roman" w:hAnsi="Times New Roman" w:cs="Times New Roman"/>
          <w:color w:val="1A1A1A"/>
          <w:spacing w:val="-3"/>
          <w:sz w:val="24"/>
        </w:rPr>
        <w:t xml:space="preserve"> </w:t>
      </w:r>
      <w:r w:rsidRPr="00AA6C09">
        <w:rPr>
          <w:rFonts w:ascii="Times New Roman" w:hAnsi="Times New Roman" w:cs="Times New Roman"/>
          <w:color w:val="1A1A1A"/>
          <w:sz w:val="24"/>
        </w:rPr>
        <w:t>年</w:t>
      </w:r>
      <w:r w:rsidRPr="00AA6C09">
        <w:rPr>
          <w:rFonts w:ascii="Times New Roman" w:eastAsia="Times New Roman" w:hAnsi="Times New Roman" w:cs="Times New Roman"/>
          <w:color w:val="1A1A1A"/>
          <w:sz w:val="24"/>
        </w:rPr>
        <w:t>.</w:t>
      </w:r>
      <w:r w:rsidRPr="00AA6C09">
        <w:rPr>
          <w:rFonts w:ascii="Times New Roman" w:eastAsia="Times New Roman" w:hAnsi="Times New Roman" w:cs="Times New Roman"/>
          <w:color w:val="1A1A1A"/>
          <w:spacing w:val="3"/>
          <w:sz w:val="24"/>
        </w:rPr>
        <w:t xml:space="preserve"> </w:t>
      </w:r>
      <w:r w:rsidRPr="00AA6C09">
        <w:rPr>
          <w:rFonts w:ascii="Times New Roman" w:hAnsi="Times New Roman" w:cs="Times New Roman"/>
          <w:color w:val="1A1A1A"/>
          <w:sz w:val="24"/>
        </w:rPr>
        <w:t>第</w:t>
      </w:r>
      <w:r w:rsidRPr="00AA6C09">
        <w:rPr>
          <w:rFonts w:ascii="Times New Roman" w:hAnsi="Times New Roman" w:cs="Times New Roman"/>
          <w:color w:val="1A1A1A"/>
          <w:spacing w:val="-63"/>
          <w:sz w:val="24"/>
        </w:rPr>
        <w:t xml:space="preserve"> </w:t>
      </w:r>
      <w:r w:rsidRPr="00AA6C09">
        <w:rPr>
          <w:rFonts w:ascii="Times New Roman" w:eastAsia="Times New Roman" w:hAnsi="Times New Roman" w:cs="Times New Roman"/>
          <w:color w:val="1A1A1A"/>
          <w:sz w:val="24"/>
        </w:rPr>
        <w:t>7</w:t>
      </w:r>
      <w:r w:rsidRPr="00AA6C09">
        <w:rPr>
          <w:rFonts w:ascii="Times New Roman" w:eastAsia="Times New Roman" w:hAnsi="Times New Roman" w:cs="Times New Roman"/>
          <w:color w:val="1A1A1A"/>
          <w:spacing w:val="-3"/>
          <w:sz w:val="24"/>
        </w:rPr>
        <w:t xml:space="preserve"> </w:t>
      </w:r>
      <w:r w:rsidRPr="00AA6C09">
        <w:rPr>
          <w:rFonts w:ascii="Times New Roman" w:hAnsi="Times New Roman" w:cs="Times New Roman"/>
          <w:color w:val="1A1A1A"/>
          <w:sz w:val="24"/>
        </w:rPr>
        <w:t>期</w:t>
      </w:r>
      <w:r w:rsidRPr="00AA6C09">
        <w:rPr>
          <w:rFonts w:ascii="Times New Roman" w:eastAsia="Times New Roman" w:hAnsi="Times New Roman" w:cs="Times New Roman"/>
          <w:color w:val="1A1A1A"/>
          <w:sz w:val="24"/>
        </w:rPr>
        <w:t>.</w:t>
      </w:r>
      <w:r w:rsidRPr="00AA6C09">
        <w:rPr>
          <w:rFonts w:ascii="Times New Roman" w:eastAsia="Times New Roman" w:hAnsi="Times New Roman" w:cs="Times New Roman"/>
          <w:color w:val="1A1A1A"/>
          <w:spacing w:val="3"/>
          <w:sz w:val="24"/>
        </w:rPr>
        <w:t xml:space="preserve"> </w:t>
      </w:r>
      <w:r w:rsidRPr="00AA6C09">
        <w:rPr>
          <w:rFonts w:ascii="Times New Roman" w:hAnsi="Times New Roman" w:cs="Times New Roman"/>
          <w:color w:val="1A1A1A"/>
          <w:sz w:val="24"/>
        </w:rPr>
        <w:t>第</w:t>
      </w:r>
      <w:r w:rsidRPr="00AA6C09">
        <w:rPr>
          <w:rFonts w:ascii="Times New Roman" w:hAnsi="Times New Roman" w:cs="Times New Roman"/>
          <w:color w:val="1A1A1A"/>
          <w:spacing w:val="-63"/>
          <w:sz w:val="24"/>
        </w:rPr>
        <w:t xml:space="preserve"> </w:t>
      </w:r>
      <w:r w:rsidRPr="00AA6C09">
        <w:rPr>
          <w:rFonts w:ascii="Times New Roman" w:eastAsia="Times New Roman" w:hAnsi="Times New Roman" w:cs="Times New Roman"/>
          <w:color w:val="1A1A1A"/>
          <w:sz w:val="24"/>
        </w:rPr>
        <w:t>11-17</w:t>
      </w:r>
      <w:r w:rsidRPr="00AA6C09">
        <w:rPr>
          <w:rFonts w:ascii="Times New Roman" w:eastAsia="Times New Roman" w:hAnsi="Times New Roman" w:cs="Times New Roman"/>
          <w:color w:val="1A1A1A"/>
          <w:spacing w:val="-3"/>
          <w:sz w:val="24"/>
        </w:rPr>
        <w:t xml:space="preserve"> </w:t>
      </w:r>
      <w:r w:rsidRPr="00AA6C09">
        <w:rPr>
          <w:rFonts w:ascii="Times New Roman" w:hAnsi="Times New Roman" w:cs="Times New Roman"/>
          <w:color w:val="1A1A1A"/>
          <w:sz w:val="24"/>
        </w:rPr>
        <w:t>页</w:t>
      </w:r>
    </w:p>
    <w:p w:rsidR="00AA6C09" w:rsidRPr="00AA6C09" w:rsidRDefault="00AA6C09" w:rsidP="00AA6C09">
      <w:pPr>
        <w:rPr>
          <w:rFonts w:ascii="Times New Roman" w:hAnsi="Times New Roman" w:cs="Times New Roman"/>
          <w:color w:val="1A1A1A"/>
          <w:sz w:val="24"/>
          <w:lang w:val="ru-RU"/>
        </w:rPr>
      </w:pPr>
      <w:r w:rsidRPr="00AA6C09">
        <w:rPr>
          <w:rFonts w:ascii="Times New Roman" w:hAnsi="Times New Roman" w:cs="Times New Roman"/>
          <w:color w:val="1A1A1A"/>
          <w:sz w:val="24"/>
          <w:lang w:val="ru-RU"/>
        </w:rPr>
        <w:t>Го</w:t>
      </w:r>
      <w:r w:rsidRPr="00A76953">
        <w:rPr>
          <w:rFonts w:ascii="Times New Roman" w:hAnsi="Times New Roman" w:cs="Times New Roman"/>
          <w:color w:val="1A1A1A"/>
          <w:sz w:val="24"/>
          <w:lang w:val="ru-RU"/>
        </w:rPr>
        <w:t xml:space="preserve"> </w:t>
      </w:r>
      <w:r w:rsidRPr="00AA6C09">
        <w:rPr>
          <w:rFonts w:ascii="Times New Roman" w:hAnsi="Times New Roman" w:cs="Times New Roman"/>
          <w:color w:val="1A1A1A"/>
          <w:sz w:val="24"/>
          <w:lang w:val="ru-RU"/>
        </w:rPr>
        <w:t>Хуэйру</w:t>
      </w:r>
      <w:r w:rsidRPr="00A76953">
        <w:rPr>
          <w:rFonts w:ascii="Times New Roman" w:hAnsi="Times New Roman" w:cs="Times New Roman"/>
          <w:color w:val="1A1A1A"/>
          <w:sz w:val="24"/>
          <w:lang w:val="ru-RU"/>
        </w:rPr>
        <w:t>. "</w:t>
      </w:r>
      <w:r w:rsidRPr="00AA6C09">
        <w:rPr>
          <w:rFonts w:ascii="Times New Roman" w:hAnsi="Times New Roman" w:cs="Times New Roman"/>
          <w:color w:val="1A1A1A"/>
          <w:sz w:val="24"/>
          <w:lang w:val="ru-RU"/>
        </w:rPr>
        <w:t>Влияние</w:t>
      </w:r>
      <w:r w:rsidRPr="00A76953">
        <w:rPr>
          <w:rFonts w:ascii="Times New Roman" w:hAnsi="Times New Roman" w:cs="Times New Roman"/>
          <w:color w:val="1A1A1A"/>
          <w:sz w:val="24"/>
          <w:lang w:val="ru-RU"/>
        </w:rPr>
        <w:t xml:space="preserve"> </w:t>
      </w:r>
      <w:r w:rsidRPr="00AA6C09">
        <w:rPr>
          <w:rFonts w:ascii="Times New Roman" w:hAnsi="Times New Roman" w:cs="Times New Roman"/>
          <w:color w:val="1A1A1A"/>
          <w:sz w:val="24"/>
          <w:lang w:val="ru-RU"/>
        </w:rPr>
        <w:t>развития</w:t>
      </w:r>
      <w:r w:rsidRPr="00A76953">
        <w:rPr>
          <w:rFonts w:ascii="Times New Roman" w:hAnsi="Times New Roman" w:cs="Times New Roman"/>
          <w:color w:val="1A1A1A"/>
          <w:sz w:val="24"/>
          <w:lang w:val="ru-RU"/>
        </w:rPr>
        <w:t xml:space="preserve"> </w:t>
      </w:r>
      <w:r w:rsidRPr="00AA6C09">
        <w:rPr>
          <w:rFonts w:ascii="Times New Roman" w:hAnsi="Times New Roman" w:cs="Times New Roman"/>
          <w:color w:val="1A1A1A"/>
          <w:sz w:val="24"/>
          <w:lang w:val="ru-RU"/>
        </w:rPr>
        <w:t>сектора</w:t>
      </w:r>
      <w:r w:rsidRPr="00A76953">
        <w:rPr>
          <w:rFonts w:ascii="Times New Roman" w:hAnsi="Times New Roman" w:cs="Times New Roman"/>
          <w:color w:val="1A1A1A"/>
          <w:sz w:val="24"/>
          <w:lang w:val="ru-RU"/>
        </w:rPr>
        <w:t xml:space="preserve"> </w:t>
      </w:r>
      <w:r w:rsidRPr="00AA6C09">
        <w:rPr>
          <w:rFonts w:ascii="Times New Roman" w:hAnsi="Times New Roman" w:cs="Times New Roman"/>
          <w:color w:val="1A1A1A"/>
          <w:sz w:val="24"/>
          <w:lang w:val="ru-RU"/>
        </w:rPr>
        <w:t>недвижимости</w:t>
      </w:r>
      <w:r w:rsidRPr="00A76953">
        <w:rPr>
          <w:rFonts w:ascii="Times New Roman" w:hAnsi="Times New Roman" w:cs="Times New Roman"/>
          <w:color w:val="1A1A1A"/>
          <w:sz w:val="24"/>
          <w:lang w:val="ru-RU"/>
        </w:rPr>
        <w:t xml:space="preserve"> </w:t>
      </w:r>
      <w:r w:rsidRPr="00AA6C09">
        <w:rPr>
          <w:rFonts w:ascii="Times New Roman" w:hAnsi="Times New Roman" w:cs="Times New Roman"/>
          <w:color w:val="1A1A1A"/>
          <w:sz w:val="24"/>
          <w:lang w:val="ru-RU"/>
        </w:rPr>
        <w:t>на</w:t>
      </w:r>
      <w:r w:rsidRPr="00A76953">
        <w:rPr>
          <w:rFonts w:ascii="Times New Roman" w:hAnsi="Times New Roman" w:cs="Times New Roman"/>
          <w:color w:val="1A1A1A"/>
          <w:sz w:val="24"/>
          <w:lang w:val="ru-RU"/>
        </w:rPr>
        <w:t xml:space="preserve"> </w:t>
      </w:r>
      <w:r w:rsidRPr="00AA6C09">
        <w:rPr>
          <w:rFonts w:ascii="Times New Roman" w:hAnsi="Times New Roman" w:cs="Times New Roman"/>
          <w:color w:val="1A1A1A"/>
          <w:sz w:val="24"/>
          <w:lang w:val="ru-RU"/>
        </w:rPr>
        <w:t>российском</w:t>
      </w:r>
      <w:r w:rsidRPr="00A76953">
        <w:rPr>
          <w:rFonts w:ascii="Times New Roman" w:hAnsi="Times New Roman" w:cs="Times New Roman"/>
          <w:color w:val="1A1A1A"/>
          <w:sz w:val="24"/>
          <w:lang w:val="ru-RU"/>
        </w:rPr>
        <w:t xml:space="preserve"> </w:t>
      </w:r>
      <w:r w:rsidRPr="00AA6C09">
        <w:rPr>
          <w:rFonts w:ascii="Times New Roman" w:hAnsi="Times New Roman" w:cs="Times New Roman"/>
          <w:color w:val="1A1A1A"/>
          <w:sz w:val="24"/>
          <w:lang w:val="ru-RU"/>
        </w:rPr>
        <w:t>и</w:t>
      </w:r>
      <w:r w:rsidRPr="00A76953">
        <w:rPr>
          <w:rFonts w:ascii="Times New Roman" w:hAnsi="Times New Roman" w:cs="Times New Roman"/>
          <w:color w:val="1A1A1A"/>
          <w:sz w:val="24"/>
          <w:lang w:val="ru-RU"/>
        </w:rPr>
        <w:t xml:space="preserve"> </w:t>
      </w:r>
      <w:r w:rsidRPr="00AA6C09">
        <w:rPr>
          <w:rFonts w:ascii="Times New Roman" w:hAnsi="Times New Roman" w:cs="Times New Roman"/>
          <w:color w:val="1A1A1A"/>
          <w:sz w:val="24"/>
          <w:lang w:val="ru-RU"/>
        </w:rPr>
        <w:t>китайском</w:t>
      </w:r>
      <w:r w:rsidRPr="00A76953">
        <w:rPr>
          <w:rFonts w:ascii="Times New Roman" w:hAnsi="Times New Roman" w:cs="Times New Roman"/>
          <w:color w:val="1A1A1A"/>
          <w:sz w:val="24"/>
          <w:lang w:val="ru-RU"/>
        </w:rPr>
        <w:t xml:space="preserve"> </w:t>
      </w:r>
      <w:r w:rsidRPr="00AA6C09">
        <w:rPr>
          <w:rFonts w:ascii="Times New Roman" w:hAnsi="Times New Roman" w:cs="Times New Roman"/>
          <w:color w:val="1A1A1A"/>
          <w:sz w:val="24"/>
          <w:lang w:val="ru-RU"/>
        </w:rPr>
        <w:t>рынках</w:t>
      </w:r>
      <w:r w:rsidRPr="00A76953">
        <w:rPr>
          <w:rFonts w:ascii="Times New Roman" w:hAnsi="Times New Roman" w:cs="Times New Roman"/>
          <w:color w:val="1A1A1A"/>
          <w:sz w:val="24"/>
          <w:lang w:val="ru-RU"/>
        </w:rPr>
        <w:t xml:space="preserve"> </w:t>
      </w:r>
      <w:r w:rsidRPr="00AA6C09">
        <w:rPr>
          <w:rFonts w:ascii="Times New Roman" w:hAnsi="Times New Roman" w:cs="Times New Roman"/>
          <w:color w:val="1A1A1A"/>
          <w:sz w:val="24"/>
          <w:lang w:val="ru-RU"/>
        </w:rPr>
        <w:t>и</w:t>
      </w:r>
      <w:r w:rsidRPr="00A76953">
        <w:rPr>
          <w:rFonts w:ascii="Times New Roman" w:hAnsi="Times New Roman" w:cs="Times New Roman"/>
          <w:color w:val="1A1A1A"/>
          <w:sz w:val="24"/>
          <w:lang w:val="ru-RU"/>
        </w:rPr>
        <w:t xml:space="preserve"> </w:t>
      </w:r>
      <w:r w:rsidRPr="00AA6C09">
        <w:rPr>
          <w:rFonts w:ascii="Times New Roman" w:hAnsi="Times New Roman" w:cs="Times New Roman"/>
          <w:color w:val="1A1A1A"/>
          <w:sz w:val="24"/>
          <w:lang w:val="ru-RU"/>
        </w:rPr>
        <w:t>его</w:t>
      </w:r>
      <w:r w:rsidRPr="00A76953">
        <w:rPr>
          <w:rFonts w:ascii="Times New Roman" w:hAnsi="Times New Roman" w:cs="Times New Roman"/>
          <w:color w:val="1A1A1A"/>
          <w:sz w:val="24"/>
          <w:lang w:val="ru-RU"/>
        </w:rPr>
        <w:t xml:space="preserve"> </w:t>
      </w:r>
      <w:r w:rsidRPr="00AA6C09">
        <w:rPr>
          <w:rFonts w:ascii="Times New Roman" w:hAnsi="Times New Roman" w:cs="Times New Roman"/>
          <w:color w:val="1A1A1A"/>
          <w:sz w:val="24"/>
          <w:lang w:val="ru-RU"/>
        </w:rPr>
        <w:t>социологический</w:t>
      </w:r>
      <w:r w:rsidRPr="00A76953">
        <w:rPr>
          <w:rFonts w:ascii="Times New Roman" w:hAnsi="Times New Roman" w:cs="Times New Roman"/>
          <w:color w:val="1A1A1A"/>
          <w:sz w:val="24"/>
          <w:lang w:val="ru-RU"/>
        </w:rPr>
        <w:t xml:space="preserve"> </w:t>
      </w:r>
      <w:r w:rsidRPr="00AA6C09">
        <w:rPr>
          <w:rFonts w:ascii="Times New Roman" w:hAnsi="Times New Roman" w:cs="Times New Roman"/>
          <w:color w:val="1A1A1A"/>
          <w:sz w:val="24"/>
          <w:lang w:val="ru-RU"/>
        </w:rPr>
        <w:t>анализ</w:t>
      </w:r>
      <w:r w:rsidRPr="00A76953">
        <w:rPr>
          <w:rFonts w:ascii="Times New Roman" w:hAnsi="Times New Roman" w:cs="Times New Roman"/>
          <w:color w:val="1A1A1A"/>
          <w:sz w:val="24"/>
          <w:lang w:val="ru-RU"/>
        </w:rPr>
        <w:t xml:space="preserve">"  //  </w:t>
      </w:r>
      <w:r w:rsidRPr="00AA6C09">
        <w:rPr>
          <w:rFonts w:ascii="Times New Roman" w:hAnsi="Times New Roman" w:cs="Times New Roman"/>
          <w:color w:val="1A1A1A"/>
          <w:sz w:val="24"/>
          <w:lang w:val="ru-RU"/>
        </w:rPr>
        <w:t>Исследования</w:t>
      </w:r>
      <w:r w:rsidRPr="00A76953">
        <w:rPr>
          <w:rFonts w:ascii="Times New Roman" w:hAnsi="Times New Roman" w:cs="Times New Roman"/>
          <w:color w:val="1A1A1A"/>
          <w:sz w:val="24"/>
          <w:lang w:val="ru-RU"/>
        </w:rPr>
        <w:t xml:space="preserve"> </w:t>
      </w:r>
      <w:r w:rsidRPr="00AA6C09">
        <w:rPr>
          <w:rFonts w:ascii="Times New Roman" w:hAnsi="Times New Roman" w:cs="Times New Roman"/>
          <w:color w:val="1A1A1A"/>
          <w:sz w:val="24"/>
          <w:lang w:val="ru-RU"/>
        </w:rPr>
        <w:t>в</w:t>
      </w:r>
      <w:r w:rsidRPr="00A76953">
        <w:rPr>
          <w:rFonts w:ascii="Times New Roman" w:hAnsi="Times New Roman" w:cs="Times New Roman"/>
          <w:color w:val="1A1A1A"/>
          <w:sz w:val="24"/>
          <w:lang w:val="ru-RU"/>
        </w:rPr>
        <w:t xml:space="preserve"> </w:t>
      </w:r>
      <w:r w:rsidRPr="00AA6C09">
        <w:rPr>
          <w:rFonts w:ascii="Times New Roman" w:hAnsi="Times New Roman" w:cs="Times New Roman"/>
          <w:color w:val="1A1A1A"/>
          <w:sz w:val="24"/>
          <w:lang w:val="ru-RU"/>
        </w:rPr>
        <w:t>области</w:t>
      </w:r>
      <w:r w:rsidRPr="00A76953">
        <w:rPr>
          <w:rFonts w:ascii="Times New Roman" w:hAnsi="Times New Roman" w:cs="Times New Roman"/>
          <w:color w:val="1A1A1A"/>
          <w:sz w:val="24"/>
          <w:lang w:val="ru-RU"/>
        </w:rPr>
        <w:t xml:space="preserve"> </w:t>
      </w:r>
      <w:r w:rsidRPr="00AA6C09">
        <w:rPr>
          <w:rFonts w:ascii="Times New Roman" w:hAnsi="Times New Roman" w:cs="Times New Roman"/>
          <w:color w:val="1A1A1A"/>
          <w:sz w:val="24"/>
          <w:lang w:val="ru-RU"/>
        </w:rPr>
        <w:t>социологической</w:t>
      </w:r>
      <w:r w:rsidRPr="00A76953">
        <w:rPr>
          <w:rFonts w:ascii="Times New Roman" w:hAnsi="Times New Roman" w:cs="Times New Roman"/>
          <w:color w:val="1A1A1A"/>
          <w:sz w:val="24"/>
          <w:lang w:val="ru-RU"/>
        </w:rPr>
        <w:t xml:space="preserve"> </w:t>
      </w:r>
      <w:r w:rsidRPr="00AA6C09">
        <w:rPr>
          <w:rFonts w:ascii="Times New Roman" w:hAnsi="Times New Roman" w:cs="Times New Roman"/>
          <w:color w:val="1A1A1A"/>
          <w:sz w:val="24"/>
          <w:lang w:val="ru-RU"/>
        </w:rPr>
        <w:t>экономики</w:t>
      </w:r>
      <w:r w:rsidRPr="00A76953">
        <w:rPr>
          <w:rFonts w:ascii="Times New Roman" w:hAnsi="Times New Roman" w:cs="Times New Roman"/>
          <w:color w:val="1A1A1A"/>
          <w:sz w:val="24"/>
          <w:lang w:val="ru-RU"/>
        </w:rPr>
        <w:t xml:space="preserve">. </w:t>
      </w:r>
      <w:r w:rsidRPr="00AA6C09">
        <w:rPr>
          <w:rFonts w:ascii="Times New Roman" w:hAnsi="Times New Roman" w:cs="Times New Roman"/>
          <w:color w:val="1A1A1A"/>
          <w:sz w:val="24"/>
          <w:lang w:val="ru-RU"/>
        </w:rPr>
        <w:t xml:space="preserve">2015. Том 7. </w:t>
      </w:r>
      <w:r w:rsidRPr="00AA6C09">
        <w:rPr>
          <w:rFonts w:ascii="Times New Roman" w:hAnsi="Times New Roman" w:cs="Times New Roman"/>
          <w:color w:val="1A1A1A"/>
          <w:sz w:val="24"/>
        </w:rPr>
        <w:t>C</w:t>
      </w:r>
      <w:r w:rsidRPr="00AA6C09">
        <w:rPr>
          <w:rFonts w:ascii="Times New Roman" w:hAnsi="Times New Roman" w:cs="Times New Roman"/>
          <w:color w:val="1A1A1A"/>
          <w:sz w:val="24"/>
          <w:lang w:val="ru-RU"/>
        </w:rPr>
        <w:t>. 11-17.</w:t>
      </w:r>
    </w:p>
  </w:footnote>
  <w:footnote w:id="10">
    <w:p w:rsidR="00AA6C09" w:rsidRPr="00AA6C09" w:rsidRDefault="00AA6C09" w:rsidP="00AA6C09">
      <w:pPr>
        <w:rPr>
          <w:rFonts w:ascii="Times New Roman" w:hAnsi="Times New Roman" w:cs="Times New Roman"/>
          <w:sz w:val="24"/>
          <w:lang w:val="ru-RU"/>
        </w:rPr>
      </w:pPr>
      <w:r w:rsidRPr="00AA6C09">
        <w:rPr>
          <w:rStyle w:val="ab"/>
          <w:rFonts w:ascii="Times New Roman" w:hAnsi="Times New Roman" w:cs="Times New Roman"/>
          <w:sz w:val="24"/>
          <w:lang w:val="ru-RU"/>
        </w:rPr>
        <w:t>10</w:t>
      </w:r>
      <w:r w:rsidRPr="00AA6C09">
        <w:rPr>
          <w:rFonts w:ascii="Times New Roman" w:hAnsi="Times New Roman" w:cs="Times New Roman"/>
          <w:sz w:val="24"/>
          <w:lang w:val="ru-RU"/>
        </w:rPr>
        <w:t xml:space="preserve"> </w:t>
      </w:r>
      <w:r w:rsidRPr="00AA6C09">
        <w:rPr>
          <w:rFonts w:ascii="Times New Roman" w:hAnsi="Times New Roman" w:cs="Times New Roman"/>
          <w:sz w:val="24"/>
          <w:lang w:val="ru-RU"/>
        </w:rPr>
        <w:t>刘明</w:t>
      </w:r>
      <w:r w:rsidRPr="00AA6C09">
        <w:rPr>
          <w:rFonts w:ascii="Times New Roman" w:hAnsi="Times New Roman" w:cs="Times New Roman"/>
          <w:sz w:val="24"/>
          <w:lang w:val="ru-RU"/>
        </w:rPr>
        <w:t>. “</w:t>
      </w:r>
      <w:r w:rsidRPr="00AA6C09">
        <w:rPr>
          <w:rFonts w:ascii="Times New Roman" w:hAnsi="Times New Roman" w:cs="Times New Roman"/>
          <w:sz w:val="24"/>
          <w:lang w:val="ru-RU"/>
        </w:rPr>
        <w:t>中俄市场房地产行业发展影响分析：社会学经济学视角</w:t>
      </w:r>
      <w:r w:rsidRPr="00AA6C09">
        <w:rPr>
          <w:rFonts w:ascii="Times New Roman" w:hAnsi="Times New Roman" w:cs="Times New Roman"/>
          <w:sz w:val="24"/>
          <w:lang w:val="ru-RU"/>
        </w:rPr>
        <w:t>”</w:t>
      </w:r>
      <w:r w:rsidRPr="00AA6C09">
        <w:rPr>
          <w:rFonts w:ascii="Times New Roman" w:hAnsi="Times New Roman" w:cs="Times New Roman"/>
          <w:sz w:val="24"/>
          <w:lang w:val="ru-RU"/>
        </w:rPr>
        <w:tab/>
        <w:t>//</w:t>
      </w:r>
      <w:r w:rsidRPr="00AA6C09">
        <w:rPr>
          <w:rFonts w:ascii="Times New Roman" w:hAnsi="Times New Roman" w:cs="Times New Roman"/>
          <w:sz w:val="24"/>
          <w:lang w:val="ru-RU"/>
        </w:rPr>
        <w:t>《中俄经济研究》</w:t>
      </w:r>
      <w:r w:rsidRPr="00AA6C09">
        <w:rPr>
          <w:rFonts w:ascii="Times New Roman" w:hAnsi="Times New Roman" w:cs="Times New Roman"/>
          <w:sz w:val="24"/>
          <w:lang w:val="ru-RU"/>
        </w:rPr>
        <w:t xml:space="preserve">. 2012 </w:t>
      </w:r>
      <w:r w:rsidRPr="00AA6C09">
        <w:rPr>
          <w:rFonts w:ascii="Times New Roman" w:hAnsi="Times New Roman" w:cs="Times New Roman"/>
          <w:sz w:val="24"/>
          <w:lang w:val="ru-RU"/>
        </w:rPr>
        <w:t>年</w:t>
      </w:r>
      <w:r w:rsidRPr="00AA6C09">
        <w:rPr>
          <w:rFonts w:ascii="Times New Roman" w:hAnsi="Times New Roman" w:cs="Times New Roman"/>
          <w:sz w:val="24"/>
          <w:lang w:val="ru-RU"/>
        </w:rPr>
        <w:t xml:space="preserve">. </w:t>
      </w:r>
      <w:r w:rsidRPr="00AA6C09">
        <w:rPr>
          <w:rFonts w:ascii="Times New Roman" w:hAnsi="Times New Roman" w:cs="Times New Roman"/>
          <w:sz w:val="24"/>
          <w:lang w:val="ru-RU"/>
        </w:rPr>
        <w:t>第</w:t>
      </w:r>
      <w:r w:rsidRPr="00AA6C09">
        <w:rPr>
          <w:rFonts w:ascii="Times New Roman" w:hAnsi="Times New Roman" w:cs="Times New Roman"/>
          <w:sz w:val="24"/>
          <w:lang w:val="ru-RU"/>
        </w:rPr>
        <w:t xml:space="preserve"> 3 </w:t>
      </w:r>
      <w:r w:rsidRPr="00AA6C09">
        <w:rPr>
          <w:rFonts w:ascii="Times New Roman" w:hAnsi="Times New Roman" w:cs="Times New Roman"/>
          <w:sz w:val="24"/>
          <w:lang w:val="ru-RU"/>
        </w:rPr>
        <w:t>期</w:t>
      </w:r>
      <w:r w:rsidRPr="00AA6C09">
        <w:rPr>
          <w:rFonts w:ascii="Times New Roman" w:hAnsi="Times New Roman" w:cs="Times New Roman"/>
          <w:sz w:val="24"/>
          <w:lang w:val="ru-RU"/>
        </w:rPr>
        <w:t xml:space="preserve">. </w:t>
      </w:r>
      <w:r w:rsidRPr="00AA6C09">
        <w:rPr>
          <w:rFonts w:ascii="Times New Roman" w:hAnsi="Times New Roman" w:cs="Times New Roman"/>
          <w:sz w:val="24"/>
          <w:lang w:val="ru-RU"/>
        </w:rPr>
        <w:t>第</w:t>
      </w:r>
      <w:r w:rsidRPr="00AA6C09">
        <w:rPr>
          <w:rFonts w:ascii="Times New Roman" w:hAnsi="Times New Roman" w:cs="Times New Roman"/>
          <w:sz w:val="24"/>
          <w:lang w:val="ru-RU"/>
        </w:rPr>
        <w:t xml:space="preserve"> 41-48 </w:t>
      </w:r>
      <w:r w:rsidRPr="00AA6C09">
        <w:rPr>
          <w:rFonts w:ascii="Times New Roman" w:hAnsi="Times New Roman" w:cs="Times New Roman"/>
          <w:sz w:val="24"/>
          <w:lang w:val="ru-RU"/>
        </w:rPr>
        <w:t>页</w:t>
      </w:r>
    </w:p>
    <w:p w:rsidR="00AA6C09" w:rsidRPr="00AA6C09" w:rsidRDefault="00AA6C09" w:rsidP="00AA6C09">
      <w:pPr>
        <w:rPr>
          <w:rFonts w:ascii="Times New Roman" w:hAnsi="Times New Roman" w:cs="Times New Roman"/>
          <w:sz w:val="24"/>
          <w:lang w:val="ru-RU"/>
        </w:rPr>
      </w:pPr>
      <w:r w:rsidRPr="00AA6C09">
        <w:rPr>
          <w:rFonts w:ascii="Times New Roman" w:hAnsi="Times New Roman" w:cs="Times New Roman"/>
          <w:sz w:val="24"/>
          <w:lang w:val="ru-RU"/>
        </w:rPr>
        <w:t>Лю, Минг. "Анализ влияния развития сектора недвижимости на российском и китайском рынках: социолого-экономическая перспектива" // Китайско-российские экономические исследования. 2012. №3. С. 41-48.</w:t>
      </w:r>
    </w:p>
  </w:footnote>
  <w:footnote w:id="11">
    <w:p w:rsidR="00AA6C09" w:rsidRPr="008F3D37" w:rsidRDefault="00AA6C09" w:rsidP="00AA6C09">
      <w:pPr>
        <w:spacing w:line="360" w:lineRule="auto"/>
        <w:rPr>
          <w:rFonts w:ascii="Times New Roman" w:hAnsi="Times New Roman" w:cs="Times New Roman"/>
          <w:color w:val="1A1A1A"/>
          <w:sz w:val="24"/>
        </w:rPr>
      </w:pPr>
      <w:r w:rsidRPr="00AA6C09">
        <w:rPr>
          <w:rStyle w:val="ab"/>
          <w:rFonts w:ascii="Times New Roman" w:hAnsi="Times New Roman" w:cs="Times New Roman"/>
          <w:sz w:val="24"/>
          <w:lang w:val="ru-RU"/>
        </w:rPr>
        <w:t>11</w:t>
      </w:r>
      <w:r w:rsidRPr="00AA6C09">
        <w:rPr>
          <w:lang w:val="ru-RU"/>
        </w:rPr>
        <w:t xml:space="preserve"> </w:t>
      </w:r>
      <w:r w:rsidRPr="008F3D37">
        <w:rPr>
          <w:rFonts w:ascii="Times New Roman" w:hAnsi="Times New Roman" w:cs="Times New Roman"/>
          <w:color w:val="1A1A1A"/>
          <w:sz w:val="24"/>
        </w:rPr>
        <w:t>谢小玲</w:t>
      </w:r>
      <w:r w:rsidRPr="008F3D37">
        <w:rPr>
          <w:rFonts w:ascii="Times New Roman" w:eastAsia="Times New Roman" w:hAnsi="Times New Roman" w:cs="Times New Roman"/>
          <w:color w:val="1A1A1A"/>
          <w:sz w:val="24"/>
        </w:rPr>
        <w:t>.</w:t>
      </w:r>
      <w:r w:rsidRPr="008F3D37">
        <w:rPr>
          <w:rFonts w:ascii="Times New Roman" w:eastAsia="Times New Roman" w:hAnsi="Times New Roman" w:cs="Times New Roman"/>
          <w:color w:val="1A1A1A"/>
          <w:spacing w:val="2"/>
          <w:sz w:val="24"/>
        </w:rPr>
        <w:t xml:space="preserve"> </w:t>
      </w:r>
      <w:r w:rsidRPr="008F3D37">
        <w:rPr>
          <w:rFonts w:ascii="Times New Roman" w:eastAsia="Times New Roman" w:hAnsi="Times New Roman" w:cs="Times New Roman"/>
          <w:color w:val="1A1A1A"/>
          <w:sz w:val="24"/>
        </w:rPr>
        <w:t>“</w:t>
      </w:r>
      <w:r w:rsidRPr="008F3D37">
        <w:rPr>
          <w:rFonts w:ascii="Times New Roman" w:hAnsi="Times New Roman" w:cs="Times New Roman"/>
          <w:color w:val="1A1A1A"/>
          <w:sz w:val="24"/>
        </w:rPr>
        <w:t>中俄市场房地产行业的发展影响：社会学经济学分析</w:t>
      </w:r>
      <w:r w:rsidRPr="008F3D37">
        <w:rPr>
          <w:rFonts w:ascii="Times New Roman" w:eastAsia="Times New Roman" w:hAnsi="Times New Roman" w:cs="Times New Roman"/>
          <w:color w:val="1A1A1A"/>
          <w:sz w:val="24"/>
        </w:rPr>
        <w:t>”</w:t>
      </w:r>
      <w:r w:rsidRPr="008F3D37">
        <w:rPr>
          <w:rFonts w:ascii="Times New Roman" w:eastAsia="Times New Roman" w:hAnsi="Times New Roman" w:cs="Times New Roman"/>
          <w:color w:val="1A1A1A"/>
          <w:sz w:val="24"/>
        </w:rPr>
        <w:tab/>
        <w:t>//</w:t>
      </w:r>
      <w:r w:rsidRPr="008F3D37">
        <w:rPr>
          <w:rFonts w:ascii="Times New Roman" w:eastAsia="Times New Roman" w:hAnsi="Times New Roman" w:cs="Times New Roman"/>
          <w:color w:val="1A1A1A"/>
          <w:sz w:val="24"/>
        </w:rPr>
        <w:tab/>
      </w:r>
      <w:r w:rsidRPr="008F3D37">
        <w:rPr>
          <w:rFonts w:ascii="Times New Roman" w:hAnsi="Times New Roman" w:cs="Times New Roman"/>
          <w:color w:val="1A1A1A"/>
          <w:sz w:val="24"/>
        </w:rPr>
        <w:t>《中俄经济研究》</w:t>
      </w:r>
      <w:r w:rsidRPr="008F3D37">
        <w:rPr>
          <w:rFonts w:ascii="Times New Roman" w:eastAsia="Times New Roman" w:hAnsi="Times New Roman" w:cs="Times New Roman"/>
          <w:color w:val="1A1A1A"/>
          <w:sz w:val="24"/>
        </w:rPr>
        <w:t>.</w:t>
      </w:r>
      <w:r w:rsidRPr="008F3D37">
        <w:rPr>
          <w:rFonts w:ascii="Times New Roman" w:eastAsia="Times New Roman" w:hAnsi="Times New Roman" w:cs="Times New Roman"/>
          <w:color w:val="1A1A1A"/>
          <w:spacing w:val="4"/>
          <w:sz w:val="24"/>
        </w:rPr>
        <w:t xml:space="preserve"> </w:t>
      </w:r>
      <w:r w:rsidRPr="008F3D37">
        <w:rPr>
          <w:rFonts w:ascii="Times New Roman" w:eastAsia="Times New Roman" w:hAnsi="Times New Roman" w:cs="Times New Roman"/>
          <w:color w:val="1A1A1A"/>
          <w:sz w:val="24"/>
        </w:rPr>
        <w:t>2011</w:t>
      </w:r>
      <w:r w:rsidRPr="008F3D37">
        <w:rPr>
          <w:rFonts w:ascii="Times New Roman" w:eastAsia="Times New Roman" w:hAnsi="Times New Roman" w:cs="Times New Roman"/>
          <w:color w:val="1A1A1A"/>
          <w:spacing w:val="-3"/>
          <w:sz w:val="24"/>
        </w:rPr>
        <w:t xml:space="preserve"> </w:t>
      </w:r>
      <w:r w:rsidRPr="008F3D37">
        <w:rPr>
          <w:rFonts w:ascii="Times New Roman" w:hAnsi="Times New Roman" w:cs="Times New Roman"/>
          <w:color w:val="1A1A1A"/>
          <w:sz w:val="24"/>
        </w:rPr>
        <w:t>年</w:t>
      </w:r>
      <w:r w:rsidRPr="008F3D37">
        <w:rPr>
          <w:rFonts w:ascii="Times New Roman" w:eastAsia="Times New Roman" w:hAnsi="Times New Roman" w:cs="Times New Roman"/>
          <w:color w:val="1A1A1A"/>
          <w:sz w:val="24"/>
        </w:rPr>
        <w:t>.</w:t>
      </w:r>
      <w:r w:rsidRPr="008F3D37">
        <w:rPr>
          <w:rFonts w:ascii="Times New Roman" w:eastAsia="Times New Roman" w:hAnsi="Times New Roman" w:cs="Times New Roman"/>
          <w:color w:val="1A1A1A"/>
          <w:spacing w:val="3"/>
          <w:sz w:val="24"/>
        </w:rPr>
        <w:t xml:space="preserve"> </w:t>
      </w:r>
      <w:r w:rsidRPr="008F3D37">
        <w:rPr>
          <w:rFonts w:ascii="Times New Roman" w:hAnsi="Times New Roman" w:cs="Times New Roman"/>
          <w:color w:val="1A1A1A"/>
          <w:sz w:val="24"/>
        </w:rPr>
        <w:t>第</w:t>
      </w:r>
      <w:r w:rsidRPr="008F3D37">
        <w:rPr>
          <w:rFonts w:ascii="Times New Roman" w:hAnsi="Times New Roman" w:cs="Times New Roman"/>
          <w:color w:val="1A1A1A"/>
          <w:spacing w:val="-63"/>
          <w:sz w:val="24"/>
        </w:rPr>
        <w:t xml:space="preserve"> </w:t>
      </w:r>
      <w:r w:rsidRPr="008F3D37">
        <w:rPr>
          <w:rFonts w:ascii="Times New Roman" w:eastAsia="Times New Roman" w:hAnsi="Times New Roman" w:cs="Times New Roman"/>
          <w:color w:val="1A1A1A"/>
          <w:sz w:val="24"/>
        </w:rPr>
        <w:t>5</w:t>
      </w:r>
      <w:r w:rsidRPr="008F3D37">
        <w:rPr>
          <w:rFonts w:ascii="Times New Roman" w:eastAsia="Times New Roman" w:hAnsi="Times New Roman" w:cs="Times New Roman"/>
          <w:color w:val="1A1A1A"/>
          <w:spacing w:val="-3"/>
          <w:sz w:val="24"/>
        </w:rPr>
        <w:t xml:space="preserve"> </w:t>
      </w:r>
      <w:r w:rsidRPr="008F3D37">
        <w:rPr>
          <w:rFonts w:ascii="Times New Roman" w:hAnsi="Times New Roman" w:cs="Times New Roman"/>
          <w:color w:val="1A1A1A"/>
          <w:sz w:val="24"/>
        </w:rPr>
        <w:t>期</w:t>
      </w:r>
      <w:r w:rsidRPr="008F3D37">
        <w:rPr>
          <w:rFonts w:ascii="Times New Roman" w:eastAsia="Times New Roman" w:hAnsi="Times New Roman" w:cs="Times New Roman"/>
          <w:color w:val="1A1A1A"/>
          <w:sz w:val="24"/>
        </w:rPr>
        <w:t>.</w:t>
      </w:r>
      <w:r w:rsidRPr="008F3D37">
        <w:rPr>
          <w:rFonts w:ascii="Times New Roman" w:eastAsia="Times New Roman" w:hAnsi="Times New Roman" w:cs="Times New Roman"/>
          <w:color w:val="1A1A1A"/>
          <w:spacing w:val="3"/>
          <w:sz w:val="24"/>
        </w:rPr>
        <w:t xml:space="preserve"> </w:t>
      </w:r>
      <w:r w:rsidRPr="008F3D37">
        <w:rPr>
          <w:rFonts w:ascii="Times New Roman" w:hAnsi="Times New Roman" w:cs="Times New Roman"/>
          <w:color w:val="1A1A1A"/>
          <w:sz w:val="24"/>
        </w:rPr>
        <w:t>第</w:t>
      </w:r>
      <w:r w:rsidRPr="008F3D37">
        <w:rPr>
          <w:rFonts w:ascii="Times New Roman" w:hAnsi="Times New Roman" w:cs="Times New Roman"/>
          <w:color w:val="1A1A1A"/>
          <w:spacing w:val="-63"/>
          <w:sz w:val="24"/>
        </w:rPr>
        <w:t xml:space="preserve"> </w:t>
      </w:r>
      <w:r w:rsidRPr="008F3D37">
        <w:rPr>
          <w:rFonts w:ascii="Times New Roman" w:eastAsia="Times New Roman" w:hAnsi="Times New Roman" w:cs="Times New Roman"/>
          <w:color w:val="1A1A1A"/>
          <w:sz w:val="24"/>
        </w:rPr>
        <w:t>45-50</w:t>
      </w:r>
      <w:r w:rsidRPr="008F3D37">
        <w:rPr>
          <w:rFonts w:ascii="Times New Roman" w:eastAsia="Times New Roman" w:hAnsi="Times New Roman" w:cs="Times New Roman"/>
          <w:color w:val="1A1A1A"/>
          <w:spacing w:val="-3"/>
          <w:sz w:val="24"/>
        </w:rPr>
        <w:t xml:space="preserve"> </w:t>
      </w:r>
      <w:r w:rsidRPr="008F3D37">
        <w:rPr>
          <w:rFonts w:ascii="Times New Roman" w:hAnsi="Times New Roman" w:cs="Times New Roman"/>
          <w:color w:val="1A1A1A"/>
          <w:sz w:val="24"/>
        </w:rPr>
        <w:t>页</w:t>
      </w:r>
    </w:p>
    <w:p w:rsidR="00AA6C09" w:rsidRPr="00AA6C09" w:rsidRDefault="00AA6C09" w:rsidP="00AA6C09">
      <w:pPr>
        <w:spacing w:line="360" w:lineRule="auto"/>
        <w:rPr>
          <w:rFonts w:ascii="Times New Roman" w:hAnsi="Times New Roman" w:cs="Times New Roman"/>
          <w:sz w:val="24"/>
          <w:lang w:val="ru-RU"/>
        </w:rPr>
      </w:pPr>
      <w:r w:rsidRPr="008F3D37">
        <w:rPr>
          <w:rFonts w:ascii="Times New Roman" w:hAnsi="Times New Roman" w:cs="Times New Roman"/>
          <w:sz w:val="24"/>
          <w:lang w:val="ru-RU"/>
        </w:rPr>
        <w:t>Се</w:t>
      </w:r>
      <w:r w:rsidRPr="00A76953">
        <w:rPr>
          <w:rFonts w:ascii="Times New Roman" w:hAnsi="Times New Roman" w:cs="Times New Roman"/>
          <w:sz w:val="24"/>
          <w:lang w:val="ru-RU"/>
        </w:rPr>
        <w:t xml:space="preserve"> </w:t>
      </w:r>
      <w:r w:rsidRPr="008F3D37">
        <w:rPr>
          <w:rFonts w:ascii="Times New Roman" w:hAnsi="Times New Roman" w:cs="Times New Roman"/>
          <w:sz w:val="24"/>
          <w:lang w:val="ru-RU"/>
        </w:rPr>
        <w:t>Сяолин</w:t>
      </w:r>
      <w:r w:rsidRPr="00A76953">
        <w:rPr>
          <w:rFonts w:ascii="Times New Roman" w:hAnsi="Times New Roman" w:cs="Times New Roman"/>
          <w:sz w:val="24"/>
          <w:lang w:val="ru-RU"/>
        </w:rPr>
        <w:t>. "</w:t>
      </w:r>
      <w:r w:rsidRPr="008F3D37">
        <w:rPr>
          <w:rFonts w:ascii="Times New Roman" w:hAnsi="Times New Roman" w:cs="Times New Roman"/>
          <w:sz w:val="24"/>
          <w:lang w:val="ru-RU"/>
        </w:rPr>
        <w:t>Влияние</w:t>
      </w:r>
      <w:r w:rsidRPr="00A76953">
        <w:rPr>
          <w:rFonts w:ascii="Times New Roman" w:hAnsi="Times New Roman" w:cs="Times New Roman"/>
          <w:sz w:val="24"/>
          <w:lang w:val="ru-RU"/>
        </w:rPr>
        <w:t xml:space="preserve"> </w:t>
      </w:r>
      <w:r w:rsidRPr="008F3D37">
        <w:rPr>
          <w:rFonts w:ascii="Times New Roman" w:hAnsi="Times New Roman" w:cs="Times New Roman"/>
          <w:sz w:val="24"/>
          <w:lang w:val="ru-RU"/>
        </w:rPr>
        <w:t>развития</w:t>
      </w:r>
      <w:r w:rsidRPr="00A76953">
        <w:rPr>
          <w:rFonts w:ascii="Times New Roman" w:hAnsi="Times New Roman" w:cs="Times New Roman"/>
          <w:sz w:val="24"/>
          <w:lang w:val="ru-RU"/>
        </w:rPr>
        <w:t xml:space="preserve"> </w:t>
      </w:r>
      <w:r w:rsidRPr="008F3D37">
        <w:rPr>
          <w:rFonts w:ascii="Times New Roman" w:hAnsi="Times New Roman" w:cs="Times New Roman"/>
          <w:sz w:val="24"/>
          <w:lang w:val="ru-RU"/>
        </w:rPr>
        <w:t>сектора</w:t>
      </w:r>
      <w:r w:rsidRPr="00A76953">
        <w:rPr>
          <w:rFonts w:ascii="Times New Roman" w:hAnsi="Times New Roman" w:cs="Times New Roman"/>
          <w:sz w:val="24"/>
          <w:lang w:val="ru-RU"/>
        </w:rPr>
        <w:t xml:space="preserve"> </w:t>
      </w:r>
      <w:r w:rsidRPr="008F3D37">
        <w:rPr>
          <w:rFonts w:ascii="Times New Roman" w:hAnsi="Times New Roman" w:cs="Times New Roman"/>
          <w:sz w:val="24"/>
          <w:lang w:val="ru-RU"/>
        </w:rPr>
        <w:t>недвижимости</w:t>
      </w:r>
      <w:r w:rsidRPr="00A76953">
        <w:rPr>
          <w:rFonts w:ascii="Times New Roman" w:hAnsi="Times New Roman" w:cs="Times New Roman"/>
          <w:sz w:val="24"/>
          <w:lang w:val="ru-RU"/>
        </w:rPr>
        <w:t xml:space="preserve"> </w:t>
      </w:r>
      <w:r w:rsidRPr="008F3D37">
        <w:rPr>
          <w:rFonts w:ascii="Times New Roman" w:hAnsi="Times New Roman" w:cs="Times New Roman"/>
          <w:sz w:val="24"/>
          <w:lang w:val="ru-RU"/>
        </w:rPr>
        <w:t>на</w:t>
      </w:r>
      <w:r w:rsidRPr="00A76953">
        <w:rPr>
          <w:rFonts w:ascii="Times New Roman" w:hAnsi="Times New Roman" w:cs="Times New Roman"/>
          <w:sz w:val="24"/>
          <w:lang w:val="ru-RU"/>
        </w:rPr>
        <w:t xml:space="preserve"> </w:t>
      </w:r>
      <w:r w:rsidRPr="008F3D37">
        <w:rPr>
          <w:rFonts w:ascii="Times New Roman" w:hAnsi="Times New Roman" w:cs="Times New Roman"/>
          <w:sz w:val="24"/>
          <w:lang w:val="ru-RU"/>
        </w:rPr>
        <w:t>российско</w:t>
      </w:r>
      <w:r w:rsidRPr="00A76953">
        <w:rPr>
          <w:rFonts w:ascii="Times New Roman" w:hAnsi="Times New Roman" w:cs="Times New Roman"/>
          <w:sz w:val="24"/>
          <w:lang w:val="ru-RU"/>
        </w:rPr>
        <w:t>-</w:t>
      </w:r>
      <w:r w:rsidRPr="008F3D37">
        <w:rPr>
          <w:rFonts w:ascii="Times New Roman" w:hAnsi="Times New Roman" w:cs="Times New Roman"/>
          <w:sz w:val="24"/>
          <w:lang w:val="ru-RU"/>
        </w:rPr>
        <w:t>китайском</w:t>
      </w:r>
      <w:r w:rsidRPr="00A76953">
        <w:rPr>
          <w:rFonts w:ascii="Times New Roman" w:hAnsi="Times New Roman" w:cs="Times New Roman"/>
          <w:sz w:val="24"/>
          <w:lang w:val="ru-RU"/>
        </w:rPr>
        <w:t xml:space="preserve"> </w:t>
      </w:r>
      <w:r w:rsidRPr="008F3D37">
        <w:rPr>
          <w:rFonts w:ascii="Times New Roman" w:hAnsi="Times New Roman" w:cs="Times New Roman"/>
          <w:sz w:val="24"/>
          <w:lang w:val="ru-RU"/>
        </w:rPr>
        <w:t>рынке</w:t>
      </w:r>
      <w:r w:rsidRPr="00A76953">
        <w:rPr>
          <w:rFonts w:ascii="Times New Roman" w:hAnsi="Times New Roman" w:cs="Times New Roman"/>
          <w:sz w:val="24"/>
          <w:lang w:val="ru-RU"/>
        </w:rPr>
        <w:t xml:space="preserve">: </w:t>
      </w:r>
      <w:r w:rsidRPr="008F3D37">
        <w:rPr>
          <w:rFonts w:ascii="Times New Roman" w:hAnsi="Times New Roman" w:cs="Times New Roman"/>
          <w:sz w:val="24"/>
          <w:lang w:val="ru-RU"/>
        </w:rPr>
        <w:t>социолого</w:t>
      </w:r>
      <w:r w:rsidRPr="00A76953">
        <w:rPr>
          <w:rFonts w:ascii="Times New Roman" w:hAnsi="Times New Roman" w:cs="Times New Roman"/>
          <w:sz w:val="24"/>
          <w:lang w:val="ru-RU"/>
        </w:rPr>
        <w:t>-</w:t>
      </w:r>
      <w:r w:rsidRPr="008F3D37">
        <w:rPr>
          <w:rFonts w:ascii="Times New Roman" w:hAnsi="Times New Roman" w:cs="Times New Roman"/>
          <w:sz w:val="24"/>
          <w:lang w:val="ru-RU"/>
        </w:rPr>
        <w:t>экономический</w:t>
      </w:r>
      <w:r w:rsidRPr="00A76953">
        <w:rPr>
          <w:rFonts w:ascii="Times New Roman" w:hAnsi="Times New Roman" w:cs="Times New Roman"/>
          <w:sz w:val="24"/>
          <w:lang w:val="ru-RU"/>
        </w:rPr>
        <w:t xml:space="preserve"> </w:t>
      </w:r>
      <w:r w:rsidRPr="008F3D37">
        <w:rPr>
          <w:rFonts w:ascii="Times New Roman" w:hAnsi="Times New Roman" w:cs="Times New Roman"/>
          <w:sz w:val="24"/>
          <w:lang w:val="ru-RU"/>
        </w:rPr>
        <w:t>анализ</w:t>
      </w:r>
      <w:r w:rsidRPr="00A76953">
        <w:rPr>
          <w:rFonts w:ascii="Times New Roman" w:hAnsi="Times New Roman" w:cs="Times New Roman"/>
          <w:sz w:val="24"/>
          <w:lang w:val="ru-RU"/>
        </w:rPr>
        <w:t xml:space="preserve">"// </w:t>
      </w:r>
      <w:r w:rsidRPr="008F3D37">
        <w:rPr>
          <w:rFonts w:ascii="Times New Roman" w:hAnsi="Times New Roman" w:cs="Times New Roman"/>
          <w:sz w:val="24"/>
          <w:lang w:val="ru-RU"/>
        </w:rPr>
        <w:t>Китайско</w:t>
      </w:r>
      <w:r w:rsidRPr="00A76953">
        <w:rPr>
          <w:rFonts w:ascii="Times New Roman" w:hAnsi="Times New Roman" w:cs="Times New Roman"/>
          <w:sz w:val="24"/>
          <w:lang w:val="ru-RU"/>
        </w:rPr>
        <w:t>-</w:t>
      </w:r>
      <w:r w:rsidRPr="008F3D37">
        <w:rPr>
          <w:rFonts w:ascii="Times New Roman" w:hAnsi="Times New Roman" w:cs="Times New Roman"/>
          <w:sz w:val="24"/>
          <w:lang w:val="ru-RU"/>
        </w:rPr>
        <w:t>российские</w:t>
      </w:r>
      <w:r w:rsidRPr="00A76953">
        <w:rPr>
          <w:rFonts w:ascii="Times New Roman" w:hAnsi="Times New Roman" w:cs="Times New Roman"/>
          <w:sz w:val="24"/>
          <w:lang w:val="ru-RU"/>
        </w:rPr>
        <w:t xml:space="preserve"> </w:t>
      </w:r>
      <w:r w:rsidRPr="008F3D37">
        <w:rPr>
          <w:rFonts w:ascii="Times New Roman" w:hAnsi="Times New Roman" w:cs="Times New Roman"/>
          <w:sz w:val="24"/>
          <w:lang w:val="ru-RU"/>
        </w:rPr>
        <w:t>экономические</w:t>
      </w:r>
      <w:r w:rsidRPr="00A76953">
        <w:rPr>
          <w:rFonts w:ascii="Times New Roman" w:hAnsi="Times New Roman" w:cs="Times New Roman"/>
          <w:sz w:val="24"/>
          <w:lang w:val="ru-RU"/>
        </w:rPr>
        <w:t xml:space="preserve"> </w:t>
      </w:r>
      <w:r w:rsidRPr="008F3D37">
        <w:rPr>
          <w:rFonts w:ascii="Times New Roman" w:hAnsi="Times New Roman" w:cs="Times New Roman"/>
          <w:sz w:val="24"/>
          <w:lang w:val="ru-RU"/>
        </w:rPr>
        <w:t>исследования</w:t>
      </w:r>
      <w:r w:rsidRPr="00A76953">
        <w:rPr>
          <w:rFonts w:ascii="Times New Roman" w:hAnsi="Times New Roman" w:cs="Times New Roman"/>
          <w:sz w:val="24"/>
          <w:lang w:val="ru-RU"/>
        </w:rPr>
        <w:t xml:space="preserve">. </w:t>
      </w:r>
      <w:r w:rsidRPr="008F3D37">
        <w:rPr>
          <w:rFonts w:ascii="Times New Roman" w:hAnsi="Times New Roman" w:cs="Times New Roman"/>
          <w:sz w:val="24"/>
          <w:lang w:val="ru-RU"/>
        </w:rPr>
        <w:t>2011. №5. С. 45-50.</w:t>
      </w:r>
    </w:p>
  </w:footnote>
  <w:footnote w:id="12">
    <w:p w:rsidR="00AA6C09" w:rsidRPr="00AA6C09" w:rsidRDefault="00AA6C09" w:rsidP="00AA6C09">
      <w:pPr>
        <w:rPr>
          <w:rFonts w:ascii="Times New Roman" w:hAnsi="Times New Roman" w:cs="Times New Roman"/>
          <w:sz w:val="24"/>
          <w:lang w:val="ru-RU"/>
        </w:rPr>
      </w:pPr>
      <w:r w:rsidRPr="00AA6C09">
        <w:rPr>
          <w:rStyle w:val="ab"/>
          <w:rFonts w:ascii="Times New Roman" w:hAnsi="Times New Roman" w:cs="Times New Roman"/>
          <w:sz w:val="24"/>
          <w:lang w:val="ru-RU"/>
        </w:rPr>
        <w:t>12</w:t>
      </w:r>
      <w:r w:rsidRPr="00AA6C09">
        <w:rPr>
          <w:rFonts w:ascii="Times New Roman" w:hAnsi="Times New Roman" w:cs="Times New Roman"/>
          <w:sz w:val="24"/>
          <w:lang w:val="ru-RU"/>
        </w:rPr>
        <w:t xml:space="preserve"> A. V. </w:t>
      </w:r>
      <w:r w:rsidRPr="00AA6C09">
        <w:rPr>
          <w:rFonts w:ascii="Times New Roman" w:hAnsi="Times New Roman" w:cs="Times New Roman"/>
          <w:sz w:val="24"/>
          <w:lang w:val="ru-RU"/>
        </w:rPr>
        <w:t>莫罗佐夫</w:t>
      </w:r>
      <w:r w:rsidRPr="00AA6C09">
        <w:rPr>
          <w:rFonts w:ascii="Times New Roman" w:hAnsi="Times New Roman" w:cs="Times New Roman"/>
          <w:sz w:val="24"/>
        </w:rPr>
        <w:t>.</w:t>
      </w:r>
      <w:r w:rsidRPr="00AA6C09">
        <w:rPr>
          <w:rFonts w:ascii="Times New Roman" w:hAnsi="Times New Roman" w:cs="Times New Roman"/>
          <w:sz w:val="24"/>
          <w:lang w:val="ru-RU"/>
        </w:rPr>
        <w:t>俄罗斯房地产发展的经济方面</w:t>
      </w:r>
      <w:r w:rsidRPr="00AA6C09">
        <w:rPr>
          <w:rFonts w:ascii="Times New Roman" w:hAnsi="Times New Roman" w:cs="Times New Roman"/>
          <w:sz w:val="24"/>
          <w:lang w:val="ru-RU"/>
        </w:rPr>
        <w:t xml:space="preserve"> // M</w:t>
      </w:r>
      <w:r w:rsidRPr="00AA6C09">
        <w:rPr>
          <w:rFonts w:ascii="Times New Roman" w:hAnsi="Times New Roman" w:cs="Times New Roman"/>
          <w:sz w:val="24"/>
          <w:lang w:val="ru-RU"/>
        </w:rPr>
        <w:t>：</w:t>
      </w:r>
      <w:r w:rsidRPr="00AA6C09">
        <w:rPr>
          <w:rFonts w:ascii="Times New Roman" w:hAnsi="Times New Roman" w:cs="Times New Roman"/>
          <w:sz w:val="24"/>
          <w:lang w:val="ru-RU"/>
        </w:rPr>
        <w:t xml:space="preserve">Nauka </w:t>
      </w:r>
      <w:r w:rsidRPr="00AA6C09">
        <w:rPr>
          <w:rFonts w:ascii="Times New Roman" w:hAnsi="Times New Roman" w:cs="Times New Roman"/>
          <w:sz w:val="24"/>
          <w:lang w:val="ru-RU"/>
        </w:rPr>
        <w:t>出版社</w:t>
      </w:r>
      <w:r w:rsidRPr="00AA6C09">
        <w:rPr>
          <w:rFonts w:ascii="Times New Roman" w:hAnsi="Times New Roman" w:cs="Times New Roman"/>
          <w:sz w:val="24"/>
          <w:lang w:val="ru-RU"/>
        </w:rPr>
        <w:t>.2002</w:t>
      </w:r>
    </w:p>
    <w:p w:rsidR="00AA6C09" w:rsidRPr="00AA6C09" w:rsidRDefault="00AA6C09" w:rsidP="00AA6C09">
      <w:pPr>
        <w:rPr>
          <w:rFonts w:ascii="Times New Roman" w:hAnsi="Times New Roman" w:cs="Times New Roman"/>
          <w:sz w:val="24"/>
          <w:lang w:val="ru-RU"/>
        </w:rPr>
      </w:pPr>
      <w:r w:rsidRPr="00AA6C09">
        <w:rPr>
          <w:rFonts w:ascii="Times New Roman" w:hAnsi="Times New Roman" w:cs="Times New Roman"/>
          <w:sz w:val="24"/>
          <w:lang w:val="ru-RU"/>
        </w:rPr>
        <w:t>А. В. Морозов. Экономические аспекты развития российской недвижимости // М: Издательство Наука. 2002.</w:t>
      </w:r>
    </w:p>
  </w:footnote>
  <w:footnote w:id="13">
    <w:p w:rsidR="00AA6C09" w:rsidRPr="00AA6C09" w:rsidRDefault="00AA6C09" w:rsidP="00AA6C09">
      <w:pPr>
        <w:rPr>
          <w:rFonts w:ascii="Times New Roman" w:hAnsi="Times New Roman" w:cs="Times New Roman"/>
          <w:color w:val="1A1A1A"/>
          <w:sz w:val="24"/>
        </w:rPr>
      </w:pPr>
      <w:r w:rsidRPr="00AA6C09">
        <w:rPr>
          <w:rStyle w:val="ab"/>
          <w:rFonts w:ascii="Times New Roman" w:hAnsi="Times New Roman" w:cs="Times New Roman"/>
          <w:sz w:val="24"/>
        </w:rPr>
        <w:t>13</w:t>
      </w:r>
      <w:r>
        <w:t xml:space="preserve"> </w:t>
      </w:r>
      <w:r w:rsidRPr="00AA6C09">
        <w:rPr>
          <w:rFonts w:ascii="Times New Roman" w:hAnsi="Times New Roman" w:cs="Times New Roman"/>
          <w:color w:val="1A1A1A"/>
          <w:sz w:val="24"/>
        </w:rPr>
        <w:t>张晓娟</w:t>
      </w:r>
      <w:r w:rsidRPr="00AA6C09">
        <w:rPr>
          <w:rFonts w:ascii="Times New Roman" w:eastAsia="Times New Roman" w:hAnsi="Times New Roman" w:cs="Times New Roman"/>
          <w:color w:val="1A1A1A"/>
          <w:sz w:val="24"/>
        </w:rPr>
        <w:t>.</w:t>
      </w:r>
      <w:r w:rsidRPr="00AA6C09">
        <w:rPr>
          <w:rFonts w:ascii="Times New Roman" w:eastAsia="Times New Roman" w:hAnsi="Times New Roman" w:cs="Times New Roman"/>
          <w:color w:val="1A1A1A"/>
          <w:spacing w:val="2"/>
          <w:sz w:val="24"/>
        </w:rPr>
        <w:t xml:space="preserve"> </w:t>
      </w:r>
      <w:r w:rsidRPr="00AA6C09">
        <w:rPr>
          <w:rFonts w:ascii="Times New Roman" w:eastAsia="Times New Roman" w:hAnsi="Times New Roman" w:cs="Times New Roman"/>
          <w:color w:val="1A1A1A"/>
          <w:sz w:val="24"/>
        </w:rPr>
        <w:t>“</w:t>
      </w:r>
      <w:r w:rsidRPr="00AA6C09">
        <w:rPr>
          <w:rFonts w:ascii="Times New Roman" w:hAnsi="Times New Roman" w:cs="Times New Roman"/>
          <w:color w:val="1A1A1A"/>
          <w:sz w:val="24"/>
        </w:rPr>
        <w:t>中俄市场房地产行业发展的社会学经济学分析</w:t>
      </w:r>
      <w:r w:rsidRPr="00AA6C09">
        <w:rPr>
          <w:rFonts w:ascii="Times New Roman" w:eastAsia="Times New Roman" w:hAnsi="Times New Roman" w:cs="Times New Roman"/>
          <w:color w:val="1A1A1A"/>
          <w:sz w:val="24"/>
        </w:rPr>
        <w:t>”</w:t>
      </w:r>
      <w:r w:rsidRPr="00AA6C09">
        <w:rPr>
          <w:rFonts w:ascii="Times New Roman" w:eastAsia="Times New Roman" w:hAnsi="Times New Roman" w:cs="Times New Roman"/>
          <w:color w:val="1A1A1A"/>
          <w:sz w:val="24"/>
        </w:rPr>
        <w:tab/>
        <w:t>//</w:t>
      </w:r>
      <w:r w:rsidRPr="00AA6C09">
        <w:rPr>
          <w:rFonts w:ascii="Times New Roman" w:eastAsia="Times New Roman" w:hAnsi="Times New Roman" w:cs="Times New Roman"/>
          <w:color w:val="1A1A1A"/>
          <w:sz w:val="24"/>
        </w:rPr>
        <w:tab/>
      </w:r>
      <w:r w:rsidRPr="00AA6C09">
        <w:rPr>
          <w:rFonts w:ascii="Times New Roman" w:hAnsi="Times New Roman" w:cs="Times New Roman"/>
          <w:color w:val="1A1A1A"/>
          <w:sz w:val="24"/>
        </w:rPr>
        <w:t>《中俄经济》</w:t>
      </w:r>
      <w:r w:rsidRPr="00AA6C09">
        <w:rPr>
          <w:rFonts w:ascii="Times New Roman" w:eastAsia="Times New Roman" w:hAnsi="Times New Roman" w:cs="Times New Roman"/>
          <w:color w:val="1A1A1A"/>
          <w:sz w:val="24"/>
        </w:rPr>
        <w:t>.</w:t>
      </w:r>
      <w:r w:rsidRPr="00AA6C09">
        <w:rPr>
          <w:rFonts w:ascii="Times New Roman" w:eastAsia="Times New Roman" w:hAnsi="Times New Roman" w:cs="Times New Roman"/>
          <w:color w:val="1A1A1A"/>
          <w:spacing w:val="4"/>
          <w:sz w:val="24"/>
        </w:rPr>
        <w:t xml:space="preserve"> </w:t>
      </w:r>
      <w:r w:rsidRPr="00AA6C09">
        <w:rPr>
          <w:rFonts w:ascii="Times New Roman" w:eastAsia="Times New Roman" w:hAnsi="Times New Roman" w:cs="Times New Roman"/>
          <w:color w:val="1A1A1A"/>
          <w:sz w:val="24"/>
        </w:rPr>
        <w:t>2014</w:t>
      </w:r>
      <w:r w:rsidRPr="00AA6C09">
        <w:rPr>
          <w:rFonts w:ascii="Times New Roman" w:eastAsia="Times New Roman" w:hAnsi="Times New Roman" w:cs="Times New Roman"/>
          <w:color w:val="1A1A1A"/>
          <w:spacing w:val="-2"/>
          <w:sz w:val="24"/>
        </w:rPr>
        <w:t xml:space="preserve"> </w:t>
      </w:r>
      <w:r w:rsidRPr="00AA6C09">
        <w:rPr>
          <w:rFonts w:ascii="Times New Roman" w:hAnsi="Times New Roman" w:cs="Times New Roman"/>
          <w:color w:val="1A1A1A"/>
          <w:sz w:val="24"/>
        </w:rPr>
        <w:t>年</w:t>
      </w:r>
      <w:r w:rsidRPr="00AA6C09">
        <w:rPr>
          <w:rFonts w:ascii="Times New Roman" w:eastAsia="Times New Roman" w:hAnsi="Times New Roman" w:cs="Times New Roman"/>
          <w:color w:val="1A1A1A"/>
          <w:sz w:val="24"/>
        </w:rPr>
        <w:t>.</w:t>
      </w:r>
      <w:r w:rsidRPr="00AA6C09">
        <w:rPr>
          <w:rFonts w:ascii="Times New Roman" w:eastAsia="Times New Roman" w:hAnsi="Times New Roman" w:cs="Times New Roman"/>
          <w:color w:val="1A1A1A"/>
          <w:spacing w:val="3"/>
          <w:sz w:val="24"/>
        </w:rPr>
        <w:t xml:space="preserve"> </w:t>
      </w:r>
      <w:r w:rsidRPr="00AA6C09">
        <w:rPr>
          <w:rFonts w:ascii="Times New Roman" w:hAnsi="Times New Roman" w:cs="Times New Roman"/>
          <w:color w:val="1A1A1A"/>
          <w:sz w:val="24"/>
        </w:rPr>
        <w:t>第</w:t>
      </w:r>
      <w:r w:rsidRPr="00AA6C09">
        <w:rPr>
          <w:rFonts w:ascii="Times New Roman" w:hAnsi="Times New Roman" w:cs="Times New Roman"/>
          <w:color w:val="1A1A1A"/>
          <w:spacing w:val="-63"/>
          <w:sz w:val="24"/>
        </w:rPr>
        <w:t xml:space="preserve"> </w:t>
      </w:r>
      <w:r w:rsidRPr="00AA6C09">
        <w:rPr>
          <w:rFonts w:ascii="Times New Roman" w:eastAsia="Times New Roman" w:hAnsi="Times New Roman" w:cs="Times New Roman"/>
          <w:color w:val="1A1A1A"/>
          <w:sz w:val="24"/>
        </w:rPr>
        <w:t>2</w:t>
      </w:r>
      <w:r w:rsidRPr="00AA6C09">
        <w:rPr>
          <w:rFonts w:ascii="Times New Roman" w:eastAsia="Times New Roman" w:hAnsi="Times New Roman" w:cs="Times New Roman"/>
          <w:color w:val="1A1A1A"/>
          <w:spacing w:val="-3"/>
          <w:sz w:val="24"/>
        </w:rPr>
        <w:t xml:space="preserve"> </w:t>
      </w:r>
      <w:r w:rsidRPr="00AA6C09">
        <w:rPr>
          <w:rFonts w:ascii="Times New Roman" w:hAnsi="Times New Roman" w:cs="Times New Roman"/>
          <w:color w:val="1A1A1A"/>
          <w:sz w:val="24"/>
        </w:rPr>
        <w:t>期</w:t>
      </w:r>
      <w:r w:rsidRPr="00AA6C09">
        <w:rPr>
          <w:rFonts w:ascii="Times New Roman" w:eastAsia="Times New Roman" w:hAnsi="Times New Roman" w:cs="Times New Roman"/>
          <w:color w:val="1A1A1A"/>
          <w:sz w:val="24"/>
        </w:rPr>
        <w:t>.</w:t>
      </w:r>
      <w:r w:rsidRPr="00AA6C09">
        <w:rPr>
          <w:rFonts w:ascii="Times New Roman" w:eastAsia="Times New Roman" w:hAnsi="Times New Roman" w:cs="Times New Roman"/>
          <w:color w:val="1A1A1A"/>
          <w:spacing w:val="3"/>
          <w:sz w:val="24"/>
        </w:rPr>
        <w:t xml:space="preserve"> </w:t>
      </w:r>
      <w:r w:rsidRPr="00AA6C09">
        <w:rPr>
          <w:rFonts w:ascii="Times New Roman" w:hAnsi="Times New Roman" w:cs="Times New Roman"/>
          <w:color w:val="1A1A1A"/>
          <w:sz w:val="24"/>
        </w:rPr>
        <w:t>第</w:t>
      </w:r>
      <w:r w:rsidRPr="00AA6C09">
        <w:rPr>
          <w:rFonts w:ascii="Times New Roman" w:hAnsi="Times New Roman" w:cs="Times New Roman"/>
          <w:color w:val="1A1A1A"/>
          <w:spacing w:val="-63"/>
          <w:sz w:val="24"/>
        </w:rPr>
        <w:t xml:space="preserve"> </w:t>
      </w:r>
      <w:r w:rsidRPr="00AA6C09">
        <w:rPr>
          <w:rFonts w:ascii="Times New Roman" w:eastAsia="Times New Roman" w:hAnsi="Times New Roman" w:cs="Times New Roman"/>
          <w:color w:val="1A1A1A"/>
          <w:sz w:val="24"/>
        </w:rPr>
        <w:t>21-26</w:t>
      </w:r>
      <w:r w:rsidRPr="00AA6C09">
        <w:rPr>
          <w:rFonts w:ascii="Times New Roman" w:eastAsia="Times New Roman" w:hAnsi="Times New Roman" w:cs="Times New Roman"/>
          <w:color w:val="1A1A1A"/>
          <w:spacing w:val="-3"/>
          <w:sz w:val="24"/>
        </w:rPr>
        <w:t xml:space="preserve"> </w:t>
      </w:r>
      <w:r w:rsidRPr="00AA6C09">
        <w:rPr>
          <w:rFonts w:ascii="Times New Roman" w:hAnsi="Times New Roman" w:cs="Times New Roman"/>
          <w:color w:val="1A1A1A"/>
          <w:sz w:val="24"/>
        </w:rPr>
        <w:t>页</w:t>
      </w:r>
    </w:p>
    <w:p w:rsidR="00AA6C09" w:rsidRPr="00AA6C09" w:rsidRDefault="00AA6C09" w:rsidP="00AA6C09">
      <w:pPr>
        <w:rPr>
          <w:rFonts w:ascii="Times New Roman" w:hAnsi="Times New Roman" w:cs="Times New Roman"/>
          <w:sz w:val="24"/>
          <w:vertAlign w:val="superscript"/>
          <w:lang w:val="ru-RU"/>
        </w:rPr>
      </w:pPr>
      <w:r w:rsidRPr="00A76953">
        <w:rPr>
          <w:rFonts w:ascii="Times New Roman" w:hAnsi="Times New Roman" w:cs="Times New Roman"/>
          <w:color w:val="1A1A1A"/>
          <w:sz w:val="24"/>
          <w:lang w:val="ru-RU"/>
        </w:rPr>
        <w:t xml:space="preserve">Чжан Сяоцзюань. "Социолого-экономический анализ развития сектора недвижимости на российско-китайском рынке" // Китайско-российская экономика. </w:t>
      </w:r>
      <w:r w:rsidRPr="00AA6C09">
        <w:rPr>
          <w:rFonts w:ascii="Times New Roman" w:hAnsi="Times New Roman" w:cs="Times New Roman"/>
          <w:color w:val="1A1A1A"/>
          <w:sz w:val="24"/>
          <w:lang w:val="ru-RU"/>
        </w:rPr>
        <w:t xml:space="preserve">2014. №2. </w:t>
      </w:r>
      <w:r w:rsidRPr="00AA6C09">
        <w:rPr>
          <w:rFonts w:ascii="Times New Roman" w:hAnsi="Times New Roman" w:cs="Times New Roman"/>
          <w:color w:val="1A1A1A"/>
          <w:sz w:val="24"/>
        </w:rPr>
        <w:t>C</w:t>
      </w:r>
      <w:r w:rsidRPr="00AA6C09">
        <w:rPr>
          <w:rFonts w:ascii="Times New Roman" w:hAnsi="Times New Roman" w:cs="Times New Roman"/>
          <w:color w:val="1A1A1A"/>
          <w:sz w:val="24"/>
          <w:lang w:val="ru-RU"/>
        </w:rPr>
        <w:t>. 21-26.</w:t>
      </w:r>
    </w:p>
  </w:footnote>
  <w:footnote w:id="14">
    <w:p w:rsidR="00AA6C09" w:rsidRPr="00AA6C09" w:rsidRDefault="00AA6C09" w:rsidP="00AA6C09">
      <w:pPr>
        <w:rPr>
          <w:rFonts w:ascii="Times New Roman" w:hAnsi="Times New Roman" w:cs="Times New Roman"/>
          <w:sz w:val="24"/>
          <w:vertAlign w:val="superscript"/>
          <w:lang w:val="ru-RU"/>
        </w:rPr>
      </w:pPr>
      <w:r w:rsidRPr="00AA6C09">
        <w:rPr>
          <w:rStyle w:val="ab"/>
          <w:rFonts w:ascii="Times New Roman" w:hAnsi="Times New Roman" w:cs="Times New Roman"/>
          <w:sz w:val="24"/>
          <w:lang w:val="ru-RU"/>
        </w:rPr>
        <w:t>14</w:t>
      </w:r>
      <w:r w:rsidRPr="00AA6C09">
        <w:rPr>
          <w:rFonts w:ascii="Times New Roman" w:hAnsi="Times New Roman" w:cs="Times New Roman"/>
          <w:sz w:val="24"/>
          <w:lang w:val="ru-RU"/>
        </w:rPr>
        <w:t xml:space="preserve"> </w:t>
      </w:r>
      <w:r w:rsidRPr="00AA6C09">
        <w:rPr>
          <w:rFonts w:ascii="Times New Roman" w:hAnsi="Times New Roman" w:cs="Times New Roman"/>
          <w:color w:val="353740"/>
          <w:sz w:val="24"/>
        </w:rPr>
        <w:t>李明</w:t>
      </w:r>
      <w:r w:rsidRPr="00AA6C09">
        <w:rPr>
          <w:rFonts w:ascii="Times New Roman" w:eastAsia="Times New Roman" w:hAnsi="Times New Roman" w:cs="Times New Roman"/>
          <w:color w:val="353740"/>
          <w:sz w:val="24"/>
        </w:rPr>
        <w:t>,</w:t>
      </w:r>
      <w:r w:rsidRPr="00AA6C09">
        <w:rPr>
          <w:rFonts w:ascii="Times New Roman" w:eastAsia="Times New Roman" w:hAnsi="Times New Roman" w:cs="Times New Roman"/>
          <w:color w:val="353740"/>
          <w:spacing w:val="60"/>
          <w:sz w:val="24"/>
        </w:rPr>
        <w:t xml:space="preserve"> </w:t>
      </w:r>
      <w:r w:rsidRPr="00AA6C09">
        <w:rPr>
          <w:rFonts w:ascii="Times New Roman" w:hAnsi="Times New Roman" w:cs="Times New Roman"/>
          <w:color w:val="353740"/>
          <w:sz w:val="24"/>
        </w:rPr>
        <w:t>李军</w:t>
      </w:r>
      <w:r w:rsidRPr="00AA6C09">
        <w:rPr>
          <w:rFonts w:ascii="Times New Roman" w:eastAsia="Times New Roman" w:hAnsi="Times New Roman" w:cs="Times New Roman"/>
          <w:color w:val="353740"/>
          <w:sz w:val="24"/>
        </w:rPr>
        <w:t>,</w:t>
      </w:r>
      <w:r w:rsidRPr="00AA6C09">
        <w:rPr>
          <w:rFonts w:ascii="Times New Roman" w:eastAsia="Times New Roman" w:hAnsi="Times New Roman" w:cs="Times New Roman"/>
          <w:color w:val="353740"/>
          <w:spacing w:val="60"/>
          <w:sz w:val="24"/>
        </w:rPr>
        <w:t xml:space="preserve"> </w:t>
      </w:r>
      <w:r w:rsidRPr="00AA6C09">
        <w:rPr>
          <w:rFonts w:ascii="Times New Roman" w:hAnsi="Times New Roman" w:cs="Times New Roman"/>
          <w:color w:val="353740"/>
          <w:sz w:val="24"/>
        </w:rPr>
        <w:t>姚祺</w:t>
      </w:r>
      <w:r w:rsidRPr="00AA6C09">
        <w:rPr>
          <w:rFonts w:ascii="Times New Roman" w:eastAsia="Times New Roman" w:hAnsi="Times New Roman" w:cs="Times New Roman"/>
          <w:color w:val="353740"/>
          <w:sz w:val="24"/>
        </w:rPr>
        <w:t>.</w:t>
      </w:r>
      <w:r w:rsidRPr="00AA6C09">
        <w:rPr>
          <w:rFonts w:ascii="Times New Roman" w:eastAsia="Times New Roman" w:hAnsi="Times New Roman" w:cs="Times New Roman"/>
          <w:color w:val="353740"/>
          <w:spacing w:val="61"/>
          <w:sz w:val="24"/>
        </w:rPr>
        <w:t xml:space="preserve"> </w:t>
      </w:r>
      <w:r w:rsidRPr="00AA6C09">
        <w:rPr>
          <w:rFonts w:ascii="Times New Roman" w:hAnsi="Times New Roman" w:cs="Times New Roman"/>
          <w:color w:val="353740"/>
          <w:sz w:val="24"/>
        </w:rPr>
        <w:t>中俄地区投资房地产行业的研究</w:t>
      </w:r>
      <w:r w:rsidRPr="00AA6C09">
        <w:rPr>
          <w:rFonts w:ascii="Times New Roman" w:hAnsi="Times New Roman" w:cs="Times New Roman"/>
          <w:color w:val="353740"/>
          <w:spacing w:val="118"/>
          <w:sz w:val="24"/>
        </w:rPr>
        <w:t xml:space="preserve"> </w:t>
      </w:r>
      <w:r w:rsidRPr="00AA6C09">
        <w:rPr>
          <w:rFonts w:ascii="Times New Roman" w:eastAsia="Times New Roman" w:hAnsi="Times New Roman" w:cs="Times New Roman"/>
          <w:color w:val="353740"/>
          <w:sz w:val="24"/>
        </w:rPr>
        <w:t>//</w:t>
      </w:r>
      <w:r w:rsidRPr="00AA6C09">
        <w:rPr>
          <w:rFonts w:ascii="Times New Roman" w:eastAsia="Times New Roman" w:hAnsi="Times New Roman" w:cs="Times New Roman"/>
          <w:color w:val="353740"/>
          <w:sz w:val="24"/>
        </w:rPr>
        <w:tab/>
      </w:r>
      <w:r w:rsidRPr="00AA6C09">
        <w:rPr>
          <w:rFonts w:ascii="Times New Roman" w:hAnsi="Times New Roman" w:cs="Times New Roman"/>
          <w:color w:val="353740"/>
          <w:sz w:val="24"/>
        </w:rPr>
        <w:t>北京</w:t>
      </w:r>
      <w:r w:rsidRPr="00AA6C09">
        <w:rPr>
          <w:rFonts w:ascii="Times New Roman" w:eastAsia="Times New Roman" w:hAnsi="Times New Roman" w:cs="Times New Roman"/>
          <w:color w:val="353740"/>
          <w:sz w:val="24"/>
        </w:rPr>
        <w:t>:</w:t>
      </w:r>
      <w:r w:rsidRPr="00AA6C09">
        <w:rPr>
          <w:rFonts w:ascii="Times New Roman" w:eastAsia="Times New Roman" w:hAnsi="Times New Roman" w:cs="Times New Roman"/>
          <w:color w:val="353740"/>
          <w:spacing w:val="46"/>
          <w:sz w:val="24"/>
        </w:rPr>
        <w:t xml:space="preserve"> </w:t>
      </w:r>
      <w:r w:rsidRPr="00AA6C09">
        <w:rPr>
          <w:rFonts w:ascii="Times New Roman" w:hAnsi="Times New Roman" w:cs="Times New Roman"/>
          <w:color w:val="353740"/>
          <w:sz w:val="24"/>
        </w:rPr>
        <w:t>中国经济出版社</w:t>
      </w:r>
      <w:r w:rsidRPr="00AA6C09">
        <w:rPr>
          <w:rFonts w:ascii="Times New Roman" w:eastAsia="Times New Roman" w:hAnsi="Times New Roman" w:cs="Times New Roman"/>
          <w:color w:val="353740"/>
          <w:sz w:val="24"/>
        </w:rPr>
        <w:t>.</w:t>
      </w:r>
      <w:r w:rsidRPr="00AA6C09">
        <w:rPr>
          <w:rFonts w:ascii="Times New Roman" w:eastAsia="Times New Roman" w:hAnsi="Times New Roman" w:cs="Times New Roman"/>
          <w:color w:val="353740"/>
          <w:spacing w:val="4"/>
          <w:sz w:val="24"/>
        </w:rPr>
        <w:t xml:space="preserve"> </w:t>
      </w:r>
      <w:r w:rsidRPr="00AA6C09">
        <w:rPr>
          <w:rFonts w:ascii="Times New Roman" w:eastAsia="Times New Roman" w:hAnsi="Times New Roman" w:cs="Times New Roman"/>
          <w:color w:val="353740"/>
          <w:sz w:val="24"/>
          <w:lang w:val="ru-RU"/>
        </w:rPr>
        <w:t>2012</w:t>
      </w:r>
      <w:r w:rsidRPr="00AA6C09">
        <w:rPr>
          <w:rFonts w:ascii="Times New Roman" w:eastAsia="Times New Roman" w:hAnsi="Times New Roman" w:cs="Times New Roman"/>
          <w:color w:val="353740"/>
          <w:spacing w:val="-2"/>
          <w:sz w:val="24"/>
          <w:lang w:val="ru-RU"/>
        </w:rPr>
        <w:t xml:space="preserve"> </w:t>
      </w:r>
      <w:r w:rsidRPr="00AA6C09">
        <w:rPr>
          <w:rFonts w:ascii="Times New Roman" w:hAnsi="Times New Roman" w:cs="Times New Roman"/>
          <w:color w:val="1A1A1A"/>
          <w:sz w:val="24"/>
        </w:rPr>
        <w:t>年</w:t>
      </w:r>
    </w:p>
    <w:p w:rsidR="00AA6C09" w:rsidRPr="00AA6C09" w:rsidRDefault="00AA6C09" w:rsidP="00AA6C09">
      <w:pPr>
        <w:rPr>
          <w:rFonts w:ascii="Times New Roman" w:hAnsi="Times New Roman" w:cs="Times New Roman"/>
          <w:sz w:val="24"/>
          <w:lang w:val="ru-RU"/>
        </w:rPr>
      </w:pPr>
      <w:r w:rsidRPr="00AA6C09">
        <w:rPr>
          <w:rFonts w:ascii="Times New Roman" w:hAnsi="Times New Roman" w:cs="Times New Roman"/>
          <w:sz w:val="24"/>
          <w:lang w:val="ru-RU"/>
        </w:rPr>
        <w:t>Ли Минг, Ли Цзюнь, Яо Ци. Исследование инвестиций в сектор недвижимости в Китае и России // Пекин: Китайская экономическая пресса. 2012.</w:t>
      </w:r>
    </w:p>
  </w:footnote>
  <w:footnote w:id="15">
    <w:p w:rsidR="00AA6C09" w:rsidRPr="00AA6C09" w:rsidRDefault="00AA6C09" w:rsidP="00AA6C09">
      <w:pPr>
        <w:rPr>
          <w:rFonts w:ascii="Times New Roman" w:hAnsi="Times New Roman" w:cs="Times New Roman"/>
          <w:color w:val="1A1A1A"/>
          <w:sz w:val="24"/>
        </w:rPr>
      </w:pPr>
      <w:r w:rsidRPr="00AA6C09">
        <w:rPr>
          <w:rStyle w:val="ab"/>
          <w:rFonts w:ascii="Times New Roman" w:hAnsi="Times New Roman" w:cs="Times New Roman"/>
          <w:sz w:val="24"/>
        </w:rPr>
        <w:t>15</w:t>
      </w:r>
      <w:r w:rsidRPr="00AA6C09">
        <w:rPr>
          <w:rFonts w:ascii="Times New Roman" w:hAnsi="Times New Roman" w:cs="Times New Roman"/>
          <w:sz w:val="24"/>
        </w:rPr>
        <w:t xml:space="preserve"> </w:t>
      </w:r>
      <w:r w:rsidRPr="00AA6C09">
        <w:rPr>
          <w:rFonts w:ascii="Times New Roman" w:hAnsi="Times New Roman" w:cs="Times New Roman"/>
          <w:color w:val="1A1A1A"/>
          <w:sz w:val="24"/>
        </w:rPr>
        <w:t>刘继海</w:t>
      </w:r>
      <w:r w:rsidRPr="00AA6C09">
        <w:rPr>
          <w:rFonts w:ascii="Times New Roman" w:eastAsia="Times New Roman" w:hAnsi="Times New Roman" w:cs="Times New Roman"/>
          <w:color w:val="1A1A1A"/>
          <w:sz w:val="24"/>
        </w:rPr>
        <w:t>.</w:t>
      </w:r>
      <w:r w:rsidRPr="00AA6C09">
        <w:rPr>
          <w:rFonts w:ascii="Times New Roman" w:hAnsi="Times New Roman" w:cs="Times New Roman"/>
          <w:color w:val="1A1A1A"/>
          <w:sz w:val="24"/>
        </w:rPr>
        <w:t>浅析房地产泡沫</w:t>
      </w:r>
      <w:r w:rsidRPr="00AA6C09">
        <w:rPr>
          <w:rFonts w:ascii="Times New Roman" w:hAnsi="Times New Roman" w:cs="Times New Roman"/>
          <w:color w:val="1A1A1A"/>
          <w:spacing w:val="123"/>
          <w:sz w:val="24"/>
        </w:rPr>
        <w:t xml:space="preserve"> </w:t>
      </w:r>
      <w:r w:rsidRPr="00AA6C09">
        <w:rPr>
          <w:rFonts w:ascii="Times New Roman" w:eastAsia="Times New Roman" w:hAnsi="Times New Roman" w:cs="Times New Roman"/>
          <w:color w:val="1A1A1A"/>
          <w:sz w:val="24"/>
        </w:rPr>
        <w:t>//</w:t>
      </w:r>
      <w:r w:rsidRPr="00AA6C09">
        <w:rPr>
          <w:rFonts w:ascii="Times New Roman" w:eastAsia="Times New Roman" w:hAnsi="Times New Roman" w:cs="Times New Roman"/>
          <w:color w:val="1A1A1A"/>
          <w:sz w:val="24"/>
        </w:rPr>
        <w:tab/>
      </w:r>
      <w:r w:rsidRPr="00AA6C09">
        <w:rPr>
          <w:rFonts w:ascii="Times New Roman" w:hAnsi="Times New Roman" w:cs="Times New Roman"/>
          <w:color w:val="1A1A1A"/>
          <w:spacing w:val="-1"/>
          <w:sz w:val="24"/>
        </w:rPr>
        <w:t>中国房地产</w:t>
      </w:r>
      <w:r w:rsidRPr="00AA6C09">
        <w:rPr>
          <w:rFonts w:ascii="Times New Roman" w:eastAsia="Times New Roman" w:hAnsi="Times New Roman" w:cs="Times New Roman"/>
          <w:color w:val="1A1A1A"/>
          <w:sz w:val="24"/>
        </w:rPr>
        <w:t>. 2007</w:t>
      </w:r>
      <w:r w:rsidRPr="00AA6C09">
        <w:rPr>
          <w:rFonts w:ascii="Times New Roman" w:eastAsia="Times New Roman" w:hAnsi="Times New Roman" w:cs="Times New Roman"/>
          <w:color w:val="1A1A1A"/>
          <w:spacing w:val="-2"/>
          <w:sz w:val="24"/>
        </w:rPr>
        <w:t xml:space="preserve"> </w:t>
      </w:r>
      <w:r w:rsidRPr="00AA6C09">
        <w:rPr>
          <w:rFonts w:ascii="Times New Roman" w:hAnsi="Times New Roman" w:cs="Times New Roman"/>
          <w:color w:val="1A1A1A"/>
          <w:sz w:val="24"/>
        </w:rPr>
        <w:t>年</w:t>
      </w:r>
      <w:r w:rsidRPr="00AA6C09">
        <w:rPr>
          <w:rFonts w:ascii="Times New Roman" w:eastAsia="Times New Roman" w:hAnsi="Times New Roman" w:cs="Times New Roman"/>
          <w:color w:val="1A1A1A"/>
          <w:sz w:val="24"/>
        </w:rPr>
        <w:t>.</w:t>
      </w:r>
      <w:r w:rsidRPr="00AA6C09">
        <w:rPr>
          <w:rFonts w:ascii="Times New Roman" w:eastAsia="Times New Roman" w:hAnsi="Times New Roman" w:cs="Times New Roman"/>
          <w:color w:val="1A1A1A"/>
          <w:spacing w:val="62"/>
          <w:sz w:val="24"/>
        </w:rPr>
        <w:t xml:space="preserve"> </w:t>
      </w:r>
      <w:r w:rsidRPr="00AA6C09">
        <w:rPr>
          <w:rFonts w:ascii="Times New Roman" w:hAnsi="Times New Roman" w:cs="Times New Roman"/>
          <w:color w:val="1A1A1A"/>
          <w:sz w:val="24"/>
        </w:rPr>
        <w:t>第</w:t>
      </w:r>
      <w:r w:rsidRPr="00AA6C09">
        <w:rPr>
          <w:rFonts w:ascii="Times New Roman" w:hAnsi="Times New Roman" w:cs="Times New Roman"/>
          <w:color w:val="1A1A1A"/>
          <w:spacing w:val="-63"/>
          <w:sz w:val="24"/>
        </w:rPr>
        <w:t xml:space="preserve"> </w:t>
      </w:r>
      <w:r w:rsidRPr="00AA6C09">
        <w:rPr>
          <w:rFonts w:ascii="Times New Roman" w:eastAsia="Times New Roman" w:hAnsi="Times New Roman" w:cs="Times New Roman"/>
          <w:color w:val="1A1A1A"/>
          <w:sz w:val="24"/>
        </w:rPr>
        <w:t>7</w:t>
      </w:r>
      <w:r w:rsidRPr="00AA6C09">
        <w:rPr>
          <w:rFonts w:ascii="Times New Roman" w:eastAsia="Times New Roman" w:hAnsi="Times New Roman" w:cs="Times New Roman"/>
          <w:color w:val="1A1A1A"/>
          <w:spacing w:val="-3"/>
          <w:sz w:val="24"/>
        </w:rPr>
        <w:t xml:space="preserve"> </w:t>
      </w:r>
      <w:r w:rsidRPr="00AA6C09">
        <w:rPr>
          <w:rFonts w:ascii="Times New Roman" w:hAnsi="Times New Roman" w:cs="Times New Roman"/>
          <w:color w:val="1A1A1A"/>
          <w:sz w:val="24"/>
        </w:rPr>
        <w:t>期</w:t>
      </w:r>
      <w:r w:rsidRPr="00AA6C09">
        <w:rPr>
          <w:rFonts w:ascii="Times New Roman" w:eastAsia="Times New Roman" w:hAnsi="Times New Roman" w:cs="Times New Roman"/>
          <w:color w:val="1A1A1A"/>
          <w:sz w:val="24"/>
        </w:rPr>
        <w:t>:</w:t>
      </w:r>
      <w:r w:rsidRPr="00AA6C09">
        <w:rPr>
          <w:rFonts w:ascii="Times New Roman" w:eastAsia="Times New Roman" w:hAnsi="Times New Roman" w:cs="Times New Roman"/>
          <w:color w:val="1A1A1A"/>
          <w:spacing w:val="60"/>
          <w:sz w:val="24"/>
        </w:rPr>
        <w:t xml:space="preserve"> </w:t>
      </w:r>
      <w:r w:rsidRPr="00AA6C09">
        <w:rPr>
          <w:rFonts w:ascii="Times New Roman" w:hAnsi="Times New Roman" w:cs="Times New Roman"/>
          <w:color w:val="1A1A1A"/>
          <w:sz w:val="24"/>
        </w:rPr>
        <w:t>第</w:t>
      </w:r>
      <w:r w:rsidRPr="00AA6C09">
        <w:rPr>
          <w:rFonts w:ascii="Times New Roman" w:hAnsi="Times New Roman" w:cs="Times New Roman"/>
          <w:color w:val="1A1A1A"/>
          <w:spacing w:val="-63"/>
          <w:sz w:val="24"/>
        </w:rPr>
        <w:t xml:space="preserve"> </w:t>
      </w:r>
      <w:r w:rsidRPr="00AA6C09">
        <w:rPr>
          <w:rFonts w:ascii="Times New Roman" w:eastAsia="Times New Roman" w:hAnsi="Times New Roman" w:cs="Times New Roman"/>
          <w:color w:val="1A1A1A"/>
          <w:sz w:val="24"/>
        </w:rPr>
        <w:t>32-33</w:t>
      </w:r>
      <w:r w:rsidRPr="00AA6C09">
        <w:rPr>
          <w:rFonts w:ascii="Times New Roman" w:eastAsia="Times New Roman" w:hAnsi="Times New Roman" w:cs="Times New Roman"/>
          <w:color w:val="1A1A1A"/>
          <w:spacing w:val="-2"/>
          <w:sz w:val="24"/>
        </w:rPr>
        <w:t xml:space="preserve"> </w:t>
      </w:r>
      <w:r w:rsidRPr="00AA6C09">
        <w:rPr>
          <w:rFonts w:ascii="Times New Roman" w:hAnsi="Times New Roman" w:cs="Times New Roman"/>
          <w:color w:val="1A1A1A"/>
          <w:sz w:val="24"/>
        </w:rPr>
        <w:t>页</w:t>
      </w:r>
    </w:p>
    <w:p w:rsidR="00AA6C09" w:rsidRPr="00AA6C09" w:rsidRDefault="00AA6C09" w:rsidP="00AA6C09">
      <w:pPr>
        <w:rPr>
          <w:rFonts w:ascii="Times New Roman" w:hAnsi="Times New Roman" w:cs="Times New Roman"/>
          <w:sz w:val="24"/>
        </w:rPr>
      </w:pPr>
      <w:r w:rsidRPr="00AA6C09">
        <w:rPr>
          <w:rFonts w:ascii="Times New Roman" w:hAnsi="Times New Roman" w:cs="Times New Roman"/>
          <w:sz w:val="24"/>
          <w:lang w:val="ru-RU"/>
        </w:rPr>
        <w:t>Лю</w:t>
      </w:r>
      <w:r w:rsidRPr="00AA6C09">
        <w:rPr>
          <w:rFonts w:ascii="Times New Roman" w:hAnsi="Times New Roman" w:cs="Times New Roman"/>
          <w:sz w:val="24"/>
        </w:rPr>
        <w:t xml:space="preserve"> </w:t>
      </w:r>
      <w:r w:rsidRPr="00AA6C09">
        <w:rPr>
          <w:rFonts w:ascii="Times New Roman" w:hAnsi="Times New Roman" w:cs="Times New Roman"/>
          <w:sz w:val="24"/>
          <w:lang w:val="ru-RU"/>
        </w:rPr>
        <w:t>Цзихай</w:t>
      </w:r>
      <w:r w:rsidRPr="00AA6C09">
        <w:rPr>
          <w:rFonts w:ascii="Times New Roman" w:hAnsi="Times New Roman" w:cs="Times New Roman"/>
          <w:sz w:val="24"/>
        </w:rPr>
        <w:t xml:space="preserve">. </w:t>
      </w:r>
      <w:r w:rsidRPr="00AA6C09">
        <w:rPr>
          <w:rFonts w:ascii="Times New Roman" w:hAnsi="Times New Roman" w:cs="Times New Roman"/>
          <w:sz w:val="24"/>
          <w:lang w:val="ru-RU"/>
        </w:rPr>
        <w:t>Краткий</w:t>
      </w:r>
      <w:r w:rsidRPr="009F30F6">
        <w:rPr>
          <w:rFonts w:ascii="Times New Roman" w:hAnsi="Times New Roman" w:cs="Times New Roman"/>
          <w:sz w:val="24"/>
          <w:lang w:val="ru-RU"/>
        </w:rPr>
        <w:t xml:space="preserve"> </w:t>
      </w:r>
      <w:r w:rsidRPr="00AA6C09">
        <w:rPr>
          <w:rFonts w:ascii="Times New Roman" w:hAnsi="Times New Roman" w:cs="Times New Roman"/>
          <w:sz w:val="24"/>
          <w:lang w:val="ru-RU"/>
        </w:rPr>
        <w:t>анализ</w:t>
      </w:r>
      <w:r w:rsidRPr="009F30F6">
        <w:rPr>
          <w:rFonts w:ascii="Times New Roman" w:hAnsi="Times New Roman" w:cs="Times New Roman"/>
          <w:sz w:val="24"/>
          <w:lang w:val="ru-RU"/>
        </w:rPr>
        <w:t xml:space="preserve"> </w:t>
      </w:r>
      <w:r w:rsidRPr="00AA6C09">
        <w:rPr>
          <w:rFonts w:ascii="Times New Roman" w:hAnsi="Times New Roman" w:cs="Times New Roman"/>
          <w:sz w:val="24"/>
          <w:lang w:val="ru-RU"/>
        </w:rPr>
        <w:t>пузыря</w:t>
      </w:r>
      <w:r w:rsidRPr="009F30F6">
        <w:rPr>
          <w:rFonts w:ascii="Times New Roman" w:hAnsi="Times New Roman" w:cs="Times New Roman"/>
          <w:sz w:val="24"/>
          <w:lang w:val="ru-RU"/>
        </w:rPr>
        <w:t xml:space="preserve"> </w:t>
      </w:r>
      <w:r w:rsidRPr="00AA6C09">
        <w:rPr>
          <w:rFonts w:ascii="Times New Roman" w:hAnsi="Times New Roman" w:cs="Times New Roman"/>
          <w:sz w:val="24"/>
          <w:lang w:val="ru-RU"/>
        </w:rPr>
        <w:t>недвижимости</w:t>
      </w:r>
      <w:r w:rsidRPr="009F30F6">
        <w:rPr>
          <w:rFonts w:ascii="Times New Roman" w:hAnsi="Times New Roman" w:cs="Times New Roman"/>
          <w:sz w:val="24"/>
          <w:lang w:val="ru-RU"/>
        </w:rPr>
        <w:t xml:space="preserve"> // </w:t>
      </w:r>
      <w:r w:rsidRPr="00AA6C09">
        <w:rPr>
          <w:rFonts w:ascii="Times New Roman" w:hAnsi="Times New Roman" w:cs="Times New Roman"/>
          <w:sz w:val="24"/>
          <w:lang w:val="ru-RU"/>
        </w:rPr>
        <w:t>Недвижимость</w:t>
      </w:r>
      <w:r w:rsidRPr="009F30F6">
        <w:rPr>
          <w:rFonts w:ascii="Times New Roman" w:hAnsi="Times New Roman" w:cs="Times New Roman"/>
          <w:sz w:val="24"/>
          <w:lang w:val="ru-RU"/>
        </w:rPr>
        <w:t xml:space="preserve"> </w:t>
      </w:r>
      <w:r w:rsidRPr="00AA6C09">
        <w:rPr>
          <w:rFonts w:ascii="Times New Roman" w:hAnsi="Times New Roman" w:cs="Times New Roman"/>
          <w:sz w:val="24"/>
          <w:lang w:val="ru-RU"/>
        </w:rPr>
        <w:t>Китая</w:t>
      </w:r>
      <w:r w:rsidRPr="009F30F6">
        <w:rPr>
          <w:rFonts w:ascii="Times New Roman" w:hAnsi="Times New Roman" w:cs="Times New Roman"/>
          <w:sz w:val="24"/>
          <w:lang w:val="ru-RU"/>
        </w:rPr>
        <w:t xml:space="preserve">. </w:t>
      </w:r>
      <w:r w:rsidRPr="00AA6C09">
        <w:rPr>
          <w:rFonts w:ascii="Times New Roman" w:hAnsi="Times New Roman" w:cs="Times New Roman"/>
          <w:sz w:val="24"/>
        </w:rPr>
        <w:t>2007. №7: C. 32-33.</w:t>
      </w:r>
    </w:p>
  </w:footnote>
  <w:footnote w:id="16">
    <w:p w:rsidR="00AA6C09" w:rsidRPr="00AA6C09" w:rsidRDefault="00AA6C09" w:rsidP="00AA6C09">
      <w:pPr>
        <w:rPr>
          <w:rFonts w:ascii="Times New Roman" w:hAnsi="Times New Roman" w:cs="Times New Roman"/>
          <w:color w:val="1A1A1A"/>
          <w:sz w:val="24"/>
          <w:lang w:val="ru-RU"/>
        </w:rPr>
      </w:pPr>
      <w:r w:rsidRPr="00AA6C09">
        <w:rPr>
          <w:rStyle w:val="ab"/>
          <w:rFonts w:ascii="Times New Roman" w:hAnsi="Times New Roman" w:cs="Times New Roman"/>
          <w:sz w:val="24"/>
        </w:rPr>
        <w:t>16</w:t>
      </w:r>
      <w:r w:rsidRPr="00AA6C09">
        <w:rPr>
          <w:rFonts w:ascii="Times New Roman" w:hAnsi="Times New Roman" w:cs="Times New Roman"/>
          <w:sz w:val="24"/>
        </w:rPr>
        <w:t xml:space="preserve"> </w:t>
      </w:r>
      <w:r w:rsidRPr="00AA6C09">
        <w:rPr>
          <w:rFonts w:ascii="Times New Roman" w:hAnsi="Times New Roman" w:cs="Times New Roman"/>
          <w:color w:val="1A1A1A"/>
          <w:sz w:val="24"/>
        </w:rPr>
        <w:t>赵峰</w:t>
      </w:r>
      <w:r w:rsidRPr="00AA6C09">
        <w:rPr>
          <w:rFonts w:ascii="Times New Roman" w:eastAsia="Times New Roman" w:hAnsi="Times New Roman" w:cs="Times New Roman"/>
          <w:color w:val="1A1A1A"/>
          <w:sz w:val="24"/>
          <w:lang w:val="ru-RU"/>
        </w:rPr>
        <w:t>,</w:t>
      </w:r>
      <w:r w:rsidRPr="00AA6C09">
        <w:rPr>
          <w:rFonts w:ascii="Times New Roman" w:hAnsi="Times New Roman" w:cs="Times New Roman"/>
          <w:color w:val="1A1A1A"/>
          <w:sz w:val="24"/>
        </w:rPr>
        <w:t>王小丽</w:t>
      </w:r>
      <w:r w:rsidRPr="00AA6C09">
        <w:rPr>
          <w:rFonts w:ascii="Times New Roman" w:eastAsia="Times New Roman" w:hAnsi="Times New Roman" w:cs="Times New Roman"/>
          <w:color w:val="1A1A1A"/>
          <w:sz w:val="24"/>
          <w:lang w:val="ru-RU"/>
        </w:rPr>
        <w:t>.</w:t>
      </w:r>
      <w:r w:rsidRPr="00AA6C09">
        <w:rPr>
          <w:rFonts w:ascii="Times New Roman" w:eastAsia="Times New Roman" w:hAnsi="Times New Roman" w:cs="Times New Roman"/>
          <w:color w:val="1A1A1A"/>
          <w:spacing w:val="61"/>
          <w:sz w:val="24"/>
          <w:lang w:val="ru-RU"/>
        </w:rPr>
        <w:t xml:space="preserve"> </w:t>
      </w:r>
      <w:r w:rsidRPr="00AA6C09">
        <w:rPr>
          <w:rFonts w:ascii="Times New Roman" w:hAnsi="Times New Roman" w:cs="Times New Roman"/>
          <w:color w:val="1A1A1A"/>
          <w:sz w:val="24"/>
        </w:rPr>
        <w:t>中国房地产投资对俄罗斯房地产市场的影响</w:t>
      </w:r>
      <w:r w:rsidRPr="00AA6C09">
        <w:rPr>
          <w:rFonts w:ascii="Times New Roman" w:hAnsi="Times New Roman" w:cs="Times New Roman"/>
          <w:color w:val="1A1A1A"/>
          <w:spacing w:val="120"/>
          <w:sz w:val="24"/>
          <w:lang w:val="ru-RU"/>
        </w:rPr>
        <w:t xml:space="preserve"> </w:t>
      </w:r>
      <w:r w:rsidRPr="00AA6C09">
        <w:rPr>
          <w:rFonts w:ascii="Times New Roman" w:eastAsia="Times New Roman" w:hAnsi="Times New Roman" w:cs="Times New Roman"/>
          <w:color w:val="1A1A1A"/>
          <w:sz w:val="24"/>
          <w:lang w:val="ru-RU"/>
        </w:rPr>
        <w:t>//</w:t>
      </w:r>
      <w:r w:rsidRPr="00AA6C09">
        <w:rPr>
          <w:rFonts w:ascii="Times New Roman" w:eastAsia="Times New Roman" w:hAnsi="Times New Roman" w:cs="Times New Roman"/>
          <w:color w:val="1A1A1A"/>
          <w:sz w:val="24"/>
          <w:lang w:val="ru-RU"/>
        </w:rPr>
        <w:tab/>
        <w:t xml:space="preserve">  </w:t>
      </w:r>
      <w:r w:rsidRPr="00AA6C09">
        <w:rPr>
          <w:rFonts w:ascii="Times New Roman" w:hAnsi="Times New Roman" w:cs="Times New Roman"/>
          <w:color w:val="1A1A1A"/>
          <w:sz w:val="24"/>
        </w:rPr>
        <w:t>俄罗斯研究</w:t>
      </w:r>
      <w:r w:rsidRPr="00AA6C09">
        <w:rPr>
          <w:rFonts w:ascii="Times New Roman" w:eastAsia="Times New Roman" w:hAnsi="Times New Roman" w:cs="Times New Roman"/>
          <w:color w:val="1A1A1A"/>
          <w:sz w:val="24"/>
          <w:lang w:val="ru-RU"/>
        </w:rPr>
        <w:t>.</w:t>
      </w:r>
      <w:r w:rsidRPr="00AA6C09">
        <w:rPr>
          <w:rFonts w:ascii="Times New Roman" w:eastAsia="Times New Roman" w:hAnsi="Times New Roman" w:cs="Times New Roman"/>
          <w:color w:val="1A1A1A"/>
          <w:spacing w:val="-57"/>
          <w:sz w:val="24"/>
          <w:lang w:val="ru-RU"/>
        </w:rPr>
        <w:t xml:space="preserve"> </w:t>
      </w:r>
      <w:r w:rsidRPr="00AA6C09">
        <w:rPr>
          <w:rFonts w:ascii="Times New Roman" w:eastAsia="Times New Roman" w:hAnsi="Times New Roman" w:cs="Times New Roman"/>
          <w:color w:val="1A1A1A"/>
          <w:sz w:val="24"/>
          <w:lang w:val="ru-RU"/>
        </w:rPr>
        <w:t>2018</w:t>
      </w:r>
      <w:r w:rsidRPr="00AA6C09">
        <w:rPr>
          <w:rFonts w:ascii="Times New Roman" w:eastAsia="Times New Roman" w:hAnsi="Times New Roman" w:cs="Times New Roman"/>
          <w:color w:val="1A1A1A"/>
          <w:spacing w:val="-3"/>
          <w:sz w:val="24"/>
          <w:lang w:val="ru-RU"/>
        </w:rPr>
        <w:t xml:space="preserve"> </w:t>
      </w:r>
      <w:r w:rsidRPr="00AA6C09">
        <w:rPr>
          <w:rFonts w:ascii="Times New Roman" w:hAnsi="Times New Roman" w:cs="Times New Roman"/>
          <w:color w:val="1A1A1A"/>
          <w:sz w:val="24"/>
        </w:rPr>
        <w:t>年</w:t>
      </w:r>
      <w:r w:rsidRPr="00AA6C09">
        <w:rPr>
          <w:rFonts w:ascii="Times New Roman" w:eastAsia="Times New Roman" w:hAnsi="Times New Roman" w:cs="Times New Roman"/>
          <w:color w:val="1A1A1A"/>
          <w:sz w:val="24"/>
          <w:lang w:val="ru-RU"/>
        </w:rPr>
        <w:t>.</w:t>
      </w:r>
      <w:r w:rsidRPr="00AA6C09">
        <w:rPr>
          <w:rFonts w:ascii="Times New Roman" w:eastAsia="Times New Roman" w:hAnsi="Times New Roman" w:cs="Times New Roman"/>
          <w:color w:val="1A1A1A"/>
          <w:spacing w:val="3"/>
          <w:sz w:val="24"/>
          <w:lang w:val="ru-RU"/>
        </w:rPr>
        <w:t xml:space="preserve"> </w:t>
      </w:r>
      <w:r w:rsidRPr="00AA6C09">
        <w:rPr>
          <w:rFonts w:ascii="Times New Roman" w:hAnsi="Times New Roman" w:cs="Times New Roman"/>
          <w:color w:val="1A1A1A"/>
          <w:sz w:val="24"/>
        </w:rPr>
        <w:t>第</w:t>
      </w:r>
      <w:r w:rsidRPr="00AA6C09">
        <w:rPr>
          <w:rFonts w:ascii="Times New Roman" w:hAnsi="Times New Roman" w:cs="Times New Roman"/>
          <w:color w:val="1A1A1A"/>
          <w:spacing w:val="-63"/>
          <w:sz w:val="24"/>
          <w:lang w:val="ru-RU"/>
        </w:rPr>
        <w:t xml:space="preserve"> </w:t>
      </w:r>
      <w:r w:rsidRPr="00AA6C09">
        <w:rPr>
          <w:rFonts w:ascii="Times New Roman" w:eastAsia="Times New Roman" w:hAnsi="Times New Roman" w:cs="Times New Roman"/>
          <w:color w:val="1A1A1A"/>
          <w:sz w:val="24"/>
          <w:lang w:val="ru-RU"/>
        </w:rPr>
        <w:t>1</w:t>
      </w:r>
      <w:r w:rsidRPr="00AA6C09">
        <w:rPr>
          <w:rFonts w:ascii="Times New Roman" w:eastAsia="Times New Roman" w:hAnsi="Times New Roman" w:cs="Times New Roman"/>
          <w:color w:val="1A1A1A"/>
          <w:spacing w:val="-3"/>
          <w:sz w:val="24"/>
          <w:lang w:val="ru-RU"/>
        </w:rPr>
        <w:t xml:space="preserve"> </w:t>
      </w:r>
      <w:r w:rsidRPr="00AA6C09">
        <w:rPr>
          <w:rFonts w:ascii="Times New Roman" w:hAnsi="Times New Roman" w:cs="Times New Roman"/>
          <w:color w:val="1A1A1A"/>
          <w:sz w:val="24"/>
        </w:rPr>
        <w:t>期</w:t>
      </w:r>
      <w:r w:rsidRPr="00AA6C09">
        <w:rPr>
          <w:rFonts w:ascii="Times New Roman" w:eastAsia="Times New Roman" w:hAnsi="Times New Roman" w:cs="Times New Roman"/>
          <w:color w:val="1A1A1A"/>
          <w:sz w:val="24"/>
          <w:lang w:val="ru-RU"/>
        </w:rPr>
        <w:t>.</w:t>
      </w:r>
      <w:r w:rsidRPr="00AA6C09">
        <w:rPr>
          <w:rFonts w:ascii="Times New Roman" w:eastAsia="Times New Roman" w:hAnsi="Times New Roman" w:cs="Times New Roman"/>
          <w:color w:val="1A1A1A"/>
          <w:spacing w:val="3"/>
          <w:sz w:val="24"/>
          <w:lang w:val="ru-RU"/>
        </w:rPr>
        <w:t xml:space="preserve"> </w:t>
      </w:r>
      <w:r w:rsidRPr="00AA6C09">
        <w:rPr>
          <w:rFonts w:ascii="Times New Roman" w:hAnsi="Times New Roman" w:cs="Times New Roman"/>
          <w:color w:val="1A1A1A"/>
          <w:sz w:val="24"/>
        </w:rPr>
        <w:t>第</w:t>
      </w:r>
      <w:r w:rsidRPr="00AA6C09">
        <w:rPr>
          <w:rFonts w:ascii="Times New Roman" w:hAnsi="Times New Roman" w:cs="Times New Roman"/>
          <w:color w:val="1A1A1A"/>
          <w:spacing w:val="-62"/>
          <w:sz w:val="24"/>
          <w:lang w:val="ru-RU"/>
        </w:rPr>
        <w:t xml:space="preserve"> </w:t>
      </w:r>
      <w:r w:rsidRPr="00AA6C09">
        <w:rPr>
          <w:rFonts w:ascii="Times New Roman" w:eastAsia="Times New Roman" w:hAnsi="Times New Roman" w:cs="Times New Roman"/>
          <w:color w:val="1A1A1A"/>
          <w:sz w:val="24"/>
          <w:lang w:val="ru-RU"/>
        </w:rPr>
        <w:t>73-82</w:t>
      </w:r>
      <w:r w:rsidRPr="00AA6C09">
        <w:rPr>
          <w:rFonts w:ascii="Times New Roman" w:eastAsia="Times New Roman" w:hAnsi="Times New Roman" w:cs="Times New Roman"/>
          <w:color w:val="1A1A1A"/>
          <w:spacing w:val="-3"/>
          <w:sz w:val="24"/>
          <w:lang w:val="ru-RU"/>
        </w:rPr>
        <w:t xml:space="preserve"> </w:t>
      </w:r>
      <w:r w:rsidRPr="00AA6C09">
        <w:rPr>
          <w:rFonts w:ascii="Times New Roman" w:hAnsi="Times New Roman" w:cs="Times New Roman"/>
          <w:color w:val="1A1A1A"/>
          <w:sz w:val="24"/>
        </w:rPr>
        <w:t>页</w:t>
      </w:r>
    </w:p>
    <w:p w:rsidR="00AA6C09" w:rsidRPr="00AA6C09" w:rsidRDefault="00AA6C09" w:rsidP="00AA6C09">
      <w:pPr>
        <w:rPr>
          <w:rFonts w:ascii="Times New Roman" w:hAnsi="Times New Roman" w:cs="Times New Roman"/>
          <w:sz w:val="24"/>
          <w:lang w:val="ru-RU"/>
        </w:rPr>
      </w:pPr>
      <w:r w:rsidRPr="00AA6C09">
        <w:rPr>
          <w:rFonts w:ascii="Times New Roman" w:hAnsi="Times New Roman" w:cs="Times New Roman"/>
          <w:sz w:val="24"/>
          <w:lang w:val="ru-RU"/>
        </w:rPr>
        <w:t>Чжао, Фэн, Ван, Сяоли. Влияние китайских инвестиций в недвижимость на российский рынок недвижимости // Российские исследования.2018. №1. C 73-82.</w:t>
      </w:r>
    </w:p>
  </w:footnote>
  <w:footnote w:id="17">
    <w:p w:rsidR="007B66DD" w:rsidRPr="007523F6" w:rsidRDefault="00E26AFB" w:rsidP="00BB257C">
      <w:pPr>
        <w:pStyle w:val="ac"/>
        <w:rPr>
          <w:rFonts w:ascii="Times New Roman" w:hAnsi="Times New Roman" w:cs="Times New Roman"/>
          <w:sz w:val="24"/>
          <w:lang w:val="ru-RU"/>
        </w:rPr>
      </w:pPr>
      <w:r w:rsidRPr="00AA6C09">
        <w:rPr>
          <w:rStyle w:val="ab"/>
          <w:rFonts w:ascii="Times New Roman" w:hAnsi="Times New Roman" w:cs="Times New Roman"/>
          <w:sz w:val="24"/>
          <w:lang w:val="ru-RU"/>
        </w:rPr>
        <w:t>1</w:t>
      </w:r>
      <w:r w:rsidRPr="00AA6C09">
        <w:rPr>
          <w:rFonts w:ascii="Times New Roman" w:hAnsi="Times New Roman" w:cs="Times New Roman"/>
          <w:sz w:val="24"/>
          <w:vertAlign w:val="superscript"/>
          <w:lang w:val="ru-RU"/>
        </w:rPr>
        <w:t>7</w:t>
      </w:r>
      <w:r w:rsidR="007B66DD" w:rsidRPr="00AA6C09">
        <w:rPr>
          <w:rFonts w:ascii="Times New Roman" w:hAnsi="Times New Roman" w:cs="Times New Roman"/>
          <w:sz w:val="24"/>
          <w:lang w:val="ru-RU"/>
        </w:rPr>
        <w:t xml:space="preserve"> </w:t>
      </w:r>
      <w:r w:rsidR="007B66DD" w:rsidRPr="007523F6">
        <w:rPr>
          <w:rFonts w:ascii="Times New Roman" w:hAnsi="Times New Roman" w:cs="Times New Roman"/>
          <w:sz w:val="24"/>
          <w:lang w:val="ru-RU"/>
        </w:rPr>
        <w:t>Берлизев</w:t>
      </w:r>
      <w:r w:rsidR="007B66DD" w:rsidRPr="00AA6C09">
        <w:rPr>
          <w:rFonts w:ascii="Times New Roman" w:hAnsi="Times New Roman" w:cs="Times New Roman"/>
          <w:sz w:val="24"/>
          <w:lang w:val="ru-RU"/>
        </w:rPr>
        <w:t xml:space="preserve"> </w:t>
      </w:r>
      <w:r w:rsidR="007B66DD" w:rsidRPr="007523F6">
        <w:rPr>
          <w:rFonts w:ascii="Times New Roman" w:hAnsi="Times New Roman" w:cs="Times New Roman"/>
          <w:sz w:val="24"/>
          <w:lang w:val="ru-RU"/>
        </w:rPr>
        <w:t>Р</w:t>
      </w:r>
      <w:r w:rsidR="007B66DD" w:rsidRPr="00AA6C09">
        <w:rPr>
          <w:rFonts w:ascii="Times New Roman" w:hAnsi="Times New Roman" w:cs="Times New Roman"/>
          <w:sz w:val="24"/>
          <w:lang w:val="ru-RU"/>
        </w:rPr>
        <w:t>.</w:t>
      </w:r>
      <w:r w:rsidR="007B66DD" w:rsidRPr="007523F6">
        <w:rPr>
          <w:rFonts w:ascii="Times New Roman" w:hAnsi="Times New Roman" w:cs="Times New Roman"/>
          <w:sz w:val="24"/>
          <w:lang w:val="ru-RU"/>
        </w:rPr>
        <w:t>Н</w:t>
      </w:r>
      <w:r w:rsidR="007B66DD" w:rsidRPr="00AA6C09">
        <w:rPr>
          <w:rFonts w:ascii="Times New Roman" w:hAnsi="Times New Roman" w:cs="Times New Roman"/>
          <w:sz w:val="24"/>
          <w:lang w:val="ru-RU"/>
        </w:rPr>
        <w:t xml:space="preserve">., </w:t>
      </w:r>
      <w:r w:rsidR="007B66DD" w:rsidRPr="007523F6">
        <w:rPr>
          <w:rFonts w:ascii="Times New Roman" w:hAnsi="Times New Roman" w:cs="Times New Roman"/>
          <w:sz w:val="24"/>
          <w:lang w:val="ru-RU"/>
        </w:rPr>
        <w:t>Попова</w:t>
      </w:r>
      <w:r w:rsidR="007B66DD" w:rsidRPr="00AA6C09">
        <w:rPr>
          <w:rFonts w:ascii="Times New Roman" w:hAnsi="Times New Roman" w:cs="Times New Roman"/>
          <w:sz w:val="24"/>
          <w:lang w:val="ru-RU"/>
        </w:rPr>
        <w:t xml:space="preserve"> </w:t>
      </w:r>
      <w:r w:rsidR="007B66DD" w:rsidRPr="007523F6">
        <w:rPr>
          <w:rFonts w:ascii="Times New Roman" w:hAnsi="Times New Roman" w:cs="Times New Roman"/>
          <w:sz w:val="24"/>
          <w:lang w:val="ru-RU"/>
        </w:rPr>
        <w:t>Е</w:t>
      </w:r>
      <w:r w:rsidR="007B66DD" w:rsidRPr="00AA6C09">
        <w:rPr>
          <w:rFonts w:ascii="Times New Roman" w:hAnsi="Times New Roman" w:cs="Times New Roman"/>
          <w:sz w:val="24"/>
          <w:lang w:val="ru-RU"/>
        </w:rPr>
        <w:t>.</w:t>
      </w:r>
      <w:r w:rsidR="007B66DD" w:rsidRPr="007523F6">
        <w:rPr>
          <w:rFonts w:ascii="Times New Roman" w:hAnsi="Times New Roman" w:cs="Times New Roman"/>
          <w:sz w:val="24"/>
          <w:lang w:val="ru-RU"/>
        </w:rPr>
        <w:t>А</w:t>
      </w:r>
      <w:r w:rsidR="007B66DD" w:rsidRPr="00AA6C09">
        <w:rPr>
          <w:rFonts w:ascii="Times New Roman" w:hAnsi="Times New Roman" w:cs="Times New Roman"/>
          <w:sz w:val="24"/>
          <w:lang w:val="ru-RU"/>
        </w:rPr>
        <w:t xml:space="preserve">. </w:t>
      </w:r>
      <w:r w:rsidR="007B66DD" w:rsidRPr="007523F6">
        <w:rPr>
          <w:rFonts w:ascii="Times New Roman" w:hAnsi="Times New Roman" w:cs="Times New Roman"/>
          <w:sz w:val="24"/>
          <w:lang w:val="ru-RU"/>
        </w:rPr>
        <w:t>Рынок</w:t>
      </w:r>
      <w:r w:rsidR="007B66DD" w:rsidRPr="00AA6C09">
        <w:rPr>
          <w:rFonts w:ascii="Times New Roman" w:hAnsi="Times New Roman" w:cs="Times New Roman"/>
          <w:sz w:val="24"/>
          <w:lang w:val="ru-RU"/>
        </w:rPr>
        <w:t xml:space="preserve"> </w:t>
      </w:r>
      <w:r w:rsidR="007B66DD" w:rsidRPr="007523F6">
        <w:rPr>
          <w:rFonts w:ascii="Times New Roman" w:hAnsi="Times New Roman" w:cs="Times New Roman"/>
          <w:sz w:val="24"/>
          <w:lang w:val="ru-RU"/>
        </w:rPr>
        <w:t>жилой</w:t>
      </w:r>
      <w:r w:rsidR="007B66DD" w:rsidRPr="00AA6C09">
        <w:rPr>
          <w:rFonts w:ascii="Times New Roman" w:hAnsi="Times New Roman" w:cs="Times New Roman"/>
          <w:sz w:val="24"/>
          <w:lang w:val="ru-RU"/>
        </w:rPr>
        <w:t xml:space="preserve"> </w:t>
      </w:r>
      <w:r w:rsidR="007B66DD" w:rsidRPr="007523F6">
        <w:rPr>
          <w:rFonts w:ascii="Times New Roman" w:hAnsi="Times New Roman" w:cs="Times New Roman"/>
          <w:sz w:val="24"/>
          <w:lang w:val="ru-RU"/>
        </w:rPr>
        <w:t>недвижимости</w:t>
      </w:r>
      <w:r w:rsidR="007B66DD" w:rsidRPr="00AA6C09">
        <w:rPr>
          <w:rFonts w:ascii="Times New Roman" w:hAnsi="Times New Roman" w:cs="Times New Roman"/>
          <w:sz w:val="24"/>
          <w:lang w:val="ru-RU"/>
        </w:rPr>
        <w:t xml:space="preserve"> </w:t>
      </w:r>
      <w:r w:rsidR="007B66DD" w:rsidRPr="007523F6">
        <w:rPr>
          <w:rFonts w:ascii="Times New Roman" w:hAnsi="Times New Roman" w:cs="Times New Roman"/>
          <w:sz w:val="24"/>
          <w:lang w:val="ru-RU"/>
        </w:rPr>
        <w:t>россии</w:t>
      </w:r>
      <w:r w:rsidR="007B66DD" w:rsidRPr="00AA6C09">
        <w:rPr>
          <w:rFonts w:ascii="Times New Roman" w:hAnsi="Times New Roman" w:cs="Times New Roman"/>
          <w:sz w:val="24"/>
          <w:lang w:val="ru-RU"/>
        </w:rPr>
        <w:t xml:space="preserve"> </w:t>
      </w:r>
      <w:r w:rsidR="007B66DD" w:rsidRPr="007523F6">
        <w:rPr>
          <w:rFonts w:ascii="Times New Roman" w:hAnsi="Times New Roman" w:cs="Times New Roman"/>
          <w:sz w:val="24"/>
          <w:lang w:val="ru-RU"/>
        </w:rPr>
        <w:t>на</w:t>
      </w:r>
      <w:r w:rsidR="007B66DD" w:rsidRPr="00AA6C09">
        <w:rPr>
          <w:rFonts w:ascii="Times New Roman" w:hAnsi="Times New Roman" w:cs="Times New Roman"/>
          <w:sz w:val="24"/>
          <w:lang w:val="ru-RU"/>
        </w:rPr>
        <w:t xml:space="preserve"> </w:t>
      </w:r>
      <w:r w:rsidR="007B66DD" w:rsidRPr="007523F6">
        <w:rPr>
          <w:rFonts w:ascii="Times New Roman" w:hAnsi="Times New Roman" w:cs="Times New Roman"/>
          <w:sz w:val="24"/>
          <w:lang w:val="ru-RU"/>
        </w:rPr>
        <w:t>современном</w:t>
      </w:r>
      <w:r w:rsidR="007B66DD" w:rsidRPr="00AA6C09">
        <w:rPr>
          <w:rFonts w:ascii="Times New Roman" w:hAnsi="Times New Roman" w:cs="Times New Roman"/>
          <w:sz w:val="24"/>
          <w:lang w:val="ru-RU"/>
        </w:rPr>
        <w:t xml:space="preserve"> </w:t>
      </w:r>
      <w:r w:rsidR="007B66DD" w:rsidRPr="007523F6">
        <w:rPr>
          <w:rFonts w:ascii="Times New Roman" w:hAnsi="Times New Roman" w:cs="Times New Roman"/>
          <w:sz w:val="24"/>
          <w:lang w:val="ru-RU"/>
        </w:rPr>
        <w:t>этапе</w:t>
      </w:r>
      <w:r w:rsidR="007B66DD" w:rsidRPr="00AA6C09">
        <w:rPr>
          <w:rFonts w:ascii="Times New Roman" w:hAnsi="Times New Roman" w:cs="Times New Roman"/>
          <w:sz w:val="24"/>
          <w:lang w:val="ru-RU"/>
        </w:rPr>
        <w:t xml:space="preserve"> </w:t>
      </w:r>
      <w:r w:rsidR="007B66DD" w:rsidRPr="007523F6">
        <w:rPr>
          <w:rFonts w:ascii="Times New Roman" w:hAnsi="Times New Roman" w:cs="Times New Roman"/>
          <w:sz w:val="24"/>
          <w:lang w:val="ru-RU"/>
        </w:rPr>
        <w:t>развития</w:t>
      </w:r>
      <w:r w:rsidR="007B66DD" w:rsidRPr="00AA6C09">
        <w:rPr>
          <w:rFonts w:ascii="Times New Roman" w:hAnsi="Times New Roman" w:cs="Times New Roman"/>
          <w:sz w:val="24"/>
          <w:lang w:val="ru-RU"/>
        </w:rPr>
        <w:t xml:space="preserve"> </w:t>
      </w:r>
      <w:r w:rsidR="007B66DD" w:rsidRPr="007523F6">
        <w:rPr>
          <w:rFonts w:ascii="Times New Roman" w:hAnsi="Times New Roman" w:cs="Times New Roman"/>
          <w:sz w:val="24"/>
          <w:lang w:val="ru-RU"/>
        </w:rPr>
        <w:t>экономики</w:t>
      </w:r>
      <w:r w:rsidR="007B66DD" w:rsidRPr="00AA6C09">
        <w:rPr>
          <w:rFonts w:ascii="Times New Roman" w:hAnsi="Times New Roman" w:cs="Times New Roman"/>
          <w:sz w:val="24"/>
          <w:lang w:val="ru-RU"/>
        </w:rPr>
        <w:t xml:space="preserve"> // </w:t>
      </w:r>
      <w:r w:rsidR="007B66DD" w:rsidRPr="007523F6">
        <w:rPr>
          <w:rFonts w:ascii="Times New Roman" w:hAnsi="Times New Roman" w:cs="Times New Roman"/>
          <w:sz w:val="24"/>
          <w:lang w:val="ru-RU"/>
        </w:rPr>
        <w:t>Экономика</w:t>
      </w:r>
      <w:r w:rsidR="007B66DD" w:rsidRPr="00AA6C09">
        <w:rPr>
          <w:rFonts w:ascii="Times New Roman" w:hAnsi="Times New Roman" w:cs="Times New Roman"/>
          <w:sz w:val="24"/>
          <w:lang w:val="ru-RU"/>
        </w:rPr>
        <w:t xml:space="preserve"> </w:t>
      </w:r>
      <w:r w:rsidR="007B66DD" w:rsidRPr="007523F6">
        <w:rPr>
          <w:rFonts w:ascii="Times New Roman" w:hAnsi="Times New Roman" w:cs="Times New Roman"/>
          <w:sz w:val="24"/>
          <w:lang w:val="ru-RU"/>
        </w:rPr>
        <w:t>и</w:t>
      </w:r>
      <w:r w:rsidR="007B66DD" w:rsidRPr="00AA6C09">
        <w:rPr>
          <w:rFonts w:ascii="Times New Roman" w:hAnsi="Times New Roman" w:cs="Times New Roman"/>
          <w:sz w:val="24"/>
          <w:lang w:val="ru-RU"/>
        </w:rPr>
        <w:t xml:space="preserve"> </w:t>
      </w:r>
      <w:r w:rsidR="007B66DD" w:rsidRPr="007523F6">
        <w:rPr>
          <w:rFonts w:ascii="Times New Roman" w:hAnsi="Times New Roman" w:cs="Times New Roman"/>
          <w:sz w:val="24"/>
          <w:lang w:val="ru-RU"/>
        </w:rPr>
        <w:t>бизнес</w:t>
      </w:r>
      <w:r w:rsidR="007B66DD" w:rsidRPr="00AA6C09">
        <w:rPr>
          <w:rFonts w:ascii="Times New Roman" w:hAnsi="Times New Roman" w:cs="Times New Roman"/>
          <w:sz w:val="24"/>
          <w:lang w:val="ru-RU"/>
        </w:rPr>
        <w:t xml:space="preserve">: </w:t>
      </w:r>
      <w:r w:rsidR="007B66DD" w:rsidRPr="007523F6">
        <w:rPr>
          <w:rFonts w:ascii="Times New Roman" w:hAnsi="Times New Roman" w:cs="Times New Roman"/>
          <w:sz w:val="24"/>
          <w:lang w:val="ru-RU"/>
        </w:rPr>
        <w:t>теория</w:t>
      </w:r>
      <w:r w:rsidR="007B66DD" w:rsidRPr="00AA6C09">
        <w:rPr>
          <w:rFonts w:ascii="Times New Roman" w:hAnsi="Times New Roman" w:cs="Times New Roman"/>
          <w:sz w:val="24"/>
          <w:lang w:val="ru-RU"/>
        </w:rPr>
        <w:t xml:space="preserve"> </w:t>
      </w:r>
      <w:r w:rsidR="007B66DD" w:rsidRPr="007523F6">
        <w:rPr>
          <w:rFonts w:ascii="Times New Roman" w:hAnsi="Times New Roman" w:cs="Times New Roman"/>
          <w:sz w:val="24"/>
          <w:lang w:val="ru-RU"/>
        </w:rPr>
        <w:t>и</w:t>
      </w:r>
      <w:r w:rsidR="007B66DD" w:rsidRPr="00AA6C09">
        <w:rPr>
          <w:rFonts w:ascii="Times New Roman" w:hAnsi="Times New Roman" w:cs="Times New Roman"/>
          <w:sz w:val="24"/>
          <w:lang w:val="ru-RU"/>
        </w:rPr>
        <w:t xml:space="preserve"> </w:t>
      </w:r>
      <w:r w:rsidR="007B66DD" w:rsidRPr="007523F6">
        <w:rPr>
          <w:rFonts w:ascii="Times New Roman" w:hAnsi="Times New Roman" w:cs="Times New Roman"/>
          <w:sz w:val="24"/>
          <w:lang w:val="ru-RU"/>
        </w:rPr>
        <w:t>практика</w:t>
      </w:r>
      <w:r w:rsidR="007B66DD" w:rsidRPr="00AA6C09">
        <w:rPr>
          <w:rFonts w:ascii="Times New Roman" w:hAnsi="Times New Roman" w:cs="Times New Roman"/>
          <w:sz w:val="24"/>
          <w:lang w:val="ru-RU"/>
        </w:rPr>
        <w:t xml:space="preserve">. </w:t>
      </w:r>
      <w:r w:rsidR="007B66DD" w:rsidRPr="007523F6">
        <w:rPr>
          <w:rFonts w:ascii="Times New Roman" w:hAnsi="Times New Roman" w:cs="Times New Roman"/>
          <w:sz w:val="24"/>
          <w:lang w:val="ru-RU"/>
        </w:rPr>
        <w:t>2021. №3-1.</w:t>
      </w:r>
      <w:r w:rsidR="008F3C2D" w:rsidRPr="007523F6">
        <w:rPr>
          <w:rFonts w:ascii="Times New Roman" w:hAnsi="Times New Roman" w:cs="Times New Roman"/>
          <w:sz w:val="24"/>
          <w:lang w:val="ru-RU"/>
        </w:rPr>
        <w:t xml:space="preserve"> С.45-46</w:t>
      </w:r>
    </w:p>
    <w:p w:rsidR="008357A4" w:rsidRPr="003A2C86" w:rsidRDefault="00FA56D0" w:rsidP="00FA56D0">
      <w:pPr>
        <w:pStyle w:val="ac"/>
        <w:rPr>
          <w:rFonts w:ascii="Times New Roman" w:hAnsi="Times New Roman" w:cs="Times New Roman"/>
          <w:sz w:val="24"/>
          <w:lang w:val="ru-RU"/>
        </w:rPr>
      </w:pPr>
      <w:r w:rsidRPr="00FA56D0">
        <w:rPr>
          <w:rFonts w:ascii="Times New Roman" w:hAnsi="Times New Roman" w:cs="Times New Roman"/>
          <w:sz w:val="24"/>
        </w:rPr>
        <w:t>别尔利泽夫</w:t>
      </w:r>
      <w:r w:rsidRPr="00FA56D0">
        <w:rPr>
          <w:rFonts w:ascii="Times New Roman" w:hAnsi="Times New Roman" w:cs="Times New Roman"/>
          <w:sz w:val="24"/>
        </w:rPr>
        <w:t xml:space="preserve"> R.N.</w:t>
      </w:r>
      <w:r w:rsidR="008357A4" w:rsidRPr="007523F6">
        <w:rPr>
          <w:rFonts w:ascii="Times New Roman" w:hAnsi="Times New Roman" w:cs="Times New Roman"/>
          <w:sz w:val="24"/>
          <w:lang w:val="ru-RU"/>
        </w:rPr>
        <w:t xml:space="preserve">, </w:t>
      </w:r>
      <w:r w:rsidRPr="00FA56D0">
        <w:rPr>
          <w:rFonts w:ascii="Times New Roman" w:hAnsi="Times New Roman" w:cs="Times New Roman"/>
          <w:sz w:val="24"/>
        </w:rPr>
        <w:t>波波娃</w:t>
      </w:r>
      <w:r w:rsidRPr="00FA56D0">
        <w:rPr>
          <w:rFonts w:ascii="Times New Roman" w:hAnsi="Times New Roman" w:cs="Times New Roman"/>
          <w:sz w:val="24"/>
        </w:rPr>
        <w:t xml:space="preserve"> E.A.</w:t>
      </w:r>
      <w:r w:rsidR="008357A4" w:rsidRPr="007523F6">
        <w:rPr>
          <w:rFonts w:ascii="Times New Roman" w:hAnsi="Times New Roman" w:cs="Times New Roman"/>
          <w:sz w:val="24"/>
          <w:lang w:val="ru-RU"/>
        </w:rPr>
        <w:t xml:space="preserve">. </w:t>
      </w:r>
      <w:r w:rsidR="008357A4" w:rsidRPr="00BB257C">
        <w:rPr>
          <w:rFonts w:ascii="Times New Roman" w:hAnsi="Times New Roman" w:cs="Times New Roman"/>
          <w:sz w:val="24"/>
        </w:rPr>
        <w:t>俄羅斯現階段經濟發展的住宅房地產市場</w:t>
      </w:r>
      <w:r w:rsidR="008357A4" w:rsidRPr="007523F6">
        <w:rPr>
          <w:rFonts w:ascii="Times New Roman" w:hAnsi="Times New Roman" w:cs="Times New Roman"/>
          <w:sz w:val="24"/>
          <w:lang w:val="ru-RU"/>
        </w:rPr>
        <w:t xml:space="preserve"> // </w:t>
      </w:r>
      <w:r w:rsidR="008357A4" w:rsidRPr="00BB257C">
        <w:rPr>
          <w:rFonts w:ascii="Times New Roman" w:hAnsi="Times New Roman" w:cs="Times New Roman"/>
          <w:sz w:val="24"/>
        </w:rPr>
        <w:t>經濟與商業</w:t>
      </w:r>
      <w:r w:rsidR="008357A4" w:rsidRPr="007523F6">
        <w:rPr>
          <w:rFonts w:ascii="Times New Roman" w:hAnsi="Times New Roman" w:cs="Times New Roman"/>
          <w:sz w:val="24"/>
          <w:lang w:val="ru-RU"/>
        </w:rPr>
        <w:t>：</w:t>
      </w:r>
      <w:r w:rsidR="008357A4" w:rsidRPr="00BB257C">
        <w:rPr>
          <w:rFonts w:ascii="Times New Roman" w:hAnsi="Times New Roman" w:cs="Times New Roman"/>
          <w:sz w:val="24"/>
        </w:rPr>
        <w:t>理論與實踐</w:t>
      </w:r>
      <w:r w:rsidR="00C024F8" w:rsidRPr="00C024F8">
        <w:rPr>
          <w:rFonts w:ascii="Times New Roman" w:hAnsi="Times New Roman" w:cs="Times New Roman" w:hint="eastAsia"/>
          <w:sz w:val="24"/>
          <w:lang w:val="ru-RU"/>
        </w:rPr>
        <w:t>.</w:t>
      </w:r>
      <w:r w:rsidR="008357A4" w:rsidRPr="007523F6">
        <w:rPr>
          <w:rFonts w:ascii="Times New Roman" w:hAnsi="Times New Roman" w:cs="Times New Roman"/>
          <w:sz w:val="24"/>
          <w:lang w:val="ru-RU"/>
        </w:rPr>
        <w:t xml:space="preserve">2021. </w:t>
      </w:r>
      <w:r w:rsidR="008357A4" w:rsidRPr="00BB257C">
        <w:rPr>
          <w:rFonts w:ascii="Times New Roman" w:hAnsi="Times New Roman" w:cs="Times New Roman"/>
          <w:sz w:val="24"/>
        </w:rPr>
        <w:t>第</w:t>
      </w:r>
      <w:r w:rsidR="008357A4" w:rsidRPr="007523F6">
        <w:rPr>
          <w:rFonts w:ascii="Times New Roman" w:hAnsi="Times New Roman" w:cs="Times New Roman"/>
          <w:sz w:val="24"/>
          <w:lang w:val="ru-RU"/>
        </w:rPr>
        <w:t xml:space="preserve"> 3-1 </w:t>
      </w:r>
      <w:r w:rsidR="008357A4" w:rsidRPr="00BB257C">
        <w:rPr>
          <w:rFonts w:ascii="Times New Roman" w:hAnsi="Times New Roman" w:cs="Times New Roman"/>
          <w:sz w:val="24"/>
        </w:rPr>
        <w:t>號</w:t>
      </w:r>
      <w:r w:rsidR="00C024F8" w:rsidRPr="00C024F8">
        <w:rPr>
          <w:rFonts w:ascii="Times New Roman" w:hAnsi="Times New Roman" w:cs="Times New Roman" w:hint="eastAsia"/>
          <w:sz w:val="24"/>
          <w:lang w:val="ru-RU"/>
        </w:rPr>
        <w:t>.</w:t>
      </w:r>
      <w:r w:rsidR="008357A4" w:rsidRPr="00BB257C">
        <w:rPr>
          <w:rFonts w:ascii="Times New Roman" w:hAnsi="Times New Roman" w:cs="Times New Roman"/>
          <w:sz w:val="24"/>
        </w:rPr>
        <w:t>第</w:t>
      </w:r>
      <w:r w:rsidR="008357A4" w:rsidRPr="007523F6">
        <w:rPr>
          <w:rFonts w:ascii="Times New Roman" w:hAnsi="Times New Roman" w:cs="Times New Roman"/>
          <w:sz w:val="24"/>
          <w:lang w:val="ru-RU"/>
        </w:rPr>
        <w:t>45-46</w:t>
      </w:r>
      <w:r w:rsidR="008357A4" w:rsidRPr="00BB257C">
        <w:rPr>
          <w:rFonts w:ascii="Times New Roman" w:hAnsi="Times New Roman" w:cs="Times New Roman"/>
          <w:sz w:val="24"/>
        </w:rPr>
        <w:t>頁</w:t>
      </w:r>
    </w:p>
  </w:footnote>
  <w:footnote w:id="18">
    <w:p w:rsidR="00532DC0" w:rsidRPr="007523F6" w:rsidRDefault="00532DC0" w:rsidP="00BB257C">
      <w:pPr>
        <w:pStyle w:val="ac"/>
        <w:rPr>
          <w:rFonts w:ascii="Times New Roman" w:hAnsi="Times New Roman" w:cs="Times New Roman"/>
          <w:sz w:val="24"/>
          <w:lang w:val="ru-RU"/>
        </w:rPr>
      </w:pPr>
      <w:r w:rsidRPr="00532DC0">
        <w:rPr>
          <w:rStyle w:val="ab"/>
          <w:rFonts w:ascii="Times New Roman" w:hAnsi="Times New Roman" w:cs="Times New Roman"/>
          <w:sz w:val="24"/>
          <w:lang w:val="ru-RU"/>
        </w:rPr>
        <w:t>18</w:t>
      </w:r>
      <w:r w:rsidRPr="007523F6">
        <w:rPr>
          <w:rFonts w:ascii="Times New Roman" w:hAnsi="Times New Roman" w:cs="Times New Roman"/>
          <w:sz w:val="24"/>
          <w:lang w:val="ru-RU"/>
        </w:rPr>
        <w:t xml:space="preserve"> Берлизев Р.Н., Попова Е.А. Рынок жилой недвижимости россии на современном этапе развития экономики // Экономика и бизнес: теория и практика. 2021. №3-1. С.46-47</w:t>
      </w:r>
    </w:p>
    <w:p w:rsidR="00532DC0" w:rsidRPr="007523F6" w:rsidRDefault="00FA56D0" w:rsidP="00BB257C">
      <w:pPr>
        <w:pStyle w:val="ac"/>
        <w:rPr>
          <w:rFonts w:ascii="Times New Roman" w:hAnsi="Times New Roman" w:cs="Times New Roman"/>
          <w:sz w:val="24"/>
          <w:lang w:val="ru-RU"/>
        </w:rPr>
      </w:pPr>
      <w:r w:rsidRPr="00FA56D0">
        <w:rPr>
          <w:rFonts w:ascii="Times New Roman" w:hAnsi="Times New Roman" w:cs="Times New Roman"/>
          <w:sz w:val="24"/>
        </w:rPr>
        <w:t>别尔利泽夫</w:t>
      </w:r>
      <w:r w:rsidRPr="00FA56D0">
        <w:rPr>
          <w:rFonts w:ascii="Times New Roman" w:hAnsi="Times New Roman" w:cs="Times New Roman"/>
          <w:sz w:val="24"/>
        </w:rPr>
        <w:t xml:space="preserve"> R.N.</w:t>
      </w:r>
      <w:r w:rsidR="00532DC0" w:rsidRPr="007523F6">
        <w:rPr>
          <w:rFonts w:ascii="Times New Roman" w:hAnsi="Times New Roman" w:cs="Times New Roman"/>
          <w:sz w:val="24"/>
          <w:lang w:val="ru-RU"/>
        </w:rPr>
        <w:t xml:space="preserve">, </w:t>
      </w:r>
      <w:r w:rsidRPr="00FA56D0">
        <w:rPr>
          <w:rFonts w:ascii="Times New Roman" w:hAnsi="Times New Roman" w:cs="Times New Roman"/>
          <w:sz w:val="24"/>
        </w:rPr>
        <w:t>波波娃</w:t>
      </w:r>
      <w:r w:rsidRPr="00FA56D0">
        <w:rPr>
          <w:rFonts w:ascii="Times New Roman" w:hAnsi="Times New Roman" w:cs="Times New Roman"/>
          <w:sz w:val="24"/>
        </w:rPr>
        <w:t xml:space="preserve"> E.A.</w:t>
      </w:r>
      <w:r w:rsidR="00532DC0" w:rsidRPr="007523F6">
        <w:rPr>
          <w:rFonts w:ascii="Times New Roman" w:hAnsi="Times New Roman" w:cs="Times New Roman"/>
          <w:sz w:val="24"/>
          <w:lang w:val="ru-RU"/>
        </w:rPr>
        <w:t xml:space="preserve"> </w:t>
      </w:r>
      <w:r w:rsidR="00532DC0" w:rsidRPr="00BB257C">
        <w:rPr>
          <w:rFonts w:ascii="Times New Roman" w:hAnsi="Times New Roman" w:cs="Times New Roman"/>
          <w:sz w:val="24"/>
        </w:rPr>
        <w:t>俄羅斯現階段經濟發展的住宅房地產市場</w:t>
      </w:r>
      <w:r w:rsidR="00532DC0" w:rsidRPr="007523F6">
        <w:rPr>
          <w:rFonts w:ascii="Times New Roman" w:hAnsi="Times New Roman" w:cs="Times New Roman"/>
          <w:sz w:val="24"/>
          <w:lang w:val="ru-RU"/>
        </w:rPr>
        <w:t xml:space="preserve"> // </w:t>
      </w:r>
      <w:r w:rsidR="00532DC0" w:rsidRPr="00BB257C">
        <w:rPr>
          <w:rFonts w:ascii="Times New Roman" w:hAnsi="Times New Roman" w:cs="Times New Roman"/>
          <w:sz w:val="24"/>
        </w:rPr>
        <w:t>經濟與商業</w:t>
      </w:r>
      <w:r w:rsidR="00532DC0" w:rsidRPr="007523F6">
        <w:rPr>
          <w:rFonts w:ascii="Times New Roman" w:hAnsi="Times New Roman" w:cs="Times New Roman"/>
          <w:sz w:val="24"/>
          <w:lang w:val="ru-RU"/>
        </w:rPr>
        <w:t>：</w:t>
      </w:r>
      <w:r w:rsidR="00532DC0" w:rsidRPr="00BB257C">
        <w:rPr>
          <w:rFonts w:ascii="Times New Roman" w:hAnsi="Times New Roman" w:cs="Times New Roman"/>
          <w:sz w:val="24"/>
        </w:rPr>
        <w:t>理論與實踐。</w:t>
      </w:r>
      <w:r w:rsidR="00532DC0" w:rsidRPr="007523F6">
        <w:rPr>
          <w:rFonts w:ascii="Times New Roman" w:hAnsi="Times New Roman" w:cs="Times New Roman"/>
          <w:sz w:val="24"/>
          <w:lang w:val="ru-RU"/>
        </w:rPr>
        <w:t xml:space="preserve"> 2021. </w:t>
      </w:r>
      <w:r w:rsidR="00532DC0" w:rsidRPr="00BB257C">
        <w:rPr>
          <w:rFonts w:ascii="Times New Roman" w:hAnsi="Times New Roman" w:cs="Times New Roman"/>
          <w:sz w:val="24"/>
        </w:rPr>
        <w:t>第</w:t>
      </w:r>
      <w:r w:rsidR="00532DC0" w:rsidRPr="007523F6">
        <w:rPr>
          <w:rFonts w:ascii="Times New Roman" w:hAnsi="Times New Roman" w:cs="Times New Roman"/>
          <w:sz w:val="24"/>
          <w:lang w:val="ru-RU"/>
        </w:rPr>
        <w:t xml:space="preserve"> 3-1 </w:t>
      </w:r>
      <w:r w:rsidR="00532DC0" w:rsidRPr="00BB257C">
        <w:rPr>
          <w:rFonts w:ascii="Times New Roman" w:hAnsi="Times New Roman" w:cs="Times New Roman"/>
          <w:sz w:val="24"/>
        </w:rPr>
        <w:t>號。</w:t>
      </w:r>
      <w:r w:rsidR="00532DC0" w:rsidRPr="007523F6">
        <w:rPr>
          <w:rFonts w:ascii="Times New Roman" w:hAnsi="Times New Roman" w:cs="Times New Roman"/>
          <w:sz w:val="24"/>
          <w:lang w:val="ru-RU"/>
        </w:rPr>
        <w:t xml:space="preserve"> </w:t>
      </w:r>
      <w:r w:rsidR="00532DC0" w:rsidRPr="00BB257C">
        <w:rPr>
          <w:rFonts w:ascii="Times New Roman" w:hAnsi="Times New Roman" w:cs="Times New Roman"/>
          <w:sz w:val="24"/>
        </w:rPr>
        <w:t>第</w:t>
      </w:r>
      <w:r w:rsidR="00532DC0" w:rsidRPr="007523F6">
        <w:rPr>
          <w:rFonts w:ascii="Times New Roman" w:hAnsi="Times New Roman" w:cs="Times New Roman"/>
          <w:sz w:val="24"/>
          <w:lang w:val="ru-RU"/>
        </w:rPr>
        <w:t>45-46</w:t>
      </w:r>
      <w:r w:rsidR="00532DC0" w:rsidRPr="00BB257C">
        <w:rPr>
          <w:rFonts w:ascii="Times New Roman" w:hAnsi="Times New Roman" w:cs="Times New Roman"/>
          <w:sz w:val="24"/>
        </w:rPr>
        <w:t>頁</w:t>
      </w:r>
    </w:p>
  </w:footnote>
  <w:footnote w:id="19">
    <w:p w:rsidR="00532DC0" w:rsidRPr="00532DC0" w:rsidRDefault="00532DC0" w:rsidP="00A615C4">
      <w:pPr>
        <w:pStyle w:val="ac"/>
        <w:rPr>
          <w:rFonts w:ascii="Times New Roman" w:hAnsi="Times New Roman" w:cs="Times New Roman"/>
          <w:sz w:val="24"/>
          <w:lang w:val="ru-RU"/>
        </w:rPr>
      </w:pPr>
      <w:r w:rsidRPr="00532DC0">
        <w:rPr>
          <w:rStyle w:val="ab"/>
          <w:rFonts w:ascii="Times New Roman" w:hAnsi="Times New Roman" w:cs="Times New Roman"/>
          <w:sz w:val="24"/>
          <w:lang w:val="ru-RU"/>
        </w:rPr>
        <w:t>19</w:t>
      </w:r>
      <w:r w:rsidRPr="00532DC0">
        <w:rPr>
          <w:rFonts w:ascii="Times New Roman" w:hAnsi="Times New Roman" w:cs="Times New Roman"/>
          <w:sz w:val="24"/>
          <w:lang w:val="ru-RU"/>
        </w:rPr>
        <w:t xml:space="preserve"> Коростелкина И.А., Воронкова Н. В. Рынок недвижимости В период пандемии: современные тренды и прогнозы // Тренды и управление. 2021. №1. С.55-56.</w:t>
      </w:r>
    </w:p>
    <w:p w:rsidR="00532DC0" w:rsidRPr="007523F6" w:rsidRDefault="00A615C4" w:rsidP="00A615C4">
      <w:pPr>
        <w:pStyle w:val="ac"/>
        <w:rPr>
          <w:rFonts w:ascii="Times New Roman" w:hAnsi="Times New Roman" w:cs="Times New Roman"/>
          <w:sz w:val="24"/>
          <w:lang w:val="ru-RU"/>
        </w:rPr>
      </w:pPr>
      <w:r w:rsidRPr="00A615C4">
        <w:rPr>
          <w:rFonts w:ascii="Times New Roman" w:hAnsi="Times New Roman" w:cs="Times New Roman"/>
          <w:sz w:val="24"/>
        </w:rPr>
        <w:t>科罗斯特金娜</w:t>
      </w:r>
      <w:r w:rsidRPr="00A615C4">
        <w:rPr>
          <w:rFonts w:ascii="Times New Roman" w:hAnsi="Times New Roman" w:cs="Times New Roman"/>
          <w:sz w:val="24"/>
        </w:rPr>
        <w:t xml:space="preserve"> I.A.</w:t>
      </w:r>
      <w:r w:rsidRPr="00A615C4">
        <w:rPr>
          <w:rFonts w:ascii="Times New Roman" w:hAnsi="Times New Roman" w:cs="Times New Roman"/>
          <w:sz w:val="24"/>
          <w:lang w:val="ru-RU"/>
        </w:rPr>
        <w:t xml:space="preserve">, </w:t>
      </w:r>
      <w:r w:rsidRPr="00A615C4">
        <w:rPr>
          <w:rFonts w:ascii="Times New Roman" w:hAnsi="Times New Roman" w:cs="Times New Roman"/>
          <w:sz w:val="24"/>
        </w:rPr>
        <w:t>沃隆科娃</w:t>
      </w:r>
      <w:r w:rsidRPr="00A615C4">
        <w:rPr>
          <w:rFonts w:ascii="Times New Roman" w:hAnsi="Times New Roman" w:cs="Times New Roman"/>
          <w:sz w:val="24"/>
        </w:rPr>
        <w:t xml:space="preserve"> N.V</w:t>
      </w:r>
      <w:r w:rsidRPr="00A615C4">
        <w:rPr>
          <w:rFonts w:ascii="Times New Roman" w:hAnsi="Times New Roman" w:cs="Times New Roman"/>
          <w:sz w:val="24"/>
          <w:lang w:val="ru-RU"/>
        </w:rPr>
        <w:t>.</w:t>
      </w:r>
      <w:r w:rsidR="00236408" w:rsidRPr="00236408">
        <w:rPr>
          <w:rFonts w:ascii="Times New Roman" w:hAnsi="Times New Roman" w:cs="Times New Roman"/>
          <w:sz w:val="24"/>
          <w:lang w:val="ru-RU"/>
        </w:rPr>
        <w:t xml:space="preserve"> </w:t>
      </w:r>
      <w:r w:rsidR="00236408" w:rsidRPr="00236408">
        <w:rPr>
          <w:rFonts w:ascii="Times New Roman" w:hAnsi="Times New Roman" w:cs="Times New Roman"/>
          <w:sz w:val="24"/>
        </w:rPr>
        <w:t>大流行期间的房地产市场</w:t>
      </w:r>
      <w:r w:rsidR="00236408" w:rsidRPr="00236408">
        <w:rPr>
          <w:rFonts w:ascii="Times New Roman" w:hAnsi="Times New Roman" w:cs="Times New Roman"/>
          <w:sz w:val="24"/>
          <w:lang w:val="ru-RU"/>
        </w:rPr>
        <w:t>：</w:t>
      </w:r>
      <w:r w:rsidR="00236408" w:rsidRPr="00236408">
        <w:rPr>
          <w:rFonts w:ascii="Times New Roman" w:hAnsi="Times New Roman" w:cs="Times New Roman"/>
          <w:sz w:val="24"/>
        </w:rPr>
        <w:t>目前的趋势和预测</w:t>
      </w:r>
      <w:r w:rsidR="00236408" w:rsidRPr="00236408">
        <w:rPr>
          <w:rFonts w:ascii="Times New Roman" w:hAnsi="Times New Roman" w:cs="Times New Roman"/>
          <w:sz w:val="24"/>
          <w:lang w:val="ru-RU"/>
        </w:rPr>
        <w:t>//</w:t>
      </w:r>
      <w:r w:rsidR="00236408" w:rsidRPr="00236408">
        <w:rPr>
          <w:rFonts w:ascii="Times New Roman" w:hAnsi="Times New Roman" w:cs="Times New Roman"/>
          <w:sz w:val="24"/>
        </w:rPr>
        <w:t>趋势和管理</w:t>
      </w:r>
      <w:r w:rsidR="00C024F8" w:rsidRPr="009F389E">
        <w:rPr>
          <w:rFonts w:ascii="Times New Roman" w:hAnsi="Times New Roman" w:cs="Times New Roman" w:hint="eastAsia"/>
          <w:sz w:val="24"/>
          <w:lang w:val="ru-RU"/>
        </w:rPr>
        <w:t>.</w:t>
      </w:r>
      <w:r w:rsidR="00236408" w:rsidRPr="00236408">
        <w:rPr>
          <w:rFonts w:ascii="Times New Roman" w:hAnsi="Times New Roman" w:cs="Times New Roman"/>
          <w:sz w:val="24"/>
          <w:lang w:val="ru-RU"/>
        </w:rPr>
        <w:t>2021. №1. С.55-56.</w:t>
      </w:r>
    </w:p>
  </w:footnote>
  <w:footnote w:id="20">
    <w:p w:rsidR="00236408" w:rsidRPr="00236408" w:rsidRDefault="00236408" w:rsidP="00A615C4">
      <w:pPr>
        <w:pStyle w:val="ac"/>
        <w:rPr>
          <w:rFonts w:ascii="Times New Roman" w:hAnsi="Times New Roman" w:cs="Times New Roman"/>
          <w:sz w:val="24"/>
          <w:lang w:val="ru-RU"/>
        </w:rPr>
      </w:pPr>
      <w:r w:rsidRPr="00236408">
        <w:rPr>
          <w:rStyle w:val="ab"/>
          <w:rFonts w:ascii="Times New Roman" w:hAnsi="Times New Roman" w:cs="Times New Roman"/>
          <w:sz w:val="24"/>
          <w:lang w:val="ru-RU"/>
        </w:rPr>
        <w:t>20</w:t>
      </w:r>
      <w:r w:rsidRPr="00236408">
        <w:rPr>
          <w:rFonts w:ascii="Times New Roman" w:hAnsi="Times New Roman" w:cs="Times New Roman"/>
          <w:sz w:val="24"/>
          <w:lang w:val="ru-RU"/>
        </w:rPr>
        <w:t xml:space="preserve"> Коростелкина И.А., Воронкова Н. В. Рынок недвижимости В период пандемии: современные тренды и прогнозы // Тренды и управление. 2021. №1. С.55-56.</w:t>
      </w:r>
    </w:p>
    <w:p w:rsidR="00236408" w:rsidRPr="00A615C4" w:rsidRDefault="00A615C4" w:rsidP="00A615C4">
      <w:pPr>
        <w:rPr>
          <w:rFonts w:ascii="Times New Roman" w:hAnsi="Times New Roman" w:cs="Times New Roman"/>
          <w:color w:val="1A1A1A"/>
          <w:sz w:val="24"/>
          <w:lang w:val="ru-RU"/>
        </w:rPr>
      </w:pPr>
      <w:r w:rsidRPr="00A615C4">
        <w:rPr>
          <w:rFonts w:ascii="Times New Roman" w:hAnsi="Times New Roman" w:cs="Times New Roman"/>
          <w:color w:val="1A1A1A"/>
          <w:sz w:val="24"/>
        </w:rPr>
        <w:t>科罗斯特金娜</w:t>
      </w:r>
      <w:r w:rsidRPr="00A615C4">
        <w:rPr>
          <w:rFonts w:ascii="Times New Roman" w:hAnsi="Times New Roman" w:cs="Times New Roman"/>
          <w:color w:val="1A1A1A"/>
          <w:sz w:val="24"/>
        </w:rPr>
        <w:t xml:space="preserve"> I.A.</w:t>
      </w:r>
      <w:r w:rsidRPr="00A615C4">
        <w:rPr>
          <w:rFonts w:ascii="Times New Roman" w:hAnsi="Times New Roman" w:cs="Times New Roman"/>
          <w:color w:val="1A1A1A"/>
          <w:sz w:val="24"/>
          <w:lang w:val="ru-RU"/>
        </w:rPr>
        <w:t xml:space="preserve">, </w:t>
      </w:r>
      <w:r w:rsidRPr="00A615C4">
        <w:rPr>
          <w:rFonts w:ascii="Times New Roman" w:hAnsi="Times New Roman" w:cs="Times New Roman"/>
          <w:color w:val="1A1A1A"/>
          <w:sz w:val="24"/>
        </w:rPr>
        <w:t>沃隆科娃</w:t>
      </w:r>
      <w:r w:rsidRPr="00A615C4">
        <w:rPr>
          <w:rFonts w:ascii="Times New Roman" w:hAnsi="Times New Roman" w:cs="Times New Roman"/>
          <w:color w:val="1A1A1A"/>
          <w:sz w:val="24"/>
        </w:rPr>
        <w:t xml:space="preserve"> N.V</w:t>
      </w:r>
      <w:r w:rsidRPr="00A615C4">
        <w:rPr>
          <w:rFonts w:ascii="Times New Roman" w:hAnsi="Times New Roman" w:cs="Times New Roman"/>
          <w:color w:val="1A1A1A"/>
          <w:sz w:val="24"/>
          <w:lang w:val="ru-RU"/>
        </w:rPr>
        <w:t>.</w:t>
      </w:r>
      <w:r w:rsidR="00236408" w:rsidRPr="00236408">
        <w:rPr>
          <w:rFonts w:ascii="Times New Roman" w:hAnsi="Times New Roman" w:cs="Times New Roman"/>
          <w:color w:val="1A1A1A"/>
          <w:sz w:val="24"/>
          <w:lang w:val="ru-RU"/>
        </w:rPr>
        <w:t xml:space="preserve"> </w:t>
      </w:r>
      <w:r w:rsidR="00236408" w:rsidRPr="00236408">
        <w:rPr>
          <w:rFonts w:ascii="Times New Roman" w:hAnsi="Times New Roman" w:cs="Times New Roman"/>
          <w:color w:val="1A1A1A"/>
          <w:sz w:val="24"/>
        </w:rPr>
        <w:t>大流行期间的房地产市场</w:t>
      </w:r>
      <w:r w:rsidR="00236408" w:rsidRPr="00236408">
        <w:rPr>
          <w:rFonts w:ascii="Times New Roman" w:hAnsi="Times New Roman" w:cs="Times New Roman"/>
          <w:color w:val="1A1A1A"/>
          <w:sz w:val="24"/>
          <w:lang w:val="ru-RU"/>
        </w:rPr>
        <w:t>：</w:t>
      </w:r>
      <w:r w:rsidR="00236408" w:rsidRPr="00236408">
        <w:rPr>
          <w:rFonts w:ascii="Times New Roman" w:hAnsi="Times New Roman" w:cs="Times New Roman"/>
          <w:color w:val="1A1A1A"/>
          <w:sz w:val="24"/>
        </w:rPr>
        <w:t>目前的趋势和预测</w:t>
      </w:r>
      <w:r w:rsidR="00236408" w:rsidRPr="00236408">
        <w:rPr>
          <w:rFonts w:ascii="Times New Roman" w:hAnsi="Times New Roman" w:cs="Times New Roman"/>
          <w:color w:val="1A1A1A"/>
          <w:sz w:val="24"/>
          <w:lang w:val="ru-RU"/>
        </w:rPr>
        <w:t>//</w:t>
      </w:r>
      <w:r w:rsidR="00236408" w:rsidRPr="00236408">
        <w:rPr>
          <w:rFonts w:ascii="Times New Roman" w:hAnsi="Times New Roman" w:cs="Times New Roman"/>
          <w:color w:val="1A1A1A"/>
          <w:sz w:val="24"/>
        </w:rPr>
        <w:t>趋势和管理</w:t>
      </w:r>
      <w:r w:rsidR="00C024F8" w:rsidRPr="009F389E">
        <w:rPr>
          <w:rFonts w:ascii="Times New Roman" w:hAnsi="Times New Roman" w:cs="Times New Roman" w:hint="eastAsia"/>
          <w:color w:val="1A1A1A"/>
          <w:sz w:val="24"/>
          <w:lang w:val="ru-RU"/>
        </w:rPr>
        <w:t>.</w:t>
      </w:r>
      <w:r w:rsidR="00236408" w:rsidRPr="00236408">
        <w:rPr>
          <w:rFonts w:ascii="Times New Roman" w:hAnsi="Times New Roman" w:cs="Times New Roman"/>
          <w:color w:val="1A1A1A"/>
          <w:sz w:val="24"/>
          <w:lang w:val="ru-RU"/>
        </w:rPr>
        <w:t>2021. №1. С.55-56.</w:t>
      </w:r>
    </w:p>
  </w:footnote>
  <w:footnote w:id="21">
    <w:p w:rsidR="00236408" w:rsidRPr="00236408" w:rsidRDefault="00236408" w:rsidP="00BB257C">
      <w:pPr>
        <w:pStyle w:val="ac"/>
        <w:rPr>
          <w:rFonts w:ascii="Times New Roman" w:hAnsi="Times New Roman" w:cs="Times New Roman"/>
          <w:sz w:val="24"/>
          <w:lang w:val="ru-RU"/>
        </w:rPr>
      </w:pPr>
      <w:r w:rsidRPr="00236408">
        <w:rPr>
          <w:rStyle w:val="ab"/>
          <w:rFonts w:ascii="Times New Roman" w:hAnsi="Times New Roman" w:cs="Times New Roman"/>
          <w:sz w:val="24"/>
          <w:lang w:val="ru-RU"/>
        </w:rPr>
        <w:t>21</w:t>
      </w:r>
      <w:r w:rsidRPr="00236408">
        <w:rPr>
          <w:rFonts w:ascii="Times New Roman" w:hAnsi="Times New Roman" w:cs="Times New Roman"/>
          <w:sz w:val="24"/>
          <w:lang w:val="ru-RU"/>
        </w:rPr>
        <w:t xml:space="preserve"> Официальный сайт Федеральной службы государственной статистики </w:t>
      </w:r>
      <w:r w:rsidR="00AD752C">
        <w:fldChar w:fldCharType="begin"/>
      </w:r>
      <w:r w:rsidR="00AD752C">
        <w:instrText>HYPERLINK</w:instrText>
      </w:r>
      <w:r w:rsidR="00AD752C" w:rsidRPr="00E231B7">
        <w:rPr>
          <w:lang w:val="ru-RU"/>
        </w:rPr>
        <w:instrText xml:space="preserve"> "</w:instrText>
      </w:r>
      <w:r w:rsidR="00AD752C">
        <w:instrText>https</w:instrText>
      </w:r>
      <w:r w:rsidR="00AD752C" w:rsidRPr="00E231B7">
        <w:rPr>
          <w:lang w:val="ru-RU"/>
        </w:rPr>
        <w:instrText>://</w:instrText>
      </w:r>
      <w:r w:rsidR="00AD752C">
        <w:instrText>rosstat</w:instrText>
      </w:r>
      <w:r w:rsidR="00AD752C" w:rsidRPr="00E231B7">
        <w:rPr>
          <w:lang w:val="ru-RU"/>
        </w:rPr>
        <w:instrText>.</w:instrText>
      </w:r>
      <w:r w:rsidR="00AD752C">
        <w:instrText>gov</w:instrText>
      </w:r>
      <w:r w:rsidR="00AD752C" w:rsidRPr="00E231B7">
        <w:rPr>
          <w:lang w:val="ru-RU"/>
        </w:rPr>
        <w:instrText>.</w:instrText>
      </w:r>
      <w:r w:rsidR="00AD752C">
        <w:instrText>ru</w:instrText>
      </w:r>
      <w:r w:rsidR="00AD752C" w:rsidRPr="00E231B7">
        <w:rPr>
          <w:lang w:val="ru-RU"/>
        </w:rPr>
        <w:instrText>/"</w:instrText>
      </w:r>
      <w:r w:rsidR="00AD752C">
        <w:fldChar w:fldCharType="separate"/>
      </w:r>
      <w:r w:rsidRPr="00236408">
        <w:rPr>
          <w:rStyle w:val="a3"/>
          <w:rFonts w:ascii="Times New Roman" w:hAnsi="Times New Roman" w:cs="Times New Roman"/>
          <w:color w:val="auto"/>
          <w:sz w:val="24"/>
          <w:u w:val="none"/>
        </w:rPr>
        <w:t>https</w:t>
      </w:r>
      <w:r w:rsidRPr="00236408">
        <w:rPr>
          <w:rStyle w:val="a3"/>
          <w:rFonts w:ascii="Times New Roman" w:hAnsi="Times New Roman" w:cs="Times New Roman"/>
          <w:color w:val="auto"/>
          <w:sz w:val="24"/>
          <w:u w:val="none"/>
          <w:lang w:val="ru-RU"/>
        </w:rPr>
        <w:t>://</w:t>
      </w:r>
      <w:r w:rsidRPr="00236408">
        <w:rPr>
          <w:rStyle w:val="a3"/>
          <w:rFonts w:ascii="Times New Roman" w:hAnsi="Times New Roman" w:cs="Times New Roman"/>
          <w:color w:val="auto"/>
          <w:sz w:val="24"/>
          <w:u w:val="none"/>
        </w:rPr>
        <w:t>rosstat</w:t>
      </w:r>
      <w:r w:rsidRPr="00236408">
        <w:rPr>
          <w:rStyle w:val="a3"/>
          <w:rFonts w:ascii="Times New Roman" w:hAnsi="Times New Roman" w:cs="Times New Roman"/>
          <w:color w:val="auto"/>
          <w:sz w:val="24"/>
          <w:u w:val="none"/>
          <w:lang w:val="ru-RU"/>
        </w:rPr>
        <w:t>.</w:t>
      </w:r>
      <w:r w:rsidRPr="00236408">
        <w:rPr>
          <w:rStyle w:val="a3"/>
          <w:rFonts w:ascii="Times New Roman" w:hAnsi="Times New Roman" w:cs="Times New Roman"/>
          <w:color w:val="auto"/>
          <w:sz w:val="24"/>
          <w:u w:val="none"/>
        </w:rPr>
        <w:t>gov</w:t>
      </w:r>
      <w:r w:rsidRPr="00236408">
        <w:rPr>
          <w:rStyle w:val="a3"/>
          <w:rFonts w:ascii="Times New Roman" w:hAnsi="Times New Roman" w:cs="Times New Roman"/>
          <w:color w:val="auto"/>
          <w:sz w:val="24"/>
          <w:u w:val="none"/>
          <w:lang w:val="ru-RU"/>
        </w:rPr>
        <w:t>.</w:t>
      </w:r>
      <w:r w:rsidRPr="00236408">
        <w:rPr>
          <w:rStyle w:val="a3"/>
          <w:rFonts w:ascii="Times New Roman" w:hAnsi="Times New Roman" w:cs="Times New Roman"/>
          <w:color w:val="auto"/>
          <w:sz w:val="24"/>
          <w:u w:val="none"/>
        </w:rPr>
        <w:t>ru</w:t>
      </w:r>
      <w:r w:rsidRPr="00236408">
        <w:rPr>
          <w:rStyle w:val="a3"/>
          <w:rFonts w:ascii="Times New Roman" w:hAnsi="Times New Roman" w:cs="Times New Roman"/>
          <w:color w:val="auto"/>
          <w:sz w:val="24"/>
          <w:u w:val="none"/>
          <w:lang w:val="ru-RU"/>
        </w:rPr>
        <w:t>/</w:t>
      </w:r>
      <w:r w:rsidR="00AD752C">
        <w:fldChar w:fldCharType="end"/>
      </w:r>
      <w:r w:rsidRPr="00236408">
        <w:rPr>
          <w:rFonts w:ascii="Times New Roman" w:hAnsi="Times New Roman" w:cs="Times New Roman"/>
          <w:sz w:val="24"/>
          <w:lang w:val="ru-RU"/>
        </w:rPr>
        <w:t xml:space="preserve"> </w:t>
      </w:r>
    </w:p>
    <w:p w:rsidR="00236408" w:rsidRPr="007523F6" w:rsidRDefault="00236408" w:rsidP="00BB257C">
      <w:pPr>
        <w:pStyle w:val="ac"/>
        <w:rPr>
          <w:rFonts w:ascii="Times New Roman" w:hAnsi="Times New Roman" w:cs="Times New Roman"/>
          <w:sz w:val="24"/>
          <w:lang w:val="ru-RU"/>
        </w:rPr>
      </w:pPr>
      <w:r w:rsidRPr="00236408">
        <w:rPr>
          <w:rFonts w:ascii="Times New Roman" w:hAnsi="Times New Roman" w:cs="Times New Roman"/>
          <w:sz w:val="24"/>
        </w:rPr>
        <w:t>联邦国家统计局的官方网站</w:t>
      </w:r>
      <w:r w:rsidRPr="00236408">
        <w:rPr>
          <w:rFonts w:ascii="Times New Roman" w:hAnsi="Times New Roman" w:cs="Times New Roman"/>
          <w:sz w:val="24"/>
        </w:rPr>
        <w:t xml:space="preserve"> https://rosstat.gov.ru/</w:t>
      </w:r>
    </w:p>
  </w:footnote>
  <w:footnote w:id="22">
    <w:p w:rsidR="00236408" w:rsidRPr="00236408" w:rsidRDefault="00236408" w:rsidP="00BB257C">
      <w:pPr>
        <w:pStyle w:val="ac"/>
        <w:rPr>
          <w:rStyle w:val="a3"/>
          <w:rFonts w:ascii="Times New Roman" w:hAnsi="Times New Roman" w:cs="Times New Roman"/>
          <w:color w:val="auto"/>
          <w:sz w:val="24"/>
          <w:u w:val="none"/>
          <w:lang w:val="ru-RU"/>
        </w:rPr>
      </w:pPr>
      <w:r w:rsidRPr="00236408">
        <w:rPr>
          <w:rStyle w:val="ab"/>
          <w:rFonts w:ascii="Times New Roman" w:hAnsi="Times New Roman" w:cs="Times New Roman"/>
          <w:sz w:val="24"/>
          <w:lang w:val="ru-RU"/>
        </w:rPr>
        <w:t>22</w:t>
      </w:r>
      <w:r w:rsidRPr="00236408">
        <w:rPr>
          <w:rFonts w:ascii="Times New Roman" w:hAnsi="Times New Roman" w:cs="Times New Roman"/>
          <w:sz w:val="24"/>
          <w:lang w:val="ru-RU"/>
        </w:rPr>
        <w:t xml:space="preserve"> Официальный сайт Федеральной службы государственной статистики </w:t>
      </w:r>
      <w:r w:rsidR="00AD752C">
        <w:fldChar w:fldCharType="begin"/>
      </w:r>
      <w:r w:rsidR="00AD752C">
        <w:instrText>HYPERLINK</w:instrText>
      </w:r>
      <w:r w:rsidR="00AD752C" w:rsidRPr="00E231B7">
        <w:rPr>
          <w:lang w:val="ru-RU"/>
        </w:rPr>
        <w:instrText xml:space="preserve"> "</w:instrText>
      </w:r>
      <w:r w:rsidR="00AD752C">
        <w:instrText>https</w:instrText>
      </w:r>
      <w:r w:rsidR="00AD752C" w:rsidRPr="00E231B7">
        <w:rPr>
          <w:lang w:val="ru-RU"/>
        </w:rPr>
        <w:instrText>://</w:instrText>
      </w:r>
      <w:r w:rsidR="00AD752C">
        <w:instrText>rosstat</w:instrText>
      </w:r>
      <w:r w:rsidR="00AD752C" w:rsidRPr="00E231B7">
        <w:rPr>
          <w:lang w:val="ru-RU"/>
        </w:rPr>
        <w:instrText>.</w:instrText>
      </w:r>
      <w:r w:rsidR="00AD752C">
        <w:instrText>gov</w:instrText>
      </w:r>
      <w:r w:rsidR="00AD752C" w:rsidRPr="00E231B7">
        <w:rPr>
          <w:lang w:val="ru-RU"/>
        </w:rPr>
        <w:instrText>.</w:instrText>
      </w:r>
      <w:r w:rsidR="00AD752C">
        <w:instrText>ru</w:instrText>
      </w:r>
      <w:r w:rsidR="00AD752C" w:rsidRPr="00E231B7">
        <w:rPr>
          <w:lang w:val="ru-RU"/>
        </w:rPr>
        <w:instrText>/"</w:instrText>
      </w:r>
      <w:r w:rsidR="00AD752C">
        <w:fldChar w:fldCharType="separate"/>
      </w:r>
      <w:r w:rsidRPr="00236408">
        <w:rPr>
          <w:rStyle w:val="a3"/>
          <w:rFonts w:ascii="Times New Roman" w:hAnsi="Times New Roman" w:cs="Times New Roman"/>
          <w:color w:val="auto"/>
          <w:sz w:val="24"/>
          <w:u w:val="none"/>
        </w:rPr>
        <w:t>https</w:t>
      </w:r>
      <w:r w:rsidRPr="00236408">
        <w:rPr>
          <w:rStyle w:val="a3"/>
          <w:rFonts w:ascii="Times New Roman" w:hAnsi="Times New Roman" w:cs="Times New Roman"/>
          <w:color w:val="auto"/>
          <w:sz w:val="24"/>
          <w:u w:val="none"/>
          <w:lang w:val="ru-RU"/>
        </w:rPr>
        <w:t>://</w:t>
      </w:r>
      <w:r w:rsidRPr="00236408">
        <w:rPr>
          <w:rStyle w:val="a3"/>
          <w:rFonts w:ascii="Times New Roman" w:hAnsi="Times New Roman" w:cs="Times New Roman"/>
          <w:color w:val="auto"/>
          <w:sz w:val="24"/>
          <w:u w:val="none"/>
        </w:rPr>
        <w:t>rosstat</w:t>
      </w:r>
      <w:r w:rsidRPr="00236408">
        <w:rPr>
          <w:rStyle w:val="a3"/>
          <w:rFonts w:ascii="Times New Roman" w:hAnsi="Times New Roman" w:cs="Times New Roman"/>
          <w:color w:val="auto"/>
          <w:sz w:val="24"/>
          <w:u w:val="none"/>
          <w:lang w:val="ru-RU"/>
        </w:rPr>
        <w:t>.</w:t>
      </w:r>
      <w:r w:rsidRPr="00236408">
        <w:rPr>
          <w:rStyle w:val="a3"/>
          <w:rFonts w:ascii="Times New Roman" w:hAnsi="Times New Roman" w:cs="Times New Roman"/>
          <w:color w:val="auto"/>
          <w:sz w:val="24"/>
          <w:u w:val="none"/>
        </w:rPr>
        <w:t>gov</w:t>
      </w:r>
      <w:r w:rsidRPr="00236408">
        <w:rPr>
          <w:rStyle w:val="a3"/>
          <w:rFonts w:ascii="Times New Roman" w:hAnsi="Times New Roman" w:cs="Times New Roman"/>
          <w:color w:val="auto"/>
          <w:sz w:val="24"/>
          <w:u w:val="none"/>
          <w:lang w:val="ru-RU"/>
        </w:rPr>
        <w:t>.</w:t>
      </w:r>
      <w:r w:rsidRPr="00236408">
        <w:rPr>
          <w:rStyle w:val="a3"/>
          <w:rFonts w:ascii="Times New Roman" w:hAnsi="Times New Roman" w:cs="Times New Roman"/>
          <w:color w:val="auto"/>
          <w:sz w:val="24"/>
          <w:u w:val="none"/>
        </w:rPr>
        <w:t>ru</w:t>
      </w:r>
      <w:r w:rsidRPr="00236408">
        <w:rPr>
          <w:rStyle w:val="a3"/>
          <w:rFonts w:ascii="Times New Roman" w:hAnsi="Times New Roman" w:cs="Times New Roman"/>
          <w:color w:val="auto"/>
          <w:sz w:val="24"/>
          <w:u w:val="none"/>
          <w:lang w:val="ru-RU"/>
        </w:rPr>
        <w:t>/</w:t>
      </w:r>
      <w:r w:rsidR="00AD752C">
        <w:fldChar w:fldCharType="end"/>
      </w:r>
    </w:p>
    <w:p w:rsidR="00236408" w:rsidRPr="007523F6" w:rsidRDefault="00236408" w:rsidP="00BB257C">
      <w:pPr>
        <w:pStyle w:val="ac"/>
        <w:rPr>
          <w:rFonts w:ascii="Times New Roman" w:hAnsi="Times New Roman" w:cs="Times New Roman"/>
          <w:sz w:val="24"/>
          <w:lang w:val="ru-RU"/>
        </w:rPr>
      </w:pPr>
      <w:r w:rsidRPr="00236408">
        <w:rPr>
          <w:rFonts w:ascii="Times New Roman" w:hAnsi="Times New Roman" w:cs="Times New Roman"/>
          <w:sz w:val="24"/>
        </w:rPr>
        <w:t>联邦国家统计局的官方网站</w:t>
      </w:r>
      <w:r w:rsidRPr="00236408">
        <w:rPr>
          <w:rFonts w:ascii="Times New Roman" w:hAnsi="Times New Roman" w:cs="Times New Roman"/>
          <w:sz w:val="24"/>
        </w:rPr>
        <w:t xml:space="preserve"> https://rosstat.gov.ru/</w:t>
      </w:r>
    </w:p>
  </w:footnote>
  <w:footnote w:id="23">
    <w:p w:rsidR="00236408" w:rsidRPr="00236408" w:rsidRDefault="00236408" w:rsidP="00BB257C">
      <w:pPr>
        <w:pStyle w:val="ac"/>
        <w:rPr>
          <w:rFonts w:ascii="Times New Roman" w:hAnsi="Times New Roman" w:cs="Times New Roman"/>
          <w:sz w:val="24"/>
          <w:lang w:val="ru-RU"/>
        </w:rPr>
      </w:pPr>
      <w:r w:rsidRPr="00236408">
        <w:rPr>
          <w:rStyle w:val="ab"/>
          <w:rFonts w:ascii="Times New Roman" w:hAnsi="Times New Roman" w:cs="Times New Roman"/>
          <w:sz w:val="24"/>
          <w:lang w:val="ru-RU"/>
        </w:rPr>
        <w:t>23</w:t>
      </w:r>
      <w:r w:rsidRPr="00236408">
        <w:rPr>
          <w:rFonts w:ascii="Times New Roman" w:hAnsi="Times New Roman" w:cs="Times New Roman"/>
          <w:sz w:val="24"/>
          <w:lang w:val="ru-RU"/>
        </w:rPr>
        <w:t xml:space="preserve"> Онегина Т.Г., Попова Е.В., Дерябина О.А., Киркина Т.А., Калининская Ю.М., Аксёнова С.Л., Тесакова Т.А., Мякшин В.Н. Сравнительный анализ рынка жилой недвижимости различных городов россии // Международный студенческий научный вестник. – 2019. – № 1.</w:t>
      </w:r>
    </w:p>
    <w:p w:rsidR="00236408" w:rsidRPr="007523F6" w:rsidRDefault="009F30F6" w:rsidP="00BB257C">
      <w:pPr>
        <w:pStyle w:val="ac"/>
        <w:rPr>
          <w:rFonts w:ascii="Times New Roman" w:hAnsi="Times New Roman" w:cs="Times New Roman"/>
          <w:sz w:val="24"/>
          <w:lang w:val="ru-RU"/>
        </w:rPr>
      </w:pPr>
      <w:r w:rsidRPr="009F30F6">
        <w:rPr>
          <w:rFonts w:ascii="Times New Roman" w:hAnsi="Times New Roman" w:cs="Times New Roman"/>
          <w:sz w:val="24"/>
        </w:rPr>
        <w:t>奥涅金娜</w:t>
      </w:r>
      <w:r w:rsidRPr="009F30F6">
        <w:rPr>
          <w:rFonts w:ascii="Times New Roman" w:hAnsi="Times New Roman" w:cs="Times New Roman"/>
          <w:sz w:val="24"/>
        </w:rPr>
        <w:t>T</w:t>
      </w:r>
      <w:r w:rsidRPr="009F30F6">
        <w:rPr>
          <w:rFonts w:ascii="Times New Roman" w:hAnsi="Times New Roman" w:cs="Times New Roman"/>
          <w:sz w:val="24"/>
          <w:lang w:val="ru-RU"/>
        </w:rPr>
        <w:t>.</w:t>
      </w:r>
      <w:r w:rsidRPr="009F30F6">
        <w:rPr>
          <w:rFonts w:ascii="Times New Roman" w:hAnsi="Times New Roman" w:cs="Times New Roman"/>
          <w:sz w:val="24"/>
        </w:rPr>
        <w:t>G</w:t>
      </w:r>
      <w:r w:rsidR="00236408" w:rsidRPr="00236408">
        <w:rPr>
          <w:rFonts w:ascii="Times New Roman" w:hAnsi="Times New Roman" w:cs="Times New Roman"/>
          <w:sz w:val="24"/>
          <w:lang w:val="ru-RU"/>
        </w:rPr>
        <w:t>.</w:t>
      </w:r>
      <w:r w:rsidR="00236408" w:rsidRPr="00236408">
        <w:rPr>
          <w:rFonts w:ascii="Times New Roman" w:hAnsi="Times New Roman" w:cs="Times New Roman"/>
          <w:sz w:val="24"/>
        </w:rPr>
        <w:t>、</w:t>
      </w:r>
      <w:r w:rsidRPr="009F30F6">
        <w:rPr>
          <w:rFonts w:ascii="Times New Roman" w:hAnsi="Times New Roman" w:cs="Times New Roman"/>
          <w:sz w:val="24"/>
        </w:rPr>
        <w:t>波波娃</w:t>
      </w:r>
      <w:r w:rsidRPr="009F30F6">
        <w:rPr>
          <w:rFonts w:ascii="Times New Roman" w:hAnsi="Times New Roman" w:cs="Times New Roman"/>
          <w:sz w:val="24"/>
          <w:lang w:val="ru-RU"/>
        </w:rPr>
        <w:t xml:space="preserve"> </w:t>
      </w:r>
      <w:r w:rsidRPr="009F30F6">
        <w:rPr>
          <w:rFonts w:ascii="Times New Roman" w:hAnsi="Times New Roman" w:cs="Times New Roman"/>
          <w:sz w:val="24"/>
        </w:rPr>
        <w:t>E</w:t>
      </w:r>
      <w:r w:rsidRPr="009F30F6">
        <w:rPr>
          <w:rFonts w:ascii="Times New Roman" w:hAnsi="Times New Roman" w:cs="Times New Roman"/>
          <w:sz w:val="24"/>
          <w:lang w:val="ru-RU"/>
        </w:rPr>
        <w:t>.</w:t>
      </w:r>
      <w:r w:rsidRPr="009F30F6">
        <w:rPr>
          <w:rFonts w:ascii="Times New Roman" w:hAnsi="Times New Roman" w:cs="Times New Roman"/>
          <w:sz w:val="24"/>
        </w:rPr>
        <w:t>V</w:t>
      </w:r>
      <w:r w:rsidRPr="009F30F6">
        <w:rPr>
          <w:rFonts w:ascii="Times New Roman" w:hAnsi="Times New Roman" w:cs="Times New Roman"/>
          <w:sz w:val="24"/>
          <w:lang w:val="ru-RU"/>
        </w:rPr>
        <w:t>.</w:t>
      </w:r>
      <w:r w:rsidR="00236408" w:rsidRPr="00236408">
        <w:rPr>
          <w:rFonts w:ascii="Times New Roman" w:hAnsi="Times New Roman" w:cs="Times New Roman"/>
          <w:sz w:val="24"/>
        </w:rPr>
        <w:t>、</w:t>
      </w:r>
      <w:r w:rsidRPr="009F30F6">
        <w:rPr>
          <w:rFonts w:ascii="Times New Roman" w:hAnsi="Times New Roman" w:cs="Times New Roman"/>
          <w:sz w:val="24"/>
        </w:rPr>
        <w:t>德里亚宾</w:t>
      </w:r>
      <w:r w:rsidRPr="009F30F6">
        <w:rPr>
          <w:rFonts w:ascii="Times New Roman" w:hAnsi="Times New Roman" w:cs="Times New Roman"/>
          <w:sz w:val="24"/>
          <w:lang w:val="ru-RU"/>
        </w:rPr>
        <w:t xml:space="preserve"> </w:t>
      </w:r>
      <w:r w:rsidRPr="009F30F6">
        <w:rPr>
          <w:rFonts w:ascii="Times New Roman" w:hAnsi="Times New Roman" w:cs="Times New Roman"/>
          <w:sz w:val="24"/>
        </w:rPr>
        <w:t>O</w:t>
      </w:r>
      <w:r w:rsidRPr="009F30F6">
        <w:rPr>
          <w:rFonts w:ascii="Times New Roman" w:hAnsi="Times New Roman" w:cs="Times New Roman"/>
          <w:sz w:val="24"/>
          <w:lang w:val="ru-RU"/>
        </w:rPr>
        <w:t>.</w:t>
      </w:r>
      <w:r w:rsidRPr="009F30F6">
        <w:rPr>
          <w:rFonts w:ascii="Times New Roman" w:hAnsi="Times New Roman" w:cs="Times New Roman"/>
          <w:sz w:val="24"/>
        </w:rPr>
        <w:t>A</w:t>
      </w:r>
      <w:r w:rsidRPr="009F30F6">
        <w:rPr>
          <w:rFonts w:ascii="Times New Roman" w:hAnsi="Times New Roman" w:cs="Times New Roman"/>
          <w:sz w:val="24"/>
          <w:lang w:val="ru-RU"/>
        </w:rPr>
        <w:t>.</w:t>
      </w:r>
      <w:r w:rsidR="00236408" w:rsidRPr="00236408">
        <w:rPr>
          <w:rFonts w:ascii="Times New Roman" w:hAnsi="Times New Roman" w:cs="Times New Roman"/>
          <w:sz w:val="24"/>
        </w:rPr>
        <w:t>、</w:t>
      </w:r>
      <w:r w:rsidRPr="009F30F6">
        <w:rPr>
          <w:rFonts w:ascii="Times New Roman" w:hAnsi="Times New Roman" w:cs="Times New Roman"/>
          <w:sz w:val="24"/>
        </w:rPr>
        <w:t>柯基纳</w:t>
      </w:r>
      <w:r w:rsidRPr="009F30F6">
        <w:rPr>
          <w:rFonts w:ascii="Times New Roman" w:hAnsi="Times New Roman" w:cs="Times New Roman"/>
          <w:sz w:val="24"/>
          <w:lang w:val="ru-RU"/>
        </w:rPr>
        <w:t xml:space="preserve"> </w:t>
      </w:r>
      <w:r w:rsidRPr="009F30F6">
        <w:rPr>
          <w:rFonts w:ascii="Times New Roman" w:hAnsi="Times New Roman" w:cs="Times New Roman"/>
          <w:sz w:val="24"/>
        </w:rPr>
        <w:t>T</w:t>
      </w:r>
      <w:r w:rsidRPr="009F30F6">
        <w:rPr>
          <w:rFonts w:ascii="Times New Roman" w:hAnsi="Times New Roman" w:cs="Times New Roman"/>
          <w:sz w:val="24"/>
          <w:lang w:val="ru-RU"/>
        </w:rPr>
        <w:t>.</w:t>
      </w:r>
      <w:r w:rsidRPr="009F30F6">
        <w:rPr>
          <w:rFonts w:ascii="Times New Roman" w:hAnsi="Times New Roman" w:cs="Times New Roman"/>
          <w:sz w:val="24"/>
        </w:rPr>
        <w:t>A</w:t>
      </w:r>
      <w:r w:rsidR="00236408" w:rsidRPr="00236408">
        <w:rPr>
          <w:rFonts w:ascii="Times New Roman" w:hAnsi="Times New Roman" w:cs="Times New Roman"/>
          <w:sz w:val="24"/>
          <w:lang w:val="ru-RU"/>
        </w:rPr>
        <w:t>.</w:t>
      </w:r>
      <w:r w:rsidR="00236408" w:rsidRPr="00236408">
        <w:rPr>
          <w:rFonts w:ascii="Times New Roman" w:hAnsi="Times New Roman" w:cs="Times New Roman"/>
          <w:sz w:val="24"/>
        </w:rPr>
        <w:t>、</w:t>
      </w:r>
      <w:r w:rsidRPr="009F30F6">
        <w:rPr>
          <w:rFonts w:ascii="Times New Roman" w:hAnsi="Times New Roman" w:cs="Times New Roman"/>
          <w:sz w:val="24"/>
        </w:rPr>
        <w:t>卡里宁斯卡娅</w:t>
      </w:r>
      <w:r w:rsidRPr="009F30F6">
        <w:rPr>
          <w:rFonts w:ascii="Times New Roman" w:hAnsi="Times New Roman" w:cs="Times New Roman"/>
          <w:sz w:val="24"/>
        </w:rPr>
        <w:t>Y</w:t>
      </w:r>
      <w:r w:rsidRPr="009F30F6">
        <w:rPr>
          <w:rFonts w:ascii="Times New Roman" w:hAnsi="Times New Roman" w:cs="Times New Roman"/>
          <w:sz w:val="24"/>
          <w:lang w:val="ru-RU"/>
        </w:rPr>
        <w:t>.</w:t>
      </w:r>
      <w:r w:rsidRPr="009F30F6">
        <w:rPr>
          <w:rFonts w:ascii="Times New Roman" w:hAnsi="Times New Roman" w:cs="Times New Roman"/>
          <w:sz w:val="24"/>
        </w:rPr>
        <w:t>M</w:t>
      </w:r>
      <w:r w:rsidR="00236408" w:rsidRPr="00236408">
        <w:rPr>
          <w:rFonts w:ascii="Times New Roman" w:hAnsi="Times New Roman" w:cs="Times New Roman"/>
          <w:sz w:val="24"/>
          <w:lang w:val="ru-RU"/>
        </w:rPr>
        <w:t>.</w:t>
      </w:r>
      <w:r w:rsidR="00236408" w:rsidRPr="00236408">
        <w:rPr>
          <w:rFonts w:ascii="Times New Roman" w:hAnsi="Times New Roman" w:cs="Times New Roman"/>
          <w:sz w:val="24"/>
        </w:rPr>
        <w:t>、</w:t>
      </w:r>
      <w:r w:rsidRPr="009F30F6">
        <w:rPr>
          <w:rFonts w:ascii="Times New Roman" w:hAnsi="Times New Roman" w:cs="Times New Roman"/>
          <w:sz w:val="24"/>
        </w:rPr>
        <w:t>阿克谢诺娃</w:t>
      </w:r>
      <w:r w:rsidR="00236408" w:rsidRPr="00236408">
        <w:rPr>
          <w:rFonts w:ascii="Times New Roman" w:hAnsi="Times New Roman" w:cs="Times New Roman"/>
          <w:sz w:val="24"/>
        </w:rPr>
        <w:t>S</w:t>
      </w:r>
      <w:r w:rsidR="00236408" w:rsidRPr="00236408">
        <w:rPr>
          <w:rFonts w:ascii="Times New Roman" w:hAnsi="Times New Roman" w:cs="Times New Roman"/>
          <w:sz w:val="24"/>
          <w:lang w:val="ru-RU"/>
        </w:rPr>
        <w:t>.</w:t>
      </w:r>
      <w:r w:rsidR="00236408" w:rsidRPr="00236408">
        <w:rPr>
          <w:rFonts w:ascii="Times New Roman" w:hAnsi="Times New Roman" w:cs="Times New Roman"/>
          <w:sz w:val="24"/>
        </w:rPr>
        <w:t>L</w:t>
      </w:r>
      <w:r w:rsidR="00236408" w:rsidRPr="00236408">
        <w:rPr>
          <w:rFonts w:ascii="Times New Roman" w:hAnsi="Times New Roman" w:cs="Times New Roman"/>
          <w:sz w:val="24"/>
          <w:lang w:val="ru-RU"/>
        </w:rPr>
        <w:t>.</w:t>
      </w:r>
      <w:r w:rsidR="00236408" w:rsidRPr="00236408">
        <w:rPr>
          <w:rFonts w:ascii="Times New Roman" w:hAnsi="Times New Roman" w:cs="Times New Roman"/>
          <w:sz w:val="24"/>
        </w:rPr>
        <w:t>、</w:t>
      </w:r>
      <w:r w:rsidRPr="009F30F6">
        <w:rPr>
          <w:rFonts w:ascii="Times New Roman" w:hAnsi="Times New Roman" w:cs="Times New Roman"/>
          <w:sz w:val="24"/>
        </w:rPr>
        <w:t>特萨科娃</w:t>
      </w:r>
      <w:r w:rsidRPr="009F30F6">
        <w:rPr>
          <w:rFonts w:ascii="Times New Roman" w:hAnsi="Times New Roman" w:cs="Times New Roman"/>
          <w:sz w:val="24"/>
        </w:rPr>
        <w:t xml:space="preserve"> T.A</w:t>
      </w:r>
      <w:r w:rsidR="00236408" w:rsidRPr="00236408">
        <w:rPr>
          <w:rFonts w:ascii="Times New Roman" w:hAnsi="Times New Roman" w:cs="Times New Roman"/>
          <w:sz w:val="24"/>
          <w:lang w:val="ru-RU"/>
        </w:rPr>
        <w:t>.</w:t>
      </w:r>
      <w:r w:rsidR="00236408" w:rsidRPr="00236408">
        <w:rPr>
          <w:rFonts w:ascii="Times New Roman" w:hAnsi="Times New Roman" w:cs="Times New Roman"/>
          <w:sz w:val="24"/>
        </w:rPr>
        <w:t>、</w:t>
      </w:r>
      <w:r w:rsidRPr="009F30F6">
        <w:rPr>
          <w:rFonts w:ascii="Times New Roman" w:hAnsi="Times New Roman" w:cs="Times New Roman"/>
          <w:sz w:val="24"/>
        </w:rPr>
        <w:t>米亚克辛</w:t>
      </w:r>
      <w:r w:rsidRPr="009F30F6">
        <w:rPr>
          <w:rFonts w:ascii="Times New Roman" w:hAnsi="Times New Roman" w:cs="Times New Roman"/>
          <w:sz w:val="24"/>
        </w:rPr>
        <w:t>V</w:t>
      </w:r>
      <w:r w:rsidRPr="009F30F6">
        <w:rPr>
          <w:rFonts w:ascii="Times New Roman" w:hAnsi="Times New Roman" w:cs="Times New Roman"/>
          <w:sz w:val="24"/>
          <w:lang w:val="ru-RU"/>
        </w:rPr>
        <w:t>.</w:t>
      </w:r>
      <w:r w:rsidRPr="009F30F6">
        <w:rPr>
          <w:rFonts w:ascii="Times New Roman" w:hAnsi="Times New Roman" w:cs="Times New Roman"/>
          <w:sz w:val="24"/>
        </w:rPr>
        <w:t>N</w:t>
      </w:r>
      <w:r w:rsidRPr="009F30F6">
        <w:rPr>
          <w:rFonts w:ascii="Times New Roman" w:hAnsi="Times New Roman" w:cs="Times New Roman"/>
          <w:sz w:val="24"/>
          <w:lang w:val="ru-RU"/>
        </w:rPr>
        <w:t>.</w:t>
      </w:r>
      <w:r w:rsidR="00236408" w:rsidRPr="00236408">
        <w:rPr>
          <w:rFonts w:ascii="Times New Roman" w:hAnsi="Times New Roman" w:cs="Times New Roman"/>
          <w:sz w:val="24"/>
          <w:lang w:val="ru-RU"/>
        </w:rPr>
        <w:t xml:space="preserve">. </w:t>
      </w:r>
      <w:r w:rsidR="00236408" w:rsidRPr="00236408">
        <w:rPr>
          <w:rFonts w:ascii="Times New Roman" w:hAnsi="Times New Roman" w:cs="Times New Roman"/>
          <w:sz w:val="24"/>
        </w:rPr>
        <w:t>俄罗斯各城市住宅房地产市场比较分析</w:t>
      </w:r>
      <w:r w:rsidR="00236408" w:rsidRPr="00236408">
        <w:rPr>
          <w:rFonts w:ascii="Times New Roman" w:hAnsi="Times New Roman" w:cs="Times New Roman"/>
          <w:sz w:val="24"/>
          <w:lang w:val="ru-RU"/>
        </w:rPr>
        <w:t>//</w:t>
      </w:r>
      <w:r w:rsidR="00236408" w:rsidRPr="00236408">
        <w:rPr>
          <w:rFonts w:ascii="Times New Roman" w:hAnsi="Times New Roman" w:cs="Times New Roman"/>
          <w:sz w:val="24"/>
        </w:rPr>
        <w:t>国际学生科学通报</w:t>
      </w:r>
      <w:r w:rsidR="00C024F8" w:rsidRPr="00C024F8">
        <w:rPr>
          <w:rFonts w:ascii="Times New Roman" w:hAnsi="Times New Roman" w:cs="Times New Roman" w:hint="eastAsia"/>
          <w:sz w:val="24"/>
          <w:lang w:val="ru-RU"/>
        </w:rPr>
        <w:t>.</w:t>
      </w:r>
      <w:r w:rsidR="00236408" w:rsidRPr="00236408">
        <w:rPr>
          <w:rFonts w:ascii="Times New Roman" w:hAnsi="Times New Roman" w:cs="Times New Roman"/>
          <w:sz w:val="24"/>
          <w:lang w:val="ru-RU"/>
        </w:rPr>
        <w:t xml:space="preserve"> - 2019. - </w:t>
      </w:r>
      <w:r w:rsidR="00236408" w:rsidRPr="00236408">
        <w:rPr>
          <w:rFonts w:ascii="Times New Roman" w:hAnsi="Times New Roman" w:cs="Times New Roman"/>
          <w:sz w:val="24"/>
        </w:rPr>
        <w:t>第</w:t>
      </w:r>
      <w:r w:rsidR="00236408" w:rsidRPr="00236408">
        <w:rPr>
          <w:rFonts w:ascii="Times New Roman" w:hAnsi="Times New Roman" w:cs="Times New Roman"/>
          <w:sz w:val="24"/>
          <w:lang w:val="ru-RU"/>
        </w:rPr>
        <w:t xml:space="preserve"> 1 </w:t>
      </w:r>
      <w:r w:rsidR="00236408" w:rsidRPr="00236408">
        <w:rPr>
          <w:rFonts w:ascii="Times New Roman" w:hAnsi="Times New Roman" w:cs="Times New Roman"/>
          <w:sz w:val="24"/>
        </w:rPr>
        <w:t>名</w:t>
      </w:r>
      <w:r>
        <w:rPr>
          <w:rFonts w:ascii="Times New Roman" w:hAnsi="Times New Roman" w:cs="Times New Roman" w:hint="eastAsia"/>
          <w:sz w:val="24"/>
        </w:rPr>
        <w:t>.</w:t>
      </w:r>
    </w:p>
  </w:footnote>
  <w:footnote w:id="24">
    <w:p w:rsidR="00236408" w:rsidRPr="00236408" w:rsidRDefault="00236408" w:rsidP="00BB257C">
      <w:pPr>
        <w:pStyle w:val="ac"/>
        <w:rPr>
          <w:rFonts w:ascii="Times New Roman" w:hAnsi="Times New Roman" w:cs="Times New Roman"/>
          <w:sz w:val="24"/>
          <w:lang w:val="ru-RU"/>
        </w:rPr>
      </w:pPr>
      <w:r w:rsidRPr="00236408">
        <w:rPr>
          <w:rStyle w:val="ab"/>
          <w:rFonts w:ascii="Times New Roman" w:hAnsi="Times New Roman" w:cs="Times New Roman"/>
          <w:sz w:val="24"/>
          <w:lang w:val="ru-RU"/>
        </w:rPr>
        <w:t>24</w:t>
      </w:r>
      <w:r w:rsidRPr="00236408">
        <w:rPr>
          <w:rFonts w:ascii="Times New Roman" w:hAnsi="Times New Roman" w:cs="Times New Roman"/>
          <w:sz w:val="24"/>
          <w:lang w:val="ru-RU"/>
        </w:rPr>
        <w:t xml:space="preserve"> ЕМИСС, </w:t>
      </w:r>
      <w:r w:rsidR="00AD752C">
        <w:fldChar w:fldCharType="begin"/>
      </w:r>
      <w:r w:rsidR="00AD752C">
        <w:instrText>HYPERLINK</w:instrText>
      </w:r>
      <w:r w:rsidR="00AD752C" w:rsidRPr="00E231B7">
        <w:rPr>
          <w:lang w:val="ru-RU"/>
        </w:rPr>
        <w:instrText xml:space="preserve"> "</w:instrText>
      </w:r>
      <w:r w:rsidR="00AD752C">
        <w:instrText>https</w:instrText>
      </w:r>
      <w:r w:rsidR="00AD752C" w:rsidRPr="00E231B7">
        <w:rPr>
          <w:lang w:val="ru-RU"/>
        </w:rPr>
        <w:instrText>://</w:instrText>
      </w:r>
      <w:r w:rsidR="00AD752C">
        <w:instrText>www</w:instrText>
      </w:r>
      <w:r w:rsidR="00AD752C" w:rsidRPr="00E231B7">
        <w:rPr>
          <w:lang w:val="ru-RU"/>
        </w:rPr>
        <w:instrText>.</w:instrText>
      </w:r>
      <w:r w:rsidR="00AD752C">
        <w:instrText>fedstat</w:instrText>
      </w:r>
      <w:r w:rsidR="00AD752C" w:rsidRPr="00E231B7">
        <w:rPr>
          <w:lang w:val="ru-RU"/>
        </w:rPr>
        <w:instrText>.</w:instrText>
      </w:r>
      <w:r w:rsidR="00AD752C">
        <w:instrText>ru</w:instrText>
      </w:r>
      <w:r w:rsidR="00AD752C" w:rsidRPr="00E231B7">
        <w:rPr>
          <w:lang w:val="ru-RU"/>
        </w:rPr>
        <w:instrText>/</w:instrText>
      </w:r>
      <w:r w:rsidR="00AD752C">
        <w:instrText>organizations</w:instrText>
      </w:r>
      <w:r w:rsidR="00AD752C" w:rsidRPr="00E231B7">
        <w:rPr>
          <w:lang w:val="ru-RU"/>
        </w:rPr>
        <w:instrText>/"</w:instrText>
      </w:r>
      <w:r w:rsidR="00AD752C">
        <w:fldChar w:fldCharType="separate"/>
      </w:r>
      <w:r w:rsidRPr="00236408">
        <w:rPr>
          <w:rFonts w:ascii="Times New Roman" w:hAnsi="Times New Roman" w:cs="Times New Roman"/>
          <w:sz w:val="24"/>
        </w:rPr>
        <w:t>https</w:t>
      </w:r>
      <w:r w:rsidRPr="00236408">
        <w:rPr>
          <w:rFonts w:ascii="Times New Roman" w:hAnsi="Times New Roman" w:cs="Times New Roman"/>
          <w:sz w:val="24"/>
          <w:lang w:val="ru-RU"/>
        </w:rPr>
        <w:t>://</w:t>
      </w:r>
      <w:r w:rsidRPr="00236408">
        <w:rPr>
          <w:rFonts w:ascii="Times New Roman" w:hAnsi="Times New Roman" w:cs="Times New Roman"/>
          <w:sz w:val="24"/>
        </w:rPr>
        <w:t>www</w:t>
      </w:r>
      <w:r w:rsidRPr="00236408">
        <w:rPr>
          <w:rFonts w:ascii="Times New Roman" w:hAnsi="Times New Roman" w:cs="Times New Roman"/>
          <w:sz w:val="24"/>
          <w:lang w:val="ru-RU"/>
        </w:rPr>
        <w:t>.</w:t>
      </w:r>
      <w:r w:rsidRPr="00236408">
        <w:rPr>
          <w:rFonts w:ascii="Times New Roman" w:hAnsi="Times New Roman" w:cs="Times New Roman"/>
          <w:sz w:val="24"/>
        </w:rPr>
        <w:t>fedstat</w:t>
      </w:r>
      <w:r w:rsidRPr="00236408">
        <w:rPr>
          <w:rFonts w:ascii="Times New Roman" w:hAnsi="Times New Roman" w:cs="Times New Roman"/>
          <w:sz w:val="24"/>
          <w:lang w:val="ru-RU"/>
        </w:rPr>
        <w:t>.</w:t>
      </w:r>
      <w:r w:rsidRPr="00236408">
        <w:rPr>
          <w:rFonts w:ascii="Times New Roman" w:hAnsi="Times New Roman" w:cs="Times New Roman"/>
          <w:sz w:val="24"/>
        </w:rPr>
        <w:t>ru</w:t>
      </w:r>
      <w:r w:rsidRPr="00236408">
        <w:rPr>
          <w:rFonts w:ascii="Times New Roman" w:hAnsi="Times New Roman" w:cs="Times New Roman"/>
          <w:sz w:val="24"/>
          <w:lang w:val="ru-RU"/>
        </w:rPr>
        <w:t>/</w:t>
      </w:r>
      <w:r w:rsidRPr="00236408">
        <w:rPr>
          <w:rFonts w:ascii="Times New Roman" w:hAnsi="Times New Roman" w:cs="Times New Roman"/>
          <w:sz w:val="24"/>
        </w:rPr>
        <w:t>organizations</w:t>
      </w:r>
      <w:r w:rsidRPr="00236408">
        <w:rPr>
          <w:rFonts w:ascii="Times New Roman" w:hAnsi="Times New Roman" w:cs="Times New Roman"/>
          <w:sz w:val="24"/>
          <w:lang w:val="ru-RU"/>
        </w:rPr>
        <w:t>/</w:t>
      </w:r>
      <w:r w:rsidR="00AD752C">
        <w:fldChar w:fldCharType="end"/>
      </w:r>
    </w:p>
  </w:footnote>
  <w:footnote w:id="25">
    <w:p w:rsidR="00236408" w:rsidRPr="008A7947" w:rsidRDefault="00236408" w:rsidP="008A7947">
      <w:pPr>
        <w:pStyle w:val="ac"/>
        <w:rPr>
          <w:rFonts w:ascii="Times New Roman" w:hAnsi="Times New Roman" w:cs="Times New Roman"/>
          <w:sz w:val="24"/>
        </w:rPr>
      </w:pPr>
      <w:r w:rsidRPr="009F389E">
        <w:rPr>
          <w:rStyle w:val="ab"/>
          <w:rFonts w:ascii="Times New Roman" w:hAnsi="Times New Roman" w:cs="Times New Roman"/>
          <w:sz w:val="24"/>
        </w:rPr>
        <w:t>25</w:t>
      </w:r>
      <w:r w:rsidRPr="009F389E">
        <w:rPr>
          <w:rFonts w:ascii="Times New Roman" w:hAnsi="Times New Roman" w:cs="Times New Roman"/>
          <w:sz w:val="24"/>
        </w:rPr>
        <w:t xml:space="preserve"> </w:t>
      </w:r>
      <w:r w:rsidRPr="008A7947">
        <w:rPr>
          <w:rFonts w:ascii="Times New Roman" w:hAnsi="Times New Roman" w:cs="Times New Roman"/>
          <w:sz w:val="24"/>
        </w:rPr>
        <w:t xml:space="preserve">Yu </w:t>
      </w:r>
      <w:proofErr w:type="spellStart"/>
      <w:r w:rsidRPr="008A7947">
        <w:rPr>
          <w:rFonts w:ascii="Times New Roman" w:hAnsi="Times New Roman" w:cs="Times New Roman"/>
          <w:sz w:val="24"/>
        </w:rPr>
        <w:t>Huayi</w:t>
      </w:r>
      <w:proofErr w:type="spellEnd"/>
      <w:r w:rsidRPr="008A7947">
        <w:rPr>
          <w:rFonts w:ascii="Times New Roman" w:hAnsi="Times New Roman" w:cs="Times New Roman"/>
          <w:sz w:val="24"/>
        </w:rPr>
        <w:t xml:space="preserve">. Size and Characteristic of Housing Bubbles in China's Major </w:t>
      </w:r>
      <w:proofErr w:type="gramStart"/>
      <w:r w:rsidRPr="008A7947">
        <w:rPr>
          <w:rFonts w:ascii="Times New Roman" w:hAnsi="Times New Roman" w:cs="Times New Roman"/>
          <w:sz w:val="24"/>
        </w:rPr>
        <w:t>Cities :</w:t>
      </w:r>
      <w:proofErr w:type="gramEnd"/>
      <w:r w:rsidRPr="008A7947">
        <w:rPr>
          <w:rFonts w:ascii="Times New Roman" w:hAnsi="Times New Roman" w:cs="Times New Roman"/>
          <w:sz w:val="24"/>
        </w:rPr>
        <w:t xml:space="preserve"> 1999-2010 // China &amp; World Economy. - Beijing, 2011. - Vol. 19, N 6. - P. 5675.</w:t>
      </w:r>
    </w:p>
    <w:p w:rsidR="008A7947" w:rsidRPr="00236408" w:rsidRDefault="008A7947" w:rsidP="008A7947">
      <w:pPr>
        <w:pStyle w:val="ac"/>
        <w:rPr>
          <w:rFonts w:ascii="Times New Roman" w:hAnsi="Times New Roman" w:cs="Times New Roman"/>
          <w:sz w:val="24"/>
        </w:rPr>
      </w:pPr>
      <w:r w:rsidRPr="008A7947">
        <w:rPr>
          <w:rFonts w:ascii="Times New Roman" w:hAnsi="Times New Roman" w:cs="Times New Roman"/>
          <w:sz w:val="24"/>
        </w:rPr>
        <w:t>于怀。</w:t>
      </w:r>
      <w:r w:rsidRPr="008A7947">
        <w:rPr>
          <w:rFonts w:ascii="Times New Roman" w:hAnsi="Times New Roman" w:cs="Times New Roman"/>
          <w:sz w:val="24"/>
        </w:rPr>
        <w:t xml:space="preserve"> </w:t>
      </w:r>
      <w:r w:rsidRPr="008A7947">
        <w:rPr>
          <w:rFonts w:ascii="Times New Roman" w:hAnsi="Times New Roman" w:cs="Times New Roman"/>
          <w:sz w:val="24"/>
        </w:rPr>
        <w:t>中国主要城市房地产泡沫的规模和特征：</w:t>
      </w:r>
      <w:r w:rsidRPr="008A7947">
        <w:rPr>
          <w:rFonts w:ascii="Times New Roman" w:hAnsi="Times New Roman" w:cs="Times New Roman"/>
          <w:sz w:val="24"/>
        </w:rPr>
        <w:t xml:space="preserve">1999-2010 // </w:t>
      </w:r>
      <w:r w:rsidRPr="008A7947">
        <w:rPr>
          <w:rFonts w:ascii="Times New Roman" w:hAnsi="Times New Roman" w:cs="Times New Roman"/>
          <w:sz w:val="24"/>
        </w:rPr>
        <w:t>中国与世界经济。</w:t>
      </w:r>
      <w:r w:rsidRPr="008A7947">
        <w:rPr>
          <w:rFonts w:ascii="Times New Roman" w:hAnsi="Times New Roman" w:cs="Times New Roman"/>
          <w:sz w:val="24"/>
        </w:rPr>
        <w:t xml:space="preserve"> - </w:t>
      </w:r>
      <w:r w:rsidRPr="008A7947">
        <w:rPr>
          <w:rFonts w:ascii="Times New Roman" w:hAnsi="Times New Roman" w:cs="Times New Roman"/>
          <w:sz w:val="24"/>
        </w:rPr>
        <w:t>北京，</w:t>
      </w:r>
      <w:r w:rsidRPr="008A7947">
        <w:rPr>
          <w:rFonts w:ascii="Times New Roman" w:hAnsi="Times New Roman" w:cs="Times New Roman"/>
          <w:sz w:val="24"/>
        </w:rPr>
        <w:t xml:space="preserve">2011 </w:t>
      </w:r>
      <w:r w:rsidRPr="008A7947">
        <w:rPr>
          <w:rFonts w:ascii="Times New Roman" w:hAnsi="Times New Roman" w:cs="Times New Roman"/>
          <w:sz w:val="24"/>
        </w:rPr>
        <w:t>年。</w:t>
      </w:r>
      <w:r w:rsidRPr="008A7947">
        <w:rPr>
          <w:rFonts w:ascii="Times New Roman" w:hAnsi="Times New Roman" w:cs="Times New Roman"/>
          <w:sz w:val="24"/>
        </w:rPr>
        <w:t xml:space="preserve"> 19</w:t>
      </w:r>
      <w:r w:rsidRPr="008A7947">
        <w:rPr>
          <w:rFonts w:ascii="Times New Roman" w:hAnsi="Times New Roman" w:cs="Times New Roman"/>
          <w:sz w:val="24"/>
        </w:rPr>
        <w:t>，第</w:t>
      </w:r>
      <w:r w:rsidRPr="008A7947">
        <w:rPr>
          <w:rFonts w:ascii="Times New Roman" w:hAnsi="Times New Roman" w:cs="Times New Roman"/>
          <w:sz w:val="24"/>
        </w:rPr>
        <w:t xml:space="preserve"> 6 </w:t>
      </w:r>
      <w:r w:rsidRPr="008A7947">
        <w:rPr>
          <w:rFonts w:ascii="Times New Roman" w:hAnsi="Times New Roman" w:cs="Times New Roman"/>
          <w:sz w:val="24"/>
        </w:rPr>
        <w:t>期</w:t>
      </w:r>
      <w:r w:rsidRPr="008A7947">
        <w:rPr>
          <w:rFonts w:ascii="Times New Roman" w:hAnsi="Times New Roman" w:cs="Times New Roman"/>
          <w:sz w:val="24"/>
        </w:rPr>
        <w:t xml:space="preserve"> - </w:t>
      </w:r>
      <w:r w:rsidRPr="008A7947">
        <w:rPr>
          <w:rFonts w:ascii="Times New Roman" w:hAnsi="Times New Roman" w:cs="Times New Roman"/>
          <w:sz w:val="24"/>
        </w:rPr>
        <w:t>第</w:t>
      </w:r>
      <w:r w:rsidRPr="008A7947">
        <w:rPr>
          <w:rFonts w:ascii="Times New Roman" w:hAnsi="Times New Roman" w:cs="Times New Roman"/>
          <w:sz w:val="24"/>
        </w:rPr>
        <w:t xml:space="preserve"> 5675 </w:t>
      </w:r>
      <w:r w:rsidRPr="008A7947">
        <w:rPr>
          <w:rFonts w:ascii="Times New Roman" w:hAnsi="Times New Roman" w:cs="Times New Roman"/>
          <w:sz w:val="24"/>
        </w:rPr>
        <w:t>页</w:t>
      </w:r>
    </w:p>
  </w:footnote>
  <w:footnote w:id="26">
    <w:p w:rsidR="00236408" w:rsidRPr="00236408" w:rsidRDefault="00236408" w:rsidP="00BB257C">
      <w:pPr>
        <w:pStyle w:val="ac"/>
        <w:rPr>
          <w:rFonts w:ascii="Times New Roman" w:hAnsi="Times New Roman" w:cs="Times New Roman"/>
          <w:sz w:val="24"/>
          <w:lang w:val="ru-RU"/>
        </w:rPr>
      </w:pPr>
      <w:r w:rsidRPr="00E231B7">
        <w:rPr>
          <w:rStyle w:val="ab"/>
          <w:rFonts w:ascii="Times New Roman" w:hAnsi="Times New Roman" w:cs="Times New Roman"/>
          <w:sz w:val="24"/>
        </w:rPr>
        <w:t>26</w:t>
      </w:r>
      <w:r w:rsidRPr="00E231B7">
        <w:rPr>
          <w:rFonts w:ascii="Times New Roman" w:hAnsi="Times New Roman" w:cs="Times New Roman"/>
          <w:sz w:val="24"/>
        </w:rPr>
        <w:t xml:space="preserve"> </w:t>
      </w:r>
      <w:r w:rsidRPr="00236408">
        <w:rPr>
          <w:rFonts w:ascii="Times New Roman" w:hAnsi="Times New Roman" w:cs="Times New Roman"/>
          <w:sz w:val="24"/>
          <w:lang w:val="ru-RU"/>
        </w:rPr>
        <w:t>Мозиас</w:t>
      </w:r>
      <w:r w:rsidRPr="00E231B7">
        <w:rPr>
          <w:rFonts w:ascii="Times New Roman" w:hAnsi="Times New Roman" w:cs="Times New Roman"/>
          <w:sz w:val="24"/>
        </w:rPr>
        <w:t xml:space="preserve"> </w:t>
      </w:r>
      <w:r w:rsidRPr="00236408">
        <w:rPr>
          <w:rFonts w:ascii="Times New Roman" w:hAnsi="Times New Roman" w:cs="Times New Roman"/>
          <w:sz w:val="24"/>
          <w:lang w:val="ru-RU"/>
        </w:rPr>
        <w:t>П</w:t>
      </w:r>
      <w:r w:rsidRPr="00E231B7">
        <w:rPr>
          <w:rFonts w:ascii="Times New Roman" w:hAnsi="Times New Roman" w:cs="Times New Roman"/>
          <w:sz w:val="24"/>
        </w:rPr>
        <w:t>.</w:t>
      </w:r>
      <w:r w:rsidRPr="00236408">
        <w:rPr>
          <w:rFonts w:ascii="Times New Roman" w:hAnsi="Times New Roman" w:cs="Times New Roman"/>
          <w:sz w:val="24"/>
          <w:lang w:val="ru-RU"/>
        </w:rPr>
        <w:t>М</w:t>
      </w:r>
      <w:r w:rsidRPr="00E231B7">
        <w:rPr>
          <w:rFonts w:ascii="Times New Roman" w:hAnsi="Times New Roman" w:cs="Times New Roman"/>
          <w:sz w:val="24"/>
        </w:rPr>
        <w:t xml:space="preserve">. </w:t>
      </w:r>
      <w:r w:rsidRPr="00236408">
        <w:rPr>
          <w:rFonts w:ascii="Times New Roman" w:hAnsi="Times New Roman" w:cs="Times New Roman"/>
          <w:sz w:val="24"/>
          <w:lang w:val="ru-RU"/>
        </w:rPr>
        <w:t>Китайский</w:t>
      </w:r>
      <w:r w:rsidRPr="00E231B7">
        <w:rPr>
          <w:rFonts w:ascii="Times New Roman" w:hAnsi="Times New Roman" w:cs="Times New Roman"/>
          <w:sz w:val="24"/>
        </w:rPr>
        <w:t xml:space="preserve"> </w:t>
      </w:r>
      <w:r w:rsidRPr="00236408">
        <w:rPr>
          <w:rFonts w:ascii="Times New Roman" w:hAnsi="Times New Roman" w:cs="Times New Roman"/>
          <w:sz w:val="24"/>
          <w:lang w:val="ru-RU"/>
        </w:rPr>
        <w:t>рынок</w:t>
      </w:r>
      <w:r w:rsidRPr="00E231B7">
        <w:rPr>
          <w:rFonts w:ascii="Times New Roman" w:hAnsi="Times New Roman" w:cs="Times New Roman"/>
          <w:sz w:val="24"/>
        </w:rPr>
        <w:t xml:space="preserve"> </w:t>
      </w:r>
      <w:r w:rsidRPr="00236408">
        <w:rPr>
          <w:rFonts w:ascii="Times New Roman" w:hAnsi="Times New Roman" w:cs="Times New Roman"/>
          <w:sz w:val="24"/>
          <w:lang w:val="ru-RU"/>
        </w:rPr>
        <w:t>недвижимости</w:t>
      </w:r>
      <w:r w:rsidRPr="00E231B7">
        <w:rPr>
          <w:rFonts w:ascii="Times New Roman" w:hAnsi="Times New Roman" w:cs="Times New Roman"/>
          <w:sz w:val="24"/>
        </w:rPr>
        <w:t xml:space="preserve">: </w:t>
      </w:r>
      <w:r w:rsidRPr="00236408">
        <w:rPr>
          <w:rFonts w:ascii="Times New Roman" w:hAnsi="Times New Roman" w:cs="Times New Roman"/>
          <w:sz w:val="24"/>
          <w:lang w:val="ru-RU"/>
        </w:rPr>
        <w:t>динамика</w:t>
      </w:r>
      <w:r w:rsidRPr="00E231B7">
        <w:rPr>
          <w:rFonts w:ascii="Times New Roman" w:hAnsi="Times New Roman" w:cs="Times New Roman"/>
          <w:sz w:val="24"/>
        </w:rPr>
        <w:t xml:space="preserve"> </w:t>
      </w:r>
      <w:r w:rsidRPr="00236408">
        <w:rPr>
          <w:rFonts w:ascii="Times New Roman" w:hAnsi="Times New Roman" w:cs="Times New Roman"/>
          <w:sz w:val="24"/>
          <w:lang w:val="ru-RU"/>
        </w:rPr>
        <w:t>развития</w:t>
      </w:r>
      <w:r w:rsidRPr="00E231B7">
        <w:rPr>
          <w:rFonts w:ascii="Times New Roman" w:hAnsi="Times New Roman" w:cs="Times New Roman"/>
          <w:sz w:val="24"/>
        </w:rPr>
        <w:t xml:space="preserve"> </w:t>
      </w:r>
      <w:r w:rsidRPr="00236408">
        <w:rPr>
          <w:rFonts w:ascii="Times New Roman" w:hAnsi="Times New Roman" w:cs="Times New Roman"/>
          <w:sz w:val="24"/>
          <w:lang w:val="ru-RU"/>
        </w:rPr>
        <w:t>и</w:t>
      </w:r>
      <w:r w:rsidRPr="00E231B7">
        <w:rPr>
          <w:rFonts w:ascii="Times New Roman" w:hAnsi="Times New Roman" w:cs="Times New Roman"/>
          <w:sz w:val="24"/>
        </w:rPr>
        <w:t xml:space="preserve"> </w:t>
      </w:r>
      <w:r w:rsidRPr="00236408">
        <w:rPr>
          <w:rFonts w:ascii="Times New Roman" w:hAnsi="Times New Roman" w:cs="Times New Roman"/>
          <w:sz w:val="24"/>
          <w:lang w:val="ru-RU"/>
        </w:rPr>
        <w:t>макроэкономическая</w:t>
      </w:r>
      <w:r w:rsidRPr="00E231B7">
        <w:rPr>
          <w:rFonts w:ascii="Times New Roman" w:hAnsi="Times New Roman" w:cs="Times New Roman"/>
          <w:sz w:val="24"/>
        </w:rPr>
        <w:t xml:space="preserve"> </w:t>
      </w:r>
      <w:r w:rsidRPr="00236408">
        <w:rPr>
          <w:rFonts w:ascii="Times New Roman" w:hAnsi="Times New Roman" w:cs="Times New Roman"/>
          <w:sz w:val="24"/>
          <w:lang w:val="ru-RU"/>
        </w:rPr>
        <w:t>роль</w:t>
      </w:r>
      <w:r w:rsidRPr="00E231B7">
        <w:rPr>
          <w:rFonts w:ascii="Times New Roman" w:hAnsi="Times New Roman" w:cs="Times New Roman"/>
          <w:sz w:val="24"/>
        </w:rPr>
        <w:t xml:space="preserve"> // </w:t>
      </w:r>
      <w:r w:rsidRPr="00236408">
        <w:rPr>
          <w:rFonts w:ascii="Times New Roman" w:hAnsi="Times New Roman" w:cs="Times New Roman"/>
          <w:sz w:val="24"/>
          <w:lang w:val="ru-RU"/>
        </w:rPr>
        <w:t>Социальные</w:t>
      </w:r>
      <w:r w:rsidRPr="00E231B7">
        <w:rPr>
          <w:rFonts w:ascii="Times New Roman" w:hAnsi="Times New Roman" w:cs="Times New Roman"/>
          <w:sz w:val="24"/>
        </w:rPr>
        <w:t xml:space="preserve"> </w:t>
      </w:r>
      <w:r w:rsidRPr="00236408">
        <w:rPr>
          <w:rFonts w:ascii="Times New Roman" w:hAnsi="Times New Roman" w:cs="Times New Roman"/>
          <w:sz w:val="24"/>
          <w:lang w:val="ru-RU"/>
        </w:rPr>
        <w:t>и</w:t>
      </w:r>
      <w:r w:rsidRPr="00E231B7">
        <w:rPr>
          <w:rFonts w:ascii="Times New Roman" w:hAnsi="Times New Roman" w:cs="Times New Roman"/>
          <w:sz w:val="24"/>
        </w:rPr>
        <w:t xml:space="preserve"> </w:t>
      </w:r>
      <w:r w:rsidRPr="00236408">
        <w:rPr>
          <w:rFonts w:ascii="Times New Roman" w:hAnsi="Times New Roman" w:cs="Times New Roman"/>
          <w:sz w:val="24"/>
          <w:lang w:val="ru-RU"/>
        </w:rPr>
        <w:t>гуманитарные</w:t>
      </w:r>
      <w:r w:rsidRPr="00E231B7">
        <w:rPr>
          <w:rFonts w:ascii="Times New Roman" w:hAnsi="Times New Roman" w:cs="Times New Roman"/>
          <w:sz w:val="24"/>
        </w:rPr>
        <w:t xml:space="preserve"> </w:t>
      </w:r>
      <w:r w:rsidRPr="00236408">
        <w:rPr>
          <w:rFonts w:ascii="Times New Roman" w:hAnsi="Times New Roman" w:cs="Times New Roman"/>
          <w:sz w:val="24"/>
          <w:lang w:val="ru-RU"/>
        </w:rPr>
        <w:t>науки</w:t>
      </w:r>
      <w:r w:rsidRPr="00E231B7">
        <w:rPr>
          <w:rFonts w:ascii="Times New Roman" w:hAnsi="Times New Roman" w:cs="Times New Roman"/>
          <w:sz w:val="24"/>
        </w:rPr>
        <w:t xml:space="preserve">. </w:t>
      </w:r>
      <w:r w:rsidRPr="00236408">
        <w:rPr>
          <w:rFonts w:ascii="Times New Roman" w:hAnsi="Times New Roman" w:cs="Times New Roman"/>
          <w:sz w:val="24"/>
          <w:lang w:val="ru-RU"/>
        </w:rPr>
        <w:t>Отечественная и зарубежная литература. Сер. 9, Востоковедение и африканистика: Реферативный журнал. 2022. №2. С.109-110.</w:t>
      </w:r>
    </w:p>
    <w:p w:rsidR="00236408" w:rsidRPr="007523F6" w:rsidRDefault="003150D2" w:rsidP="00BB257C">
      <w:pPr>
        <w:pStyle w:val="ac"/>
        <w:rPr>
          <w:rFonts w:ascii="Times New Roman" w:hAnsi="Times New Roman" w:cs="Times New Roman"/>
          <w:sz w:val="24"/>
          <w:lang w:val="ru-RU"/>
        </w:rPr>
      </w:pPr>
      <w:r w:rsidRPr="003150D2">
        <w:rPr>
          <w:rFonts w:ascii="Times New Roman" w:hAnsi="Times New Roman" w:cs="Times New Roman"/>
          <w:sz w:val="24"/>
        </w:rPr>
        <w:t>莫齐亚斯</w:t>
      </w:r>
      <w:r w:rsidRPr="003150D2">
        <w:rPr>
          <w:rFonts w:ascii="Times New Roman" w:hAnsi="Times New Roman" w:cs="Times New Roman"/>
          <w:sz w:val="24"/>
          <w:lang w:val="ru-RU"/>
        </w:rPr>
        <w:t xml:space="preserve"> </w:t>
      </w:r>
      <w:r w:rsidRPr="003150D2">
        <w:rPr>
          <w:rFonts w:ascii="Times New Roman" w:hAnsi="Times New Roman" w:cs="Times New Roman"/>
          <w:sz w:val="24"/>
        </w:rPr>
        <w:t>中国房地产市场</w:t>
      </w:r>
      <w:r w:rsidRPr="003150D2">
        <w:rPr>
          <w:rFonts w:ascii="Times New Roman" w:hAnsi="Times New Roman" w:cs="Times New Roman"/>
          <w:sz w:val="24"/>
          <w:lang w:val="ru-RU"/>
        </w:rPr>
        <w:t>：</w:t>
      </w:r>
      <w:r w:rsidRPr="003150D2">
        <w:rPr>
          <w:rFonts w:ascii="Times New Roman" w:hAnsi="Times New Roman" w:cs="Times New Roman"/>
          <w:sz w:val="24"/>
        </w:rPr>
        <w:t>发展动力和宏观经济作用</w:t>
      </w:r>
      <w:r w:rsidRPr="003150D2">
        <w:rPr>
          <w:rFonts w:ascii="Times New Roman" w:hAnsi="Times New Roman" w:cs="Times New Roman"/>
          <w:sz w:val="24"/>
          <w:lang w:val="ru-RU"/>
        </w:rPr>
        <w:t>//</w:t>
      </w:r>
      <w:r w:rsidRPr="003150D2">
        <w:rPr>
          <w:rFonts w:ascii="Times New Roman" w:hAnsi="Times New Roman" w:cs="Times New Roman"/>
          <w:sz w:val="24"/>
        </w:rPr>
        <w:t>社会和人文科学</w:t>
      </w:r>
      <w:r w:rsidRPr="003150D2">
        <w:rPr>
          <w:rFonts w:ascii="Times New Roman" w:hAnsi="Times New Roman" w:cs="Times New Roman" w:hint="eastAsia"/>
          <w:sz w:val="24"/>
          <w:lang w:val="ru-RU"/>
        </w:rPr>
        <w:t>.</w:t>
      </w:r>
      <w:r w:rsidRPr="003150D2">
        <w:rPr>
          <w:rFonts w:ascii="Times New Roman" w:hAnsi="Times New Roman" w:cs="Times New Roman"/>
          <w:sz w:val="24"/>
          <w:lang w:val="ru-RU"/>
        </w:rPr>
        <w:t xml:space="preserve"> </w:t>
      </w:r>
      <w:r w:rsidRPr="003150D2">
        <w:rPr>
          <w:rFonts w:ascii="Times New Roman" w:hAnsi="Times New Roman" w:cs="Times New Roman"/>
          <w:sz w:val="24"/>
        </w:rPr>
        <w:t>国内外文学</w:t>
      </w:r>
      <w:r w:rsidRPr="003150D2">
        <w:rPr>
          <w:rFonts w:ascii="Times New Roman" w:hAnsi="Times New Roman" w:cs="Times New Roman" w:hint="eastAsia"/>
          <w:sz w:val="24"/>
          <w:lang w:val="ru-RU"/>
        </w:rPr>
        <w:t>.</w:t>
      </w:r>
      <w:r w:rsidRPr="003150D2">
        <w:rPr>
          <w:rFonts w:ascii="Times New Roman" w:hAnsi="Times New Roman" w:cs="Times New Roman"/>
          <w:sz w:val="24"/>
          <w:lang w:val="ru-RU"/>
        </w:rPr>
        <w:t xml:space="preserve"> </w:t>
      </w:r>
      <w:r w:rsidRPr="003150D2">
        <w:rPr>
          <w:rFonts w:ascii="Times New Roman" w:hAnsi="Times New Roman" w:cs="Times New Roman"/>
          <w:sz w:val="24"/>
        </w:rPr>
        <w:t>系列</w:t>
      </w:r>
      <w:r w:rsidRPr="003150D2">
        <w:rPr>
          <w:rFonts w:ascii="Times New Roman" w:hAnsi="Times New Roman" w:cs="Times New Roman"/>
          <w:sz w:val="24"/>
          <w:lang w:val="ru-RU"/>
        </w:rPr>
        <w:t xml:space="preserve"> 9</w:t>
      </w:r>
      <w:r w:rsidRPr="003150D2">
        <w:rPr>
          <w:rFonts w:ascii="Times New Roman" w:hAnsi="Times New Roman" w:cs="Times New Roman"/>
          <w:sz w:val="24"/>
        </w:rPr>
        <w:t>、东方与非洲研究</w:t>
      </w:r>
      <w:r w:rsidRPr="003150D2">
        <w:rPr>
          <w:rFonts w:ascii="Times New Roman" w:hAnsi="Times New Roman" w:cs="Times New Roman"/>
          <w:sz w:val="24"/>
          <w:lang w:val="ru-RU"/>
        </w:rPr>
        <w:t>：</w:t>
      </w:r>
      <w:r w:rsidRPr="003150D2">
        <w:rPr>
          <w:rFonts w:ascii="Times New Roman" w:hAnsi="Times New Roman" w:cs="Times New Roman"/>
          <w:sz w:val="24"/>
        </w:rPr>
        <w:t>摘要期刊</w:t>
      </w:r>
      <w:r w:rsidRPr="003150D2">
        <w:rPr>
          <w:rFonts w:ascii="Times New Roman" w:hAnsi="Times New Roman" w:cs="Times New Roman" w:hint="eastAsia"/>
          <w:sz w:val="24"/>
          <w:lang w:val="ru-RU"/>
        </w:rPr>
        <w:t>.</w:t>
      </w:r>
      <w:r w:rsidRPr="003150D2">
        <w:rPr>
          <w:rFonts w:ascii="Times New Roman" w:hAnsi="Times New Roman" w:cs="Times New Roman"/>
          <w:sz w:val="24"/>
          <w:lang w:val="ru-RU"/>
        </w:rPr>
        <w:t xml:space="preserve"> 2022. №2. </w:t>
      </w:r>
      <w:r w:rsidRPr="003150D2">
        <w:rPr>
          <w:rFonts w:ascii="Times New Roman" w:hAnsi="Times New Roman" w:cs="Times New Roman"/>
          <w:sz w:val="24"/>
        </w:rPr>
        <w:t>第</w:t>
      </w:r>
      <w:r w:rsidRPr="003150D2">
        <w:rPr>
          <w:rFonts w:ascii="Times New Roman" w:hAnsi="Times New Roman" w:cs="Times New Roman"/>
          <w:sz w:val="24"/>
          <w:lang w:val="ru-RU"/>
        </w:rPr>
        <w:t xml:space="preserve"> 109-110 </w:t>
      </w:r>
      <w:r w:rsidRPr="003150D2">
        <w:rPr>
          <w:rFonts w:ascii="Times New Roman" w:hAnsi="Times New Roman" w:cs="Times New Roman"/>
          <w:sz w:val="24"/>
        </w:rPr>
        <w:t>页</w:t>
      </w:r>
      <w:r w:rsidRPr="003150D2">
        <w:rPr>
          <w:rFonts w:ascii="Times New Roman" w:hAnsi="Times New Roman" w:cs="Times New Roman" w:hint="eastAsia"/>
          <w:sz w:val="24"/>
          <w:lang w:val="ru-RU"/>
        </w:rPr>
        <w:t>.</w:t>
      </w:r>
    </w:p>
  </w:footnote>
  <w:footnote w:id="27">
    <w:p w:rsidR="003150D2" w:rsidRPr="003150D2" w:rsidRDefault="003150D2" w:rsidP="00BB257C">
      <w:pPr>
        <w:pStyle w:val="ac"/>
        <w:rPr>
          <w:rFonts w:ascii="Times New Roman" w:hAnsi="Times New Roman" w:cs="Times New Roman"/>
          <w:sz w:val="24"/>
          <w:lang w:val="ru-RU"/>
        </w:rPr>
      </w:pPr>
      <w:r w:rsidRPr="003150D2">
        <w:rPr>
          <w:rStyle w:val="ab"/>
          <w:rFonts w:ascii="Times New Roman" w:hAnsi="Times New Roman" w:cs="Times New Roman"/>
          <w:sz w:val="24"/>
          <w:lang w:val="ru-RU"/>
        </w:rPr>
        <w:t>27</w:t>
      </w:r>
      <w:r w:rsidRPr="003150D2">
        <w:rPr>
          <w:rFonts w:ascii="Times New Roman" w:hAnsi="Times New Roman" w:cs="Times New Roman"/>
          <w:sz w:val="24"/>
          <w:lang w:val="ru-RU"/>
        </w:rPr>
        <w:t xml:space="preserve"> </w:t>
      </w:r>
      <w:r w:rsidRPr="003150D2">
        <w:rPr>
          <w:rFonts w:ascii="Times New Roman" w:hAnsi="Times New Roman" w:cs="Times New Roman"/>
          <w:sz w:val="24"/>
        </w:rPr>
        <w:t> </w:t>
      </w:r>
      <w:r w:rsidRPr="003150D2">
        <w:rPr>
          <w:rFonts w:ascii="Times New Roman" w:hAnsi="Times New Roman" w:cs="Times New Roman"/>
          <w:sz w:val="24"/>
          <w:lang w:val="ru-RU"/>
        </w:rPr>
        <w:t>У Сяоюй, Ван Минь, Ли Лисин. Ограничивают ли высокие цены на недвижимость развитие предпринимательства в Китае? = Чжунго дэ гао фанцзя шифоу цзуайлэ чуанъе // Цзинцзи яньцзю. - Пекин, 2014. - № 9. - С. 121-134.</w:t>
      </w:r>
      <w:r w:rsidRPr="003150D2">
        <w:rPr>
          <w:rFonts w:ascii="Times New Roman" w:hAnsi="Times New Roman" w:cs="Times New Roman"/>
          <w:sz w:val="24"/>
        </w:rPr>
        <w:t> </w:t>
      </w:r>
    </w:p>
    <w:p w:rsidR="003150D2" w:rsidRPr="00BB257C" w:rsidRDefault="003150D2" w:rsidP="00BB257C">
      <w:pPr>
        <w:pStyle w:val="ac"/>
        <w:rPr>
          <w:rFonts w:ascii="Times New Roman" w:hAnsi="Times New Roman" w:cs="Times New Roman"/>
          <w:sz w:val="24"/>
        </w:rPr>
      </w:pPr>
      <w:r w:rsidRPr="003150D2">
        <w:rPr>
          <w:rFonts w:ascii="Times New Roman" w:hAnsi="Times New Roman" w:cs="Times New Roman"/>
          <w:sz w:val="24"/>
        </w:rPr>
        <w:t>吴晓宇，王明，李力行。</w:t>
      </w:r>
      <w:r w:rsidRPr="003150D2">
        <w:rPr>
          <w:rFonts w:ascii="Times New Roman" w:hAnsi="Times New Roman" w:cs="Times New Roman"/>
          <w:sz w:val="24"/>
        </w:rPr>
        <w:t xml:space="preserve"> </w:t>
      </w:r>
      <w:r w:rsidRPr="003150D2">
        <w:rPr>
          <w:rFonts w:ascii="Times New Roman" w:hAnsi="Times New Roman" w:cs="Times New Roman"/>
          <w:sz w:val="24"/>
        </w:rPr>
        <w:t>高房价是否限制了中国创业的发展？</w:t>
      </w:r>
      <w:r w:rsidRPr="003150D2">
        <w:rPr>
          <w:rFonts w:ascii="Times New Roman" w:hAnsi="Times New Roman" w:cs="Times New Roman"/>
          <w:sz w:val="24"/>
        </w:rPr>
        <w:t xml:space="preserve"> = </w:t>
      </w:r>
      <w:r w:rsidRPr="003150D2">
        <w:rPr>
          <w:rFonts w:ascii="Times New Roman" w:hAnsi="Times New Roman" w:cs="Times New Roman"/>
          <w:sz w:val="24"/>
        </w:rPr>
        <w:t>中国的高房价是否阻碍了创业</w:t>
      </w:r>
      <w:r w:rsidRPr="003150D2">
        <w:rPr>
          <w:rFonts w:ascii="Times New Roman" w:hAnsi="Times New Roman" w:cs="Times New Roman"/>
          <w:sz w:val="24"/>
        </w:rPr>
        <w:t xml:space="preserve">// </w:t>
      </w:r>
      <w:r w:rsidRPr="003150D2">
        <w:rPr>
          <w:rFonts w:ascii="Times New Roman" w:hAnsi="Times New Roman" w:cs="Times New Roman"/>
          <w:sz w:val="24"/>
        </w:rPr>
        <w:t>精机烟酒</w:t>
      </w:r>
      <w:r>
        <w:rPr>
          <w:rFonts w:ascii="Times New Roman" w:hAnsi="Times New Roman" w:cs="Times New Roman" w:hint="eastAsia"/>
          <w:sz w:val="24"/>
        </w:rPr>
        <w:t>.</w:t>
      </w:r>
      <w:r w:rsidRPr="003150D2">
        <w:rPr>
          <w:rFonts w:ascii="Times New Roman" w:hAnsi="Times New Roman" w:cs="Times New Roman"/>
          <w:sz w:val="24"/>
        </w:rPr>
        <w:t xml:space="preserve"> - </w:t>
      </w:r>
      <w:r w:rsidRPr="003150D2">
        <w:rPr>
          <w:rFonts w:ascii="Times New Roman" w:hAnsi="Times New Roman" w:cs="Times New Roman"/>
          <w:sz w:val="24"/>
        </w:rPr>
        <w:t>北京，</w:t>
      </w:r>
      <w:r w:rsidRPr="003150D2">
        <w:rPr>
          <w:rFonts w:ascii="Times New Roman" w:hAnsi="Times New Roman" w:cs="Times New Roman"/>
          <w:sz w:val="24"/>
        </w:rPr>
        <w:t xml:space="preserve">2014 </w:t>
      </w:r>
      <w:r w:rsidRPr="003150D2">
        <w:rPr>
          <w:rFonts w:ascii="Times New Roman" w:hAnsi="Times New Roman" w:cs="Times New Roman"/>
          <w:sz w:val="24"/>
        </w:rPr>
        <w:t>年</w:t>
      </w:r>
      <w:r>
        <w:rPr>
          <w:rFonts w:ascii="Times New Roman" w:hAnsi="Times New Roman" w:cs="Times New Roman" w:hint="eastAsia"/>
          <w:sz w:val="24"/>
        </w:rPr>
        <w:t>.</w:t>
      </w:r>
      <w:r w:rsidRPr="003150D2">
        <w:rPr>
          <w:rFonts w:ascii="Times New Roman" w:hAnsi="Times New Roman" w:cs="Times New Roman"/>
          <w:sz w:val="24"/>
        </w:rPr>
        <w:t xml:space="preserve">- </w:t>
      </w:r>
      <w:r w:rsidRPr="003150D2">
        <w:rPr>
          <w:rFonts w:ascii="Times New Roman" w:hAnsi="Times New Roman" w:cs="Times New Roman"/>
          <w:sz w:val="24"/>
        </w:rPr>
        <w:t>第</w:t>
      </w:r>
      <w:r w:rsidRPr="003150D2">
        <w:rPr>
          <w:rFonts w:ascii="Times New Roman" w:hAnsi="Times New Roman" w:cs="Times New Roman"/>
          <w:sz w:val="24"/>
        </w:rPr>
        <w:t xml:space="preserve"> 9 </w:t>
      </w:r>
      <w:r w:rsidRPr="003150D2">
        <w:rPr>
          <w:rFonts w:ascii="Times New Roman" w:hAnsi="Times New Roman" w:cs="Times New Roman"/>
          <w:sz w:val="24"/>
        </w:rPr>
        <w:t>期</w:t>
      </w:r>
      <w:r>
        <w:rPr>
          <w:rFonts w:ascii="Times New Roman" w:hAnsi="Times New Roman" w:cs="Times New Roman" w:hint="eastAsia"/>
          <w:sz w:val="24"/>
        </w:rPr>
        <w:t>.</w:t>
      </w:r>
      <w:r w:rsidRPr="003150D2">
        <w:rPr>
          <w:rFonts w:ascii="Times New Roman" w:hAnsi="Times New Roman" w:cs="Times New Roman"/>
          <w:sz w:val="24"/>
        </w:rPr>
        <w:t xml:space="preserve"> - S. 121-134</w:t>
      </w:r>
      <w:r>
        <w:rPr>
          <w:rFonts w:ascii="Times New Roman" w:hAnsi="Times New Roman" w:cs="Times New Roman" w:hint="eastAsia"/>
          <w:sz w:val="24"/>
        </w:rPr>
        <w:t>.</w:t>
      </w:r>
    </w:p>
  </w:footnote>
  <w:footnote w:id="28">
    <w:p w:rsidR="003150D2" w:rsidRPr="003150D2" w:rsidRDefault="003150D2" w:rsidP="00BB257C">
      <w:pPr>
        <w:pStyle w:val="ac"/>
        <w:rPr>
          <w:rFonts w:ascii="Times New Roman" w:hAnsi="Times New Roman" w:cs="Times New Roman"/>
          <w:sz w:val="24"/>
          <w:lang w:val="ru-RU"/>
        </w:rPr>
      </w:pPr>
      <w:r w:rsidRPr="003150D2">
        <w:rPr>
          <w:rStyle w:val="ab"/>
          <w:rFonts w:ascii="Times New Roman" w:hAnsi="Times New Roman" w:cs="Times New Roman"/>
          <w:sz w:val="24"/>
          <w:lang w:val="ru-RU"/>
        </w:rPr>
        <w:t>28</w:t>
      </w:r>
      <w:r w:rsidRPr="003150D2">
        <w:rPr>
          <w:rFonts w:ascii="Times New Roman" w:hAnsi="Times New Roman" w:cs="Times New Roman"/>
          <w:sz w:val="24"/>
          <w:lang w:val="ru-RU"/>
        </w:rPr>
        <w:t xml:space="preserve"> Источники: </w:t>
      </w:r>
      <w:r w:rsidRPr="003150D2">
        <w:rPr>
          <w:rFonts w:ascii="Times New Roman" w:hAnsi="Times New Roman" w:cs="Times New Roman"/>
          <w:sz w:val="24"/>
        </w:rPr>
        <w:t>Haver</w:t>
      </w:r>
      <w:r w:rsidRPr="003150D2">
        <w:rPr>
          <w:rFonts w:ascii="Times New Roman" w:hAnsi="Times New Roman" w:cs="Times New Roman"/>
          <w:sz w:val="24"/>
          <w:lang w:val="ru-RU"/>
        </w:rPr>
        <w:t xml:space="preserve"> </w:t>
      </w:r>
      <w:r w:rsidRPr="003150D2">
        <w:rPr>
          <w:rFonts w:ascii="Times New Roman" w:hAnsi="Times New Roman" w:cs="Times New Roman"/>
          <w:sz w:val="24"/>
        </w:rPr>
        <w:t>Analytics</w:t>
      </w:r>
      <w:r w:rsidRPr="003150D2">
        <w:rPr>
          <w:rFonts w:ascii="Times New Roman" w:hAnsi="Times New Roman" w:cs="Times New Roman"/>
          <w:sz w:val="24"/>
          <w:lang w:val="ru-RU"/>
        </w:rPr>
        <w:t xml:space="preserve">, </w:t>
      </w:r>
      <w:r w:rsidRPr="003150D2">
        <w:rPr>
          <w:rFonts w:ascii="Times New Roman" w:hAnsi="Times New Roman" w:cs="Times New Roman"/>
          <w:sz w:val="24"/>
        </w:rPr>
        <w:t>Bloomberg</w:t>
      </w:r>
      <w:r w:rsidRPr="003150D2">
        <w:rPr>
          <w:rFonts w:ascii="Times New Roman" w:hAnsi="Times New Roman" w:cs="Times New Roman"/>
          <w:sz w:val="24"/>
          <w:lang w:val="ru-RU"/>
        </w:rPr>
        <w:t>.</w:t>
      </w:r>
    </w:p>
  </w:footnote>
  <w:footnote w:id="29">
    <w:p w:rsidR="003150D2" w:rsidRPr="003150D2" w:rsidRDefault="003150D2" w:rsidP="00BB257C">
      <w:pPr>
        <w:pStyle w:val="ac"/>
        <w:rPr>
          <w:rFonts w:ascii="Times New Roman" w:hAnsi="Times New Roman" w:cs="Times New Roman"/>
          <w:sz w:val="24"/>
          <w:lang w:val="ru-RU"/>
        </w:rPr>
      </w:pPr>
      <w:r w:rsidRPr="003150D2">
        <w:rPr>
          <w:rStyle w:val="ab"/>
          <w:rFonts w:ascii="Times New Roman" w:hAnsi="Times New Roman" w:cs="Times New Roman"/>
          <w:sz w:val="24"/>
          <w:lang w:val="ru-RU"/>
        </w:rPr>
        <w:t>29</w:t>
      </w:r>
      <w:r w:rsidRPr="003150D2">
        <w:rPr>
          <w:rFonts w:ascii="Times New Roman" w:hAnsi="Times New Roman" w:cs="Times New Roman"/>
          <w:sz w:val="24"/>
          <w:lang w:val="ru-RU"/>
        </w:rPr>
        <w:t xml:space="preserve"> Мозиас П.М. Китайский рынок недвижимости: динамика развития и макроэкономическая роль // Социальные и гуманитарные науки. Отечественная и зарубежная литература. Сер. 9, Востоковедение и африканистика: Реферативный журнал. 2022. №2. С.109-110.</w:t>
      </w:r>
    </w:p>
    <w:p w:rsidR="003150D2" w:rsidRPr="003150D2" w:rsidRDefault="003150D2" w:rsidP="00BB257C">
      <w:pPr>
        <w:pStyle w:val="ac"/>
        <w:rPr>
          <w:rFonts w:ascii="Times New Roman" w:hAnsi="Times New Roman" w:cs="Times New Roman"/>
          <w:sz w:val="24"/>
        </w:rPr>
      </w:pPr>
      <w:r w:rsidRPr="003150D2">
        <w:rPr>
          <w:rFonts w:ascii="Times New Roman" w:hAnsi="Times New Roman" w:cs="Times New Roman"/>
          <w:sz w:val="24"/>
        </w:rPr>
        <w:t>莫齐亚斯</w:t>
      </w:r>
      <w:r w:rsidRPr="003150D2">
        <w:rPr>
          <w:rFonts w:ascii="Times New Roman" w:hAnsi="Times New Roman" w:cs="Times New Roman"/>
          <w:sz w:val="24"/>
        </w:rPr>
        <w:t xml:space="preserve"> </w:t>
      </w:r>
      <w:r w:rsidRPr="003150D2">
        <w:rPr>
          <w:rFonts w:ascii="Times New Roman" w:hAnsi="Times New Roman" w:cs="Times New Roman"/>
          <w:sz w:val="24"/>
        </w:rPr>
        <w:t>中国房地产市场：发展动力和宏观经济作用</w:t>
      </w:r>
      <w:r w:rsidRPr="003150D2">
        <w:rPr>
          <w:rFonts w:ascii="Times New Roman" w:hAnsi="Times New Roman" w:cs="Times New Roman"/>
          <w:sz w:val="24"/>
        </w:rPr>
        <w:t>//</w:t>
      </w:r>
      <w:r w:rsidRPr="003150D2">
        <w:rPr>
          <w:rFonts w:ascii="Times New Roman" w:hAnsi="Times New Roman" w:cs="Times New Roman"/>
          <w:sz w:val="24"/>
        </w:rPr>
        <w:t>社会和人文科学</w:t>
      </w:r>
      <w:r>
        <w:rPr>
          <w:rFonts w:ascii="Times New Roman" w:hAnsi="Times New Roman" w:cs="Times New Roman" w:hint="eastAsia"/>
          <w:sz w:val="24"/>
        </w:rPr>
        <w:t>.</w:t>
      </w:r>
      <w:r w:rsidRPr="003150D2">
        <w:rPr>
          <w:rFonts w:ascii="Times New Roman" w:hAnsi="Times New Roman" w:cs="Times New Roman"/>
          <w:sz w:val="24"/>
        </w:rPr>
        <w:t xml:space="preserve"> </w:t>
      </w:r>
      <w:r w:rsidRPr="003150D2">
        <w:rPr>
          <w:rFonts w:ascii="Times New Roman" w:hAnsi="Times New Roman" w:cs="Times New Roman"/>
          <w:sz w:val="24"/>
        </w:rPr>
        <w:t>国内外文学</w:t>
      </w:r>
      <w:r>
        <w:rPr>
          <w:rFonts w:ascii="Times New Roman" w:hAnsi="Times New Roman" w:cs="Times New Roman" w:hint="eastAsia"/>
          <w:sz w:val="24"/>
        </w:rPr>
        <w:t>.</w:t>
      </w:r>
      <w:r w:rsidRPr="003150D2">
        <w:rPr>
          <w:rFonts w:ascii="Times New Roman" w:hAnsi="Times New Roman" w:cs="Times New Roman"/>
          <w:sz w:val="24"/>
        </w:rPr>
        <w:t xml:space="preserve"> </w:t>
      </w:r>
      <w:r w:rsidRPr="003150D2">
        <w:rPr>
          <w:rFonts w:ascii="Times New Roman" w:hAnsi="Times New Roman" w:cs="Times New Roman"/>
          <w:sz w:val="24"/>
        </w:rPr>
        <w:t>系列</w:t>
      </w:r>
      <w:r w:rsidRPr="003150D2">
        <w:rPr>
          <w:rFonts w:ascii="Times New Roman" w:hAnsi="Times New Roman" w:cs="Times New Roman"/>
          <w:sz w:val="24"/>
        </w:rPr>
        <w:t xml:space="preserve"> 9</w:t>
      </w:r>
      <w:r w:rsidRPr="003150D2">
        <w:rPr>
          <w:rFonts w:ascii="Times New Roman" w:hAnsi="Times New Roman" w:cs="Times New Roman"/>
          <w:sz w:val="24"/>
        </w:rPr>
        <w:t>、东方与非洲研究：摘要期刊</w:t>
      </w:r>
      <w:r>
        <w:rPr>
          <w:rFonts w:ascii="Times New Roman" w:hAnsi="Times New Roman" w:cs="Times New Roman" w:hint="eastAsia"/>
          <w:sz w:val="24"/>
        </w:rPr>
        <w:t>.</w:t>
      </w:r>
      <w:r>
        <w:rPr>
          <w:rFonts w:ascii="Times New Roman" w:hAnsi="Times New Roman" w:cs="Times New Roman"/>
          <w:sz w:val="24"/>
        </w:rPr>
        <w:t xml:space="preserve"> </w:t>
      </w:r>
      <w:r w:rsidRPr="003150D2">
        <w:rPr>
          <w:rFonts w:ascii="Times New Roman" w:hAnsi="Times New Roman" w:cs="Times New Roman"/>
          <w:sz w:val="24"/>
        </w:rPr>
        <w:t xml:space="preserve">2022. №2. </w:t>
      </w:r>
      <w:r w:rsidRPr="003150D2">
        <w:rPr>
          <w:rFonts w:ascii="Times New Roman" w:hAnsi="Times New Roman" w:cs="Times New Roman"/>
          <w:sz w:val="24"/>
        </w:rPr>
        <w:t>第</w:t>
      </w:r>
      <w:r w:rsidRPr="003150D2">
        <w:rPr>
          <w:rFonts w:ascii="Times New Roman" w:hAnsi="Times New Roman" w:cs="Times New Roman"/>
          <w:sz w:val="24"/>
        </w:rPr>
        <w:t xml:space="preserve"> 109-110 </w:t>
      </w:r>
      <w:r w:rsidRPr="003150D2">
        <w:rPr>
          <w:rFonts w:ascii="Times New Roman" w:hAnsi="Times New Roman" w:cs="Times New Roman"/>
          <w:sz w:val="24"/>
        </w:rPr>
        <w:t>页</w:t>
      </w:r>
      <w:r>
        <w:rPr>
          <w:rFonts w:ascii="Times New Roman" w:hAnsi="Times New Roman" w:cs="Times New Roman" w:hint="eastAsia"/>
          <w:sz w:val="24"/>
        </w:rPr>
        <w:t>.</w:t>
      </w:r>
    </w:p>
  </w:footnote>
  <w:footnote w:id="30">
    <w:p w:rsidR="003150D2" w:rsidRPr="003150D2" w:rsidRDefault="003150D2" w:rsidP="00BB257C">
      <w:pPr>
        <w:pStyle w:val="ac"/>
        <w:rPr>
          <w:rFonts w:ascii="Times New Roman" w:hAnsi="Times New Roman" w:cs="Times New Roman"/>
          <w:sz w:val="24"/>
        </w:rPr>
      </w:pPr>
      <w:r w:rsidRPr="003150D2">
        <w:rPr>
          <w:rStyle w:val="ab"/>
          <w:rFonts w:ascii="Times New Roman" w:hAnsi="Times New Roman" w:cs="Times New Roman"/>
          <w:sz w:val="24"/>
        </w:rPr>
        <w:t>30</w:t>
      </w:r>
      <w:r w:rsidRPr="003150D2">
        <w:rPr>
          <w:rFonts w:ascii="Times New Roman" w:hAnsi="Times New Roman" w:cs="Times New Roman"/>
          <w:sz w:val="24"/>
        </w:rPr>
        <w:t xml:space="preserve"> </w:t>
      </w:r>
      <w:proofErr w:type="spellStart"/>
      <w:r w:rsidRPr="003150D2">
        <w:rPr>
          <w:rFonts w:ascii="Times New Roman" w:hAnsi="Times New Roman" w:cs="Times New Roman"/>
          <w:sz w:val="24"/>
        </w:rPr>
        <w:t>Источник</w:t>
      </w:r>
      <w:proofErr w:type="spellEnd"/>
      <w:r w:rsidRPr="003150D2">
        <w:rPr>
          <w:rFonts w:ascii="Times New Roman" w:hAnsi="Times New Roman" w:cs="Times New Roman"/>
          <w:sz w:val="24"/>
        </w:rPr>
        <w:t xml:space="preserve">: </w:t>
      </w:r>
      <w:proofErr w:type="spellStart"/>
      <w:r w:rsidRPr="003150D2">
        <w:rPr>
          <w:rFonts w:ascii="Times New Roman" w:hAnsi="Times New Roman" w:cs="Times New Roman"/>
          <w:sz w:val="24"/>
        </w:rPr>
        <w:t>Haver</w:t>
      </w:r>
      <w:proofErr w:type="spellEnd"/>
      <w:r w:rsidRPr="003150D2">
        <w:rPr>
          <w:rFonts w:ascii="Times New Roman" w:hAnsi="Times New Roman" w:cs="Times New Roman"/>
          <w:sz w:val="24"/>
        </w:rPr>
        <w:t xml:space="preserve"> Analytics.</w:t>
      </w:r>
    </w:p>
  </w:footnote>
  <w:footnote w:id="31">
    <w:p w:rsidR="003150D2" w:rsidRPr="009F30F6" w:rsidRDefault="003150D2" w:rsidP="00BB257C">
      <w:pPr>
        <w:pStyle w:val="ac"/>
        <w:rPr>
          <w:rFonts w:ascii="Times New Roman" w:hAnsi="Times New Roman" w:cs="Times New Roman"/>
          <w:sz w:val="24"/>
          <w:lang w:val="ru-RU"/>
        </w:rPr>
      </w:pPr>
      <w:r w:rsidRPr="00A76953">
        <w:rPr>
          <w:rStyle w:val="ab"/>
          <w:rFonts w:ascii="Times New Roman" w:hAnsi="Times New Roman" w:cs="Times New Roman"/>
          <w:sz w:val="24"/>
          <w:lang w:val="ru-RU"/>
        </w:rPr>
        <w:t>31</w:t>
      </w:r>
      <w:r w:rsidRPr="00A76953">
        <w:rPr>
          <w:rFonts w:ascii="Times New Roman" w:hAnsi="Times New Roman" w:cs="Times New Roman"/>
          <w:sz w:val="24"/>
          <w:lang w:val="ru-RU"/>
        </w:rPr>
        <w:t xml:space="preserve"> </w:t>
      </w:r>
      <w:r w:rsidRPr="003150D2">
        <w:rPr>
          <w:rFonts w:ascii="Times New Roman" w:hAnsi="Times New Roman" w:cs="Times New Roman"/>
          <w:sz w:val="24"/>
          <w:lang w:val="ru-RU"/>
        </w:rPr>
        <w:t>Тун</w:t>
      </w:r>
      <w:r w:rsidRPr="00A76953">
        <w:rPr>
          <w:rFonts w:ascii="Times New Roman" w:hAnsi="Times New Roman" w:cs="Times New Roman"/>
          <w:sz w:val="24"/>
          <w:lang w:val="ru-RU"/>
        </w:rPr>
        <w:t xml:space="preserve"> </w:t>
      </w:r>
      <w:r w:rsidRPr="003150D2">
        <w:rPr>
          <w:rFonts w:ascii="Times New Roman" w:hAnsi="Times New Roman" w:cs="Times New Roman"/>
          <w:sz w:val="24"/>
          <w:lang w:val="ru-RU"/>
        </w:rPr>
        <w:t>Цзядун</w:t>
      </w:r>
      <w:r w:rsidRPr="00A76953">
        <w:rPr>
          <w:rFonts w:ascii="Times New Roman" w:hAnsi="Times New Roman" w:cs="Times New Roman"/>
          <w:sz w:val="24"/>
          <w:lang w:val="ru-RU"/>
        </w:rPr>
        <w:t xml:space="preserve">, </w:t>
      </w:r>
      <w:r w:rsidRPr="003150D2">
        <w:rPr>
          <w:rFonts w:ascii="Times New Roman" w:hAnsi="Times New Roman" w:cs="Times New Roman"/>
          <w:sz w:val="24"/>
          <w:lang w:val="ru-RU"/>
        </w:rPr>
        <w:t>Лю</w:t>
      </w:r>
      <w:r w:rsidRPr="00A76953">
        <w:rPr>
          <w:rFonts w:ascii="Times New Roman" w:hAnsi="Times New Roman" w:cs="Times New Roman"/>
          <w:sz w:val="24"/>
          <w:lang w:val="ru-RU"/>
        </w:rPr>
        <w:t xml:space="preserve"> </w:t>
      </w:r>
      <w:r w:rsidRPr="003150D2">
        <w:rPr>
          <w:rFonts w:ascii="Times New Roman" w:hAnsi="Times New Roman" w:cs="Times New Roman"/>
          <w:sz w:val="24"/>
          <w:lang w:val="ru-RU"/>
        </w:rPr>
        <w:t>Чжуцин</w:t>
      </w:r>
      <w:r w:rsidRPr="00A76953">
        <w:rPr>
          <w:rFonts w:ascii="Times New Roman" w:hAnsi="Times New Roman" w:cs="Times New Roman"/>
          <w:sz w:val="24"/>
          <w:lang w:val="ru-RU"/>
        </w:rPr>
        <w:t xml:space="preserve">. </w:t>
      </w:r>
      <w:r w:rsidRPr="003150D2">
        <w:rPr>
          <w:rFonts w:ascii="Times New Roman" w:hAnsi="Times New Roman" w:cs="Times New Roman"/>
          <w:sz w:val="24"/>
          <w:lang w:val="ru-RU"/>
        </w:rPr>
        <w:t>Рост</w:t>
      </w:r>
      <w:r w:rsidRPr="009F30F6">
        <w:rPr>
          <w:rFonts w:ascii="Times New Roman" w:hAnsi="Times New Roman" w:cs="Times New Roman"/>
          <w:sz w:val="24"/>
          <w:lang w:val="ru-RU"/>
        </w:rPr>
        <w:t xml:space="preserve"> </w:t>
      </w:r>
      <w:r w:rsidRPr="003150D2">
        <w:rPr>
          <w:rFonts w:ascii="Times New Roman" w:hAnsi="Times New Roman" w:cs="Times New Roman"/>
          <w:sz w:val="24"/>
          <w:lang w:val="ru-RU"/>
        </w:rPr>
        <w:t>цен</w:t>
      </w:r>
      <w:r w:rsidRPr="009F30F6">
        <w:rPr>
          <w:rFonts w:ascii="Times New Roman" w:hAnsi="Times New Roman" w:cs="Times New Roman"/>
          <w:sz w:val="24"/>
          <w:lang w:val="ru-RU"/>
        </w:rPr>
        <w:t xml:space="preserve"> </w:t>
      </w:r>
      <w:r w:rsidRPr="003150D2">
        <w:rPr>
          <w:rFonts w:ascii="Times New Roman" w:hAnsi="Times New Roman" w:cs="Times New Roman"/>
          <w:sz w:val="24"/>
          <w:lang w:val="ru-RU"/>
        </w:rPr>
        <w:t>на</w:t>
      </w:r>
      <w:r w:rsidRPr="009F30F6">
        <w:rPr>
          <w:rFonts w:ascii="Times New Roman" w:hAnsi="Times New Roman" w:cs="Times New Roman"/>
          <w:sz w:val="24"/>
          <w:lang w:val="ru-RU"/>
        </w:rPr>
        <w:t xml:space="preserve"> </w:t>
      </w:r>
      <w:r w:rsidRPr="003150D2">
        <w:rPr>
          <w:rFonts w:ascii="Times New Roman" w:hAnsi="Times New Roman" w:cs="Times New Roman"/>
          <w:sz w:val="24"/>
          <w:lang w:val="ru-RU"/>
        </w:rPr>
        <w:t>недвижимость</w:t>
      </w:r>
      <w:r w:rsidRPr="009F30F6">
        <w:rPr>
          <w:rFonts w:ascii="Times New Roman" w:hAnsi="Times New Roman" w:cs="Times New Roman"/>
          <w:sz w:val="24"/>
          <w:lang w:val="ru-RU"/>
        </w:rPr>
        <w:t xml:space="preserve">, </w:t>
      </w:r>
      <w:r w:rsidRPr="003150D2">
        <w:rPr>
          <w:rFonts w:ascii="Times New Roman" w:hAnsi="Times New Roman" w:cs="Times New Roman"/>
          <w:sz w:val="24"/>
          <w:lang w:val="ru-RU"/>
        </w:rPr>
        <w:t>строительный</w:t>
      </w:r>
      <w:r w:rsidRPr="009F30F6">
        <w:rPr>
          <w:rFonts w:ascii="Times New Roman" w:hAnsi="Times New Roman" w:cs="Times New Roman"/>
          <w:sz w:val="24"/>
          <w:lang w:val="ru-RU"/>
        </w:rPr>
        <w:t xml:space="preserve"> </w:t>
      </w:r>
      <w:r w:rsidRPr="003150D2">
        <w:rPr>
          <w:rFonts w:ascii="Times New Roman" w:hAnsi="Times New Roman" w:cs="Times New Roman"/>
          <w:sz w:val="24"/>
          <w:lang w:val="ru-RU"/>
        </w:rPr>
        <w:t>бум</w:t>
      </w:r>
      <w:r w:rsidRPr="009F30F6">
        <w:rPr>
          <w:rFonts w:ascii="Times New Roman" w:hAnsi="Times New Roman" w:cs="Times New Roman"/>
          <w:sz w:val="24"/>
          <w:lang w:val="ru-RU"/>
        </w:rPr>
        <w:t xml:space="preserve"> </w:t>
      </w:r>
      <w:r w:rsidRPr="003150D2">
        <w:rPr>
          <w:rFonts w:ascii="Times New Roman" w:hAnsi="Times New Roman" w:cs="Times New Roman"/>
          <w:sz w:val="24"/>
          <w:lang w:val="ru-RU"/>
        </w:rPr>
        <w:t>и</w:t>
      </w:r>
      <w:r w:rsidRPr="009F30F6">
        <w:rPr>
          <w:rFonts w:ascii="Times New Roman" w:hAnsi="Times New Roman" w:cs="Times New Roman"/>
          <w:sz w:val="24"/>
          <w:lang w:val="ru-RU"/>
        </w:rPr>
        <w:t xml:space="preserve"> </w:t>
      </w:r>
      <w:r w:rsidRPr="003150D2">
        <w:rPr>
          <w:rFonts w:ascii="Times New Roman" w:hAnsi="Times New Roman" w:cs="Times New Roman"/>
          <w:sz w:val="24"/>
          <w:lang w:val="ru-RU"/>
        </w:rPr>
        <w:t>проблема</w:t>
      </w:r>
      <w:r w:rsidRPr="009F30F6">
        <w:rPr>
          <w:rFonts w:ascii="Times New Roman" w:hAnsi="Times New Roman" w:cs="Times New Roman"/>
          <w:sz w:val="24"/>
          <w:lang w:val="ru-RU"/>
        </w:rPr>
        <w:t xml:space="preserve"> </w:t>
      </w:r>
      <w:r w:rsidRPr="003150D2">
        <w:rPr>
          <w:rFonts w:ascii="Times New Roman" w:hAnsi="Times New Roman" w:cs="Times New Roman"/>
          <w:sz w:val="24"/>
          <w:lang w:val="ru-RU"/>
        </w:rPr>
        <w:t>занятости</w:t>
      </w:r>
      <w:r w:rsidRPr="009F30F6">
        <w:rPr>
          <w:rFonts w:ascii="Times New Roman" w:hAnsi="Times New Roman" w:cs="Times New Roman"/>
          <w:sz w:val="24"/>
          <w:lang w:val="ru-RU"/>
        </w:rPr>
        <w:t xml:space="preserve"> </w:t>
      </w:r>
      <w:r w:rsidRPr="003150D2">
        <w:rPr>
          <w:rFonts w:ascii="Times New Roman" w:hAnsi="Times New Roman" w:cs="Times New Roman"/>
          <w:sz w:val="24"/>
          <w:lang w:val="ru-RU"/>
        </w:rPr>
        <w:t>в</w:t>
      </w:r>
      <w:r w:rsidRPr="009F30F6">
        <w:rPr>
          <w:rFonts w:ascii="Times New Roman" w:hAnsi="Times New Roman" w:cs="Times New Roman"/>
          <w:sz w:val="24"/>
          <w:lang w:val="ru-RU"/>
        </w:rPr>
        <w:t xml:space="preserve"> </w:t>
      </w:r>
      <w:r w:rsidRPr="003150D2">
        <w:rPr>
          <w:rFonts w:ascii="Times New Roman" w:hAnsi="Times New Roman" w:cs="Times New Roman"/>
          <w:sz w:val="24"/>
          <w:lang w:val="ru-RU"/>
        </w:rPr>
        <w:t>китайской</w:t>
      </w:r>
      <w:r w:rsidRPr="009F30F6">
        <w:rPr>
          <w:rFonts w:ascii="Times New Roman" w:hAnsi="Times New Roman" w:cs="Times New Roman"/>
          <w:sz w:val="24"/>
          <w:lang w:val="ru-RU"/>
        </w:rPr>
        <w:t xml:space="preserve"> </w:t>
      </w:r>
      <w:r w:rsidRPr="003150D2">
        <w:rPr>
          <w:rFonts w:ascii="Times New Roman" w:hAnsi="Times New Roman" w:cs="Times New Roman"/>
          <w:sz w:val="24"/>
          <w:lang w:val="ru-RU"/>
        </w:rPr>
        <w:t>обрабатывающей</w:t>
      </w:r>
      <w:r w:rsidRPr="009F30F6">
        <w:rPr>
          <w:rFonts w:ascii="Times New Roman" w:hAnsi="Times New Roman" w:cs="Times New Roman"/>
          <w:sz w:val="24"/>
          <w:lang w:val="ru-RU"/>
        </w:rPr>
        <w:t xml:space="preserve"> </w:t>
      </w:r>
      <w:r w:rsidRPr="003150D2">
        <w:rPr>
          <w:rFonts w:ascii="Times New Roman" w:hAnsi="Times New Roman" w:cs="Times New Roman"/>
          <w:sz w:val="24"/>
          <w:lang w:val="ru-RU"/>
        </w:rPr>
        <w:t>промышленности</w:t>
      </w:r>
      <w:r w:rsidRPr="009F30F6">
        <w:rPr>
          <w:rFonts w:ascii="Times New Roman" w:hAnsi="Times New Roman" w:cs="Times New Roman"/>
          <w:sz w:val="24"/>
          <w:lang w:val="ru-RU"/>
        </w:rPr>
        <w:t xml:space="preserve"> = </w:t>
      </w:r>
      <w:r w:rsidRPr="003150D2">
        <w:rPr>
          <w:rFonts w:ascii="Times New Roman" w:hAnsi="Times New Roman" w:cs="Times New Roman"/>
          <w:sz w:val="24"/>
          <w:lang w:val="ru-RU"/>
        </w:rPr>
        <w:t>Фанцзя</w:t>
      </w:r>
      <w:r w:rsidRPr="009F30F6">
        <w:rPr>
          <w:rFonts w:ascii="Times New Roman" w:hAnsi="Times New Roman" w:cs="Times New Roman"/>
          <w:sz w:val="24"/>
          <w:lang w:val="ru-RU"/>
        </w:rPr>
        <w:t xml:space="preserve"> </w:t>
      </w:r>
      <w:r w:rsidRPr="003150D2">
        <w:rPr>
          <w:rFonts w:ascii="Times New Roman" w:hAnsi="Times New Roman" w:cs="Times New Roman"/>
          <w:sz w:val="24"/>
          <w:lang w:val="ru-RU"/>
        </w:rPr>
        <w:t>шанчжан</w:t>
      </w:r>
      <w:r w:rsidRPr="009F30F6">
        <w:rPr>
          <w:rFonts w:ascii="Times New Roman" w:hAnsi="Times New Roman" w:cs="Times New Roman"/>
          <w:sz w:val="24"/>
          <w:lang w:val="ru-RU"/>
        </w:rPr>
        <w:t xml:space="preserve">, </w:t>
      </w:r>
      <w:r w:rsidRPr="003150D2">
        <w:rPr>
          <w:rFonts w:ascii="Times New Roman" w:hAnsi="Times New Roman" w:cs="Times New Roman"/>
          <w:sz w:val="24"/>
          <w:lang w:val="ru-RU"/>
        </w:rPr>
        <w:t>цзяньчжуе</w:t>
      </w:r>
      <w:r w:rsidRPr="009F30F6">
        <w:rPr>
          <w:rFonts w:ascii="Times New Roman" w:hAnsi="Times New Roman" w:cs="Times New Roman"/>
          <w:sz w:val="24"/>
          <w:lang w:val="ru-RU"/>
        </w:rPr>
        <w:t xml:space="preserve"> </w:t>
      </w:r>
      <w:r w:rsidRPr="003150D2">
        <w:rPr>
          <w:rFonts w:ascii="Times New Roman" w:hAnsi="Times New Roman" w:cs="Times New Roman"/>
          <w:sz w:val="24"/>
          <w:lang w:val="ru-RU"/>
        </w:rPr>
        <w:t>куочжан</w:t>
      </w:r>
      <w:r w:rsidRPr="009F30F6">
        <w:rPr>
          <w:rFonts w:ascii="Times New Roman" w:hAnsi="Times New Roman" w:cs="Times New Roman"/>
          <w:sz w:val="24"/>
          <w:lang w:val="ru-RU"/>
        </w:rPr>
        <w:t xml:space="preserve"> </w:t>
      </w:r>
      <w:r w:rsidRPr="003150D2">
        <w:rPr>
          <w:rFonts w:ascii="Times New Roman" w:hAnsi="Times New Roman" w:cs="Times New Roman"/>
          <w:sz w:val="24"/>
          <w:lang w:val="ru-RU"/>
        </w:rPr>
        <w:t>юй</w:t>
      </w:r>
      <w:r w:rsidRPr="009F30F6">
        <w:rPr>
          <w:rFonts w:ascii="Times New Roman" w:hAnsi="Times New Roman" w:cs="Times New Roman"/>
          <w:sz w:val="24"/>
          <w:lang w:val="ru-RU"/>
        </w:rPr>
        <w:t xml:space="preserve"> </w:t>
      </w:r>
      <w:r w:rsidRPr="003150D2">
        <w:rPr>
          <w:rFonts w:ascii="Times New Roman" w:hAnsi="Times New Roman" w:cs="Times New Roman"/>
          <w:sz w:val="24"/>
          <w:lang w:val="ru-RU"/>
        </w:rPr>
        <w:t>Чжунго</w:t>
      </w:r>
      <w:r w:rsidRPr="009F30F6">
        <w:rPr>
          <w:rFonts w:ascii="Times New Roman" w:hAnsi="Times New Roman" w:cs="Times New Roman"/>
          <w:sz w:val="24"/>
          <w:lang w:val="ru-RU"/>
        </w:rPr>
        <w:t xml:space="preserve"> </w:t>
      </w:r>
      <w:r w:rsidRPr="003150D2">
        <w:rPr>
          <w:rFonts w:ascii="Times New Roman" w:hAnsi="Times New Roman" w:cs="Times New Roman"/>
          <w:sz w:val="24"/>
          <w:lang w:val="ru-RU"/>
        </w:rPr>
        <w:t>чжицзаое</w:t>
      </w:r>
      <w:r w:rsidRPr="009F30F6">
        <w:rPr>
          <w:rFonts w:ascii="Times New Roman" w:hAnsi="Times New Roman" w:cs="Times New Roman"/>
          <w:sz w:val="24"/>
          <w:lang w:val="ru-RU"/>
        </w:rPr>
        <w:t xml:space="preserve"> </w:t>
      </w:r>
      <w:r w:rsidRPr="003150D2">
        <w:rPr>
          <w:rFonts w:ascii="Times New Roman" w:hAnsi="Times New Roman" w:cs="Times New Roman"/>
          <w:sz w:val="24"/>
          <w:lang w:val="ru-RU"/>
        </w:rPr>
        <w:t>дэ</w:t>
      </w:r>
      <w:r w:rsidRPr="009F30F6">
        <w:rPr>
          <w:rFonts w:ascii="Times New Roman" w:hAnsi="Times New Roman" w:cs="Times New Roman"/>
          <w:sz w:val="24"/>
          <w:lang w:val="ru-RU"/>
        </w:rPr>
        <w:t xml:space="preserve"> </w:t>
      </w:r>
      <w:r w:rsidRPr="003150D2">
        <w:rPr>
          <w:rFonts w:ascii="Times New Roman" w:hAnsi="Times New Roman" w:cs="Times New Roman"/>
          <w:sz w:val="24"/>
          <w:lang w:val="ru-RU"/>
        </w:rPr>
        <w:t>юнгун</w:t>
      </w:r>
      <w:r w:rsidRPr="009F30F6">
        <w:rPr>
          <w:rFonts w:ascii="Times New Roman" w:hAnsi="Times New Roman" w:cs="Times New Roman"/>
          <w:sz w:val="24"/>
          <w:lang w:val="ru-RU"/>
        </w:rPr>
        <w:t xml:space="preserve"> </w:t>
      </w:r>
      <w:r w:rsidRPr="003150D2">
        <w:rPr>
          <w:rFonts w:ascii="Times New Roman" w:hAnsi="Times New Roman" w:cs="Times New Roman"/>
          <w:sz w:val="24"/>
          <w:lang w:val="ru-RU"/>
        </w:rPr>
        <w:t>вэньти</w:t>
      </w:r>
      <w:r w:rsidRPr="009F30F6">
        <w:rPr>
          <w:rFonts w:ascii="Times New Roman" w:hAnsi="Times New Roman" w:cs="Times New Roman"/>
          <w:sz w:val="24"/>
          <w:lang w:val="ru-RU"/>
        </w:rPr>
        <w:t xml:space="preserve"> // </w:t>
      </w:r>
      <w:r w:rsidRPr="003150D2">
        <w:rPr>
          <w:rFonts w:ascii="Times New Roman" w:hAnsi="Times New Roman" w:cs="Times New Roman"/>
          <w:sz w:val="24"/>
          <w:lang w:val="ru-RU"/>
        </w:rPr>
        <w:t>Цзинцзи</w:t>
      </w:r>
      <w:r w:rsidRPr="009F30F6">
        <w:rPr>
          <w:rFonts w:ascii="Times New Roman" w:hAnsi="Times New Roman" w:cs="Times New Roman"/>
          <w:sz w:val="24"/>
          <w:lang w:val="ru-RU"/>
        </w:rPr>
        <w:t xml:space="preserve"> </w:t>
      </w:r>
      <w:r w:rsidRPr="003150D2">
        <w:rPr>
          <w:rFonts w:ascii="Times New Roman" w:hAnsi="Times New Roman" w:cs="Times New Roman"/>
          <w:sz w:val="24"/>
          <w:lang w:val="ru-RU"/>
        </w:rPr>
        <w:t>яньцзю</w:t>
      </w:r>
      <w:r w:rsidRPr="009F30F6">
        <w:rPr>
          <w:rFonts w:ascii="Times New Roman" w:hAnsi="Times New Roman" w:cs="Times New Roman"/>
          <w:sz w:val="24"/>
          <w:lang w:val="ru-RU"/>
        </w:rPr>
        <w:t xml:space="preserve">. - </w:t>
      </w:r>
      <w:r w:rsidRPr="003150D2">
        <w:rPr>
          <w:rFonts w:ascii="Times New Roman" w:hAnsi="Times New Roman" w:cs="Times New Roman"/>
          <w:sz w:val="24"/>
          <w:lang w:val="ru-RU"/>
        </w:rPr>
        <w:t>Пекин</w:t>
      </w:r>
      <w:r w:rsidRPr="009F30F6">
        <w:rPr>
          <w:rFonts w:ascii="Times New Roman" w:hAnsi="Times New Roman" w:cs="Times New Roman"/>
          <w:sz w:val="24"/>
          <w:lang w:val="ru-RU"/>
        </w:rPr>
        <w:t xml:space="preserve">, 2018. - № 7. - </w:t>
      </w:r>
      <w:r w:rsidRPr="003150D2">
        <w:rPr>
          <w:rFonts w:ascii="Times New Roman" w:hAnsi="Times New Roman" w:cs="Times New Roman"/>
          <w:sz w:val="24"/>
          <w:lang w:val="ru-RU"/>
        </w:rPr>
        <w:t>С</w:t>
      </w:r>
      <w:r w:rsidRPr="009F30F6">
        <w:rPr>
          <w:rFonts w:ascii="Times New Roman" w:hAnsi="Times New Roman" w:cs="Times New Roman"/>
          <w:sz w:val="24"/>
          <w:lang w:val="ru-RU"/>
        </w:rPr>
        <w:t>. 59-74.</w:t>
      </w:r>
      <w:r w:rsidRPr="003150D2">
        <w:rPr>
          <w:rFonts w:ascii="Times New Roman" w:hAnsi="Times New Roman" w:cs="Times New Roman"/>
          <w:sz w:val="24"/>
        </w:rPr>
        <w:t> </w:t>
      </w:r>
    </w:p>
    <w:p w:rsidR="003150D2" w:rsidRPr="00037162" w:rsidRDefault="00037162" w:rsidP="00BB257C">
      <w:pPr>
        <w:pStyle w:val="ac"/>
        <w:rPr>
          <w:rFonts w:ascii="Times New Roman" w:hAnsi="Times New Roman" w:cs="Times New Roman"/>
          <w:sz w:val="24"/>
        </w:rPr>
      </w:pPr>
      <w:r w:rsidRPr="00037162">
        <w:rPr>
          <w:rFonts w:ascii="Times New Roman" w:hAnsi="Times New Roman" w:cs="Times New Roman"/>
          <w:sz w:val="24"/>
        </w:rPr>
        <w:t>童家栋，刘竹清。</w:t>
      </w:r>
      <w:r w:rsidRPr="00037162">
        <w:rPr>
          <w:rFonts w:ascii="Times New Roman" w:hAnsi="Times New Roman" w:cs="Times New Roman"/>
          <w:sz w:val="24"/>
        </w:rPr>
        <w:t xml:space="preserve"> </w:t>
      </w:r>
      <w:r w:rsidRPr="00037162">
        <w:rPr>
          <w:rFonts w:ascii="Times New Roman" w:hAnsi="Times New Roman" w:cs="Times New Roman"/>
          <w:sz w:val="24"/>
        </w:rPr>
        <w:t>房地产价格上涨、建筑热潮和中国制造业的就业问题</w:t>
      </w:r>
      <w:r w:rsidRPr="00037162">
        <w:rPr>
          <w:rFonts w:ascii="Times New Roman" w:hAnsi="Times New Roman" w:cs="Times New Roman"/>
          <w:sz w:val="24"/>
        </w:rPr>
        <w:t xml:space="preserve"> - </w:t>
      </w:r>
      <w:r w:rsidRPr="00037162">
        <w:rPr>
          <w:rFonts w:ascii="Times New Roman" w:hAnsi="Times New Roman" w:cs="Times New Roman"/>
          <w:sz w:val="24"/>
        </w:rPr>
        <w:t>北京，</w:t>
      </w:r>
      <w:r w:rsidRPr="00037162">
        <w:rPr>
          <w:rFonts w:ascii="Times New Roman" w:hAnsi="Times New Roman" w:cs="Times New Roman"/>
          <w:sz w:val="24"/>
        </w:rPr>
        <w:t xml:space="preserve">2018 </w:t>
      </w:r>
      <w:r w:rsidRPr="00037162">
        <w:rPr>
          <w:rFonts w:ascii="Times New Roman" w:hAnsi="Times New Roman" w:cs="Times New Roman"/>
          <w:sz w:val="24"/>
        </w:rPr>
        <w:t>年</w:t>
      </w:r>
      <w:r>
        <w:rPr>
          <w:rFonts w:ascii="Times New Roman" w:hAnsi="Times New Roman" w:cs="Times New Roman" w:hint="eastAsia"/>
          <w:sz w:val="24"/>
        </w:rPr>
        <w:t>.</w:t>
      </w:r>
      <w:r w:rsidRPr="00037162">
        <w:rPr>
          <w:rFonts w:ascii="Times New Roman" w:hAnsi="Times New Roman" w:cs="Times New Roman"/>
          <w:sz w:val="24"/>
        </w:rPr>
        <w:t xml:space="preserve"> </w:t>
      </w:r>
      <w:r w:rsidRPr="00037162">
        <w:rPr>
          <w:rFonts w:ascii="Times New Roman" w:hAnsi="Times New Roman" w:cs="Times New Roman"/>
          <w:sz w:val="24"/>
          <w:lang w:val="ru-RU"/>
        </w:rPr>
        <w:t xml:space="preserve">- </w:t>
      </w:r>
      <w:r w:rsidRPr="00037162">
        <w:rPr>
          <w:rFonts w:ascii="Times New Roman" w:hAnsi="Times New Roman" w:cs="Times New Roman"/>
          <w:sz w:val="24"/>
        </w:rPr>
        <w:t>第</w:t>
      </w:r>
      <w:r w:rsidRPr="00037162">
        <w:rPr>
          <w:rFonts w:ascii="Times New Roman" w:hAnsi="Times New Roman" w:cs="Times New Roman"/>
          <w:sz w:val="24"/>
          <w:lang w:val="ru-RU"/>
        </w:rPr>
        <w:t xml:space="preserve"> 7 </w:t>
      </w:r>
      <w:r w:rsidRPr="00037162">
        <w:rPr>
          <w:rFonts w:ascii="Times New Roman" w:hAnsi="Times New Roman" w:cs="Times New Roman"/>
          <w:sz w:val="24"/>
        </w:rPr>
        <w:t>期</w:t>
      </w:r>
      <w:r>
        <w:rPr>
          <w:rFonts w:ascii="Times New Roman" w:hAnsi="Times New Roman" w:cs="Times New Roman" w:hint="eastAsia"/>
          <w:sz w:val="24"/>
        </w:rPr>
        <w:t>.</w:t>
      </w:r>
      <w:r w:rsidRPr="00037162">
        <w:rPr>
          <w:rFonts w:ascii="Times New Roman" w:hAnsi="Times New Roman" w:cs="Times New Roman"/>
          <w:sz w:val="24"/>
          <w:lang w:val="ru-RU"/>
        </w:rPr>
        <w:t xml:space="preserve"> - </w:t>
      </w:r>
      <w:r>
        <w:rPr>
          <w:rFonts w:ascii="Times New Roman" w:hAnsi="Times New Roman" w:cs="Times New Roman"/>
          <w:sz w:val="24"/>
        </w:rPr>
        <w:t>C</w:t>
      </w:r>
      <w:r w:rsidRPr="00037162">
        <w:rPr>
          <w:rFonts w:ascii="Times New Roman" w:hAnsi="Times New Roman" w:cs="Times New Roman"/>
          <w:sz w:val="24"/>
          <w:lang w:val="ru-RU"/>
        </w:rPr>
        <w:t>. 59-7</w:t>
      </w:r>
      <w:r>
        <w:rPr>
          <w:rFonts w:ascii="Times New Roman" w:hAnsi="Times New Roman" w:cs="Times New Roman"/>
          <w:sz w:val="24"/>
        </w:rPr>
        <w:t>.</w:t>
      </w:r>
    </w:p>
  </w:footnote>
  <w:footnote w:id="32">
    <w:p w:rsidR="00037162" w:rsidRDefault="00037162" w:rsidP="00BB257C">
      <w:pPr>
        <w:pStyle w:val="ac"/>
        <w:rPr>
          <w:rFonts w:ascii="Times New Roman" w:hAnsi="Times New Roman" w:cs="Times New Roman"/>
          <w:sz w:val="24"/>
          <w:lang w:val="ru-RU"/>
        </w:rPr>
      </w:pPr>
      <w:r w:rsidRPr="00037162">
        <w:rPr>
          <w:rStyle w:val="ab"/>
          <w:rFonts w:ascii="Times New Roman" w:hAnsi="Times New Roman" w:cs="Times New Roman"/>
          <w:sz w:val="24"/>
          <w:lang w:val="ru-RU"/>
        </w:rPr>
        <w:t>32</w:t>
      </w:r>
      <w:r w:rsidRPr="00037162">
        <w:rPr>
          <w:rFonts w:ascii="Times New Roman" w:hAnsi="Times New Roman" w:cs="Times New Roman"/>
          <w:sz w:val="24"/>
          <w:lang w:val="ru-RU"/>
        </w:rPr>
        <w:t xml:space="preserve"> Данные МВФ на сайте </w:t>
      </w:r>
      <w:r w:rsidR="00AD752C">
        <w:fldChar w:fldCharType="begin"/>
      </w:r>
      <w:r w:rsidR="00AD752C">
        <w:instrText>HYPERLINK</w:instrText>
      </w:r>
      <w:r w:rsidR="00AD752C" w:rsidRPr="00E231B7">
        <w:rPr>
          <w:lang w:val="ru-RU"/>
        </w:rPr>
        <w:instrText xml:space="preserve"> "</w:instrText>
      </w:r>
      <w:r w:rsidR="00AD752C">
        <w:instrText>https</w:instrText>
      </w:r>
      <w:r w:rsidR="00AD752C" w:rsidRPr="00E231B7">
        <w:rPr>
          <w:lang w:val="ru-RU"/>
        </w:rPr>
        <w:instrText>://</w:instrText>
      </w:r>
      <w:r w:rsidR="00AD752C">
        <w:instrText>svspb</w:instrText>
      </w:r>
      <w:r w:rsidR="00AD752C" w:rsidRPr="00E231B7">
        <w:rPr>
          <w:lang w:val="ru-RU"/>
        </w:rPr>
        <w:instrText>.</w:instrText>
      </w:r>
      <w:r w:rsidR="00AD752C">
        <w:instrText>net</w:instrText>
      </w:r>
      <w:r w:rsidR="00AD752C" w:rsidRPr="00E231B7">
        <w:rPr>
          <w:lang w:val="ru-RU"/>
        </w:rPr>
        <w:instrText>/</w:instrText>
      </w:r>
      <w:r w:rsidR="00AD752C">
        <w:instrText>sverige</w:instrText>
      </w:r>
      <w:r w:rsidR="00AD752C" w:rsidRPr="00E231B7">
        <w:rPr>
          <w:lang w:val="ru-RU"/>
        </w:rPr>
        <w:instrText>/</w:instrText>
      </w:r>
      <w:r w:rsidR="00AD752C">
        <w:instrText>statistika</w:instrText>
      </w:r>
      <w:r w:rsidR="00AD752C" w:rsidRPr="00E231B7">
        <w:rPr>
          <w:lang w:val="ru-RU"/>
        </w:rPr>
        <w:instrText>-</w:instrText>
      </w:r>
      <w:r w:rsidR="00AD752C">
        <w:instrText>stran</w:instrText>
      </w:r>
      <w:r w:rsidR="00AD752C" w:rsidRPr="00E231B7">
        <w:rPr>
          <w:lang w:val="ru-RU"/>
        </w:rPr>
        <w:instrText>-</w:instrText>
      </w:r>
      <w:r w:rsidR="00AD752C">
        <w:instrText>mira</w:instrText>
      </w:r>
      <w:r w:rsidR="00AD752C" w:rsidRPr="00E231B7">
        <w:rPr>
          <w:lang w:val="ru-RU"/>
        </w:rPr>
        <w:instrText>.</w:instrText>
      </w:r>
      <w:r w:rsidR="00AD752C">
        <w:instrText>php</w:instrText>
      </w:r>
      <w:r w:rsidR="00AD752C" w:rsidRPr="00E231B7">
        <w:rPr>
          <w:lang w:val="ru-RU"/>
        </w:rPr>
        <w:instrText>"</w:instrText>
      </w:r>
      <w:r w:rsidR="00AD752C">
        <w:fldChar w:fldCharType="separate"/>
      </w:r>
      <w:r w:rsidRPr="00037162">
        <w:rPr>
          <w:rFonts w:ascii="Times New Roman" w:hAnsi="Times New Roman" w:cs="Times New Roman"/>
          <w:sz w:val="24"/>
        </w:rPr>
        <w:t>https</w:t>
      </w:r>
      <w:r w:rsidRPr="00037162">
        <w:rPr>
          <w:rFonts w:ascii="Times New Roman" w:hAnsi="Times New Roman" w:cs="Times New Roman"/>
          <w:sz w:val="24"/>
          <w:lang w:val="ru-RU"/>
        </w:rPr>
        <w:t>://</w:t>
      </w:r>
      <w:r w:rsidRPr="00037162">
        <w:rPr>
          <w:rFonts w:ascii="Times New Roman" w:hAnsi="Times New Roman" w:cs="Times New Roman"/>
          <w:sz w:val="24"/>
        </w:rPr>
        <w:t>svspb</w:t>
      </w:r>
      <w:r w:rsidRPr="00037162">
        <w:rPr>
          <w:rFonts w:ascii="Times New Roman" w:hAnsi="Times New Roman" w:cs="Times New Roman"/>
          <w:sz w:val="24"/>
          <w:lang w:val="ru-RU"/>
        </w:rPr>
        <w:t>.</w:t>
      </w:r>
      <w:r w:rsidRPr="00037162">
        <w:rPr>
          <w:rFonts w:ascii="Times New Roman" w:hAnsi="Times New Roman" w:cs="Times New Roman"/>
          <w:sz w:val="24"/>
        </w:rPr>
        <w:t>net</w:t>
      </w:r>
      <w:r w:rsidRPr="00037162">
        <w:rPr>
          <w:rFonts w:ascii="Times New Roman" w:hAnsi="Times New Roman" w:cs="Times New Roman"/>
          <w:sz w:val="24"/>
          <w:lang w:val="ru-RU"/>
        </w:rPr>
        <w:t>/</w:t>
      </w:r>
      <w:r w:rsidRPr="00037162">
        <w:rPr>
          <w:rFonts w:ascii="Times New Roman" w:hAnsi="Times New Roman" w:cs="Times New Roman"/>
          <w:sz w:val="24"/>
        </w:rPr>
        <w:t>sverige</w:t>
      </w:r>
      <w:r w:rsidRPr="00037162">
        <w:rPr>
          <w:rFonts w:ascii="Times New Roman" w:hAnsi="Times New Roman" w:cs="Times New Roman"/>
          <w:sz w:val="24"/>
          <w:lang w:val="ru-RU"/>
        </w:rPr>
        <w:t>/</w:t>
      </w:r>
      <w:r w:rsidRPr="00037162">
        <w:rPr>
          <w:rFonts w:ascii="Times New Roman" w:hAnsi="Times New Roman" w:cs="Times New Roman"/>
          <w:sz w:val="24"/>
        </w:rPr>
        <w:t>statistika</w:t>
      </w:r>
      <w:r w:rsidRPr="00037162">
        <w:rPr>
          <w:rFonts w:ascii="Times New Roman" w:hAnsi="Times New Roman" w:cs="Times New Roman"/>
          <w:sz w:val="24"/>
          <w:lang w:val="ru-RU"/>
        </w:rPr>
        <w:t>-</w:t>
      </w:r>
      <w:r w:rsidRPr="00037162">
        <w:rPr>
          <w:rFonts w:ascii="Times New Roman" w:hAnsi="Times New Roman" w:cs="Times New Roman"/>
          <w:sz w:val="24"/>
        </w:rPr>
        <w:t>stran</w:t>
      </w:r>
      <w:r w:rsidRPr="00037162">
        <w:rPr>
          <w:rFonts w:ascii="Times New Roman" w:hAnsi="Times New Roman" w:cs="Times New Roman"/>
          <w:sz w:val="24"/>
          <w:lang w:val="ru-RU"/>
        </w:rPr>
        <w:t>-</w:t>
      </w:r>
      <w:r w:rsidRPr="00037162">
        <w:rPr>
          <w:rFonts w:ascii="Times New Roman" w:hAnsi="Times New Roman" w:cs="Times New Roman"/>
          <w:sz w:val="24"/>
        </w:rPr>
        <w:t>mira</w:t>
      </w:r>
      <w:r w:rsidRPr="00037162">
        <w:rPr>
          <w:rFonts w:ascii="Times New Roman" w:hAnsi="Times New Roman" w:cs="Times New Roman"/>
          <w:sz w:val="24"/>
          <w:lang w:val="ru-RU"/>
        </w:rPr>
        <w:t>.</w:t>
      </w:r>
      <w:r w:rsidRPr="00037162">
        <w:rPr>
          <w:rFonts w:ascii="Times New Roman" w:hAnsi="Times New Roman" w:cs="Times New Roman"/>
          <w:sz w:val="24"/>
        </w:rPr>
        <w:t>php</w:t>
      </w:r>
      <w:r w:rsidR="00AD752C">
        <w:fldChar w:fldCharType="end"/>
      </w:r>
      <w:r w:rsidRPr="00037162">
        <w:rPr>
          <w:rFonts w:ascii="Times New Roman" w:hAnsi="Times New Roman" w:cs="Times New Roman"/>
          <w:sz w:val="24"/>
          <w:lang w:val="ru-RU"/>
        </w:rPr>
        <w:t xml:space="preserve"> и Расчеты МТЦ на основе </w:t>
      </w:r>
      <w:r w:rsidRPr="00037162">
        <w:rPr>
          <w:rFonts w:ascii="Times New Roman" w:hAnsi="Times New Roman" w:cs="Times New Roman"/>
          <w:sz w:val="24"/>
        </w:rPr>
        <w:t>General</w:t>
      </w:r>
      <w:r w:rsidRPr="00037162">
        <w:rPr>
          <w:rFonts w:ascii="Times New Roman" w:hAnsi="Times New Roman" w:cs="Times New Roman"/>
          <w:sz w:val="24"/>
          <w:lang w:val="ru-RU"/>
        </w:rPr>
        <w:t xml:space="preserve"> </w:t>
      </w:r>
      <w:r w:rsidRPr="00037162">
        <w:rPr>
          <w:rFonts w:ascii="Times New Roman" w:hAnsi="Times New Roman" w:cs="Times New Roman"/>
          <w:sz w:val="24"/>
        </w:rPr>
        <w:t>Customs</w:t>
      </w:r>
      <w:r w:rsidRPr="00037162">
        <w:rPr>
          <w:rFonts w:ascii="Times New Roman" w:hAnsi="Times New Roman" w:cs="Times New Roman"/>
          <w:sz w:val="24"/>
          <w:lang w:val="ru-RU"/>
        </w:rPr>
        <w:t xml:space="preserve"> </w:t>
      </w:r>
      <w:r w:rsidRPr="00037162">
        <w:rPr>
          <w:rFonts w:ascii="Times New Roman" w:hAnsi="Times New Roman" w:cs="Times New Roman"/>
          <w:sz w:val="24"/>
        </w:rPr>
        <w:t>Administration</w:t>
      </w:r>
      <w:r w:rsidRPr="00037162">
        <w:rPr>
          <w:rFonts w:ascii="Times New Roman" w:hAnsi="Times New Roman" w:cs="Times New Roman"/>
          <w:sz w:val="24"/>
          <w:lang w:val="ru-RU"/>
        </w:rPr>
        <w:t xml:space="preserve"> </w:t>
      </w:r>
      <w:r w:rsidRPr="00037162">
        <w:rPr>
          <w:rFonts w:ascii="Times New Roman" w:hAnsi="Times New Roman" w:cs="Times New Roman"/>
          <w:sz w:val="24"/>
        </w:rPr>
        <w:t>of</w:t>
      </w:r>
      <w:r w:rsidRPr="00037162">
        <w:rPr>
          <w:rFonts w:ascii="Times New Roman" w:hAnsi="Times New Roman" w:cs="Times New Roman"/>
          <w:sz w:val="24"/>
          <w:lang w:val="ru-RU"/>
        </w:rPr>
        <w:t xml:space="preserve"> </w:t>
      </w:r>
      <w:r w:rsidRPr="00037162">
        <w:rPr>
          <w:rFonts w:ascii="Times New Roman" w:hAnsi="Times New Roman" w:cs="Times New Roman"/>
          <w:sz w:val="24"/>
        </w:rPr>
        <w:t>China</w:t>
      </w:r>
      <w:r w:rsidRPr="00037162">
        <w:rPr>
          <w:rFonts w:ascii="Times New Roman" w:hAnsi="Times New Roman" w:cs="Times New Roman"/>
          <w:sz w:val="24"/>
          <w:lang w:val="ru-RU"/>
        </w:rPr>
        <w:t xml:space="preserve"> статистических данных с Январь 2015 г., расчеты МТЦ на основе статистики </w:t>
      </w:r>
      <w:r w:rsidRPr="00037162">
        <w:rPr>
          <w:rFonts w:ascii="Times New Roman" w:hAnsi="Times New Roman" w:cs="Times New Roman"/>
          <w:sz w:val="24"/>
        </w:rPr>
        <w:t>UN</w:t>
      </w:r>
      <w:r w:rsidRPr="00037162">
        <w:rPr>
          <w:rFonts w:ascii="Times New Roman" w:hAnsi="Times New Roman" w:cs="Times New Roman"/>
          <w:sz w:val="24"/>
          <w:lang w:val="ru-RU"/>
        </w:rPr>
        <w:t xml:space="preserve"> </w:t>
      </w:r>
      <w:r w:rsidRPr="00037162">
        <w:rPr>
          <w:rFonts w:ascii="Times New Roman" w:hAnsi="Times New Roman" w:cs="Times New Roman"/>
          <w:sz w:val="24"/>
        </w:rPr>
        <w:t>COMTRADE</w:t>
      </w:r>
      <w:r w:rsidRPr="00037162">
        <w:rPr>
          <w:rFonts w:ascii="Times New Roman" w:hAnsi="Times New Roman" w:cs="Times New Roman"/>
          <w:sz w:val="24"/>
          <w:lang w:val="ru-RU"/>
        </w:rPr>
        <w:t xml:space="preserve"> до Январь 2015 г.</w:t>
      </w:r>
    </w:p>
    <w:p w:rsidR="00037162" w:rsidRPr="00037162" w:rsidRDefault="00037162" w:rsidP="00BB257C">
      <w:pPr>
        <w:pStyle w:val="ac"/>
        <w:rPr>
          <w:rFonts w:ascii="Times New Roman" w:hAnsi="Times New Roman" w:cs="Times New Roman"/>
          <w:sz w:val="24"/>
          <w:lang w:val="ru-RU"/>
        </w:rPr>
      </w:pPr>
      <w:r w:rsidRPr="00037162">
        <w:rPr>
          <w:rFonts w:ascii="Times New Roman" w:hAnsi="Times New Roman" w:cs="Times New Roman"/>
          <w:sz w:val="24"/>
          <w:lang w:val="ru-RU"/>
        </w:rPr>
        <w:t xml:space="preserve">IMF </w:t>
      </w:r>
      <w:r w:rsidRPr="00037162">
        <w:rPr>
          <w:rFonts w:ascii="Times New Roman" w:hAnsi="Times New Roman" w:cs="Times New Roman"/>
          <w:sz w:val="24"/>
          <w:lang w:val="ru-RU"/>
        </w:rPr>
        <w:t>数据位于</w:t>
      </w:r>
      <w:r w:rsidRPr="00037162">
        <w:rPr>
          <w:rFonts w:ascii="Times New Roman" w:hAnsi="Times New Roman" w:cs="Times New Roman"/>
          <w:sz w:val="24"/>
          <w:lang w:val="ru-RU"/>
        </w:rPr>
        <w:t xml:space="preserve"> https://svspb.net/sverige/statistika-stran-mira.php</w:t>
      </w:r>
      <w:r w:rsidRPr="00037162">
        <w:rPr>
          <w:rFonts w:ascii="Times New Roman" w:hAnsi="Times New Roman" w:cs="Times New Roman"/>
          <w:sz w:val="24"/>
          <w:lang w:val="ru-RU"/>
        </w:rPr>
        <w:t>，</w:t>
      </w:r>
      <w:r w:rsidRPr="00037162">
        <w:rPr>
          <w:rFonts w:ascii="Times New Roman" w:hAnsi="Times New Roman" w:cs="Times New Roman"/>
          <w:sz w:val="24"/>
          <w:lang w:val="ru-RU"/>
        </w:rPr>
        <w:t xml:space="preserve">ITC </w:t>
      </w:r>
      <w:r w:rsidRPr="00037162">
        <w:rPr>
          <w:rFonts w:ascii="Times New Roman" w:hAnsi="Times New Roman" w:cs="Times New Roman"/>
          <w:sz w:val="24"/>
          <w:lang w:val="ru-RU"/>
        </w:rPr>
        <w:t>计算基于中国海关总署自</w:t>
      </w:r>
      <w:r w:rsidRPr="00037162">
        <w:rPr>
          <w:rFonts w:ascii="Times New Roman" w:hAnsi="Times New Roman" w:cs="Times New Roman"/>
          <w:sz w:val="24"/>
          <w:lang w:val="ru-RU"/>
        </w:rPr>
        <w:t xml:space="preserve"> 2015 </w:t>
      </w:r>
      <w:r w:rsidRPr="00037162">
        <w:rPr>
          <w:rFonts w:ascii="Times New Roman" w:hAnsi="Times New Roman" w:cs="Times New Roman"/>
          <w:sz w:val="24"/>
          <w:lang w:val="ru-RU"/>
        </w:rPr>
        <w:t>年</w:t>
      </w:r>
      <w:r w:rsidRPr="00037162">
        <w:rPr>
          <w:rFonts w:ascii="Times New Roman" w:hAnsi="Times New Roman" w:cs="Times New Roman"/>
          <w:sz w:val="24"/>
          <w:lang w:val="ru-RU"/>
        </w:rPr>
        <w:t xml:space="preserve"> 1 </w:t>
      </w:r>
      <w:r w:rsidRPr="00037162">
        <w:rPr>
          <w:rFonts w:ascii="Times New Roman" w:hAnsi="Times New Roman" w:cs="Times New Roman"/>
          <w:sz w:val="24"/>
          <w:lang w:val="ru-RU"/>
        </w:rPr>
        <w:t>月起的统计数据，</w:t>
      </w:r>
      <w:r w:rsidRPr="00037162">
        <w:rPr>
          <w:rFonts w:ascii="Times New Roman" w:hAnsi="Times New Roman" w:cs="Times New Roman"/>
          <w:sz w:val="24"/>
          <w:lang w:val="ru-RU"/>
        </w:rPr>
        <w:t xml:space="preserve">ITC </w:t>
      </w:r>
      <w:r w:rsidRPr="00037162">
        <w:rPr>
          <w:rFonts w:ascii="Times New Roman" w:hAnsi="Times New Roman" w:cs="Times New Roman"/>
          <w:sz w:val="24"/>
          <w:lang w:val="ru-RU"/>
        </w:rPr>
        <w:t>计算基于</w:t>
      </w:r>
      <w:r w:rsidRPr="00037162">
        <w:rPr>
          <w:rFonts w:ascii="Times New Roman" w:hAnsi="Times New Roman" w:cs="Times New Roman"/>
          <w:sz w:val="24"/>
          <w:lang w:val="ru-RU"/>
        </w:rPr>
        <w:t xml:space="preserve"> UN COMTRADE </w:t>
      </w:r>
      <w:r w:rsidRPr="00037162">
        <w:rPr>
          <w:rFonts w:ascii="Times New Roman" w:hAnsi="Times New Roman" w:cs="Times New Roman"/>
          <w:sz w:val="24"/>
          <w:lang w:val="ru-RU"/>
        </w:rPr>
        <w:t>统计数据直至</w:t>
      </w:r>
      <w:r w:rsidRPr="00037162">
        <w:rPr>
          <w:rFonts w:ascii="Times New Roman" w:hAnsi="Times New Roman" w:cs="Times New Roman"/>
          <w:sz w:val="24"/>
          <w:lang w:val="ru-RU"/>
        </w:rPr>
        <w:t xml:space="preserve"> 2015 </w:t>
      </w:r>
      <w:r w:rsidRPr="00037162">
        <w:rPr>
          <w:rFonts w:ascii="Times New Roman" w:hAnsi="Times New Roman" w:cs="Times New Roman"/>
          <w:sz w:val="24"/>
          <w:lang w:val="ru-RU"/>
        </w:rPr>
        <w:t>年</w:t>
      </w:r>
      <w:r w:rsidRPr="00037162">
        <w:rPr>
          <w:rFonts w:ascii="Times New Roman" w:hAnsi="Times New Roman" w:cs="Times New Roman"/>
          <w:sz w:val="24"/>
          <w:lang w:val="ru-RU"/>
        </w:rPr>
        <w:t xml:space="preserve"> 1 </w:t>
      </w:r>
      <w:r w:rsidRPr="00037162">
        <w:rPr>
          <w:rFonts w:ascii="Times New Roman" w:hAnsi="Times New Roman" w:cs="Times New Roman"/>
          <w:sz w:val="24"/>
          <w:lang w:val="ru-RU"/>
        </w:rPr>
        <w:t>月</w:t>
      </w:r>
    </w:p>
    <w:p w:rsidR="00037162" w:rsidRPr="00037162" w:rsidRDefault="00037162" w:rsidP="00BB257C">
      <w:pPr>
        <w:pStyle w:val="ac"/>
        <w:rPr>
          <w:rFonts w:ascii="Times New Roman" w:hAnsi="Times New Roman" w:cs="Times New Roman"/>
          <w:sz w:val="24"/>
          <w:lang w:val="ru-RU"/>
        </w:rPr>
      </w:pPr>
    </w:p>
  </w:footnote>
  <w:footnote w:id="33">
    <w:p w:rsidR="00037162" w:rsidRPr="00037162" w:rsidRDefault="00037162" w:rsidP="00BB257C">
      <w:pPr>
        <w:pStyle w:val="ac"/>
        <w:rPr>
          <w:rFonts w:ascii="Times New Roman" w:hAnsi="Times New Roman" w:cs="Times New Roman"/>
          <w:sz w:val="24"/>
          <w:lang w:val="ru-RU"/>
        </w:rPr>
      </w:pPr>
      <w:r w:rsidRPr="00037162">
        <w:rPr>
          <w:rStyle w:val="ab"/>
          <w:rFonts w:ascii="Times New Roman" w:hAnsi="Times New Roman" w:cs="Times New Roman"/>
          <w:sz w:val="24"/>
          <w:lang w:val="ru-RU"/>
        </w:rPr>
        <w:t>33</w:t>
      </w:r>
      <w:r w:rsidRPr="00037162">
        <w:rPr>
          <w:rFonts w:ascii="Times New Roman" w:hAnsi="Times New Roman" w:cs="Times New Roman"/>
          <w:sz w:val="24"/>
          <w:lang w:val="ru-RU"/>
        </w:rPr>
        <w:t xml:space="preserve"> Поликарпов Анатолий Михайлович, Чипизубова Светлана Алексеевна Анализ рынка недвижимости в период пандемии // Инновационные аспекты развития науки и техники. 2021. №8. </w:t>
      </w:r>
    </w:p>
    <w:p w:rsidR="00037162" w:rsidRPr="00C62A3F" w:rsidRDefault="00C62A3F" w:rsidP="00C62A3F">
      <w:pPr>
        <w:pStyle w:val="ac"/>
        <w:rPr>
          <w:rFonts w:ascii="Times New Roman" w:hAnsi="Times New Roman" w:cs="Times New Roman"/>
          <w:sz w:val="24"/>
          <w:lang w:val="ru-RU"/>
        </w:rPr>
      </w:pPr>
      <w:r w:rsidRPr="00C62A3F">
        <w:rPr>
          <w:rFonts w:ascii="Times New Roman" w:hAnsi="Times New Roman" w:cs="Times New Roman"/>
          <w:sz w:val="24"/>
        </w:rPr>
        <w:t>纳托利</w:t>
      </w:r>
      <w:r w:rsidRPr="00C62A3F">
        <w:rPr>
          <w:rFonts w:ascii="Times New Roman" w:hAnsi="Times New Roman" w:cs="Times New Roman"/>
          <w:sz w:val="24"/>
        </w:rPr>
        <w:t>-</w:t>
      </w:r>
      <w:r w:rsidRPr="00C62A3F">
        <w:rPr>
          <w:rFonts w:ascii="Times New Roman" w:hAnsi="Times New Roman" w:cs="Times New Roman"/>
          <w:sz w:val="24"/>
        </w:rPr>
        <w:t>米哈伊洛维奇</w:t>
      </w:r>
      <w:r w:rsidRPr="00C62A3F">
        <w:rPr>
          <w:rFonts w:ascii="Times New Roman" w:hAnsi="Times New Roman" w:cs="Times New Roman"/>
          <w:sz w:val="24"/>
        </w:rPr>
        <w:t>-</w:t>
      </w:r>
      <w:r w:rsidRPr="00C62A3F">
        <w:rPr>
          <w:rFonts w:ascii="Times New Roman" w:hAnsi="Times New Roman" w:cs="Times New Roman"/>
          <w:sz w:val="24"/>
        </w:rPr>
        <w:t>波利卡尔波夫</w:t>
      </w:r>
      <w:r w:rsidRPr="00C62A3F">
        <w:rPr>
          <w:rFonts w:ascii="Times New Roman" w:hAnsi="Times New Roman" w:cs="Times New Roman"/>
          <w:sz w:val="24"/>
          <w:lang w:val="ru-RU"/>
        </w:rPr>
        <w:t>，</w:t>
      </w:r>
      <w:r w:rsidRPr="00C62A3F">
        <w:rPr>
          <w:rFonts w:ascii="Times New Roman" w:hAnsi="Times New Roman" w:cs="Times New Roman"/>
          <w:sz w:val="24"/>
        </w:rPr>
        <w:t>斯维特拉娜</w:t>
      </w:r>
      <w:r w:rsidRPr="00C62A3F">
        <w:rPr>
          <w:rFonts w:ascii="Times New Roman" w:hAnsi="Times New Roman" w:cs="Times New Roman"/>
          <w:sz w:val="24"/>
        </w:rPr>
        <w:t>-</w:t>
      </w:r>
      <w:r w:rsidRPr="00C62A3F">
        <w:rPr>
          <w:rFonts w:ascii="Times New Roman" w:hAnsi="Times New Roman" w:cs="Times New Roman"/>
          <w:sz w:val="24"/>
        </w:rPr>
        <w:t>阿列克谢耶夫娜</w:t>
      </w:r>
      <w:r w:rsidRPr="00C62A3F">
        <w:rPr>
          <w:rFonts w:ascii="Times New Roman" w:hAnsi="Times New Roman" w:cs="Times New Roman"/>
          <w:sz w:val="24"/>
        </w:rPr>
        <w:t>-</w:t>
      </w:r>
      <w:r w:rsidRPr="00C62A3F">
        <w:rPr>
          <w:rFonts w:ascii="Times New Roman" w:hAnsi="Times New Roman" w:cs="Times New Roman"/>
          <w:sz w:val="24"/>
        </w:rPr>
        <w:t>奇皮祖博娃</w:t>
      </w:r>
      <w:r w:rsidRPr="00C62A3F">
        <w:rPr>
          <w:rFonts w:ascii="Times New Roman" w:hAnsi="Times New Roman" w:cs="Times New Roman"/>
          <w:sz w:val="24"/>
        </w:rPr>
        <w:t>.</w:t>
      </w:r>
      <w:r w:rsidRPr="00C62A3F">
        <w:rPr>
          <w:rFonts w:ascii="Times New Roman" w:hAnsi="Times New Roman" w:cs="Times New Roman"/>
          <w:sz w:val="24"/>
        </w:rPr>
        <w:t>分析的房地产市场在大流行</w:t>
      </w:r>
      <w:r w:rsidRPr="00C62A3F">
        <w:rPr>
          <w:rFonts w:ascii="Times New Roman" w:hAnsi="Times New Roman" w:cs="Times New Roman"/>
          <w:sz w:val="24"/>
          <w:lang w:val="ru-RU"/>
        </w:rPr>
        <w:t>//</w:t>
      </w:r>
      <w:r w:rsidRPr="00C62A3F">
        <w:rPr>
          <w:rFonts w:ascii="Times New Roman" w:hAnsi="Times New Roman" w:cs="Times New Roman"/>
          <w:sz w:val="24"/>
        </w:rPr>
        <w:t>创新方面的科学和技术的发展。</w:t>
      </w:r>
      <w:r w:rsidRPr="00C62A3F">
        <w:rPr>
          <w:rFonts w:ascii="Times New Roman" w:hAnsi="Times New Roman" w:cs="Times New Roman"/>
          <w:sz w:val="24"/>
          <w:lang w:val="ru-RU"/>
        </w:rPr>
        <w:t xml:space="preserve"> 2021. №8.</w:t>
      </w:r>
    </w:p>
  </w:footnote>
  <w:footnote w:id="34">
    <w:p w:rsidR="00037162" w:rsidRPr="00037162" w:rsidRDefault="00037162" w:rsidP="00BB257C">
      <w:pPr>
        <w:pStyle w:val="ac"/>
        <w:rPr>
          <w:rFonts w:ascii="Times New Roman" w:hAnsi="Times New Roman" w:cs="Times New Roman"/>
          <w:sz w:val="24"/>
          <w:lang w:val="ru-RU"/>
        </w:rPr>
      </w:pPr>
      <w:r w:rsidRPr="00037162">
        <w:rPr>
          <w:rStyle w:val="ab"/>
          <w:rFonts w:ascii="Times New Roman" w:hAnsi="Times New Roman" w:cs="Times New Roman"/>
          <w:sz w:val="24"/>
          <w:lang w:val="ru-RU"/>
        </w:rPr>
        <w:t>34</w:t>
      </w:r>
      <w:r w:rsidRPr="00037162">
        <w:rPr>
          <w:rFonts w:ascii="Times New Roman" w:hAnsi="Times New Roman" w:cs="Times New Roman"/>
          <w:sz w:val="24"/>
          <w:lang w:val="ru-RU"/>
        </w:rPr>
        <w:t xml:space="preserve"> Поликарпов А</w:t>
      </w:r>
      <w:proofErr w:type="gramStart"/>
      <w:r w:rsidRPr="00037162">
        <w:rPr>
          <w:rFonts w:ascii="Times New Roman" w:hAnsi="Times New Roman" w:cs="Times New Roman"/>
          <w:sz w:val="24"/>
          <w:lang w:val="ru-RU"/>
        </w:rPr>
        <w:t>,М</w:t>
      </w:r>
      <w:proofErr w:type="gramEnd"/>
      <w:r w:rsidRPr="00037162">
        <w:rPr>
          <w:rFonts w:ascii="Times New Roman" w:hAnsi="Times New Roman" w:cs="Times New Roman"/>
          <w:sz w:val="24"/>
          <w:lang w:val="ru-RU"/>
        </w:rPr>
        <w:t xml:space="preserve">., Чипизубова С.А. Анализ рынка недвижимости в период пандемии // Инновационные аспекты развития науки и техники. 2021. №8. </w:t>
      </w:r>
    </w:p>
    <w:p w:rsidR="00037162" w:rsidRPr="00037162" w:rsidRDefault="002A4116" w:rsidP="00BB257C">
      <w:pPr>
        <w:pStyle w:val="ac"/>
        <w:rPr>
          <w:rFonts w:ascii="Times New Roman" w:hAnsi="Times New Roman" w:cs="Times New Roman"/>
          <w:sz w:val="24"/>
          <w:lang w:val="ru-RU"/>
        </w:rPr>
      </w:pPr>
      <w:r w:rsidRPr="002A4116">
        <w:rPr>
          <w:rFonts w:ascii="Times New Roman" w:hAnsi="Times New Roman" w:cs="Times New Roman"/>
          <w:sz w:val="24"/>
        </w:rPr>
        <w:t>波利卡波夫</w:t>
      </w:r>
      <w:r w:rsidRPr="002A4116">
        <w:rPr>
          <w:rFonts w:ascii="Times New Roman" w:hAnsi="Times New Roman" w:cs="Times New Roman"/>
          <w:sz w:val="24"/>
          <w:lang w:val="ru-RU"/>
        </w:rPr>
        <w:t xml:space="preserve"> </w:t>
      </w:r>
      <w:r w:rsidRPr="002A4116">
        <w:rPr>
          <w:rFonts w:ascii="Times New Roman" w:hAnsi="Times New Roman" w:cs="Times New Roman"/>
          <w:sz w:val="24"/>
        </w:rPr>
        <w:t>A</w:t>
      </w:r>
      <w:r w:rsidRPr="002A4116">
        <w:rPr>
          <w:rFonts w:ascii="Times New Roman" w:hAnsi="Times New Roman" w:cs="Times New Roman"/>
          <w:sz w:val="24"/>
          <w:lang w:val="ru-RU"/>
        </w:rPr>
        <w:t xml:space="preserve">, </w:t>
      </w:r>
      <w:r w:rsidRPr="002A4116">
        <w:rPr>
          <w:rFonts w:ascii="Times New Roman" w:hAnsi="Times New Roman" w:cs="Times New Roman"/>
          <w:sz w:val="24"/>
        </w:rPr>
        <w:t>M</w:t>
      </w:r>
      <w:r w:rsidRPr="002A4116">
        <w:rPr>
          <w:rFonts w:ascii="Times New Roman" w:hAnsi="Times New Roman" w:cs="Times New Roman"/>
          <w:sz w:val="24"/>
          <w:lang w:val="ru-RU"/>
        </w:rPr>
        <w:t>.</w:t>
      </w:r>
      <w:r w:rsidR="00037162" w:rsidRPr="00037162">
        <w:rPr>
          <w:rFonts w:ascii="Times New Roman" w:hAnsi="Times New Roman" w:cs="Times New Roman"/>
          <w:sz w:val="24"/>
          <w:lang w:val="ru-RU"/>
        </w:rPr>
        <w:t xml:space="preserve">, </w:t>
      </w:r>
      <w:r w:rsidRPr="002A4116">
        <w:rPr>
          <w:rFonts w:ascii="Times New Roman" w:hAnsi="Times New Roman" w:cs="Times New Roman"/>
          <w:sz w:val="24"/>
        </w:rPr>
        <w:t>奇皮祖博瓦</w:t>
      </w:r>
      <w:r w:rsidRPr="002A4116">
        <w:rPr>
          <w:rFonts w:ascii="Times New Roman" w:hAnsi="Times New Roman" w:cs="Times New Roman"/>
          <w:sz w:val="24"/>
          <w:lang w:val="ru-RU"/>
        </w:rPr>
        <w:t xml:space="preserve"> </w:t>
      </w:r>
      <w:r w:rsidRPr="002A4116">
        <w:rPr>
          <w:rFonts w:ascii="Times New Roman" w:hAnsi="Times New Roman" w:cs="Times New Roman"/>
          <w:sz w:val="24"/>
        </w:rPr>
        <w:t>S</w:t>
      </w:r>
      <w:r w:rsidRPr="002A4116">
        <w:rPr>
          <w:rFonts w:ascii="Times New Roman" w:hAnsi="Times New Roman" w:cs="Times New Roman"/>
          <w:sz w:val="24"/>
          <w:lang w:val="ru-RU"/>
        </w:rPr>
        <w:t>.</w:t>
      </w:r>
      <w:r w:rsidRPr="002A4116">
        <w:rPr>
          <w:rFonts w:ascii="Times New Roman" w:hAnsi="Times New Roman" w:cs="Times New Roman"/>
          <w:sz w:val="24"/>
        </w:rPr>
        <w:t>A</w:t>
      </w:r>
      <w:r w:rsidR="00037162" w:rsidRPr="00037162">
        <w:rPr>
          <w:rFonts w:ascii="Times New Roman" w:hAnsi="Times New Roman" w:cs="Times New Roman"/>
          <w:sz w:val="24"/>
          <w:lang w:val="ru-RU"/>
        </w:rPr>
        <w:t xml:space="preserve">. </w:t>
      </w:r>
      <w:r w:rsidR="00037162" w:rsidRPr="00037162">
        <w:rPr>
          <w:rFonts w:ascii="Times New Roman" w:hAnsi="Times New Roman" w:cs="Times New Roman"/>
          <w:sz w:val="24"/>
        </w:rPr>
        <w:t>大流行期間房地產市場分析</w:t>
      </w:r>
      <w:r w:rsidR="00037162" w:rsidRPr="00037162">
        <w:rPr>
          <w:rFonts w:ascii="Times New Roman" w:hAnsi="Times New Roman" w:cs="Times New Roman"/>
          <w:sz w:val="24"/>
          <w:lang w:val="ru-RU"/>
        </w:rPr>
        <w:t>//</w:t>
      </w:r>
      <w:r w:rsidR="00037162" w:rsidRPr="00037162">
        <w:rPr>
          <w:rFonts w:ascii="Times New Roman" w:hAnsi="Times New Roman" w:cs="Times New Roman"/>
          <w:sz w:val="24"/>
        </w:rPr>
        <w:t>科技發展的創新方面。</w:t>
      </w:r>
      <w:r w:rsidR="00037162" w:rsidRPr="00037162">
        <w:rPr>
          <w:rFonts w:ascii="Times New Roman" w:hAnsi="Times New Roman" w:cs="Times New Roman"/>
          <w:sz w:val="24"/>
          <w:lang w:val="ru-RU"/>
        </w:rPr>
        <w:t xml:space="preserve"> 2021</w:t>
      </w:r>
      <w:r w:rsidR="00037162" w:rsidRPr="00037162">
        <w:rPr>
          <w:rFonts w:ascii="Times New Roman" w:hAnsi="Times New Roman" w:cs="Times New Roman"/>
          <w:sz w:val="24"/>
        </w:rPr>
        <w:t>年第</w:t>
      </w:r>
      <w:r w:rsidR="00037162" w:rsidRPr="00037162">
        <w:rPr>
          <w:rFonts w:ascii="Times New Roman" w:hAnsi="Times New Roman" w:cs="Times New Roman"/>
          <w:sz w:val="24"/>
          <w:lang w:val="ru-RU"/>
        </w:rPr>
        <w:t>8</w:t>
      </w:r>
      <w:r w:rsidR="00037162" w:rsidRPr="00037162">
        <w:rPr>
          <w:rFonts w:ascii="Times New Roman" w:hAnsi="Times New Roman" w:cs="Times New Roman"/>
          <w:sz w:val="24"/>
        </w:rPr>
        <w:t>期</w:t>
      </w:r>
      <w:r w:rsidRPr="002A4116">
        <w:rPr>
          <w:rFonts w:ascii="Times New Roman" w:hAnsi="Times New Roman" w:cs="Times New Roman"/>
          <w:sz w:val="24"/>
          <w:lang w:val="ru-RU"/>
        </w:rPr>
        <w:t>.</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1A3704"/>
    <w:multiLevelType w:val="multilevel"/>
    <w:tmpl w:val="B89CE4F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CB124CB"/>
    <w:multiLevelType w:val="multilevel"/>
    <w:tmpl w:val="935233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1354D55"/>
    <w:multiLevelType w:val="multilevel"/>
    <w:tmpl w:val="CE94A7D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2213249"/>
    <w:multiLevelType w:val="multilevel"/>
    <w:tmpl w:val="CB24B15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487411F"/>
    <w:multiLevelType w:val="multilevel"/>
    <w:tmpl w:val="2B64FA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4E30986"/>
    <w:multiLevelType w:val="multilevel"/>
    <w:tmpl w:val="CE94A7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5981ECA"/>
    <w:multiLevelType w:val="multilevel"/>
    <w:tmpl w:val="CE94A7D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16C24B7A"/>
    <w:multiLevelType w:val="hybridMultilevel"/>
    <w:tmpl w:val="CF6E29B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9143E47"/>
    <w:multiLevelType w:val="multilevel"/>
    <w:tmpl w:val="CE94A7D4"/>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1FF2432D"/>
    <w:multiLevelType w:val="multilevel"/>
    <w:tmpl w:val="CE94A7D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21044E88"/>
    <w:multiLevelType w:val="hybridMultilevel"/>
    <w:tmpl w:val="EE4CA172"/>
    <w:lvl w:ilvl="0" w:tplc="0409000F">
      <w:start w:val="1"/>
      <w:numFmt w:val="decimal"/>
      <w:lvlText w:val="%1."/>
      <w:lvlJc w:val="left"/>
      <w:pPr>
        <w:ind w:left="420" w:hanging="420"/>
      </w:pPr>
    </w:lvl>
    <w:lvl w:ilvl="1" w:tplc="4E0C898A">
      <w:start w:val="1"/>
      <w:numFmt w:val="upperLetter"/>
      <w:lvlText w:val="%2."/>
      <w:lvlJc w:val="left"/>
      <w:pPr>
        <w:ind w:left="780" w:hanging="360"/>
      </w:pPr>
      <w:rPr>
        <w:rFonts w:hint="default"/>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nsid w:val="27D13465"/>
    <w:multiLevelType w:val="multilevel"/>
    <w:tmpl w:val="9B0476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39023190"/>
    <w:multiLevelType w:val="multilevel"/>
    <w:tmpl w:val="CE94A7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3B50340E"/>
    <w:multiLevelType w:val="hybridMultilevel"/>
    <w:tmpl w:val="900A3FD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3BAD15F2"/>
    <w:multiLevelType w:val="hybridMultilevel"/>
    <w:tmpl w:val="4F6687A4"/>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nsid w:val="53B03C68"/>
    <w:multiLevelType w:val="multilevel"/>
    <w:tmpl w:val="CE94A7D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551F52CC"/>
    <w:multiLevelType w:val="multilevel"/>
    <w:tmpl w:val="50B6B1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57CD16E9"/>
    <w:multiLevelType w:val="multilevel"/>
    <w:tmpl w:val="CE94A7D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5B29722B"/>
    <w:multiLevelType w:val="multilevel"/>
    <w:tmpl w:val="CE94A7D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5FB5765E"/>
    <w:multiLevelType w:val="hybridMultilevel"/>
    <w:tmpl w:val="732E31DC"/>
    <w:lvl w:ilvl="0" w:tplc="89DC2B48">
      <w:start w:val="1"/>
      <w:numFmt w:val="bullet"/>
      <w:lvlText w:val=""/>
      <w:lvlJc w:val="left"/>
      <w:pPr>
        <w:ind w:left="1140" w:hanging="360"/>
      </w:pPr>
      <w:rPr>
        <w:rFonts w:ascii="Symbol" w:hAnsi="Symbol" w:hint="default"/>
      </w:rPr>
    </w:lvl>
    <w:lvl w:ilvl="1" w:tplc="04190003" w:tentative="1">
      <w:start w:val="1"/>
      <w:numFmt w:val="bullet"/>
      <w:lvlText w:val="o"/>
      <w:lvlJc w:val="left"/>
      <w:pPr>
        <w:ind w:left="1860" w:hanging="360"/>
      </w:pPr>
      <w:rPr>
        <w:rFonts w:ascii="Courier New" w:hAnsi="Courier New" w:cs="Courier New" w:hint="default"/>
      </w:rPr>
    </w:lvl>
    <w:lvl w:ilvl="2" w:tplc="04190005" w:tentative="1">
      <w:start w:val="1"/>
      <w:numFmt w:val="bullet"/>
      <w:lvlText w:val=""/>
      <w:lvlJc w:val="left"/>
      <w:pPr>
        <w:ind w:left="2580" w:hanging="360"/>
      </w:pPr>
      <w:rPr>
        <w:rFonts w:ascii="Wingdings" w:hAnsi="Wingdings" w:hint="default"/>
      </w:rPr>
    </w:lvl>
    <w:lvl w:ilvl="3" w:tplc="04190001" w:tentative="1">
      <w:start w:val="1"/>
      <w:numFmt w:val="bullet"/>
      <w:lvlText w:val=""/>
      <w:lvlJc w:val="left"/>
      <w:pPr>
        <w:ind w:left="3300" w:hanging="360"/>
      </w:pPr>
      <w:rPr>
        <w:rFonts w:ascii="Symbol" w:hAnsi="Symbol" w:hint="default"/>
      </w:rPr>
    </w:lvl>
    <w:lvl w:ilvl="4" w:tplc="04190003" w:tentative="1">
      <w:start w:val="1"/>
      <w:numFmt w:val="bullet"/>
      <w:lvlText w:val="o"/>
      <w:lvlJc w:val="left"/>
      <w:pPr>
        <w:ind w:left="4020" w:hanging="360"/>
      </w:pPr>
      <w:rPr>
        <w:rFonts w:ascii="Courier New" w:hAnsi="Courier New" w:cs="Courier New" w:hint="default"/>
      </w:rPr>
    </w:lvl>
    <w:lvl w:ilvl="5" w:tplc="04190005" w:tentative="1">
      <w:start w:val="1"/>
      <w:numFmt w:val="bullet"/>
      <w:lvlText w:val=""/>
      <w:lvlJc w:val="left"/>
      <w:pPr>
        <w:ind w:left="4740" w:hanging="360"/>
      </w:pPr>
      <w:rPr>
        <w:rFonts w:ascii="Wingdings" w:hAnsi="Wingdings" w:hint="default"/>
      </w:rPr>
    </w:lvl>
    <w:lvl w:ilvl="6" w:tplc="04190001" w:tentative="1">
      <w:start w:val="1"/>
      <w:numFmt w:val="bullet"/>
      <w:lvlText w:val=""/>
      <w:lvlJc w:val="left"/>
      <w:pPr>
        <w:ind w:left="5460" w:hanging="360"/>
      </w:pPr>
      <w:rPr>
        <w:rFonts w:ascii="Symbol" w:hAnsi="Symbol" w:hint="default"/>
      </w:rPr>
    </w:lvl>
    <w:lvl w:ilvl="7" w:tplc="04190003" w:tentative="1">
      <w:start w:val="1"/>
      <w:numFmt w:val="bullet"/>
      <w:lvlText w:val="o"/>
      <w:lvlJc w:val="left"/>
      <w:pPr>
        <w:ind w:left="6180" w:hanging="360"/>
      </w:pPr>
      <w:rPr>
        <w:rFonts w:ascii="Courier New" w:hAnsi="Courier New" w:cs="Courier New" w:hint="default"/>
      </w:rPr>
    </w:lvl>
    <w:lvl w:ilvl="8" w:tplc="04190005" w:tentative="1">
      <w:start w:val="1"/>
      <w:numFmt w:val="bullet"/>
      <w:lvlText w:val=""/>
      <w:lvlJc w:val="left"/>
      <w:pPr>
        <w:ind w:left="6900" w:hanging="360"/>
      </w:pPr>
      <w:rPr>
        <w:rFonts w:ascii="Wingdings" w:hAnsi="Wingdings" w:hint="default"/>
      </w:rPr>
    </w:lvl>
  </w:abstractNum>
  <w:abstractNum w:abstractNumId="20">
    <w:nsid w:val="748A1F69"/>
    <w:multiLevelType w:val="hybridMultilevel"/>
    <w:tmpl w:val="563CBEEA"/>
    <w:lvl w:ilvl="0" w:tplc="89DC2B4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77EF5B89"/>
    <w:multiLevelType w:val="multilevel"/>
    <w:tmpl w:val="BB00689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7FF70431"/>
    <w:multiLevelType w:val="hybridMultilevel"/>
    <w:tmpl w:val="4CF83064"/>
    <w:lvl w:ilvl="0" w:tplc="673CDB22">
      <w:start w:val="1"/>
      <w:numFmt w:val="decimal"/>
      <w:lvlText w:val="%1."/>
      <w:lvlJc w:val="left"/>
      <w:pPr>
        <w:ind w:left="780" w:hanging="360"/>
      </w:pPr>
      <w:rPr>
        <w:rFonts w:hint="default"/>
      </w:r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num w:numId="1">
    <w:abstractNumId w:val="16"/>
  </w:num>
  <w:num w:numId="2">
    <w:abstractNumId w:val="3"/>
  </w:num>
  <w:num w:numId="3">
    <w:abstractNumId w:val="0"/>
  </w:num>
  <w:num w:numId="4">
    <w:abstractNumId w:val="4"/>
  </w:num>
  <w:num w:numId="5">
    <w:abstractNumId w:val="11"/>
  </w:num>
  <w:num w:numId="6">
    <w:abstractNumId w:val="22"/>
  </w:num>
  <w:num w:numId="7">
    <w:abstractNumId w:val="13"/>
  </w:num>
  <w:num w:numId="8">
    <w:abstractNumId w:val="7"/>
  </w:num>
  <w:num w:numId="9">
    <w:abstractNumId w:val="19"/>
  </w:num>
  <w:num w:numId="10">
    <w:abstractNumId w:val="20"/>
  </w:num>
  <w:num w:numId="11">
    <w:abstractNumId w:val="1"/>
  </w:num>
  <w:num w:numId="12">
    <w:abstractNumId w:val="21"/>
  </w:num>
  <w:num w:numId="13">
    <w:abstractNumId w:val="12"/>
  </w:num>
  <w:num w:numId="14">
    <w:abstractNumId w:val="9"/>
  </w:num>
  <w:num w:numId="15">
    <w:abstractNumId w:val="17"/>
  </w:num>
  <w:num w:numId="16">
    <w:abstractNumId w:val="5"/>
  </w:num>
  <w:num w:numId="17">
    <w:abstractNumId w:val="2"/>
  </w:num>
  <w:num w:numId="18">
    <w:abstractNumId w:val="15"/>
  </w:num>
  <w:num w:numId="19">
    <w:abstractNumId w:val="6"/>
  </w:num>
  <w:num w:numId="20">
    <w:abstractNumId w:val="18"/>
  </w:num>
  <w:num w:numId="21">
    <w:abstractNumId w:val="8"/>
  </w:num>
  <w:num w:numId="22">
    <w:abstractNumId w:val="14"/>
  </w:num>
  <w:num w:numId="23">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3"/>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5122"/>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EA4061"/>
    <w:rsid w:val="00037162"/>
    <w:rsid w:val="00053551"/>
    <w:rsid w:val="00054830"/>
    <w:rsid w:val="000712C9"/>
    <w:rsid w:val="000805EE"/>
    <w:rsid w:val="000F4A7C"/>
    <w:rsid w:val="00121945"/>
    <w:rsid w:val="00127802"/>
    <w:rsid w:val="00145C99"/>
    <w:rsid w:val="00146296"/>
    <w:rsid w:val="0015729A"/>
    <w:rsid w:val="00195CB6"/>
    <w:rsid w:val="001B5CDE"/>
    <w:rsid w:val="001E4AFA"/>
    <w:rsid w:val="001F0321"/>
    <w:rsid w:val="00236408"/>
    <w:rsid w:val="00262C7B"/>
    <w:rsid w:val="002915F3"/>
    <w:rsid w:val="002A4116"/>
    <w:rsid w:val="002B5C24"/>
    <w:rsid w:val="0031462F"/>
    <w:rsid w:val="003150D2"/>
    <w:rsid w:val="00350FE5"/>
    <w:rsid w:val="00360592"/>
    <w:rsid w:val="003A2C86"/>
    <w:rsid w:val="003C56F2"/>
    <w:rsid w:val="003E5046"/>
    <w:rsid w:val="003E77C4"/>
    <w:rsid w:val="004045B6"/>
    <w:rsid w:val="00407FD1"/>
    <w:rsid w:val="00433B14"/>
    <w:rsid w:val="00461ED9"/>
    <w:rsid w:val="004675E2"/>
    <w:rsid w:val="004A25AF"/>
    <w:rsid w:val="004D10A8"/>
    <w:rsid w:val="004D17C3"/>
    <w:rsid w:val="005117B1"/>
    <w:rsid w:val="00525208"/>
    <w:rsid w:val="00532DC0"/>
    <w:rsid w:val="005509AC"/>
    <w:rsid w:val="00551581"/>
    <w:rsid w:val="005637AB"/>
    <w:rsid w:val="005645C6"/>
    <w:rsid w:val="00565A35"/>
    <w:rsid w:val="00567A24"/>
    <w:rsid w:val="00574E0C"/>
    <w:rsid w:val="0062359B"/>
    <w:rsid w:val="00623F5A"/>
    <w:rsid w:val="006653EC"/>
    <w:rsid w:val="00680C37"/>
    <w:rsid w:val="00693E9E"/>
    <w:rsid w:val="006D53C5"/>
    <w:rsid w:val="006F203A"/>
    <w:rsid w:val="006F62D2"/>
    <w:rsid w:val="007313C4"/>
    <w:rsid w:val="00740908"/>
    <w:rsid w:val="007523F6"/>
    <w:rsid w:val="0076005A"/>
    <w:rsid w:val="007606E3"/>
    <w:rsid w:val="007A73D5"/>
    <w:rsid w:val="007B4C99"/>
    <w:rsid w:val="007B66DD"/>
    <w:rsid w:val="00803222"/>
    <w:rsid w:val="00822724"/>
    <w:rsid w:val="008357A4"/>
    <w:rsid w:val="00853BB0"/>
    <w:rsid w:val="00865500"/>
    <w:rsid w:val="00866F6A"/>
    <w:rsid w:val="00873734"/>
    <w:rsid w:val="008A7947"/>
    <w:rsid w:val="008C3C9A"/>
    <w:rsid w:val="008D7410"/>
    <w:rsid w:val="008F3C2D"/>
    <w:rsid w:val="008F3D37"/>
    <w:rsid w:val="00906B51"/>
    <w:rsid w:val="0098186F"/>
    <w:rsid w:val="00981A27"/>
    <w:rsid w:val="00991701"/>
    <w:rsid w:val="009F30F6"/>
    <w:rsid w:val="009F389E"/>
    <w:rsid w:val="00A02AA4"/>
    <w:rsid w:val="00A321CA"/>
    <w:rsid w:val="00A32884"/>
    <w:rsid w:val="00A547CD"/>
    <w:rsid w:val="00A615C4"/>
    <w:rsid w:val="00A743F2"/>
    <w:rsid w:val="00A76953"/>
    <w:rsid w:val="00A96B8A"/>
    <w:rsid w:val="00AA6C09"/>
    <w:rsid w:val="00AB346B"/>
    <w:rsid w:val="00AB4024"/>
    <w:rsid w:val="00AB7BF3"/>
    <w:rsid w:val="00AD3D68"/>
    <w:rsid w:val="00AD752C"/>
    <w:rsid w:val="00B31B7D"/>
    <w:rsid w:val="00B3378F"/>
    <w:rsid w:val="00B34D7E"/>
    <w:rsid w:val="00B40684"/>
    <w:rsid w:val="00B5091F"/>
    <w:rsid w:val="00B7561A"/>
    <w:rsid w:val="00BB257C"/>
    <w:rsid w:val="00BF0ADE"/>
    <w:rsid w:val="00BF35D8"/>
    <w:rsid w:val="00C024F8"/>
    <w:rsid w:val="00C14708"/>
    <w:rsid w:val="00C17D97"/>
    <w:rsid w:val="00C21EE7"/>
    <w:rsid w:val="00C27E3A"/>
    <w:rsid w:val="00C47649"/>
    <w:rsid w:val="00C57A20"/>
    <w:rsid w:val="00C62A3F"/>
    <w:rsid w:val="00C70238"/>
    <w:rsid w:val="00CE6789"/>
    <w:rsid w:val="00CF4967"/>
    <w:rsid w:val="00D0151D"/>
    <w:rsid w:val="00D10CD8"/>
    <w:rsid w:val="00D16041"/>
    <w:rsid w:val="00D4518A"/>
    <w:rsid w:val="00D74ECE"/>
    <w:rsid w:val="00DB0E85"/>
    <w:rsid w:val="00DD1932"/>
    <w:rsid w:val="00DF68B4"/>
    <w:rsid w:val="00E13009"/>
    <w:rsid w:val="00E231B7"/>
    <w:rsid w:val="00E26AFB"/>
    <w:rsid w:val="00E34146"/>
    <w:rsid w:val="00E51774"/>
    <w:rsid w:val="00E57535"/>
    <w:rsid w:val="00EA4061"/>
    <w:rsid w:val="00EB3349"/>
    <w:rsid w:val="00EE5431"/>
    <w:rsid w:val="00EE5C96"/>
    <w:rsid w:val="00F03C3F"/>
    <w:rsid w:val="00F051FA"/>
    <w:rsid w:val="00F40CCF"/>
    <w:rsid w:val="00F5210C"/>
    <w:rsid w:val="00FA56D0"/>
    <w:rsid w:val="00FB1BEA"/>
    <w:rsid w:val="00FB686B"/>
    <w:rsid w:val="00FD2769"/>
    <w:rsid w:val="00FE239E"/>
  </w:rsids>
  <m:mathPr>
    <m:mathFont m:val="Cambria Math"/>
    <m:brkBin m:val="before"/>
    <m:brkBinSub m:val="--"/>
    <m:smallFrac m:val="off"/>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4"/>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D752C"/>
    <w:pPr>
      <w:widowControl w:val="0"/>
      <w:jc w:val="both"/>
    </w:p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62359B"/>
    <w:rPr>
      <w:color w:val="0563C1" w:themeColor="hyperlink"/>
      <w:u w:val="single"/>
    </w:rPr>
  </w:style>
  <w:style w:type="character" w:customStyle="1" w:styleId="1">
    <w:name w:val="Неразрешенное упоминание1"/>
    <w:basedOn w:val="a0"/>
    <w:uiPriority w:val="99"/>
    <w:semiHidden/>
    <w:unhideWhenUsed/>
    <w:rsid w:val="0062359B"/>
    <w:rPr>
      <w:color w:val="605E5C"/>
      <w:shd w:val="clear" w:color="auto" w:fill="E1DFDD"/>
    </w:rPr>
  </w:style>
  <w:style w:type="paragraph" w:styleId="a4">
    <w:name w:val="Normal (Web)"/>
    <w:basedOn w:val="a"/>
    <w:uiPriority w:val="99"/>
    <w:semiHidden/>
    <w:unhideWhenUsed/>
    <w:rsid w:val="00A32884"/>
    <w:rPr>
      <w:rFonts w:ascii="Times New Roman" w:hAnsi="Times New Roman" w:cs="Times New Roman"/>
      <w:sz w:val="24"/>
    </w:rPr>
  </w:style>
  <w:style w:type="paragraph" w:styleId="a5">
    <w:name w:val="List Paragraph"/>
    <w:basedOn w:val="a"/>
    <w:uiPriority w:val="34"/>
    <w:qFormat/>
    <w:rsid w:val="00873734"/>
    <w:pPr>
      <w:ind w:left="720"/>
      <w:contextualSpacing/>
    </w:pPr>
  </w:style>
  <w:style w:type="character" w:styleId="a6">
    <w:name w:val="Strong"/>
    <w:basedOn w:val="a0"/>
    <w:uiPriority w:val="22"/>
    <w:qFormat/>
    <w:rsid w:val="00B40684"/>
    <w:rPr>
      <w:b/>
      <w:bCs/>
    </w:rPr>
  </w:style>
  <w:style w:type="character" w:styleId="a7">
    <w:name w:val="Emphasis"/>
    <w:basedOn w:val="a0"/>
    <w:uiPriority w:val="20"/>
    <w:qFormat/>
    <w:rsid w:val="007B4C99"/>
    <w:rPr>
      <w:i/>
      <w:iCs/>
    </w:rPr>
  </w:style>
  <w:style w:type="paragraph" w:customStyle="1" w:styleId="article-renderblock">
    <w:name w:val="article-render__block"/>
    <w:basedOn w:val="a"/>
    <w:rsid w:val="005117B1"/>
    <w:pPr>
      <w:widowControl/>
      <w:spacing w:before="100" w:beforeAutospacing="1" w:after="100" w:afterAutospacing="1"/>
      <w:jc w:val="left"/>
    </w:pPr>
    <w:rPr>
      <w:rFonts w:ascii="Times New Roman" w:eastAsia="Times New Roman" w:hAnsi="Times New Roman" w:cs="Times New Roman"/>
      <w:kern w:val="0"/>
      <w:sz w:val="24"/>
      <w:lang w:val="ru-RU" w:eastAsia="ru-RU"/>
    </w:rPr>
  </w:style>
  <w:style w:type="table" w:styleId="a8">
    <w:name w:val="Table Grid"/>
    <w:basedOn w:val="a1"/>
    <w:uiPriority w:val="39"/>
    <w:rsid w:val="00D0151D"/>
    <w:rPr>
      <w:rFonts w:eastAsia="Calibri"/>
      <w:kern w:val="0"/>
      <w:sz w:val="22"/>
      <w:szCs w:val="22"/>
      <w:lang w:val="ru-RU"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footnote text"/>
    <w:basedOn w:val="a"/>
    <w:link w:val="aa"/>
    <w:uiPriority w:val="99"/>
    <w:semiHidden/>
    <w:unhideWhenUsed/>
    <w:rsid w:val="00551581"/>
    <w:rPr>
      <w:sz w:val="20"/>
      <w:szCs w:val="20"/>
    </w:rPr>
  </w:style>
  <w:style w:type="character" w:customStyle="1" w:styleId="aa">
    <w:name w:val="Текст сноски Знак"/>
    <w:basedOn w:val="a0"/>
    <w:link w:val="a9"/>
    <w:uiPriority w:val="99"/>
    <w:semiHidden/>
    <w:rsid w:val="00551581"/>
    <w:rPr>
      <w:sz w:val="20"/>
      <w:szCs w:val="20"/>
    </w:rPr>
  </w:style>
  <w:style w:type="character" w:styleId="ab">
    <w:name w:val="footnote reference"/>
    <w:basedOn w:val="a0"/>
    <w:uiPriority w:val="99"/>
    <w:semiHidden/>
    <w:unhideWhenUsed/>
    <w:rsid w:val="00551581"/>
    <w:rPr>
      <w:vertAlign w:val="superscript"/>
    </w:rPr>
  </w:style>
  <w:style w:type="paragraph" w:styleId="ac">
    <w:name w:val="No Spacing"/>
    <w:uiPriority w:val="1"/>
    <w:qFormat/>
    <w:rsid w:val="00A743F2"/>
    <w:pPr>
      <w:widowControl w:val="0"/>
      <w:jc w:val="both"/>
    </w:pPr>
  </w:style>
  <w:style w:type="paragraph" w:styleId="ad">
    <w:name w:val="header"/>
    <w:basedOn w:val="a"/>
    <w:link w:val="ae"/>
    <w:uiPriority w:val="99"/>
    <w:unhideWhenUsed/>
    <w:rsid w:val="008F3D37"/>
    <w:pPr>
      <w:pBdr>
        <w:bottom w:val="single" w:sz="6" w:space="1" w:color="auto"/>
      </w:pBdr>
      <w:tabs>
        <w:tab w:val="center" w:pos="4153"/>
        <w:tab w:val="right" w:pos="8306"/>
      </w:tabs>
      <w:snapToGrid w:val="0"/>
      <w:jc w:val="center"/>
    </w:pPr>
    <w:rPr>
      <w:sz w:val="18"/>
      <w:szCs w:val="18"/>
    </w:rPr>
  </w:style>
  <w:style w:type="character" w:customStyle="1" w:styleId="ae">
    <w:name w:val="Верхний колонтитул Знак"/>
    <w:basedOn w:val="a0"/>
    <w:link w:val="ad"/>
    <w:uiPriority w:val="99"/>
    <w:rsid w:val="008F3D37"/>
    <w:rPr>
      <w:sz w:val="18"/>
      <w:szCs w:val="18"/>
    </w:rPr>
  </w:style>
  <w:style w:type="paragraph" w:styleId="af">
    <w:name w:val="footer"/>
    <w:basedOn w:val="a"/>
    <w:link w:val="af0"/>
    <w:uiPriority w:val="99"/>
    <w:unhideWhenUsed/>
    <w:rsid w:val="008F3D37"/>
    <w:pPr>
      <w:tabs>
        <w:tab w:val="center" w:pos="4153"/>
        <w:tab w:val="right" w:pos="8306"/>
      </w:tabs>
      <w:snapToGrid w:val="0"/>
      <w:jc w:val="left"/>
    </w:pPr>
    <w:rPr>
      <w:sz w:val="18"/>
      <w:szCs w:val="18"/>
    </w:rPr>
  </w:style>
  <w:style w:type="character" w:customStyle="1" w:styleId="af0">
    <w:name w:val="Нижний колонтитул Знак"/>
    <w:basedOn w:val="a0"/>
    <w:link w:val="af"/>
    <w:uiPriority w:val="99"/>
    <w:rsid w:val="008F3D37"/>
    <w:rPr>
      <w:sz w:val="18"/>
      <w:szCs w:val="18"/>
    </w:rPr>
  </w:style>
  <w:style w:type="paragraph" w:styleId="af1">
    <w:name w:val="endnote text"/>
    <w:basedOn w:val="a"/>
    <w:link w:val="af2"/>
    <w:uiPriority w:val="99"/>
    <w:semiHidden/>
    <w:unhideWhenUsed/>
    <w:rsid w:val="00532DC0"/>
    <w:pPr>
      <w:snapToGrid w:val="0"/>
      <w:jc w:val="left"/>
    </w:pPr>
  </w:style>
  <w:style w:type="character" w:customStyle="1" w:styleId="af2">
    <w:name w:val="Текст концевой сноски Знак"/>
    <w:basedOn w:val="a0"/>
    <w:link w:val="af1"/>
    <w:uiPriority w:val="99"/>
    <w:semiHidden/>
    <w:rsid w:val="00532DC0"/>
  </w:style>
  <w:style w:type="character" w:styleId="af3">
    <w:name w:val="endnote reference"/>
    <w:basedOn w:val="a0"/>
    <w:uiPriority w:val="99"/>
    <w:semiHidden/>
    <w:unhideWhenUsed/>
    <w:rsid w:val="00532DC0"/>
    <w:rPr>
      <w:vertAlign w:val="superscript"/>
    </w:rPr>
  </w:style>
  <w:style w:type="character" w:styleId="af4">
    <w:name w:val="FollowedHyperlink"/>
    <w:basedOn w:val="a0"/>
    <w:uiPriority w:val="99"/>
    <w:semiHidden/>
    <w:unhideWhenUsed/>
    <w:rsid w:val="00236408"/>
    <w:rPr>
      <w:color w:val="954F72" w:themeColor="followedHyperlink"/>
      <w:u w:val="single"/>
    </w:rPr>
  </w:style>
  <w:style w:type="character" w:customStyle="1" w:styleId="UnresolvedMention">
    <w:name w:val="Unresolved Mention"/>
    <w:basedOn w:val="a0"/>
    <w:uiPriority w:val="99"/>
    <w:semiHidden/>
    <w:unhideWhenUsed/>
    <w:rsid w:val="005637AB"/>
    <w:rPr>
      <w:color w:val="605E5C"/>
      <w:shd w:val="clear" w:color="auto" w:fill="E1DFDD"/>
    </w:rPr>
  </w:style>
  <w:style w:type="paragraph" w:styleId="af5">
    <w:name w:val="Title"/>
    <w:basedOn w:val="a"/>
    <w:link w:val="af6"/>
    <w:qFormat/>
    <w:rsid w:val="00567A24"/>
    <w:pPr>
      <w:widowControl/>
      <w:jc w:val="center"/>
    </w:pPr>
    <w:rPr>
      <w:rFonts w:ascii="Times New Roman" w:eastAsia="Times New Roman" w:hAnsi="Times New Roman" w:cs="Times New Roman"/>
      <w:b/>
      <w:kern w:val="0"/>
      <w:sz w:val="24"/>
      <w:szCs w:val="20"/>
      <w:lang w:val="ru-RU" w:eastAsia="ru-RU"/>
    </w:rPr>
  </w:style>
  <w:style w:type="character" w:customStyle="1" w:styleId="af6">
    <w:name w:val="Название Знак"/>
    <w:basedOn w:val="a0"/>
    <w:link w:val="af5"/>
    <w:rsid w:val="00567A24"/>
    <w:rPr>
      <w:rFonts w:ascii="Times New Roman" w:eastAsia="Times New Roman" w:hAnsi="Times New Roman" w:cs="Times New Roman"/>
      <w:b/>
      <w:kern w:val="0"/>
      <w:sz w:val="24"/>
      <w:szCs w:val="20"/>
      <w:lang w:val="ru-RU" w:eastAsia="ru-RU"/>
    </w:rPr>
  </w:style>
  <w:style w:type="paragraph" w:styleId="2">
    <w:name w:val="toc 2"/>
    <w:basedOn w:val="a"/>
    <w:next w:val="a"/>
    <w:autoRedefine/>
    <w:uiPriority w:val="39"/>
    <w:unhideWhenUsed/>
    <w:rsid w:val="00853BB0"/>
    <w:pPr>
      <w:ind w:leftChars="200" w:left="420"/>
    </w:pPr>
  </w:style>
  <w:style w:type="paragraph" w:styleId="10">
    <w:name w:val="toc 1"/>
    <w:basedOn w:val="a"/>
    <w:next w:val="a"/>
    <w:autoRedefine/>
    <w:uiPriority w:val="39"/>
    <w:unhideWhenUsed/>
    <w:rsid w:val="00853BB0"/>
  </w:style>
  <w:style w:type="character" w:styleId="af7">
    <w:name w:val="page number"/>
    <w:basedOn w:val="a0"/>
    <w:uiPriority w:val="99"/>
    <w:semiHidden/>
    <w:unhideWhenUsed/>
    <w:rsid w:val="000712C9"/>
  </w:style>
  <w:style w:type="paragraph" w:styleId="af8">
    <w:name w:val="Balloon Text"/>
    <w:basedOn w:val="a"/>
    <w:link w:val="af9"/>
    <w:uiPriority w:val="99"/>
    <w:semiHidden/>
    <w:unhideWhenUsed/>
    <w:rsid w:val="00A76953"/>
    <w:rPr>
      <w:rFonts w:ascii="Tahoma" w:hAnsi="Tahoma" w:cs="Tahoma"/>
      <w:sz w:val="16"/>
      <w:szCs w:val="16"/>
    </w:rPr>
  </w:style>
  <w:style w:type="character" w:customStyle="1" w:styleId="af9">
    <w:name w:val="Текст выноски Знак"/>
    <w:basedOn w:val="a0"/>
    <w:link w:val="af8"/>
    <w:uiPriority w:val="99"/>
    <w:semiHidden/>
    <w:rsid w:val="00A76953"/>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52437558">
      <w:bodyDiv w:val="1"/>
      <w:marLeft w:val="0"/>
      <w:marRight w:val="0"/>
      <w:marTop w:val="0"/>
      <w:marBottom w:val="0"/>
      <w:divBdr>
        <w:top w:val="none" w:sz="0" w:space="0" w:color="auto"/>
        <w:left w:val="none" w:sz="0" w:space="0" w:color="auto"/>
        <w:bottom w:val="none" w:sz="0" w:space="0" w:color="auto"/>
        <w:right w:val="none" w:sz="0" w:space="0" w:color="auto"/>
      </w:divBdr>
    </w:div>
    <w:div w:id="57673475">
      <w:bodyDiv w:val="1"/>
      <w:marLeft w:val="0"/>
      <w:marRight w:val="0"/>
      <w:marTop w:val="0"/>
      <w:marBottom w:val="0"/>
      <w:divBdr>
        <w:top w:val="none" w:sz="0" w:space="0" w:color="auto"/>
        <w:left w:val="none" w:sz="0" w:space="0" w:color="auto"/>
        <w:bottom w:val="none" w:sz="0" w:space="0" w:color="auto"/>
        <w:right w:val="none" w:sz="0" w:space="0" w:color="auto"/>
      </w:divBdr>
    </w:div>
    <w:div w:id="71202804">
      <w:bodyDiv w:val="1"/>
      <w:marLeft w:val="0"/>
      <w:marRight w:val="0"/>
      <w:marTop w:val="0"/>
      <w:marBottom w:val="0"/>
      <w:divBdr>
        <w:top w:val="none" w:sz="0" w:space="0" w:color="auto"/>
        <w:left w:val="none" w:sz="0" w:space="0" w:color="auto"/>
        <w:bottom w:val="none" w:sz="0" w:space="0" w:color="auto"/>
        <w:right w:val="none" w:sz="0" w:space="0" w:color="auto"/>
      </w:divBdr>
    </w:div>
    <w:div w:id="91898810">
      <w:bodyDiv w:val="1"/>
      <w:marLeft w:val="0"/>
      <w:marRight w:val="0"/>
      <w:marTop w:val="0"/>
      <w:marBottom w:val="0"/>
      <w:divBdr>
        <w:top w:val="none" w:sz="0" w:space="0" w:color="auto"/>
        <w:left w:val="none" w:sz="0" w:space="0" w:color="auto"/>
        <w:bottom w:val="none" w:sz="0" w:space="0" w:color="auto"/>
        <w:right w:val="none" w:sz="0" w:space="0" w:color="auto"/>
      </w:divBdr>
      <w:divsChild>
        <w:div w:id="1632635126">
          <w:marLeft w:val="0"/>
          <w:marRight w:val="0"/>
          <w:marTop w:val="360"/>
          <w:marBottom w:val="0"/>
          <w:divBdr>
            <w:top w:val="none" w:sz="0" w:space="0" w:color="auto"/>
            <w:left w:val="none" w:sz="0" w:space="0" w:color="auto"/>
            <w:bottom w:val="none" w:sz="0" w:space="0" w:color="auto"/>
            <w:right w:val="none" w:sz="0" w:space="0" w:color="auto"/>
          </w:divBdr>
        </w:div>
        <w:div w:id="1143816717">
          <w:marLeft w:val="0"/>
          <w:marRight w:val="0"/>
          <w:marTop w:val="360"/>
          <w:marBottom w:val="0"/>
          <w:divBdr>
            <w:top w:val="none" w:sz="0" w:space="0" w:color="auto"/>
            <w:left w:val="none" w:sz="0" w:space="0" w:color="auto"/>
            <w:bottom w:val="none" w:sz="0" w:space="0" w:color="auto"/>
            <w:right w:val="none" w:sz="0" w:space="0" w:color="auto"/>
          </w:divBdr>
        </w:div>
      </w:divsChild>
    </w:div>
    <w:div w:id="101800913">
      <w:bodyDiv w:val="1"/>
      <w:marLeft w:val="0"/>
      <w:marRight w:val="0"/>
      <w:marTop w:val="0"/>
      <w:marBottom w:val="0"/>
      <w:divBdr>
        <w:top w:val="none" w:sz="0" w:space="0" w:color="auto"/>
        <w:left w:val="none" w:sz="0" w:space="0" w:color="auto"/>
        <w:bottom w:val="none" w:sz="0" w:space="0" w:color="auto"/>
        <w:right w:val="none" w:sz="0" w:space="0" w:color="auto"/>
      </w:divBdr>
    </w:div>
    <w:div w:id="107359153">
      <w:bodyDiv w:val="1"/>
      <w:marLeft w:val="0"/>
      <w:marRight w:val="0"/>
      <w:marTop w:val="0"/>
      <w:marBottom w:val="0"/>
      <w:divBdr>
        <w:top w:val="none" w:sz="0" w:space="0" w:color="auto"/>
        <w:left w:val="none" w:sz="0" w:space="0" w:color="auto"/>
        <w:bottom w:val="none" w:sz="0" w:space="0" w:color="auto"/>
        <w:right w:val="none" w:sz="0" w:space="0" w:color="auto"/>
      </w:divBdr>
    </w:div>
    <w:div w:id="109320969">
      <w:bodyDiv w:val="1"/>
      <w:marLeft w:val="0"/>
      <w:marRight w:val="0"/>
      <w:marTop w:val="0"/>
      <w:marBottom w:val="0"/>
      <w:divBdr>
        <w:top w:val="none" w:sz="0" w:space="0" w:color="auto"/>
        <w:left w:val="none" w:sz="0" w:space="0" w:color="auto"/>
        <w:bottom w:val="none" w:sz="0" w:space="0" w:color="auto"/>
        <w:right w:val="none" w:sz="0" w:space="0" w:color="auto"/>
      </w:divBdr>
    </w:div>
    <w:div w:id="151873211">
      <w:bodyDiv w:val="1"/>
      <w:marLeft w:val="0"/>
      <w:marRight w:val="0"/>
      <w:marTop w:val="0"/>
      <w:marBottom w:val="0"/>
      <w:divBdr>
        <w:top w:val="none" w:sz="0" w:space="0" w:color="auto"/>
        <w:left w:val="none" w:sz="0" w:space="0" w:color="auto"/>
        <w:bottom w:val="none" w:sz="0" w:space="0" w:color="auto"/>
        <w:right w:val="none" w:sz="0" w:space="0" w:color="auto"/>
      </w:divBdr>
    </w:div>
    <w:div w:id="185144272">
      <w:bodyDiv w:val="1"/>
      <w:marLeft w:val="0"/>
      <w:marRight w:val="0"/>
      <w:marTop w:val="0"/>
      <w:marBottom w:val="0"/>
      <w:divBdr>
        <w:top w:val="none" w:sz="0" w:space="0" w:color="auto"/>
        <w:left w:val="none" w:sz="0" w:space="0" w:color="auto"/>
        <w:bottom w:val="none" w:sz="0" w:space="0" w:color="auto"/>
        <w:right w:val="none" w:sz="0" w:space="0" w:color="auto"/>
      </w:divBdr>
    </w:div>
    <w:div w:id="201866141">
      <w:bodyDiv w:val="1"/>
      <w:marLeft w:val="0"/>
      <w:marRight w:val="0"/>
      <w:marTop w:val="0"/>
      <w:marBottom w:val="0"/>
      <w:divBdr>
        <w:top w:val="none" w:sz="0" w:space="0" w:color="auto"/>
        <w:left w:val="none" w:sz="0" w:space="0" w:color="auto"/>
        <w:bottom w:val="none" w:sz="0" w:space="0" w:color="auto"/>
        <w:right w:val="none" w:sz="0" w:space="0" w:color="auto"/>
      </w:divBdr>
    </w:div>
    <w:div w:id="230895171">
      <w:bodyDiv w:val="1"/>
      <w:marLeft w:val="0"/>
      <w:marRight w:val="0"/>
      <w:marTop w:val="0"/>
      <w:marBottom w:val="0"/>
      <w:divBdr>
        <w:top w:val="none" w:sz="0" w:space="0" w:color="auto"/>
        <w:left w:val="none" w:sz="0" w:space="0" w:color="auto"/>
        <w:bottom w:val="none" w:sz="0" w:space="0" w:color="auto"/>
        <w:right w:val="none" w:sz="0" w:space="0" w:color="auto"/>
      </w:divBdr>
    </w:div>
    <w:div w:id="231547846">
      <w:bodyDiv w:val="1"/>
      <w:marLeft w:val="0"/>
      <w:marRight w:val="0"/>
      <w:marTop w:val="0"/>
      <w:marBottom w:val="0"/>
      <w:divBdr>
        <w:top w:val="none" w:sz="0" w:space="0" w:color="auto"/>
        <w:left w:val="none" w:sz="0" w:space="0" w:color="auto"/>
        <w:bottom w:val="none" w:sz="0" w:space="0" w:color="auto"/>
        <w:right w:val="none" w:sz="0" w:space="0" w:color="auto"/>
      </w:divBdr>
    </w:div>
    <w:div w:id="235213024">
      <w:bodyDiv w:val="1"/>
      <w:marLeft w:val="0"/>
      <w:marRight w:val="0"/>
      <w:marTop w:val="0"/>
      <w:marBottom w:val="0"/>
      <w:divBdr>
        <w:top w:val="none" w:sz="0" w:space="0" w:color="auto"/>
        <w:left w:val="none" w:sz="0" w:space="0" w:color="auto"/>
        <w:bottom w:val="none" w:sz="0" w:space="0" w:color="auto"/>
        <w:right w:val="none" w:sz="0" w:space="0" w:color="auto"/>
      </w:divBdr>
    </w:div>
    <w:div w:id="281351398">
      <w:bodyDiv w:val="1"/>
      <w:marLeft w:val="0"/>
      <w:marRight w:val="0"/>
      <w:marTop w:val="0"/>
      <w:marBottom w:val="0"/>
      <w:divBdr>
        <w:top w:val="none" w:sz="0" w:space="0" w:color="auto"/>
        <w:left w:val="none" w:sz="0" w:space="0" w:color="auto"/>
        <w:bottom w:val="none" w:sz="0" w:space="0" w:color="auto"/>
        <w:right w:val="none" w:sz="0" w:space="0" w:color="auto"/>
      </w:divBdr>
    </w:div>
    <w:div w:id="305013149">
      <w:bodyDiv w:val="1"/>
      <w:marLeft w:val="0"/>
      <w:marRight w:val="0"/>
      <w:marTop w:val="0"/>
      <w:marBottom w:val="0"/>
      <w:divBdr>
        <w:top w:val="none" w:sz="0" w:space="0" w:color="auto"/>
        <w:left w:val="none" w:sz="0" w:space="0" w:color="auto"/>
        <w:bottom w:val="none" w:sz="0" w:space="0" w:color="auto"/>
        <w:right w:val="none" w:sz="0" w:space="0" w:color="auto"/>
      </w:divBdr>
    </w:div>
    <w:div w:id="309678716">
      <w:bodyDiv w:val="1"/>
      <w:marLeft w:val="0"/>
      <w:marRight w:val="0"/>
      <w:marTop w:val="0"/>
      <w:marBottom w:val="0"/>
      <w:divBdr>
        <w:top w:val="none" w:sz="0" w:space="0" w:color="auto"/>
        <w:left w:val="none" w:sz="0" w:space="0" w:color="auto"/>
        <w:bottom w:val="none" w:sz="0" w:space="0" w:color="auto"/>
        <w:right w:val="none" w:sz="0" w:space="0" w:color="auto"/>
      </w:divBdr>
    </w:div>
    <w:div w:id="330333819">
      <w:bodyDiv w:val="1"/>
      <w:marLeft w:val="0"/>
      <w:marRight w:val="0"/>
      <w:marTop w:val="0"/>
      <w:marBottom w:val="0"/>
      <w:divBdr>
        <w:top w:val="none" w:sz="0" w:space="0" w:color="auto"/>
        <w:left w:val="none" w:sz="0" w:space="0" w:color="auto"/>
        <w:bottom w:val="none" w:sz="0" w:space="0" w:color="auto"/>
        <w:right w:val="none" w:sz="0" w:space="0" w:color="auto"/>
      </w:divBdr>
    </w:div>
    <w:div w:id="331958043">
      <w:bodyDiv w:val="1"/>
      <w:marLeft w:val="0"/>
      <w:marRight w:val="0"/>
      <w:marTop w:val="0"/>
      <w:marBottom w:val="0"/>
      <w:divBdr>
        <w:top w:val="none" w:sz="0" w:space="0" w:color="auto"/>
        <w:left w:val="none" w:sz="0" w:space="0" w:color="auto"/>
        <w:bottom w:val="none" w:sz="0" w:space="0" w:color="auto"/>
        <w:right w:val="none" w:sz="0" w:space="0" w:color="auto"/>
      </w:divBdr>
    </w:div>
    <w:div w:id="355927505">
      <w:bodyDiv w:val="1"/>
      <w:marLeft w:val="0"/>
      <w:marRight w:val="0"/>
      <w:marTop w:val="0"/>
      <w:marBottom w:val="0"/>
      <w:divBdr>
        <w:top w:val="none" w:sz="0" w:space="0" w:color="auto"/>
        <w:left w:val="none" w:sz="0" w:space="0" w:color="auto"/>
        <w:bottom w:val="none" w:sz="0" w:space="0" w:color="auto"/>
        <w:right w:val="none" w:sz="0" w:space="0" w:color="auto"/>
      </w:divBdr>
    </w:div>
    <w:div w:id="367996118">
      <w:bodyDiv w:val="1"/>
      <w:marLeft w:val="0"/>
      <w:marRight w:val="0"/>
      <w:marTop w:val="0"/>
      <w:marBottom w:val="0"/>
      <w:divBdr>
        <w:top w:val="none" w:sz="0" w:space="0" w:color="auto"/>
        <w:left w:val="none" w:sz="0" w:space="0" w:color="auto"/>
        <w:bottom w:val="none" w:sz="0" w:space="0" w:color="auto"/>
        <w:right w:val="none" w:sz="0" w:space="0" w:color="auto"/>
      </w:divBdr>
    </w:div>
    <w:div w:id="379280665">
      <w:bodyDiv w:val="1"/>
      <w:marLeft w:val="0"/>
      <w:marRight w:val="0"/>
      <w:marTop w:val="0"/>
      <w:marBottom w:val="0"/>
      <w:divBdr>
        <w:top w:val="none" w:sz="0" w:space="0" w:color="auto"/>
        <w:left w:val="none" w:sz="0" w:space="0" w:color="auto"/>
        <w:bottom w:val="none" w:sz="0" w:space="0" w:color="auto"/>
        <w:right w:val="none" w:sz="0" w:space="0" w:color="auto"/>
      </w:divBdr>
      <w:divsChild>
        <w:div w:id="670715696">
          <w:marLeft w:val="0"/>
          <w:marRight w:val="0"/>
          <w:marTop w:val="240"/>
          <w:marBottom w:val="240"/>
          <w:divBdr>
            <w:top w:val="none" w:sz="0" w:space="0" w:color="auto"/>
            <w:left w:val="none" w:sz="0" w:space="0" w:color="auto"/>
            <w:bottom w:val="none" w:sz="0" w:space="0" w:color="auto"/>
            <w:right w:val="none" w:sz="0" w:space="0" w:color="auto"/>
          </w:divBdr>
        </w:div>
        <w:div w:id="63650224">
          <w:marLeft w:val="0"/>
          <w:marRight w:val="0"/>
          <w:marTop w:val="240"/>
          <w:marBottom w:val="240"/>
          <w:divBdr>
            <w:top w:val="none" w:sz="0" w:space="0" w:color="auto"/>
            <w:left w:val="none" w:sz="0" w:space="0" w:color="auto"/>
            <w:bottom w:val="none" w:sz="0" w:space="0" w:color="auto"/>
            <w:right w:val="none" w:sz="0" w:space="0" w:color="auto"/>
          </w:divBdr>
        </w:div>
        <w:div w:id="1085735223">
          <w:marLeft w:val="0"/>
          <w:marRight w:val="0"/>
          <w:marTop w:val="240"/>
          <w:marBottom w:val="240"/>
          <w:divBdr>
            <w:top w:val="none" w:sz="0" w:space="0" w:color="auto"/>
            <w:left w:val="none" w:sz="0" w:space="0" w:color="auto"/>
            <w:bottom w:val="none" w:sz="0" w:space="0" w:color="auto"/>
            <w:right w:val="none" w:sz="0" w:space="0" w:color="auto"/>
          </w:divBdr>
        </w:div>
      </w:divsChild>
    </w:div>
    <w:div w:id="391269892">
      <w:bodyDiv w:val="1"/>
      <w:marLeft w:val="0"/>
      <w:marRight w:val="0"/>
      <w:marTop w:val="0"/>
      <w:marBottom w:val="0"/>
      <w:divBdr>
        <w:top w:val="none" w:sz="0" w:space="0" w:color="auto"/>
        <w:left w:val="none" w:sz="0" w:space="0" w:color="auto"/>
        <w:bottom w:val="none" w:sz="0" w:space="0" w:color="auto"/>
        <w:right w:val="none" w:sz="0" w:space="0" w:color="auto"/>
      </w:divBdr>
    </w:div>
    <w:div w:id="391392816">
      <w:bodyDiv w:val="1"/>
      <w:marLeft w:val="0"/>
      <w:marRight w:val="0"/>
      <w:marTop w:val="0"/>
      <w:marBottom w:val="0"/>
      <w:divBdr>
        <w:top w:val="none" w:sz="0" w:space="0" w:color="auto"/>
        <w:left w:val="none" w:sz="0" w:space="0" w:color="auto"/>
        <w:bottom w:val="none" w:sz="0" w:space="0" w:color="auto"/>
        <w:right w:val="none" w:sz="0" w:space="0" w:color="auto"/>
      </w:divBdr>
    </w:div>
    <w:div w:id="417285701">
      <w:bodyDiv w:val="1"/>
      <w:marLeft w:val="0"/>
      <w:marRight w:val="0"/>
      <w:marTop w:val="0"/>
      <w:marBottom w:val="0"/>
      <w:divBdr>
        <w:top w:val="none" w:sz="0" w:space="0" w:color="auto"/>
        <w:left w:val="none" w:sz="0" w:space="0" w:color="auto"/>
        <w:bottom w:val="none" w:sz="0" w:space="0" w:color="auto"/>
        <w:right w:val="none" w:sz="0" w:space="0" w:color="auto"/>
      </w:divBdr>
    </w:div>
    <w:div w:id="417287389">
      <w:bodyDiv w:val="1"/>
      <w:marLeft w:val="0"/>
      <w:marRight w:val="0"/>
      <w:marTop w:val="0"/>
      <w:marBottom w:val="0"/>
      <w:divBdr>
        <w:top w:val="none" w:sz="0" w:space="0" w:color="auto"/>
        <w:left w:val="none" w:sz="0" w:space="0" w:color="auto"/>
        <w:bottom w:val="none" w:sz="0" w:space="0" w:color="auto"/>
        <w:right w:val="none" w:sz="0" w:space="0" w:color="auto"/>
      </w:divBdr>
    </w:div>
    <w:div w:id="420413649">
      <w:bodyDiv w:val="1"/>
      <w:marLeft w:val="0"/>
      <w:marRight w:val="0"/>
      <w:marTop w:val="0"/>
      <w:marBottom w:val="0"/>
      <w:divBdr>
        <w:top w:val="none" w:sz="0" w:space="0" w:color="auto"/>
        <w:left w:val="none" w:sz="0" w:space="0" w:color="auto"/>
        <w:bottom w:val="none" w:sz="0" w:space="0" w:color="auto"/>
        <w:right w:val="none" w:sz="0" w:space="0" w:color="auto"/>
      </w:divBdr>
    </w:div>
    <w:div w:id="451637226">
      <w:bodyDiv w:val="1"/>
      <w:marLeft w:val="0"/>
      <w:marRight w:val="0"/>
      <w:marTop w:val="0"/>
      <w:marBottom w:val="0"/>
      <w:divBdr>
        <w:top w:val="none" w:sz="0" w:space="0" w:color="auto"/>
        <w:left w:val="none" w:sz="0" w:space="0" w:color="auto"/>
        <w:bottom w:val="none" w:sz="0" w:space="0" w:color="auto"/>
        <w:right w:val="none" w:sz="0" w:space="0" w:color="auto"/>
      </w:divBdr>
    </w:div>
    <w:div w:id="456726048">
      <w:bodyDiv w:val="1"/>
      <w:marLeft w:val="0"/>
      <w:marRight w:val="0"/>
      <w:marTop w:val="0"/>
      <w:marBottom w:val="0"/>
      <w:divBdr>
        <w:top w:val="none" w:sz="0" w:space="0" w:color="auto"/>
        <w:left w:val="none" w:sz="0" w:space="0" w:color="auto"/>
        <w:bottom w:val="none" w:sz="0" w:space="0" w:color="auto"/>
        <w:right w:val="none" w:sz="0" w:space="0" w:color="auto"/>
      </w:divBdr>
    </w:div>
    <w:div w:id="486098250">
      <w:bodyDiv w:val="1"/>
      <w:marLeft w:val="0"/>
      <w:marRight w:val="0"/>
      <w:marTop w:val="0"/>
      <w:marBottom w:val="0"/>
      <w:divBdr>
        <w:top w:val="none" w:sz="0" w:space="0" w:color="auto"/>
        <w:left w:val="none" w:sz="0" w:space="0" w:color="auto"/>
        <w:bottom w:val="none" w:sz="0" w:space="0" w:color="auto"/>
        <w:right w:val="none" w:sz="0" w:space="0" w:color="auto"/>
      </w:divBdr>
    </w:div>
    <w:div w:id="495536160">
      <w:bodyDiv w:val="1"/>
      <w:marLeft w:val="0"/>
      <w:marRight w:val="0"/>
      <w:marTop w:val="0"/>
      <w:marBottom w:val="0"/>
      <w:divBdr>
        <w:top w:val="none" w:sz="0" w:space="0" w:color="auto"/>
        <w:left w:val="none" w:sz="0" w:space="0" w:color="auto"/>
        <w:bottom w:val="none" w:sz="0" w:space="0" w:color="auto"/>
        <w:right w:val="none" w:sz="0" w:space="0" w:color="auto"/>
      </w:divBdr>
    </w:div>
    <w:div w:id="497230311">
      <w:bodyDiv w:val="1"/>
      <w:marLeft w:val="0"/>
      <w:marRight w:val="0"/>
      <w:marTop w:val="0"/>
      <w:marBottom w:val="0"/>
      <w:divBdr>
        <w:top w:val="none" w:sz="0" w:space="0" w:color="auto"/>
        <w:left w:val="none" w:sz="0" w:space="0" w:color="auto"/>
        <w:bottom w:val="none" w:sz="0" w:space="0" w:color="auto"/>
        <w:right w:val="none" w:sz="0" w:space="0" w:color="auto"/>
      </w:divBdr>
    </w:div>
    <w:div w:id="542789313">
      <w:bodyDiv w:val="1"/>
      <w:marLeft w:val="0"/>
      <w:marRight w:val="0"/>
      <w:marTop w:val="0"/>
      <w:marBottom w:val="0"/>
      <w:divBdr>
        <w:top w:val="none" w:sz="0" w:space="0" w:color="auto"/>
        <w:left w:val="none" w:sz="0" w:space="0" w:color="auto"/>
        <w:bottom w:val="none" w:sz="0" w:space="0" w:color="auto"/>
        <w:right w:val="none" w:sz="0" w:space="0" w:color="auto"/>
      </w:divBdr>
    </w:div>
    <w:div w:id="593438111">
      <w:bodyDiv w:val="1"/>
      <w:marLeft w:val="0"/>
      <w:marRight w:val="0"/>
      <w:marTop w:val="0"/>
      <w:marBottom w:val="0"/>
      <w:divBdr>
        <w:top w:val="none" w:sz="0" w:space="0" w:color="auto"/>
        <w:left w:val="none" w:sz="0" w:space="0" w:color="auto"/>
        <w:bottom w:val="none" w:sz="0" w:space="0" w:color="auto"/>
        <w:right w:val="none" w:sz="0" w:space="0" w:color="auto"/>
      </w:divBdr>
    </w:div>
    <w:div w:id="609627793">
      <w:bodyDiv w:val="1"/>
      <w:marLeft w:val="0"/>
      <w:marRight w:val="0"/>
      <w:marTop w:val="0"/>
      <w:marBottom w:val="0"/>
      <w:divBdr>
        <w:top w:val="none" w:sz="0" w:space="0" w:color="auto"/>
        <w:left w:val="none" w:sz="0" w:space="0" w:color="auto"/>
        <w:bottom w:val="none" w:sz="0" w:space="0" w:color="auto"/>
        <w:right w:val="none" w:sz="0" w:space="0" w:color="auto"/>
      </w:divBdr>
    </w:div>
    <w:div w:id="653339696">
      <w:bodyDiv w:val="1"/>
      <w:marLeft w:val="0"/>
      <w:marRight w:val="0"/>
      <w:marTop w:val="0"/>
      <w:marBottom w:val="0"/>
      <w:divBdr>
        <w:top w:val="none" w:sz="0" w:space="0" w:color="auto"/>
        <w:left w:val="none" w:sz="0" w:space="0" w:color="auto"/>
        <w:bottom w:val="none" w:sz="0" w:space="0" w:color="auto"/>
        <w:right w:val="none" w:sz="0" w:space="0" w:color="auto"/>
      </w:divBdr>
    </w:div>
    <w:div w:id="686058712">
      <w:bodyDiv w:val="1"/>
      <w:marLeft w:val="0"/>
      <w:marRight w:val="0"/>
      <w:marTop w:val="0"/>
      <w:marBottom w:val="0"/>
      <w:divBdr>
        <w:top w:val="none" w:sz="0" w:space="0" w:color="auto"/>
        <w:left w:val="none" w:sz="0" w:space="0" w:color="auto"/>
        <w:bottom w:val="none" w:sz="0" w:space="0" w:color="auto"/>
        <w:right w:val="none" w:sz="0" w:space="0" w:color="auto"/>
      </w:divBdr>
      <w:divsChild>
        <w:div w:id="2104254339">
          <w:marLeft w:val="0"/>
          <w:marRight w:val="0"/>
          <w:marTop w:val="360"/>
          <w:marBottom w:val="0"/>
          <w:divBdr>
            <w:top w:val="none" w:sz="0" w:space="0" w:color="auto"/>
            <w:left w:val="none" w:sz="0" w:space="0" w:color="auto"/>
            <w:bottom w:val="none" w:sz="0" w:space="0" w:color="auto"/>
            <w:right w:val="none" w:sz="0" w:space="0" w:color="auto"/>
          </w:divBdr>
        </w:div>
        <w:div w:id="948702740">
          <w:marLeft w:val="0"/>
          <w:marRight w:val="0"/>
          <w:marTop w:val="360"/>
          <w:marBottom w:val="0"/>
          <w:divBdr>
            <w:top w:val="none" w:sz="0" w:space="0" w:color="auto"/>
            <w:left w:val="none" w:sz="0" w:space="0" w:color="auto"/>
            <w:bottom w:val="none" w:sz="0" w:space="0" w:color="auto"/>
            <w:right w:val="none" w:sz="0" w:space="0" w:color="auto"/>
          </w:divBdr>
        </w:div>
        <w:div w:id="857622747">
          <w:marLeft w:val="0"/>
          <w:marRight w:val="0"/>
          <w:marTop w:val="360"/>
          <w:marBottom w:val="0"/>
          <w:divBdr>
            <w:top w:val="none" w:sz="0" w:space="0" w:color="auto"/>
            <w:left w:val="none" w:sz="0" w:space="0" w:color="auto"/>
            <w:bottom w:val="none" w:sz="0" w:space="0" w:color="auto"/>
            <w:right w:val="none" w:sz="0" w:space="0" w:color="auto"/>
          </w:divBdr>
        </w:div>
      </w:divsChild>
    </w:div>
    <w:div w:id="698354269">
      <w:bodyDiv w:val="1"/>
      <w:marLeft w:val="0"/>
      <w:marRight w:val="0"/>
      <w:marTop w:val="0"/>
      <w:marBottom w:val="0"/>
      <w:divBdr>
        <w:top w:val="none" w:sz="0" w:space="0" w:color="auto"/>
        <w:left w:val="none" w:sz="0" w:space="0" w:color="auto"/>
        <w:bottom w:val="none" w:sz="0" w:space="0" w:color="auto"/>
        <w:right w:val="none" w:sz="0" w:space="0" w:color="auto"/>
      </w:divBdr>
    </w:div>
    <w:div w:id="720590583">
      <w:bodyDiv w:val="1"/>
      <w:marLeft w:val="0"/>
      <w:marRight w:val="0"/>
      <w:marTop w:val="0"/>
      <w:marBottom w:val="0"/>
      <w:divBdr>
        <w:top w:val="none" w:sz="0" w:space="0" w:color="auto"/>
        <w:left w:val="none" w:sz="0" w:space="0" w:color="auto"/>
        <w:bottom w:val="none" w:sz="0" w:space="0" w:color="auto"/>
        <w:right w:val="none" w:sz="0" w:space="0" w:color="auto"/>
      </w:divBdr>
    </w:div>
    <w:div w:id="744764479">
      <w:bodyDiv w:val="1"/>
      <w:marLeft w:val="0"/>
      <w:marRight w:val="0"/>
      <w:marTop w:val="0"/>
      <w:marBottom w:val="0"/>
      <w:divBdr>
        <w:top w:val="none" w:sz="0" w:space="0" w:color="auto"/>
        <w:left w:val="none" w:sz="0" w:space="0" w:color="auto"/>
        <w:bottom w:val="none" w:sz="0" w:space="0" w:color="auto"/>
        <w:right w:val="none" w:sz="0" w:space="0" w:color="auto"/>
      </w:divBdr>
    </w:div>
    <w:div w:id="755519425">
      <w:bodyDiv w:val="1"/>
      <w:marLeft w:val="0"/>
      <w:marRight w:val="0"/>
      <w:marTop w:val="0"/>
      <w:marBottom w:val="0"/>
      <w:divBdr>
        <w:top w:val="none" w:sz="0" w:space="0" w:color="auto"/>
        <w:left w:val="none" w:sz="0" w:space="0" w:color="auto"/>
        <w:bottom w:val="none" w:sz="0" w:space="0" w:color="auto"/>
        <w:right w:val="none" w:sz="0" w:space="0" w:color="auto"/>
      </w:divBdr>
    </w:div>
    <w:div w:id="769202374">
      <w:bodyDiv w:val="1"/>
      <w:marLeft w:val="0"/>
      <w:marRight w:val="0"/>
      <w:marTop w:val="0"/>
      <w:marBottom w:val="0"/>
      <w:divBdr>
        <w:top w:val="none" w:sz="0" w:space="0" w:color="auto"/>
        <w:left w:val="none" w:sz="0" w:space="0" w:color="auto"/>
        <w:bottom w:val="none" w:sz="0" w:space="0" w:color="auto"/>
        <w:right w:val="none" w:sz="0" w:space="0" w:color="auto"/>
      </w:divBdr>
    </w:div>
    <w:div w:id="798451465">
      <w:bodyDiv w:val="1"/>
      <w:marLeft w:val="0"/>
      <w:marRight w:val="0"/>
      <w:marTop w:val="0"/>
      <w:marBottom w:val="0"/>
      <w:divBdr>
        <w:top w:val="none" w:sz="0" w:space="0" w:color="auto"/>
        <w:left w:val="none" w:sz="0" w:space="0" w:color="auto"/>
        <w:bottom w:val="none" w:sz="0" w:space="0" w:color="auto"/>
        <w:right w:val="none" w:sz="0" w:space="0" w:color="auto"/>
      </w:divBdr>
    </w:div>
    <w:div w:id="798838932">
      <w:bodyDiv w:val="1"/>
      <w:marLeft w:val="0"/>
      <w:marRight w:val="0"/>
      <w:marTop w:val="0"/>
      <w:marBottom w:val="0"/>
      <w:divBdr>
        <w:top w:val="none" w:sz="0" w:space="0" w:color="auto"/>
        <w:left w:val="none" w:sz="0" w:space="0" w:color="auto"/>
        <w:bottom w:val="none" w:sz="0" w:space="0" w:color="auto"/>
        <w:right w:val="none" w:sz="0" w:space="0" w:color="auto"/>
      </w:divBdr>
    </w:div>
    <w:div w:id="802162791">
      <w:bodyDiv w:val="1"/>
      <w:marLeft w:val="0"/>
      <w:marRight w:val="0"/>
      <w:marTop w:val="0"/>
      <w:marBottom w:val="0"/>
      <w:divBdr>
        <w:top w:val="none" w:sz="0" w:space="0" w:color="auto"/>
        <w:left w:val="none" w:sz="0" w:space="0" w:color="auto"/>
        <w:bottom w:val="none" w:sz="0" w:space="0" w:color="auto"/>
        <w:right w:val="none" w:sz="0" w:space="0" w:color="auto"/>
      </w:divBdr>
    </w:div>
    <w:div w:id="833302556">
      <w:bodyDiv w:val="1"/>
      <w:marLeft w:val="0"/>
      <w:marRight w:val="0"/>
      <w:marTop w:val="0"/>
      <w:marBottom w:val="0"/>
      <w:divBdr>
        <w:top w:val="none" w:sz="0" w:space="0" w:color="auto"/>
        <w:left w:val="none" w:sz="0" w:space="0" w:color="auto"/>
        <w:bottom w:val="none" w:sz="0" w:space="0" w:color="auto"/>
        <w:right w:val="none" w:sz="0" w:space="0" w:color="auto"/>
      </w:divBdr>
    </w:div>
    <w:div w:id="834030836">
      <w:bodyDiv w:val="1"/>
      <w:marLeft w:val="0"/>
      <w:marRight w:val="0"/>
      <w:marTop w:val="0"/>
      <w:marBottom w:val="0"/>
      <w:divBdr>
        <w:top w:val="none" w:sz="0" w:space="0" w:color="auto"/>
        <w:left w:val="none" w:sz="0" w:space="0" w:color="auto"/>
        <w:bottom w:val="none" w:sz="0" w:space="0" w:color="auto"/>
        <w:right w:val="none" w:sz="0" w:space="0" w:color="auto"/>
      </w:divBdr>
    </w:div>
    <w:div w:id="838740842">
      <w:bodyDiv w:val="1"/>
      <w:marLeft w:val="0"/>
      <w:marRight w:val="0"/>
      <w:marTop w:val="0"/>
      <w:marBottom w:val="0"/>
      <w:divBdr>
        <w:top w:val="none" w:sz="0" w:space="0" w:color="auto"/>
        <w:left w:val="none" w:sz="0" w:space="0" w:color="auto"/>
        <w:bottom w:val="none" w:sz="0" w:space="0" w:color="auto"/>
        <w:right w:val="none" w:sz="0" w:space="0" w:color="auto"/>
      </w:divBdr>
    </w:div>
    <w:div w:id="851650573">
      <w:bodyDiv w:val="1"/>
      <w:marLeft w:val="0"/>
      <w:marRight w:val="0"/>
      <w:marTop w:val="0"/>
      <w:marBottom w:val="0"/>
      <w:divBdr>
        <w:top w:val="none" w:sz="0" w:space="0" w:color="auto"/>
        <w:left w:val="none" w:sz="0" w:space="0" w:color="auto"/>
        <w:bottom w:val="none" w:sz="0" w:space="0" w:color="auto"/>
        <w:right w:val="none" w:sz="0" w:space="0" w:color="auto"/>
      </w:divBdr>
    </w:div>
    <w:div w:id="867644634">
      <w:bodyDiv w:val="1"/>
      <w:marLeft w:val="0"/>
      <w:marRight w:val="0"/>
      <w:marTop w:val="0"/>
      <w:marBottom w:val="0"/>
      <w:divBdr>
        <w:top w:val="none" w:sz="0" w:space="0" w:color="auto"/>
        <w:left w:val="none" w:sz="0" w:space="0" w:color="auto"/>
        <w:bottom w:val="none" w:sz="0" w:space="0" w:color="auto"/>
        <w:right w:val="none" w:sz="0" w:space="0" w:color="auto"/>
      </w:divBdr>
    </w:div>
    <w:div w:id="905606235">
      <w:bodyDiv w:val="1"/>
      <w:marLeft w:val="0"/>
      <w:marRight w:val="0"/>
      <w:marTop w:val="0"/>
      <w:marBottom w:val="0"/>
      <w:divBdr>
        <w:top w:val="none" w:sz="0" w:space="0" w:color="auto"/>
        <w:left w:val="none" w:sz="0" w:space="0" w:color="auto"/>
        <w:bottom w:val="none" w:sz="0" w:space="0" w:color="auto"/>
        <w:right w:val="none" w:sz="0" w:space="0" w:color="auto"/>
      </w:divBdr>
    </w:div>
    <w:div w:id="989139332">
      <w:bodyDiv w:val="1"/>
      <w:marLeft w:val="0"/>
      <w:marRight w:val="0"/>
      <w:marTop w:val="0"/>
      <w:marBottom w:val="0"/>
      <w:divBdr>
        <w:top w:val="none" w:sz="0" w:space="0" w:color="auto"/>
        <w:left w:val="none" w:sz="0" w:space="0" w:color="auto"/>
        <w:bottom w:val="none" w:sz="0" w:space="0" w:color="auto"/>
        <w:right w:val="none" w:sz="0" w:space="0" w:color="auto"/>
      </w:divBdr>
    </w:div>
    <w:div w:id="989208052">
      <w:bodyDiv w:val="1"/>
      <w:marLeft w:val="0"/>
      <w:marRight w:val="0"/>
      <w:marTop w:val="0"/>
      <w:marBottom w:val="0"/>
      <w:divBdr>
        <w:top w:val="none" w:sz="0" w:space="0" w:color="auto"/>
        <w:left w:val="none" w:sz="0" w:space="0" w:color="auto"/>
        <w:bottom w:val="none" w:sz="0" w:space="0" w:color="auto"/>
        <w:right w:val="none" w:sz="0" w:space="0" w:color="auto"/>
      </w:divBdr>
    </w:div>
    <w:div w:id="998652072">
      <w:bodyDiv w:val="1"/>
      <w:marLeft w:val="0"/>
      <w:marRight w:val="0"/>
      <w:marTop w:val="0"/>
      <w:marBottom w:val="0"/>
      <w:divBdr>
        <w:top w:val="none" w:sz="0" w:space="0" w:color="auto"/>
        <w:left w:val="none" w:sz="0" w:space="0" w:color="auto"/>
        <w:bottom w:val="none" w:sz="0" w:space="0" w:color="auto"/>
        <w:right w:val="none" w:sz="0" w:space="0" w:color="auto"/>
      </w:divBdr>
    </w:div>
    <w:div w:id="1056512045">
      <w:bodyDiv w:val="1"/>
      <w:marLeft w:val="0"/>
      <w:marRight w:val="0"/>
      <w:marTop w:val="0"/>
      <w:marBottom w:val="0"/>
      <w:divBdr>
        <w:top w:val="none" w:sz="0" w:space="0" w:color="auto"/>
        <w:left w:val="none" w:sz="0" w:space="0" w:color="auto"/>
        <w:bottom w:val="none" w:sz="0" w:space="0" w:color="auto"/>
        <w:right w:val="none" w:sz="0" w:space="0" w:color="auto"/>
      </w:divBdr>
      <w:divsChild>
        <w:div w:id="1629627552">
          <w:marLeft w:val="0"/>
          <w:marRight w:val="0"/>
          <w:marTop w:val="360"/>
          <w:marBottom w:val="0"/>
          <w:divBdr>
            <w:top w:val="none" w:sz="0" w:space="0" w:color="auto"/>
            <w:left w:val="none" w:sz="0" w:space="0" w:color="auto"/>
            <w:bottom w:val="none" w:sz="0" w:space="0" w:color="auto"/>
            <w:right w:val="none" w:sz="0" w:space="0" w:color="auto"/>
          </w:divBdr>
        </w:div>
        <w:div w:id="827862194">
          <w:marLeft w:val="0"/>
          <w:marRight w:val="0"/>
          <w:marTop w:val="360"/>
          <w:marBottom w:val="0"/>
          <w:divBdr>
            <w:top w:val="none" w:sz="0" w:space="0" w:color="auto"/>
            <w:left w:val="none" w:sz="0" w:space="0" w:color="auto"/>
            <w:bottom w:val="none" w:sz="0" w:space="0" w:color="auto"/>
            <w:right w:val="none" w:sz="0" w:space="0" w:color="auto"/>
          </w:divBdr>
        </w:div>
      </w:divsChild>
    </w:div>
    <w:div w:id="1067218777">
      <w:bodyDiv w:val="1"/>
      <w:marLeft w:val="0"/>
      <w:marRight w:val="0"/>
      <w:marTop w:val="0"/>
      <w:marBottom w:val="0"/>
      <w:divBdr>
        <w:top w:val="none" w:sz="0" w:space="0" w:color="auto"/>
        <w:left w:val="none" w:sz="0" w:space="0" w:color="auto"/>
        <w:bottom w:val="none" w:sz="0" w:space="0" w:color="auto"/>
        <w:right w:val="none" w:sz="0" w:space="0" w:color="auto"/>
      </w:divBdr>
    </w:div>
    <w:div w:id="1074594842">
      <w:bodyDiv w:val="1"/>
      <w:marLeft w:val="0"/>
      <w:marRight w:val="0"/>
      <w:marTop w:val="0"/>
      <w:marBottom w:val="0"/>
      <w:divBdr>
        <w:top w:val="none" w:sz="0" w:space="0" w:color="auto"/>
        <w:left w:val="none" w:sz="0" w:space="0" w:color="auto"/>
        <w:bottom w:val="none" w:sz="0" w:space="0" w:color="auto"/>
        <w:right w:val="none" w:sz="0" w:space="0" w:color="auto"/>
      </w:divBdr>
      <w:divsChild>
        <w:div w:id="1956867348">
          <w:marLeft w:val="0"/>
          <w:marRight w:val="0"/>
          <w:marTop w:val="360"/>
          <w:marBottom w:val="0"/>
          <w:divBdr>
            <w:top w:val="none" w:sz="0" w:space="0" w:color="auto"/>
            <w:left w:val="none" w:sz="0" w:space="0" w:color="auto"/>
            <w:bottom w:val="none" w:sz="0" w:space="0" w:color="auto"/>
            <w:right w:val="none" w:sz="0" w:space="0" w:color="auto"/>
          </w:divBdr>
        </w:div>
        <w:div w:id="1136290549">
          <w:marLeft w:val="0"/>
          <w:marRight w:val="0"/>
          <w:marTop w:val="360"/>
          <w:marBottom w:val="0"/>
          <w:divBdr>
            <w:top w:val="none" w:sz="0" w:space="0" w:color="auto"/>
            <w:left w:val="none" w:sz="0" w:space="0" w:color="auto"/>
            <w:bottom w:val="none" w:sz="0" w:space="0" w:color="auto"/>
            <w:right w:val="none" w:sz="0" w:space="0" w:color="auto"/>
          </w:divBdr>
        </w:div>
        <w:div w:id="1774978340">
          <w:marLeft w:val="0"/>
          <w:marRight w:val="0"/>
          <w:marTop w:val="360"/>
          <w:marBottom w:val="0"/>
          <w:divBdr>
            <w:top w:val="none" w:sz="0" w:space="0" w:color="auto"/>
            <w:left w:val="none" w:sz="0" w:space="0" w:color="auto"/>
            <w:bottom w:val="none" w:sz="0" w:space="0" w:color="auto"/>
            <w:right w:val="none" w:sz="0" w:space="0" w:color="auto"/>
          </w:divBdr>
        </w:div>
      </w:divsChild>
    </w:div>
    <w:div w:id="1089737345">
      <w:bodyDiv w:val="1"/>
      <w:marLeft w:val="0"/>
      <w:marRight w:val="0"/>
      <w:marTop w:val="0"/>
      <w:marBottom w:val="0"/>
      <w:divBdr>
        <w:top w:val="none" w:sz="0" w:space="0" w:color="auto"/>
        <w:left w:val="none" w:sz="0" w:space="0" w:color="auto"/>
        <w:bottom w:val="none" w:sz="0" w:space="0" w:color="auto"/>
        <w:right w:val="none" w:sz="0" w:space="0" w:color="auto"/>
      </w:divBdr>
    </w:div>
    <w:div w:id="1093286267">
      <w:bodyDiv w:val="1"/>
      <w:marLeft w:val="0"/>
      <w:marRight w:val="0"/>
      <w:marTop w:val="0"/>
      <w:marBottom w:val="0"/>
      <w:divBdr>
        <w:top w:val="none" w:sz="0" w:space="0" w:color="auto"/>
        <w:left w:val="none" w:sz="0" w:space="0" w:color="auto"/>
        <w:bottom w:val="none" w:sz="0" w:space="0" w:color="auto"/>
        <w:right w:val="none" w:sz="0" w:space="0" w:color="auto"/>
      </w:divBdr>
    </w:div>
    <w:div w:id="1094322664">
      <w:bodyDiv w:val="1"/>
      <w:marLeft w:val="0"/>
      <w:marRight w:val="0"/>
      <w:marTop w:val="0"/>
      <w:marBottom w:val="0"/>
      <w:divBdr>
        <w:top w:val="none" w:sz="0" w:space="0" w:color="auto"/>
        <w:left w:val="none" w:sz="0" w:space="0" w:color="auto"/>
        <w:bottom w:val="none" w:sz="0" w:space="0" w:color="auto"/>
        <w:right w:val="none" w:sz="0" w:space="0" w:color="auto"/>
      </w:divBdr>
    </w:div>
    <w:div w:id="1128548396">
      <w:bodyDiv w:val="1"/>
      <w:marLeft w:val="0"/>
      <w:marRight w:val="0"/>
      <w:marTop w:val="0"/>
      <w:marBottom w:val="0"/>
      <w:divBdr>
        <w:top w:val="none" w:sz="0" w:space="0" w:color="auto"/>
        <w:left w:val="none" w:sz="0" w:space="0" w:color="auto"/>
        <w:bottom w:val="none" w:sz="0" w:space="0" w:color="auto"/>
        <w:right w:val="none" w:sz="0" w:space="0" w:color="auto"/>
      </w:divBdr>
    </w:div>
    <w:div w:id="1135945400">
      <w:bodyDiv w:val="1"/>
      <w:marLeft w:val="0"/>
      <w:marRight w:val="0"/>
      <w:marTop w:val="0"/>
      <w:marBottom w:val="0"/>
      <w:divBdr>
        <w:top w:val="none" w:sz="0" w:space="0" w:color="auto"/>
        <w:left w:val="none" w:sz="0" w:space="0" w:color="auto"/>
        <w:bottom w:val="none" w:sz="0" w:space="0" w:color="auto"/>
        <w:right w:val="none" w:sz="0" w:space="0" w:color="auto"/>
      </w:divBdr>
    </w:div>
    <w:div w:id="1159005420">
      <w:bodyDiv w:val="1"/>
      <w:marLeft w:val="0"/>
      <w:marRight w:val="0"/>
      <w:marTop w:val="0"/>
      <w:marBottom w:val="0"/>
      <w:divBdr>
        <w:top w:val="none" w:sz="0" w:space="0" w:color="auto"/>
        <w:left w:val="none" w:sz="0" w:space="0" w:color="auto"/>
        <w:bottom w:val="none" w:sz="0" w:space="0" w:color="auto"/>
        <w:right w:val="none" w:sz="0" w:space="0" w:color="auto"/>
      </w:divBdr>
    </w:div>
    <w:div w:id="1163937921">
      <w:bodyDiv w:val="1"/>
      <w:marLeft w:val="0"/>
      <w:marRight w:val="0"/>
      <w:marTop w:val="0"/>
      <w:marBottom w:val="0"/>
      <w:divBdr>
        <w:top w:val="none" w:sz="0" w:space="0" w:color="auto"/>
        <w:left w:val="none" w:sz="0" w:space="0" w:color="auto"/>
        <w:bottom w:val="none" w:sz="0" w:space="0" w:color="auto"/>
        <w:right w:val="none" w:sz="0" w:space="0" w:color="auto"/>
      </w:divBdr>
    </w:div>
    <w:div w:id="1165049044">
      <w:bodyDiv w:val="1"/>
      <w:marLeft w:val="0"/>
      <w:marRight w:val="0"/>
      <w:marTop w:val="0"/>
      <w:marBottom w:val="0"/>
      <w:divBdr>
        <w:top w:val="none" w:sz="0" w:space="0" w:color="auto"/>
        <w:left w:val="none" w:sz="0" w:space="0" w:color="auto"/>
        <w:bottom w:val="none" w:sz="0" w:space="0" w:color="auto"/>
        <w:right w:val="none" w:sz="0" w:space="0" w:color="auto"/>
      </w:divBdr>
    </w:div>
    <w:div w:id="1219509311">
      <w:bodyDiv w:val="1"/>
      <w:marLeft w:val="0"/>
      <w:marRight w:val="0"/>
      <w:marTop w:val="0"/>
      <w:marBottom w:val="0"/>
      <w:divBdr>
        <w:top w:val="none" w:sz="0" w:space="0" w:color="auto"/>
        <w:left w:val="none" w:sz="0" w:space="0" w:color="auto"/>
        <w:bottom w:val="none" w:sz="0" w:space="0" w:color="auto"/>
        <w:right w:val="none" w:sz="0" w:space="0" w:color="auto"/>
      </w:divBdr>
    </w:div>
    <w:div w:id="1264997855">
      <w:bodyDiv w:val="1"/>
      <w:marLeft w:val="0"/>
      <w:marRight w:val="0"/>
      <w:marTop w:val="0"/>
      <w:marBottom w:val="0"/>
      <w:divBdr>
        <w:top w:val="none" w:sz="0" w:space="0" w:color="auto"/>
        <w:left w:val="none" w:sz="0" w:space="0" w:color="auto"/>
        <w:bottom w:val="none" w:sz="0" w:space="0" w:color="auto"/>
        <w:right w:val="none" w:sz="0" w:space="0" w:color="auto"/>
      </w:divBdr>
    </w:div>
    <w:div w:id="1354652839">
      <w:bodyDiv w:val="1"/>
      <w:marLeft w:val="0"/>
      <w:marRight w:val="0"/>
      <w:marTop w:val="0"/>
      <w:marBottom w:val="0"/>
      <w:divBdr>
        <w:top w:val="none" w:sz="0" w:space="0" w:color="auto"/>
        <w:left w:val="none" w:sz="0" w:space="0" w:color="auto"/>
        <w:bottom w:val="none" w:sz="0" w:space="0" w:color="auto"/>
        <w:right w:val="none" w:sz="0" w:space="0" w:color="auto"/>
      </w:divBdr>
    </w:div>
    <w:div w:id="1354918557">
      <w:bodyDiv w:val="1"/>
      <w:marLeft w:val="0"/>
      <w:marRight w:val="0"/>
      <w:marTop w:val="0"/>
      <w:marBottom w:val="0"/>
      <w:divBdr>
        <w:top w:val="none" w:sz="0" w:space="0" w:color="auto"/>
        <w:left w:val="none" w:sz="0" w:space="0" w:color="auto"/>
        <w:bottom w:val="none" w:sz="0" w:space="0" w:color="auto"/>
        <w:right w:val="none" w:sz="0" w:space="0" w:color="auto"/>
      </w:divBdr>
    </w:div>
    <w:div w:id="1363674537">
      <w:bodyDiv w:val="1"/>
      <w:marLeft w:val="0"/>
      <w:marRight w:val="0"/>
      <w:marTop w:val="0"/>
      <w:marBottom w:val="0"/>
      <w:divBdr>
        <w:top w:val="none" w:sz="0" w:space="0" w:color="auto"/>
        <w:left w:val="none" w:sz="0" w:space="0" w:color="auto"/>
        <w:bottom w:val="none" w:sz="0" w:space="0" w:color="auto"/>
        <w:right w:val="none" w:sz="0" w:space="0" w:color="auto"/>
      </w:divBdr>
    </w:div>
    <w:div w:id="1364404348">
      <w:bodyDiv w:val="1"/>
      <w:marLeft w:val="0"/>
      <w:marRight w:val="0"/>
      <w:marTop w:val="0"/>
      <w:marBottom w:val="0"/>
      <w:divBdr>
        <w:top w:val="none" w:sz="0" w:space="0" w:color="auto"/>
        <w:left w:val="none" w:sz="0" w:space="0" w:color="auto"/>
        <w:bottom w:val="none" w:sz="0" w:space="0" w:color="auto"/>
        <w:right w:val="none" w:sz="0" w:space="0" w:color="auto"/>
      </w:divBdr>
    </w:div>
    <w:div w:id="1382172600">
      <w:bodyDiv w:val="1"/>
      <w:marLeft w:val="0"/>
      <w:marRight w:val="0"/>
      <w:marTop w:val="0"/>
      <w:marBottom w:val="0"/>
      <w:divBdr>
        <w:top w:val="none" w:sz="0" w:space="0" w:color="auto"/>
        <w:left w:val="none" w:sz="0" w:space="0" w:color="auto"/>
        <w:bottom w:val="none" w:sz="0" w:space="0" w:color="auto"/>
        <w:right w:val="none" w:sz="0" w:space="0" w:color="auto"/>
      </w:divBdr>
    </w:div>
    <w:div w:id="1409304047">
      <w:bodyDiv w:val="1"/>
      <w:marLeft w:val="0"/>
      <w:marRight w:val="0"/>
      <w:marTop w:val="0"/>
      <w:marBottom w:val="0"/>
      <w:divBdr>
        <w:top w:val="none" w:sz="0" w:space="0" w:color="auto"/>
        <w:left w:val="none" w:sz="0" w:space="0" w:color="auto"/>
        <w:bottom w:val="none" w:sz="0" w:space="0" w:color="auto"/>
        <w:right w:val="none" w:sz="0" w:space="0" w:color="auto"/>
      </w:divBdr>
    </w:div>
    <w:div w:id="1412314826">
      <w:bodyDiv w:val="1"/>
      <w:marLeft w:val="0"/>
      <w:marRight w:val="0"/>
      <w:marTop w:val="0"/>
      <w:marBottom w:val="0"/>
      <w:divBdr>
        <w:top w:val="none" w:sz="0" w:space="0" w:color="auto"/>
        <w:left w:val="none" w:sz="0" w:space="0" w:color="auto"/>
        <w:bottom w:val="none" w:sz="0" w:space="0" w:color="auto"/>
        <w:right w:val="none" w:sz="0" w:space="0" w:color="auto"/>
      </w:divBdr>
    </w:div>
    <w:div w:id="1427262371">
      <w:bodyDiv w:val="1"/>
      <w:marLeft w:val="0"/>
      <w:marRight w:val="0"/>
      <w:marTop w:val="0"/>
      <w:marBottom w:val="0"/>
      <w:divBdr>
        <w:top w:val="none" w:sz="0" w:space="0" w:color="auto"/>
        <w:left w:val="none" w:sz="0" w:space="0" w:color="auto"/>
        <w:bottom w:val="none" w:sz="0" w:space="0" w:color="auto"/>
        <w:right w:val="none" w:sz="0" w:space="0" w:color="auto"/>
      </w:divBdr>
    </w:div>
    <w:div w:id="1443720566">
      <w:bodyDiv w:val="1"/>
      <w:marLeft w:val="0"/>
      <w:marRight w:val="0"/>
      <w:marTop w:val="0"/>
      <w:marBottom w:val="0"/>
      <w:divBdr>
        <w:top w:val="none" w:sz="0" w:space="0" w:color="auto"/>
        <w:left w:val="none" w:sz="0" w:space="0" w:color="auto"/>
        <w:bottom w:val="none" w:sz="0" w:space="0" w:color="auto"/>
        <w:right w:val="none" w:sz="0" w:space="0" w:color="auto"/>
      </w:divBdr>
    </w:div>
    <w:div w:id="1452937036">
      <w:bodyDiv w:val="1"/>
      <w:marLeft w:val="0"/>
      <w:marRight w:val="0"/>
      <w:marTop w:val="0"/>
      <w:marBottom w:val="0"/>
      <w:divBdr>
        <w:top w:val="none" w:sz="0" w:space="0" w:color="auto"/>
        <w:left w:val="none" w:sz="0" w:space="0" w:color="auto"/>
        <w:bottom w:val="none" w:sz="0" w:space="0" w:color="auto"/>
        <w:right w:val="none" w:sz="0" w:space="0" w:color="auto"/>
      </w:divBdr>
    </w:div>
    <w:div w:id="1453785859">
      <w:bodyDiv w:val="1"/>
      <w:marLeft w:val="0"/>
      <w:marRight w:val="0"/>
      <w:marTop w:val="0"/>
      <w:marBottom w:val="0"/>
      <w:divBdr>
        <w:top w:val="none" w:sz="0" w:space="0" w:color="auto"/>
        <w:left w:val="none" w:sz="0" w:space="0" w:color="auto"/>
        <w:bottom w:val="none" w:sz="0" w:space="0" w:color="auto"/>
        <w:right w:val="none" w:sz="0" w:space="0" w:color="auto"/>
      </w:divBdr>
    </w:div>
    <w:div w:id="1486976018">
      <w:bodyDiv w:val="1"/>
      <w:marLeft w:val="0"/>
      <w:marRight w:val="0"/>
      <w:marTop w:val="0"/>
      <w:marBottom w:val="0"/>
      <w:divBdr>
        <w:top w:val="none" w:sz="0" w:space="0" w:color="auto"/>
        <w:left w:val="none" w:sz="0" w:space="0" w:color="auto"/>
        <w:bottom w:val="none" w:sz="0" w:space="0" w:color="auto"/>
        <w:right w:val="none" w:sz="0" w:space="0" w:color="auto"/>
      </w:divBdr>
    </w:div>
    <w:div w:id="1503541903">
      <w:bodyDiv w:val="1"/>
      <w:marLeft w:val="0"/>
      <w:marRight w:val="0"/>
      <w:marTop w:val="0"/>
      <w:marBottom w:val="0"/>
      <w:divBdr>
        <w:top w:val="none" w:sz="0" w:space="0" w:color="auto"/>
        <w:left w:val="none" w:sz="0" w:space="0" w:color="auto"/>
        <w:bottom w:val="none" w:sz="0" w:space="0" w:color="auto"/>
        <w:right w:val="none" w:sz="0" w:space="0" w:color="auto"/>
      </w:divBdr>
    </w:div>
    <w:div w:id="1537889075">
      <w:bodyDiv w:val="1"/>
      <w:marLeft w:val="0"/>
      <w:marRight w:val="0"/>
      <w:marTop w:val="0"/>
      <w:marBottom w:val="0"/>
      <w:divBdr>
        <w:top w:val="none" w:sz="0" w:space="0" w:color="auto"/>
        <w:left w:val="none" w:sz="0" w:space="0" w:color="auto"/>
        <w:bottom w:val="none" w:sz="0" w:space="0" w:color="auto"/>
        <w:right w:val="none" w:sz="0" w:space="0" w:color="auto"/>
      </w:divBdr>
    </w:div>
    <w:div w:id="1538738368">
      <w:bodyDiv w:val="1"/>
      <w:marLeft w:val="0"/>
      <w:marRight w:val="0"/>
      <w:marTop w:val="0"/>
      <w:marBottom w:val="0"/>
      <w:divBdr>
        <w:top w:val="none" w:sz="0" w:space="0" w:color="auto"/>
        <w:left w:val="none" w:sz="0" w:space="0" w:color="auto"/>
        <w:bottom w:val="none" w:sz="0" w:space="0" w:color="auto"/>
        <w:right w:val="none" w:sz="0" w:space="0" w:color="auto"/>
      </w:divBdr>
    </w:div>
    <w:div w:id="1557549449">
      <w:bodyDiv w:val="1"/>
      <w:marLeft w:val="0"/>
      <w:marRight w:val="0"/>
      <w:marTop w:val="0"/>
      <w:marBottom w:val="0"/>
      <w:divBdr>
        <w:top w:val="none" w:sz="0" w:space="0" w:color="auto"/>
        <w:left w:val="none" w:sz="0" w:space="0" w:color="auto"/>
        <w:bottom w:val="none" w:sz="0" w:space="0" w:color="auto"/>
        <w:right w:val="none" w:sz="0" w:space="0" w:color="auto"/>
      </w:divBdr>
    </w:div>
    <w:div w:id="1581911149">
      <w:bodyDiv w:val="1"/>
      <w:marLeft w:val="0"/>
      <w:marRight w:val="0"/>
      <w:marTop w:val="0"/>
      <w:marBottom w:val="0"/>
      <w:divBdr>
        <w:top w:val="none" w:sz="0" w:space="0" w:color="auto"/>
        <w:left w:val="none" w:sz="0" w:space="0" w:color="auto"/>
        <w:bottom w:val="none" w:sz="0" w:space="0" w:color="auto"/>
        <w:right w:val="none" w:sz="0" w:space="0" w:color="auto"/>
      </w:divBdr>
    </w:div>
    <w:div w:id="1589340663">
      <w:bodyDiv w:val="1"/>
      <w:marLeft w:val="0"/>
      <w:marRight w:val="0"/>
      <w:marTop w:val="0"/>
      <w:marBottom w:val="0"/>
      <w:divBdr>
        <w:top w:val="none" w:sz="0" w:space="0" w:color="auto"/>
        <w:left w:val="none" w:sz="0" w:space="0" w:color="auto"/>
        <w:bottom w:val="none" w:sz="0" w:space="0" w:color="auto"/>
        <w:right w:val="none" w:sz="0" w:space="0" w:color="auto"/>
      </w:divBdr>
    </w:div>
    <w:div w:id="1623272014">
      <w:bodyDiv w:val="1"/>
      <w:marLeft w:val="0"/>
      <w:marRight w:val="0"/>
      <w:marTop w:val="0"/>
      <w:marBottom w:val="0"/>
      <w:divBdr>
        <w:top w:val="none" w:sz="0" w:space="0" w:color="auto"/>
        <w:left w:val="none" w:sz="0" w:space="0" w:color="auto"/>
        <w:bottom w:val="none" w:sz="0" w:space="0" w:color="auto"/>
        <w:right w:val="none" w:sz="0" w:space="0" w:color="auto"/>
      </w:divBdr>
    </w:div>
    <w:div w:id="1634751736">
      <w:bodyDiv w:val="1"/>
      <w:marLeft w:val="0"/>
      <w:marRight w:val="0"/>
      <w:marTop w:val="0"/>
      <w:marBottom w:val="0"/>
      <w:divBdr>
        <w:top w:val="none" w:sz="0" w:space="0" w:color="auto"/>
        <w:left w:val="none" w:sz="0" w:space="0" w:color="auto"/>
        <w:bottom w:val="none" w:sz="0" w:space="0" w:color="auto"/>
        <w:right w:val="none" w:sz="0" w:space="0" w:color="auto"/>
      </w:divBdr>
    </w:div>
    <w:div w:id="1724478760">
      <w:bodyDiv w:val="1"/>
      <w:marLeft w:val="0"/>
      <w:marRight w:val="0"/>
      <w:marTop w:val="0"/>
      <w:marBottom w:val="0"/>
      <w:divBdr>
        <w:top w:val="none" w:sz="0" w:space="0" w:color="auto"/>
        <w:left w:val="none" w:sz="0" w:space="0" w:color="auto"/>
        <w:bottom w:val="none" w:sz="0" w:space="0" w:color="auto"/>
        <w:right w:val="none" w:sz="0" w:space="0" w:color="auto"/>
      </w:divBdr>
    </w:div>
    <w:div w:id="1733691896">
      <w:bodyDiv w:val="1"/>
      <w:marLeft w:val="0"/>
      <w:marRight w:val="0"/>
      <w:marTop w:val="0"/>
      <w:marBottom w:val="0"/>
      <w:divBdr>
        <w:top w:val="none" w:sz="0" w:space="0" w:color="auto"/>
        <w:left w:val="none" w:sz="0" w:space="0" w:color="auto"/>
        <w:bottom w:val="none" w:sz="0" w:space="0" w:color="auto"/>
        <w:right w:val="none" w:sz="0" w:space="0" w:color="auto"/>
      </w:divBdr>
    </w:div>
    <w:div w:id="1743723370">
      <w:bodyDiv w:val="1"/>
      <w:marLeft w:val="0"/>
      <w:marRight w:val="0"/>
      <w:marTop w:val="0"/>
      <w:marBottom w:val="0"/>
      <w:divBdr>
        <w:top w:val="none" w:sz="0" w:space="0" w:color="auto"/>
        <w:left w:val="none" w:sz="0" w:space="0" w:color="auto"/>
        <w:bottom w:val="none" w:sz="0" w:space="0" w:color="auto"/>
        <w:right w:val="none" w:sz="0" w:space="0" w:color="auto"/>
      </w:divBdr>
    </w:div>
    <w:div w:id="1753963811">
      <w:bodyDiv w:val="1"/>
      <w:marLeft w:val="0"/>
      <w:marRight w:val="0"/>
      <w:marTop w:val="0"/>
      <w:marBottom w:val="0"/>
      <w:divBdr>
        <w:top w:val="none" w:sz="0" w:space="0" w:color="auto"/>
        <w:left w:val="none" w:sz="0" w:space="0" w:color="auto"/>
        <w:bottom w:val="none" w:sz="0" w:space="0" w:color="auto"/>
        <w:right w:val="none" w:sz="0" w:space="0" w:color="auto"/>
      </w:divBdr>
    </w:div>
    <w:div w:id="1764913924">
      <w:bodyDiv w:val="1"/>
      <w:marLeft w:val="0"/>
      <w:marRight w:val="0"/>
      <w:marTop w:val="0"/>
      <w:marBottom w:val="0"/>
      <w:divBdr>
        <w:top w:val="none" w:sz="0" w:space="0" w:color="auto"/>
        <w:left w:val="none" w:sz="0" w:space="0" w:color="auto"/>
        <w:bottom w:val="none" w:sz="0" w:space="0" w:color="auto"/>
        <w:right w:val="none" w:sz="0" w:space="0" w:color="auto"/>
      </w:divBdr>
    </w:div>
    <w:div w:id="1779644103">
      <w:bodyDiv w:val="1"/>
      <w:marLeft w:val="0"/>
      <w:marRight w:val="0"/>
      <w:marTop w:val="0"/>
      <w:marBottom w:val="0"/>
      <w:divBdr>
        <w:top w:val="none" w:sz="0" w:space="0" w:color="auto"/>
        <w:left w:val="none" w:sz="0" w:space="0" w:color="auto"/>
        <w:bottom w:val="none" w:sz="0" w:space="0" w:color="auto"/>
        <w:right w:val="none" w:sz="0" w:space="0" w:color="auto"/>
      </w:divBdr>
    </w:div>
    <w:div w:id="1796866404">
      <w:bodyDiv w:val="1"/>
      <w:marLeft w:val="0"/>
      <w:marRight w:val="0"/>
      <w:marTop w:val="0"/>
      <w:marBottom w:val="0"/>
      <w:divBdr>
        <w:top w:val="none" w:sz="0" w:space="0" w:color="auto"/>
        <w:left w:val="none" w:sz="0" w:space="0" w:color="auto"/>
        <w:bottom w:val="none" w:sz="0" w:space="0" w:color="auto"/>
        <w:right w:val="none" w:sz="0" w:space="0" w:color="auto"/>
      </w:divBdr>
    </w:div>
    <w:div w:id="1798179840">
      <w:bodyDiv w:val="1"/>
      <w:marLeft w:val="0"/>
      <w:marRight w:val="0"/>
      <w:marTop w:val="0"/>
      <w:marBottom w:val="0"/>
      <w:divBdr>
        <w:top w:val="none" w:sz="0" w:space="0" w:color="auto"/>
        <w:left w:val="none" w:sz="0" w:space="0" w:color="auto"/>
        <w:bottom w:val="none" w:sz="0" w:space="0" w:color="auto"/>
        <w:right w:val="none" w:sz="0" w:space="0" w:color="auto"/>
      </w:divBdr>
    </w:div>
    <w:div w:id="1799909571">
      <w:bodyDiv w:val="1"/>
      <w:marLeft w:val="0"/>
      <w:marRight w:val="0"/>
      <w:marTop w:val="0"/>
      <w:marBottom w:val="0"/>
      <w:divBdr>
        <w:top w:val="none" w:sz="0" w:space="0" w:color="auto"/>
        <w:left w:val="none" w:sz="0" w:space="0" w:color="auto"/>
        <w:bottom w:val="none" w:sz="0" w:space="0" w:color="auto"/>
        <w:right w:val="none" w:sz="0" w:space="0" w:color="auto"/>
      </w:divBdr>
    </w:div>
    <w:div w:id="1800344040">
      <w:bodyDiv w:val="1"/>
      <w:marLeft w:val="0"/>
      <w:marRight w:val="0"/>
      <w:marTop w:val="0"/>
      <w:marBottom w:val="0"/>
      <w:divBdr>
        <w:top w:val="none" w:sz="0" w:space="0" w:color="auto"/>
        <w:left w:val="none" w:sz="0" w:space="0" w:color="auto"/>
        <w:bottom w:val="none" w:sz="0" w:space="0" w:color="auto"/>
        <w:right w:val="none" w:sz="0" w:space="0" w:color="auto"/>
      </w:divBdr>
    </w:div>
    <w:div w:id="1808813871">
      <w:bodyDiv w:val="1"/>
      <w:marLeft w:val="0"/>
      <w:marRight w:val="0"/>
      <w:marTop w:val="0"/>
      <w:marBottom w:val="0"/>
      <w:divBdr>
        <w:top w:val="none" w:sz="0" w:space="0" w:color="auto"/>
        <w:left w:val="none" w:sz="0" w:space="0" w:color="auto"/>
        <w:bottom w:val="none" w:sz="0" w:space="0" w:color="auto"/>
        <w:right w:val="none" w:sz="0" w:space="0" w:color="auto"/>
      </w:divBdr>
    </w:div>
    <w:div w:id="1816096825">
      <w:bodyDiv w:val="1"/>
      <w:marLeft w:val="0"/>
      <w:marRight w:val="0"/>
      <w:marTop w:val="0"/>
      <w:marBottom w:val="0"/>
      <w:divBdr>
        <w:top w:val="none" w:sz="0" w:space="0" w:color="auto"/>
        <w:left w:val="none" w:sz="0" w:space="0" w:color="auto"/>
        <w:bottom w:val="none" w:sz="0" w:space="0" w:color="auto"/>
        <w:right w:val="none" w:sz="0" w:space="0" w:color="auto"/>
      </w:divBdr>
    </w:div>
    <w:div w:id="1832063527">
      <w:bodyDiv w:val="1"/>
      <w:marLeft w:val="0"/>
      <w:marRight w:val="0"/>
      <w:marTop w:val="0"/>
      <w:marBottom w:val="0"/>
      <w:divBdr>
        <w:top w:val="none" w:sz="0" w:space="0" w:color="auto"/>
        <w:left w:val="none" w:sz="0" w:space="0" w:color="auto"/>
        <w:bottom w:val="none" w:sz="0" w:space="0" w:color="auto"/>
        <w:right w:val="none" w:sz="0" w:space="0" w:color="auto"/>
      </w:divBdr>
    </w:div>
    <w:div w:id="1838613937">
      <w:bodyDiv w:val="1"/>
      <w:marLeft w:val="0"/>
      <w:marRight w:val="0"/>
      <w:marTop w:val="0"/>
      <w:marBottom w:val="0"/>
      <w:divBdr>
        <w:top w:val="none" w:sz="0" w:space="0" w:color="auto"/>
        <w:left w:val="none" w:sz="0" w:space="0" w:color="auto"/>
        <w:bottom w:val="none" w:sz="0" w:space="0" w:color="auto"/>
        <w:right w:val="none" w:sz="0" w:space="0" w:color="auto"/>
      </w:divBdr>
    </w:div>
    <w:div w:id="1841120249">
      <w:bodyDiv w:val="1"/>
      <w:marLeft w:val="0"/>
      <w:marRight w:val="0"/>
      <w:marTop w:val="0"/>
      <w:marBottom w:val="0"/>
      <w:divBdr>
        <w:top w:val="none" w:sz="0" w:space="0" w:color="auto"/>
        <w:left w:val="none" w:sz="0" w:space="0" w:color="auto"/>
        <w:bottom w:val="none" w:sz="0" w:space="0" w:color="auto"/>
        <w:right w:val="none" w:sz="0" w:space="0" w:color="auto"/>
      </w:divBdr>
    </w:div>
    <w:div w:id="1889754535">
      <w:bodyDiv w:val="1"/>
      <w:marLeft w:val="0"/>
      <w:marRight w:val="0"/>
      <w:marTop w:val="0"/>
      <w:marBottom w:val="0"/>
      <w:divBdr>
        <w:top w:val="none" w:sz="0" w:space="0" w:color="auto"/>
        <w:left w:val="none" w:sz="0" w:space="0" w:color="auto"/>
        <w:bottom w:val="none" w:sz="0" w:space="0" w:color="auto"/>
        <w:right w:val="none" w:sz="0" w:space="0" w:color="auto"/>
      </w:divBdr>
    </w:div>
    <w:div w:id="1898470270">
      <w:bodyDiv w:val="1"/>
      <w:marLeft w:val="0"/>
      <w:marRight w:val="0"/>
      <w:marTop w:val="0"/>
      <w:marBottom w:val="0"/>
      <w:divBdr>
        <w:top w:val="none" w:sz="0" w:space="0" w:color="auto"/>
        <w:left w:val="none" w:sz="0" w:space="0" w:color="auto"/>
        <w:bottom w:val="none" w:sz="0" w:space="0" w:color="auto"/>
        <w:right w:val="none" w:sz="0" w:space="0" w:color="auto"/>
      </w:divBdr>
    </w:div>
    <w:div w:id="1935940713">
      <w:bodyDiv w:val="1"/>
      <w:marLeft w:val="0"/>
      <w:marRight w:val="0"/>
      <w:marTop w:val="0"/>
      <w:marBottom w:val="0"/>
      <w:divBdr>
        <w:top w:val="none" w:sz="0" w:space="0" w:color="auto"/>
        <w:left w:val="none" w:sz="0" w:space="0" w:color="auto"/>
        <w:bottom w:val="none" w:sz="0" w:space="0" w:color="auto"/>
        <w:right w:val="none" w:sz="0" w:space="0" w:color="auto"/>
      </w:divBdr>
    </w:div>
    <w:div w:id="1946814126">
      <w:bodyDiv w:val="1"/>
      <w:marLeft w:val="0"/>
      <w:marRight w:val="0"/>
      <w:marTop w:val="0"/>
      <w:marBottom w:val="0"/>
      <w:divBdr>
        <w:top w:val="none" w:sz="0" w:space="0" w:color="auto"/>
        <w:left w:val="none" w:sz="0" w:space="0" w:color="auto"/>
        <w:bottom w:val="none" w:sz="0" w:space="0" w:color="auto"/>
        <w:right w:val="none" w:sz="0" w:space="0" w:color="auto"/>
      </w:divBdr>
    </w:div>
    <w:div w:id="1947617987">
      <w:bodyDiv w:val="1"/>
      <w:marLeft w:val="0"/>
      <w:marRight w:val="0"/>
      <w:marTop w:val="0"/>
      <w:marBottom w:val="0"/>
      <w:divBdr>
        <w:top w:val="none" w:sz="0" w:space="0" w:color="auto"/>
        <w:left w:val="none" w:sz="0" w:space="0" w:color="auto"/>
        <w:bottom w:val="none" w:sz="0" w:space="0" w:color="auto"/>
        <w:right w:val="none" w:sz="0" w:space="0" w:color="auto"/>
      </w:divBdr>
    </w:div>
    <w:div w:id="1955792039">
      <w:bodyDiv w:val="1"/>
      <w:marLeft w:val="0"/>
      <w:marRight w:val="0"/>
      <w:marTop w:val="0"/>
      <w:marBottom w:val="0"/>
      <w:divBdr>
        <w:top w:val="none" w:sz="0" w:space="0" w:color="auto"/>
        <w:left w:val="none" w:sz="0" w:space="0" w:color="auto"/>
        <w:bottom w:val="none" w:sz="0" w:space="0" w:color="auto"/>
        <w:right w:val="none" w:sz="0" w:space="0" w:color="auto"/>
      </w:divBdr>
    </w:div>
    <w:div w:id="1966891448">
      <w:bodyDiv w:val="1"/>
      <w:marLeft w:val="0"/>
      <w:marRight w:val="0"/>
      <w:marTop w:val="0"/>
      <w:marBottom w:val="0"/>
      <w:divBdr>
        <w:top w:val="none" w:sz="0" w:space="0" w:color="auto"/>
        <w:left w:val="none" w:sz="0" w:space="0" w:color="auto"/>
        <w:bottom w:val="none" w:sz="0" w:space="0" w:color="auto"/>
        <w:right w:val="none" w:sz="0" w:space="0" w:color="auto"/>
      </w:divBdr>
    </w:div>
    <w:div w:id="1981305145">
      <w:bodyDiv w:val="1"/>
      <w:marLeft w:val="0"/>
      <w:marRight w:val="0"/>
      <w:marTop w:val="0"/>
      <w:marBottom w:val="0"/>
      <w:divBdr>
        <w:top w:val="none" w:sz="0" w:space="0" w:color="auto"/>
        <w:left w:val="none" w:sz="0" w:space="0" w:color="auto"/>
        <w:bottom w:val="none" w:sz="0" w:space="0" w:color="auto"/>
        <w:right w:val="none" w:sz="0" w:space="0" w:color="auto"/>
      </w:divBdr>
    </w:div>
    <w:div w:id="1982074210">
      <w:bodyDiv w:val="1"/>
      <w:marLeft w:val="0"/>
      <w:marRight w:val="0"/>
      <w:marTop w:val="0"/>
      <w:marBottom w:val="0"/>
      <w:divBdr>
        <w:top w:val="none" w:sz="0" w:space="0" w:color="auto"/>
        <w:left w:val="none" w:sz="0" w:space="0" w:color="auto"/>
        <w:bottom w:val="none" w:sz="0" w:space="0" w:color="auto"/>
        <w:right w:val="none" w:sz="0" w:space="0" w:color="auto"/>
      </w:divBdr>
    </w:div>
    <w:div w:id="1986158287">
      <w:bodyDiv w:val="1"/>
      <w:marLeft w:val="0"/>
      <w:marRight w:val="0"/>
      <w:marTop w:val="0"/>
      <w:marBottom w:val="0"/>
      <w:divBdr>
        <w:top w:val="none" w:sz="0" w:space="0" w:color="auto"/>
        <w:left w:val="none" w:sz="0" w:space="0" w:color="auto"/>
        <w:bottom w:val="none" w:sz="0" w:space="0" w:color="auto"/>
        <w:right w:val="none" w:sz="0" w:space="0" w:color="auto"/>
      </w:divBdr>
      <w:divsChild>
        <w:div w:id="905186801">
          <w:marLeft w:val="0"/>
          <w:marRight w:val="0"/>
          <w:marTop w:val="240"/>
          <w:marBottom w:val="240"/>
          <w:divBdr>
            <w:top w:val="none" w:sz="0" w:space="0" w:color="auto"/>
            <w:left w:val="none" w:sz="0" w:space="0" w:color="auto"/>
            <w:bottom w:val="none" w:sz="0" w:space="0" w:color="auto"/>
            <w:right w:val="none" w:sz="0" w:space="0" w:color="auto"/>
          </w:divBdr>
        </w:div>
        <w:div w:id="1972053454">
          <w:marLeft w:val="0"/>
          <w:marRight w:val="0"/>
          <w:marTop w:val="240"/>
          <w:marBottom w:val="240"/>
          <w:divBdr>
            <w:top w:val="none" w:sz="0" w:space="0" w:color="auto"/>
            <w:left w:val="none" w:sz="0" w:space="0" w:color="auto"/>
            <w:bottom w:val="none" w:sz="0" w:space="0" w:color="auto"/>
            <w:right w:val="none" w:sz="0" w:space="0" w:color="auto"/>
          </w:divBdr>
        </w:div>
        <w:div w:id="1431269140">
          <w:marLeft w:val="0"/>
          <w:marRight w:val="0"/>
          <w:marTop w:val="240"/>
          <w:marBottom w:val="240"/>
          <w:divBdr>
            <w:top w:val="none" w:sz="0" w:space="0" w:color="auto"/>
            <w:left w:val="none" w:sz="0" w:space="0" w:color="auto"/>
            <w:bottom w:val="none" w:sz="0" w:space="0" w:color="auto"/>
            <w:right w:val="none" w:sz="0" w:space="0" w:color="auto"/>
          </w:divBdr>
        </w:div>
      </w:divsChild>
    </w:div>
    <w:div w:id="1987082399">
      <w:bodyDiv w:val="1"/>
      <w:marLeft w:val="0"/>
      <w:marRight w:val="0"/>
      <w:marTop w:val="0"/>
      <w:marBottom w:val="0"/>
      <w:divBdr>
        <w:top w:val="none" w:sz="0" w:space="0" w:color="auto"/>
        <w:left w:val="none" w:sz="0" w:space="0" w:color="auto"/>
        <w:bottom w:val="none" w:sz="0" w:space="0" w:color="auto"/>
        <w:right w:val="none" w:sz="0" w:space="0" w:color="auto"/>
      </w:divBdr>
    </w:div>
    <w:div w:id="1991324497">
      <w:bodyDiv w:val="1"/>
      <w:marLeft w:val="0"/>
      <w:marRight w:val="0"/>
      <w:marTop w:val="0"/>
      <w:marBottom w:val="0"/>
      <w:divBdr>
        <w:top w:val="none" w:sz="0" w:space="0" w:color="auto"/>
        <w:left w:val="none" w:sz="0" w:space="0" w:color="auto"/>
        <w:bottom w:val="none" w:sz="0" w:space="0" w:color="auto"/>
        <w:right w:val="none" w:sz="0" w:space="0" w:color="auto"/>
      </w:divBdr>
    </w:div>
    <w:div w:id="2009748327">
      <w:bodyDiv w:val="1"/>
      <w:marLeft w:val="0"/>
      <w:marRight w:val="0"/>
      <w:marTop w:val="0"/>
      <w:marBottom w:val="0"/>
      <w:divBdr>
        <w:top w:val="none" w:sz="0" w:space="0" w:color="auto"/>
        <w:left w:val="none" w:sz="0" w:space="0" w:color="auto"/>
        <w:bottom w:val="none" w:sz="0" w:space="0" w:color="auto"/>
        <w:right w:val="none" w:sz="0" w:space="0" w:color="auto"/>
      </w:divBdr>
    </w:div>
    <w:div w:id="2028170740">
      <w:bodyDiv w:val="1"/>
      <w:marLeft w:val="0"/>
      <w:marRight w:val="0"/>
      <w:marTop w:val="0"/>
      <w:marBottom w:val="0"/>
      <w:divBdr>
        <w:top w:val="none" w:sz="0" w:space="0" w:color="auto"/>
        <w:left w:val="none" w:sz="0" w:space="0" w:color="auto"/>
        <w:bottom w:val="none" w:sz="0" w:space="0" w:color="auto"/>
        <w:right w:val="none" w:sz="0" w:space="0" w:color="auto"/>
      </w:divBdr>
    </w:div>
    <w:div w:id="2110464322">
      <w:bodyDiv w:val="1"/>
      <w:marLeft w:val="0"/>
      <w:marRight w:val="0"/>
      <w:marTop w:val="0"/>
      <w:marBottom w:val="0"/>
      <w:divBdr>
        <w:top w:val="none" w:sz="0" w:space="0" w:color="auto"/>
        <w:left w:val="none" w:sz="0" w:space="0" w:color="auto"/>
        <w:bottom w:val="none" w:sz="0" w:space="0" w:color="auto"/>
        <w:right w:val="none" w:sz="0" w:space="0" w:color="auto"/>
      </w:divBdr>
    </w:div>
    <w:div w:id="2110928815">
      <w:bodyDiv w:val="1"/>
      <w:marLeft w:val="0"/>
      <w:marRight w:val="0"/>
      <w:marTop w:val="0"/>
      <w:marBottom w:val="0"/>
      <w:divBdr>
        <w:top w:val="none" w:sz="0" w:space="0" w:color="auto"/>
        <w:left w:val="none" w:sz="0" w:space="0" w:color="auto"/>
        <w:bottom w:val="none" w:sz="0" w:space="0" w:color="auto"/>
        <w:right w:val="none" w:sz="0" w:space="0" w:color="auto"/>
      </w:divBdr>
    </w:div>
    <w:div w:id="2121684517">
      <w:bodyDiv w:val="1"/>
      <w:marLeft w:val="0"/>
      <w:marRight w:val="0"/>
      <w:marTop w:val="0"/>
      <w:marBottom w:val="0"/>
      <w:divBdr>
        <w:top w:val="none" w:sz="0" w:space="0" w:color="auto"/>
        <w:left w:val="none" w:sz="0" w:space="0" w:color="auto"/>
        <w:bottom w:val="none" w:sz="0" w:space="0" w:color="auto"/>
        <w:right w:val="none" w:sz="0" w:space="0" w:color="auto"/>
      </w:divBdr>
    </w:div>
    <w:div w:id="2128698005">
      <w:bodyDiv w:val="1"/>
      <w:marLeft w:val="0"/>
      <w:marRight w:val="0"/>
      <w:marTop w:val="0"/>
      <w:marBottom w:val="0"/>
      <w:divBdr>
        <w:top w:val="none" w:sz="0" w:space="0" w:color="auto"/>
        <w:left w:val="none" w:sz="0" w:space="0" w:color="auto"/>
        <w:bottom w:val="none" w:sz="0" w:space="0" w:color="auto"/>
        <w:right w:val="none" w:sz="0" w:space="0" w:color="auto"/>
      </w:divBdr>
    </w:div>
    <w:div w:id="21298153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yperlink" Target="https://svspb.net/sverige/statistika-stran-mira.php" TargetMode="Externa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yperlink" Target="https://www.fedstat.ru/organizations/"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s://rosstat.gov.ru/"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s://rosstat.gov.ru/" TargetMode="External"/><Relationship Id="rId28"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hyperlink" Target="https://www.irn.ru/er/" TargetMode="External"/><Relationship Id="rId27"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0A9192-531B-4B48-B6F7-CF20A6F5A5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173</TotalTime>
  <Pages>166</Pages>
  <Words>26497</Words>
  <Characters>151037</Characters>
  <Application>Microsoft Office Word</Application>
  <DocSecurity>0</DocSecurity>
  <Lines>1258</Lines>
  <Paragraphs>354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177180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王 文飞</dc:creator>
  <cp:lastModifiedBy>Sasha</cp:lastModifiedBy>
  <cp:revision>22</cp:revision>
  <dcterms:created xsi:type="dcterms:W3CDTF">2023-04-12T06:15:00Z</dcterms:created>
  <dcterms:modified xsi:type="dcterms:W3CDTF">2023-04-12T09:07:00Z</dcterms:modified>
</cp:coreProperties>
</file>