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9FF2" w14:textId="77777777" w:rsidR="00B95B7B" w:rsidRPr="0002406E" w:rsidRDefault="00B95B7B" w:rsidP="00B95B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/>
          <w14:ligatures w14:val="none"/>
        </w:rPr>
      </w:pPr>
      <w:r w:rsidRPr="0002406E">
        <w:rPr>
          <w:rFonts w:ascii="Times New Roman" w:eastAsia="Times New Roman" w:hAnsi="Times New Roman" w:cs="Times New Roman"/>
          <w:b/>
          <w:kern w:val="0"/>
          <w:sz w:val="24"/>
          <w:lang w:eastAsia="ru-RU"/>
          <w14:ligatures w14:val="none"/>
        </w:rPr>
        <w:t>ОТЗЫВ</w:t>
      </w:r>
    </w:p>
    <w:p w14:paraId="03ADCDE0" w14:textId="77777777" w:rsidR="00B95B7B" w:rsidRPr="0002406E" w:rsidRDefault="00B95B7B" w:rsidP="00B95B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2406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научного руководителя о выпускной квалификационной работе обучающейся 2 курса основной образовательной программы магистратуры СПбГУ ___________________</w:t>
      </w:r>
    </w:p>
    <w:p w14:paraId="3DBFBE60" w14:textId="77777777" w:rsidR="00B95B7B" w:rsidRPr="0002406E" w:rsidRDefault="00B95B7B" w:rsidP="00B95B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2406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 направлению 41.04.05 Международные отношения</w:t>
      </w:r>
    </w:p>
    <w:p w14:paraId="2A4A2263" w14:textId="77777777" w:rsidR="00B95B7B" w:rsidRDefault="00B95B7B" w:rsidP="00B95B7B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 xml:space="preserve">                                                                </w:t>
      </w:r>
      <w:r w:rsidRPr="00B95B7B"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>Ши Цзюньчэнь</w:t>
      </w:r>
    </w:p>
    <w:p w14:paraId="0E6E1F51" w14:textId="0C9800DC" w:rsidR="00B95B7B" w:rsidRPr="00B95B7B" w:rsidRDefault="00B95B7B" w:rsidP="00B95B7B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 xml:space="preserve">                                                                 на тему:</w:t>
      </w:r>
      <w:r w:rsidRPr="00B95B7B"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 xml:space="preserve">  </w:t>
      </w:r>
    </w:p>
    <w:p w14:paraId="6C4556B0" w14:textId="77777777" w:rsidR="00B95B7B" w:rsidRDefault="00B95B7B" w:rsidP="00B95B7B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</w:pPr>
      <w:r w:rsidRPr="00B95B7B"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>Перспективы взаимодействия стран БРИКС по тематике искусственного интеллекта</w:t>
      </w:r>
    </w:p>
    <w:p w14:paraId="75E6E741" w14:textId="68A064BB" w:rsidR="00B95B7B" w:rsidRPr="0002406E" w:rsidRDefault="00B95B7B" w:rsidP="00B95B7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2406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1. Оценка качества работы: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2978"/>
        <w:gridCol w:w="3970"/>
      </w:tblGrid>
      <w:tr w:rsidR="00B95B7B" w:rsidRPr="0002406E" w14:paraId="7AD32713" w14:textId="77777777" w:rsidTr="009B0927">
        <w:trPr>
          <w:trHeight w:val="1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A42C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№ </w:t>
            </w:r>
          </w:p>
          <w:p w14:paraId="35A0F3B1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п. 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A09E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Критерии оценки</w:t>
            </w:r>
          </w:p>
          <w:p w14:paraId="0B6BCD01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sz w:val="18"/>
                <w:lang w:eastAsia="ru-RU"/>
                <w14:ligatures w14:val="none"/>
              </w:rPr>
              <w:t xml:space="preserve"> </w:t>
            </w: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(коды проверяемых компетенций согласно учебному плану)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5FBA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Баллы оценки: </w:t>
            </w:r>
          </w:p>
          <w:p w14:paraId="59F93D88" w14:textId="77777777" w:rsidR="00B95B7B" w:rsidRPr="0002406E" w:rsidRDefault="00B95B7B" w:rsidP="00EB6663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отлично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, A 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5.0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  <w:p w14:paraId="49BA77E0" w14:textId="77777777" w:rsidR="00B95B7B" w:rsidRPr="0002406E" w:rsidRDefault="00B95B7B" w:rsidP="00EB6663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 B (4.5)</w:t>
            </w:r>
          </w:p>
          <w:p w14:paraId="1195B4AE" w14:textId="77777777" w:rsidR="00B95B7B" w:rsidRPr="0002406E" w:rsidRDefault="00B95B7B" w:rsidP="00EB6663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 C (4.0)</w:t>
            </w:r>
          </w:p>
          <w:p w14:paraId="374124B1" w14:textId="77777777" w:rsidR="00B95B7B" w:rsidRPr="0002406E" w:rsidRDefault="00B95B7B" w:rsidP="00EB6663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 D (3.5)</w:t>
            </w:r>
          </w:p>
          <w:p w14:paraId="59297DF4" w14:textId="77777777" w:rsidR="00B95B7B" w:rsidRPr="0002406E" w:rsidRDefault="00B95B7B" w:rsidP="00EB6663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 E (3.0)</w:t>
            </w:r>
          </w:p>
          <w:p w14:paraId="27D1E9CF" w14:textId="77777777" w:rsidR="00B95B7B" w:rsidRPr="0002406E" w:rsidRDefault="00B95B7B" w:rsidP="00EB6663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unsatisfactory, F 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0.0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  <w:r w:rsidRPr="0002406E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1"/>
            </w: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80D1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Комментарии к оценке</w:t>
            </w:r>
          </w:p>
          <w:p w14:paraId="1071AADE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  <w:r w:rsidRPr="0002406E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(обязательны для тех критериев, </w:t>
            </w:r>
          </w:p>
          <w:p w14:paraId="73B4D16D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по которым есть замечания)</w:t>
            </w:r>
          </w:p>
        </w:tc>
      </w:tr>
      <w:tr w:rsidR="00B95B7B" w:rsidRPr="0002406E" w14:paraId="4C457F64" w14:textId="77777777" w:rsidTr="009B0927">
        <w:trPr>
          <w:trHeight w:val="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F413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2D3B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Актуальность проблематики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1D721058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Calibri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(</w:t>
            </w:r>
            <w:r w:rsidRPr="0002406E">
              <w:rPr>
                <w:rFonts w:ascii="TimesNewRomanPSMT" w:eastAsia="Calibri" w:hAnsi="TimesNewRomanPSMT" w:cs="TimesNewRomanPSMT"/>
                <w:kern w:val="0"/>
                <w:sz w:val="16"/>
                <w:szCs w:val="16"/>
                <w:lang w:eastAsia="ru-RU"/>
                <w14:ligatures w14:val="none"/>
              </w:rPr>
              <w:t>ОПК-4, ПКА-5</w:t>
            </w: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C6A0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CCFB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95B7B" w:rsidRPr="0002406E" w14:paraId="6277D3F0" w14:textId="77777777" w:rsidTr="009B0927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00BD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0B3C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Научная новизна</w:t>
            </w:r>
          </w:p>
          <w:p w14:paraId="443DB598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(ОПК-4, ПКА-2, ПКА-3, ПКА-5, ПКА-6, ПКП-9)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55EC" w14:textId="08D7EEF1" w:rsidR="00B95B7B" w:rsidRPr="0002406E" w:rsidRDefault="009B0927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B09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ab/>
              <w:t>хорошо, C (4.0)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012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Научная новизна, заявленная во </w:t>
            </w:r>
          </w:p>
          <w:p w14:paraId="58F49B5D" w14:textId="77777777" w:rsidR="00B95B7B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введении,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сформулирована </w:t>
            </w:r>
          </w:p>
          <w:p w14:paraId="3AF91D1F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очень неопределенно.</w:t>
            </w:r>
          </w:p>
          <w:p w14:paraId="01DEFC0B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95B7B" w:rsidRPr="0002406E" w14:paraId="6025F3CF" w14:textId="77777777" w:rsidTr="009B0927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82E5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5A77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Корректность постановки цели, взаимосвязанность цели и задач </w:t>
            </w:r>
          </w:p>
          <w:p w14:paraId="3C3767D0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sz w:val="16"/>
                <w:lang w:eastAsia="ru-RU"/>
                <w14:ligatures w14:val="none"/>
              </w:rPr>
              <w:t>(ОПК-4, ПКА-2, ПКА-5, ПКА-6, ПКА-10, ПКП-9</w:t>
            </w: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75A6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280A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Взаимосвязанность цели и </w:t>
            </w:r>
          </w:p>
          <w:p w14:paraId="3808CD18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задач имеется, но ряд </w:t>
            </w:r>
          </w:p>
          <w:p w14:paraId="44B0D3CE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формулировок носит </w:t>
            </w:r>
          </w:p>
          <w:p w14:paraId="4EBA679E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расплывчатый характер</w:t>
            </w:r>
          </w:p>
        </w:tc>
      </w:tr>
      <w:tr w:rsidR="00B95B7B" w:rsidRPr="0002406E" w14:paraId="7E970ECB" w14:textId="77777777" w:rsidTr="009B0927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3D1E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7779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ru-RU"/>
                <w14:ligatures w14:val="none"/>
              </w:rPr>
              <w:t>Степень разработанности источниковой базы и качество критики источников</w:t>
            </w:r>
          </w:p>
          <w:p w14:paraId="25B4330D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  <w:t>(ПКА-2, ПКА-7, ПКП-4)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4840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ab/>
            </w:r>
            <w:r w:rsidRPr="000E1B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8083" w14:textId="77777777" w:rsidR="00B95B7B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Отсутствует критический </w:t>
            </w:r>
          </w:p>
          <w:p w14:paraId="72BE0372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источников</w:t>
            </w:r>
          </w:p>
        </w:tc>
      </w:tr>
      <w:tr w:rsidR="00B95B7B" w:rsidRPr="0002406E" w14:paraId="37024E7A" w14:textId="77777777" w:rsidTr="009B0927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6E9F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7A64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Полнота и разнообразие списка использованной литературы</w:t>
            </w:r>
          </w:p>
          <w:p w14:paraId="65DB23BF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ПКА-2, ПКА-7</w:t>
            </w:r>
            <w:r w:rsidRPr="0002406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32ED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ab/>
            </w:r>
            <w:r w:rsidRPr="000E1B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хорошо, C (4.0)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2472" w14:textId="77777777" w:rsidR="009B0927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списке литературы </w:t>
            </w:r>
          </w:p>
          <w:p w14:paraId="6A5CFB8E" w14:textId="77777777" w:rsidR="009B0927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превалируют работы не последних </w:t>
            </w:r>
          </w:p>
          <w:p w14:paraId="759C4D0D" w14:textId="77777777" w:rsidR="009B0927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5-6 лет, что в контексте темы </w:t>
            </w:r>
          </w:p>
          <w:p w14:paraId="75938280" w14:textId="0C2B5659" w:rsidR="00B95B7B" w:rsidRPr="0002406E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является большим недостатком</w:t>
            </w:r>
          </w:p>
        </w:tc>
      </w:tr>
      <w:tr w:rsidR="00B95B7B" w:rsidRPr="0002406E" w14:paraId="01A5792D" w14:textId="77777777" w:rsidTr="009B0927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8066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C058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Соответствие методов исследования поставленной цели и задачам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7352AA09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 xml:space="preserve">(ПКА-2, ПКА-8, ПКА-10)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12B5" w14:textId="74369C99" w:rsidR="00B95B7B" w:rsidRPr="0002406E" w:rsidRDefault="009B0927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B09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хорошо, C (4.0)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71E8" w14:textId="77777777" w:rsidR="00B95B7B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Методы прописаны </w:t>
            </w:r>
          </w:p>
          <w:p w14:paraId="57B2CE69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достаточно формально</w:t>
            </w:r>
          </w:p>
        </w:tc>
      </w:tr>
      <w:tr w:rsidR="00B95B7B" w:rsidRPr="0002406E" w14:paraId="7B872432" w14:textId="77777777" w:rsidTr="009B0927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5D75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2E7F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Соответствие результатов ВКР поставленной цели и задачам</w:t>
            </w:r>
          </w:p>
          <w:p w14:paraId="2FF066AD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lastRenderedPageBreak/>
              <w:t>(ОПК-7, ПКА-2, ПКА-3, ПКА-5, ПКА-6, ПКП-4, ПКП-9)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B897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E1B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461B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заключении автор сумел </w:t>
            </w:r>
          </w:p>
          <w:p w14:paraId="3D835E10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показать решений </w:t>
            </w:r>
          </w:p>
          <w:p w14:paraId="73BC6726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исследовательских задач, </w:t>
            </w:r>
          </w:p>
          <w:p w14:paraId="1DCE06C1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которые были поставлены во </w:t>
            </w:r>
          </w:p>
          <w:p w14:paraId="03E5EDF6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введении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но н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е отражена </w:t>
            </w:r>
          </w:p>
          <w:p w14:paraId="26E6B3A9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новизна постановки проблемы.</w:t>
            </w:r>
          </w:p>
        </w:tc>
      </w:tr>
      <w:tr w:rsidR="00B95B7B" w:rsidRPr="0002406E" w14:paraId="44A575A0" w14:textId="77777777" w:rsidTr="009B0927">
        <w:trPr>
          <w:trHeight w:val="6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8F26" w14:textId="77777777" w:rsidR="00B95B7B" w:rsidRPr="0002406E" w:rsidRDefault="00B95B7B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5762" w14:textId="77777777" w:rsidR="00B95B7B" w:rsidRPr="0002406E" w:rsidRDefault="00B95B7B" w:rsidP="00EB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Качество оформления текста </w:t>
            </w:r>
          </w:p>
          <w:p w14:paraId="7C491560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(ОПК-7, ПКА-7)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0EB8" w14:textId="681D7AF6" w:rsidR="00B95B7B" w:rsidRPr="0002406E" w:rsidRDefault="009B0927" w:rsidP="00EB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B09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хорошо, C (4.0)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2A6" w14:textId="77777777" w:rsidR="00B95B7B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Список источников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составлен с ошибками, путаница источников</w:t>
            </w:r>
          </w:p>
          <w:p w14:paraId="264E20EC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литературы</w:t>
            </w:r>
          </w:p>
          <w:p w14:paraId="1E51D6AD" w14:textId="77777777" w:rsidR="00B95B7B" w:rsidRPr="0002406E" w:rsidRDefault="00B95B7B" w:rsidP="00EB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B0927" w:rsidRPr="0002406E" w14:paraId="1C7FAB33" w14:textId="77777777" w:rsidTr="009B0927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5F9B" w14:textId="77777777" w:rsidR="009B0927" w:rsidRPr="0002406E" w:rsidRDefault="009B0927" w:rsidP="009B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870A" w14:textId="77777777" w:rsidR="009B0927" w:rsidRPr="0002406E" w:rsidRDefault="009B0927" w:rsidP="009B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Ответственность и основательность студента в период работы над ВКР</w:t>
            </w:r>
          </w:p>
          <w:p w14:paraId="03375A49" w14:textId="77777777" w:rsidR="009B0927" w:rsidRPr="0002406E" w:rsidRDefault="009B0927" w:rsidP="009B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(ОПК-7, УК-6)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7108" w14:textId="77777777" w:rsidR="009B0927" w:rsidRDefault="009B0927" w:rsidP="009B0927">
            <w:pPr>
              <w:spacing w:after="0" w:line="240" w:lineRule="auto"/>
              <w:jc w:val="center"/>
            </w:pPr>
          </w:p>
          <w:p w14:paraId="7D8F5937" w14:textId="6C0BD1D3" w:rsidR="009B0927" w:rsidRPr="0002406E" w:rsidRDefault="009B0927" w:rsidP="009B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65B28">
              <w:t>хорошо, C (4.0)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3BF" w14:textId="77777777" w:rsidR="009B0927" w:rsidRPr="0002406E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Контакты с научным </w:t>
            </w:r>
          </w:p>
          <w:p w14:paraId="2466B485" w14:textId="13280D70" w:rsidR="009B0927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руководителем </w:t>
            </w:r>
          </w:p>
          <w:p w14:paraId="67F13563" w14:textId="49643589" w:rsidR="009B0927" w:rsidRPr="0002406E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были эпизодическими и </w:t>
            </w: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основном </w:t>
            </w:r>
          </w:p>
          <w:p w14:paraId="2B9A12AC" w14:textId="77777777" w:rsidR="009B0927" w:rsidRPr="0002406E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 эл. почте</w:t>
            </w:r>
          </w:p>
          <w:p w14:paraId="50CB260D" w14:textId="77777777" w:rsidR="009B0927" w:rsidRPr="0002406E" w:rsidRDefault="009B0927" w:rsidP="009B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B0927" w:rsidRPr="0002406E" w14:paraId="16494D6E" w14:textId="77777777" w:rsidTr="009B0927">
        <w:trPr>
          <w:trHeight w:val="3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7B46" w14:textId="77777777" w:rsidR="009B0927" w:rsidRPr="0002406E" w:rsidRDefault="009B0927" w:rsidP="009B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Средняя оценка: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0BAA" w14:textId="68AA65AF" w:rsidR="009B0927" w:rsidRPr="0002406E" w:rsidRDefault="009B0927" w:rsidP="009B09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2406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9B09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хорошо, C (4.0)</w:t>
            </w:r>
          </w:p>
        </w:tc>
      </w:tr>
    </w:tbl>
    <w:p w14:paraId="152C322E" w14:textId="77777777" w:rsidR="00B95B7B" w:rsidRPr="0002406E" w:rsidRDefault="00B95B7B" w:rsidP="00B95B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5B8DD18C" w14:textId="77777777" w:rsidR="00B95B7B" w:rsidRPr="0002406E" w:rsidRDefault="00B95B7B" w:rsidP="00B95B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2406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2. Заключение/рекомендации членам ГЭК: </w:t>
      </w:r>
      <w:r w:rsidRPr="0002406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ВКР написана на актуальную тему, автор проработал большой объем источников и литературы на русском и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иностранных </w:t>
      </w:r>
      <w:r w:rsidRPr="0002406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языках.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</w:t>
      </w:r>
      <w:r w:rsidRPr="0002406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целом работа носит законченный характер. ВКР соответствует требованиям, предъявляемым к работам данного уровня.</w:t>
      </w:r>
    </w:p>
    <w:p w14:paraId="6AACC298" w14:textId="77777777" w:rsidR="00B95B7B" w:rsidRPr="0002406E" w:rsidRDefault="00B95B7B" w:rsidP="00B95B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B24027" w14:textId="77777777" w:rsidR="00B95B7B" w:rsidRPr="0002406E" w:rsidRDefault="00B95B7B" w:rsidP="00B95B7B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153C01B" w14:textId="3C709035" w:rsidR="00B95B7B" w:rsidRPr="0002406E" w:rsidRDefault="00B95B7B" w:rsidP="00B95B7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2406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3. Рекомендованная оценка:</w:t>
      </w:r>
      <w:r w:rsidRPr="001973D1">
        <w:t xml:space="preserve"> </w:t>
      </w:r>
      <w:r w:rsidR="009B0927" w:rsidRPr="009B092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хорошо, C (4.0)</w:t>
      </w:r>
    </w:p>
    <w:p w14:paraId="14FD9E89" w14:textId="77777777" w:rsidR="00B95B7B" w:rsidRPr="0002406E" w:rsidRDefault="00B95B7B" w:rsidP="00B95B7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0B79ABA" w14:textId="77777777" w:rsidR="00B95B7B" w:rsidRPr="0002406E" w:rsidRDefault="00B95B7B" w:rsidP="00B95B7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7EB7AACE" w14:textId="77777777" w:rsidR="00B95B7B" w:rsidRPr="0002406E" w:rsidRDefault="00B95B7B" w:rsidP="00B95B7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720ADD9" w14:textId="77777777" w:rsidR="00B95B7B" w:rsidRPr="0002406E" w:rsidRDefault="00B95B7B" w:rsidP="00B95B7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</w:pPr>
      <w:r w:rsidRPr="0002406E"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  <w:t>Дата 08.06.23</w:t>
      </w:r>
    </w:p>
    <w:p w14:paraId="6BBA5856" w14:textId="77777777" w:rsidR="00B95B7B" w:rsidRPr="0002406E" w:rsidRDefault="00B95B7B" w:rsidP="00B95B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</w:pPr>
    </w:p>
    <w:p w14:paraId="66DBDAC5" w14:textId="77777777" w:rsidR="00B95B7B" w:rsidRPr="0002406E" w:rsidRDefault="00B95B7B" w:rsidP="00B95B7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2406E"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  <w:t>Профессор кафедры мировой политики СПбГУ Васильева Н.А.</w:t>
      </w:r>
    </w:p>
    <w:p w14:paraId="1B649767" w14:textId="77777777" w:rsidR="00B95B7B" w:rsidRPr="0002406E" w:rsidRDefault="00B95B7B" w:rsidP="00B95B7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7D110A1B" w14:textId="77777777" w:rsidR="00B95B7B" w:rsidRPr="0002406E" w:rsidRDefault="00B95B7B" w:rsidP="00B95B7B">
      <w:pPr>
        <w:spacing w:before="240" w:after="240" w:line="276" w:lineRule="auto"/>
        <w:ind w:left="4253" w:firstLine="6"/>
        <w:jc w:val="right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11BD96C9" w14:textId="77777777" w:rsidR="00B95B7B" w:rsidRPr="0002406E" w:rsidRDefault="00B95B7B" w:rsidP="00B95B7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14E62EE" w14:textId="77777777" w:rsidR="00B95B7B" w:rsidRPr="0002406E" w:rsidRDefault="00B95B7B" w:rsidP="00B95B7B">
      <w:pPr>
        <w:spacing w:line="256" w:lineRule="auto"/>
        <w:rPr>
          <w:rFonts w:ascii="Calibri" w:eastAsia="Calibri" w:hAnsi="Calibri" w:cs="Times New Roman"/>
        </w:rPr>
      </w:pPr>
    </w:p>
    <w:p w14:paraId="273609FF" w14:textId="77777777" w:rsidR="00B95B7B" w:rsidRDefault="00B95B7B" w:rsidP="00B95B7B"/>
    <w:p w14:paraId="75171F04" w14:textId="77777777" w:rsidR="006B5A4F" w:rsidRDefault="006B5A4F"/>
    <w:sectPr w:rsidR="006B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845E" w14:textId="77777777" w:rsidR="00AD7FB2" w:rsidRDefault="00AD7FB2" w:rsidP="00B95B7B">
      <w:pPr>
        <w:spacing w:after="0" w:line="240" w:lineRule="auto"/>
      </w:pPr>
      <w:r>
        <w:separator/>
      </w:r>
    </w:p>
  </w:endnote>
  <w:endnote w:type="continuationSeparator" w:id="0">
    <w:p w14:paraId="1EEC6154" w14:textId="77777777" w:rsidR="00AD7FB2" w:rsidRDefault="00AD7FB2" w:rsidP="00B9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F1D1" w14:textId="77777777" w:rsidR="00AD7FB2" w:rsidRDefault="00AD7FB2" w:rsidP="00B95B7B">
      <w:pPr>
        <w:spacing w:after="0" w:line="240" w:lineRule="auto"/>
      </w:pPr>
      <w:r>
        <w:separator/>
      </w:r>
    </w:p>
  </w:footnote>
  <w:footnote w:type="continuationSeparator" w:id="0">
    <w:p w14:paraId="5F18D508" w14:textId="77777777" w:rsidR="00AD7FB2" w:rsidRDefault="00AD7FB2" w:rsidP="00B95B7B">
      <w:pPr>
        <w:spacing w:after="0" w:line="240" w:lineRule="auto"/>
      </w:pPr>
      <w:r>
        <w:continuationSeparator/>
      </w:r>
    </w:p>
  </w:footnote>
  <w:footnote w:id="1">
    <w:p w14:paraId="5F2A44B1" w14:textId="77777777" w:rsidR="00B95B7B" w:rsidRDefault="00B95B7B" w:rsidP="00B95B7B">
      <w:pPr>
        <w:pStyle w:val="a3"/>
        <w:spacing w:line="360" w:lineRule="auto"/>
        <w:ind w:left="142" w:hanging="142"/>
        <w:jc w:val="both"/>
        <w:rPr>
          <w:sz w:val="18"/>
        </w:rPr>
      </w:pPr>
      <w:r>
        <w:rPr>
          <w:rStyle w:val="a5"/>
          <w:sz w:val="18"/>
        </w:rPr>
        <w:footnoteRef/>
      </w:r>
      <w:r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>
        <w:rPr>
          <w:i/>
          <w:sz w:val="18"/>
        </w:rPr>
        <w:t>Комментариях к оценке</w:t>
      </w:r>
      <w:r>
        <w:rPr>
          <w:sz w:val="18"/>
        </w:rPr>
        <w:t xml:space="preserve"> и </w:t>
      </w:r>
      <w:r>
        <w:rPr>
          <w:i/>
          <w:sz w:val="18"/>
        </w:rPr>
        <w:t xml:space="preserve">п.2. Заключение/рекомендации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3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66"/>
    <w:rsid w:val="000D1666"/>
    <w:rsid w:val="006B5A4F"/>
    <w:rsid w:val="009B0927"/>
    <w:rsid w:val="00AD7FB2"/>
    <w:rsid w:val="00B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2653"/>
  <w15:chartTrackingRefBased/>
  <w15:docId w15:val="{F5128BCC-82CF-4956-8A77-8D0C2937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B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5B7B"/>
    <w:rPr>
      <w:sz w:val="20"/>
      <w:szCs w:val="20"/>
    </w:rPr>
  </w:style>
  <w:style w:type="character" w:styleId="a5">
    <w:name w:val="footnote reference"/>
    <w:semiHidden/>
    <w:unhideWhenUsed/>
    <w:rsid w:val="00B95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Наталия Алексеевна</dc:creator>
  <cp:keywords/>
  <dc:description/>
  <cp:lastModifiedBy>Васильева Наталия Алексеевна</cp:lastModifiedBy>
  <cp:revision>3</cp:revision>
  <dcterms:created xsi:type="dcterms:W3CDTF">2023-06-08T08:24:00Z</dcterms:created>
  <dcterms:modified xsi:type="dcterms:W3CDTF">2023-06-08T08:33:00Z</dcterms:modified>
</cp:coreProperties>
</file>