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67A0" w14:textId="77777777" w:rsidR="005E4FF8" w:rsidRPr="003B54D2" w:rsidRDefault="005E4FF8" w:rsidP="005E4FF8">
      <w:pPr>
        <w:jc w:val="center"/>
        <w:rPr>
          <w:b/>
        </w:rPr>
      </w:pPr>
      <w:r w:rsidRPr="003B54D2">
        <w:rPr>
          <w:b/>
        </w:rPr>
        <w:t>ОТЗЫВ</w:t>
      </w:r>
    </w:p>
    <w:p w14:paraId="7B0656DD" w14:textId="77777777" w:rsidR="005E4FF8" w:rsidRDefault="005E4FF8" w:rsidP="005E4FF8">
      <w:pPr>
        <w:jc w:val="center"/>
        <w:rPr>
          <w:b/>
        </w:rPr>
      </w:pPr>
      <w:r>
        <w:rPr>
          <w:b/>
        </w:rPr>
        <w:t xml:space="preserve">научного руководителя о выпускной квалификационной </w:t>
      </w:r>
      <w:r w:rsidRPr="00C11AFE">
        <w:rPr>
          <w:b/>
        </w:rPr>
        <w:t>работе</w:t>
      </w:r>
    </w:p>
    <w:p w14:paraId="444AA3E4" w14:textId="77777777" w:rsidR="00E36695" w:rsidRDefault="00E36695" w:rsidP="00D367E0">
      <w:pPr>
        <w:jc w:val="center"/>
        <w:rPr>
          <w:b/>
        </w:rPr>
      </w:pPr>
      <w:r>
        <w:rPr>
          <w:b/>
        </w:rPr>
        <w:t>Садыровой Азизы Рашитовны</w:t>
      </w:r>
    </w:p>
    <w:p w14:paraId="46D5DFF3" w14:textId="29EE4BF3" w:rsidR="005E4FF8" w:rsidRPr="00C11AFE" w:rsidRDefault="005E4FF8" w:rsidP="00E36695">
      <w:pPr>
        <w:jc w:val="center"/>
        <w:rPr>
          <w:b/>
        </w:rPr>
      </w:pPr>
      <w:r>
        <w:rPr>
          <w:b/>
        </w:rPr>
        <w:t>«</w:t>
      </w:r>
      <w:r w:rsidR="00E36695" w:rsidRPr="00E36695">
        <w:rPr>
          <w:b/>
        </w:rPr>
        <w:t>Стратегии сохранения индивидуального авторского стиля в переводе художественного текста (на материале романов Т. Драйзера)</w:t>
      </w:r>
      <w:r w:rsidRPr="00C11AFE">
        <w:rPr>
          <w:b/>
        </w:rPr>
        <w:t>»</w:t>
      </w:r>
    </w:p>
    <w:p w14:paraId="15FD5308" w14:textId="77777777" w:rsidR="005E4FF8" w:rsidRDefault="005E4FF8" w:rsidP="005E4FF8"/>
    <w:p w14:paraId="32672702" w14:textId="3B313177" w:rsidR="005E4FF8" w:rsidRDefault="006B1A15" w:rsidP="005E4FF8">
      <w:pPr>
        <w:ind w:firstLine="708"/>
        <w:jc w:val="both"/>
      </w:pPr>
      <w:r>
        <w:t xml:space="preserve">В </w:t>
      </w:r>
      <w:r w:rsidR="00E36695">
        <w:t xml:space="preserve">современной </w:t>
      </w:r>
      <w:r>
        <w:t>теории</w:t>
      </w:r>
      <w:r w:rsidR="005E4FF8">
        <w:t xml:space="preserve"> художественно</w:t>
      </w:r>
      <w:r>
        <w:t>го</w:t>
      </w:r>
      <w:r w:rsidR="005E4FF8">
        <w:t xml:space="preserve"> </w:t>
      </w:r>
      <w:r>
        <w:t xml:space="preserve">перевода </w:t>
      </w:r>
      <w:r w:rsidR="00E36695">
        <w:t xml:space="preserve">сохранение и </w:t>
      </w:r>
      <w:r w:rsidR="00381607">
        <w:t xml:space="preserve">адекватное </w:t>
      </w:r>
      <w:r w:rsidR="00E36695">
        <w:t>воссоздание авторского стиля является одной из фундаментальных проблем, однако до сих пор нет однозначного понимания, из чего складывается индивидуальный авторский стиль и как следует передавать его в переводе</w:t>
      </w:r>
      <w:r>
        <w:t>. На практик</w:t>
      </w:r>
      <w:r w:rsidR="00E36695">
        <w:t xml:space="preserve">е </w:t>
      </w:r>
      <w:r>
        <w:t xml:space="preserve">переводчики </w:t>
      </w:r>
      <w:r w:rsidR="00E36695">
        <w:t xml:space="preserve">нередко интуитивно </w:t>
      </w:r>
      <w:r w:rsidR="00381607">
        <w:t xml:space="preserve">подходят к проблемам соблюдения баланса между формальной и содержательной сторонами произведения, передачи индивидуально-авторских особенностей оригинала, особенностей стиля и поэтики автора. </w:t>
      </w:r>
      <w:r>
        <w:t xml:space="preserve">В связи с этим тема выпускной </w:t>
      </w:r>
      <w:r w:rsidRPr="00DF73AD">
        <w:t>квалификационной работ</w:t>
      </w:r>
      <w:r>
        <w:t>ы</w:t>
      </w:r>
      <w:r w:rsidR="00381607">
        <w:t xml:space="preserve"> А.Р. Садыровой</w:t>
      </w:r>
      <w:r>
        <w:t xml:space="preserve">, посвященной исследованию </w:t>
      </w:r>
      <w:r w:rsidR="00381607">
        <w:t>стратегий сохранения индивидуального авторского стиля в художественном переводе</w:t>
      </w:r>
      <w:r w:rsidR="0000447E">
        <w:t>,</w:t>
      </w:r>
      <w:r>
        <w:t xml:space="preserve"> представляется актуальной и обладающей </w:t>
      </w:r>
      <w:r w:rsidR="00381607">
        <w:t xml:space="preserve">несомненной теоретической и практической значимостью, а также </w:t>
      </w:r>
      <w:r>
        <w:t xml:space="preserve">научной новизной. </w:t>
      </w:r>
      <w:r w:rsidR="00381607">
        <w:t>Ее р</w:t>
      </w:r>
      <w:r w:rsidR="005E4FF8">
        <w:t xml:space="preserve">азработка вносит вклад </w:t>
      </w:r>
      <w:r w:rsidR="00381607">
        <w:t xml:space="preserve">как </w:t>
      </w:r>
      <w:r w:rsidR="005E4FF8">
        <w:t xml:space="preserve">в </w:t>
      </w:r>
      <w:r w:rsidR="0000447E">
        <w:t xml:space="preserve">развитие </w:t>
      </w:r>
      <w:r w:rsidR="005E4FF8">
        <w:t>переводоведения</w:t>
      </w:r>
      <w:r w:rsidR="0000447E">
        <w:t xml:space="preserve"> в целом</w:t>
      </w:r>
      <w:r w:rsidR="00381607">
        <w:t>, так и в развитие</w:t>
      </w:r>
      <w:r w:rsidR="005E4FF8">
        <w:t xml:space="preserve"> </w:t>
      </w:r>
      <w:r w:rsidR="0000447E">
        <w:t xml:space="preserve">теории </w:t>
      </w:r>
      <w:r w:rsidR="00381607">
        <w:t xml:space="preserve">и практики </w:t>
      </w:r>
      <w:r w:rsidR="0000447E">
        <w:t xml:space="preserve">художественного перевода </w:t>
      </w:r>
      <w:r w:rsidR="005E4FF8">
        <w:t>в частности, а полученные результаты могут использоваться в лекционных и практических курсах по данным дисциплинам.</w:t>
      </w:r>
    </w:p>
    <w:p w14:paraId="3A504E0B" w14:textId="0C2EFE6F" w:rsidR="005E4FF8" w:rsidRDefault="00381607" w:rsidP="005E4FF8">
      <w:pPr>
        <w:ind w:firstLine="709"/>
        <w:jc w:val="both"/>
      </w:pPr>
      <w:r>
        <w:t xml:space="preserve">Азиза Рашитовна </w:t>
      </w:r>
      <w:r w:rsidR="0000447E">
        <w:t xml:space="preserve">критически </w:t>
      </w:r>
      <w:r w:rsidR="005E4FF8">
        <w:t xml:space="preserve">проанализировала </w:t>
      </w:r>
      <w:r w:rsidR="0000447E">
        <w:t xml:space="preserve">широкий спектр отечественных и зарубежных </w:t>
      </w:r>
      <w:r w:rsidR="005E4FF8">
        <w:t>научны</w:t>
      </w:r>
      <w:r w:rsidR="0000447E">
        <w:t>х</w:t>
      </w:r>
      <w:r w:rsidR="005E4FF8">
        <w:t xml:space="preserve"> </w:t>
      </w:r>
      <w:r w:rsidR="0000447E">
        <w:t>работ</w:t>
      </w:r>
      <w:r w:rsidR="005E4FF8">
        <w:t xml:space="preserve"> по исследуемой проблеме</w:t>
      </w:r>
      <w:r>
        <w:t xml:space="preserve"> (64 источника, в том числе 14 на иностранных языках)</w:t>
      </w:r>
      <w:r w:rsidR="005E4FF8">
        <w:t xml:space="preserve">, и успешно </w:t>
      </w:r>
      <w:r>
        <w:t xml:space="preserve">применила </w:t>
      </w:r>
      <w:r w:rsidR="0000447E">
        <w:t>их</w:t>
      </w:r>
      <w:r w:rsidR="005E4FF8">
        <w:t xml:space="preserve"> в качестве теоретической базы </w:t>
      </w:r>
      <w:r w:rsidR="0000447E">
        <w:t xml:space="preserve">для </w:t>
      </w:r>
      <w:r w:rsidR="005E4FF8">
        <w:t>своей</w:t>
      </w:r>
      <w:r w:rsidR="0000447E">
        <w:t xml:space="preserve"> магистерской диссертации</w:t>
      </w:r>
      <w:r w:rsidR="005E4FF8">
        <w:t xml:space="preserve">. В теоретической части автор рассматривает </w:t>
      </w:r>
      <w:r w:rsidR="00737802">
        <w:t xml:space="preserve">разнообразные </w:t>
      </w:r>
      <w:r w:rsidR="0000447E" w:rsidRPr="0000447E">
        <w:t xml:space="preserve">подходы к </w:t>
      </w:r>
      <w:r w:rsidR="00615534">
        <w:t xml:space="preserve">определению понятия </w:t>
      </w:r>
      <w:r>
        <w:t>индивидуально-авторского стиля, существующие в современной лингвистической науке</w:t>
      </w:r>
      <w:r w:rsidR="00737802">
        <w:t>, а также</w:t>
      </w:r>
      <w:r w:rsidR="00615534">
        <w:t xml:space="preserve"> средства его реализации. Далее автор переходит к факторам</w:t>
      </w:r>
      <w:r w:rsidR="0000447E" w:rsidRPr="0000447E">
        <w:t xml:space="preserve">, </w:t>
      </w:r>
      <w:r w:rsidR="00737802">
        <w:t xml:space="preserve">которые определяют </w:t>
      </w:r>
      <w:r w:rsidR="0000447E" w:rsidRPr="0000447E">
        <w:t xml:space="preserve">выбор переводческой стратегии </w:t>
      </w:r>
      <w:r w:rsidR="00615534">
        <w:t>при передаче индивидуального авторского стиля в художественном произведении, и приводит классификацию существующих стратегий, разделяя их по уровням</w:t>
      </w:r>
      <w:r w:rsidR="00737802">
        <w:t>.</w:t>
      </w:r>
    </w:p>
    <w:p w14:paraId="35CEDF6D" w14:textId="735A7CA3" w:rsidR="005E4FF8" w:rsidRDefault="005E4FF8" w:rsidP="005E4FF8">
      <w:pPr>
        <w:ind w:firstLine="709"/>
        <w:jc w:val="both"/>
      </w:pPr>
      <w:r>
        <w:t xml:space="preserve">В практической части работы автор </w:t>
      </w:r>
      <w:r w:rsidR="00615534">
        <w:t xml:space="preserve">провела </w:t>
      </w:r>
      <w:r>
        <w:t>анализ эмпирического материала</w:t>
      </w:r>
      <w:r w:rsidR="00615534">
        <w:t xml:space="preserve">, собранного методом сплошной выборки из двух романов Теодора Драйзера, </w:t>
      </w:r>
      <w:r w:rsidR="00615534" w:rsidRPr="00615534">
        <w:t>“The Financier”</w:t>
      </w:r>
      <w:r w:rsidR="00615534">
        <w:t xml:space="preserve"> и</w:t>
      </w:r>
      <w:r w:rsidR="00615534" w:rsidRPr="00615534">
        <w:t xml:space="preserve"> “The Titan”, и </w:t>
      </w:r>
      <w:r w:rsidR="00615534">
        <w:t xml:space="preserve">5-ти </w:t>
      </w:r>
      <w:r w:rsidR="00615534" w:rsidRPr="00615534">
        <w:t>перевод</w:t>
      </w:r>
      <w:r w:rsidR="00615534">
        <w:t>ов</w:t>
      </w:r>
      <w:r w:rsidR="00615534" w:rsidRPr="00615534">
        <w:t xml:space="preserve"> на русский язык, выполненны</w:t>
      </w:r>
      <w:r w:rsidR="00615534">
        <w:t>х</w:t>
      </w:r>
      <w:r w:rsidR="00615534" w:rsidRPr="00615534">
        <w:t xml:space="preserve"> </w:t>
      </w:r>
      <w:r w:rsidR="00615534">
        <w:t xml:space="preserve">в период между </w:t>
      </w:r>
      <w:r w:rsidR="00615534" w:rsidRPr="00615534">
        <w:t>1928</w:t>
      </w:r>
      <w:r w:rsidR="00615534">
        <w:t xml:space="preserve"> и</w:t>
      </w:r>
      <w:r w:rsidR="00615534" w:rsidRPr="00615534">
        <w:t xml:space="preserve"> 2021</w:t>
      </w:r>
      <w:r w:rsidR="00615534">
        <w:t xml:space="preserve"> годами</w:t>
      </w:r>
      <w:r w:rsidR="00737802">
        <w:t xml:space="preserve">. </w:t>
      </w:r>
      <w:r w:rsidR="00615534">
        <w:t>При выполнении сопоставительного анализа примеров автор опиралась на общую характеристику лингвостилистических особенностей индивидуально-авторского стиля Т.</w:t>
      </w:r>
      <w:r w:rsidR="00C731EB">
        <w:t> </w:t>
      </w:r>
      <w:r w:rsidR="00615534">
        <w:t>Драйзера, специфику его художественного метода и литературного направления – натурализма</w:t>
      </w:r>
      <w:r w:rsidR="007649FF">
        <w:t>, что добавляет убедительности анализу</w:t>
      </w:r>
      <w:r w:rsidR="00615534">
        <w:t xml:space="preserve">. </w:t>
      </w:r>
      <w:r w:rsidR="004014F0">
        <w:t xml:space="preserve">Можно сказать, что </w:t>
      </w:r>
      <w:r w:rsidR="007649FF">
        <w:t xml:space="preserve">автору </w:t>
      </w:r>
      <w:r w:rsidR="004014F0">
        <w:t xml:space="preserve">удалось получить </w:t>
      </w:r>
      <w:r w:rsidR="0020082E">
        <w:t xml:space="preserve">новые и интересные результаты, которые </w:t>
      </w:r>
      <w:r w:rsidR="00224188">
        <w:t xml:space="preserve">показывают </w:t>
      </w:r>
      <w:r w:rsidR="007649FF">
        <w:t xml:space="preserve">сложность и </w:t>
      </w:r>
      <w:r w:rsidR="00224188">
        <w:t xml:space="preserve">неоднозначность </w:t>
      </w:r>
      <w:r w:rsidR="0020082E">
        <w:t>проблемы</w:t>
      </w:r>
      <w:r w:rsidR="007649FF">
        <w:t xml:space="preserve"> передачи индивидуально-авторского стиля, а также выделить некоторые тенденции в выборе стратегий перевода, характерные для начала и середины ХХ века и начала ХХ</w:t>
      </w:r>
      <w:r w:rsidR="007649FF">
        <w:rPr>
          <w:lang w:val="en-US"/>
        </w:rPr>
        <w:t>I</w:t>
      </w:r>
      <w:r w:rsidR="007649FF" w:rsidRPr="007649FF">
        <w:t xml:space="preserve"> </w:t>
      </w:r>
      <w:r w:rsidR="007649FF">
        <w:t>века</w:t>
      </w:r>
      <w:r w:rsidR="0020082E">
        <w:t>.</w:t>
      </w:r>
    </w:p>
    <w:p w14:paraId="5C5E33DC" w14:textId="70918757" w:rsidR="005E4FF8" w:rsidRDefault="005E4FF8" w:rsidP="005E4FF8">
      <w:pPr>
        <w:ind w:firstLine="709"/>
        <w:jc w:val="both"/>
      </w:pPr>
      <w:r>
        <w:t>В заключении обобщаются основные выводы исследования. Можно констатировать, что поставленные в работе задачи были успешно выполнены и цель исследования достигнута. Проведенный анализ отличается</w:t>
      </w:r>
      <w:r w:rsidR="007649FF">
        <w:t xml:space="preserve"> последовательностью и</w:t>
      </w:r>
      <w:r>
        <w:t xml:space="preserve"> </w:t>
      </w:r>
      <w:r w:rsidR="0020082E">
        <w:t>доказательностью</w:t>
      </w:r>
      <w:r>
        <w:t>.</w:t>
      </w:r>
    </w:p>
    <w:p w14:paraId="656A9F8E" w14:textId="27215DD2" w:rsidR="004227EB" w:rsidRDefault="005E4FF8" w:rsidP="004227EB">
      <w:pPr>
        <w:ind w:firstLine="709"/>
        <w:jc w:val="both"/>
      </w:pPr>
      <w:r>
        <w:t>Как научному руководителю, мне хотелось бы отметить</w:t>
      </w:r>
      <w:r w:rsidRPr="006D4760">
        <w:t xml:space="preserve">, что при выполнении </w:t>
      </w:r>
      <w:r w:rsidR="007649FF">
        <w:t xml:space="preserve">своей выпускной квалификационной </w:t>
      </w:r>
      <w:r w:rsidRPr="006D4760">
        <w:t xml:space="preserve">работы </w:t>
      </w:r>
      <w:r w:rsidR="007649FF">
        <w:t xml:space="preserve">А.Р. Садырова </w:t>
      </w:r>
      <w:r w:rsidRPr="006D4760">
        <w:t>проявила себя</w:t>
      </w:r>
      <w:r w:rsidR="007649FF">
        <w:t xml:space="preserve"> </w:t>
      </w:r>
      <w:r w:rsidR="00C731EB">
        <w:t xml:space="preserve">высоко мотивированным, </w:t>
      </w:r>
      <w:r w:rsidR="007649FF">
        <w:t>организованным и</w:t>
      </w:r>
      <w:r w:rsidR="00224188">
        <w:t xml:space="preserve"> </w:t>
      </w:r>
      <w:r w:rsidRPr="006D4760">
        <w:t>добросовестным</w:t>
      </w:r>
      <w:r w:rsidR="00224188">
        <w:t xml:space="preserve"> </w:t>
      </w:r>
      <w:r w:rsidRPr="006D4760">
        <w:t xml:space="preserve">исследователем, способным </w:t>
      </w:r>
      <w:r w:rsidR="007649FF">
        <w:t xml:space="preserve">поставить </w:t>
      </w:r>
      <w:r w:rsidRPr="006D4760">
        <w:t xml:space="preserve">цели и задачи, определить необходимые методы исследования, </w:t>
      </w:r>
      <w:r w:rsidR="007649FF">
        <w:t>планомерно работать,</w:t>
      </w:r>
      <w:r w:rsidR="00253B74">
        <w:t xml:space="preserve"> несмотря на сложности и препятствия</w:t>
      </w:r>
      <w:r>
        <w:t>.</w:t>
      </w:r>
    </w:p>
    <w:p w14:paraId="299BC050" w14:textId="27591F47" w:rsidR="00D367E0" w:rsidRDefault="00D367E0" w:rsidP="004227EB">
      <w:pPr>
        <w:ind w:firstLine="709"/>
        <w:jc w:val="both"/>
      </w:pPr>
      <w:r w:rsidRPr="005E4FF8">
        <w:t>Текст выпускной квалификационной работы</w:t>
      </w:r>
      <w:r w:rsidR="00C731EB" w:rsidRPr="00C731EB">
        <w:t xml:space="preserve"> </w:t>
      </w:r>
      <w:r w:rsidR="00C731EB">
        <w:t>Садыровой А.Р</w:t>
      </w:r>
      <w:r w:rsidR="004227EB">
        <w:t xml:space="preserve">. </w:t>
      </w:r>
      <w:r w:rsidRPr="005E4FF8">
        <w:t xml:space="preserve">прошел проверку через электронную систему Blackboard СПбГУ на выявление совпадений в тексте работы. Научный руководитель ознакомился с общим характером выявленных системой текстовых совпадений и отметил, что большая их часть представляет собой корректное цитирование </w:t>
      </w:r>
      <w:r w:rsidRPr="005E4FF8">
        <w:lastRenderedPageBreak/>
        <w:t>с указанием источника (пересказ цитаты без заключения в кавычки с указанием фамилии автора), цифровые знаки композиционной структуры (например, 3.2.1), названия научных работ и имена ученых, клише научной речи и термины.</w:t>
      </w:r>
    </w:p>
    <w:p w14:paraId="4C65ABA4" w14:textId="5FA04AF3" w:rsidR="005E4FF8" w:rsidRPr="00750909" w:rsidRDefault="005E4FF8" w:rsidP="005E4FF8">
      <w:pPr>
        <w:ind w:firstLine="709"/>
        <w:jc w:val="both"/>
      </w:pPr>
      <w:r>
        <w:t xml:space="preserve">Таким образом, выпускная квалификационная работа </w:t>
      </w:r>
      <w:r w:rsidR="00C731EB">
        <w:t>А.Р. Садыровой</w:t>
      </w:r>
      <w:r w:rsidR="004227EB">
        <w:t xml:space="preserve"> </w:t>
      </w:r>
      <w:r w:rsidRPr="00750909">
        <w:t>представляет собой законченно</w:t>
      </w:r>
      <w:r>
        <w:t>е самостоятельное исследование, соответствует</w:t>
      </w:r>
      <w:r w:rsidRPr="00750909">
        <w:t xml:space="preserve"> всем требованиям, предъявляемым к </w:t>
      </w:r>
      <w:r w:rsidR="00224188">
        <w:t xml:space="preserve">магистерским диссертациям </w:t>
      </w:r>
      <w:r w:rsidRPr="00750909">
        <w:t xml:space="preserve">выпускников филологического факультета Санкт-Петербургского государственного университета, и заслуживает </w:t>
      </w:r>
      <w:r w:rsidR="00CE5460">
        <w:t xml:space="preserve">высокой </w:t>
      </w:r>
      <w:r w:rsidRPr="00750909">
        <w:t>оценки.</w:t>
      </w:r>
    </w:p>
    <w:p w14:paraId="73768825" w14:textId="77777777" w:rsidR="005E4FF8" w:rsidRDefault="005E4FF8" w:rsidP="005E4FF8">
      <w:pPr>
        <w:ind w:firstLine="709"/>
        <w:jc w:val="both"/>
      </w:pPr>
    </w:p>
    <w:p w14:paraId="2551DDEB" w14:textId="7C5C8C1E" w:rsidR="005E4FF8" w:rsidRPr="00750909" w:rsidRDefault="005E4FF8" w:rsidP="005E4FF8">
      <w:pPr>
        <w:jc w:val="both"/>
      </w:pPr>
      <w:r w:rsidRPr="00750909">
        <w:t xml:space="preserve">Старший преподаватель </w:t>
      </w:r>
      <w:r w:rsidR="00C731EB">
        <w:t>К</w:t>
      </w:r>
      <w:r w:rsidRPr="00750909">
        <w:t>афедры</w:t>
      </w:r>
    </w:p>
    <w:p w14:paraId="50BB3831" w14:textId="77777777" w:rsidR="005E4FF8" w:rsidRPr="00750909" w:rsidRDefault="005E4FF8" w:rsidP="005E4FF8">
      <w:pPr>
        <w:jc w:val="both"/>
      </w:pPr>
      <w:r w:rsidRPr="00750909">
        <w:t>английской филологии и перевода</w:t>
      </w:r>
    </w:p>
    <w:p w14:paraId="4B769CCF" w14:textId="7EF578B8" w:rsidR="00D367E0" w:rsidRDefault="005E4FF8" w:rsidP="004227EB">
      <w:pPr>
        <w:jc w:val="both"/>
      </w:pPr>
      <w:r w:rsidRPr="00750909">
        <w:t xml:space="preserve">филологического факультета СПбГУ                           </w:t>
      </w:r>
      <w:r>
        <w:tab/>
      </w:r>
      <w:r>
        <w:tab/>
      </w:r>
      <w:r w:rsidRPr="00750909">
        <w:t xml:space="preserve">       к.ф.н. Н.П. Силинская</w:t>
      </w:r>
    </w:p>
    <w:sectPr w:rsidR="00D3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B4"/>
    <w:rsid w:val="0000447E"/>
    <w:rsid w:val="000775B4"/>
    <w:rsid w:val="0020082E"/>
    <w:rsid w:val="00224188"/>
    <w:rsid w:val="00253B74"/>
    <w:rsid w:val="00381607"/>
    <w:rsid w:val="003F391D"/>
    <w:rsid w:val="004014F0"/>
    <w:rsid w:val="004227EB"/>
    <w:rsid w:val="00472CB4"/>
    <w:rsid w:val="005D7946"/>
    <w:rsid w:val="005E4FF8"/>
    <w:rsid w:val="00615534"/>
    <w:rsid w:val="006B1A15"/>
    <w:rsid w:val="00737802"/>
    <w:rsid w:val="007649FF"/>
    <w:rsid w:val="00A96EF9"/>
    <w:rsid w:val="00B63B2A"/>
    <w:rsid w:val="00C731EB"/>
    <w:rsid w:val="00CE5460"/>
    <w:rsid w:val="00D367E0"/>
    <w:rsid w:val="00DE5E41"/>
    <w:rsid w:val="00DE7797"/>
    <w:rsid w:val="00E36695"/>
    <w:rsid w:val="00F8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8FAE"/>
  <w15:chartTrackingRefBased/>
  <w15:docId w15:val="{DE2A0B4D-A843-45FC-B99E-B7EB640A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Силинская</dc:creator>
  <cp:keywords/>
  <dc:description/>
  <cp:lastModifiedBy>Наталия Силинская</cp:lastModifiedBy>
  <cp:revision>3</cp:revision>
  <dcterms:created xsi:type="dcterms:W3CDTF">2023-06-05T09:58:00Z</dcterms:created>
  <dcterms:modified xsi:type="dcterms:W3CDTF">2023-06-05T13:25:00Z</dcterms:modified>
</cp:coreProperties>
</file>