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20" w:rsidRDefault="00B93D20" w:rsidP="00B93D20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Отзыв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 выпускную квалификационную работу</w:t>
      </w:r>
    </w:p>
    <w:p w:rsidR="00B93D20" w:rsidRDefault="00B93D20" w:rsidP="00B93D20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студентки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направления подготовки 41.03.04 «Политология»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Злобиной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ru-RU"/>
        </w:rPr>
        <w:t>Дарины</w:t>
      </w:r>
      <w:proofErr w:type="spellEnd"/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Алексеевны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Тема выпускной квалификационной работы:</w:t>
      </w:r>
    </w:p>
    <w:p w:rsidR="00B93D20" w:rsidRPr="00B93D20" w:rsidRDefault="00B93D20" w:rsidP="00B93D2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Pr="00B93D20">
        <w:rPr>
          <w:rFonts w:eastAsia="Times New Roman"/>
          <w:bCs/>
          <w:sz w:val="24"/>
          <w:szCs w:val="24"/>
          <w:lang w:eastAsia="ru-RU"/>
        </w:rPr>
        <w:t>ВОВЛЕЧЕНИЕ БИЗНЕСА В РАЗРАБОТКУ И ВНЕДРЕНИЕ ИСКУССТВЕННОГО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B93D20">
        <w:rPr>
          <w:rFonts w:eastAsia="Times New Roman"/>
          <w:bCs/>
          <w:sz w:val="24"/>
          <w:szCs w:val="24"/>
          <w:lang w:eastAsia="ru-RU"/>
        </w:rPr>
        <w:t xml:space="preserve">ИНТЕЛЛЕКТА В ГОСУДАРСТВЕННОЕ УПРАВЛЕНИЕ: </w:t>
      </w:r>
    </w:p>
    <w:p w:rsidR="00B93D20" w:rsidRDefault="00B93D20" w:rsidP="00B93D2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B93D20">
        <w:rPr>
          <w:rFonts w:eastAsia="Times New Roman"/>
          <w:bCs/>
          <w:sz w:val="24"/>
          <w:szCs w:val="24"/>
          <w:lang w:eastAsia="ru-RU"/>
        </w:rPr>
        <w:t>ОПЫТ ЭСТОНИИ, ФИНЛЯНДИИ И ВЕЛИКОБРИТАНИИ</w:t>
      </w:r>
      <w:r>
        <w:rPr>
          <w:rFonts w:eastAsia="Times New Roman"/>
          <w:bCs/>
          <w:sz w:val="24"/>
          <w:szCs w:val="24"/>
          <w:lang w:eastAsia="ru-RU"/>
        </w:rPr>
        <w:t>»</w:t>
      </w:r>
    </w:p>
    <w:p w:rsidR="00B93D20" w:rsidRPr="007B06D6" w:rsidRDefault="00B93D20" w:rsidP="00B93D2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B93D20" w:rsidRDefault="00B93D20" w:rsidP="00B93D20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 необходимости доказывать значимость искусственного интеллекта для современной экономики и государственных институтов. Проекты искусственного интеллекта активно внедряются в сфере безопасности, медицины, транспорта, взаимодействия с гражданами и пр. При это</w:t>
      </w:r>
      <w:bookmarkStart w:id="0" w:name="_GoBack"/>
      <w:bookmarkEnd w:id="0"/>
      <w:r>
        <w:rPr>
          <w:rFonts w:eastAsia="Times New Roman"/>
          <w:bCs/>
          <w:sz w:val="24"/>
          <w:szCs w:val="24"/>
          <w:lang w:eastAsia="ru-RU"/>
        </w:rPr>
        <w:t xml:space="preserve">м существенную роль в этих процессах играет бизнес. </w:t>
      </w:r>
      <w:r w:rsidR="00133196">
        <w:rPr>
          <w:rFonts w:eastAsia="Times New Roman"/>
          <w:bCs/>
          <w:sz w:val="24"/>
          <w:szCs w:val="24"/>
          <w:lang w:eastAsia="ru-RU"/>
        </w:rPr>
        <w:t xml:space="preserve">Чтобы усилить интеграцию бизнеса и органов государственной власти в России, необходимо перенимать лучшие практики вовлечения бизнеса в разработку и внедрение искусственного интеллекта в государственное управление, к которым можно отнести опыт Эстонии, Финляндии и Великобритании. </w:t>
      </w:r>
    </w:p>
    <w:p w:rsidR="00887D6C" w:rsidRPr="00887D6C" w:rsidRDefault="00887D6C" w:rsidP="00887D6C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7D6C">
        <w:rPr>
          <w:rFonts w:eastAsia="Times New Roman"/>
          <w:bCs/>
          <w:sz w:val="24"/>
          <w:szCs w:val="24"/>
          <w:lang w:eastAsia="ru-RU"/>
        </w:rPr>
        <w:t>В работе Злобиной</w:t>
      </w:r>
      <w:r>
        <w:rPr>
          <w:rFonts w:eastAsia="Times New Roman"/>
          <w:bCs/>
          <w:sz w:val="24"/>
          <w:szCs w:val="24"/>
          <w:lang w:eastAsia="ru-RU"/>
        </w:rPr>
        <w:t xml:space="preserve"> Д.А.</w:t>
      </w:r>
      <w:r w:rsidRPr="00887D6C">
        <w:rPr>
          <w:rFonts w:eastAsia="Times New Roman"/>
          <w:bCs/>
          <w:sz w:val="24"/>
          <w:szCs w:val="24"/>
          <w:lang w:eastAsia="ru-RU"/>
        </w:rPr>
        <w:t xml:space="preserve"> исследуются теоретические аспекты взаимодействия бизнеса и государства в сфере внедрения искусственного интеллекта в публичном секторе, проводится сравнительный анализ опыта вовлечения бизнеса в разработку и внедрение искусственного интеллекта в государственном управлении в Эстонии, Финляндии и Великобритании. Автор подробно анализирует концептуальные подходы к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цифровизации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государственного управления, основные направления реализации проектов применения искусственного интеллекта в государственном управлении, особенности взаимодействия бизнеса и государства в сфере внедрения искусственного интеллекта в публичном секторе, особенности взаимодействия бизнеса и государства в Эстонии в сфере искусственного интеллекта, специфику вовлечения бизнеса в разработку и внедрение искусственного интеллекта в государственное управление Финляндии, опыт Великобритании в выстраивании взаимодействия бизнеса и государства в сфере внедрения искусственного интеллекта в публичном секторе. Рассматривая концептуальные подходы к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цифровизации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государственного управления, автор подробно останавливается на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digital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era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governance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и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и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алгоритмическом управлении. По мнению автора, на данном этапе в государственном управлении могут использоваться следующие технологии и системы искусственного интеллекта: системы разработки и принятия прикладных решений в режиме реального времени, интеллектуальные средства управления сложными проектами и процессами, технологии обработки и анализа больших массивов данных для выполнения контрольно-учетных и экспертно-аналитических функций в сфере государственного управления, прогнозирование и моделирование в условиях существующих неопределенностей, мониторинг, оценка и ранжирование рисков в государственном управлении. Особенно подробно автор останавливается на «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суперсервисах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» по оказанию жителям государственных услуг, представляющих собой платформы, с помощью которых граждане могут получить ту или иную государственную услугу онлайн и в сжатые сроки. Автор отмечает, что создание данной системы позволит сделать процесс оказания государственных услуг абсолютно прозрачным, свободным от влияния установок госслужащих. При этом граждане смогут всегда иметь результат оказания услуги в электронном формате, который даже сейчас расценивается как аналог физического документа. В свою очередь, возможность получить в любое время и в любом месте государственную услугу сильно влияет на степень удовлетворенности населения от взаимодействия с государством, а также на мобильность граждан. Особенное внимание автор уделяет проектам ГЧП в области внедрения искусственного интеллекта в </w:t>
      </w:r>
      <w:r w:rsidRPr="00887D6C">
        <w:rPr>
          <w:rFonts w:eastAsia="Times New Roman"/>
          <w:bCs/>
          <w:sz w:val="24"/>
          <w:szCs w:val="24"/>
          <w:lang w:eastAsia="ru-RU"/>
        </w:rPr>
        <w:lastRenderedPageBreak/>
        <w:t>государственное управление. Автор делает совершенно справедливый вывод о том, что чтобы ИИ мог повысить эффективность, снизить риски, улучшить опыт граждан, масштабировать и трансформировать услуги, власть должна сосредоточиться на определении этических границ, в которых работают системы ИИ их партнеров из частного сектора, которым также необходимо обеспечивать инвестирование центров экспертизы для аудита проектов, использующих искусственный интеллект.</w:t>
      </w:r>
    </w:p>
    <w:p w:rsidR="00887D6C" w:rsidRPr="00887D6C" w:rsidRDefault="00887D6C" w:rsidP="00887D6C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7D6C">
        <w:rPr>
          <w:rFonts w:eastAsia="Times New Roman"/>
          <w:bCs/>
          <w:sz w:val="24"/>
          <w:szCs w:val="24"/>
          <w:lang w:eastAsia="ru-RU"/>
        </w:rPr>
        <w:t xml:space="preserve">Во второй главе автор проводит сравнительное исследование кейсов Эстонии, Финляндии и Великобритании. Автор отмечает, что главной особенностью национальной стратегии внедрения и разработки искусственного интеллекта в государственное управление Эстонии – это открытость. Правительство активно показывает не только процесс администрирования существующих проектов, публикуя отчеты о финансировании и проделанной работе, но и сам принцип функционирования технологий, на основе которых внедряются цифровые решения. Исследование опыта Финляндии показало, что в области внедрения ИИ в государственное управление, несмотря на имеет успех, сохраняется ряд проблем, к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котороым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относятся проблемы конфиденциальности и безопасности данных, потенциальная предвзятость алгоритмов ИИ, а также необходимость постоянного мониторинга и оценки систем ИИ. Кроме того, этические аспекты, связанные с ИИ, такие как прозрачность и подотчетность, требуют постоянного внимания. Автор отмечает, что сотрудничество является ключевой характеристикой взаимоотношений бизнеса и правительства при внедрении ИИ в Великобритании, которое создает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многоакторную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сеть из различных министерств, подведомственных им органов, фондов, коммерческих компаний и научных организаций. Правительство признает, что искусственный интеллект обладает преобразующим потенциалом в различных секторах, и стремится создать благоприятную среду для инноваций, при этом уделяя значительное внимание потенциальным рискам и проблемам, связанным с несовершенством нормативно-правовой базы и существующей технической организацией.</w:t>
      </w:r>
    </w:p>
    <w:p w:rsidR="00B93D20" w:rsidRDefault="00887D6C" w:rsidP="00887D6C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7D6C">
        <w:rPr>
          <w:rFonts w:eastAsia="Times New Roman"/>
          <w:bCs/>
          <w:sz w:val="24"/>
          <w:szCs w:val="24"/>
          <w:lang w:eastAsia="ru-RU"/>
        </w:rPr>
        <w:t xml:space="preserve">В целом работа выполнена на высоком уровне. Автор взял на себя задачу работать над сложной темой и с блеском справился с поставленной задачей. Достойное исследование, выполненное в лучших традициях изучения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цифровизации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государственного управления в СПбГУ. Содержание работы соответствует заявленной теме. Тема раскрыта. Основные требования к оформлению работы соблюдены. Текст изложен грамотно. </w:t>
      </w:r>
      <w:proofErr w:type="spellStart"/>
      <w:r w:rsidRPr="00887D6C">
        <w:rPr>
          <w:rFonts w:eastAsia="Times New Roman"/>
          <w:bCs/>
          <w:sz w:val="24"/>
          <w:szCs w:val="24"/>
          <w:lang w:eastAsia="ru-RU"/>
        </w:rPr>
        <w:t>Дарина</w:t>
      </w:r>
      <w:proofErr w:type="spellEnd"/>
      <w:r w:rsidRPr="00887D6C">
        <w:rPr>
          <w:rFonts w:eastAsia="Times New Roman"/>
          <w:bCs/>
          <w:sz w:val="24"/>
          <w:szCs w:val="24"/>
          <w:lang w:eastAsia="ru-RU"/>
        </w:rPr>
        <w:t xml:space="preserve"> Алексеевна показала себя очень ответственной, добросовестной, активной и интересующейся студенткой. Оперативно вносила коррективы в соответствии со всеми замечаниями научного руководителя. Выпускная квалификационная работа Злобиной Д.А. «Вовлечение бизнеса в разработку и внедрение искусственного интеллекта в государственное управление: опыт Эстонии, Финляндии и Великобритании» может быть рекомендована к защите в настоящем виде и заслуживает высокой положительной оценки.</w:t>
      </w:r>
      <w:r w:rsidR="00B93D20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B93D20" w:rsidRPr="003778AF" w:rsidRDefault="00B93D20" w:rsidP="00B93D2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93D20" w:rsidRDefault="00B93D20" w:rsidP="00B93D20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Научный руководитель</w:t>
      </w:r>
    </w:p>
    <w:p w:rsidR="00B93D20" w:rsidRDefault="00B93D20" w:rsidP="00B93D20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E5DC9B" wp14:editId="354D0B9D">
            <wp:simplePos x="0" y="0"/>
            <wp:positionH relativeFrom="margin">
              <wp:posOffset>4540885</wp:posOffset>
            </wp:positionH>
            <wp:positionV relativeFrom="paragraph">
              <wp:posOffset>152400</wp:posOffset>
            </wp:positionV>
            <wp:extent cx="542290" cy="532765"/>
            <wp:effectExtent l="0" t="0" r="0" b="635"/>
            <wp:wrapNone/>
            <wp:docPr id="1" name="Рисунок 1" descr="ntAh7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tAh7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auto"/>
          <w:sz w:val="24"/>
          <w:szCs w:val="24"/>
          <w:lang w:eastAsia="ru-RU"/>
        </w:rPr>
        <w:t>Доцент, кандидат философских наук,</w:t>
      </w:r>
    </w:p>
    <w:p w:rsidR="00B93D20" w:rsidRDefault="00B93D20" w:rsidP="00B93D20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доцент кафедры политического управления </w:t>
      </w:r>
    </w:p>
    <w:p w:rsidR="00B93D20" w:rsidRDefault="00B93D20" w:rsidP="00B93D20">
      <w:pPr>
        <w:tabs>
          <w:tab w:val="left" w:pos="7501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факультета политологии СПбГУ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B93D20" w:rsidRPr="00B87016" w:rsidRDefault="00B93D20" w:rsidP="00B93D20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Кондратенко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Константин</w:t>
      </w:r>
      <w:r w:rsidRPr="007B0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Сергеевич                       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_______________________________ </w:t>
      </w:r>
    </w:p>
    <w:p w:rsidR="00B93D20" w:rsidRDefault="00B93D20" w:rsidP="00B93D20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                  </w:t>
      </w:r>
      <w:r w:rsidRPr="00B8701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(подпись) </w:t>
      </w:r>
    </w:p>
    <w:p w:rsidR="00B93D20" w:rsidRPr="00BF4B64" w:rsidRDefault="00B93D20" w:rsidP="00B93D20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«25» мая 2023 г.</w:t>
      </w:r>
    </w:p>
    <w:p w:rsidR="00B93D20" w:rsidRDefault="00B93D20" w:rsidP="00B93D20"/>
    <w:p w:rsidR="002E6DC9" w:rsidRDefault="00887D6C"/>
    <w:sectPr w:rsidR="002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4"/>
    <w:rsid w:val="00133196"/>
    <w:rsid w:val="002729E1"/>
    <w:rsid w:val="00887D6C"/>
    <w:rsid w:val="0098194E"/>
    <w:rsid w:val="00B93D20"/>
    <w:rsid w:val="00C24AD4"/>
    <w:rsid w:val="00C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D0FB-F4D6-4EDA-9901-131174D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20"/>
    <w:pPr>
      <w:spacing w:line="256" w:lineRule="auto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Константин Сергеевич</dc:creator>
  <cp:keywords/>
  <dc:description/>
  <cp:lastModifiedBy>Учетная запись Майкрософт</cp:lastModifiedBy>
  <cp:revision>4</cp:revision>
  <dcterms:created xsi:type="dcterms:W3CDTF">2023-06-02T08:48:00Z</dcterms:created>
  <dcterms:modified xsi:type="dcterms:W3CDTF">2023-06-04T17:55:00Z</dcterms:modified>
</cp:coreProperties>
</file>