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A" w:rsidRPr="00815CA4" w:rsidRDefault="0067698A" w:rsidP="00676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>Рецензия научного руководителя</w:t>
      </w:r>
    </w:p>
    <w:p w:rsidR="0067698A" w:rsidRDefault="0067698A" w:rsidP="00676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 xml:space="preserve">на выпускную </w:t>
      </w:r>
      <w:proofErr w:type="spellStart"/>
      <w:r w:rsidRPr="00815CA4">
        <w:rPr>
          <w:rFonts w:ascii="Times New Roman" w:hAnsi="Times New Roman" w:cs="Times New Roman"/>
          <w:b/>
          <w:sz w:val="28"/>
          <w:szCs w:val="28"/>
        </w:rPr>
        <w:t>квалификационнную</w:t>
      </w:r>
      <w:proofErr w:type="spellEnd"/>
      <w:r w:rsidRPr="00815CA4">
        <w:rPr>
          <w:rFonts w:ascii="Times New Roman" w:hAnsi="Times New Roman" w:cs="Times New Roman"/>
          <w:b/>
          <w:sz w:val="28"/>
          <w:szCs w:val="28"/>
        </w:rPr>
        <w:t xml:space="preserve"> работу </w:t>
      </w:r>
    </w:p>
    <w:p w:rsidR="0067698A" w:rsidRDefault="0067698A" w:rsidP="00676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A4">
        <w:rPr>
          <w:rFonts w:ascii="Times New Roman" w:hAnsi="Times New Roman" w:cs="Times New Roman"/>
          <w:b/>
          <w:sz w:val="28"/>
          <w:szCs w:val="28"/>
        </w:rPr>
        <w:t>обучающегося СПбГУ</w:t>
      </w:r>
    </w:p>
    <w:p w:rsidR="0067698A" w:rsidRPr="00815CA4" w:rsidRDefault="0067698A" w:rsidP="00676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Климовой Елизаветы Павловны</w:t>
      </w:r>
    </w:p>
    <w:p w:rsidR="0067698A" w:rsidRPr="008711A4" w:rsidRDefault="0067698A" w:rsidP="00676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4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3C2E69" w:rsidRDefault="008711A4" w:rsidP="008711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71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Особенности языка либретто Лоренцо да </w:t>
      </w:r>
      <w:proofErr w:type="spellStart"/>
      <w:r w:rsidRPr="00871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Понте</w:t>
      </w:r>
      <w:proofErr w:type="spellEnd"/>
    </w:p>
    <w:p w:rsidR="008711A4" w:rsidRPr="008711A4" w:rsidRDefault="008711A4" w:rsidP="008711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(на материале оперы «Свадьба Фигаро»)</w:t>
      </w:r>
    </w:p>
    <w:p w:rsidR="008711A4" w:rsidRPr="00815CA4" w:rsidRDefault="008711A4" w:rsidP="00676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98A" w:rsidRDefault="0067698A" w:rsidP="0067698A">
      <w:pPr>
        <w:pStyle w:val="a3"/>
        <w:spacing w:before="0" w:beforeAutospacing="0" w:after="0" w:afterAutospacing="0"/>
        <w:jc w:val="center"/>
      </w:pPr>
    </w:p>
    <w:p w:rsidR="0067698A" w:rsidRDefault="0067698A" w:rsidP="00676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98A" w:rsidRDefault="0067698A" w:rsidP="00E84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студентки </w:t>
      </w:r>
      <w:r w:rsidR="003C2E69" w:rsidRPr="003C2E69">
        <w:rPr>
          <w:rFonts w:ascii="Times New Roman" w:hAnsi="Times New Roman" w:cs="Times New Roman"/>
          <w:sz w:val="28"/>
          <w:szCs w:val="28"/>
        </w:rPr>
        <w:t>Климовой Елизаветы Павловны</w:t>
      </w:r>
      <w:r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3C2E69">
        <w:rPr>
          <w:rFonts w:ascii="Times New Roman" w:hAnsi="Times New Roman" w:cs="Times New Roman"/>
          <w:sz w:val="28"/>
          <w:szCs w:val="28"/>
        </w:rPr>
        <w:t xml:space="preserve">очень редкой и очень интересной проблеме языка либретто  Лоренцо да </w:t>
      </w:r>
      <w:proofErr w:type="spellStart"/>
      <w:r w:rsidR="003C2E69">
        <w:rPr>
          <w:rFonts w:ascii="Times New Roman" w:hAnsi="Times New Roman" w:cs="Times New Roman"/>
          <w:sz w:val="28"/>
          <w:szCs w:val="28"/>
        </w:rPr>
        <w:t>Понте</w:t>
      </w:r>
      <w:proofErr w:type="spellEnd"/>
      <w:r w:rsidR="003C2E69">
        <w:rPr>
          <w:rFonts w:ascii="Times New Roman" w:hAnsi="Times New Roman" w:cs="Times New Roman"/>
          <w:sz w:val="28"/>
          <w:szCs w:val="28"/>
        </w:rPr>
        <w:t xml:space="preserve"> на примере всем хорошо известной оперы «Свадьба Фигаро»</w:t>
      </w:r>
    </w:p>
    <w:p w:rsidR="008711A4" w:rsidRDefault="008711A4" w:rsidP="00E84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 такого изучения такого синкретичного жанра, как либретто, которое очень типично для итальянской культуры, литературы</w:t>
      </w:r>
      <w:r w:rsidR="003C2E69">
        <w:rPr>
          <w:rFonts w:ascii="Times New Roman" w:hAnsi="Times New Roman" w:cs="Times New Roman"/>
          <w:sz w:val="28"/>
          <w:szCs w:val="28"/>
        </w:rPr>
        <w:t>, музыки</w:t>
      </w:r>
      <w:r>
        <w:rPr>
          <w:rFonts w:ascii="Times New Roman" w:hAnsi="Times New Roman" w:cs="Times New Roman"/>
          <w:sz w:val="28"/>
          <w:szCs w:val="28"/>
        </w:rPr>
        <w:t xml:space="preserve"> и языка обуславливает несомненную актуальность работы.</w:t>
      </w:r>
    </w:p>
    <w:p w:rsidR="00200DFD" w:rsidRDefault="00200DFD" w:rsidP="00E842F5">
      <w:pPr>
        <w:pStyle w:val="1"/>
        <w:rPr>
          <w:sz w:val="28"/>
          <w:szCs w:val="28"/>
        </w:rPr>
      </w:pPr>
      <w:r>
        <w:rPr>
          <w:sz w:val="28"/>
          <w:szCs w:val="28"/>
        </w:rPr>
        <w:t>Тема работы полностью раскрыта, обозначен</w:t>
      </w:r>
      <w:r w:rsidR="00E842F5">
        <w:rPr>
          <w:sz w:val="28"/>
          <w:szCs w:val="28"/>
        </w:rPr>
        <w:t>а история создания либретто и его особенности, роль исторического контекста, текстологическая проблема изучения либретто. Во второй части работы детально проанализирован сам язык с точки зрения фонетики, морфологии и микро синтаксиса.</w:t>
      </w:r>
      <w:r>
        <w:rPr>
          <w:sz w:val="28"/>
          <w:szCs w:val="28"/>
        </w:rPr>
        <w:t xml:space="preserve"> Использовано достаточное количество научной литературы по предмету исследования</w:t>
      </w:r>
    </w:p>
    <w:p w:rsidR="003915D4" w:rsidRDefault="008711A4" w:rsidP="00E84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ходе исследования результаты имеют существенное значение для изучения этого особого  жанра</w:t>
      </w:r>
      <w:r w:rsidR="00200DFD">
        <w:rPr>
          <w:rFonts w:ascii="Times New Roman" w:hAnsi="Times New Roman" w:cs="Times New Roman"/>
          <w:sz w:val="28"/>
          <w:szCs w:val="28"/>
        </w:rPr>
        <w:t xml:space="preserve"> и могут быть применены при теоретических и практических курсах. </w:t>
      </w:r>
    </w:p>
    <w:p w:rsidR="0067698A" w:rsidRDefault="008711A4" w:rsidP="00E84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Елизавета Павловна проявила большую заинтересованность данной темой и очень ответственно подошла к разработке исследования, изучив большое коли</w:t>
      </w:r>
      <w:r w:rsidR="00E842F5">
        <w:rPr>
          <w:rFonts w:ascii="Times New Roman" w:hAnsi="Times New Roman" w:cs="Times New Roman"/>
          <w:sz w:val="28"/>
          <w:szCs w:val="28"/>
        </w:rPr>
        <w:t>чество материалов и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98A" w:rsidRDefault="008711A4" w:rsidP="00E84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отметить  прекрасное изложение и стиль повествования, владение языком и терминологией на должном уровне.</w:t>
      </w:r>
    </w:p>
    <w:p w:rsidR="0067698A" w:rsidRPr="00815CA4" w:rsidRDefault="0067698A" w:rsidP="00E84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 xml:space="preserve">Таким образом, работа соответствует </w:t>
      </w:r>
      <w:proofErr w:type="gramStart"/>
      <w:r w:rsidRPr="00815CA4">
        <w:rPr>
          <w:rFonts w:ascii="Times New Roman" w:hAnsi="Times New Roman" w:cs="Times New Roman"/>
          <w:sz w:val="28"/>
          <w:szCs w:val="28"/>
        </w:rPr>
        <w:t>всем требованиям, предъявляемым к выпускным квалификационным работам и заслуживает</w:t>
      </w:r>
      <w:proofErr w:type="gramEnd"/>
      <w:r w:rsidRPr="00815CA4">
        <w:rPr>
          <w:rFonts w:ascii="Times New Roman" w:hAnsi="Times New Roman" w:cs="Times New Roman"/>
          <w:sz w:val="28"/>
          <w:szCs w:val="28"/>
        </w:rPr>
        <w:t xml:space="preserve"> </w:t>
      </w:r>
      <w:r w:rsidR="003915D4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815CA4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67698A" w:rsidRPr="00815CA4" w:rsidRDefault="0067698A" w:rsidP="00E84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98A" w:rsidRPr="00815CA4" w:rsidRDefault="0067698A" w:rsidP="00E8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8A" w:rsidRPr="00815CA4" w:rsidRDefault="0067698A" w:rsidP="00E8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67698A" w:rsidRDefault="0067698A" w:rsidP="00E8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E842F5" w:rsidRPr="00815CA4" w:rsidRDefault="00E842F5" w:rsidP="00E8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романских языков</w:t>
      </w:r>
    </w:p>
    <w:p w:rsidR="0067698A" w:rsidRPr="00815CA4" w:rsidRDefault="0067698A" w:rsidP="00E8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CA4">
        <w:rPr>
          <w:rFonts w:ascii="Times New Roman" w:hAnsi="Times New Roman" w:cs="Times New Roman"/>
          <w:sz w:val="28"/>
          <w:szCs w:val="28"/>
        </w:rPr>
        <w:t>Золотайкина</w:t>
      </w:r>
      <w:proofErr w:type="spellEnd"/>
      <w:r w:rsidRPr="00815CA4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67698A" w:rsidRPr="00815CA4" w:rsidRDefault="0067698A" w:rsidP="00E8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8A" w:rsidRPr="00815CA4" w:rsidRDefault="0067698A" w:rsidP="0067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A4">
        <w:rPr>
          <w:rFonts w:ascii="Times New Roman" w:hAnsi="Times New Roman" w:cs="Times New Roman"/>
          <w:sz w:val="28"/>
          <w:szCs w:val="28"/>
        </w:rPr>
        <w:t xml:space="preserve">8 июня 2023 г. </w:t>
      </w:r>
    </w:p>
    <w:p w:rsidR="0067698A" w:rsidRPr="00815CA4" w:rsidRDefault="0067698A" w:rsidP="0067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66" w:rsidRDefault="00332866"/>
    <w:sectPr w:rsidR="00332866" w:rsidSect="0033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98A"/>
    <w:rsid w:val="00200DFD"/>
    <w:rsid w:val="00332866"/>
    <w:rsid w:val="003915D4"/>
    <w:rsid w:val="003C2E69"/>
    <w:rsid w:val="0067698A"/>
    <w:rsid w:val="008711A4"/>
    <w:rsid w:val="00E8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8A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DFD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200DFD"/>
    <w:pPr>
      <w:tabs>
        <w:tab w:val="right" w:leader="dot" w:pos="9345"/>
      </w:tabs>
      <w:spacing w:after="100" w:line="360" w:lineRule="auto"/>
      <w:jc w:val="both"/>
    </w:pPr>
    <w:rPr>
      <w:rFonts w:ascii="Times New Roman" w:eastAsia="SimSun" w:hAnsi="Times New Roman" w:cs="Times New Roman"/>
      <w:kern w:val="0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00DFD"/>
    <w:pPr>
      <w:spacing w:after="100" w:line="240" w:lineRule="auto"/>
      <w:ind w:left="240"/>
    </w:pPr>
    <w:rPr>
      <w:rFonts w:ascii="Times New Roman" w:eastAsia="SimSu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2023-06-09T10:00:00Z</dcterms:created>
  <dcterms:modified xsi:type="dcterms:W3CDTF">2023-06-09T11:10:00Z</dcterms:modified>
</cp:coreProperties>
</file>