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64" w:rsidRPr="001A40E0" w:rsidRDefault="00920964" w:rsidP="00920964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:rsidR="00920964" w:rsidRDefault="00920964" w:rsidP="004034CD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</w:t>
      </w:r>
    </w:p>
    <w:p w:rsidR="004034CD" w:rsidRDefault="004034CD" w:rsidP="004034CD">
      <w:pPr>
        <w:jc w:val="center"/>
        <w:rPr>
          <w:b/>
          <w:szCs w:val="19"/>
        </w:rPr>
      </w:pPr>
      <w:r>
        <w:rPr>
          <w:b/>
          <w:szCs w:val="19"/>
        </w:rPr>
        <w:t xml:space="preserve">Татьяны Юрьевны Филлер </w:t>
      </w:r>
    </w:p>
    <w:p w:rsidR="00920964" w:rsidRPr="004034CD" w:rsidRDefault="00920964" w:rsidP="004034CD">
      <w:pPr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Pr="00920964">
        <w:rPr>
          <w:b/>
          <w:szCs w:val="19"/>
        </w:rPr>
        <w:t>«</w:t>
      </w:r>
      <w:r w:rsidR="004034CD" w:rsidRPr="004034CD">
        <w:rPr>
          <w:b/>
          <w:szCs w:val="19"/>
        </w:rPr>
        <w:t>Технологии современных информационных войн в условиях военно</w:t>
      </w:r>
      <w:r w:rsidR="008247D9">
        <w:rPr>
          <w:b/>
          <w:szCs w:val="19"/>
        </w:rPr>
        <w:t>-</w:t>
      </w:r>
      <w:r w:rsidR="004034CD" w:rsidRPr="004034CD">
        <w:rPr>
          <w:b/>
          <w:szCs w:val="19"/>
        </w:rPr>
        <w:t>политических конфликтов на постсоветском пространстве</w:t>
      </w:r>
      <w:r w:rsidRPr="004034CD">
        <w:rPr>
          <w:b/>
          <w:szCs w:val="19"/>
        </w:rPr>
        <w:t xml:space="preserve">» </w:t>
      </w:r>
    </w:p>
    <w:p w:rsidR="00920964" w:rsidRDefault="00920964" w:rsidP="00920964">
      <w:pPr>
        <w:spacing w:after="240"/>
        <w:jc w:val="center"/>
        <w:rPr>
          <w:b/>
          <w:szCs w:val="19"/>
        </w:rPr>
      </w:pPr>
    </w:p>
    <w:p w:rsidR="00920964" w:rsidRPr="00920964" w:rsidRDefault="00920964" w:rsidP="00920964">
      <w:pPr>
        <w:autoSpaceDE w:val="0"/>
        <w:autoSpaceDN w:val="0"/>
        <w:adjustRightInd w:val="0"/>
      </w:pPr>
      <w:r w:rsidRPr="00920964">
        <w:t>1. Обоснование теоретической и практической актуальности темы, соответствие предмета исследования теме и цели</w:t>
      </w:r>
    </w:p>
    <w:p w:rsidR="00C604DF" w:rsidRDefault="00C604DF" w:rsidP="00C604DF">
      <w:pPr>
        <w:pStyle w:val="a3"/>
        <w:autoSpaceDE w:val="0"/>
        <w:autoSpaceDN w:val="0"/>
        <w:adjustRightInd w:val="0"/>
        <w:ind w:left="142" w:firstLine="578"/>
        <w:jc w:val="both"/>
        <w:rPr>
          <w:rFonts w:ascii="Times New Roman" w:hAnsi="Times New Roman" w:cs="Times New Roman"/>
          <w:color w:val="auto"/>
        </w:rPr>
      </w:pPr>
      <w:r w:rsidRPr="00C604DF">
        <w:rPr>
          <w:rFonts w:ascii="Times New Roman" w:eastAsia="Times New Roman" w:hAnsi="Times New Roman" w:cs="Times New Roman"/>
          <w:color w:val="auto"/>
        </w:rPr>
        <w:t>В рамках политической науки важно</w:t>
      </w:r>
      <w:r w:rsidR="004034CD">
        <w:rPr>
          <w:rFonts w:ascii="Times New Roman" w:eastAsia="Times New Roman" w:hAnsi="Times New Roman" w:cs="Times New Roman"/>
          <w:color w:val="auto"/>
        </w:rPr>
        <w:t xml:space="preserve">е место принадлежит анализу СМИ, </w:t>
      </w:r>
      <w:r w:rsidRPr="00C604DF">
        <w:rPr>
          <w:rFonts w:ascii="Times New Roman" w:eastAsia="Times New Roman" w:hAnsi="Times New Roman" w:cs="Times New Roman"/>
          <w:color w:val="auto"/>
        </w:rPr>
        <w:t>выявлению информационных стратегий</w:t>
      </w:r>
      <w:r w:rsidR="004034CD">
        <w:rPr>
          <w:rFonts w:ascii="Times New Roman" w:eastAsia="Times New Roman" w:hAnsi="Times New Roman" w:cs="Times New Roman"/>
          <w:color w:val="auto"/>
        </w:rPr>
        <w:t xml:space="preserve"> различных политических </w:t>
      </w:r>
      <w:proofErr w:type="spellStart"/>
      <w:r w:rsidR="004034CD">
        <w:rPr>
          <w:rFonts w:ascii="Times New Roman" w:eastAsia="Times New Roman" w:hAnsi="Times New Roman" w:cs="Times New Roman"/>
          <w:color w:val="auto"/>
        </w:rPr>
        <w:t>акторов</w:t>
      </w:r>
      <w:proofErr w:type="spellEnd"/>
      <w:r w:rsidR="004034CD">
        <w:rPr>
          <w:rFonts w:ascii="Times New Roman" w:eastAsia="Times New Roman" w:hAnsi="Times New Roman" w:cs="Times New Roman"/>
          <w:color w:val="auto"/>
        </w:rPr>
        <w:t xml:space="preserve">, особенно в условиях информационного противостояния. В современном мире </w:t>
      </w:r>
      <w:r w:rsidRPr="00C604DF">
        <w:rPr>
          <w:rFonts w:ascii="Times New Roman" w:eastAsia="Times New Roman" w:hAnsi="Times New Roman" w:cs="Times New Roman"/>
          <w:color w:val="auto"/>
        </w:rPr>
        <w:t xml:space="preserve">эффективность проводимой политики, уровень ее поддержки населением неразрывно связаны с характером освещения информации в СМИ. </w:t>
      </w:r>
      <w:r w:rsidR="004034CD">
        <w:rPr>
          <w:rFonts w:ascii="Times New Roman" w:eastAsia="Times New Roman" w:hAnsi="Times New Roman" w:cs="Times New Roman"/>
          <w:color w:val="auto"/>
        </w:rPr>
        <w:t xml:space="preserve">Именно поэтому разные государства используют СМИ как инструмент для достижения своих геополитических целей. </w:t>
      </w:r>
      <w:r w:rsidRPr="00C604DF">
        <w:rPr>
          <w:rFonts w:ascii="Times New Roman" w:eastAsia="Times New Roman" w:hAnsi="Times New Roman" w:cs="Times New Roman"/>
          <w:color w:val="auto"/>
        </w:rPr>
        <w:t>В этом плане выбор темы работы представляется обоснованным и актуальным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Pr="00920964">
        <w:rPr>
          <w:rFonts w:ascii="Times New Roman" w:hAnsi="Times New Roman" w:cs="Times New Roman"/>
          <w:color w:val="auto"/>
        </w:rPr>
        <w:t>предмет исследования соответствует теме и цели.</w:t>
      </w:r>
    </w:p>
    <w:p w:rsidR="00920964" w:rsidRPr="00920964" w:rsidRDefault="00920964" w:rsidP="00920964">
      <w:pPr>
        <w:autoSpaceDE w:val="0"/>
        <w:autoSpaceDN w:val="0"/>
        <w:adjustRightInd w:val="0"/>
      </w:pPr>
    </w:p>
    <w:p w:rsidR="00920964" w:rsidRPr="00920964" w:rsidRDefault="00920964" w:rsidP="00920964">
      <w:pPr>
        <w:autoSpaceDE w:val="0"/>
        <w:autoSpaceDN w:val="0"/>
        <w:adjustRightInd w:val="0"/>
      </w:pPr>
      <w:r w:rsidRPr="00920964">
        <w:t>2. Оценка результатов, полученных автором ВКР</w:t>
      </w:r>
    </w:p>
    <w:p w:rsidR="004034CD" w:rsidRDefault="00920964" w:rsidP="004034CD">
      <w:pPr>
        <w:autoSpaceDE w:val="0"/>
        <w:autoSpaceDN w:val="0"/>
        <w:adjustRightInd w:val="0"/>
        <w:ind w:firstLine="567"/>
        <w:jc w:val="both"/>
      </w:pPr>
      <w:r w:rsidRPr="00920964">
        <w:t xml:space="preserve">Работа </w:t>
      </w:r>
      <w:r w:rsidR="004034CD">
        <w:t>Татьяны Филлер состоит из введения, трех</w:t>
      </w:r>
      <w:r w:rsidRPr="00920964">
        <w:t xml:space="preserve"> глав, заключения, списка использованных источников</w:t>
      </w:r>
      <w:r w:rsidR="00232704">
        <w:t xml:space="preserve"> и приложений.</w:t>
      </w:r>
      <w:r w:rsidRPr="00920964">
        <w:t xml:space="preserve"> Композиционная структура соответствует логике решения задач, которые определены во введении. Построение работы, содержание глав и параграфов подчинены достижению главной цели </w:t>
      </w:r>
      <w:r w:rsidR="00232704">
        <w:t>–</w:t>
      </w:r>
      <w:r w:rsidR="004034CD" w:rsidRPr="004034CD">
        <w:t xml:space="preserve">  выявлению</w:t>
      </w:r>
      <w:r w:rsidR="004034CD">
        <w:rPr>
          <w:color w:val="000000"/>
          <w:sz w:val="28"/>
          <w:szCs w:val="28"/>
        </w:rPr>
        <w:t xml:space="preserve"> </w:t>
      </w:r>
      <w:r w:rsidR="004034CD">
        <w:t>технологий</w:t>
      </w:r>
      <w:r w:rsidR="004034CD">
        <w:t xml:space="preserve"> ведения информационных войн на основе анализа материалов российских, американских, британских СМИ в отношении военно-политических конфликтов на постсоветском пространстве на примере Закавказья</w:t>
      </w:r>
      <w:r w:rsidRPr="00920964">
        <w:t xml:space="preserve">. </w:t>
      </w:r>
      <w:r w:rsidR="004034CD">
        <w:t xml:space="preserve">В первой главе </w:t>
      </w:r>
      <w:r w:rsidR="004034CD">
        <w:t xml:space="preserve">автор определяет основные </w:t>
      </w:r>
      <w:r w:rsidR="004034CD">
        <w:t xml:space="preserve">понятия </w:t>
      </w:r>
      <w:r w:rsidR="008150F0">
        <w:t>своей работы, рассматри</w:t>
      </w:r>
      <w:r w:rsidR="008247D9">
        <w:t>вает официальные</w:t>
      </w:r>
      <w:r w:rsidR="008150F0">
        <w:t xml:space="preserve"> доктрин</w:t>
      </w:r>
      <w:r w:rsidR="008247D9">
        <w:t>ы</w:t>
      </w:r>
      <w:r w:rsidR="008150F0">
        <w:t xml:space="preserve"> </w:t>
      </w:r>
      <w:r w:rsidR="004034CD">
        <w:t>России.</w:t>
      </w:r>
      <w:r w:rsidR="004034CD">
        <w:t xml:space="preserve"> </w:t>
      </w:r>
      <w:r w:rsidR="004034CD">
        <w:t xml:space="preserve">Во второй главе </w:t>
      </w:r>
      <w:r w:rsidR="008247D9">
        <w:t>определяет</w:t>
      </w:r>
      <w:r w:rsidR="004034CD">
        <w:t xml:space="preserve"> причины грузино-югоосетинского и Нагорно-Карабахского</w:t>
      </w:r>
      <w:r w:rsidR="004034CD">
        <w:t xml:space="preserve"> </w:t>
      </w:r>
      <w:r w:rsidR="004034CD">
        <w:t>конфликтов.</w:t>
      </w:r>
      <w:r w:rsidR="004034CD">
        <w:t xml:space="preserve"> </w:t>
      </w:r>
      <w:r w:rsidR="004034CD">
        <w:t>В третьей главе на основе критического дискурс-анализа публикаций</w:t>
      </w:r>
      <w:r w:rsidR="004034CD">
        <w:t xml:space="preserve"> </w:t>
      </w:r>
      <w:r w:rsidR="004034CD">
        <w:t xml:space="preserve">российской и зарубежной прессы </w:t>
      </w:r>
      <w:r w:rsidR="008247D9">
        <w:t>определяет</w:t>
      </w:r>
      <w:r w:rsidR="004034CD">
        <w:t xml:space="preserve"> </w:t>
      </w:r>
      <w:r w:rsidR="004034CD">
        <w:t>особенности освещения грузино-югоосетинского и Нагорно-Карабахского</w:t>
      </w:r>
      <w:r w:rsidR="004034CD">
        <w:t xml:space="preserve"> </w:t>
      </w:r>
      <w:r w:rsidR="008247D9">
        <w:t>конфликтов в</w:t>
      </w:r>
      <w:r w:rsidR="004034CD">
        <w:t xml:space="preserve"> средствах массо</w:t>
      </w:r>
      <w:r w:rsidR="008247D9">
        <w:t>вой информации, а также выявляет</w:t>
      </w:r>
      <w:r w:rsidR="004034CD">
        <w:t xml:space="preserve"> </w:t>
      </w:r>
      <w:r w:rsidR="008247D9">
        <w:t>используемые</w:t>
      </w:r>
      <w:r w:rsidR="004034CD">
        <w:t xml:space="preserve"> технолог</w:t>
      </w:r>
      <w:r w:rsidR="008247D9">
        <w:t xml:space="preserve">ии ведения информационных войн. </w:t>
      </w:r>
      <w:r w:rsidR="008247D9" w:rsidRPr="00920964">
        <w:t xml:space="preserve">Каждая глава и параграф посвящен решению задач, сформулированных во введении, и заканчивается выводами, к которым пришла студентка. В заключении </w:t>
      </w:r>
      <w:r w:rsidR="008247D9">
        <w:t xml:space="preserve">Татьяна </w:t>
      </w:r>
      <w:r w:rsidR="008247D9" w:rsidRPr="00920964">
        <w:t>суммирует основные результаты исследования и намечает пути дальнейшего исследования.</w:t>
      </w:r>
    </w:p>
    <w:p w:rsidR="00920964" w:rsidRPr="00920964" w:rsidRDefault="00920964" w:rsidP="00920964">
      <w:pPr>
        <w:autoSpaceDE w:val="0"/>
        <w:autoSpaceDN w:val="0"/>
        <w:adjustRightInd w:val="0"/>
      </w:pPr>
    </w:p>
    <w:p w:rsidR="00920964" w:rsidRPr="00920964" w:rsidRDefault="00920964" w:rsidP="00920964">
      <w:pPr>
        <w:autoSpaceDE w:val="0"/>
        <w:autoSpaceDN w:val="0"/>
        <w:adjustRightInd w:val="0"/>
      </w:pPr>
      <w:r w:rsidRPr="00920964">
        <w:t>3. Степень анализа использованных источников, самостоятельность и аргументированность выводов</w:t>
      </w:r>
    </w:p>
    <w:p w:rsidR="00920964" w:rsidRPr="00920964" w:rsidRDefault="008247D9" w:rsidP="008247D9">
      <w:pPr>
        <w:autoSpaceDE w:val="0"/>
        <w:autoSpaceDN w:val="0"/>
        <w:adjustRightInd w:val="0"/>
        <w:jc w:val="both"/>
      </w:pPr>
      <w:r>
        <w:t xml:space="preserve">       Р</w:t>
      </w:r>
      <w:r w:rsidR="00920964" w:rsidRPr="00920964">
        <w:t xml:space="preserve">абота написана хорошим языком, дискурсивные конструкции понятны и убедительны, культура обращения автора с научной терминологией высока. Можно сделать вывод о том, что </w:t>
      </w:r>
      <w:r w:rsidR="00920964" w:rsidRPr="00920964">
        <w:rPr>
          <w:bCs/>
        </w:rPr>
        <w:t xml:space="preserve">выпускная квалификационная работа </w:t>
      </w:r>
      <w:r w:rsidR="00920964" w:rsidRPr="00920964">
        <w:t>является самостоятельным, законченным, оригинальным исследованием.</w:t>
      </w:r>
    </w:p>
    <w:p w:rsidR="00920964" w:rsidRPr="00920964" w:rsidRDefault="00920964" w:rsidP="00920964">
      <w:pPr>
        <w:autoSpaceDE w:val="0"/>
        <w:autoSpaceDN w:val="0"/>
        <w:adjustRightInd w:val="0"/>
      </w:pPr>
    </w:p>
    <w:p w:rsidR="00920964" w:rsidRPr="00920964" w:rsidRDefault="00920964" w:rsidP="00920964">
      <w:pPr>
        <w:autoSpaceDE w:val="0"/>
        <w:autoSpaceDN w:val="0"/>
        <w:adjustRightInd w:val="0"/>
      </w:pPr>
      <w:r w:rsidRPr="00920964">
        <w:t>4.Оценка выбранной методологии и ее реализации</w:t>
      </w:r>
    </w:p>
    <w:p w:rsidR="00920964" w:rsidRPr="00920964" w:rsidRDefault="00920964" w:rsidP="008247D9">
      <w:pPr>
        <w:autoSpaceDE w:val="0"/>
        <w:autoSpaceDN w:val="0"/>
        <w:adjustRightInd w:val="0"/>
        <w:ind w:firstLine="567"/>
        <w:jc w:val="both"/>
      </w:pPr>
      <w:r w:rsidRPr="00920964">
        <w:t xml:space="preserve">Сильной стороной работы </w:t>
      </w:r>
      <w:r w:rsidR="008247D9">
        <w:t>Татьяны является удачное сочетание исторической проработанности темы военно-политических конфликтов в Закавказье с эмпирическим исследованием, выполненным в рамках критического дискурс-анализа</w:t>
      </w:r>
      <w:r w:rsidRPr="00920964">
        <w:t xml:space="preserve"> с соблюдением методологических, методических и процедурных моментов. </w:t>
      </w:r>
      <w:r w:rsidR="008247D9">
        <w:t>Татьяна</w:t>
      </w:r>
      <w:r w:rsidR="006D7AEB">
        <w:t xml:space="preserve"> </w:t>
      </w:r>
      <w:r w:rsidRPr="00920964">
        <w:t>смогла выявить и описать доминирующие</w:t>
      </w:r>
      <w:r w:rsidR="006D7AEB">
        <w:t xml:space="preserve"> информационные технологии</w:t>
      </w:r>
      <w:r w:rsidRPr="00920964">
        <w:t>, используемые</w:t>
      </w:r>
      <w:r w:rsidR="008247D9">
        <w:t xml:space="preserve"> </w:t>
      </w:r>
      <w:r w:rsidR="008247D9" w:rsidRPr="004034CD">
        <w:t>в ходе</w:t>
      </w:r>
      <w:r w:rsidR="008247D9">
        <w:t xml:space="preserve"> военно-политических</w:t>
      </w:r>
      <w:r w:rsidR="008247D9" w:rsidRPr="004034CD">
        <w:t xml:space="preserve"> конфликтов на постсоветском пространстве</w:t>
      </w:r>
      <w:r w:rsidR="008247D9">
        <w:t xml:space="preserve">. </w:t>
      </w:r>
    </w:p>
    <w:p w:rsidR="00920964" w:rsidRPr="00920964" w:rsidRDefault="00920964" w:rsidP="00920964">
      <w:pPr>
        <w:autoSpaceDE w:val="0"/>
        <w:autoSpaceDN w:val="0"/>
        <w:adjustRightInd w:val="0"/>
      </w:pPr>
    </w:p>
    <w:p w:rsidR="00920964" w:rsidRPr="00920964" w:rsidRDefault="00920964" w:rsidP="00920964">
      <w:pPr>
        <w:autoSpaceDE w:val="0"/>
        <w:autoSpaceDN w:val="0"/>
        <w:adjustRightInd w:val="0"/>
      </w:pPr>
      <w:r w:rsidRPr="00920964">
        <w:t xml:space="preserve">5. Работа студента при написании </w:t>
      </w:r>
      <w:proofErr w:type="gramStart"/>
      <w:r w:rsidRPr="00920964">
        <w:t>ВКР(</w:t>
      </w:r>
      <w:proofErr w:type="gramEnd"/>
      <w:r w:rsidRPr="00920964">
        <w:t xml:space="preserve">планомерность,  инициативность, самостоятельность) </w:t>
      </w:r>
    </w:p>
    <w:p w:rsidR="00920964" w:rsidRPr="00920964" w:rsidRDefault="00920964" w:rsidP="00920964">
      <w:pPr>
        <w:autoSpaceDE w:val="0"/>
        <w:autoSpaceDN w:val="0"/>
        <w:adjustRightInd w:val="0"/>
        <w:ind w:firstLine="567"/>
        <w:jc w:val="both"/>
      </w:pPr>
      <w:r w:rsidRPr="00920964">
        <w:t xml:space="preserve">При написании выпускной квалификационной работы </w:t>
      </w:r>
      <w:r w:rsidR="008247D9">
        <w:t xml:space="preserve">Татьяна </w:t>
      </w:r>
      <w:r w:rsidRPr="00920964">
        <w:t>проявила себя как усердный, трудолюбивый, инициативный исследователь. На протяжении всего срока обучения активно сотруд</w:t>
      </w:r>
      <w:r w:rsidR="008247D9">
        <w:t>ничала с научным руководителем. Татьяна</w:t>
      </w:r>
      <w:r w:rsidR="006D7AEB">
        <w:t xml:space="preserve"> </w:t>
      </w:r>
      <w:r w:rsidRPr="00920964">
        <w:t>сумела реализовать свои способности к научно-исследовательской работе, продемонстрировав умение обобщать теоретическую литературу и проводить самостоятельное эмпирическое исследование.</w:t>
      </w:r>
    </w:p>
    <w:p w:rsidR="00920964" w:rsidRPr="00920964" w:rsidRDefault="00920964" w:rsidP="00920964">
      <w:pPr>
        <w:autoSpaceDE w:val="0"/>
        <w:autoSpaceDN w:val="0"/>
        <w:adjustRightInd w:val="0"/>
      </w:pPr>
      <w:bookmarkStart w:id="0" w:name="_GoBack"/>
      <w:bookmarkEnd w:id="0"/>
    </w:p>
    <w:p w:rsidR="00920964" w:rsidRPr="00920964" w:rsidRDefault="00920964" w:rsidP="00920964">
      <w:pPr>
        <w:autoSpaceDE w:val="0"/>
        <w:autoSpaceDN w:val="0"/>
        <w:adjustRightInd w:val="0"/>
      </w:pPr>
      <w:r w:rsidRPr="00920964">
        <w:t xml:space="preserve"> 6.Оценка </w:t>
      </w:r>
      <w:proofErr w:type="gramStart"/>
      <w:r w:rsidRPr="00920964">
        <w:t>оформления  ВКР</w:t>
      </w:r>
      <w:proofErr w:type="gramEnd"/>
    </w:p>
    <w:p w:rsidR="00920964" w:rsidRDefault="00920964" w:rsidP="006D7AEB">
      <w:pPr>
        <w:autoSpaceDE w:val="0"/>
        <w:autoSpaceDN w:val="0"/>
        <w:adjustRightInd w:val="0"/>
        <w:ind w:firstLine="567"/>
        <w:jc w:val="both"/>
      </w:pPr>
      <w:r w:rsidRPr="00920964">
        <w:t xml:space="preserve">Работа выполнена с учетом оцениваемых пунктов, а именно шрифт, интервал, поля, нумерация страниц, таблиц, рисунков и ссылки на них, расположение заголовков и абзацев, оформление ссылок и списка литературы выполнены в соответствии с требованиями. </w:t>
      </w:r>
    </w:p>
    <w:p w:rsidR="006D7AEB" w:rsidRDefault="006D7AEB" w:rsidP="006D7AEB">
      <w:pPr>
        <w:autoSpaceDE w:val="0"/>
        <w:autoSpaceDN w:val="0"/>
        <w:adjustRightInd w:val="0"/>
        <w:ind w:firstLine="567"/>
        <w:jc w:val="both"/>
      </w:pPr>
    </w:p>
    <w:p w:rsidR="008247D9" w:rsidRPr="008247D9" w:rsidRDefault="008247D9" w:rsidP="008247D9">
      <w:pPr>
        <w:autoSpaceDE w:val="0"/>
        <w:autoSpaceDN w:val="0"/>
        <w:adjustRightInd w:val="0"/>
        <w:jc w:val="both"/>
      </w:pPr>
      <w:r w:rsidRPr="008247D9">
        <w:t xml:space="preserve">7. Общая оценка работы </w:t>
      </w:r>
    </w:p>
    <w:p w:rsidR="008247D9" w:rsidRPr="008247D9" w:rsidRDefault="008247D9" w:rsidP="008247D9">
      <w:pPr>
        <w:autoSpaceDE w:val="0"/>
        <w:autoSpaceDN w:val="0"/>
        <w:adjustRightInd w:val="0"/>
        <w:ind w:firstLine="567"/>
        <w:jc w:val="both"/>
      </w:pPr>
      <w:r w:rsidRPr="008247D9">
        <w:t xml:space="preserve">Работа заслуживает оценки «отлично». </w:t>
      </w:r>
    </w:p>
    <w:p w:rsidR="008247D9" w:rsidRPr="00920964" w:rsidRDefault="008247D9" w:rsidP="006D7AEB">
      <w:pPr>
        <w:autoSpaceDE w:val="0"/>
        <w:autoSpaceDN w:val="0"/>
        <w:adjustRightInd w:val="0"/>
        <w:ind w:firstLine="567"/>
        <w:jc w:val="both"/>
      </w:pPr>
    </w:p>
    <w:p w:rsidR="00920964" w:rsidRPr="001A40E0" w:rsidRDefault="00920964" w:rsidP="00920964">
      <w:pPr>
        <w:spacing w:before="240"/>
        <w:rPr>
          <w:i/>
          <w:sz w:val="20"/>
        </w:rPr>
      </w:pPr>
    </w:p>
    <w:p w:rsidR="00920964" w:rsidRPr="009A57BE" w:rsidRDefault="00920964" w:rsidP="00920964">
      <w:pPr>
        <w:autoSpaceDE w:val="0"/>
        <w:autoSpaceDN w:val="0"/>
        <w:adjustRightInd w:val="0"/>
        <w:jc w:val="right"/>
      </w:pPr>
      <w:proofErr w:type="spellStart"/>
      <w:r w:rsidRPr="009A57BE">
        <w:lastRenderedPageBreak/>
        <w:t>к.п.н</w:t>
      </w:r>
      <w:proofErr w:type="spellEnd"/>
      <w:r w:rsidRPr="009A57BE">
        <w:t>., доцент кафедры политических институтов и прикладных политических исследований</w:t>
      </w:r>
    </w:p>
    <w:p w:rsidR="00920964" w:rsidRPr="009A57BE" w:rsidRDefault="00920964" w:rsidP="00920964">
      <w:pPr>
        <w:autoSpaceDE w:val="0"/>
        <w:autoSpaceDN w:val="0"/>
        <w:adjustRightInd w:val="0"/>
        <w:jc w:val="right"/>
      </w:pPr>
      <w:r w:rsidRPr="009A57BE">
        <w:t>факультета политологии СПбГУ</w:t>
      </w:r>
    </w:p>
    <w:p w:rsidR="00920964" w:rsidRDefault="00920964" w:rsidP="00920964">
      <w:pPr>
        <w:jc w:val="right"/>
      </w:pPr>
      <w:r w:rsidRPr="009A57BE">
        <w:t xml:space="preserve">                                                                Лукьянова Галина Владимировна</w:t>
      </w:r>
    </w:p>
    <w:p w:rsidR="00920964" w:rsidRPr="009A57BE" w:rsidRDefault="00920964" w:rsidP="00920964">
      <w:pPr>
        <w:jc w:val="center"/>
      </w:pPr>
    </w:p>
    <w:p w:rsidR="007D6DF5" w:rsidRDefault="008247D9"/>
    <w:sectPr w:rsidR="007D6DF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813F9"/>
    <w:multiLevelType w:val="hybridMultilevel"/>
    <w:tmpl w:val="D5F0D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3NDAyNDAyMrQ0NDFU0lEKTi0uzszPAykwrAUA0ULb4ywAAAA="/>
  </w:docVars>
  <w:rsids>
    <w:rsidRoot w:val="00920964"/>
    <w:rsid w:val="00007B83"/>
    <w:rsid w:val="00080B2C"/>
    <w:rsid w:val="00232704"/>
    <w:rsid w:val="002A22CF"/>
    <w:rsid w:val="002C04CC"/>
    <w:rsid w:val="004034CD"/>
    <w:rsid w:val="004A61BB"/>
    <w:rsid w:val="006D7AEB"/>
    <w:rsid w:val="008150F0"/>
    <w:rsid w:val="00823455"/>
    <w:rsid w:val="008247D9"/>
    <w:rsid w:val="00920964"/>
    <w:rsid w:val="00C604DF"/>
    <w:rsid w:val="00D45DB3"/>
    <w:rsid w:val="00D902F0"/>
    <w:rsid w:val="00F3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6242"/>
  <w15:chartTrackingRefBased/>
  <w15:docId w15:val="{EDF60F90-3C9D-486D-90C3-FA0F8BDB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fontstyle01">
    <w:name w:val="fontstyle01"/>
    <w:basedOn w:val="a0"/>
    <w:rsid w:val="00920964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Лукьянова Галина Владимировна</cp:lastModifiedBy>
  <cp:revision>3</cp:revision>
  <dcterms:created xsi:type="dcterms:W3CDTF">2023-06-01T07:17:00Z</dcterms:created>
  <dcterms:modified xsi:type="dcterms:W3CDTF">2023-06-01T09:02:00Z</dcterms:modified>
</cp:coreProperties>
</file>