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E275" w14:textId="77777777" w:rsidR="000C2B18" w:rsidRPr="005E5548" w:rsidRDefault="000C2B18" w:rsidP="006C0821">
      <w:pPr>
        <w:jc w:val="both"/>
        <w:rPr>
          <w:rFonts w:ascii="Times New Roman" w:hAnsi="Times New Roman" w:cs="Times New Roman"/>
          <w:sz w:val="28"/>
          <w:szCs w:val="28"/>
        </w:rPr>
      </w:pPr>
      <w:r w:rsidRPr="005E5548">
        <w:rPr>
          <w:rFonts w:ascii="Times New Roman" w:hAnsi="Times New Roman" w:cs="Times New Roman"/>
          <w:sz w:val="28"/>
          <w:szCs w:val="28"/>
        </w:rPr>
        <w:t xml:space="preserve">           САНКТ-ПЕТЕРБУРГСКИЙ ГОСУДАРСТВЕННЫЙ УНИВЕРСИТЕТ</w:t>
      </w:r>
    </w:p>
    <w:p w14:paraId="21A7881C" w14:textId="77777777" w:rsidR="000C2B18" w:rsidRPr="005E5548" w:rsidRDefault="000C2B18" w:rsidP="006C0821">
      <w:pPr>
        <w:jc w:val="both"/>
        <w:rPr>
          <w:rFonts w:ascii="Times New Roman" w:hAnsi="Times New Roman" w:cs="Times New Roman"/>
          <w:sz w:val="28"/>
          <w:szCs w:val="28"/>
        </w:rPr>
      </w:pPr>
      <w:r w:rsidRPr="005E5548">
        <w:rPr>
          <w:rFonts w:ascii="Times New Roman" w:hAnsi="Times New Roman" w:cs="Times New Roman"/>
          <w:sz w:val="28"/>
          <w:szCs w:val="28"/>
        </w:rPr>
        <w:t xml:space="preserve">                             </w:t>
      </w:r>
      <w:r w:rsidR="005E5548">
        <w:rPr>
          <w:rFonts w:ascii="Times New Roman" w:hAnsi="Times New Roman" w:cs="Times New Roman"/>
          <w:sz w:val="28"/>
          <w:szCs w:val="28"/>
        </w:rPr>
        <w:t xml:space="preserve">   </w:t>
      </w:r>
      <w:r w:rsidRPr="005E5548">
        <w:rPr>
          <w:rFonts w:ascii="Times New Roman" w:hAnsi="Times New Roman" w:cs="Times New Roman"/>
          <w:sz w:val="28"/>
          <w:szCs w:val="28"/>
        </w:rPr>
        <w:t>Факультет международных отношений</w:t>
      </w:r>
    </w:p>
    <w:p w14:paraId="331D5956" w14:textId="77777777" w:rsidR="000C2B18" w:rsidRPr="000C2B18" w:rsidRDefault="000C2B18" w:rsidP="006C0821">
      <w:pPr>
        <w:jc w:val="both"/>
        <w:rPr>
          <w:b/>
          <w:sz w:val="28"/>
          <w:szCs w:val="28"/>
        </w:rPr>
      </w:pPr>
    </w:p>
    <w:p w14:paraId="609DF0BE" w14:textId="77777777" w:rsidR="00837BD9" w:rsidRPr="00AD7658" w:rsidRDefault="00837BD9" w:rsidP="006C0821">
      <w:pPr>
        <w:jc w:val="both"/>
        <w:rPr>
          <w:rFonts w:ascii="Times New Roman" w:hAnsi="Times New Roman" w:cs="Times New Roman"/>
          <w:bCs/>
          <w:sz w:val="24"/>
          <w:szCs w:val="24"/>
        </w:rPr>
      </w:pPr>
      <w:r w:rsidRPr="00AD7658">
        <w:rPr>
          <w:bCs/>
          <w:sz w:val="28"/>
          <w:szCs w:val="28"/>
        </w:rPr>
        <w:t xml:space="preserve">                                               </w:t>
      </w:r>
      <w:r w:rsidRPr="00AD7658">
        <w:rPr>
          <w:rFonts w:ascii="Times New Roman" w:hAnsi="Times New Roman" w:cs="Times New Roman"/>
          <w:bCs/>
          <w:sz w:val="24"/>
          <w:szCs w:val="24"/>
        </w:rPr>
        <w:t>ОСОКИН Андрей Вадимович</w:t>
      </w:r>
    </w:p>
    <w:p w14:paraId="07F916CE" w14:textId="4CF60CF3" w:rsidR="000C2B18" w:rsidRPr="00AD7658" w:rsidRDefault="00837BD9" w:rsidP="006C0821">
      <w:pPr>
        <w:jc w:val="both"/>
        <w:rPr>
          <w:rFonts w:ascii="Times New Roman" w:hAnsi="Times New Roman" w:cs="Times New Roman"/>
          <w:bCs/>
          <w:sz w:val="24"/>
          <w:szCs w:val="24"/>
        </w:rPr>
      </w:pPr>
      <w:r w:rsidRPr="00AD7658">
        <w:rPr>
          <w:rFonts w:ascii="Times New Roman" w:hAnsi="Times New Roman" w:cs="Times New Roman"/>
          <w:bCs/>
          <w:sz w:val="24"/>
          <w:szCs w:val="24"/>
        </w:rPr>
        <w:t xml:space="preserve">                                        </w:t>
      </w:r>
      <w:r w:rsidR="00AD7658">
        <w:rPr>
          <w:rFonts w:ascii="Times New Roman" w:hAnsi="Times New Roman" w:cs="Times New Roman"/>
          <w:bCs/>
          <w:sz w:val="24"/>
          <w:szCs w:val="24"/>
        </w:rPr>
        <w:t xml:space="preserve">   </w:t>
      </w:r>
      <w:r w:rsidRPr="00AD7658">
        <w:rPr>
          <w:rFonts w:ascii="Times New Roman" w:hAnsi="Times New Roman" w:cs="Times New Roman"/>
          <w:bCs/>
          <w:sz w:val="24"/>
          <w:szCs w:val="24"/>
        </w:rPr>
        <w:t>Выпускная квалификационная работа</w:t>
      </w:r>
    </w:p>
    <w:p w14:paraId="79EC9926" w14:textId="6225579D" w:rsidR="000C2B18" w:rsidRPr="00AD7658" w:rsidRDefault="00837BD9" w:rsidP="006C0821">
      <w:pPr>
        <w:jc w:val="both"/>
        <w:rPr>
          <w:rFonts w:ascii="Times New Roman" w:hAnsi="Times New Roman" w:cs="Times New Roman"/>
          <w:b/>
          <w:sz w:val="24"/>
          <w:szCs w:val="24"/>
        </w:rPr>
      </w:pPr>
      <w:r w:rsidRPr="00AD7658">
        <w:rPr>
          <w:rFonts w:ascii="Times New Roman" w:hAnsi="Times New Roman" w:cs="Times New Roman"/>
          <w:b/>
          <w:sz w:val="24"/>
          <w:szCs w:val="24"/>
        </w:rPr>
        <w:t xml:space="preserve">  </w:t>
      </w:r>
    </w:p>
    <w:p w14:paraId="4B5BCF27" w14:textId="77777777" w:rsidR="00837BD9" w:rsidRPr="00AD7658" w:rsidRDefault="007A69D8" w:rsidP="006C0821">
      <w:pPr>
        <w:jc w:val="both"/>
        <w:rPr>
          <w:rFonts w:ascii="Times New Roman" w:hAnsi="Times New Roman" w:cs="Times New Roman"/>
          <w:b/>
          <w:sz w:val="24"/>
          <w:szCs w:val="24"/>
        </w:rPr>
      </w:pPr>
      <w:r w:rsidRPr="00AD7658">
        <w:rPr>
          <w:rFonts w:ascii="Times New Roman" w:hAnsi="Times New Roman" w:cs="Times New Roman"/>
          <w:b/>
          <w:sz w:val="24"/>
          <w:szCs w:val="24"/>
        </w:rPr>
        <w:t xml:space="preserve"> </w:t>
      </w:r>
      <w:r w:rsidR="00837BD9" w:rsidRPr="00AD7658">
        <w:rPr>
          <w:rFonts w:ascii="Times New Roman" w:hAnsi="Times New Roman" w:cs="Times New Roman"/>
          <w:b/>
          <w:sz w:val="24"/>
          <w:szCs w:val="24"/>
        </w:rPr>
        <w:t xml:space="preserve">                        Государства с ограниченным признанием в системе внешних  </w:t>
      </w:r>
    </w:p>
    <w:p w14:paraId="1C26FA11" w14:textId="77777777" w:rsidR="00837BD9" w:rsidRPr="00AD7658" w:rsidRDefault="00837BD9" w:rsidP="006C0821">
      <w:pPr>
        <w:jc w:val="both"/>
        <w:rPr>
          <w:rFonts w:ascii="Times New Roman" w:hAnsi="Times New Roman" w:cs="Times New Roman"/>
          <w:b/>
          <w:sz w:val="24"/>
          <w:szCs w:val="24"/>
        </w:rPr>
      </w:pPr>
      <w:r w:rsidRPr="00AD7658">
        <w:rPr>
          <w:rFonts w:ascii="Times New Roman" w:hAnsi="Times New Roman" w:cs="Times New Roman"/>
          <w:b/>
          <w:sz w:val="24"/>
          <w:szCs w:val="24"/>
        </w:rPr>
        <w:t xml:space="preserve">                               связей США на примере «Китайской Республики»</w:t>
      </w:r>
    </w:p>
    <w:p w14:paraId="1E542210" w14:textId="77777777" w:rsidR="00837BD9" w:rsidRPr="00AD7658" w:rsidRDefault="00837BD9" w:rsidP="006C0821">
      <w:pPr>
        <w:jc w:val="both"/>
        <w:rPr>
          <w:rFonts w:ascii="Times New Roman" w:hAnsi="Times New Roman" w:cs="Times New Roman"/>
          <w:b/>
          <w:sz w:val="24"/>
          <w:szCs w:val="24"/>
          <w:lang w:val="en-US"/>
        </w:rPr>
      </w:pPr>
      <w:r w:rsidRPr="00AD7658">
        <w:rPr>
          <w:rFonts w:ascii="Times New Roman" w:hAnsi="Times New Roman" w:cs="Times New Roman"/>
          <w:b/>
          <w:sz w:val="24"/>
          <w:szCs w:val="24"/>
        </w:rPr>
        <w:t xml:space="preserve">                     </w:t>
      </w:r>
      <w:r w:rsidRPr="00AD7658">
        <w:rPr>
          <w:rFonts w:ascii="Times New Roman" w:hAnsi="Times New Roman" w:cs="Times New Roman"/>
          <w:b/>
          <w:sz w:val="24"/>
          <w:szCs w:val="24"/>
          <w:lang w:val="en-US"/>
        </w:rPr>
        <w:t xml:space="preserve">States with limited recognition in the US system of foreign relations </w:t>
      </w:r>
    </w:p>
    <w:p w14:paraId="04BC4F7A" w14:textId="56FB9238" w:rsidR="000C2B18" w:rsidRPr="00AD7658" w:rsidRDefault="00837BD9" w:rsidP="006C0821">
      <w:pPr>
        <w:jc w:val="both"/>
        <w:rPr>
          <w:rFonts w:ascii="Times New Roman" w:hAnsi="Times New Roman" w:cs="Times New Roman"/>
          <w:b/>
          <w:sz w:val="24"/>
          <w:szCs w:val="24"/>
          <w:lang w:val="en-US"/>
        </w:rPr>
      </w:pPr>
      <w:r w:rsidRPr="00AD7658">
        <w:rPr>
          <w:rFonts w:ascii="Times New Roman" w:hAnsi="Times New Roman" w:cs="Times New Roman"/>
          <w:b/>
          <w:sz w:val="24"/>
          <w:szCs w:val="24"/>
          <w:lang w:val="en-US"/>
        </w:rPr>
        <w:t xml:space="preserve">                                    on the example of</w:t>
      </w:r>
      <w:r w:rsidR="00F26FE1" w:rsidRPr="00F26FE1">
        <w:rPr>
          <w:rFonts w:ascii="Times New Roman" w:hAnsi="Times New Roman" w:cs="Times New Roman"/>
          <w:b/>
          <w:sz w:val="24"/>
          <w:szCs w:val="24"/>
          <w:lang w:val="en-US"/>
        </w:rPr>
        <w:t xml:space="preserve"> </w:t>
      </w:r>
      <w:r w:rsidRPr="00AD7658">
        <w:rPr>
          <w:rFonts w:ascii="Times New Roman" w:hAnsi="Times New Roman" w:cs="Times New Roman"/>
          <w:b/>
          <w:sz w:val="24"/>
          <w:szCs w:val="24"/>
          <w:lang w:val="en-US"/>
        </w:rPr>
        <w:t>the "Republic of China"</w:t>
      </w:r>
    </w:p>
    <w:p w14:paraId="6A8F52E4" w14:textId="77777777" w:rsidR="00837BD9" w:rsidRPr="00AD7658" w:rsidRDefault="00837BD9" w:rsidP="006C0821">
      <w:pPr>
        <w:jc w:val="both"/>
        <w:rPr>
          <w:rFonts w:ascii="Times New Roman" w:hAnsi="Times New Roman" w:cs="Times New Roman"/>
          <w:b/>
          <w:sz w:val="24"/>
          <w:szCs w:val="24"/>
          <w:lang w:val="en-US"/>
        </w:rPr>
      </w:pPr>
    </w:p>
    <w:p w14:paraId="0C5CB492" w14:textId="77777777" w:rsidR="00837BD9" w:rsidRPr="00AD7658" w:rsidRDefault="00837BD9" w:rsidP="006C0821">
      <w:pPr>
        <w:jc w:val="both"/>
        <w:rPr>
          <w:rFonts w:ascii="Times New Roman" w:hAnsi="Times New Roman" w:cs="Times New Roman"/>
          <w:bCs/>
          <w:sz w:val="24"/>
          <w:szCs w:val="24"/>
        </w:rPr>
      </w:pPr>
      <w:r w:rsidRPr="00F26FE1">
        <w:rPr>
          <w:rFonts w:ascii="Times New Roman" w:hAnsi="Times New Roman" w:cs="Times New Roman"/>
          <w:b/>
          <w:sz w:val="24"/>
          <w:szCs w:val="24"/>
          <w:lang w:val="en-US"/>
        </w:rPr>
        <w:t xml:space="preserve">                            </w:t>
      </w:r>
      <w:r w:rsidRPr="00AD7658">
        <w:rPr>
          <w:rFonts w:ascii="Times New Roman" w:hAnsi="Times New Roman" w:cs="Times New Roman"/>
          <w:bCs/>
          <w:sz w:val="24"/>
          <w:szCs w:val="24"/>
        </w:rPr>
        <w:t>Направление 41.03.05 - «Международные отношения»,</w:t>
      </w:r>
    </w:p>
    <w:p w14:paraId="3172511B" w14:textId="68298FAD" w:rsidR="00837BD9" w:rsidRPr="00AD7658" w:rsidRDefault="00AD7658" w:rsidP="006C0821">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37BD9" w:rsidRPr="00AD7658">
        <w:rPr>
          <w:rFonts w:ascii="Times New Roman" w:hAnsi="Times New Roman" w:cs="Times New Roman"/>
          <w:bCs/>
          <w:sz w:val="24"/>
          <w:szCs w:val="24"/>
        </w:rPr>
        <w:t>Основная образовательная программа бакалавриата «Международные отношения»</w:t>
      </w:r>
    </w:p>
    <w:p w14:paraId="2A51B8F8" w14:textId="77777777" w:rsidR="00837BD9" w:rsidRDefault="00837BD9" w:rsidP="006C0821">
      <w:pPr>
        <w:jc w:val="both"/>
        <w:rPr>
          <w:b/>
          <w:sz w:val="28"/>
          <w:szCs w:val="28"/>
        </w:rPr>
      </w:pPr>
    </w:p>
    <w:p w14:paraId="3AC1ABB1" w14:textId="77777777" w:rsidR="00837BD9" w:rsidRDefault="00837BD9" w:rsidP="006C0821">
      <w:pPr>
        <w:jc w:val="both"/>
        <w:rPr>
          <w:b/>
          <w:sz w:val="28"/>
          <w:szCs w:val="28"/>
        </w:rPr>
      </w:pPr>
    </w:p>
    <w:p w14:paraId="1EF3C23D" w14:textId="1D2BB1F0" w:rsidR="00837BD9" w:rsidRDefault="00837BD9" w:rsidP="006C0821">
      <w:pPr>
        <w:jc w:val="both"/>
        <w:rPr>
          <w:b/>
          <w:sz w:val="28"/>
          <w:szCs w:val="28"/>
        </w:rPr>
      </w:pPr>
      <w:r>
        <w:rPr>
          <w:b/>
          <w:sz w:val="28"/>
          <w:szCs w:val="28"/>
        </w:rPr>
        <w:t xml:space="preserve">                                                                                                       </w:t>
      </w:r>
    </w:p>
    <w:p w14:paraId="2CB00D5B" w14:textId="02768B9B" w:rsidR="00A8444E" w:rsidRDefault="00A8444E" w:rsidP="006C0821">
      <w:pPr>
        <w:jc w:val="both"/>
        <w:rPr>
          <w:rFonts w:ascii="Times New Roman" w:hAnsi="Times New Roman" w:cs="Times New Roman"/>
          <w:bCs/>
          <w:sz w:val="24"/>
          <w:szCs w:val="24"/>
        </w:rPr>
      </w:pPr>
      <w:r>
        <w:rPr>
          <w:b/>
          <w:sz w:val="28"/>
          <w:szCs w:val="28"/>
        </w:rPr>
        <w:t xml:space="preserve">                                                                                                      </w:t>
      </w:r>
      <w:r>
        <w:rPr>
          <w:rFonts w:ascii="Times New Roman" w:hAnsi="Times New Roman" w:cs="Times New Roman"/>
          <w:bCs/>
          <w:sz w:val="24"/>
          <w:szCs w:val="24"/>
        </w:rPr>
        <w:t>Научный руководитель:</w:t>
      </w:r>
    </w:p>
    <w:p w14:paraId="5BF90416" w14:textId="690A249E" w:rsidR="00A8444E" w:rsidRDefault="00A8444E" w:rsidP="006C0821">
      <w:pPr>
        <w:jc w:val="both"/>
        <w:rPr>
          <w:rFonts w:ascii="Times New Roman" w:hAnsi="Times New Roman" w:cs="Times New Roman"/>
          <w:bCs/>
          <w:sz w:val="24"/>
          <w:szCs w:val="24"/>
        </w:rPr>
      </w:pPr>
      <w:r>
        <w:rPr>
          <w:rFonts w:ascii="Times New Roman" w:hAnsi="Times New Roman" w:cs="Times New Roman"/>
          <w:bCs/>
          <w:sz w:val="24"/>
          <w:szCs w:val="24"/>
        </w:rPr>
        <w:t xml:space="preserve">                                                                                                               к.п.н., доцент </w:t>
      </w:r>
    </w:p>
    <w:p w14:paraId="70130FA4" w14:textId="34B23EA8" w:rsidR="00A8444E" w:rsidRDefault="00A8444E" w:rsidP="006C0821">
      <w:pPr>
        <w:jc w:val="both"/>
        <w:rPr>
          <w:rFonts w:ascii="Times New Roman" w:hAnsi="Times New Roman" w:cs="Times New Roman"/>
          <w:bCs/>
          <w:sz w:val="24"/>
          <w:szCs w:val="24"/>
        </w:rPr>
      </w:pPr>
      <w:r>
        <w:rPr>
          <w:rFonts w:ascii="Times New Roman" w:hAnsi="Times New Roman" w:cs="Times New Roman"/>
          <w:bCs/>
          <w:sz w:val="24"/>
          <w:szCs w:val="24"/>
        </w:rPr>
        <w:t xml:space="preserve">                                                                                                             АНТОНОВА И. А.</w:t>
      </w:r>
    </w:p>
    <w:p w14:paraId="2E2DB0FD" w14:textId="77777777" w:rsidR="00A8444E" w:rsidRDefault="00A8444E" w:rsidP="006C0821">
      <w:pPr>
        <w:jc w:val="both"/>
        <w:rPr>
          <w:rFonts w:ascii="Times New Roman" w:hAnsi="Times New Roman" w:cs="Times New Roman"/>
          <w:bCs/>
          <w:sz w:val="24"/>
          <w:szCs w:val="24"/>
        </w:rPr>
      </w:pPr>
    </w:p>
    <w:p w14:paraId="76450BBB" w14:textId="77777777" w:rsidR="00A8444E" w:rsidRDefault="00A8444E" w:rsidP="006C0821">
      <w:pPr>
        <w:jc w:val="both"/>
        <w:rPr>
          <w:rFonts w:ascii="Times New Roman" w:hAnsi="Times New Roman" w:cs="Times New Roman"/>
          <w:bCs/>
          <w:sz w:val="24"/>
          <w:szCs w:val="24"/>
        </w:rPr>
      </w:pPr>
      <w:r>
        <w:rPr>
          <w:rFonts w:ascii="Times New Roman" w:hAnsi="Times New Roman" w:cs="Times New Roman"/>
          <w:bCs/>
          <w:sz w:val="24"/>
          <w:szCs w:val="24"/>
        </w:rPr>
        <w:t xml:space="preserve">                                                                                                                  Рецензент: </w:t>
      </w:r>
    </w:p>
    <w:p w14:paraId="528F5C18" w14:textId="146764BA" w:rsidR="00A8444E" w:rsidRDefault="00A8444E" w:rsidP="006C0821">
      <w:pPr>
        <w:jc w:val="both"/>
        <w:rPr>
          <w:rFonts w:ascii="Times New Roman" w:hAnsi="Times New Roman" w:cs="Times New Roman"/>
          <w:bCs/>
          <w:sz w:val="24"/>
          <w:szCs w:val="24"/>
        </w:rPr>
      </w:pPr>
      <w:r>
        <w:rPr>
          <w:rFonts w:ascii="Times New Roman" w:hAnsi="Times New Roman" w:cs="Times New Roman"/>
          <w:bCs/>
          <w:sz w:val="24"/>
          <w:szCs w:val="24"/>
        </w:rPr>
        <w:t xml:space="preserve">                                                                                                                 к.п.н., доцент</w:t>
      </w:r>
    </w:p>
    <w:p w14:paraId="767CB38F" w14:textId="38158B3F" w:rsidR="00A8444E" w:rsidRDefault="00A8444E" w:rsidP="006C0821">
      <w:pPr>
        <w:jc w:val="both"/>
        <w:rPr>
          <w:rFonts w:ascii="Times New Roman" w:hAnsi="Times New Roman" w:cs="Times New Roman"/>
          <w:bCs/>
          <w:sz w:val="24"/>
          <w:szCs w:val="24"/>
        </w:rPr>
      </w:pPr>
      <w:r>
        <w:rPr>
          <w:rFonts w:ascii="Times New Roman" w:hAnsi="Times New Roman" w:cs="Times New Roman"/>
          <w:bCs/>
          <w:sz w:val="24"/>
          <w:szCs w:val="24"/>
        </w:rPr>
        <w:t xml:space="preserve">                                                                                                           БОГУСЛАВСКАЯ Ю. </w:t>
      </w:r>
      <w:r w:rsidR="007F6AA4">
        <w:rPr>
          <w:rFonts w:ascii="Times New Roman" w:hAnsi="Times New Roman" w:cs="Times New Roman"/>
          <w:bCs/>
          <w:sz w:val="24"/>
          <w:szCs w:val="24"/>
        </w:rPr>
        <w:t>К</w:t>
      </w:r>
      <w:r>
        <w:rPr>
          <w:rFonts w:ascii="Times New Roman" w:hAnsi="Times New Roman" w:cs="Times New Roman"/>
          <w:bCs/>
          <w:sz w:val="24"/>
          <w:szCs w:val="24"/>
        </w:rPr>
        <w:t>.</w:t>
      </w:r>
    </w:p>
    <w:p w14:paraId="034F2A54" w14:textId="77777777" w:rsidR="00A8444E" w:rsidRDefault="00A8444E" w:rsidP="006C0821">
      <w:pPr>
        <w:jc w:val="both"/>
        <w:rPr>
          <w:rFonts w:ascii="Times New Roman" w:hAnsi="Times New Roman" w:cs="Times New Roman"/>
          <w:bCs/>
          <w:sz w:val="24"/>
          <w:szCs w:val="24"/>
        </w:rPr>
      </w:pPr>
    </w:p>
    <w:p w14:paraId="1625D828" w14:textId="77777777" w:rsidR="00A8444E" w:rsidRDefault="00A8444E" w:rsidP="006C0821">
      <w:pPr>
        <w:jc w:val="both"/>
        <w:rPr>
          <w:rFonts w:ascii="Times New Roman" w:hAnsi="Times New Roman" w:cs="Times New Roman"/>
          <w:bCs/>
          <w:sz w:val="24"/>
          <w:szCs w:val="24"/>
        </w:rPr>
      </w:pPr>
    </w:p>
    <w:p w14:paraId="4ADE364A" w14:textId="7CAF75EA" w:rsidR="00A8444E" w:rsidRDefault="00A8444E" w:rsidP="006C0821">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64525B2" w14:textId="77777777" w:rsidR="001063B9" w:rsidRDefault="00A8444E" w:rsidP="006C0821">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61A8E15D" w14:textId="7EB0E959" w:rsidR="001063B9" w:rsidRDefault="001063B9" w:rsidP="006C0821">
      <w:pPr>
        <w:jc w:val="both"/>
        <w:rPr>
          <w:rFonts w:ascii="Times New Roman" w:hAnsi="Times New Roman" w:cs="Times New Roman"/>
          <w:bCs/>
          <w:sz w:val="24"/>
          <w:szCs w:val="24"/>
        </w:rPr>
      </w:pPr>
      <w:r>
        <w:rPr>
          <w:rFonts w:ascii="Times New Roman" w:hAnsi="Times New Roman" w:cs="Times New Roman"/>
          <w:bCs/>
          <w:sz w:val="24"/>
          <w:szCs w:val="24"/>
        </w:rPr>
        <w:t xml:space="preserve">                                                     Санкт-Петербург</w:t>
      </w:r>
    </w:p>
    <w:p w14:paraId="03E3A873" w14:textId="36A567E6" w:rsidR="00516F60" w:rsidRPr="001063B9" w:rsidRDefault="001063B9" w:rsidP="006C0821">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8444E">
        <w:rPr>
          <w:rFonts w:ascii="Times New Roman" w:hAnsi="Times New Roman" w:cs="Times New Roman"/>
          <w:bCs/>
          <w:sz w:val="24"/>
          <w:szCs w:val="24"/>
        </w:rPr>
        <w:t xml:space="preserve"> 2023</w:t>
      </w:r>
      <w:r w:rsidR="007A69D8" w:rsidRPr="00837BD9">
        <w:rPr>
          <w:rFonts w:ascii="Times New Roman" w:hAnsi="Times New Roman" w:cs="Times New Roman"/>
          <w:b/>
          <w:sz w:val="28"/>
          <w:szCs w:val="28"/>
        </w:rPr>
        <w:t xml:space="preserve">                                           </w:t>
      </w:r>
      <w:r w:rsidR="009D0B5A" w:rsidRPr="00837BD9">
        <w:rPr>
          <w:rFonts w:ascii="Times New Roman" w:hAnsi="Times New Roman" w:cs="Times New Roman"/>
          <w:b/>
          <w:sz w:val="24"/>
          <w:szCs w:val="24"/>
        </w:rPr>
        <w:t xml:space="preserve">        </w:t>
      </w:r>
      <w:r w:rsidR="007D433D" w:rsidRPr="00837BD9">
        <w:rPr>
          <w:rFonts w:ascii="Times New Roman" w:hAnsi="Times New Roman" w:cs="Times New Roman"/>
          <w:b/>
          <w:sz w:val="24"/>
          <w:szCs w:val="24"/>
        </w:rPr>
        <w:t xml:space="preserve">   </w:t>
      </w:r>
      <w:r w:rsidR="00837BD9" w:rsidRPr="00837BD9">
        <w:rPr>
          <w:rFonts w:ascii="Times New Roman" w:hAnsi="Times New Roman" w:cs="Times New Roman"/>
          <w:b/>
          <w:sz w:val="24"/>
          <w:szCs w:val="24"/>
        </w:rPr>
        <w:t xml:space="preserve">             </w:t>
      </w:r>
      <w:r w:rsidR="007D433D" w:rsidRPr="00837BD9">
        <w:rPr>
          <w:rFonts w:ascii="Times New Roman" w:hAnsi="Times New Roman" w:cs="Times New Roman"/>
          <w:b/>
          <w:sz w:val="24"/>
          <w:szCs w:val="24"/>
        </w:rPr>
        <w:t xml:space="preserve">                          </w:t>
      </w:r>
      <w:r w:rsidR="007A69D8" w:rsidRPr="00837BD9">
        <w:rPr>
          <w:rFonts w:ascii="Times New Roman" w:hAnsi="Times New Roman" w:cs="Times New Roman"/>
          <w:b/>
          <w:sz w:val="24"/>
          <w:szCs w:val="24"/>
        </w:rPr>
        <w:t xml:space="preserve">     </w:t>
      </w:r>
      <w:r w:rsidR="00837BD9">
        <w:rPr>
          <w:rFonts w:ascii="Times New Roman" w:hAnsi="Times New Roman" w:cs="Times New Roman"/>
          <w:b/>
          <w:sz w:val="24"/>
          <w:szCs w:val="24"/>
        </w:rPr>
        <w:t xml:space="preserve">           </w:t>
      </w:r>
      <w:r w:rsidR="007A69D8">
        <w:rPr>
          <w:rFonts w:ascii="Times New Roman" w:hAnsi="Times New Roman" w:cs="Times New Roman"/>
          <w:bCs/>
          <w:sz w:val="28"/>
          <w:szCs w:val="28"/>
        </w:rPr>
        <w:t xml:space="preserve">    </w:t>
      </w:r>
      <w:r w:rsidR="000C2B18">
        <w:rPr>
          <w:b/>
          <w:sz w:val="28"/>
          <w:szCs w:val="28"/>
        </w:rPr>
        <w:t xml:space="preserve">                                                                   </w:t>
      </w:r>
      <w:r w:rsidR="00F07725">
        <w:rPr>
          <w:b/>
          <w:sz w:val="28"/>
          <w:szCs w:val="28"/>
        </w:rPr>
        <w:t xml:space="preserve">      </w:t>
      </w:r>
      <w:r w:rsidR="000C2B18">
        <w:rPr>
          <w:b/>
          <w:sz w:val="28"/>
          <w:szCs w:val="28"/>
        </w:rPr>
        <w:t xml:space="preserve">  </w:t>
      </w:r>
      <w:r w:rsidR="005E5548">
        <w:rPr>
          <w:b/>
          <w:sz w:val="28"/>
          <w:szCs w:val="28"/>
        </w:rPr>
        <w:t xml:space="preserve">       </w:t>
      </w:r>
      <w:r w:rsidR="000C2B18" w:rsidRPr="005E5548">
        <w:rPr>
          <w:rFonts w:ascii="Times New Roman" w:hAnsi="Times New Roman" w:cs="Times New Roman"/>
          <w:sz w:val="28"/>
          <w:szCs w:val="28"/>
        </w:rPr>
        <w:t xml:space="preserve">                                                                    </w:t>
      </w:r>
      <w:r w:rsidR="00F07725" w:rsidRPr="005E5548">
        <w:rPr>
          <w:rFonts w:ascii="Times New Roman" w:hAnsi="Times New Roman" w:cs="Times New Roman"/>
          <w:sz w:val="28"/>
          <w:szCs w:val="28"/>
        </w:rPr>
        <w:t xml:space="preserve">     </w:t>
      </w:r>
      <w:r w:rsidR="007A69D8">
        <w:rPr>
          <w:rFonts w:ascii="Times New Roman" w:hAnsi="Times New Roman" w:cs="Times New Roman"/>
          <w:sz w:val="28"/>
          <w:szCs w:val="28"/>
        </w:rPr>
        <w:t xml:space="preserve">  </w:t>
      </w:r>
      <w:r w:rsidR="001F7F73">
        <w:rPr>
          <w:rFonts w:ascii="Times New Roman" w:hAnsi="Times New Roman" w:cs="Times New Roman"/>
          <w:sz w:val="28"/>
          <w:szCs w:val="28"/>
        </w:rPr>
        <w:t xml:space="preserve">    </w:t>
      </w:r>
      <w:r w:rsidR="000A3CC0">
        <w:rPr>
          <w:rFonts w:ascii="Times New Roman" w:hAnsi="Times New Roman" w:cs="Times New Roman"/>
          <w:sz w:val="28"/>
          <w:szCs w:val="28"/>
        </w:rPr>
        <w:t xml:space="preserve"> </w:t>
      </w:r>
      <w:r w:rsidR="000C2B18">
        <w:rPr>
          <w:b/>
          <w:sz w:val="28"/>
          <w:szCs w:val="28"/>
        </w:rPr>
        <w:t xml:space="preserve">                                           </w:t>
      </w:r>
      <w:r w:rsidR="003E216F">
        <w:rPr>
          <w:b/>
          <w:sz w:val="28"/>
          <w:szCs w:val="28"/>
        </w:rPr>
        <w:t xml:space="preserve">       </w:t>
      </w:r>
    </w:p>
    <w:sdt>
      <w:sdtPr>
        <w:rPr>
          <w:rFonts w:ascii="Times New Roman" w:eastAsiaTheme="minorEastAsia" w:hAnsi="Times New Roman" w:cs="Times New Roman"/>
          <w:b/>
          <w:bCs/>
          <w:color w:val="auto"/>
          <w:sz w:val="24"/>
          <w:szCs w:val="24"/>
          <w:lang w:eastAsia="en-US"/>
        </w:rPr>
        <w:id w:val="-1109582248"/>
        <w:docPartObj>
          <w:docPartGallery w:val="Table of Contents"/>
          <w:docPartUnique/>
        </w:docPartObj>
      </w:sdtPr>
      <w:sdtEndPr>
        <w:rPr>
          <w:rFonts w:asciiTheme="minorHAnsi" w:eastAsiaTheme="minorHAnsi" w:hAnsiTheme="minorHAnsi" w:cstheme="minorBidi"/>
          <w:b w:val="0"/>
          <w:bCs w:val="0"/>
          <w:sz w:val="28"/>
          <w:szCs w:val="28"/>
        </w:rPr>
      </w:sdtEndPr>
      <w:sdtContent>
        <w:p w14:paraId="4FC1F59B" w14:textId="0356B723" w:rsidR="00516F60" w:rsidRPr="001063B9" w:rsidRDefault="00516F60" w:rsidP="00337587">
          <w:pPr>
            <w:pStyle w:val="ad"/>
            <w:spacing w:line="360" w:lineRule="auto"/>
            <w:jc w:val="both"/>
            <w:rPr>
              <w:rFonts w:ascii="Times New Roman" w:eastAsiaTheme="minorEastAsia" w:hAnsi="Times New Roman" w:cs="Times New Roman"/>
              <w:b/>
              <w:color w:val="auto"/>
              <w:sz w:val="24"/>
              <w:szCs w:val="24"/>
            </w:rPr>
          </w:pPr>
          <w:r w:rsidRPr="004C1D2F">
            <w:rPr>
              <w:rFonts w:ascii="Times New Roman" w:hAnsi="Times New Roman" w:cs="Times New Roman"/>
              <w:b/>
              <w:color w:val="auto"/>
              <w:sz w:val="24"/>
              <w:szCs w:val="24"/>
            </w:rPr>
            <w:t>Содержание</w:t>
          </w:r>
        </w:p>
        <w:p w14:paraId="5EF80D21" w14:textId="77777777" w:rsidR="00516F60" w:rsidRPr="004C1D2F" w:rsidRDefault="00516F60" w:rsidP="00337587">
          <w:pPr>
            <w:pStyle w:val="11"/>
            <w:spacing w:line="360" w:lineRule="auto"/>
            <w:jc w:val="both"/>
            <w:rPr>
              <w:rFonts w:ascii="Times New Roman" w:hAnsi="Times New Roman"/>
              <w:b/>
              <w:bCs/>
              <w:sz w:val="24"/>
              <w:szCs w:val="24"/>
            </w:rPr>
          </w:pPr>
        </w:p>
        <w:p w14:paraId="6D1C9250" w14:textId="07472EB4" w:rsidR="00516F60" w:rsidRPr="004C1D2F" w:rsidRDefault="00516F60" w:rsidP="00337587">
          <w:pPr>
            <w:pStyle w:val="11"/>
            <w:spacing w:line="360" w:lineRule="auto"/>
            <w:jc w:val="both"/>
            <w:rPr>
              <w:rFonts w:ascii="Times New Roman" w:hAnsi="Times New Roman"/>
              <w:b/>
              <w:bCs/>
              <w:sz w:val="24"/>
              <w:szCs w:val="24"/>
            </w:rPr>
          </w:pPr>
          <w:r w:rsidRPr="004C1D2F">
            <w:rPr>
              <w:rFonts w:ascii="Times New Roman" w:hAnsi="Times New Roman"/>
              <w:bCs/>
              <w:sz w:val="24"/>
              <w:szCs w:val="24"/>
            </w:rPr>
            <w:t>Введение</w:t>
          </w:r>
          <w:r w:rsidR="00F311D0" w:rsidRPr="004C1D2F">
            <w:rPr>
              <w:rFonts w:ascii="Times New Roman" w:hAnsi="Times New Roman"/>
              <w:bCs/>
              <w:sz w:val="24"/>
              <w:szCs w:val="24"/>
            </w:rPr>
            <w:t>…………………………………………………………………………</w:t>
          </w:r>
          <w:r w:rsidR="00E67C37">
            <w:rPr>
              <w:rFonts w:ascii="Times New Roman" w:hAnsi="Times New Roman"/>
              <w:bCs/>
              <w:sz w:val="24"/>
              <w:szCs w:val="24"/>
            </w:rPr>
            <w:t>…………</w:t>
          </w:r>
          <w:r w:rsidR="00827EDB">
            <w:rPr>
              <w:rFonts w:ascii="Times New Roman" w:hAnsi="Times New Roman"/>
              <w:bCs/>
              <w:sz w:val="24"/>
              <w:szCs w:val="24"/>
            </w:rPr>
            <w:t>……</w:t>
          </w:r>
          <w:r w:rsidR="00F311D0" w:rsidRPr="004C1D2F">
            <w:rPr>
              <w:rFonts w:ascii="Times New Roman" w:hAnsi="Times New Roman"/>
              <w:bCs/>
              <w:sz w:val="24"/>
              <w:szCs w:val="24"/>
            </w:rPr>
            <w:t>4</w:t>
          </w:r>
        </w:p>
        <w:p w14:paraId="7C25F368" w14:textId="77777777" w:rsidR="00482179" w:rsidRPr="004C1D2F" w:rsidRDefault="00482179" w:rsidP="001D7246">
          <w:pPr>
            <w:pStyle w:val="2"/>
            <w:rPr>
              <w:rFonts w:eastAsiaTheme="minorHAnsi"/>
            </w:rPr>
          </w:pPr>
        </w:p>
        <w:p w14:paraId="56F7CFCC" w14:textId="23867612" w:rsidR="00516F60" w:rsidRPr="001D7246" w:rsidRDefault="00904E63" w:rsidP="001D7246">
          <w:pPr>
            <w:pStyle w:val="2"/>
          </w:pPr>
          <w:r w:rsidRPr="001D7246">
            <w:t>Глава 1. Теоретические, институциональные и юридические аспекты взаимодействия США с государствами с ограниченным признанием………………………………</w:t>
          </w:r>
          <w:r w:rsidR="001D7246" w:rsidRPr="001D7246">
            <w:t>……12</w:t>
          </w:r>
        </w:p>
        <w:p w14:paraId="4B2CB2E0" w14:textId="622ABBA2" w:rsidR="00482179" w:rsidRPr="001D7246" w:rsidRDefault="001D7246" w:rsidP="001D7246">
          <w:p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827EDB" w:rsidRPr="001D7246">
            <w:rPr>
              <w:rFonts w:ascii="Times New Roman" w:eastAsiaTheme="minorEastAsia" w:hAnsi="Times New Roman" w:cs="Times New Roman"/>
              <w:sz w:val="24"/>
              <w:szCs w:val="24"/>
              <w:lang w:eastAsia="ru-RU"/>
            </w:rPr>
            <w:t>Особенности экспертных оценок относительно государств, испытывающих проблемы с признанием, и их мирополитической значимости………………………………………</w:t>
          </w:r>
          <w:r>
            <w:rPr>
              <w:rFonts w:ascii="Times New Roman" w:eastAsiaTheme="minorEastAsia" w:hAnsi="Times New Roman" w:cs="Times New Roman"/>
              <w:sz w:val="24"/>
              <w:szCs w:val="24"/>
              <w:lang w:eastAsia="ru-RU"/>
            </w:rPr>
            <w:t>……</w:t>
          </w:r>
          <w:r w:rsidRPr="001D7246">
            <w:rPr>
              <w:rFonts w:ascii="Times New Roman" w:eastAsiaTheme="minorEastAsia" w:hAnsi="Times New Roman" w:cs="Times New Roman"/>
              <w:sz w:val="24"/>
              <w:szCs w:val="24"/>
              <w:lang w:eastAsia="ru-RU"/>
            </w:rPr>
            <w:t>12</w:t>
          </w:r>
        </w:p>
        <w:p w14:paraId="4C3CEE30" w14:textId="70D203B4" w:rsidR="00827EDB" w:rsidRPr="001D7246" w:rsidRDefault="001D7246" w:rsidP="001D7246">
          <w:p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827EDB" w:rsidRPr="001D7246">
            <w:rPr>
              <w:rFonts w:ascii="Times New Roman" w:eastAsiaTheme="minorEastAsia" w:hAnsi="Times New Roman" w:cs="Times New Roman"/>
              <w:sz w:val="24"/>
              <w:szCs w:val="24"/>
              <w:lang w:eastAsia="ru-RU"/>
            </w:rPr>
            <w:t>Институциональные и юридические основы взаимодействия США с государствами с ограниченным признанием…………………………………………………………………</w:t>
          </w:r>
          <w:r>
            <w:rPr>
              <w:rFonts w:ascii="Times New Roman" w:eastAsiaTheme="minorEastAsia" w:hAnsi="Times New Roman" w:cs="Times New Roman"/>
              <w:sz w:val="24"/>
              <w:szCs w:val="24"/>
              <w:lang w:eastAsia="ru-RU"/>
            </w:rPr>
            <w:t>….23</w:t>
          </w:r>
        </w:p>
        <w:p w14:paraId="0EC9C9DE" w14:textId="7631EA09" w:rsidR="00827EDB" w:rsidRPr="001D7246" w:rsidRDefault="001D7246" w:rsidP="001D7246">
          <w:p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827EDB" w:rsidRPr="001D7246">
            <w:rPr>
              <w:rFonts w:ascii="Times New Roman" w:eastAsiaTheme="minorEastAsia" w:hAnsi="Times New Roman" w:cs="Times New Roman"/>
              <w:sz w:val="24"/>
              <w:szCs w:val="24"/>
              <w:lang w:eastAsia="ru-RU"/>
            </w:rPr>
            <w:t>Научные оценки международного политико-дипломатического статуса «Китайской Республики» Тайвань………………………………………………………………………</w:t>
          </w:r>
          <w:r>
            <w:rPr>
              <w:rFonts w:ascii="Times New Roman" w:eastAsiaTheme="minorEastAsia" w:hAnsi="Times New Roman" w:cs="Times New Roman"/>
              <w:sz w:val="24"/>
              <w:szCs w:val="24"/>
              <w:lang w:eastAsia="ru-RU"/>
            </w:rPr>
            <w:t>…..28</w:t>
          </w:r>
        </w:p>
        <w:p w14:paraId="770CE4A3" w14:textId="77777777" w:rsidR="005424E7" w:rsidRPr="005424E7" w:rsidRDefault="005424E7" w:rsidP="00337587">
          <w:pPr>
            <w:pStyle w:val="a3"/>
            <w:spacing w:line="360" w:lineRule="auto"/>
            <w:jc w:val="both"/>
            <w:rPr>
              <w:rFonts w:ascii="Times New Roman" w:eastAsiaTheme="minorEastAsia" w:hAnsi="Times New Roman" w:cs="Times New Roman"/>
              <w:sz w:val="24"/>
              <w:szCs w:val="24"/>
              <w:lang w:eastAsia="ru-RU"/>
            </w:rPr>
          </w:pPr>
        </w:p>
        <w:p w14:paraId="0CF05811" w14:textId="6BA99A8F" w:rsidR="005424E7" w:rsidRDefault="00B322F5" w:rsidP="00337587">
          <w:pPr>
            <w:pStyle w:val="3"/>
            <w:spacing w:line="360" w:lineRule="auto"/>
            <w:ind w:left="0"/>
            <w:jc w:val="both"/>
            <w:rPr>
              <w:rFonts w:ascii="Times New Roman" w:hAnsi="Times New Roman"/>
              <w:bCs/>
              <w:sz w:val="24"/>
              <w:szCs w:val="24"/>
            </w:rPr>
          </w:pPr>
          <w:r w:rsidRPr="004C1D2F">
            <w:rPr>
              <w:rFonts w:ascii="Times New Roman" w:hAnsi="Times New Roman"/>
              <w:bCs/>
              <w:sz w:val="24"/>
              <w:szCs w:val="24"/>
            </w:rPr>
            <w:t xml:space="preserve">Глава 2. </w:t>
          </w:r>
          <w:r w:rsidR="005424E7" w:rsidRPr="005424E7">
            <w:rPr>
              <w:rFonts w:ascii="Times New Roman" w:hAnsi="Times New Roman"/>
              <w:bCs/>
              <w:sz w:val="24"/>
              <w:szCs w:val="24"/>
            </w:rPr>
            <w:t xml:space="preserve">Военно-политическая составляющая взаимодействия </w:t>
          </w:r>
          <w:r w:rsidR="007E6384">
            <w:rPr>
              <w:rFonts w:ascii="Times New Roman" w:hAnsi="Times New Roman"/>
              <w:bCs/>
              <w:sz w:val="24"/>
              <w:szCs w:val="24"/>
            </w:rPr>
            <w:t>«</w:t>
          </w:r>
          <w:r w:rsidR="005424E7" w:rsidRPr="005424E7">
            <w:rPr>
              <w:rFonts w:ascii="Times New Roman" w:hAnsi="Times New Roman"/>
              <w:bCs/>
              <w:sz w:val="24"/>
              <w:szCs w:val="24"/>
            </w:rPr>
            <w:t>Китайской Республики</w:t>
          </w:r>
          <w:r w:rsidR="007E6384">
            <w:rPr>
              <w:rFonts w:ascii="Times New Roman" w:hAnsi="Times New Roman"/>
              <w:bCs/>
              <w:sz w:val="24"/>
              <w:szCs w:val="24"/>
            </w:rPr>
            <w:t>»</w:t>
          </w:r>
          <w:r w:rsidR="005424E7" w:rsidRPr="005424E7">
            <w:rPr>
              <w:rFonts w:ascii="Times New Roman" w:hAnsi="Times New Roman"/>
              <w:bCs/>
              <w:sz w:val="24"/>
              <w:szCs w:val="24"/>
            </w:rPr>
            <w:t xml:space="preserve"> и США </w:t>
          </w:r>
          <w:r w:rsidR="00E435B4" w:rsidRPr="004C1D2F">
            <w:rPr>
              <w:rFonts w:ascii="Times New Roman" w:hAnsi="Times New Roman"/>
              <w:bCs/>
              <w:sz w:val="24"/>
              <w:szCs w:val="24"/>
            </w:rPr>
            <w:t>………………………………………</w:t>
          </w:r>
          <w:r w:rsidR="00CB255E" w:rsidRPr="004C1D2F">
            <w:rPr>
              <w:rFonts w:ascii="Times New Roman" w:hAnsi="Times New Roman"/>
              <w:bCs/>
              <w:sz w:val="24"/>
              <w:szCs w:val="24"/>
            </w:rPr>
            <w:t>…………………</w:t>
          </w:r>
          <w:r w:rsidR="00BA0685">
            <w:rPr>
              <w:rFonts w:ascii="Times New Roman" w:hAnsi="Times New Roman"/>
              <w:bCs/>
              <w:sz w:val="24"/>
              <w:szCs w:val="24"/>
            </w:rPr>
            <w:t>……………………………</w:t>
          </w:r>
          <w:r w:rsidR="00827EDB">
            <w:rPr>
              <w:rFonts w:ascii="Times New Roman" w:hAnsi="Times New Roman"/>
              <w:bCs/>
              <w:sz w:val="24"/>
              <w:szCs w:val="24"/>
            </w:rPr>
            <w:t>……</w:t>
          </w:r>
          <w:r w:rsidR="001D7246">
            <w:rPr>
              <w:rFonts w:ascii="Times New Roman" w:hAnsi="Times New Roman"/>
              <w:bCs/>
              <w:sz w:val="24"/>
              <w:szCs w:val="24"/>
            </w:rPr>
            <w:t xml:space="preserve"> </w:t>
          </w:r>
          <w:r w:rsidR="002560B9">
            <w:rPr>
              <w:rFonts w:ascii="Times New Roman" w:hAnsi="Times New Roman"/>
              <w:bCs/>
              <w:sz w:val="24"/>
              <w:szCs w:val="24"/>
            </w:rPr>
            <w:t>3</w:t>
          </w:r>
          <w:r w:rsidR="00F22ABF">
            <w:rPr>
              <w:rFonts w:ascii="Times New Roman" w:hAnsi="Times New Roman"/>
              <w:bCs/>
              <w:sz w:val="24"/>
              <w:szCs w:val="24"/>
            </w:rPr>
            <w:t>6</w:t>
          </w:r>
        </w:p>
        <w:p w14:paraId="1DE373FA" w14:textId="35774481" w:rsidR="00827EDB" w:rsidRDefault="00827EDB" w:rsidP="00337587">
          <w:pPr>
            <w:spacing w:line="36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2.1. Проблема тайваньской государственности в отношениях США и КНР………</w:t>
          </w:r>
          <w:r w:rsidR="00904E63">
            <w:rPr>
              <w:rFonts w:ascii="Times New Roman" w:hAnsi="Times New Roman" w:cs="Times New Roman"/>
              <w:bCs/>
              <w:sz w:val="24"/>
              <w:szCs w:val="24"/>
              <w:lang w:eastAsia="ru-RU"/>
            </w:rPr>
            <w:t>……</w:t>
          </w:r>
          <w:r w:rsidR="001D7246">
            <w:rPr>
              <w:rFonts w:ascii="Times New Roman" w:hAnsi="Times New Roman" w:cs="Times New Roman"/>
              <w:bCs/>
              <w:sz w:val="24"/>
              <w:szCs w:val="24"/>
              <w:lang w:eastAsia="ru-RU"/>
            </w:rPr>
            <w:t>…...3</w:t>
          </w:r>
          <w:r w:rsidR="00F22ABF">
            <w:rPr>
              <w:rFonts w:ascii="Times New Roman" w:hAnsi="Times New Roman" w:cs="Times New Roman"/>
              <w:bCs/>
              <w:sz w:val="24"/>
              <w:szCs w:val="24"/>
              <w:lang w:eastAsia="ru-RU"/>
            </w:rPr>
            <w:t>6</w:t>
          </w:r>
        </w:p>
        <w:p w14:paraId="34585F17" w14:textId="7CEA2E93" w:rsidR="00827EDB" w:rsidRDefault="00827EDB" w:rsidP="00337587">
          <w:pPr>
            <w:spacing w:line="36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2.2. Роль фактора «ограниченного признания» в эскалации ситуации в Тайваньском проливе……………………………………………………………………………………</w:t>
          </w:r>
          <w:r w:rsidR="001D7246">
            <w:rPr>
              <w:rFonts w:ascii="Times New Roman" w:hAnsi="Times New Roman" w:cs="Times New Roman"/>
              <w:bCs/>
              <w:sz w:val="24"/>
              <w:szCs w:val="24"/>
              <w:lang w:eastAsia="ru-RU"/>
            </w:rPr>
            <w:t>……4</w:t>
          </w:r>
          <w:r w:rsidR="00F22ABF">
            <w:rPr>
              <w:rFonts w:ascii="Times New Roman" w:hAnsi="Times New Roman" w:cs="Times New Roman"/>
              <w:bCs/>
              <w:sz w:val="24"/>
              <w:szCs w:val="24"/>
              <w:lang w:eastAsia="ru-RU"/>
            </w:rPr>
            <w:t>6</w:t>
          </w:r>
          <w:r w:rsidR="005424E7" w:rsidRPr="00B62433">
            <w:rPr>
              <w:rFonts w:ascii="Times New Roman" w:hAnsi="Times New Roman" w:cs="Times New Roman"/>
              <w:bCs/>
              <w:sz w:val="24"/>
              <w:szCs w:val="24"/>
              <w:lang w:eastAsia="ru-RU"/>
            </w:rPr>
            <w:t xml:space="preserve"> </w:t>
          </w:r>
        </w:p>
        <w:p w14:paraId="5AA3CCA5" w14:textId="70B0B806" w:rsidR="00904E63" w:rsidRDefault="00827EDB" w:rsidP="00337587">
          <w:pPr>
            <w:spacing w:line="36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2.3. </w:t>
          </w:r>
          <w:r w:rsidR="00904E63">
            <w:rPr>
              <w:rFonts w:ascii="Times New Roman" w:hAnsi="Times New Roman" w:cs="Times New Roman"/>
              <w:bCs/>
              <w:sz w:val="24"/>
              <w:szCs w:val="24"/>
              <w:lang w:eastAsia="ru-RU"/>
            </w:rPr>
            <w:t>Особенности военно-технических связей США с «Китайской Республикой» …</w:t>
          </w:r>
          <w:r w:rsidR="00C84D78">
            <w:rPr>
              <w:rFonts w:ascii="Times New Roman" w:hAnsi="Times New Roman" w:cs="Times New Roman"/>
              <w:bCs/>
              <w:sz w:val="24"/>
              <w:szCs w:val="24"/>
              <w:lang w:eastAsia="ru-RU"/>
            </w:rPr>
            <w:t>……</w:t>
          </w:r>
          <w:r w:rsidR="001D7246">
            <w:rPr>
              <w:rFonts w:ascii="Times New Roman" w:hAnsi="Times New Roman" w:cs="Times New Roman"/>
              <w:bCs/>
              <w:sz w:val="24"/>
              <w:szCs w:val="24"/>
              <w:lang w:eastAsia="ru-RU"/>
            </w:rPr>
            <w:t>5</w:t>
          </w:r>
          <w:r w:rsidR="00F22ABF">
            <w:rPr>
              <w:rFonts w:ascii="Times New Roman" w:hAnsi="Times New Roman" w:cs="Times New Roman"/>
              <w:bCs/>
              <w:sz w:val="24"/>
              <w:szCs w:val="24"/>
              <w:lang w:eastAsia="ru-RU"/>
            </w:rPr>
            <w:t>5</w:t>
          </w:r>
        </w:p>
        <w:p w14:paraId="46C121E3" w14:textId="77777777" w:rsidR="001D7246" w:rsidRDefault="001D7246" w:rsidP="00337587">
          <w:pPr>
            <w:spacing w:line="360" w:lineRule="auto"/>
            <w:jc w:val="both"/>
            <w:rPr>
              <w:rFonts w:ascii="Times New Roman" w:hAnsi="Times New Roman" w:cs="Times New Roman"/>
              <w:bCs/>
              <w:sz w:val="24"/>
              <w:szCs w:val="24"/>
              <w:lang w:eastAsia="ru-RU"/>
            </w:rPr>
          </w:pPr>
        </w:p>
        <w:p w14:paraId="366BD6BD" w14:textId="3A7720D4" w:rsidR="00904E63" w:rsidRDefault="00904E63" w:rsidP="00337587">
          <w:pPr>
            <w:spacing w:line="36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Глава 3. Экономические факторы развития американо-тайваньских отношений………...</w:t>
          </w:r>
          <w:r w:rsidR="001D7246">
            <w:rPr>
              <w:rFonts w:ascii="Times New Roman" w:hAnsi="Times New Roman" w:cs="Times New Roman"/>
              <w:bCs/>
              <w:sz w:val="24"/>
              <w:szCs w:val="24"/>
              <w:lang w:eastAsia="ru-RU"/>
            </w:rPr>
            <w:t>...6</w:t>
          </w:r>
          <w:r w:rsidR="00F22ABF">
            <w:rPr>
              <w:rFonts w:ascii="Times New Roman" w:hAnsi="Times New Roman" w:cs="Times New Roman"/>
              <w:bCs/>
              <w:sz w:val="24"/>
              <w:szCs w:val="24"/>
              <w:lang w:eastAsia="ru-RU"/>
            </w:rPr>
            <w:t>3</w:t>
          </w:r>
          <w:r w:rsidR="005424E7" w:rsidRPr="00B62433">
            <w:rPr>
              <w:rFonts w:ascii="Times New Roman" w:hAnsi="Times New Roman" w:cs="Times New Roman"/>
              <w:bCs/>
              <w:sz w:val="24"/>
              <w:szCs w:val="24"/>
              <w:lang w:eastAsia="ru-RU"/>
            </w:rPr>
            <w:t xml:space="preserve"> </w:t>
          </w:r>
        </w:p>
        <w:p w14:paraId="17787492" w14:textId="534451A3" w:rsidR="00904E63" w:rsidRDefault="00904E63" w:rsidP="00337587">
          <w:pPr>
            <w:spacing w:line="36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3.1. Основные направления взаимодействия между США и «Китайской Республикой» в экономической сфере…………………………………………………………………………</w:t>
          </w:r>
          <w:r w:rsidR="001D7246">
            <w:rPr>
              <w:rFonts w:ascii="Times New Roman" w:hAnsi="Times New Roman" w:cs="Times New Roman"/>
              <w:bCs/>
              <w:sz w:val="24"/>
              <w:szCs w:val="24"/>
              <w:lang w:eastAsia="ru-RU"/>
            </w:rPr>
            <w:t>6</w:t>
          </w:r>
          <w:r w:rsidR="00F22ABF">
            <w:rPr>
              <w:rFonts w:ascii="Times New Roman" w:hAnsi="Times New Roman" w:cs="Times New Roman"/>
              <w:bCs/>
              <w:sz w:val="24"/>
              <w:szCs w:val="24"/>
              <w:lang w:eastAsia="ru-RU"/>
            </w:rPr>
            <w:t>3</w:t>
          </w:r>
        </w:p>
        <w:p w14:paraId="6A943B44" w14:textId="365B5293" w:rsidR="00904E63" w:rsidRDefault="00904E63" w:rsidP="00337587">
          <w:pPr>
            <w:spacing w:line="36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3.2. Торговые войны США с КНР как фактор сближения Тайваня и США…………</w:t>
          </w:r>
          <w:r w:rsidR="001D7246">
            <w:rPr>
              <w:rFonts w:ascii="Times New Roman" w:hAnsi="Times New Roman" w:cs="Times New Roman"/>
              <w:bCs/>
              <w:sz w:val="24"/>
              <w:szCs w:val="24"/>
              <w:lang w:eastAsia="ru-RU"/>
            </w:rPr>
            <w:t>……6</w:t>
          </w:r>
          <w:r w:rsidR="00F22ABF">
            <w:rPr>
              <w:rFonts w:ascii="Times New Roman" w:hAnsi="Times New Roman" w:cs="Times New Roman"/>
              <w:bCs/>
              <w:sz w:val="24"/>
              <w:szCs w:val="24"/>
              <w:lang w:eastAsia="ru-RU"/>
            </w:rPr>
            <w:t>8</w:t>
          </w:r>
        </w:p>
        <w:p w14:paraId="04D30E4C" w14:textId="77777777" w:rsidR="00904E63" w:rsidRDefault="00904E63" w:rsidP="00337587">
          <w:pPr>
            <w:spacing w:line="360" w:lineRule="auto"/>
            <w:jc w:val="both"/>
            <w:rPr>
              <w:rFonts w:ascii="Times New Roman" w:hAnsi="Times New Roman" w:cs="Times New Roman"/>
              <w:bCs/>
              <w:sz w:val="24"/>
              <w:szCs w:val="24"/>
              <w:lang w:eastAsia="ru-RU"/>
            </w:rPr>
          </w:pPr>
        </w:p>
        <w:p w14:paraId="6696C71F" w14:textId="559ADA8F" w:rsidR="00904E63" w:rsidRDefault="00904E63" w:rsidP="00337587">
          <w:pPr>
            <w:spacing w:line="36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Глава 4. Процесс вхождения Тайваня в мировое сообщество через развитие связей с США</w:t>
          </w:r>
          <w:r w:rsidR="001D7246">
            <w:rPr>
              <w:rFonts w:ascii="Times New Roman" w:hAnsi="Times New Roman" w:cs="Times New Roman"/>
              <w:bCs/>
              <w:sz w:val="24"/>
              <w:szCs w:val="24"/>
              <w:lang w:eastAsia="ru-RU"/>
            </w:rPr>
            <w:t>……………………………………………………………………………………………</w:t>
          </w:r>
          <w:r w:rsidR="00F22ABF">
            <w:rPr>
              <w:rFonts w:ascii="Times New Roman" w:hAnsi="Times New Roman" w:cs="Times New Roman"/>
              <w:bCs/>
              <w:sz w:val="24"/>
              <w:szCs w:val="24"/>
              <w:lang w:eastAsia="ru-RU"/>
            </w:rPr>
            <w:t>79</w:t>
          </w:r>
        </w:p>
        <w:p w14:paraId="336FDF8B" w14:textId="7093DF9A" w:rsidR="00904E63" w:rsidRDefault="00904E63" w:rsidP="00337587">
          <w:pPr>
            <w:spacing w:line="36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4.1. Роль США в процессах интеграции Тайваня в международные правительственные организации………………………………………………………………………………</w:t>
          </w:r>
          <w:r w:rsidR="001D7246">
            <w:rPr>
              <w:rFonts w:ascii="Times New Roman" w:hAnsi="Times New Roman" w:cs="Times New Roman"/>
              <w:bCs/>
              <w:sz w:val="24"/>
              <w:szCs w:val="24"/>
              <w:lang w:eastAsia="ru-RU"/>
            </w:rPr>
            <w:t>……</w:t>
          </w:r>
          <w:r w:rsidR="00F22ABF">
            <w:rPr>
              <w:rFonts w:ascii="Times New Roman" w:hAnsi="Times New Roman" w:cs="Times New Roman"/>
              <w:bCs/>
              <w:sz w:val="24"/>
              <w:szCs w:val="24"/>
              <w:lang w:eastAsia="ru-RU"/>
            </w:rPr>
            <w:t>79</w:t>
          </w:r>
        </w:p>
        <w:p w14:paraId="3C455BAA" w14:textId="42E89E4B" w:rsidR="00904E63" w:rsidRDefault="00904E63" w:rsidP="00337587">
          <w:pPr>
            <w:spacing w:line="36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4.2. Гуманитарные аспекты взаимодействия США и Тайваня……………………………</w:t>
          </w:r>
          <w:r w:rsidR="001D7246">
            <w:rPr>
              <w:rFonts w:ascii="Times New Roman" w:hAnsi="Times New Roman" w:cs="Times New Roman"/>
              <w:bCs/>
              <w:sz w:val="24"/>
              <w:szCs w:val="24"/>
              <w:lang w:eastAsia="ru-RU"/>
            </w:rPr>
            <w:t>…9</w:t>
          </w:r>
          <w:r w:rsidR="00F22ABF">
            <w:rPr>
              <w:rFonts w:ascii="Times New Roman" w:hAnsi="Times New Roman" w:cs="Times New Roman"/>
              <w:bCs/>
              <w:sz w:val="24"/>
              <w:szCs w:val="24"/>
              <w:lang w:eastAsia="ru-RU"/>
            </w:rPr>
            <w:t>1</w:t>
          </w:r>
        </w:p>
        <w:p w14:paraId="11A6D48B" w14:textId="77777777" w:rsidR="00904E63" w:rsidRDefault="00904E63" w:rsidP="00337587">
          <w:pPr>
            <w:spacing w:line="360" w:lineRule="auto"/>
            <w:jc w:val="both"/>
            <w:rPr>
              <w:rFonts w:ascii="Times New Roman" w:hAnsi="Times New Roman" w:cs="Times New Roman"/>
              <w:bCs/>
              <w:sz w:val="24"/>
              <w:szCs w:val="24"/>
              <w:lang w:eastAsia="ru-RU"/>
            </w:rPr>
          </w:pPr>
        </w:p>
        <w:p w14:paraId="5C80B133" w14:textId="2D454983" w:rsidR="00904E63" w:rsidRDefault="00904E63" w:rsidP="00337587">
          <w:pPr>
            <w:spacing w:line="36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Заключение………………………………………………………………………………</w:t>
          </w:r>
          <w:r w:rsidR="001D7246">
            <w:rPr>
              <w:rFonts w:ascii="Times New Roman" w:hAnsi="Times New Roman" w:cs="Times New Roman"/>
              <w:bCs/>
              <w:sz w:val="24"/>
              <w:szCs w:val="24"/>
              <w:lang w:eastAsia="ru-RU"/>
            </w:rPr>
            <w:t>……10</w:t>
          </w:r>
          <w:r w:rsidR="00F22ABF">
            <w:rPr>
              <w:rFonts w:ascii="Times New Roman" w:hAnsi="Times New Roman" w:cs="Times New Roman"/>
              <w:bCs/>
              <w:sz w:val="24"/>
              <w:szCs w:val="24"/>
              <w:lang w:eastAsia="ru-RU"/>
            </w:rPr>
            <w:t>2</w:t>
          </w:r>
        </w:p>
        <w:p w14:paraId="2FB7D311" w14:textId="6DBCF891" w:rsidR="00822606" w:rsidRPr="00904E63" w:rsidRDefault="00904E63" w:rsidP="00904E63">
          <w:pPr>
            <w:spacing w:line="360" w:lineRule="auto"/>
            <w:jc w:val="both"/>
            <w:rPr>
              <w:bCs/>
              <w:lang w:eastAsia="ru-RU"/>
            </w:rPr>
          </w:pPr>
          <w:r>
            <w:rPr>
              <w:rFonts w:ascii="Times New Roman" w:hAnsi="Times New Roman" w:cs="Times New Roman"/>
              <w:bCs/>
              <w:sz w:val="24"/>
              <w:szCs w:val="24"/>
              <w:lang w:eastAsia="ru-RU"/>
            </w:rPr>
            <w:t>Список использованных источников и литературы………………………………………</w:t>
          </w:r>
          <w:r w:rsidR="001D7246">
            <w:rPr>
              <w:rFonts w:ascii="Times New Roman" w:hAnsi="Times New Roman" w:cs="Times New Roman"/>
              <w:bCs/>
              <w:sz w:val="24"/>
              <w:szCs w:val="24"/>
              <w:lang w:eastAsia="ru-RU"/>
            </w:rPr>
            <w:t>10</w:t>
          </w:r>
          <w:r w:rsidR="00F22ABF">
            <w:rPr>
              <w:rFonts w:ascii="Times New Roman" w:hAnsi="Times New Roman" w:cs="Times New Roman"/>
              <w:bCs/>
              <w:sz w:val="24"/>
              <w:szCs w:val="24"/>
              <w:lang w:eastAsia="ru-RU"/>
            </w:rPr>
            <w:t>7</w:t>
          </w:r>
          <w:r>
            <w:rPr>
              <w:rFonts w:ascii="Times New Roman" w:hAnsi="Times New Roman" w:cs="Times New Roman"/>
              <w:bCs/>
              <w:sz w:val="24"/>
              <w:szCs w:val="24"/>
              <w:lang w:eastAsia="ru-RU"/>
            </w:rPr>
            <w:t xml:space="preserve"> </w:t>
          </w:r>
          <w:r w:rsidR="005424E7" w:rsidRPr="00B62433">
            <w:rPr>
              <w:rFonts w:ascii="Times New Roman" w:hAnsi="Times New Roman" w:cs="Times New Roman"/>
              <w:bCs/>
              <w:sz w:val="24"/>
              <w:szCs w:val="24"/>
              <w:lang w:eastAsia="ru-RU"/>
            </w:rPr>
            <w:t xml:space="preserve">   </w:t>
          </w:r>
        </w:p>
      </w:sdtContent>
    </w:sdt>
    <w:p w14:paraId="2DEAE3F3" w14:textId="77777777" w:rsidR="005424E7" w:rsidRDefault="005424E7" w:rsidP="001D7246">
      <w:pPr>
        <w:pStyle w:val="2"/>
      </w:pPr>
    </w:p>
    <w:p w14:paraId="2099597F" w14:textId="77777777" w:rsidR="005424E7" w:rsidRDefault="005424E7" w:rsidP="001D7246">
      <w:pPr>
        <w:pStyle w:val="2"/>
      </w:pPr>
    </w:p>
    <w:p w14:paraId="61300CB7" w14:textId="77777777" w:rsidR="005424E7" w:rsidRDefault="005424E7" w:rsidP="001D7246">
      <w:pPr>
        <w:pStyle w:val="2"/>
      </w:pPr>
    </w:p>
    <w:p w14:paraId="30888062" w14:textId="77777777" w:rsidR="005424E7" w:rsidRDefault="005424E7" w:rsidP="001D7246">
      <w:pPr>
        <w:pStyle w:val="2"/>
      </w:pPr>
    </w:p>
    <w:p w14:paraId="4195D23A" w14:textId="77777777" w:rsidR="00337587" w:rsidRDefault="00337587" w:rsidP="006C0821">
      <w:pPr>
        <w:jc w:val="both"/>
        <w:rPr>
          <w:rFonts w:ascii="Times New Roman" w:hAnsi="Times New Roman" w:cs="Times New Roman"/>
          <w:b/>
          <w:bCs/>
          <w:sz w:val="24"/>
          <w:szCs w:val="24"/>
          <w:lang w:eastAsia="ru-RU"/>
        </w:rPr>
      </w:pPr>
    </w:p>
    <w:p w14:paraId="78E46AFC" w14:textId="77777777" w:rsidR="00904E63" w:rsidRDefault="00904E63" w:rsidP="006C0821">
      <w:pPr>
        <w:jc w:val="both"/>
        <w:rPr>
          <w:rFonts w:ascii="Times New Roman" w:hAnsi="Times New Roman" w:cs="Times New Roman"/>
          <w:b/>
          <w:bCs/>
          <w:sz w:val="24"/>
          <w:szCs w:val="24"/>
          <w:lang w:eastAsia="ru-RU"/>
        </w:rPr>
      </w:pPr>
    </w:p>
    <w:p w14:paraId="2839FEA4" w14:textId="77777777" w:rsidR="00904E63" w:rsidRDefault="00904E63" w:rsidP="006C0821">
      <w:pPr>
        <w:jc w:val="both"/>
        <w:rPr>
          <w:rFonts w:ascii="Times New Roman" w:hAnsi="Times New Roman" w:cs="Times New Roman"/>
          <w:b/>
          <w:bCs/>
          <w:sz w:val="24"/>
          <w:szCs w:val="24"/>
          <w:lang w:eastAsia="ru-RU"/>
        </w:rPr>
      </w:pPr>
    </w:p>
    <w:p w14:paraId="6DACE4A5" w14:textId="77777777" w:rsidR="00904E63" w:rsidRDefault="00904E63" w:rsidP="006C0821">
      <w:pPr>
        <w:jc w:val="both"/>
        <w:rPr>
          <w:rFonts w:ascii="Times New Roman" w:hAnsi="Times New Roman" w:cs="Times New Roman"/>
          <w:b/>
          <w:bCs/>
          <w:sz w:val="24"/>
          <w:szCs w:val="24"/>
          <w:lang w:eastAsia="ru-RU"/>
        </w:rPr>
      </w:pPr>
    </w:p>
    <w:p w14:paraId="6BF7CFE5" w14:textId="77777777" w:rsidR="00904E63" w:rsidRDefault="00904E63" w:rsidP="006C0821">
      <w:pPr>
        <w:jc w:val="both"/>
        <w:rPr>
          <w:rFonts w:ascii="Times New Roman" w:hAnsi="Times New Roman" w:cs="Times New Roman"/>
          <w:b/>
          <w:bCs/>
          <w:sz w:val="24"/>
          <w:szCs w:val="24"/>
          <w:lang w:eastAsia="ru-RU"/>
        </w:rPr>
      </w:pPr>
    </w:p>
    <w:p w14:paraId="2BD0C733" w14:textId="77777777" w:rsidR="00904E63" w:rsidRDefault="00904E63" w:rsidP="006C0821">
      <w:pPr>
        <w:jc w:val="both"/>
        <w:rPr>
          <w:rFonts w:ascii="Times New Roman" w:hAnsi="Times New Roman" w:cs="Times New Roman"/>
          <w:b/>
          <w:bCs/>
          <w:sz w:val="24"/>
          <w:szCs w:val="24"/>
          <w:lang w:eastAsia="ru-RU"/>
        </w:rPr>
      </w:pPr>
    </w:p>
    <w:p w14:paraId="7F378B65" w14:textId="77777777" w:rsidR="00904E63" w:rsidRDefault="00904E63" w:rsidP="006C0821">
      <w:pPr>
        <w:jc w:val="both"/>
        <w:rPr>
          <w:rFonts w:ascii="Times New Roman" w:hAnsi="Times New Roman" w:cs="Times New Roman"/>
          <w:b/>
          <w:bCs/>
          <w:sz w:val="24"/>
          <w:szCs w:val="24"/>
          <w:lang w:eastAsia="ru-RU"/>
        </w:rPr>
      </w:pPr>
    </w:p>
    <w:p w14:paraId="39920CAB" w14:textId="77777777" w:rsidR="00904E63" w:rsidRDefault="00904E63" w:rsidP="006C0821">
      <w:pPr>
        <w:jc w:val="both"/>
        <w:rPr>
          <w:rFonts w:ascii="Times New Roman" w:hAnsi="Times New Roman" w:cs="Times New Roman"/>
          <w:b/>
          <w:bCs/>
          <w:sz w:val="24"/>
          <w:szCs w:val="24"/>
          <w:lang w:eastAsia="ru-RU"/>
        </w:rPr>
      </w:pPr>
    </w:p>
    <w:p w14:paraId="267E4900" w14:textId="77777777" w:rsidR="00904E63" w:rsidRDefault="00904E63" w:rsidP="006C0821">
      <w:pPr>
        <w:jc w:val="both"/>
        <w:rPr>
          <w:rFonts w:ascii="Times New Roman" w:hAnsi="Times New Roman" w:cs="Times New Roman"/>
          <w:b/>
          <w:bCs/>
          <w:sz w:val="24"/>
          <w:szCs w:val="24"/>
          <w:lang w:eastAsia="ru-RU"/>
        </w:rPr>
      </w:pPr>
    </w:p>
    <w:p w14:paraId="417F2245" w14:textId="77777777" w:rsidR="00904E63" w:rsidRDefault="00904E63" w:rsidP="006C0821">
      <w:pPr>
        <w:jc w:val="both"/>
        <w:rPr>
          <w:rFonts w:ascii="Times New Roman" w:hAnsi="Times New Roman" w:cs="Times New Roman"/>
          <w:b/>
          <w:bCs/>
          <w:sz w:val="24"/>
          <w:szCs w:val="24"/>
          <w:lang w:eastAsia="ru-RU"/>
        </w:rPr>
      </w:pPr>
    </w:p>
    <w:p w14:paraId="0CAA40CF" w14:textId="77777777" w:rsidR="00904E63" w:rsidRDefault="00904E63" w:rsidP="006C0821">
      <w:pPr>
        <w:jc w:val="both"/>
        <w:rPr>
          <w:rFonts w:ascii="Times New Roman" w:hAnsi="Times New Roman" w:cs="Times New Roman"/>
          <w:b/>
          <w:bCs/>
          <w:sz w:val="24"/>
          <w:szCs w:val="24"/>
          <w:lang w:eastAsia="ru-RU"/>
        </w:rPr>
      </w:pPr>
    </w:p>
    <w:p w14:paraId="58E3466D" w14:textId="77777777" w:rsidR="00904E63" w:rsidRDefault="00904E63" w:rsidP="006C0821">
      <w:pPr>
        <w:jc w:val="both"/>
        <w:rPr>
          <w:rFonts w:ascii="Times New Roman" w:hAnsi="Times New Roman" w:cs="Times New Roman"/>
          <w:b/>
          <w:bCs/>
          <w:sz w:val="24"/>
          <w:szCs w:val="24"/>
          <w:lang w:eastAsia="ru-RU"/>
        </w:rPr>
      </w:pPr>
    </w:p>
    <w:p w14:paraId="19FC95E9" w14:textId="77777777" w:rsidR="00904E63" w:rsidRDefault="00904E63" w:rsidP="006C0821">
      <w:pPr>
        <w:jc w:val="both"/>
        <w:rPr>
          <w:rFonts w:ascii="Times New Roman" w:hAnsi="Times New Roman" w:cs="Times New Roman"/>
          <w:b/>
          <w:bCs/>
          <w:sz w:val="24"/>
          <w:szCs w:val="24"/>
          <w:lang w:eastAsia="ru-RU"/>
        </w:rPr>
      </w:pPr>
    </w:p>
    <w:p w14:paraId="1DD563E1" w14:textId="77777777" w:rsidR="00904E63" w:rsidRDefault="00904E63" w:rsidP="006C0821">
      <w:pPr>
        <w:jc w:val="both"/>
        <w:rPr>
          <w:rFonts w:ascii="Times New Roman" w:hAnsi="Times New Roman" w:cs="Times New Roman"/>
          <w:b/>
          <w:bCs/>
          <w:sz w:val="24"/>
          <w:szCs w:val="24"/>
          <w:lang w:eastAsia="ru-RU"/>
        </w:rPr>
      </w:pPr>
    </w:p>
    <w:p w14:paraId="32F423F7" w14:textId="77777777" w:rsidR="00904E63" w:rsidRDefault="00904E63" w:rsidP="006C0821">
      <w:pPr>
        <w:jc w:val="both"/>
        <w:rPr>
          <w:rFonts w:ascii="Times New Roman" w:hAnsi="Times New Roman" w:cs="Times New Roman"/>
          <w:b/>
          <w:bCs/>
          <w:sz w:val="24"/>
          <w:szCs w:val="24"/>
          <w:lang w:eastAsia="ru-RU"/>
        </w:rPr>
      </w:pPr>
    </w:p>
    <w:p w14:paraId="3B55E799" w14:textId="77777777" w:rsidR="00904E63" w:rsidRDefault="00904E63" w:rsidP="006C0821">
      <w:pPr>
        <w:jc w:val="both"/>
        <w:rPr>
          <w:rFonts w:ascii="Times New Roman" w:hAnsi="Times New Roman" w:cs="Times New Roman"/>
          <w:b/>
          <w:bCs/>
          <w:sz w:val="24"/>
          <w:szCs w:val="24"/>
          <w:lang w:eastAsia="ru-RU"/>
        </w:rPr>
      </w:pPr>
    </w:p>
    <w:p w14:paraId="1F4DC5CF" w14:textId="77777777" w:rsidR="00904E63" w:rsidRDefault="00904E63" w:rsidP="006C0821">
      <w:pPr>
        <w:jc w:val="both"/>
        <w:rPr>
          <w:rFonts w:ascii="Times New Roman" w:hAnsi="Times New Roman" w:cs="Times New Roman"/>
          <w:b/>
          <w:bCs/>
          <w:sz w:val="24"/>
          <w:szCs w:val="24"/>
          <w:lang w:eastAsia="ru-RU"/>
        </w:rPr>
      </w:pPr>
    </w:p>
    <w:p w14:paraId="7F1B4253" w14:textId="77777777" w:rsidR="0037017B" w:rsidRDefault="0037017B" w:rsidP="006C0821">
      <w:pPr>
        <w:jc w:val="both"/>
        <w:rPr>
          <w:rFonts w:ascii="Times New Roman" w:hAnsi="Times New Roman" w:cs="Times New Roman"/>
          <w:b/>
          <w:bCs/>
          <w:sz w:val="24"/>
          <w:szCs w:val="24"/>
          <w:lang w:eastAsia="ru-RU"/>
        </w:rPr>
      </w:pPr>
    </w:p>
    <w:p w14:paraId="1BB4297F" w14:textId="679FF8DE" w:rsidR="00714370" w:rsidRPr="00714370" w:rsidRDefault="00714370" w:rsidP="006C0821">
      <w:pPr>
        <w:jc w:val="both"/>
        <w:rPr>
          <w:rFonts w:ascii="Times New Roman" w:hAnsi="Times New Roman" w:cs="Times New Roman"/>
          <w:b/>
          <w:bCs/>
          <w:sz w:val="24"/>
          <w:szCs w:val="24"/>
          <w:lang w:eastAsia="ru-RU"/>
        </w:rPr>
      </w:pPr>
      <w:r w:rsidRPr="00714370">
        <w:rPr>
          <w:rFonts w:ascii="Times New Roman" w:hAnsi="Times New Roman" w:cs="Times New Roman"/>
          <w:b/>
          <w:bCs/>
          <w:sz w:val="24"/>
          <w:szCs w:val="24"/>
          <w:lang w:eastAsia="ru-RU"/>
        </w:rPr>
        <w:lastRenderedPageBreak/>
        <w:t>ВВЕДЕНИЕ</w:t>
      </w:r>
    </w:p>
    <w:p w14:paraId="64FACAEF" w14:textId="77777777" w:rsidR="007F6AA4" w:rsidRDefault="0040766C"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Актуальность темы работы обусловлена следующими причинами. Во-первых, государства с ограниченным признанием</w:t>
      </w:r>
      <w:r w:rsidR="006C0821">
        <w:rPr>
          <w:rFonts w:ascii="Times New Roman" w:hAnsi="Times New Roman" w:cs="Times New Roman"/>
          <w:sz w:val="24"/>
          <w:szCs w:val="24"/>
          <w:lang w:eastAsia="ru-RU"/>
        </w:rPr>
        <w:t xml:space="preserve"> в силу своего неопределенного статуса являются источниками вооруженных конфликтов и дестабилизации в мире. </w:t>
      </w:r>
    </w:p>
    <w:p w14:paraId="6609C3C7" w14:textId="2D8BBDBD" w:rsidR="001B2776" w:rsidRDefault="006C0821"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Во-вторых, </w:t>
      </w:r>
      <w:r w:rsidR="00F169AA">
        <w:rPr>
          <w:rFonts w:ascii="Times New Roman" w:hAnsi="Times New Roman" w:cs="Times New Roman"/>
          <w:sz w:val="24"/>
          <w:szCs w:val="24"/>
          <w:lang w:eastAsia="ru-RU"/>
        </w:rPr>
        <w:t xml:space="preserve">в настоящее время подобные образования все чаще рассматриваются в качестве новых акторов мировой политики. </w:t>
      </w:r>
      <w:r w:rsidR="001B2776">
        <w:rPr>
          <w:rFonts w:ascii="Times New Roman" w:hAnsi="Times New Roman" w:cs="Times New Roman"/>
          <w:sz w:val="24"/>
          <w:szCs w:val="24"/>
          <w:lang w:eastAsia="ru-RU"/>
        </w:rPr>
        <w:t xml:space="preserve">Наличие проблемы с международным признанием не означает отсутствие </w:t>
      </w:r>
      <w:r w:rsidR="0016073B">
        <w:rPr>
          <w:rFonts w:ascii="Times New Roman" w:hAnsi="Times New Roman" w:cs="Times New Roman"/>
          <w:sz w:val="24"/>
          <w:szCs w:val="24"/>
          <w:lang w:eastAsia="ru-RU"/>
        </w:rPr>
        <w:t>перспектив развития экономических, политических, военных и культурных отношений с суверенными государствами.</w:t>
      </w:r>
    </w:p>
    <w:p w14:paraId="216DC458" w14:textId="5299C053" w:rsidR="001B2776" w:rsidRDefault="00F169AA"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В-третьих, в связи с переосмыслением значения государств с ограниченным признанием происходит смена взглядов на роль данных территориальных единиц в системе внешних связей суверенных государств.</w:t>
      </w:r>
      <w:r w:rsidR="001B277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Суверенные государства рассматривают взаимодействие с государствами с ограниченным признанием как новый и важный тип отношений</w:t>
      </w:r>
      <w:r w:rsidR="001B2776">
        <w:rPr>
          <w:rFonts w:ascii="Times New Roman" w:hAnsi="Times New Roman" w:cs="Times New Roman"/>
          <w:sz w:val="24"/>
          <w:szCs w:val="24"/>
          <w:lang w:eastAsia="ru-RU"/>
        </w:rPr>
        <w:t>, позволяющий достигнуть те или иные цели</w:t>
      </w:r>
      <w:r w:rsidR="00670FE5">
        <w:rPr>
          <w:rFonts w:ascii="Times New Roman" w:hAnsi="Times New Roman" w:cs="Times New Roman"/>
          <w:sz w:val="24"/>
          <w:szCs w:val="24"/>
          <w:lang w:eastAsia="ru-RU"/>
        </w:rPr>
        <w:t>, несмотря на возникающие риски из-за проблемного статуса этих образований.</w:t>
      </w:r>
      <w:r w:rsidR="001B2776">
        <w:rPr>
          <w:rFonts w:ascii="Times New Roman" w:hAnsi="Times New Roman" w:cs="Times New Roman"/>
          <w:sz w:val="24"/>
          <w:szCs w:val="24"/>
          <w:lang w:eastAsia="ru-RU"/>
        </w:rPr>
        <w:t xml:space="preserve"> Государства с ограниченным признанием могут выступать в качестве проводников внешнеполитических интересов суверенных государств, в том числе, когда речь идет о военно-политическом или экономическом сдерживании конкурента. Более того, некоторые суверенные государства по-прежнему официально признают независимость данных образований, а в случае, например, с частично признанным Косово стремятся наладить взаимоотношения частично признанной республики с не признающей его независимость Сербией и обеспечить вхождение в международное сообщество.</w:t>
      </w:r>
    </w:p>
    <w:p w14:paraId="256D1CBC" w14:textId="4741465A" w:rsidR="001B2776" w:rsidRDefault="00F169AA"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наконец, в-четвертых, образования, часто обозначающиеся как некая аномалия в мировой политике, активно взаимодействуют с другими акторами мирополитических процессов, в частности, с международными правительственными и неправительственными организациями.</w:t>
      </w:r>
      <w:r w:rsidR="001B2776">
        <w:rPr>
          <w:rFonts w:ascii="Times New Roman" w:hAnsi="Times New Roman" w:cs="Times New Roman"/>
          <w:sz w:val="24"/>
          <w:szCs w:val="24"/>
          <w:lang w:eastAsia="ru-RU"/>
        </w:rPr>
        <w:t xml:space="preserve"> Так, Тайвань и уже упомянутое Косово</w:t>
      </w:r>
      <w:r w:rsidR="00B721BD">
        <w:rPr>
          <w:rFonts w:ascii="Times New Roman" w:hAnsi="Times New Roman" w:cs="Times New Roman"/>
          <w:sz w:val="24"/>
          <w:szCs w:val="24"/>
          <w:lang w:eastAsia="ru-RU"/>
        </w:rPr>
        <w:t xml:space="preserve"> как яркие примеры</w:t>
      </w:r>
      <w:r w:rsidR="001B2776">
        <w:rPr>
          <w:rFonts w:ascii="Times New Roman" w:hAnsi="Times New Roman" w:cs="Times New Roman"/>
          <w:sz w:val="24"/>
          <w:szCs w:val="24"/>
          <w:lang w:eastAsia="ru-RU"/>
        </w:rPr>
        <w:t xml:space="preserve"> либо участвуют в работе международных организаций как полноправные участники, либо имеют статус наблюдателя. </w:t>
      </w:r>
      <w:r w:rsidR="00670FE5">
        <w:rPr>
          <w:rFonts w:ascii="Times New Roman" w:hAnsi="Times New Roman" w:cs="Times New Roman"/>
          <w:sz w:val="24"/>
          <w:szCs w:val="24"/>
          <w:lang w:eastAsia="ru-RU"/>
        </w:rPr>
        <w:t>Взаимодействие же с неправительственными организациями очень часто заменяет дипломатические отношения с суверенными государствами, что позволяет быть вовлеченным в дела мирового сообщества по разным вопросам.</w:t>
      </w:r>
    </w:p>
    <w:p w14:paraId="2A609E79" w14:textId="5C1D5BCA" w:rsidR="00BB5ECC" w:rsidRDefault="001B2776" w:rsidP="006C0821">
      <w:pPr>
        <w:spacing w:line="360" w:lineRule="auto"/>
        <w:jc w:val="both"/>
        <w:rPr>
          <w:rFonts w:ascii="Times New Roman" w:hAnsi="Times New Roman" w:cs="Times New Roman"/>
          <w:sz w:val="24"/>
          <w:szCs w:val="24"/>
          <w:lang w:eastAsia="ru-RU"/>
        </w:rPr>
      </w:pPr>
      <w:r w:rsidRPr="001B2776">
        <w:rPr>
          <w:rFonts w:ascii="Times New Roman" w:hAnsi="Times New Roman" w:cs="Times New Roman"/>
          <w:sz w:val="24"/>
          <w:szCs w:val="24"/>
          <w:lang w:eastAsia="ru-RU"/>
        </w:rPr>
        <w:t>В данной работе выбор Соединенных Штатов</w:t>
      </w:r>
      <w:r w:rsidR="00B721BD">
        <w:rPr>
          <w:rFonts w:ascii="Times New Roman" w:hAnsi="Times New Roman" w:cs="Times New Roman"/>
          <w:sz w:val="24"/>
          <w:szCs w:val="24"/>
          <w:lang w:eastAsia="ru-RU"/>
        </w:rPr>
        <w:t xml:space="preserve"> Америки</w:t>
      </w:r>
      <w:r w:rsidRPr="001B2776">
        <w:rPr>
          <w:rFonts w:ascii="Times New Roman" w:hAnsi="Times New Roman" w:cs="Times New Roman"/>
          <w:sz w:val="24"/>
          <w:szCs w:val="24"/>
          <w:lang w:eastAsia="ru-RU"/>
        </w:rPr>
        <w:t xml:space="preserve"> в качестве суверенного государства, имеющего связи с</w:t>
      </w:r>
      <w:r>
        <w:rPr>
          <w:rFonts w:ascii="Times New Roman" w:hAnsi="Times New Roman" w:cs="Times New Roman"/>
          <w:sz w:val="24"/>
          <w:szCs w:val="24"/>
          <w:lang w:eastAsia="ru-RU"/>
        </w:rPr>
        <w:t xml:space="preserve"> таким государством с ограниченным признанием как Тайвань</w:t>
      </w:r>
      <w:r w:rsidRPr="001B2776">
        <w:rPr>
          <w:rFonts w:ascii="Times New Roman" w:hAnsi="Times New Roman" w:cs="Times New Roman"/>
          <w:sz w:val="24"/>
          <w:szCs w:val="24"/>
          <w:lang w:eastAsia="ru-RU"/>
        </w:rPr>
        <w:t xml:space="preserve">, </w:t>
      </w:r>
      <w:r w:rsidRPr="001B2776">
        <w:rPr>
          <w:rFonts w:ascii="Times New Roman" w:hAnsi="Times New Roman" w:cs="Times New Roman"/>
          <w:sz w:val="24"/>
          <w:szCs w:val="24"/>
          <w:lang w:eastAsia="ru-RU"/>
        </w:rPr>
        <w:lastRenderedPageBreak/>
        <w:t>объясняется глубоким характером комплекса американо-тайваньских отношений, не ограничивающихся только военно-политической сферой</w:t>
      </w:r>
      <w:r w:rsidR="00337587">
        <w:rPr>
          <w:rFonts w:ascii="Times New Roman" w:hAnsi="Times New Roman" w:cs="Times New Roman"/>
          <w:sz w:val="24"/>
          <w:szCs w:val="24"/>
          <w:lang w:eastAsia="ru-RU"/>
        </w:rPr>
        <w:t>, а также</w:t>
      </w:r>
      <w:r w:rsidR="007F6AA4">
        <w:rPr>
          <w:rFonts w:ascii="Times New Roman" w:hAnsi="Times New Roman" w:cs="Times New Roman"/>
          <w:sz w:val="24"/>
          <w:szCs w:val="24"/>
          <w:lang w:eastAsia="ru-RU"/>
        </w:rPr>
        <w:t xml:space="preserve"> -</w:t>
      </w:r>
      <w:r w:rsidR="00337587">
        <w:rPr>
          <w:rFonts w:ascii="Times New Roman" w:hAnsi="Times New Roman" w:cs="Times New Roman"/>
          <w:sz w:val="24"/>
          <w:szCs w:val="24"/>
          <w:lang w:eastAsia="ru-RU"/>
        </w:rPr>
        <w:t xml:space="preserve"> отсутствием признания де-юре, не позволяющим развивать взаимодействие на официальном уровне.</w:t>
      </w:r>
      <w:r w:rsidR="0053311F">
        <w:rPr>
          <w:rFonts w:ascii="Times New Roman" w:hAnsi="Times New Roman" w:cs="Times New Roman"/>
          <w:sz w:val="24"/>
          <w:szCs w:val="24"/>
          <w:lang w:eastAsia="ru-RU"/>
        </w:rPr>
        <w:t xml:space="preserve"> Отсутствие такого признания подразумевает невозможность какого-либо межгосударственного взаимодействия, но пример США и Тайваня показывает, что такие отношения существуют и стремительно развиваются.</w:t>
      </w:r>
      <w:r w:rsidRPr="001B2776">
        <w:rPr>
          <w:rFonts w:ascii="Times New Roman" w:hAnsi="Times New Roman" w:cs="Times New Roman"/>
          <w:sz w:val="24"/>
          <w:szCs w:val="24"/>
          <w:lang w:eastAsia="ru-RU"/>
        </w:rPr>
        <w:t xml:space="preserve"> Изучение отношений между Тайванем и США позволит понять, как именно может видоизменяться внешняя политика международно-признанного государства по причине существования подобных Тайваню образований. </w:t>
      </w:r>
    </w:p>
    <w:p w14:paraId="11372063" w14:textId="7AAA9C77" w:rsidR="00B721BD" w:rsidRDefault="001B2776" w:rsidP="006C0821">
      <w:pPr>
        <w:spacing w:line="360" w:lineRule="auto"/>
        <w:jc w:val="both"/>
        <w:rPr>
          <w:rFonts w:ascii="Times New Roman" w:hAnsi="Times New Roman" w:cs="Times New Roman"/>
          <w:sz w:val="24"/>
          <w:szCs w:val="24"/>
          <w:lang w:eastAsia="ru-RU"/>
        </w:rPr>
      </w:pPr>
      <w:r w:rsidRPr="001B2776">
        <w:rPr>
          <w:rFonts w:ascii="Times New Roman" w:hAnsi="Times New Roman" w:cs="Times New Roman"/>
          <w:sz w:val="24"/>
          <w:szCs w:val="24"/>
          <w:lang w:eastAsia="ru-RU"/>
        </w:rPr>
        <w:t>Не менее важным</w:t>
      </w:r>
      <w:r w:rsidR="00337587">
        <w:rPr>
          <w:rFonts w:ascii="Times New Roman" w:hAnsi="Times New Roman" w:cs="Times New Roman"/>
          <w:sz w:val="24"/>
          <w:szCs w:val="24"/>
          <w:lang w:eastAsia="ru-RU"/>
        </w:rPr>
        <w:t xml:space="preserve"> </w:t>
      </w:r>
      <w:r w:rsidRPr="001B2776">
        <w:rPr>
          <w:rFonts w:ascii="Times New Roman" w:hAnsi="Times New Roman" w:cs="Times New Roman"/>
          <w:sz w:val="24"/>
          <w:szCs w:val="24"/>
          <w:lang w:eastAsia="ru-RU"/>
        </w:rPr>
        <w:t xml:space="preserve">является сам факт заинтересованности </w:t>
      </w:r>
      <w:r w:rsidR="00B721BD">
        <w:rPr>
          <w:rFonts w:ascii="Times New Roman" w:hAnsi="Times New Roman" w:cs="Times New Roman"/>
          <w:sz w:val="24"/>
          <w:szCs w:val="24"/>
          <w:lang w:eastAsia="ru-RU"/>
        </w:rPr>
        <w:t xml:space="preserve">в </w:t>
      </w:r>
      <w:r w:rsidRPr="001B2776">
        <w:rPr>
          <w:rFonts w:ascii="Times New Roman" w:hAnsi="Times New Roman" w:cs="Times New Roman"/>
          <w:sz w:val="24"/>
          <w:szCs w:val="24"/>
          <w:lang w:eastAsia="ru-RU"/>
        </w:rPr>
        <w:t>разноформатно</w:t>
      </w:r>
      <w:r w:rsidR="00B721BD">
        <w:rPr>
          <w:rFonts w:ascii="Times New Roman" w:hAnsi="Times New Roman" w:cs="Times New Roman"/>
          <w:sz w:val="24"/>
          <w:szCs w:val="24"/>
          <w:lang w:eastAsia="ru-RU"/>
        </w:rPr>
        <w:t xml:space="preserve">м </w:t>
      </w:r>
      <w:r w:rsidRPr="001B2776">
        <w:rPr>
          <w:rFonts w:ascii="Times New Roman" w:hAnsi="Times New Roman" w:cs="Times New Roman"/>
          <w:sz w:val="24"/>
          <w:szCs w:val="24"/>
          <w:lang w:eastAsia="ru-RU"/>
        </w:rPr>
        <w:t>сотрудничеств</w:t>
      </w:r>
      <w:r w:rsidR="00B721BD">
        <w:rPr>
          <w:rFonts w:ascii="Times New Roman" w:hAnsi="Times New Roman" w:cs="Times New Roman"/>
          <w:sz w:val="24"/>
          <w:szCs w:val="24"/>
          <w:lang w:eastAsia="ru-RU"/>
        </w:rPr>
        <w:t>е со стороны</w:t>
      </w:r>
      <w:r w:rsidRPr="001B2776">
        <w:rPr>
          <w:rFonts w:ascii="Times New Roman" w:hAnsi="Times New Roman" w:cs="Times New Roman"/>
          <w:sz w:val="24"/>
          <w:szCs w:val="24"/>
          <w:lang w:eastAsia="ru-RU"/>
        </w:rPr>
        <w:t xml:space="preserve"> США с </w:t>
      </w:r>
      <w:r w:rsidR="00B721BD">
        <w:rPr>
          <w:rFonts w:ascii="Times New Roman" w:hAnsi="Times New Roman" w:cs="Times New Roman"/>
          <w:sz w:val="24"/>
          <w:szCs w:val="24"/>
          <w:lang w:eastAsia="ru-RU"/>
        </w:rPr>
        <w:t>«</w:t>
      </w:r>
      <w:r w:rsidRPr="001B2776">
        <w:rPr>
          <w:rFonts w:ascii="Times New Roman" w:hAnsi="Times New Roman" w:cs="Times New Roman"/>
          <w:sz w:val="24"/>
          <w:szCs w:val="24"/>
          <w:lang w:eastAsia="ru-RU"/>
        </w:rPr>
        <w:t>Китайской Республикой</w:t>
      </w:r>
      <w:r w:rsidR="00B721BD">
        <w:rPr>
          <w:rFonts w:ascii="Times New Roman" w:hAnsi="Times New Roman" w:cs="Times New Roman"/>
          <w:sz w:val="24"/>
          <w:szCs w:val="24"/>
          <w:lang w:eastAsia="ru-RU"/>
        </w:rPr>
        <w:t xml:space="preserve">» </w:t>
      </w:r>
      <w:r w:rsidRPr="001B2776">
        <w:rPr>
          <w:rFonts w:ascii="Times New Roman" w:hAnsi="Times New Roman" w:cs="Times New Roman"/>
          <w:sz w:val="24"/>
          <w:szCs w:val="24"/>
          <w:lang w:eastAsia="ru-RU"/>
        </w:rPr>
        <w:t>и е</w:t>
      </w:r>
      <w:r w:rsidR="00B721BD">
        <w:rPr>
          <w:rFonts w:ascii="Times New Roman" w:hAnsi="Times New Roman" w:cs="Times New Roman"/>
          <w:sz w:val="24"/>
          <w:szCs w:val="24"/>
          <w:lang w:eastAsia="ru-RU"/>
        </w:rPr>
        <w:t>го</w:t>
      </w:r>
      <w:r w:rsidRPr="001B2776">
        <w:rPr>
          <w:rFonts w:ascii="Times New Roman" w:hAnsi="Times New Roman" w:cs="Times New Roman"/>
          <w:sz w:val="24"/>
          <w:szCs w:val="24"/>
          <w:lang w:eastAsia="ru-RU"/>
        </w:rPr>
        <w:t xml:space="preserve"> причины. Актуальности придает и способ осуществления политики по отношению к Тайваню, который, с одной стороны, заключается в гарантированном непризнании независимости острова, а, с другой, - в постоянной экономической и военной поддержке.</w:t>
      </w:r>
      <w:r w:rsidR="00B721BD">
        <w:rPr>
          <w:rFonts w:ascii="Times New Roman" w:hAnsi="Times New Roman" w:cs="Times New Roman"/>
          <w:sz w:val="24"/>
          <w:szCs w:val="24"/>
          <w:lang w:eastAsia="ru-RU"/>
        </w:rPr>
        <w:t xml:space="preserve"> Тайвань представляет особый интерес со стороны США, заключающийся в сохранении собственной гегемонии в Азиатско-Тихоокеанском регионе в противовес влиянию КНР и расширении экономического влияния</w:t>
      </w:r>
      <w:r w:rsidR="00670FE5">
        <w:rPr>
          <w:rFonts w:ascii="Times New Roman" w:hAnsi="Times New Roman" w:cs="Times New Roman"/>
          <w:sz w:val="24"/>
          <w:szCs w:val="24"/>
          <w:lang w:eastAsia="ru-RU"/>
        </w:rPr>
        <w:t xml:space="preserve">, то есть создании собственного политико-экономического пространства. </w:t>
      </w:r>
    </w:p>
    <w:p w14:paraId="2907173E" w14:textId="35E505A7" w:rsidR="00670FE5" w:rsidRDefault="00670FE5" w:rsidP="006C0821">
      <w:pPr>
        <w:spacing w:line="360" w:lineRule="auto"/>
        <w:jc w:val="both"/>
        <w:rPr>
          <w:rFonts w:ascii="Times New Roman" w:hAnsi="Times New Roman" w:cs="Times New Roman"/>
          <w:sz w:val="24"/>
          <w:szCs w:val="24"/>
          <w:lang w:eastAsia="ru-RU"/>
        </w:rPr>
      </w:pPr>
      <w:r w:rsidRPr="00670FE5">
        <w:rPr>
          <w:rFonts w:ascii="Times New Roman" w:hAnsi="Times New Roman" w:cs="Times New Roman"/>
          <w:sz w:val="24"/>
          <w:szCs w:val="24"/>
          <w:lang w:eastAsia="ru-RU"/>
        </w:rPr>
        <w:t>Фактор проблемы Тайваня оказывает серьезное влияние на взаимоотношения между КНР и США. Политика между двумя державами в основном строится вокруг Тайваня, от чего зависит состояние их политических и экономических отношений. Более того, современный новостной фон наряду с другими важными событиями состоит из обсуждений вероятного вооруженного конфликта между КНР и Тайванем с прямой вовлеченностью Соединенных Штатов. Это добавляет не столько актуальности выбранной тем</w:t>
      </w:r>
      <w:r w:rsidR="00D50C3B">
        <w:rPr>
          <w:rFonts w:ascii="Times New Roman" w:hAnsi="Times New Roman" w:cs="Times New Roman"/>
          <w:sz w:val="24"/>
          <w:szCs w:val="24"/>
          <w:lang w:eastAsia="ru-RU"/>
        </w:rPr>
        <w:t>е</w:t>
      </w:r>
      <w:r w:rsidRPr="00670FE5">
        <w:rPr>
          <w:rFonts w:ascii="Times New Roman" w:hAnsi="Times New Roman" w:cs="Times New Roman"/>
          <w:sz w:val="24"/>
          <w:szCs w:val="24"/>
          <w:lang w:eastAsia="ru-RU"/>
        </w:rPr>
        <w:t>, сколько необходимости ее изучения</w:t>
      </w:r>
      <w:r w:rsidR="00FB1CF8">
        <w:rPr>
          <w:rFonts w:ascii="Times New Roman" w:hAnsi="Times New Roman" w:cs="Times New Roman"/>
          <w:sz w:val="24"/>
          <w:szCs w:val="24"/>
          <w:lang w:eastAsia="ru-RU"/>
        </w:rPr>
        <w:t>.</w:t>
      </w:r>
    </w:p>
    <w:p w14:paraId="58980961" w14:textId="07B1B46C" w:rsidR="004A35BF" w:rsidRDefault="00442ED2"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Все вышесказанное демонстрирует актуальность </w:t>
      </w:r>
      <w:r w:rsidRPr="00442ED2">
        <w:rPr>
          <w:rFonts w:ascii="Times New Roman" w:hAnsi="Times New Roman" w:cs="Times New Roman"/>
          <w:b/>
          <w:bCs/>
          <w:sz w:val="24"/>
          <w:szCs w:val="24"/>
          <w:lang w:eastAsia="ru-RU"/>
        </w:rPr>
        <w:t>выбранной</w:t>
      </w:r>
      <w:r>
        <w:rPr>
          <w:rFonts w:ascii="Times New Roman" w:hAnsi="Times New Roman" w:cs="Times New Roman"/>
          <w:sz w:val="24"/>
          <w:szCs w:val="24"/>
          <w:lang w:eastAsia="ru-RU"/>
        </w:rPr>
        <w:t xml:space="preserve"> темы.</w:t>
      </w:r>
    </w:p>
    <w:p w14:paraId="48E6EB68" w14:textId="78E2F63A" w:rsidR="00442ED2" w:rsidRDefault="00442ED2"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Данная работа ставит перед собой </w:t>
      </w:r>
      <w:r w:rsidRPr="00442ED2">
        <w:rPr>
          <w:rFonts w:ascii="Times New Roman" w:hAnsi="Times New Roman" w:cs="Times New Roman"/>
          <w:b/>
          <w:bCs/>
          <w:sz w:val="24"/>
          <w:szCs w:val="24"/>
          <w:lang w:eastAsia="ru-RU"/>
        </w:rPr>
        <w:t xml:space="preserve">цель </w:t>
      </w:r>
      <w:r w:rsidR="007F6AA4">
        <w:rPr>
          <w:rFonts w:ascii="Times New Roman" w:hAnsi="Times New Roman" w:cs="Times New Roman"/>
          <w:sz w:val="24"/>
          <w:szCs w:val="24"/>
          <w:lang w:eastAsia="ru-RU"/>
        </w:rPr>
        <w:t xml:space="preserve">определить </w:t>
      </w:r>
      <w:r w:rsidRPr="00442ED2">
        <w:rPr>
          <w:rFonts w:ascii="Times New Roman" w:hAnsi="Times New Roman" w:cs="Times New Roman"/>
          <w:sz w:val="24"/>
          <w:szCs w:val="24"/>
          <w:lang w:eastAsia="ru-RU"/>
        </w:rPr>
        <w:t xml:space="preserve">значимость государств с ограниченным признанием в контексте </w:t>
      </w:r>
      <w:r w:rsidR="00CC2851">
        <w:rPr>
          <w:rFonts w:ascii="Times New Roman" w:hAnsi="Times New Roman" w:cs="Times New Roman"/>
          <w:sz w:val="24"/>
          <w:szCs w:val="24"/>
          <w:lang w:eastAsia="ru-RU"/>
        </w:rPr>
        <w:t>внешних связей</w:t>
      </w:r>
      <w:r w:rsidRPr="00442ED2">
        <w:rPr>
          <w:rFonts w:ascii="Times New Roman" w:hAnsi="Times New Roman" w:cs="Times New Roman"/>
          <w:sz w:val="24"/>
          <w:szCs w:val="24"/>
          <w:lang w:eastAsia="ru-RU"/>
        </w:rPr>
        <w:t xml:space="preserve"> суверенных государств на примере взаимодействия Китайской Республики Тайвань с США.</w:t>
      </w:r>
    </w:p>
    <w:p w14:paraId="22163FB6" w14:textId="46923C24" w:rsidR="00442ED2" w:rsidRDefault="00442ED2" w:rsidP="006C0821">
      <w:pPr>
        <w:spacing w:line="360" w:lineRule="auto"/>
        <w:jc w:val="both"/>
        <w:rPr>
          <w:rFonts w:ascii="Times New Roman" w:hAnsi="Times New Roman" w:cs="Times New Roman"/>
          <w:sz w:val="24"/>
          <w:szCs w:val="24"/>
          <w:lang w:eastAsia="ru-RU"/>
        </w:rPr>
      </w:pPr>
      <w:r w:rsidRPr="00C93F1E">
        <w:rPr>
          <w:rFonts w:ascii="Times New Roman" w:hAnsi="Times New Roman" w:cs="Times New Roman"/>
          <w:b/>
          <w:bCs/>
          <w:sz w:val="24"/>
          <w:szCs w:val="24"/>
          <w:lang w:eastAsia="ru-RU"/>
        </w:rPr>
        <w:t>Задачами</w:t>
      </w:r>
      <w:r>
        <w:rPr>
          <w:rFonts w:ascii="Times New Roman" w:hAnsi="Times New Roman" w:cs="Times New Roman"/>
          <w:sz w:val="24"/>
          <w:szCs w:val="24"/>
          <w:lang w:eastAsia="ru-RU"/>
        </w:rPr>
        <w:t xml:space="preserve"> работы являются:</w:t>
      </w:r>
    </w:p>
    <w:p w14:paraId="4BED6AD7" w14:textId="6C4757F9" w:rsidR="00442ED2" w:rsidRDefault="00365E28" w:rsidP="006C0821">
      <w:pPr>
        <w:pStyle w:val="a3"/>
        <w:numPr>
          <w:ilvl w:val="0"/>
          <w:numId w:val="26"/>
        </w:num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Рассмотрение теоретических</w:t>
      </w:r>
      <w:r w:rsidR="007E6384">
        <w:rPr>
          <w:rFonts w:ascii="Times New Roman" w:hAnsi="Times New Roman" w:cs="Times New Roman"/>
          <w:sz w:val="24"/>
          <w:szCs w:val="24"/>
          <w:lang w:eastAsia="ru-RU"/>
        </w:rPr>
        <w:t xml:space="preserve">, институциональных и </w:t>
      </w:r>
      <w:r>
        <w:rPr>
          <w:rFonts w:ascii="Times New Roman" w:hAnsi="Times New Roman" w:cs="Times New Roman"/>
          <w:sz w:val="24"/>
          <w:szCs w:val="24"/>
          <w:lang w:eastAsia="ru-RU"/>
        </w:rPr>
        <w:t>юридических аспектов взаимодействия Соединенных Штатов Америки с государствами с ограниченным признанием</w:t>
      </w:r>
    </w:p>
    <w:p w14:paraId="0EE3934D" w14:textId="2503C209" w:rsidR="00863DE0" w:rsidRDefault="007E6384" w:rsidP="006C0821">
      <w:pPr>
        <w:pStyle w:val="a3"/>
        <w:numPr>
          <w:ilvl w:val="0"/>
          <w:numId w:val="26"/>
        </w:num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Изучение существующих экспертных </w:t>
      </w:r>
      <w:r w:rsidR="00863DE0">
        <w:rPr>
          <w:rFonts w:ascii="Times New Roman" w:hAnsi="Times New Roman" w:cs="Times New Roman"/>
          <w:sz w:val="24"/>
          <w:szCs w:val="24"/>
          <w:lang w:eastAsia="ru-RU"/>
        </w:rPr>
        <w:t>оценок спорного</w:t>
      </w:r>
      <w:r w:rsidR="00E2254A">
        <w:rPr>
          <w:rFonts w:ascii="Times New Roman" w:hAnsi="Times New Roman" w:cs="Times New Roman"/>
          <w:sz w:val="24"/>
          <w:szCs w:val="24"/>
          <w:lang w:eastAsia="ru-RU"/>
        </w:rPr>
        <w:t xml:space="preserve"> политико-дипломатического</w:t>
      </w:r>
      <w:r w:rsidR="00863DE0">
        <w:rPr>
          <w:rFonts w:ascii="Times New Roman" w:hAnsi="Times New Roman" w:cs="Times New Roman"/>
          <w:sz w:val="24"/>
          <w:szCs w:val="24"/>
          <w:lang w:eastAsia="ru-RU"/>
        </w:rPr>
        <w:t xml:space="preserve"> статуса Тайваня</w:t>
      </w:r>
    </w:p>
    <w:p w14:paraId="078B4C7F" w14:textId="0515D211" w:rsidR="00365E28" w:rsidRDefault="007E6384" w:rsidP="006C0821">
      <w:pPr>
        <w:pStyle w:val="a3"/>
        <w:numPr>
          <w:ilvl w:val="0"/>
          <w:numId w:val="26"/>
        </w:num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военно-политическо</w:t>
      </w:r>
      <w:r w:rsidR="00CC2851">
        <w:rPr>
          <w:rFonts w:ascii="Times New Roman" w:hAnsi="Times New Roman" w:cs="Times New Roman"/>
          <w:sz w:val="24"/>
          <w:szCs w:val="24"/>
          <w:lang w:eastAsia="ru-RU"/>
        </w:rPr>
        <w:t>го</w:t>
      </w:r>
      <w:r w:rsidR="00713026">
        <w:rPr>
          <w:rFonts w:ascii="Times New Roman" w:hAnsi="Times New Roman" w:cs="Times New Roman"/>
          <w:sz w:val="24"/>
          <w:szCs w:val="24"/>
          <w:lang w:eastAsia="ru-RU"/>
        </w:rPr>
        <w:t xml:space="preserve"> </w:t>
      </w:r>
      <w:r w:rsidR="00CC2851">
        <w:rPr>
          <w:rFonts w:ascii="Times New Roman" w:hAnsi="Times New Roman" w:cs="Times New Roman"/>
          <w:sz w:val="24"/>
          <w:szCs w:val="24"/>
          <w:lang w:eastAsia="ru-RU"/>
        </w:rPr>
        <w:t>влияния</w:t>
      </w:r>
      <w:r>
        <w:rPr>
          <w:rFonts w:ascii="Times New Roman" w:hAnsi="Times New Roman" w:cs="Times New Roman"/>
          <w:sz w:val="24"/>
          <w:szCs w:val="24"/>
          <w:lang w:eastAsia="ru-RU"/>
        </w:rPr>
        <w:t xml:space="preserve"> «Китайской Республики» Тайвань </w:t>
      </w:r>
      <w:r w:rsidR="00CC285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систем</w:t>
      </w:r>
      <w:r w:rsidR="00CC2851">
        <w:rPr>
          <w:rFonts w:ascii="Times New Roman" w:hAnsi="Times New Roman" w:cs="Times New Roman"/>
          <w:sz w:val="24"/>
          <w:szCs w:val="24"/>
          <w:lang w:eastAsia="ru-RU"/>
        </w:rPr>
        <w:t>у</w:t>
      </w:r>
      <w:r>
        <w:rPr>
          <w:rFonts w:ascii="Times New Roman" w:hAnsi="Times New Roman" w:cs="Times New Roman"/>
          <w:sz w:val="24"/>
          <w:szCs w:val="24"/>
          <w:lang w:eastAsia="ru-RU"/>
        </w:rPr>
        <w:t xml:space="preserve"> внешних связей США на примере </w:t>
      </w:r>
      <w:r w:rsidR="00CC2851">
        <w:rPr>
          <w:rFonts w:ascii="Times New Roman" w:hAnsi="Times New Roman" w:cs="Times New Roman"/>
          <w:sz w:val="24"/>
          <w:szCs w:val="24"/>
          <w:lang w:eastAsia="ru-RU"/>
        </w:rPr>
        <w:t>их отношений</w:t>
      </w:r>
      <w:r>
        <w:rPr>
          <w:rFonts w:ascii="Times New Roman" w:hAnsi="Times New Roman" w:cs="Times New Roman"/>
          <w:sz w:val="24"/>
          <w:szCs w:val="24"/>
          <w:lang w:eastAsia="ru-RU"/>
        </w:rPr>
        <w:t xml:space="preserve"> с КНР</w:t>
      </w:r>
    </w:p>
    <w:p w14:paraId="01347EF7" w14:textId="6A203F18" w:rsidR="00365E28" w:rsidRDefault="00365E28" w:rsidP="006C0821">
      <w:pPr>
        <w:pStyle w:val="a3"/>
        <w:numPr>
          <w:ilvl w:val="0"/>
          <w:numId w:val="26"/>
        </w:num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Выявление особенностей военно-технических</w:t>
      </w:r>
      <w:r w:rsidR="00CC2851">
        <w:rPr>
          <w:rFonts w:ascii="Times New Roman" w:hAnsi="Times New Roman" w:cs="Times New Roman"/>
          <w:sz w:val="24"/>
          <w:szCs w:val="24"/>
          <w:lang w:eastAsia="ru-RU"/>
        </w:rPr>
        <w:t xml:space="preserve"> и экономических</w:t>
      </w:r>
      <w:r>
        <w:rPr>
          <w:rFonts w:ascii="Times New Roman" w:hAnsi="Times New Roman" w:cs="Times New Roman"/>
          <w:sz w:val="24"/>
          <w:szCs w:val="24"/>
          <w:lang w:eastAsia="ru-RU"/>
        </w:rPr>
        <w:t xml:space="preserve"> связей между США и Тайванем</w:t>
      </w:r>
    </w:p>
    <w:p w14:paraId="6F78E847" w14:textId="138A3F5E" w:rsidR="00365E28" w:rsidRDefault="00365E28" w:rsidP="006C0821">
      <w:pPr>
        <w:pStyle w:val="a3"/>
        <w:numPr>
          <w:ilvl w:val="0"/>
          <w:numId w:val="26"/>
        </w:num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роли торговых войн</w:t>
      </w:r>
      <w:r w:rsidR="007E6384">
        <w:rPr>
          <w:rFonts w:ascii="Times New Roman" w:hAnsi="Times New Roman" w:cs="Times New Roman"/>
          <w:sz w:val="24"/>
          <w:szCs w:val="24"/>
          <w:lang w:eastAsia="ru-RU"/>
        </w:rPr>
        <w:t xml:space="preserve"> с КНР</w:t>
      </w:r>
      <w:r>
        <w:rPr>
          <w:rFonts w:ascii="Times New Roman" w:hAnsi="Times New Roman" w:cs="Times New Roman"/>
          <w:sz w:val="24"/>
          <w:szCs w:val="24"/>
          <w:lang w:eastAsia="ru-RU"/>
        </w:rPr>
        <w:t xml:space="preserve"> в сближении США и Тайваня</w:t>
      </w:r>
    </w:p>
    <w:p w14:paraId="5F15C34E" w14:textId="5AD1DEF5" w:rsidR="00365E28" w:rsidRDefault="00365E28" w:rsidP="006C0821">
      <w:pPr>
        <w:pStyle w:val="a3"/>
        <w:numPr>
          <w:ilvl w:val="0"/>
          <w:numId w:val="26"/>
        </w:num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Анализ влияния США на процесс тайваньской интеграции в </w:t>
      </w:r>
      <w:r w:rsidR="007E6384">
        <w:rPr>
          <w:rFonts w:ascii="Times New Roman" w:hAnsi="Times New Roman" w:cs="Times New Roman"/>
          <w:sz w:val="24"/>
          <w:szCs w:val="24"/>
          <w:lang w:eastAsia="ru-RU"/>
        </w:rPr>
        <w:t xml:space="preserve">мировое </w:t>
      </w:r>
      <w:r>
        <w:rPr>
          <w:rFonts w:ascii="Times New Roman" w:hAnsi="Times New Roman" w:cs="Times New Roman"/>
          <w:sz w:val="24"/>
          <w:szCs w:val="24"/>
          <w:lang w:eastAsia="ru-RU"/>
        </w:rPr>
        <w:t xml:space="preserve">сообщество через </w:t>
      </w:r>
      <w:r w:rsidR="007E6384">
        <w:rPr>
          <w:rFonts w:ascii="Times New Roman" w:hAnsi="Times New Roman" w:cs="Times New Roman"/>
          <w:sz w:val="24"/>
          <w:szCs w:val="24"/>
          <w:lang w:eastAsia="ru-RU"/>
        </w:rPr>
        <w:t>международные правительственные</w:t>
      </w:r>
      <w:r>
        <w:rPr>
          <w:rFonts w:ascii="Times New Roman" w:hAnsi="Times New Roman" w:cs="Times New Roman"/>
          <w:sz w:val="24"/>
          <w:szCs w:val="24"/>
          <w:lang w:eastAsia="ru-RU"/>
        </w:rPr>
        <w:t xml:space="preserve"> </w:t>
      </w:r>
      <w:r w:rsidR="007E6384">
        <w:rPr>
          <w:rFonts w:ascii="Times New Roman" w:hAnsi="Times New Roman" w:cs="Times New Roman"/>
          <w:sz w:val="24"/>
          <w:szCs w:val="24"/>
          <w:lang w:eastAsia="ru-RU"/>
        </w:rPr>
        <w:t>организации</w:t>
      </w:r>
      <w:r w:rsidR="00CC2851">
        <w:rPr>
          <w:rFonts w:ascii="Times New Roman" w:hAnsi="Times New Roman" w:cs="Times New Roman"/>
          <w:sz w:val="24"/>
          <w:szCs w:val="24"/>
          <w:lang w:eastAsia="ru-RU"/>
        </w:rPr>
        <w:t xml:space="preserve"> и гуманитарное сотрудничество.</w:t>
      </w:r>
    </w:p>
    <w:p w14:paraId="0940C564" w14:textId="72C2A9D3" w:rsidR="00F1401A" w:rsidRPr="00F1401A" w:rsidRDefault="00F1401A" w:rsidP="006C0821">
      <w:pPr>
        <w:spacing w:line="360" w:lineRule="auto"/>
        <w:jc w:val="both"/>
        <w:rPr>
          <w:rFonts w:ascii="Times New Roman" w:hAnsi="Times New Roman" w:cs="Times New Roman"/>
          <w:sz w:val="24"/>
          <w:szCs w:val="24"/>
          <w:lang w:eastAsia="ru-RU"/>
        </w:rPr>
      </w:pPr>
      <w:r w:rsidRPr="00D6418D">
        <w:rPr>
          <w:rFonts w:ascii="Times New Roman" w:hAnsi="Times New Roman" w:cs="Times New Roman"/>
          <w:b/>
          <w:bCs/>
          <w:sz w:val="24"/>
          <w:szCs w:val="24"/>
          <w:lang w:eastAsia="ru-RU"/>
        </w:rPr>
        <w:t xml:space="preserve">Объектом </w:t>
      </w:r>
      <w:r>
        <w:rPr>
          <w:rFonts w:ascii="Times New Roman" w:hAnsi="Times New Roman" w:cs="Times New Roman"/>
          <w:sz w:val="24"/>
          <w:szCs w:val="24"/>
          <w:lang w:eastAsia="ru-RU"/>
        </w:rPr>
        <w:t xml:space="preserve">исследования выступают </w:t>
      </w:r>
      <w:r w:rsidR="00CC2851">
        <w:rPr>
          <w:rFonts w:ascii="Times New Roman" w:hAnsi="Times New Roman" w:cs="Times New Roman"/>
          <w:sz w:val="24"/>
          <w:szCs w:val="24"/>
          <w:lang w:eastAsia="ru-RU"/>
        </w:rPr>
        <w:t>взаимодействия</w:t>
      </w:r>
      <w:r>
        <w:rPr>
          <w:rFonts w:ascii="Times New Roman" w:hAnsi="Times New Roman" w:cs="Times New Roman"/>
          <w:sz w:val="24"/>
          <w:szCs w:val="24"/>
          <w:lang w:eastAsia="ru-RU"/>
        </w:rPr>
        <w:t xml:space="preserve"> Соединенных Штатов Америки</w:t>
      </w:r>
      <w:r w:rsidR="00CC2851">
        <w:rPr>
          <w:rFonts w:ascii="Times New Roman" w:hAnsi="Times New Roman" w:cs="Times New Roman"/>
          <w:sz w:val="24"/>
          <w:szCs w:val="24"/>
          <w:lang w:eastAsia="ru-RU"/>
        </w:rPr>
        <w:t xml:space="preserve"> с государствами, испытывающими проблемы с признанием</w:t>
      </w:r>
      <w:r>
        <w:rPr>
          <w:rFonts w:ascii="Times New Roman" w:hAnsi="Times New Roman" w:cs="Times New Roman"/>
          <w:sz w:val="24"/>
          <w:szCs w:val="24"/>
          <w:lang w:eastAsia="ru-RU"/>
        </w:rPr>
        <w:t xml:space="preserve">, </w:t>
      </w:r>
      <w:r w:rsidRPr="00D6418D">
        <w:rPr>
          <w:rFonts w:ascii="Times New Roman" w:hAnsi="Times New Roman" w:cs="Times New Roman"/>
          <w:b/>
          <w:bCs/>
          <w:sz w:val="24"/>
          <w:szCs w:val="24"/>
          <w:lang w:eastAsia="ru-RU"/>
        </w:rPr>
        <w:t>предметом</w:t>
      </w:r>
      <w:r>
        <w:rPr>
          <w:rFonts w:ascii="Times New Roman" w:hAnsi="Times New Roman" w:cs="Times New Roman"/>
          <w:sz w:val="24"/>
          <w:szCs w:val="24"/>
          <w:lang w:eastAsia="ru-RU"/>
        </w:rPr>
        <w:t xml:space="preserve"> – </w:t>
      </w:r>
      <w:r w:rsidR="00CC2851">
        <w:rPr>
          <w:rFonts w:ascii="Times New Roman" w:hAnsi="Times New Roman" w:cs="Times New Roman"/>
          <w:sz w:val="24"/>
          <w:szCs w:val="24"/>
          <w:lang w:eastAsia="ru-RU"/>
        </w:rPr>
        <w:t>роль</w:t>
      </w:r>
      <w:r w:rsidR="0071302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Китайской Республики</w:t>
      </w:r>
      <w:r w:rsidR="0071302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как государства с ограниченным признанием в</w:t>
      </w:r>
      <w:r w:rsidR="00713026">
        <w:rPr>
          <w:rFonts w:ascii="Times New Roman" w:hAnsi="Times New Roman" w:cs="Times New Roman"/>
          <w:sz w:val="24"/>
          <w:szCs w:val="24"/>
          <w:lang w:eastAsia="ru-RU"/>
        </w:rPr>
        <w:t xml:space="preserve"> системе внешних связей</w:t>
      </w:r>
      <w:r>
        <w:rPr>
          <w:rFonts w:ascii="Times New Roman" w:hAnsi="Times New Roman" w:cs="Times New Roman"/>
          <w:sz w:val="24"/>
          <w:szCs w:val="24"/>
          <w:lang w:eastAsia="ru-RU"/>
        </w:rPr>
        <w:t xml:space="preserve"> США </w:t>
      </w:r>
    </w:p>
    <w:p w14:paraId="7D31B347" w14:textId="53693C72" w:rsidR="00A80E63" w:rsidRDefault="00A80E63" w:rsidP="006C0821">
      <w:pPr>
        <w:spacing w:line="360" w:lineRule="auto"/>
        <w:jc w:val="both"/>
        <w:rPr>
          <w:rFonts w:ascii="Times New Roman" w:hAnsi="Times New Roman" w:cs="Times New Roman"/>
          <w:sz w:val="24"/>
          <w:szCs w:val="24"/>
          <w:lang w:eastAsia="ru-RU"/>
        </w:rPr>
      </w:pPr>
      <w:r w:rsidRPr="00A80E63">
        <w:rPr>
          <w:rFonts w:ascii="Times New Roman" w:hAnsi="Times New Roman" w:cs="Times New Roman"/>
          <w:b/>
          <w:bCs/>
          <w:sz w:val="24"/>
          <w:szCs w:val="24"/>
          <w:lang w:eastAsia="ru-RU"/>
        </w:rPr>
        <w:t xml:space="preserve">Степень исследованности. </w:t>
      </w:r>
      <w:r w:rsidR="007F1974">
        <w:rPr>
          <w:rFonts w:ascii="Times New Roman" w:hAnsi="Times New Roman" w:cs="Times New Roman"/>
          <w:sz w:val="24"/>
          <w:szCs w:val="24"/>
          <w:lang w:eastAsia="ru-RU"/>
        </w:rPr>
        <w:t xml:space="preserve">В российской науке существует большое количество научных публикаций, посвященных как государствами с ограниченным признанием в целом, так и отношениям США и Тайваня, в частности. Из </w:t>
      </w:r>
      <w:r w:rsidR="007F5202">
        <w:rPr>
          <w:rFonts w:ascii="Times New Roman" w:hAnsi="Times New Roman" w:cs="Times New Roman"/>
          <w:sz w:val="24"/>
          <w:szCs w:val="24"/>
          <w:lang w:eastAsia="ru-RU"/>
        </w:rPr>
        <w:t>их числа</w:t>
      </w:r>
      <w:r w:rsidR="007F1974">
        <w:rPr>
          <w:rFonts w:ascii="Times New Roman" w:hAnsi="Times New Roman" w:cs="Times New Roman"/>
          <w:sz w:val="24"/>
          <w:szCs w:val="24"/>
          <w:lang w:eastAsia="ru-RU"/>
        </w:rPr>
        <w:t xml:space="preserve"> следует выделить работу профессора Николая Александровича Добронравина </w:t>
      </w:r>
      <w:r w:rsidR="007F1974" w:rsidRPr="007F1974">
        <w:rPr>
          <w:rFonts w:ascii="Times New Roman" w:hAnsi="Times New Roman" w:cs="Times New Roman"/>
          <w:sz w:val="24"/>
          <w:szCs w:val="24"/>
          <w:lang w:eastAsia="ru-RU"/>
        </w:rPr>
        <w:t>«Непризнанные государства в «серой зоне» мировой политики: основы выживания и правила суверенизации»</w:t>
      </w:r>
      <w:r w:rsidR="007F1974">
        <w:rPr>
          <w:rStyle w:val="a6"/>
          <w:rFonts w:ascii="Times New Roman" w:hAnsi="Times New Roman" w:cs="Times New Roman"/>
          <w:sz w:val="24"/>
          <w:szCs w:val="24"/>
          <w:lang w:eastAsia="ru-RU"/>
        </w:rPr>
        <w:footnoteReference w:id="2"/>
      </w:r>
      <w:r w:rsidR="007F1974">
        <w:rPr>
          <w:rFonts w:ascii="Times New Roman" w:hAnsi="Times New Roman" w:cs="Times New Roman"/>
          <w:sz w:val="24"/>
          <w:szCs w:val="24"/>
          <w:lang w:eastAsia="ru-RU"/>
        </w:rPr>
        <w:t xml:space="preserve">, посвященную именно теоретическим аспектам изучения непризнанных и частично признанных государства. Тема Тайваня и его включение в международное сообщество также неоднократно поднимались в работе Добронравина. Другие важные работы, предоставляющие обширные знания </w:t>
      </w:r>
      <w:r w:rsidR="00234AC1">
        <w:rPr>
          <w:rFonts w:ascii="Times New Roman" w:hAnsi="Times New Roman" w:cs="Times New Roman"/>
          <w:sz w:val="24"/>
          <w:szCs w:val="24"/>
          <w:lang w:eastAsia="ru-RU"/>
        </w:rPr>
        <w:t>в области тайваньско-американских отношений, принадлежат российскому ученому Яне Валерьевне Лексютиной: «</w:t>
      </w:r>
      <w:r w:rsidR="00234AC1" w:rsidRPr="00234AC1">
        <w:rPr>
          <w:rFonts w:ascii="Times New Roman" w:hAnsi="Times New Roman" w:cs="Times New Roman"/>
          <w:sz w:val="24"/>
          <w:szCs w:val="24"/>
          <w:lang w:eastAsia="ru-RU"/>
        </w:rPr>
        <w:t>Политика США по отношению к Тайваню в контексте американо-китайских отношений в начале XXI в.</w:t>
      </w:r>
      <w:r w:rsidR="00234AC1">
        <w:rPr>
          <w:rFonts w:ascii="Times New Roman" w:hAnsi="Times New Roman" w:cs="Times New Roman"/>
          <w:sz w:val="24"/>
          <w:szCs w:val="24"/>
          <w:lang w:eastAsia="ru-RU"/>
        </w:rPr>
        <w:t>»</w:t>
      </w:r>
      <w:r w:rsidR="00234AC1">
        <w:rPr>
          <w:rStyle w:val="a6"/>
          <w:rFonts w:ascii="Times New Roman" w:hAnsi="Times New Roman" w:cs="Times New Roman"/>
          <w:sz w:val="24"/>
          <w:szCs w:val="24"/>
          <w:lang w:eastAsia="ru-RU"/>
        </w:rPr>
        <w:footnoteReference w:id="3"/>
      </w:r>
      <w:r w:rsidR="00234AC1">
        <w:rPr>
          <w:rFonts w:ascii="Times New Roman" w:hAnsi="Times New Roman" w:cs="Times New Roman"/>
          <w:sz w:val="24"/>
          <w:szCs w:val="24"/>
          <w:lang w:eastAsia="ru-RU"/>
        </w:rPr>
        <w:t xml:space="preserve"> и «</w:t>
      </w:r>
      <w:r w:rsidR="00234AC1" w:rsidRPr="00234AC1">
        <w:rPr>
          <w:rFonts w:ascii="Times New Roman" w:hAnsi="Times New Roman" w:cs="Times New Roman"/>
          <w:sz w:val="24"/>
          <w:szCs w:val="24"/>
          <w:lang w:eastAsia="ru-RU"/>
        </w:rPr>
        <w:t>США и политика «одного Китая»</w:t>
      </w:r>
      <w:r w:rsidR="00234AC1">
        <w:rPr>
          <w:rStyle w:val="a6"/>
          <w:rFonts w:ascii="Times New Roman" w:hAnsi="Times New Roman" w:cs="Times New Roman"/>
          <w:sz w:val="24"/>
          <w:szCs w:val="24"/>
          <w:lang w:eastAsia="ru-RU"/>
        </w:rPr>
        <w:footnoteReference w:id="4"/>
      </w:r>
      <w:r w:rsidR="00432E90">
        <w:rPr>
          <w:rFonts w:ascii="Times New Roman" w:hAnsi="Times New Roman" w:cs="Times New Roman"/>
          <w:sz w:val="24"/>
          <w:szCs w:val="24"/>
          <w:lang w:eastAsia="ru-RU"/>
        </w:rPr>
        <w:t xml:space="preserve">. Данные научные публикации позволяют выявить особенности внешней политики США по отношению к тайваньской проблеме в контексте </w:t>
      </w:r>
      <w:r w:rsidR="00432E90">
        <w:rPr>
          <w:rFonts w:ascii="Times New Roman" w:hAnsi="Times New Roman" w:cs="Times New Roman"/>
          <w:sz w:val="24"/>
          <w:szCs w:val="24"/>
          <w:lang w:eastAsia="ru-RU"/>
        </w:rPr>
        <w:lastRenderedPageBreak/>
        <w:t xml:space="preserve">территориального спора с участием КНР, а также проследить эволюцию внешнеполитического подхода США по отношению к Тайваню. </w:t>
      </w:r>
    </w:p>
    <w:p w14:paraId="25B5AEC7" w14:textId="20DFDEC1" w:rsidR="001275CB" w:rsidRDefault="00E90BF7"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Также</w:t>
      </w:r>
      <w:r w:rsidR="001275CB">
        <w:rPr>
          <w:rFonts w:ascii="Times New Roman" w:hAnsi="Times New Roman" w:cs="Times New Roman"/>
          <w:sz w:val="24"/>
          <w:szCs w:val="24"/>
          <w:lang w:eastAsia="ru-RU"/>
        </w:rPr>
        <w:t xml:space="preserve"> среди российских научных публикаций важное значение для рассмотрение вопроса о процедуре признания новых государств, проблемах применения международного права на практике имеют работы профессора Д. И. Фельдмана («</w:t>
      </w:r>
      <w:r w:rsidR="001275CB" w:rsidRPr="001275CB">
        <w:rPr>
          <w:rFonts w:ascii="Times New Roman" w:hAnsi="Times New Roman" w:cs="Times New Roman"/>
          <w:sz w:val="24"/>
          <w:szCs w:val="24"/>
          <w:lang w:eastAsia="ru-RU"/>
        </w:rPr>
        <w:t>Признание в современном международном праве</w:t>
      </w:r>
      <w:r w:rsidR="00FB1DFC">
        <w:rPr>
          <w:rFonts w:ascii="Times New Roman" w:hAnsi="Times New Roman" w:cs="Times New Roman"/>
          <w:sz w:val="24"/>
          <w:szCs w:val="24"/>
          <w:lang w:eastAsia="ru-RU"/>
        </w:rPr>
        <w:t>»)</w:t>
      </w:r>
      <w:r w:rsidR="00FB1DFC">
        <w:rPr>
          <w:rStyle w:val="a6"/>
          <w:rFonts w:ascii="Times New Roman" w:hAnsi="Times New Roman" w:cs="Times New Roman"/>
          <w:sz w:val="24"/>
          <w:szCs w:val="24"/>
          <w:lang w:eastAsia="ru-RU"/>
        </w:rPr>
        <w:footnoteReference w:id="5"/>
      </w:r>
      <w:r w:rsidR="00FB1DFC">
        <w:rPr>
          <w:rFonts w:ascii="Times New Roman" w:hAnsi="Times New Roman" w:cs="Times New Roman"/>
          <w:sz w:val="24"/>
          <w:szCs w:val="24"/>
          <w:lang w:eastAsia="ru-RU"/>
        </w:rPr>
        <w:t xml:space="preserve"> и исследователя А. И. Сквозникова («</w:t>
      </w:r>
      <w:r w:rsidR="00FB1DFC" w:rsidRPr="00FB1DFC">
        <w:rPr>
          <w:rFonts w:ascii="Times New Roman" w:hAnsi="Times New Roman" w:cs="Times New Roman"/>
          <w:sz w:val="24"/>
          <w:szCs w:val="24"/>
          <w:lang w:eastAsia="ru-RU"/>
        </w:rPr>
        <w:t>Феномен непризнанных и частично признанных государств и особенности их правосубъектности</w:t>
      </w:r>
      <w:r w:rsidR="00FB1DFC">
        <w:rPr>
          <w:rFonts w:ascii="Times New Roman" w:hAnsi="Times New Roman" w:cs="Times New Roman"/>
          <w:sz w:val="24"/>
          <w:szCs w:val="24"/>
          <w:lang w:eastAsia="ru-RU"/>
        </w:rPr>
        <w:t>»)</w:t>
      </w:r>
      <w:r w:rsidR="00270D59">
        <w:rPr>
          <w:rStyle w:val="a6"/>
          <w:rFonts w:ascii="Times New Roman" w:hAnsi="Times New Roman" w:cs="Times New Roman"/>
          <w:sz w:val="24"/>
          <w:szCs w:val="24"/>
          <w:lang w:eastAsia="ru-RU"/>
        </w:rPr>
        <w:footnoteReference w:id="6"/>
      </w:r>
      <w:r w:rsidR="00270D59">
        <w:rPr>
          <w:rFonts w:ascii="Times New Roman" w:hAnsi="Times New Roman" w:cs="Times New Roman"/>
          <w:sz w:val="24"/>
          <w:szCs w:val="24"/>
          <w:lang w:eastAsia="ru-RU"/>
        </w:rPr>
        <w:t xml:space="preserve">. </w:t>
      </w:r>
      <w:r w:rsidR="003622B8">
        <w:rPr>
          <w:rFonts w:ascii="Times New Roman" w:hAnsi="Times New Roman" w:cs="Times New Roman"/>
          <w:sz w:val="24"/>
          <w:szCs w:val="24"/>
          <w:lang w:eastAsia="ru-RU"/>
        </w:rPr>
        <w:t xml:space="preserve">На основе их исследований удалось сделать выяснить причину отсутствия консолидированного подхода в международном праве к вопросу о признании непризнанных государств. </w:t>
      </w:r>
    </w:p>
    <w:p w14:paraId="659C7D97" w14:textId="09F33535" w:rsidR="003622B8" w:rsidRDefault="00DC7F41"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Зарубежные публикации составляют самый большой процент из всей используемой литературы. Среди работ</w:t>
      </w:r>
      <w:r w:rsidR="0079018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посвященных теории о государствах с ограниченным признанием</w:t>
      </w:r>
      <w:r w:rsidR="00790183">
        <w:rPr>
          <w:rFonts w:ascii="Times New Roman" w:hAnsi="Times New Roman" w:cs="Times New Roman"/>
          <w:sz w:val="24"/>
          <w:szCs w:val="24"/>
          <w:lang w:eastAsia="ru-RU"/>
        </w:rPr>
        <w:t>, следует выделить труд американского ученого Скотта Пегга «</w:t>
      </w:r>
      <w:r w:rsidR="00790183" w:rsidRPr="00790183">
        <w:rPr>
          <w:rFonts w:ascii="Times New Roman" w:hAnsi="Times New Roman" w:cs="Times New Roman"/>
          <w:sz w:val="24"/>
          <w:szCs w:val="24"/>
          <w:lang w:eastAsia="ru-RU"/>
        </w:rPr>
        <w:t>International Society and the De Facto State</w:t>
      </w:r>
      <w:r w:rsidR="00790183">
        <w:rPr>
          <w:rFonts w:ascii="Times New Roman" w:hAnsi="Times New Roman" w:cs="Times New Roman"/>
          <w:sz w:val="24"/>
          <w:szCs w:val="24"/>
          <w:lang w:eastAsia="ru-RU"/>
        </w:rPr>
        <w:t>»</w:t>
      </w:r>
      <w:r w:rsidR="00790183">
        <w:rPr>
          <w:rStyle w:val="a6"/>
          <w:rFonts w:ascii="Times New Roman" w:hAnsi="Times New Roman" w:cs="Times New Roman"/>
          <w:sz w:val="24"/>
          <w:szCs w:val="24"/>
          <w:lang w:eastAsia="ru-RU"/>
        </w:rPr>
        <w:footnoteReference w:id="7"/>
      </w:r>
      <w:r w:rsidR="00790183">
        <w:rPr>
          <w:rFonts w:ascii="Times New Roman" w:hAnsi="Times New Roman" w:cs="Times New Roman"/>
          <w:sz w:val="24"/>
          <w:szCs w:val="24"/>
          <w:lang w:eastAsia="ru-RU"/>
        </w:rPr>
        <w:t>, который вводит в оборот важные понятия для этой работы «государство де-факто» и «тайваньская модель»</w:t>
      </w:r>
      <w:r w:rsidR="00B13EE2">
        <w:rPr>
          <w:rFonts w:ascii="Times New Roman" w:hAnsi="Times New Roman" w:cs="Times New Roman"/>
          <w:sz w:val="24"/>
          <w:szCs w:val="24"/>
          <w:lang w:eastAsia="ru-RU"/>
        </w:rPr>
        <w:t>. К работам, отражающим взгляд американского научного сообщества на феномен непризнанных государств, также относятся публикации С. Турманидзе</w:t>
      </w:r>
      <w:r w:rsidR="00B13EE2">
        <w:rPr>
          <w:rStyle w:val="a6"/>
          <w:rFonts w:ascii="Times New Roman" w:hAnsi="Times New Roman" w:cs="Times New Roman"/>
          <w:sz w:val="24"/>
          <w:szCs w:val="24"/>
          <w:lang w:eastAsia="ru-RU"/>
        </w:rPr>
        <w:footnoteReference w:id="8"/>
      </w:r>
      <w:r w:rsidR="00B13EE2">
        <w:rPr>
          <w:rFonts w:ascii="Times New Roman" w:hAnsi="Times New Roman" w:cs="Times New Roman"/>
          <w:sz w:val="24"/>
          <w:szCs w:val="24"/>
          <w:lang w:eastAsia="ru-RU"/>
        </w:rPr>
        <w:t xml:space="preserve">, </w:t>
      </w:r>
      <w:r w:rsidR="00D62F8A">
        <w:rPr>
          <w:rFonts w:ascii="Times New Roman" w:hAnsi="Times New Roman" w:cs="Times New Roman"/>
          <w:sz w:val="24"/>
          <w:szCs w:val="24"/>
          <w:lang w:eastAsia="ru-RU"/>
        </w:rPr>
        <w:t xml:space="preserve">Р. </w:t>
      </w:r>
      <w:r w:rsidR="00257F56">
        <w:rPr>
          <w:rFonts w:ascii="Times New Roman" w:hAnsi="Times New Roman" w:cs="Times New Roman"/>
          <w:sz w:val="24"/>
          <w:szCs w:val="24"/>
          <w:lang w:eastAsia="ru-RU"/>
        </w:rPr>
        <w:t>Лэма</w:t>
      </w:r>
      <w:r w:rsidR="00D62F8A">
        <w:rPr>
          <w:rStyle w:val="a6"/>
          <w:rFonts w:ascii="Times New Roman" w:hAnsi="Times New Roman" w:cs="Times New Roman"/>
          <w:sz w:val="24"/>
          <w:szCs w:val="24"/>
          <w:lang w:eastAsia="ru-RU"/>
        </w:rPr>
        <w:footnoteReference w:id="9"/>
      </w:r>
      <w:r w:rsidR="00D62F8A">
        <w:rPr>
          <w:rFonts w:ascii="Times New Roman" w:hAnsi="Times New Roman" w:cs="Times New Roman"/>
          <w:sz w:val="24"/>
          <w:szCs w:val="24"/>
          <w:lang w:eastAsia="ru-RU"/>
        </w:rPr>
        <w:t xml:space="preserve"> и Т. Ховарда</w:t>
      </w:r>
      <w:r w:rsidR="00D62F8A">
        <w:rPr>
          <w:rStyle w:val="a6"/>
          <w:rFonts w:ascii="Times New Roman" w:hAnsi="Times New Roman" w:cs="Times New Roman"/>
          <w:sz w:val="24"/>
          <w:szCs w:val="24"/>
          <w:lang w:eastAsia="ru-RU"/>
        </w:rPr>
        <w:footnoteReference w:id="10"/>
      </w:r>
      <w:r w:rsidR="00525BAF">
        <w:rPr>
          <w:rFonts w:ascii="Times New Roman" w:hAnsi="Times New Roman" w:cs="Times New Roman"/>
          <w:sz w:val="24"/>
          <w:szCs w:val="24"/>
          <w:lang w:eastAsia="ru-RU"/>
        </w:rPr>
        <w:t xml:space="preserve">. </w:t>
      </w:r>
    </w:p>
    <w:p w14:paraId="4CC8546A" w14:textId="504B53EE" w:rsidR="00525BAF" w:rsidRDefault="007F5202"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525BAF">
        <w:rPr>
          <w:rFonts w:ascii="Times New Roman" w:hAnsi="Times New Roman" w:cs="Times New Roman"/>
          <w:sz w:val="24"/>
          <w:szCs w:val="24"/>
          <w:lang w:eastAsia="ru-RU"/>
        </w:rPr>
        <w:t xml:space="preserve"> данной работе использовались публикации </w:t>
      </w:r>
      <w:r>
        <w:rPr>
          <w:rFonts w:ascii="Times New Roman" w:hAnsi="Times New Roman" w:cs="Times New Roman"/>
          <w:sz w:val="24"/>
          <w:szCs w:val="24"/>
          <w:lang w:eastAsia="ru-RU"/>
        </w:rPr>
        <w:t xml:space="preserve">китайских и тайваньских авторов. </w:t>
      </w:r>
      <w:r w:rsidR="00525BAF">
        <w:rPr>
          <w:rFonts w:ascii="Times New Roman" w:hAnsi="Times New Roman" w:cs="Times New Roman"/>
          <w:sz w:val="24"/>
          <w:szCs w:val="24"/>
          <w:lang w:eastAsia="ru-RU"/>
        </w:rPr>
        <w:t>Ярким</w:t>
      </w:r>
      <w:r w:rsidR="00525BAF" w:rsidRPr="00525BAF">
        <w:rPr>
          <w:rFonts w:ascii="Times New Roman" w:hAnsi="Times New Roman" w:cs="Times New Roman"/>
          <w:sz w:val="24"/>
          <w:szCs w:val="24"/>
          <w:lang w:eastAsia="ru-RU"/>
        </w:rPr>
        <w:t xml:space="preserve"> </w:t>
      </w:r>
      <w:r w:rsidR="00525BAF">
        <w:rPr>
          <w:rFonts w:ascii="Times New Roman" w:hAnsi="Times New Roman" w:cs="Times New Roman"/>
          <w:sz w:val="24"/>
          <w:szCs w:val="24"/>
          <w:lang w:eastAsia="ru-RU"/>
        </w:rPr>
        <w:t>примером</w:t>
      </w:r>
      <w:r w:rsidR="00525BAF" w:rsidRPr="00525BAF">
        <w:rPr>
          <w:rFonts w:ascii="Times New Roman" w:hAnsi="Times New Roman" w:cs="Times New Roman"/>
          <w:sz w:val="24"/>
          <w:szCs w:val="24"/>
          <w:lang w:eastAsia="ru-RU"/>
        </w:rPr>
        <w:t xml:space="preserve"> </w:t>
      </w:r>
      <w:r w:rsidR="00525BAF">
        <w:rPr>
          <w:rFonts w:ascii="Times New Roman" w:hAnsi="Times New Roman" w:cs="Times New Roman"/>
          <w:sz w:val="24"/>
          <w:szCs w:val="24"/>
          <w:lang w:eastAsia="ru-RU"/>
        </w:rPr>
        <w:t>может</w:t>
      </w:r>
      <w:r w:rsidR="00525BAF" w:rsidRPr="00525BAF">
        <w:rPr>
          <w:rFonts w:ascii="Times New Roman" w:hAnsi="Times New Roman" w:cs="Times New Roman"/>
          <w:sz w:val="24"/>
          <w:szCs w:val="24"/>
          <w:lang w:eastAsia="ru-RU"/>
        </w:rPr>
        <w:t xml:space="preserve"> </w:t>
      </w:r>
      <w:r w:rsidR="00525BAF">
        <w:rPr>
          <w:rFonts w:ascii="Times New Roman" w:hAnsi="Times New Roman" w:cs="Times New Roman"/>
          <w:sz w:val="24"/>
          <w:szCs w:val="24"/>
          <w:lang w:eastAsia="ru-RU"/>
        </w:rPr>
        <w:t>служить</w:t>
      </w:r>
      <w:r w:rsidR="00525BAF" w:rsidRPr="00525BAF">
        <w:rPr>
          <w:rFonts w:ascii="Times New Roman" w:hAnsi="Times New Roman" w:cs="Times New Roman"/>
          <w:sz w:val="24"/>
          <w:szCs w:val="24"/>
          <w:lang w:eastAsia="ru-RU"/>
        </w:rPr>
        <w:t xml:space="preserve"> </w:t>
      </w:r>
      <w:r w:rsidR="00525BAF">
        <w:rPr>
          <w:rFonts w:ascii="Times New Roman" w:hAnsi="Times New Roman" w:cs="Times New Roman"/>
          <w:sz w:val="24"/>
          <w:szCs w:val="24"/>
          <w:lang w:eastAsia="ru-RU"/>
        </w:rPr>
        <w:t>научная</w:t>
      </w:r>
      <w:r w:rsidR="00525BAF" w:rsidRPr="00525BAF">
        <w:rPr>
          <w:rFonts w:ascii="Times New Roman" w:hAnsi="Times New Roman" w:cs="Times New Roman"/>
          <w:sz w:val="24"/>
          <w:szCs w:val="24"/>
          <w:lang w:eastAsia="ru-RU"/>
        </w:rPr>
        <w:t xml:space="preserve"> </w:t>
      </w:r>
      <w:r w:rsidR="00525BAF">
        <w:rPr>
          <w:rFonts w:ascii="Times New Roman" w:hAnsi="Times New Roman" w:cs="Times New Roman"/>
          <w:sz w:val="24"/>
          <w:szCs w:val="24"/>
          <w:lang w:eastAsia="ru-RU"/>
        </w:rPr>
        <w:t>статья</w:t>
      </w:r>
      <w:r w:rsidR="00525BAF" w:rsidRPr="00525BAF">
        <w:rPr>
          <w:rFonts w:ascii="Times New Roman" w:hAnsi="Times New Roman" w:cs="Times New Roman"/>
          <w:sz w:val="24"/>
          <w:szCs w:val="24"/>
          <w:lang w:eastAsia="ru-RU"/>
        </w:rPr>
        <w:t xml:space="preserve"> «</w:t>
      </w:r>
      <w:r w:rsidR="00525BAF" w:rsidRPr="00525BAF">
        <w:rPr>
          <w:rFonts w:ascii="Times New Roman" w:hAnsi="Times New Roman" w:cs="Times New Roman"/>
          <w:sz w:val="24"/>
          <w:szCs w:val="24"/>
          <w:lang w:val="en-US" w:eastAsia="ru-RU"/>
        </w:rPr>
        <w:t>The</w:t>
      </w:r>
      <w:r w:rsidR="00525BAF" w:rsidRPr="00525BAF">
        <w:rPr>
          <w:rFonts w:ascii="Times New Roman" w:hAnsi="Times New Roman" w:cs="Times New Roman"/>
          <w:sz w:val="24"/>
          <w:szCs w:val="24"/>
          <w:lang w:eastAsia="ru-RU"/>
        </w:rPr>
        <w:t xml:space="preserve"> </w:t>
      </w:r>
      <w:r w:rsidR="00525BAF" w:rsidRPr="00525BAF">
        <w:rPr>
          <w:rFonts w:ascii="Times New Roman" w:hAnsi="Times New Roman" w:cs="Times New Roman"/>
          <w:sz w:val="24"/>
          <w:szCs w:val="24"/>
          <w:lang w:val="en-US" w:eastAsia="ru-RU"/>
        </w:rPr>
        <w:t>U</w:t>
      </w:r>
      <w:r w:rsidR="00525BAF" w:rsidRPr="00525BAF">
        <w:rPr>
          <w:rFonts w:ascii="Times New Roman" w:hAnsi="Times New Roman" w:cs="Times New Roman"/>
          <w:sz w:val="24"/>
          <w:szCs w:val="24"/>
          <w:lang w:eastAsia="ru-RU"/>
        </w:rPr>
        <w:t>.</w:t>
      </w:r>
      <w:r w:rsidR="00525BAF" w:rsidRPr="00525BAF">
        <w:rPr>
          <w:rFonts w:ascii="Times New Roman" w:hAnsi="Times New Roman" w:cs="Times New Roman"/>
          <w:sz w:val="24"/>
          <w:szCs w:val="24"/>
          <w:lang w:val="en-US" w:eastAsia="ru-RU"/>
        </w:rPr>
        <w:t>S</w:t>
      </w:r>
      <w:r w:rsidR="00525BAF" w:rsidRPr="00525BAF">
        <w:rPr>
          <w:rFonts w:ascii="Times New Roman" w:hAnsi="Times New Roman" w:cs="Times New Roman"/>
          <w:sz w:val="24"/>
          <w:szCs w:val="24"/>
          <w:lang w:eastAsia="ru-RU"/>
        </w:rPr>
        <w:t>.-</w:t>
      </w:r>
      <w:r w:rsidR="00525BAF" w:rsidRPr="00525BAF">
        <w:rPr>
          <w:rFonts w:ascii="Times New Roman" w:hAnsi="Times New Roman" w:cs="Times New Roman"/>
          <w:sz w:val="24"/>
          <w:szCs w:val="24"/>
          <w:lang w:val="en-US" w:eastAsia="ru-RU"/>
        </w:rPr>
        <w:t>China</w:t>
      </w:r>
      <w:r w:rsidR="00525BAF" w:rsidRPr="00525BAF">
        <w:rPr>
          <w:rFonts w:ascii="Times New Roman" w:hAnsi="Times New Roman" w:cs="Times New Roman"/>
          <w:sz w:val="24"/>
          <w:szCs w:val="24"/>
          <w:lang w:eastAsia="ru-RU"/>
        </w:rPr>
        <w:t xml:space="preserve"> </w:t>
      </w:r>
      <w:r w:rsidR="00525BAF" w:rsidRPr="00525BAF">
        <w:rPr>
          <w:rFonts w:ascii="Times New Roman" w:hAnsi="Times New Roman" w:cs="Times New Roman"/>
          <w:sz w:val="24"/>
          <w:szCs w:val="24"/>
          <w:lang w:val="en-US" w:eastAsia="ru-RU"/>
        </w:rPr>
        <w:t>Trade</w:t>
      </w:r>
      <w:r w:rsidR="00525BAF" w:rsidRPr="00525BAF">
        <w:rPr>
          <w:rFonts w:ascii="Times New Roman" w:hAnsi="Times New Roman" w:cs="Times New Roman"/>
          <w:sz w:val="24"/>
          <w:szCs w:val="24"/>
          <w:lang w:eastAsia="ru-RU"/>
        </w:rPr>
        <w:t xml:space="preserve"> </w:t>
      </w:r>
      <w:r w:rsidR="00525BAF" w:rsidRPr="00525BAF">
        <w:rPr>
          <w:rFonts w:ascii="Times New Roman" w:hAnsi="Times New Roman" w:cs="Times New Roman"/>
          <w:sz w:val="24"/>
          <w:szCs w:val="24"/>
          <w:lang w:val="en-US" w:eastAsia="ru-RU"/>
        </w:rPr>
        <w:t>War</w:t>
      </w:r>
      <w:r w:rsidR="00525BAF" w:rsidRPr="00525BAF">
        <w:rPr>
          <w:rFonts w:ascii="Times New Roman" w:hAnsi="Times New Roman" w:cs="Times New Roman"/>
          <w:sz w:val="24"/>
          <w:szCs w:val="24"/>
          <w:lang w:eastAsia="ru-RU"/>
        </w:rPr>
        <w:t xml:space="preserve"> </w:t>
      </w:r>
      <w:r w:rsidR="00525BAF" w:rsidRPr="00525BAF">
        <w:rPr>
          <w:rFonts w:ascii="Times New Roman" w:hAnsi="Times New Roman" w:cs="Times New Roman"/>
          <w:sz w:val="24"/>
          <w:szCs w:val="24"/>
          <w:lang w:val="en-US" w:eastAsia="ru-RU"/>
        </w:rPr>
        <w:t>and</w:t>
      </w:r>
      <w:r w:rsidR="00525BAF" w:rsidRPr="00525BAF">
        <w:rPr>
          <w:rFonts w:ascii="Times New Roman" w:hAnsi="Times New Roman" w:cs="Times New Roman"/>
          <w:sz w:val="24"/>
          <w:szCs w:val="24"/>
          <w:lang w:eastAsia="ru-RU"/>
        </w:rPr>
        <w:t xml:space="preserve"> </w:t>
      </w:r>
      <w:r w:rsidR="00525BAF" w:rsidRPr="00525BAF">
        <w:rPr>
          <w:rFonts w:ascii="Times New Roman" w:hAnsi="Times New Roman" w:cs="Times New Roman"/>
          <w:sz w:val="24"/>
          <w:szCs w:val="24"/>
          <w:lang w:val="en-US" w:eastAsia="ru-RU"/>
        </w:rPr>
        <w:t>Its</w:t>
      </w:r>
      <w:r w:rsidR="00525BAF" w:rsidRPr="00525BAF">
        <w:rPr>
          <w:rFonts w:ascii="Times New Roman" w:hAnsi="Times New Roman" w:cs="Times New Roman"/>
          <w:sz w:val="24"/>
          <w:szCs w:val="24"/>
          <w:lang w:eastAsia="ru-RU"/>
        </w:rPr>
        <w:t xml:space="preserve"> </w:t>
      </w:r>
      <w:r w:rsidR="00525BAF" w:rsidRPr="00525BAF">
        <w:rPr>
          <w:rFonts w:ascii="Times New Roman" w:hAnsi="Times New Roman" w:cs="Times New Roman"/>
          <w:sz w:val="24"/>
          <w:szCs w:val="24"/>
          <w:lang w:val="en-US" w:eastAsia="ru-RU"/>
        </w:rPr>
        <w:t>Implications</w:t>
      </w:r>
      <w:r w:rsidR="00525BAF" w:rsidRPr="00525BAF">
        <w:rPr>
          <w:rFonts w:ascii="Times New Roman" w:hAnsi="Times New Roman" w:cs="Times New Roman"/>
          <w:sz w:val="24"/>
          <w:szCs w:val="24"/>
          <w:lang w:eastAsia="ru-RU"/>
        </w:rPr>
        <w:t xml:space="preserve"> </w:t>
      </w:r>
      <w:r w:rsidR="00525BAF" w:rsidRPr="00525BAF">
        <w:rPr>
          <w:rFonts w:ascii="Times New Roman" w:hAnsi="Times New Roman" w:cs="Times New Roman"/>
          <w:sz w:val="24"/>
          <w:szCs w:val="24"/>
          <w:lang w:val="en-US" w:eastAsia="ru-RU"/>
        </w:rPr>
        <w:t>for</w:t>
      </w:r>
      <w:r w:rsidR="00525BAF" w:rsidRPr="00525BAF">
        <w:rPr>
          <w:rFonts w:ascii="Times New Roman" w:hAnsi="Times New Roman" w:cs="Times New Roman"/>
          <w:sz w:val="24"/>
          <w:szCs w:val="24"/>
          <w:lang w:eastAsia="ru-RU"/>
        </w:rPr>
        <w:t xml:space="preserve"> </w:t>
      </w:r>
      <w:r w:rsidR="00525BAF" w:rsidRPr="00525BAF">
        <w:rPr>
          <w:rFonts w:ascii="Times New Roman" w:hAnsi="Times New Roman" w:cs="Times New Roman"/>
          <w:sz w:val="24"/>
          <w:szCs w:val="24"/>
          <w:lang w:val="en-US" w:eastAsia="ru-RU"/>
        </w:rPr>
        <w:t>Taiwan</w:t>
      </w:r>
      <w:r w:rsidR="00525BAF" w:rsidRPr="00525BAF">
        <w:rPr>
          <w:rFonts w:ascii="Times New Roman" w:hAnsi="Times New Roman" w:cs="Times New Roman"/>
          <w:sz w:val="24"/>
          <w:szCs w:val="24"/>
          <w:lang w:eastAsia="ru-RU"/>
        </w:rPr>
        <w:t>’</w:t>
      </w:r>
      <w:r w:rsidR="00525BAF" w:rsidRPr="00525BAF">
        <w:rPr>
          <w:rFonts w:ascii="Times New Roman" w:hAnsi="Times New Roman" w:cs="Times New Roman"/>
          <w:sz w:val="24"/>
          <w:szCs w:val="24"/>
          <w:lang w:val="en-US" w:eastAsia="ru-RU"/>
        </w:rPr>
        <w:t>s</w:t>
      </w:r>
      <w:r w:rsidR="00525BAF" w:rsidRPr="00525BAF">
        <w:rPr>
          <w:rFonts w:ascii="Times New Roman" w:hAnsi="Times New Roman" w:cs="Times New Roman"/>
          <w:sz w:val="24"/>
          <w:szCs w:val="24"/>
          <w:lang w:eastAsia="ru-RU"/>
        </w:rPr>
        <w:t xml:space="preserve"> </w:t>
      </w:r>
      <w:r w:rsidR="00525BAF" w:rsidRPr="00525BAF">
        <w:rPr>
          <w:rFonts w:ascii="Times New Roman" w:hAnsi="Times New Roman" w:cs="Times New Roman"/>
          <w:sz w:val="24"/>
          <w:szCs w:val="24"/>
          <w:lang w:val="en-US" w:eastAsia="ru-RU"/>
        </w:rPr>
        <w:t>Economic</w:t>
      </w:r>
      <w:r w:rsidR="00525BAF" w:rsidRPr="00525BAF">
        <w:rPr>
          <w:rFonts w:ascii="Times New Roman" w:hAnsi="Times New Roman" w:cs="Times New Roman"/>
          <w:sz w:val="24"/>
          <w:szCs w:val="24"/>
          <w:lang w:eastAsia="ru-RU"/>
        </w:rPr>
        <w:t xml:space="preserve"> </w:t>
      </w:r>
      <w:r w:rsidR="00525BAF" w:rsidRPr="00525BAF">
        <w:rPr>
          <w:rFonts w:ascii="Times New Roman" w:hAnsi="Times New Roman" w:cs="Times New Roman"/>
          <w:sz w:val="24"/>
          <w:szCs w:val="24"/>
          <w:lang w:val="en-US" w:eastAsia="ru-RU"/>
        </w:rPr>
        <w:t>Structure</w:t>
      </w:r>
      <w:r w:rsidR="00525BAF" w:rsidRPr="00525BAF">
        <w:rPr>
          <w:rFonts w:ascii="Times New Roman" w:hAnsi="Times New Roman" w:cs="Times New Roman"/>
          <w:sz w:val="24"/>
          <w:szCs w:val="24"/>
          <w:lang w:eastAsia="ru-RU"/>
        </w:rPr>
        <w:t>»</w:t>
      </w:r>
      <w:r w:rsidR="003A7139">
        <w:rPr>
          <w:rStyle w:val="a6"/>
          <w:rFonts w:ascii="Times New Roman" w:hAnsi="Times New Roman" w:cs="Times New Roman"/>
          <w:sz w:val="24"/>
          <w:szCs w:val="24"/>
          <w:lang w:eastAsia="ru-RU"/>
        </w:rPr>
        <w:footnoteReference w:id="11"/>
      </w:r>
      <w:r w:rsidR="00525BAF" w:rsidRPr="00525BAF">
        <w:rPr>
          <w:rFonts w:ascii="Times New Roman" w:hAnsi="Times New Roman" w:cs="Times New Roman"/>
          <w:sz w:val="24"/>
          <w:szCs w:val="24"/>
          <w:lang w:eastAsia="ru-RU"/>
        </w:rPr>
        <w:t xml:space="preserve"> </w:t>
      </w:r>
      <w:r w:rsidR="00525BAF">
        <w:rPr>
          <w:rFonts w:ascii="Times New Roman" w:hAnsi="Times New Roman" w:cs="Times New Roman"/>
          <w:sz w:val="24"/>
          <w:szCs w:val="24"/>
          <w:lang w:eastAsia="ru-RU"/>
        </w:rPr>
        <w:t>главы</w:t>
      </w:r>
      <w:r w:rsidR="00525BAF" w:rsidRPr="00525BAF">
        <w:rPr>
          <w:rFonts w:ascii="Times New Roman" w:hAnsi="Times New Roman" w:cs="Times New Roman"/>
          <w:sz w:val="24"/>
          <w:szCs w:val="24"/>
          <w:lang w:eastAsia="ru-RU"/>
        </w:rPr>
        <w:t xml:space="preserve"> </w:t>
      </w:r>
      <w:r w:rsidR="00525BAF">
        <w:rPr>
          <w:rFonts w:ascii="Times New Roman" w:hAnsi="Times New Roman" w:cs="Times New Roman"/>
          <w:sz w:val="24"/>
          <w:szCs w:val="24"/>
          <w:lang w:eastAsia="ru-RU"/>
        </w:rPr>
        <w:t>Тайваньского</w:t>
      </w:r>
      <w:r w:rsidR="00525BAF" w:rsidRPr="00525BAF">
        <w:rPr>
          <w:rFonts w:ascii="Times New Roman" w:hAnsi="Times New Roman" w:cs="Times New Roman"/>
          <w:sz w:val="24"/>
          <w:szCs w:val="24"/>
          <w:lang w:eastAsia="ru-RU"/>
        </w:rPr>
        <w:t xml:space="preserve"> </w:t>
      </w:r>
      <w:r w:rsidR="00525BAF">
        <w:rPr>
          <w:rFonts w:ascii="Times New Roman" w:hAnsi="Times New Roman" w:cs="Times New Roman"/>
          <w:sz w:val="24"/>
          <w:szCs w:val="24"/>
          <w:lang w:eastAsia="ru-RU"/>
        </w:rPr>
        <w:t xml:space="preserve">Института экономических исследований </w:t>
      </w:r>
      <w:r w:rsidR="00525BAF" w:rsidRPr="00525BAF">
        <w:rPr>
          <w:rFonts w:ascii="Times New Roman" w:hAnsi="Times New Roman" w:cs="Times New Roman"/>
          <w:sz w:val="24"/>
          <w:szCs w:val="24"/>
          <w:lang w:eastAsia="ru-RU"/>
        </w:rPr>
        <w:t>Чан Цзянь-и</w:t>
      </w:r>
      <w:r w:rsidR="00525BAF">
        <w:rPr>
          <w:rFonts w:ascii="Times New Roman" w:hAnsi="Times New Roman" w:cs="Times New Roman"/>
          <w:sz w:val="24"/>
          <w:szCs w:val="24"/>
          <w:lang w:eastAsia="ru-RU"/>
        </w:rPr>
        <w:t xml:space="preserve">, рассматривающая влияние торговых войн США и КНР на экономику Тайваня. </w:t>
      </w:r>
    </w:p>
    <w:p w14:paraId="24BC7BC3" w14:textId="5BB773CB" w:rsidR="00B6062A" w:rsidRDefault="00B6062A"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Из американских научных работ использовались труды специалиста по Восточной Азии Ричарда Буша «</w:t>
      </w:r>
      <w:r w:rsidRPr="00B6062A">
        <w:rPr>
          <w:rFonts w:ascii="Times New Roman" w:hAnsi="Times New Roman" w:cs="Times New Roman"/>
          <w:sz w:val="24"/>
          <w:szCs w:val="24"/>
          <w:lang w:eastAsia="ru-RU"/>
        </w:rPr>
        <w:t>A One-China Polic</w:t>
      </w:r>
      <w:r>
        <w:rPr>
          <w:rFonts w:ascii="Times New Roman" w:hAnsi="Times New Roman" w:cs="Times New Roman"/>
          <w:sz w:val="24"/>
          <w:szCs w:val="24"/>
          <w:lang w:val="en-US" w:eastAsia="ru-RU"/>
        </w:rPr>
        <w:t>y</w:t>
      </w:r>
      <w:r w:rsidRPr="00B6062A">
        <w:rPr>
          <w:rFonts w:ascii="Times New Roman" w:hAnsi="Times New Roman" w:cs="Times New Roman"/>
          <w:sz w:val="24"/>
          <w:szCs w:val="24"/>
          <w:lang w:eastAsia="ru-RU"/>
        </w:rPr>
        <w:t xml:space="preserve"> Primer</w:t>
      </w:r>
      <w:r>
        <w:rPr>
          <w:rFonts w:ascii="Times New Roman" w:hAnsi="Times New Roman" w:cs="Times New Roman"/>
          <w:sz w:val="24"/>
          <w:szCs w:val="24"/>
          <w:lang w:eastAsia="ru-RU"/>
        </w:rPr>
        <w:t>»</w:t>
      </w:r>
      <w:r w:rsidR="00257F56">
        <w:rPr>
          <w:rStyle w:val="a6"/>
          <w:rFonts w:ascii="Times New Roman" w:hAnsi="Times New Roman" w:cs="Times New Roman"/>
          <w:sz w:val="24"/>
          <w:szCs w:val="24"/>
          <w:lang w:eastAsia="ru-RU"/>
        </w:rPr>
        <w:footnoteReference w:id="12"/>
      </w:r>
      <w:r>
        <w:rPr>
          <w:rFonts w:ascii="Times New Roman" w:hAnsi="Times New Roman" w:cs="Times New Roman"/>
          <w:sz w:val="24"/>
          <w:szCs w:val="24"/>
          <w:lang w:eastAsia="ru-RU"/>
        </w:rPr>
        <w:t xml:space="preserve"> и «</w:t>
      </w:r>
      <w:r w:rsidRPr="00B6062A">
        <w:rPr>
          <w:rFonts w:ascii="Times New Roman" w:hAnsi="Times New Roman" w:cs="Times New Roman"/>
          <w:sz w:val="24"/>
          <w:szCs w:val="24"/>
          <w:lang w:eastAsia="ru-RU"/>
        </w:rPr>
        <w:t>Taiwan and the Trans-Pacific Partnership</w:t>
      </w:r>
      <w:r>
        <w:rPr>
          <w:rFonts w:ascii="Times New Roman" w:hAnsi="Times New Roman" w:cs="Times New Roman"/>
          <w:sz w:val="24"/>
          <w:szCs w:val="24"/>
          <w:lang w:eastAsia="ru-RU"/>
        </w:rPr>
        <w:t>»</w:t>
      </w:r>
      <w:r w:rsidR="00257F56">
        <w:rPr>
          <w:rStyle w:val="a6"/>
          <w:rFonts w:ascii="Times New Roman" w:hAnsi="Times New Roman" w:cs="Times New Roman"/>
          <w:sz w:val="24"/>
          <w:szCs w:val="24"/>
          <w:lang w:eastAsia="ru-RU"/>
        </w:rPr>
        <w:footnoteReference w:id="13"/>
      </w:r>
      <w:r>
        <w:rPr>
          <w:rFonts w:ascii="Times New Roman" w:hAnsi="Times New Roman" w:cs="Times New Roman"/>
          <w:sz w:val="24"/>
          <w:szCs w:val="24"/>
          <w:lang w:eastAsia="ru-RU"/>
        </w:rPr>
        <w:t>, дающие взгляд автора на роль политики «одного Китая» во внешнеполитической стратегии США и перспективы интеграции Тайваня в международные организации, в частности в Транстихоокеанское торговое партнерство.</w:t>
      </w:r>
      <w:r w:rsidR="006F130F">
        <w:rPr>
          <w:rFonts w:ascii="Times New Roman" w:hAnsi="Times New Roman" w:cs="Times New Roman"/>
          <w:sz w:val="24"/>
          <w:szCs w:val="24"/>
          <w:lang w:eastAsia="ru-RU"/>
        </w:rPr>
        <w:t xml:space="preserve"> </w:t>
      </w:r>
    </w:p>
    <w:p w14:paraId="19D10B73" w14:textId="4F1A966D" w:rsidR="003063C7" w:rsidRDefault="003063C7"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Особую ценность представляют работы Ш. Риггер</w:t>
      </w:r>
      <w:r>
        <w:rPr>
          <w:rStyle w:val="a6"/>
          <w:rFonts w:ascii="Times New Roman" w:hAnsi="Times New Roman" w:cs="Times New Roman"/>
          <w:sz w:val="24"/>
          <w:szCs w:val="24"/>
          <w:lang w:eastAsia="ru-RU"/>
        </w:rPr>
        <w:footnoteReference w:id="14"/>
      </w:r>
      <w:r>
        <w:rPr>
          <w:rFonts w:ascii="Times New Roman" w:hAnsi="Times New Roman" w:cs="Times New Roman"/>
          <w:sz w:val="24"/>
          <w:szCs w:val="24"/>
          <w:lang w:eastAsia="ru-RU"/>
        </w:rPr>
        <w:t>,</w:t>
      </w:r>
      <w:r w:rsidRPr="003063C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 Порча</w:t>
      </w:r>
      <w:r>
        <w:rPr>
          <w:rStyle w:val="a6"/>
          <w:rFonts w:ascii="Times New Roman" w:hAnsi="Times New Roman" w:cs="Times New Roman"/>
          <w:sz w:val="24"/>
          <w:szCs w:val="24"/>
          <w:lang w:eastAsia="ru-RU"/>
        </w:rPr>
        <w:footnoteReference w:id="15"/>
      </w:r>
      <w:r w:rsidR="00EC608C">
        <w:rPr>
          <w:rFonts w:ascii="Times New Roman" w:hAnsi="Times New Roman" w:cs="Times New Roman"/>
          <w:sz w:val="24"/>
          <w:szCs w:val="24"/>
          <w:lang w:eastAsia="ru-RU"/>
        </w:rPr>
        <w:t>, Карен М. Саттер</w:t>
      </w:r>
      <w:r w:rsidR="00EC608C">
        <w:rPr>
          <w:rStyle w:val="a6"/>
          <w:rFonts w:ascii="Times New Roman" w:hAnsi="Times New Roman" w:cs="Times New Roman"/>
          <w:sz w:val="24"/>
          <w:szCs w:val="24"/>
          <w:lang w:eastAsia="ru-RU"/>
        </w:rPr>
        <w:footnoteReference w:id="16"/>
      </w:r>
      <w:r w:rsidR="00EC608C">
        <w:rPr>
          <w:rFonts w:ascii="Times New Roman" w:hAnsi="Times New Roman" w:cs="Times New Roman"/>
          <w:sz w:val="24"/>
          <w:szCs w:val="24"/>
          <w:lang w:eastAsia="ru-RU"/>
        </w:rPr>
        <w:t>, Клэя И. Хиксона</w:t>
      </w:r>
      <w:r w:rsidR="00EC608C">
        <w:rPr>
          <w:rStyle w:val="a6"/>
          <w:rFonts w:ascii="Times New Roman" w:hAnsi="Times New Roman" w:cs="Times New Roman"/>
          <w:sz w:val="24"/>
          <w:szCs w:val="24"/>
          <w:lang w:eastAsia="ru-RU"/>
        </w:rPr>
        <w:footnoteReference w:id="17"/>
      </w:r>
      <w:r w:rsidR="00D457CD">
        <w:rPr>
          <w:rFonts w:ascii="Times New Roman" w:hAnsi="Times New Roman" w:cs="Times New Roman"/>
          <w:sz w:val="24"/>
          <w:szCs w:val="24"/>
          <w:lang w:eastAsia="ru-RU"/>
        </w:rPr>
        <w:t xml:space="preserve">. Данные работы касаются непосредственно разных сфер взаимодействия США и Тайваня: военные поставки, внешнеторговый оборот, сотрудничество на уровне международных организаций, взаимодействие по линии НПО. </w:t>
      </w:r>
    </w:p>
    <w:p w14:paraId="67D3B102" w14:textId="75D67F5D" w:rsidR="00DA02F1" w:rsidRDefault="001966C2" w:rsidP="006C0821">
      <w:pPr>
        <w:spacing w:line="36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Эмпирическая</w:t>
      </w:r>
      <w:r w:rsidR="007770F0" w:rsidRPr="007770F0">
        <w:rPr>
          <w:rFonts w:ascii="Times New Roman" w:hAnsi="Times New Roman" w:cs="Times New Roman"/>
          <w:b/>
          <w:bCs/>
          <w:sz w:val="24"/>
          <w:szCs w:val="24"/>
          <w:lang w:eastAsia="ru-RU"/>
        </w:rPr>
        <w:t xml:space="preserve"> база исследования</w:t>
      </w:r>
      <w:r w:rsidR="00E64091">
        <w:rPr>
          <w:rFonts w:ascii="Times New Roman" w:hAnsi="Times New Roman" w:cs="Times New Roman"/>
          <w:b/>
          <w:bCs/>
          <w:sz w:val="24"/>
          <w:szCs w:val="24"/>
          <w:lang w:eastAsia="ru-RU"/>
        </w:rPr>
        <w:t xml:space="preserve"> </w:t>
      </w:r>
      <w:r w:rsidR="00E64091">
        <w:rPr>
          <w:rFonts w:ascii="Times New Roman" w:hAnsi="Times New Roman" w:cs="Times New Roman"/>
          <w:sz w:val="24"/>
          <w:szCs w:val="24"/>
          <w:lang w:eastAsia="ru-RU"/>
        </w:rPr>
        <w:t xml:space="preserve">представляет из себя обширный </w:t>
      </w:r>
      <w:r>
        <w:rPr>
          <w:rFonts w:ascii="Times New Roman" w:hAnsi="Times New Roman" w:cs="Times New Roman"/>
          <w:sz w:val="24"/>
          <w:szCs w:val="24"/>
          <w:lang w:eastAsia="ru-RU"/>
        </w:rPr>
        <w:t>список</w:t>
      </w:r>
      <w:r w:rsidR="00E64091">
        <w:rPr>
          <w:rFonts w:ascii="Times New Roman" w:hAnsi="Times New Roman" w:cs="Times New Roman"/>
          <w:sz w:val="24"/>
          <w:szCs w:val="24"/>
          <w:lang w:eastAsia="ru-RU"/>
        </w:rPr>
        <w:t xml:space="preserve"> разных видов источников. Прежде всего, речь идет о международных договорах и резолюциях</w:t>
      </w:r>
      <w:r>
        <w:rPr>
          <w:rFonts w:ascii="Times New Roman" w:hAnsi="Times New Roman" w:cs="Times New Roman"/>
          <w:sz w:val="24"/>
          <w:szCs w:val="24"/>
          <w:lang w:eastAsia="ru-RU"/>
        </w:rPr>
        <w:t xml:space="preserve"> Генеральной ассамблеи ООН</w:t>
      </w:r>
      <w:r w:rsidR="00E64091">
        <w:rPr>
          <w:rFonts w:ascii="Times New Roman" w:hAnsi="Times New Roman" w:cs="Times New Roman"/>
          <w:sz w:val="24"/>
          <w:szCs w:val="24"/>
          <w:lang w:eastAsia="ru-RU"/>
        </w:rPr>
        <w:t>. Так, важным документом является Устав ООН</w:t>
      </w:r>
      <w:r w:rsidR="00E64091">
        <w:rPr>
          <w:rStyle w:val="a6"/>
          <w:rFonts w:ascii="Times New Roman" w:hAnsi="Times New Roman" w:cs="Times New Roman"/>
          <w:sz w:val="24"/>
          <w:szCs w:val="24"/>
          <w:lang w:eastAsia="ru-RU"/>
        </w:rPr>
        <w:footnoteReference w:id="18"/>
      </w:r>
      <w:r w:rsidR="00E64091">
        <w:rPr>
          <w:rFonts w:ascii="Times New Roman" w:hAnsi="Times New Roman" w:cs="Times New Roman"/>
          <w:sz w:val="24"/>
          <w:szCs w:val="24"/>
          <w:lang w:eastAsia="ru-RU"/>
        </w:rPr>
        <w:t xml:space="preserve"> и резолюция СБ ООН № 2758</w:t>
      </w:r>
      <w:r w:rsidR="00E64091">
        <w:rPr>
          <w:rStyle w:val="a6"/>
          <w:rFonts w:ascii="Times New Roman" w:hAnsi="Times New Roman" w:cs="Times New Roman"/>
          <w:sz w:val="24"/>
          <w:szCs w:val="24"/>
          <w:lang w:eastAsia="ru-RU"/>
        </w:rPr>
        <w:footnoteReference w:id="19"/>
      </w:r>
      <w:r w:rsidR="00E64091">
        <w:rPr>
          <w:rFonts w:ascii="Times New Roman" w:hAnsi="Times New Roman" w:cs="Times New Roman"/>
          <w:sz w:val="24"/>
          <w:szCs w:val="24"/>
          <w:lang w:eastAsia="ru-RU"/>
        </w:rPr>
        <w:t xml:space="preserve">, из-за принятия которой </w:t>
      </w:r>
      <w:r w:rsidR="00FB1CF8">
        <w:rPr>
          <w:rFonts w:ascii="Times New Roman" w:hAnsi="Times New Roman" w:cs="Times New Roman"/>
          <w:sz w:val="24"/>
          <w:szCs w:val="24"/>
          <w:lang w:eastAsia="ru-RU"/>
        </w:rPr>
        <w:t>«</w:t>
      </w:r>
      <w:r w:rsidR="00E64091">
        <w:rPr>
          <w:rFonts w:ascii="Times New Roman" w:hAnsi="Times New Roman" w:cs="Times New Roman"/>
          <w:sz w:val="24"/>
          <w:szCs w:val="24"/>
          <w:lang w:eastAsia="ru-RU"/>
        </w:rPr>
        <w:t>Китайская Республика</w:t>
      </w:r>
      <w:r w:rsidR="00FB1CF8">
        <w:rPr>
          <w:rFonts w:ascii="Times New Roman" w:hAnsi="Times New Roman" w:cs="Times New Roman"/>
          <w:sz w:val="24"/>
          <w:szCs w:val="24"/>
          <w:lang w:eastAsia="ru-RU"/>
        </w:rPr>
        <w:t>»</w:t>
      </w:r>
      <w:r w:rsidR="00E64091">
        <w:rPr>
          <w:rFonts w:ascii="Times New Roman" w:hAnsi="Times New Roman" w:cs="Times New Roman"/>
          <w:sz w:val="24"/>
          <w:szCs w:val="24"/>
          <w:lang w:eastAsia="ru-RU"/>
        </w:rPr>
        <w:t xml:space="preserve"> лишилась место в организации и соответственно утратила международную правосубъектность. Другими важными источниками являются двусторонние соглашения между США, Тайванем и КНР – Шанхайское коммюнике</w:t>
      </w:r>
      <w:r w:rsidR="00E64091">
        <w:rPr>
          <w:rStyle w:val="a6"/>
          <w:rFonts w:ascii="Times New Roman" w:hAnsi="Times New Roman" w:cs="Times New Roman"/>
          <w:sz w:val="24"/>
          <w:szCs w:val="24"/>
          <w:lang w:eastAsia="ru-RU"/>
        </w:rPr>
        <w:footnoteReference w:id="20"/>
      </w:r>
      <w:r w:rsidR="00DA02F1" w:rsidRPr="00DA02F1">
        <w:rPr>
          <w:rFonts w:ascii="Times New Roman" w:hAnsi="Times New Roman" w:cs="Times New Roman"/>
          <w:sz w:val="24"/>
          <w:szCs w:val="24"/>
          <w:lang w:eastAsia="ru-RU"/>
        </w:rPr>
        <w:t xml:space="preserve"> </w:t>
      </w:r>
      <w:r w:rsidR="00DA02F1">
        <w:rPr>
          <w:rFonts w:ascii="Times New Roman" w:hAnsi="Times New Roman" w:cs="Times New Roman"/>
          <w:sz w:val="24"/>
          <w:szCs w:val="24"/>
          <w:lang w:eastAsia="ru-RU"/>
        </w:rPr>
        <w:t>и «Шесть гарантий»</w:t>
      </w:r>
      <w:r w:rsidR="00DA02F1">
        <w:rPr>
          <w:rStyle w:val="a6"/>
          <w:rFonts w:ascii="Times New Roman" w:hAnsi="Times New Roman" w:cs="Times New Roman"/>
          <w:sz w:val="24"/>
          <w:szCs w:val="24"/>
          <w:lang w:eastAsia="ru-RU"/>
        </w:rPr>
        <w:footnoteReference w:id="21"/>
      </w:r>
      <w:r w:rsidR="00DA02F1">
        <w:rPr>
          <w:rFonts w:ascii="Times New Roman" w:hAnsi="Times New Roman" w:cs="Times New Roman"/>
          <w:sz w:val="24"/>
          <w:szCs w:val="24"/>
          <w:lang w:eastAsia="ru-RU"/>
        </w:rPr>
        <w:t xml:space="preserve">. </w:t>
      </w:r>
    </w:p>
    <w:p w14:paraId="3BAFAAA2" w14:textId="0F614D71" w:rsidR="00C3602D" w:rsidRDefault="00DA02F1"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Главным документом, сформировавшим основы тайваньской политики США, выступает Закон об отношения с Тайванем</w:t>
      </w:r>
      <w:r>
        <w:rPr>
          <w:rStyle w:val="a6"/>
          <w:rFonts w:ascii="Times New Roman" w:hAnsi="Times New Roman" w:cs="Times New Roman"/>
          <w:sz w:val="24"/>
          <w:szCs w:val="24"/>
          <w:lang w:eastAsia="ru-RU"/>
        </w:rPr>
        <w:footnoteReference w:id="22"/>
      </w:r>
      <w:r>
        <w:rPr>
          <w:rFonts w:ascii="Times New Roman" w:hAnsi="Times New Roman" w:cs="Times New Roman"/>
          <w:sz w:val="24"/>
          <w:szCs w:val="24"/>
          <w:lang w:eastAsia="ru-RU"/>
        </w:rPr>
        <w:t>, принятый в 1979 году</w:t>
      </w:r>
      <w:r w:rsidR="00C3602D" w:rsidRPr="00C3602D">
        <w:rPr>
          <w:rFonts w:ascii="Times New Roman" w:hAnsi="Times New Roman" w:cs="Times New Roman"/>
          <w:sz w:val="24"/>
          <w:szCs w:val="24"/>
          <w:lang w:eastAsia="ru-RU"/>
        </w:rPr>
        <w:t xml:space="preserve">. </w:t>
      </w:r>
      <w:r w:rsidR="00C3602D">
        <w:rPr>
          <w:rFonts w:ascii="Times New Roman" w:hAnsi="Times New Roman" w:cs="Times New Roman"/>
          <w:sz w:val="24"/>
          <w:szCs w:val="24"/>
          <w:lang w:eastAsia="ru-RU"/>
        </w:rPr>
        <w:t>Также среди американских законов наиболее важными являются так называемый Закон о чипах</w:t>
      </w:r>
      <w:r w:rsidR="00C3602D">
        <w:rPr>
          <w:rStyle w:val="a6"/>
          <w:rFonts w:ascii="Times New Roman" w:hAnsi="Times New Roman" w:cs="Times New Roman"/>
          <w:sz w:val="24"/>
          <w:szCs w:val="24"/>
          <w:lang w:eastAsia="ru-RU"/>
        </w:rPr>
        <w:footnoteReference w:id="23"/>
      </w:r>
      <w:r w:rsidR="00C3602D">
        <w:rPr>
          <w:rFonts w:ascii="Times New Roman" w:hAnsi="Times New Roman" w:cs="Times New Roman"/>
          <w:sz w:val="24"/>
          <w:szCs w:val="24"/>
          <w:lang w:eastAsia="ru-RU"/>
        </w:rPr>
        <w:t>, определивший основы нового экономического взаимодействия с тайваньскими технологическими компаниями, и Закон об участии Тайваня во Всемирной организации здравоохранения</w:t>
      </w:r>
      <w:r w:rsidR="00C3602D">
        <w:rPr>
          <w:rStyle w:val="a6"/>
          <w:rFonts w:ascii="Times New Roman" w:hAnsi="Times New Roman" w:cs="Times New Roman"/>
          <w:sz w:val="24"/>
          <w:szCs w:val="24"/>
          <w:lang w:eastAsia="ru-RU"/>
        </w:rPr>
        <w:footnoteReference w:id="24"/>
      </w:r>
      <w:r w:rsidR="00C3602D">
        <w:rPr>
          <w:rFonts w:ascii="Times New Roman" w:hAnsi="Times New Roman" w:cs="Times New Roman"/>
          <w:sz w:val="24"/>
          <w:szCs w:val="24"/>
          <w:lang w:eastAsia="ru-RU"/>
        </w:rPr>
        <w:t>, демонстрирующий пример законодательной поддержки намерений Тайваня стать частью международного сообщества.</w:t>
      </w:r>
    </w:p>
    <w:p w14:paraId="1C3C853B" w14:textId="0E53B028" w:rsidR="00DA02F1" w:rsidRDefault="00C3602D"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понимания позиции США в контексте неоднократных обострений в Тайваньском проливе полезным оказались официальные документы и обращения президента Эйзенхауэра</w:t>
      </w:r>
      <w:r>
        <w:rPr>
          <w:rStyle w:val="a6"/>
          <w:rFonts w:ascii="Times New Roman" w:hAnsi="Times New Roman" w:cs="Times New Roman"/>
          <w:sz w:val="24"/>
          <w:szCs w:val="24"/>
          <w:lang w:eastAsia="ru-RU"/>
        </w:rPr>
        <w:footnoteReference w:id="25"/>
      </w:r>
      <w:r w:rsidR="00353E5E">
        <w:rPr>
          <w:rFonts w:ascii="Times New Roman" w:hAnsi="Times New Roman" w:cs="Times New Roman"/>
          <w:sz w:val="24"/>
          <w:szCs w:val="24"/>
          <w:lang w:eastAsia="ru-RU"/>
        </w:rPr>
        <w:t>, опубликованные</w:t>
      </w:r>
      <w:r w:rsidR="006802A5">
        <w:rPr>
          <w:rFonts w:ascii="Times New Roman" w:hAnsi="Times New Roman" w:cs="Times New Roman"/>
          <w:sz w:val="24"/>
          <w:szCs w:val="24"/>
          <w:lang w:eastAsia="ru-RU"/>
        </w:rPr>
        <w:t xml:space="preserve"> в электронной</w:t>
      </w:r>
      <w:r w:rsidR="00353E5E">
        <w:rPr>
          <w:rFonts w:ascii="Times New Roman" w:hAnsi="Times New Roman" w:cs="Times New Roman"/>
          <w:sz w:val="24"/>
          <w:szCs w:val="24"/>
          <w:lang w:eastAsia="ru-RU"/>
        </w:rPr>
        <w:t xml:space="preserve"> системе американского правительства. </w:t>
      </w:r>
    </w:p>
    <w:p w14:paraId="38D023C0" w14:textId="4DF3EA3F" w:rsidR="00252FA4" w:rsidRDefault="00252FA4"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Отдельное место занимают отчеты различных аналитических центров и некоммерческих организаций, которые содержат экспертное мнение по тому или иному вопросу американо-тайваньских отношений или информацию о деятельности </w:t>
      </w:r>
      <w:r w:rsidR="00C53796">
        <w:rPr>
          <w:rFonts w:ascii="Times New Roman" w:hAnsi="Times New Roman" w:cs="Times New Roman"/>
          <w:sz w:val="24"/>
          <w:szCs w:val="24"/>
          <w:lang w:eastAsia="ru-RU"/>
        </w:rPr>
        <w:t>НКО на территории двух стран. Например, информация из отчета Центра стратегических и международных исследований позволяет изучить одну из точек зрения на вероятность вооруженного конфликта в регионе и оценить последствия такого события</w:t>
      </w:r>
      <w:r w:rsidR="00C53796">
        <w:rPr>
          <w:rStyle w:val="a6"/>
          <w:rFonts w:ascii="Times New Roman" w:hAnsi="Times New Roman" w:cs="Times New Roman"/>
          <w:sz w:val="24"/>
          <w:szCs w:val="24"/>
          <w:lang w:eastAsia="ru-RU"/>
        </w:rPr>
        <w:footnoteReference w:id="26"/>
      </w:r>
      <w:r w:rsidR="00C53796">
        <w:rPr>
          <w:rFonts w:ascii="Times New Roman" w:hAnsi="Times New Roman" w:cs="Times New Roman"/>
          <w:sz w:val="24"/>
          <w:szCs w:val="24"/>
          <w:lang w:eastAsia="ru-RU"/>
        </w:rPr>
        <w:t xml:space="preserve">. Информацию о некоммерческих организациях и аспектах гуманитарного сотрудничества помогают получить сайты таких организаций, как </w:t>
      </w:r>
      <w:r w:rsidR="00C53796">
        <w:rPr>
          <w:rFonts w:ascii="Times New Roman" w:hAnsi="Times New Roman" w:cs="Times New Roman"/>
          <w:sz w:val="24"/>
          <w:szCs w:val="24"/>
          <w:lang w:val="en-US" w:eastAsia="ru-RU"/>
        </w:rPr>
        <w:t>USA</w:t>
      </w:r>
      <w:r w:rsidR="00C53796" w:rsidRPr="00C53796">
        <w:rPr>
          <w:rFonts w:ascii="Times New Roman" w:hAnsi="Times New Roman" w:cs="Times New Roman"/>
          <w:sz w:val="24"/>
          <w:szCs w:val="24"/>
          <w:lang w:eastAsia="ru-RU"/>
        </w:rPr>
        <w:t xml:space="preserve"> </w:t>
      </w:r>
      <w:r w:rsidR="00C53796">
        <w:rPr>
          <w:rFonts w:ascii="Times New Roman" w:hAnsi="Times New Roman" w:cs="Times New Roman"/>
          <w:sz w:val="24"/>
          <w:szCs w:val="24"/>
          <w:lang w:val="en-US" w:eastAsia="ru-RU"/>
        </w:rPr>
        <w:t>Education</w:t>
      </w:r>
      <w:r w:rsidR="00C53796">
        <w:rPr>
          <w:rStyle w:val="a6"/>
          <w:rFonts w:ascii="Times New Roman" w:hAnsi="Times New Roman" w:cs="Times New Roman"/>
          <w:sz w:val="24"/>
          <w:szCs w:val="24"/>
          <w:lang w:val="en-US" w:eastAsia="ru-RU"/>
        </w:rPr>
        <w:footnoteReference w:id="27"/>
      </w:r>
      <w:r w:rsidR="00C53796" w:rsidRPr="00C53796">
        <w:rPr>
          <w:rFonts w:ascii="Times New Roman" w:hAnsi="Times New Roman" w:cs="Times New Roman"/>
          <w:sz w:val="24"/>
          <w:szCs w:val="24"/>
          <w:lang w:eastAsia="ru-RU"/>
        </w:rPr>
        <w:t xml:space="preserve"> </w:t>
      </w:r>
      <w:r w:rsidR="00C53796">
        <w:rPr>
          <w:rFonts w:ascii="Times New Roman" w:hAnsi="Times New Roman" w:cs="Times New Roman"/>
          <w:sz w:val="24"/>
          <w:szCs w:val="24"/>
          <w:lang w:eastAsia="ru-RU"/>
        </w:rPr>
        <w:t xml:space="preserve">или </w:t>
      </w:r>
      <w:r w:rsidR="00C53796">
        <w:rPr>
          <w:rFonts w:ascii="Times New Roman" w:hAnsi="Times New Roman" w:cs="Times New Roman"/>
          <w:sz w:val="24"/>
          <w:szCs w:val="24"/>
          <w:lang w:val="en-US" w:eastAsia="ru-RU"/>
        </w:rPr>
        <w:t>Taiwan</w:t>
      </w:r>
      <w:r w:rsidR="00C53796" w:rsidRPr="00C53796">
        <w:rPr>
          <w:rFonts w:ascii="Times New Roman" w:hAnsi="Times New Roman" w:cs="Times New Roman"/>
          <w:sz w:val="24"/>
          <w:szCs w:val="24"/>
          <w:lang w:eastAsia="ru-RU"/>
        </w:rPr>
        <w:t xml:space="preserve"> </w:t>
      </w:r>
      <w:r w:rsidR="00C53796">
        <w:rPr>
          <w:rFonts w:ascii="Times New Roman" w:hAnsi="Times New Roman" w:cs="Times New Roman"/>
          <w:sz w:val="24"/>
          <w:szCs w:val="24"/>
          <w:lang w:val="en-US" w:eastAsia="ru-RU"/>
        </w:rPr>
        <w:t>Center</w:t>
      </w:r>
      <w:r w:rsidR="00C53796" w:rsidRPr="00C53796">
        <w:rPr>
          <w:rFonts w:ascii="Times New Roman" w:hAnsi="Times New Roman" w:cs="Times New Roman"/>
          <w:sz w:val="24"/>
          <w:szCs w:val="24"/>
          <w:lang w:eastAsia="ru-RU"/>
        </w:rPr>
        <w:t xml:space="preserve"> </w:t>
      </w:r>
      <w:r w:rsidR="00C53796">
        <w:rPr>
          <w:rFonts w:ascii="Times New Roman" w:hAnsi="Times New Roman" w:cs="Times New Roman"/>
          <w:sz w:val="24"/>
          <w:szCs w:val="24"/>
          <w:lang w:val="en-US" w:eastAsia="ru-RU"/>
        </w:rPr>
        <w:t>for</w:t>
      </w:r>
      <w:r w:rsidR="00C53796" w:rsidRPr="00C53796">
        <w:rPr>
          <w:rFonts w:ascii="Times New Roman" w:hAnsi="Times New Roman" w:cs="Times New Roman"/>
          <w:sz w:val="24"/>
          <w:szCs w:val="24"/>
          <w:lang w:eastAsia="ru-RU"/>
        </w:rPr>
        <w:t xml:space="preserve"> </w:t>
      </w:r>
      <w:r w:rsidR="00C53796">
        <w:rPr>
          <w:rFonts w:ascii="Times New Roman" w:hAnsi="Times New Roman" w:cs="Times New Roman"/>
          <w:sz w:val="24"/>
          <w:szCs w:val="24"/>
          <w:lang w:val="en-US" w:eastAsia="ru-RU"/>
        </w:rPr>
        <w:t>Mandarin</w:t>
      </w:r>
      <w:r w:rsidR="00C53796" w:rsidRPr="00C53796">
        <w:rPr>
          <w:rFonts w:ascii="Times New Roman" w:hAnsi="Times New Roman" w:cs="Times New Roman"/>
          <w:sz w:val="24"/>
          <w:szCs w:val="24"/>
          <w:lang w:eastAsia="ru-RU"/>
        </w:rPr>
        <w:t xml:space="preserve"> </w:t>
      </w:r>
      <w:r w:rsidR="00C53796">
        <w:rPr>
          <w:rFonts w:ascii="Times New Roman" w:hAnsi="Times New Roman" w:cs="Times New Roman"/>
          <w:sz w:val="24"/>
          <w:szCs w:val="24"/>
          <w:lang w:val="en-US" w:eastAsia="ru-RU"/>
        </w:rPr>
        <w:t>Learning</w:t>
      </w:r>
      <w:r w:rsidR="00C53796">
        <w:rPr>
          <w:rStyle w:val="a6"/>
          <w:rFonts w:ascii="Times New Roman" w:hAnsi="Times New Roman" w:cs="Times New Roman"/>
          <w:sz w:val="24"/>
          <w:szCs w:val="24"/>
          <w:lang w:val="en-US" w:eastAsia="ru-RU"/>
        </w:rPr>
        <w:footnoteReference w:id="28"/>
      </w:r>
      <w:r w:rsidR="00353E5E">
        <w:rPr>
          <w:rFonts w:ascii="Times New Roman" w:hAnsi="Times New Roman" w:cs="Times New Roman"/>
          <w:sz w:val="24"/>
          <w:szCs w:val="24"/>
          <w:lang w:eastAsia="ru-RU"/>
        </w:rPr>
        <w:t>.</w:t>
      </w:r>
    </w:p>
    <w:p w14:paraId="02BDD0CA" w14:textId="1A3C1982" w:rsidR="00EB783D" w:rsidRDefault="00EB783D"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Официальн</w:t>
      </w:r>
      <w:r w:rsidR="005C57F3">
        <w:rPr>
          <w:rFonts w:ascii="Times New Roman" w:hAnsi="Times New Roman" w:cs="Times New Roman"/>
          <w:sz w:val="24"/>
          <w:szCs w:val="24"/>
          <w:lang w:eastAsia="ru-RU"/>
        </w:rPr>
        <w:t>ая</w:t>
      </w:r>
      <w:r>
        <w:rPr>
          <w:rFonts w:ascii="Times New Roman" w:hAnsi="Times New Roman" w:cs="Times New Roman"/>
          <w:sz w:val="24"/>
          <w:szCs w:val="24"/>
          <w:lang w:eastAsia="ru-RU"/>
        </w:rPr>
        <w:t xml:space="preserve"> информаци</w:t>
      </w:r>
      <w:r w:rsidR="005C57F3">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о различных мероприятиях, встречах</w:t>
      </w:r>
      <w:r w:rsidR="005C57F3">
        <w:rPr>
          <w:rFonts w:ascii="Times New Roman" w:hAnsi="Times New Roman" w:cs="Times New Roman"/>
          <w:sz w:val="24"/>
          <w:szCs w:val="24"/>
          <w:lang w:eastAsia="ru-RU"/>
        </w:rPr>
        <w:t xml:space="preserve"> делегаций и заключенных договоренностях размещена на сайтах представительств США на Тайваня, Американский институт на Тайване, и Тайваня в США, Тайбэйское экономическое и культурное представительство в США. </w:t>
      </w:r>
      <w:r w:rsidR="0077141C">
        <w:rPr>
          <w:rFonts w:ascii="Times New Roman" w:hAnsi="Times New Roman" w:cs="Times New Roman"/>
          <w:sz w:val="24"/>
          <w:szCs w:val="24"/>
          <w:lang w:eastAsia="ru-RU"/>
        </w:rPr>
        <w:t xml:space="preserve">В частности, это касается инициатив в области гуманитарного </w:t>
      </w:r>
      <w:r w:rsidR="0077141C">
        <w:rPr>
          <w:rFonts w:ascii="Times New Roman" w:hAnsi="Times New Roman" w:cs="Times New Roman"/>
          <w:sz w:val="24"/>
          <w:szCs w:val="24"/>
          <w:lang w:eastAsia="ru-RU"/>
        </w:rPr>
        <w:lastRenderedPageBreak/>
        <w:t>сотрудничества</w:t>
      </w:r>
      <w:r w:rsidR="0077141C">
        <w:rPr>
          <w:rStyle w:val="a6"/>
          <w:rFonts w:ascii="Times New Roman" w:hAnsi="Times New Roman" w:cs="Times New Roman"/>
          <w:sz w:val="24"/>
          <w:szCs w:val="24"/>
          <w:lang w:eastAsia="ru-RU"/>
        </w:rPr>
        <w:footnoteReference w:id="29"/>
      </w:r>
      <w:r w:rsidR="0077141C">
        <w:rPr>
          <w:rFonts w:ascii="Times New Roman" w:hAnsi="Times New Roman" w:cs="Times New Roman"/>
          <w:sz w:val="24"/>
          <w:szCs w:val="24"/>
          <w:lang w:eastAsia="ru-RU"/>
        </w:rPr>
        <w:t xml:space="preserve"> и образовательных контактов</w:t>
      </w:r>
      <w:r w:rsidR="0077141C">
        <w:rPr>
          <w:rStyle w:val="a6"/>
          <w:rFonts w:ascii="Times New Roman" w:hAnsi="Times New Roman" w:cs="Times New Roman"/>
          <w:sz w:val="24"/>
          <w:szCs w:val="24"/>
          <w:lang w:eastAsia="ru-RU"/>
        </w:rPr>
        <w:footnoteReference w:id="30"/>
      </w:r>
      <w:r w:rsidR="0077141C">
        <w:rPr>
          <w:rFonts w:ascii="Times New Roman" w:hAnsi="Times New Roman" w:cs="Times New Roman"/>
          <w:sz w:val="24"/>
          <w:szCs w:val="24"/>
          <w:lang w:eastAsia="ru-RU"/>
        </w:rPr>
        <w:t xml:space="preserve">, что позволяет определить степень кооперации двух партнеров в той или иной сфере. </w:t>
      </w:r>
    </w:p>
    <w:p w14:paraId="40629128" w14:textId="706F3B14" w:rsidR="0032727E" w:rsidRPr="006802A5" w:rsidRDefault="00AF5459"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Особое место отводится средствам массовой информации, которые предоставляют разного рода информацию, от политических заявлений лидеров до какого-то конкретного произошедшего события. </w:t>
      </w:r>
      <w:r w:rsidR="00534F35">
        <w:rPr>
          <w:rFonts w:ascii="Times New Roman" w:hAnsi="Times New Roman" w:cs="Times New Roman"/>
          <w:sz w:val="24"/>
          <w:szCs w:val="24"/>
          <w:lang w:eastAsia="ru-RU"/>
        </w:rPr>
        <w:t xml:space="preserve">Преимущественно использовались сообщения американских, британских, тайваньских и российских СМИ. </w:t>
      </w:r>
      <w:r w:rsidR="00561B08">
        <w:rPr>
          <w:rFonts w:ascii="Times New Roman" w:hAnsi="Times New Roman" w:cs="Times New Roman"/>
          <w:sz w:val="24"/>
          <w:szCs w:val="24"/>
          <w:lang w:eastAsia="ru-RU"/>
        </w:rPr>
        <w:t xml:space="preserve">Наиболее часто упоминаются газета </w:t>
      </w:r>
      <w:r w:rsidR="00561B08">
        <w:rPr>
          <w:rFonts w:ascii="Times New Roman" w:hAnsi="Times New Roman" w:cs="Times New Roman"/>
          <w:sz w:val="24"/>
          <w:szCs w:val="24"/>
          <w:lang w:val="en-US" w:eastAsia="ru-RU"/>
        </w:rPr>
        <w:t>Guardian</w:t>
      </w:r>
      <w:r w:rsidR="00561B08" w:rsidRPr="00561B08">
        <w:rPr>
          <w:rFonts w:ascii="Times New Roman" w:hAnsi="Times New Roman" w:cs="Times New Roman"/>
          <w:sz w:val="24"/>
          <w:szCs w:val="24"/>
          <w:lang w:eastAsia="ru-RU"/>
        </w:rPr>
        <w:t xml:space="preserve">, </w:t>
      </w:r>
      <w:r w:rsidR="00561B08">
        <w:rPr>
          <w:rFonts w:ascii="Times New Roman" w:hAnsi="Times New Roman" w:cs="Times New Roman"/>
          <w:sz w:val="24"/>
          <w:szCs w:val="24"/>
          <w:lang w:eastAsia="ru-RU"/>
        </w:rPr>
        <w:t xml:space="preserve">телеканалы </w:t>
      </w:r>
      <w:r w:rsidR="00561B08">
        <w:rPr>
          <w:rFonts w:ascii="Times New Roman" w:hAnsi="Times New Roman" w:cs="Times New Roman"/>
          <w:sz w:val="24"/>
          <w:szCs w:val="24"/>
          <w:lang w:val="en-US" w:eastAsia="ru-RU"/>
        </w:rPr>
        <w:t>CNN</w:t>
      </w:r>
      <w:r w:rsidR="00561B08">
        <w:rPr>
          <w:rFonts w:ascii="Times New Roman" w:hAnsi="Times New Roman" w:cs="Times New Roman"/>
          <w:sz w:val="24"/>
          <w:szCs w:val="24"/>
          <w:lang w:eastAsia="ru-RU"/>
        </w:rPr>
        <w:t xml:space="preserve"> и </w:t>
      </w:r>
      <w:r w:rsidR="00561B08">
        <w:rPr>
          <w:rFonts w:ascii="Times New Roman" w:hAnsi="Times New Roman" w:cs="Times New Roman"/>
          <w:sz w:val="24"/>
          <w:szCs w:val="24"/>
          <w:lang w:val="en-US" w:eastAsia="ru-RU"/>
        </w:rPr>
        <w:t>CNBC</w:t>
      </w:r>
      <w:r w:rsidR="00561B08">
        <w:rPr>
          <w:rFonts w:ascii="Times New Roman" w:hAnsi="Times New Roman" w:cs="Times New Roman"/>
          <w:sz w:val="24"/>
          <w:szCs w:val="24"/>
          <w:lang w:eastAsia="ru-RU"/>
        </w:rPr>
        <w:t xml:space="preserve">, журнал </w:t>
      </w:r>
      <w:r w:rsidR="00561B08">
        <w:rPr>
          <w:rFonts w:ascii="Times New Roman" w:hAnsi="Times New Roman" w:cs="Times New Roman"/>
          <w:sz w:val="24"/>
          <w:szCs w:val="24"/>
          <w:lang w:val="en-US" w:eastAsia="ru-RU"/>
        </w:rPr>
        <w:t>Forbes</w:t>
      </w:r>
      <w:r w:rsidR="00561B08" w:rsidRPr="00561B08">
        <w:rPr>
          <w:rFonts w:ascii="Times New Roman" w:hAnsi="Times New Roman" w:cs="Times New Roman"/>
          <w:sz w:val="24"/>
          <w:szCs w:val="24"/>
          <w:lang w:eastAsia="ru-RU"/>
        </w:rPr>
        <w:t xml:space="preserve">, </w:t>
      </w:r>
      <w:r w:rsidR="00561B08">
        <w:rPr>
          <w:rFonts w:ascii="Times New Roman" w:hAnsi="Times New Roman" w:cs="Times New Roman"/>
          <w:sz w:val="24"/>
          <w:szCs w:val="24"/>
          <w:lang w:eastAsia="ru-RU"/>
        </w:rPr>
        <w:t xml:space="preserve">агентство </w:t>
      </w:r>
      <w:r w:rsidR="00561B08">
        <w:rPr>
          <w:rFonts w:ascii="Times New Roman" w:hAnsi="Times New Roman" w:cs="Times New Roman"/>
          <w:sz w:val="24"/>
          <w:szCs w:val="24"/>
          <w:lang w:val="en-US" w:eastAsia="ru-RU"/>
        </w:rPr>
        <w:t>Reuters</w:t>
      </w:r>
      <w:r w:rsidR="0032727E">
        <w:rPr>
          <w:rFonts w:ascii="Times New Roman" w:hAnsi="Times New Roman" w:cs="Times New Roman"/>
          <w:sz w:val="24"/>
          <w:szCs w:val="24"/>
          <w:lang w:eastAsia="ru-RU"/>
        </w:rPr>
        <w:t xml:space="preserve">, </w:t>
      </w:r>
      <w:r w:rsidR="0032727E">
        <w:rPr>
          <w:rFonts w:ascii="Times New Roman" w:hAnsi="Times New Roman" w:cs="Times New Roman"/>
          <w:sz w:val="24"/>
          <w:szCs w:val="24"/>
          <w:lang w:val="en-US" w:eastAsia="ru-RU"/>
        </w:rPr>
        <w:t>The</w:t>
      </w:r>
      <w:r w:rsidR="0032727E" w:rsidRPr="0032727E">
        <w:rPr>
          <w:rFonts w:ascii="Times New Roman" w:hAnsi="Times New Roman" w:cs="Times New Roman"/>
          <w:sz w:val="24"/>
          <w:szCs w:val="24"/>
          <w:lang w:eastAsia="ru-RU"/>
        </w:rPr>
        <w:t xml:space="preserve"> </w:t>
      </w:r>
      <w:r w:rsidR="0032727E">
        <w:rPr>
          <w:rFonts w:ascii="Times New Roman" w:hAnsi="Times New Roman" w:cs="Times New Roman"/>
          <w:sz w:val="24"/>
          <w:szCs w:val="24"/>
          <w:lang w:val="en-US" w:eastAsia="ru-RU"/>
        </w:rPr>
        <w:t>New</w:t>
      </w:r>
      <w:r w:rsidR="0032727E" w:rsidRPr="0032727E">
        <w:rPr>
          <w:rFonts w:ascii="Times New Roman" w:hAnsi="Times New Roman" w:cs="Times New Roman"/>
          <w:sz w:val="24"/>
          <w:szCs w:val="24"/>
          <w:lang w:eastAsia="ru-RU"/>
        </w:rPr>
        <w:t xml:space="preserve"> </w:t>
      </w:r>
      <w:r w:rsidR="0032727E">
        <w:rPr>
          <w:rFonts w:ascii="Times New Roman" w:hAnsi="Times New Roman" w:cs="Times New Roman"/>
          <w:sz w:val="24"/>
          <w:szCs w:val="24"/>
          <w:lang w:val="en-US" w:eastAsia="ru-RU"/>
        </w:rPr>
        <w:t>York</w:t>
      </w:r>
      <w:r w:rsidR="0032727E" w:rsidRPr="0032727E">
        <w:rPr>
          <w:rFonts w:ascii="Times New Roman" w:hAnsi="Times New Roman" w:cs="Times New Roman"/>
          <w:sz w:val="24"/>
          <w:szCs w:val="24"/>
          <w:lang w:eastAsia="ru-RU"/>
        </w:rPr>
        <w:t xml:space="preserve"> </w:t>
      </w:r>
      <w:r w:rsidR="0032727E">
        <w:rPr>
          <w:rFonts w:ascii="Times New Roman" w:hAnsi="Times New Roman" w:cs="Times New Roman"/>
          <w:sz w:val="24"/>
          <w:szCs w:val="24"/>
          <w:lang w:val="en-US" w:eastAsia="ru-RU"/>
        </w:rPr>
        <w:t>Times</w:t>
      </w:r>
      <w:r w:rsidR="00561B08" w:rsidRPr="00561B08">
        <w:rPr>
          <w:rFonts w:ascii="Times New Roman" w:hAnsi="Times New Roman" w:cs="Times New Roman"/>
          <w:sz w:val="24"/>
          <w:szCs w:val="24"/>
          <w:lang w:eastAsia="ru-RU"/>
        </w:rPr>
        <w:t>,</w:t>
      </w:r>
      <w:r w:rsidR="00561B08">
        <w:rPr>
          <w:rFonts w:ascii="Times New Roman" w:hAnsi="Times New Roman" w:cs="Times New Roman"/>
          <w:sz w:val="24"/>
          <w:szCs w:val="24"/>
          <w:lang w:eastAsia="ru-RU"/>
        </w:rPr>
        <w:t xml:space="preserve"> если говорить про англоязычные средства массовой информации. Среди российских – РИА Новости, Коммерсант, Газета.ру, РБК, ТАСС. </w:t>
      </w:r>
      <w:r w:rsidR="0032727E">
        <w:rPr>
          <w:rFonts w:ascii="Times New Roman" w:hAnsi="Times New Roman" w:cs="Times New Roman"/>
          <w:sz w:val="24"/>
          <w:szCs w:val="24"/>
          <w:lang w:eastAsia="ru-RU"/>
        </w:rPr>
        <w:t xml:space="preserve">Часто встречаются авторские мнения в американских СМИ по разным вопросам, что сразу отличает такой источник информации от простой новости, опубликованной на сайте. Например, </w:t>
      </w:r>
      <w:r w:rsidR="00B92A48">
        <w:rPr>
          <w:rFonts w:ascii="Times New Roman" w:hAnsi="Times New Roman" w:cs="Times New Roman"/>
          <w:sz w:val="24"/>
          <w:szCs w:val="24"/>
          <w:lang w:eastAsia="ru-RU"/>
        </w:rPr>
        <w:t xml:space="preserve">авторское мнение насчет гипотетической войны в регионе содержится в </w:t>
      </w:r>
      <w:r w:rsidR="0032727E">
        <w:rPr>
          <w:rFonts w:ascii="Times New Roman" w:hAnsi="Times New Roman" w:cs="Times New Roman"/>
          <w:sz w:val="24"/>
          <w:szCs w:val="24"/>
          <w:lang w:eastAsia="ru-RU"/>
        </w:rPr>
        <w:t>колонк</w:t>
      </w:r>
      <w:r w:rsidR="00B92A48">
        <w:rPr>
          <w:rFonts w:ascii="Times New Roman" w:hAnsi="Times New Roman" w:cs="Times New Roman"/>
          <w:sz w:val="24"/>
          <w:szCs w:val="24"/>
          <w:lang w:eastAsia="ru-RU"/>
        </w:rPr>
        <w:t>е</w:t>
      </w:r>
      <w:r w:rsidR="0032727E">
        <w:rPr>
          <w:rFonts w:ascii="Times New Roman" w:hAnsi="Times New Roman" w:cs="Times New Roman"/>
          <w:sz w:val="24"/>
          <w:szCs w:val="24"/>
          <w:lang w:eastAsia="ru-RU"/>
        </w:rPr>
        <w:t xml:space="preserve"> редактора журнала </w:t>
      </w:r>
      <w:r w:rsidR="0032727E">
        <w:rPr>
          <w:rFonts w:ascii="Times New Roman" w:hAnsi="Times New Roman" w:cs="Times New Roman"/>
          <w:sz w:val="24"/>
          <w:szCs w:val="24"/>
          <w:lang w:val="en-US" w:eastAsia="ru-RU"/>
        </w:rPr>
        <w:t>Time</w:t>
      </w:r>
      <w:r w:rsidR="00B92A48">
        <w:rPr>
          <w:rStyle w:val="a6"/>
          <w:rFonts w:ascii="Times New Roman" w:hAnsi="Times New Roman" w:cs="Times New Roman"/>
          <w:sz w:val="24"/>
          <w:szCs w:val="24"/>
          <w:lang w:val="en-US" w:eastAsia="ru-RU"/>
        </w:rPr>
        <w:footnoteReference w:id="31"/>
      </w:r>
      <w:r w:rsidR="006802A5">
        <w:rPr>
          <w:rFonts w:ascii="Times New Roman" w:hAnsi="Times New Roman" w:cs="Times New Roman"/>
          <w:sz w:val="24"/>
          <w:szCs w:val="24"/>
          <w:lang w:eastAsia="ru-RU"/>
        </w:rPr>
        <w:t xml:space="preserve">. </w:t>
      </w:r>
    </w:p>
    <w:p w14:paraId="252C5343" w14:textId="149C046D" w:rsidR="00182EBB" w:rsidRDefault="00561B08" w:rsidP="006C0821">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Важный акцент нужно сделать на тайваньских СМИ (</w:t>
      </w:r>
      <w:r>
        <w:rPr>
          <w:rFonts w:ascii="Times New Roman" w:hAnsi="Times New Roman" w:cs="Times New Roman"/>
          <w:sz w:val="24"/>
          <w:szCs w:val="24"/>
          <w:lang w:val="en-US" w:eastAsia="ru-RU"/>
        </w:rPr>
        <w:t>Taipei</w:t>
      </w:r>
      <w:r w:rsidRPr="00561B08">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Times</w:t>
      </w:r>
      <w:r w:rsidRPr="00561B08">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Focus</w:t>
      </w:r>
      <w:r w:rsidRPr="00561B08">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Taiwan</w:t>
      </w:r>
      <w:r>
        <w:rPr>
          <w:rFonts w:ascii="Times New Roman" w:hAnsi="Times New Roman" w:cs="Times New Roman"/>
          <w:sz w:val="24"/>
          <w:szCs w:val="24"/>
          <w:lang w:eastAsia="ru-RU"/>
        </w:rPr>
        <w:t>), которые помогают ознакомиться непосредственно с точкой зрения тайваньского правительства на разные вопросы, в частности по поводу участия в следующем саммите АТЭС в США</w:t>
      </w:r>
      <w:r>
        <w:rPr>
          <w:rStyle w:val="a6"/>
          <w:rFonts w:ascii="Times New Roman" w:hAnsi="Times New Roman" w:cs="Times New Roman"/>
          <w:sz w:val="24"/>
          <w:szCs w:val="24"/>
          <w:lang w:eastAsia="ru-RU"/>
        </w:rPr>
        <w:footnoteReference w:id="32"/>
      </w:r>
      <w:r>
        <w:rPr>
          <w:rFonts w:ascii="Times New Roman" w:hAnsi="Times New Roman" w:cs="Times New Roman"/>
          <w:sz w:val="24"/>
          <w:szCs w:val="24"/>
          <w:lang w:eastAsia="ru-RU"/>
        </w:rPr>
        <w:t>.</w:t>
      </w:r>
      <w:r w:rsidR="00A3398C">
        <w:rPr>
          <w:rFonts w:ascii="Times New Roman" w:hAnsi="Times New Roman" w:cs="Times New Roman"/>
          <w:sz w:val="24"/>
          <w:szCs w:val="24"/>
          <w:lang w:eastAsia="ru-RU"/>
        </w:rPr>
        <w:t xml:space="preserve"> Для русскоязычной аудитории огромную возможность изучить экономическую и политическую жизнь частично признанного острова предоставляет русскоязычный журнал «Тайваньская панорама», выходящий в электронном формате. </w:t>
      </w:r>
      <w:r w:rsidR="00182EBB">
        <w:rPr>
          <w:rFonts w:ascii="Times New Roman" w:hAnsi="Times New Roman" w:cs="Times New Roman"/>
          <w:sz w:val="24"/>
          <w:szCs w:val="24"/>
          <w:lang w:eastAsia="ru-RU"/>
        </w:rPr>
        <w:t>Так, с помощью материалов СМИ удалось установить о наличии плодотворного сотрудничества с ЮНЕСКО по вопросам сохранения культурного наследия на острове</w:t>
      </w:r>
      <w:r w:rsidR="00182EBB">
        <w:rPr>
          <w:rStyle w:val="a6"/>
          <w:rFonts w:ascii="Times New Roman" w:hAnsi="Times New Roman" w:cs="Times New Roman"/>
          <w:sz w:val="24"/>
          <w:szCs w:val="24"/>
          <w:lang w:eastAsia="ru-RU"/>
        </w:rPr>
        <w:footnoteReference w:id="33"/>
      </w:r>
      <w:r w:rsidR="00182EBB">
        <w:rPr>
          <w:rFonts w:ascii="Times New Roman" w:hAnsi="Times New Roman" w:cs="Times New Roman"/>
          <w:sz w:val="24"/>
          <w:szCs w:val="24"/>
          <w:lang w:eastAsia="ru-RU"/>
        </w:rPr>
        <w:t xml:space="preserve">. </w:t>
      </w:r>
    </w:p>
    <w:p w14:paraId="3A9B841E" w14:textId="7531BA3C" w:rsidR="006802A5" w:rsidRDefault="006802A5" w:rsidP="006C0821">
      <w:pPr>
        <w:spacing w:line="360" w:lineRule="auto"/>
        <w:jc w:val="both"/>
        <w:rPr>
          <w:rFonts w:ascii="Times New Roman" w:hAnsi="Times New Roman" w:cs="Times New Roman"/>
          <w:sz w:val="24"/>
          <w:szCs w:val="24"/>
          <w:lang w:eastAsia="ru-RU"/>
        </w:rPr>
      </w:pPr>
      <w:r w:rsidRPr="006802A5">
        <w:rPr>
          <w:rFonts w:ascii="Times New Roman" w:hAnsi="Times New Roman" w:cs="Times New Roman"/>
          <w:b/>
          <w:bCs/>
          <w:sz w:val="24"/>
          <w:szCs w:val="24"/>
          <w:lang w:eastAsia="ru-RU"/>
        </w:rPr>
        <w:t>Методология</w:t>
      </w:r>
      <w:r w:rsidR="00D81A69">
        <w:rPr>
          <w:rFonts w:ascii="Times New Roman" w:hAnsi="Times New Roman" w:cs="Times New Roman"/>
          <w:b/>
          <w:bCs/>
          <w:sz w:val="24"/>
          <w:szCs w:val="24"/>
          <w:lang w:eastAsia="ru-RU"/>
        </w:rPr>
        <w:t xml:space="preserve"> исследования</w:t>
      </w:r>
      <w:r w:rsidRPr="006802A5">
        <w:rPr>
          <w:rFonts w:ascii="Times New Roman" w:hAnsi="Times New Roman" w:cs="Times New Roman"/>
          <w:b/>
          <w:bCs/>
          <w:sz w:val="24"/>
          <w:szCs w:val="24"/>
          <w:lang w:eastAsia="ru-RU"/>
        </w:rPr>
        <w:t xml:space="preserve">. </w:t>
      </w:r>
      <w:r w:rsidR="00047369">
        <w:rPr>
          <w:rFonts w:ascii="Times New Roman" w:hAnsi="Times New Roman" w:cs="Times New Roman"/>
          <w:sz w:val="24"/>
          <w:szCs w:val="24"/>
          <w:lang w:eastAsia="ru-RU"/>
        </w:rPr>
        <w:t xml:space="preserve">В ходе </w:t>
      </w:r>
      <w:r w:rsidR="00D81A69">
        <w:rPr>
          <w:rFonts w:ascii="Times New Roman" w:hAnsi="Times New Roman" w:cs="Times New Roman"/>
          <w:sz w:val="24"/>
          <w:szCs w:val="24"/>
          <w:lang w:eastAsia="ru-RU"/>
        </w:rPr>
        <w:t>работы</w:t>
      </w:r>
      <w:r w:rsidR="00047369">
        <w:rPr>
          <w:rFonts w:ascii="Times New Roman" w:hAnsi="Times New Roman" w:cs="Times New Roman"/>
          <w:sz w:val="24"/>
          <w:szCs w:val="24"/>
          <w:lang w:eastAsia="ru-RU"/>
        </w:rPr>
        <w:t xml:space="preserve"> были применены ряд научных методов, необходимых для решения поставленных задач. Во-первых, </w:t>
      </w:r>
      <w:r w:rsidR="00D81A69">
        <w:rPr>
          <w:rFonts w:ascii="Times New Roman" w:hAnsi="Times New Roman" w:cs="Times New Roman"/>
          <w:sz w:val="24"/>
          <w:szCs w:val="24"/>
          <w:lang w:eastAsia="ru-RU"/>
        </w:rPr>
        <w:t xml:space="preserve">к ним </w:t>
      </w:r>
      <w:r w:rsidR="00047369">
        <w:rPr>
          <w:rFonts w:ascii="Times New Roman" w:hAnsi="Times New Roman" w:cs="Times New Roman"/>
          <w:sz w:val="24"/>
          <w:szCs w:val="24"/>
          <w:lang w:eastAsia="ru-RU"/>
        </w:rPr>
        <w:t xml:space="preserve">относятся методы </w:t>
      </w:r>
      <w:r w:rsidR="00D81A69">
        <w:rPr>
          <w:rFonts w:ascii="Times New Roman" w:hAnsi="Times New Roman" w:cs="Times New Roman"/>
          <w:sz w:val="24"/>
          <w:szCs w:val="24"/>
          <w:lang w:eastAsia="ru-RU"/>
        </w:rPr>
        <w:t xml:space="preserve">исторического </w:t>
      </w:r>
      <w:r w:rsidR="00047369">
        <w:rPr>
          <w:rFonts w:ascii="Times New Roman" w:hAnsi="Times New Roman" w:cs="Times New Roman"/>
          <w:sz w:val="24"/>
          <w:szCs w:val="24"/>
          <w:lang w:eastAsia="ru-RU"/>
        </w:rPr>
        <w:t>анализа</w:t>
      </w:r>
      <w:r w:rsidR="00D81A69">
        <w:rPr>
          <w:rFonts w:ascii="Times New Roman" w:hAnsi="Times New Roman" w:cs="Times New Roman"/>
          <w:sz w:val="24"/>
          <w:szCs w:val="24"/>
          <w:lang w:eastAsia="ru-RU"/>
        </w:rPr>
        <w:t xml:space="preserve">, </w:t>
      </w:r>
      <w:r w:rsidR="00D81A69" w:rsidRPr="00D81A69">
        <w:rPr>
          <w:rFonts w:ascii="Times New Roman" w:hAnsi="Times New Roman" w:cs="Times New Roman"/>
          <w:sz w:val="24"/>
          <w:szCs w:val="24"/>
          <w:lang w:eastAsia="ru-RU"/>
        </w:rPr>
        <w:t>сопоставления исторических фактов и их последующего синтеза и обобщения</w:t>
      </w:r>
      <w:r w:rsidR="00D81A69">
        <w:rPr>
          <w:rFonts w:ascii="Times New Roman" w:hAnsi="Times New Roman" w:cs="Times New Roman"/>
          <w:sz w:val="24"/>
          <w:szCs w:val="24"/>
          <w:lang w:eastAsia="ru-RU"/>
        </w:rPr>
        <w:t>. Н</w:t>
      </w:r>
      <w:r w:rsidR="00D81A69" w:rsidRPr="00D81A69">
        <w:rPr>
          <w:rFonts w:ascii="Times New Roman" w:hAnsi="Times New Roman" w:cs="Times New Roman"/>
          <w:sz w:val="24"/>
          <w:szCs w:val="24"/>
          <w:lang w:eastAsia="ru-RU"/>
        </w:rPr>
        <w:t xml:space="preserve">еобходимость </w:t>
      </w:r>
      <w:r w:rsidR="00D81A69">
        <w:rPr>
          <w:rFonts w:ascii="Times New Roman" w:hAnsi="Times New Roman" w:cs="Times New Roman"/>
          <w:sz w:val="24"/>
          <w:szCs w:val="24"/>
          <w:lang w:eastAsia="ru-RU"/>
        </w:rPr>
        <w:t xml:space="preserve">исторического анализа </w:t>
      </w:r>
      <w:r w:rsidR="00D81A69" w:rsidRPr="00D81A69">
        <w:rPr>
          <w:rFonts w:ascii="Times New Roman" w:hAnsi="Times New Roman" w:cs="Times New Roman"/>
          <w:sz w:val="24"/>
          <w:szCs w:val="24"/>
          <w:lang w:eastAsia="ru-RU"/>
        </w:rPr>
        <w:t xml:space="preserve">заключается в выявлении закономерностей во внешней политики США по отношению к Тайваню, начиная с 1949 </w:t>
      </w:r>
      <w:r w:rsidR="00D81A69" w:rsidRPr="00D81A69">
        <w:rPr>
          <w:rFonts w:ascii="Times New Roman" w:hAnsi="Times New Roman" w:cs="Times New Roman"/>
          <w:sz w:val="24"/>
          <w:szCs w:val="24"/>
          <w:lang w:eastAsia="ru-RU"/>
        </w:rPr>
        <w:lastRenderedPageBreak/>
        <w:t>года</w:t>
      </w:r>
      <w:r w:rsidR="00D81A69">
        <w:rPr>
          <w:rFonts w:ascii="Times New Roman" w:hAnsi="Times New Roman" w:cs="Times New Roman"/>
          <w:sz w:val="24"/>
          <w:szCs w:val="24"/>
          <w:lang w:eastAsia="ru-RU"/>
        </w:rPr>
        <w:t xml:space="preserve">. </w:t>
      </w:r>
      <w:r w:rsidR="00047369">
        <w:rPr>
          <w:rFonts w:ascii="Times New Roman" w:hAnsi="Times New Roman" w:cs="Times New Roman"/>
          <w:sz w:val="24"/>
          <w:szCs w:val="24"/>
          <w:lang w:eastAsia="ru-RU"/>
        </w:rPr>
        <w:t>С помощью синтеза удалось прийти к общему выводу о состоянии экономического сотрудничества и его ценности для отношений США и Тайваня в условиях торговой войны</w:t>
      </w:r>
      <w:r w:rsidR="00D81A69">
        <w:rPr>
          <w:rFonts w:ascii="Times New Roman" w:hAnsi="Times New Roman" w:cs="Times New Roman"/>
          <w:sz w:val="24"/>
          <w:szCs w:val="24"/>
          <w:lang w:eastAsia="ru-RU"/>
        </w:rPr>
        <w:t>, отдельно рассмотрев экономические отношения Тайваня с КНР и США с КНР</w:t>
      </w:r>
      <w:r w:rsidR="001B58A9">
        <w:rPr>
          <w:rFonts w:ascii="Times New Roman" w:hAnsi="Times New Roman" w:cs="Times New Roman"/>
          <w:sz w:val="24"/>
          <w:szCs w:val="24"/>
          <w:lang w:eastAsia="ru-RU"/>
        </w:rPr>
        <w:t>. Т</w:t>
      </w:r>
      <w:r w:rsidR="00047369">
        <w:rPr>
          <w:rFonts w:ascii="Times New Roman" w:hAnsi="Times New Roman" w:cs="Times New Roman"/>
          <w:sz w:val="24"/>
          <w:szCs w:val="24"/>
          <w:lang w:eastAsia="ru-RU"/>
        </w:rPr>
        <w:t>акже применялся метод анализа официальных документов, в частности при изучении Устава ООН для определения причин исключения Тайваня из организации,</w:t>
      </w:r>
      <w:r w:rsidR="001B58A9">
        <w:rPr>
          <w:rFonts w:ascii="Times New Roman" w:hAnsi="Times New Roman" w:cs="Times New Roman"/>
          <w:sz w:val="24"/>
          <w:szCs w:val="24"/>
          <w:lang w:eastAsia="ru-RU"/>
        </w:rPr>
        <w:t xml:space="preserve"> а также</w:t>
      </w:r>
      <w:r w:rsidR="00047369">
        <w:rPr>
          <w:rFonts w:ascii="Times New Roman" w:hAnsi="Times New Roman" w:cs="Times New Roman"/>
          <w:sz w:val="24"/>
          <w:szCs w:val="24"/>
          <w:lang w:eastAsia="ru-RU"/>
        </w:rPr>
        <w:t xml:space="preserve"> при рассмотрении Закона об отношениях с Тайванем для формулирования общих принципов политики США на тайваньском направлении. </w:t>
      </w:r>
      <w:r w:rsidR="001B58A9">
        <w:rPr>
          <w:rFonts w:ascii="Times New Roman" w:hAnsi="Times New Roman" w:cs="Times New Roman"/>
          <w:sz w:val="24"/>
          <w:szCs w:val="24"/>
          <w:lang w:eastAsia="ru-RU"/>
        </w:rPr>
        <w:t>М</w:t>
      </w:r>
      <w:r w:rsidR="00047369">
        <w:rPr>
          <w:rFonts w:ascii="Times New Roman" w:hAnsi="Times New Roman" w:cs="Times New Roman"/>
          <w:sz w:val="24"/>
          <w:szCs w:val="24"/>
          <w:lang w:eastAsia="ru-RU"/>
        </w:rPr>
        <w:t xml:space="preserve">етод </w:t>
      </w:r>
      <w:r w:rsidR="001B58A9">
        <w:rPr>
          <w:rFonts w:ascii="Times New Roman" w:hAnsi="Times New Roman" w:cs="Times New Roman"/>
          <w:sz w:val="24"/>
          <w:szCs w:val="24"/>
          <w:lang w:eastAsia="ru-RU"/>
        </w:rPr>
        <w:t>системного анализа</w:t>
      </w:r>
      <w:r w:rsidR="00047369">
        <w:rPr>
          <w:rFonts w:ascii="Times New Roman" w:hAnsi="Times New Roman" w:cs="Times New Roman"/>
          <w:sz w:val="24"/>
          <w:szCs w:val="24"/>
          <w:lang w:eastAsia="ru-RU"/>
        </w:rPr>
        <w:t xml:space="preserve"> позволил проследить эволюцию тайваньско-американских отношений</w:t>
      </w:r>
      <w:r w:rsidR="0018268E">
        <w:rPr>
          <w:rFonts w:ascii="Times New Roman" w:hAnsi="Times New Roman" w:cs="Times New Roman"/>
          <w:sz w:val="24"/>
          <w:szCs w:val="24"/>
          <w:lang w:eastAsia="ru-RU"/>
        </w:rPr>
        <w:t xml:space="preserve">. </w:t>
      </w:r>
      <w:r w:rsidR="00047369">
        <w:rPr>
          <w:rFonts w:ascii="Times New Roman" w:hAnsi="Times New Roman" w:cs="Times New Roman"/>
          <w:sz w:val="24"/>
          <w:szCs w:val="24"/>
          <w:lang w:eastAsia="ru-RU"/>
        </w:rPr>
        <w:t xml:space="preserve">Это также относится к приверженности США «политике одного Китая», которое с течением времени претерпевало изменения, </w:t>
      </w:r>
      <w:r w:rsidR="00FA5B76">
        <w:rPr>
          <w:rFonts w:ascii="Times New Roman" w:hAnsi="Times New Roman" w:cs="Times New Roman"/>
          <w:sz w:val="24"/>
          <w:szCs w:val="24"/>
          <w:lang w:eastAsia="ru-RU"/>
        </w:rPr>
        <w:t xml:space="preserve">позиции КНР по вопросу реализации силового варианта решения проблемы Тайваня, взгляду США на место и роль Тайваня в международных правительственных организациях. Важное место также занимает метод прогнозирования, используемый в попытке обрисовать перспективы возможного военного конфликта в Тайваньском проливе с помощью известных фактов, научных моделирований, предложенных иностранными экспертами (военная игра). </w:t>
      </w:r>
    </w:p>
    <w:p w14:paraId="2060103B" w14:textId="77777777" w:rsidR="00DC4F29" w:rsidRDefault="00DC4F29" w:rsidP="001D7246">
      <w:pPr>
        <w:pStyle w:val="2"/>
      </w:pPr>
    </w:p>
    <w:p w14:paraId="62EC34D4" w14:textId="77777777" w:rsidR="00A137BB" w:rsidRDefault="00A137BB" w:rsidP="001D7246">
      <w:pPr>
        <w:pStyle w:val="2"/>
      </w:pPr>
    </w:p>
    <w:p w14:paraId="77A96F72" w14:textId="77777777" w:rsidR="00A137BB" w:rsidRDefault="00A137BB" w:rsidP="001D7246">
      <w:pPr>
        <w:pStyle w:val="2"/>
      </w:pPr>
    </w:p>
    <w:p w14:paraId="47F1C9BB" w14:textId="77777777" w:rsidR="00A137BB" w:rsidRDefault="00A137BB" w:rsidP="001D7246">
      <w:pPr>
        <w:pStyle w:val="2"/>
      </w:pPr>
    </w:p>
    <w:p w14:paraId="012DDC87" w14:textId="77777777" w:rsidR="00A137BB" w:rsidRDefault="00A137BB" w:rsidP="001D7246">
      <w:pPr>
        <w:pStyle w:val="2"/>
      </w:pPr>
    </w:p>
    <w:p w14:paraId="42D97485" w14:textId="77777777" w:rsidR="00A137BB" w:rsidRDefault="00A137BB" w:rsidP="001D7246">
      <w:pPr>
        <w:pStyle w:val="2"/>
      </w:pPr>
    </w:p>
    <w:p w14:paraId="66DD8E45" w14:textId="77777777" w:rsidR="00A137BB" w:rsidRDefault="00A137BB" w:rsidP="001D7246">
      <w:pPr>
        <w:pStyle w:val="2"/>
      </w:pPr>
    </w:p>
    <w:p w14:paraId="2F971523" w14:textId="77777777" w:rsidR="00A137BB" w:rsidRDefault="00A137BB" w:rsidP="001D7246">
      <w:pPr>
        <w:pStyle w:val="2"/>
      </w:pPr>
    </w:p>
    <w:p w14:paraId="33FAC789" w14:textId="77777777" w:rsidR="00A137BB" w:rsidRDefault="00A137BB" w:rsidP="001D7246">
      <w:pPr>
        <w:pStyle w:val="2"/>
      </w:pPr>
    </w:p>
    <w:p w14:paraId="550C15EB" w14:textId="77777777" w:rsidR="00A137BB" w:rsidRDefault="00A137BB" w:rsidP="001D7246">
      <w:pPr>
        <w:pStyle w:val="2"/>
      </w:pPr>
    </w:p>
    <w:p w14:paraId="7A3F9C99" w14:textId="77777777" w:rsidR="00A137BB" w:rsidRDefault="00A137BB" w:rsidP="001D7246">
      <w:pPr>
        <w:pStyle w:val="2"/>
      </w:pPr>
    </w:p>
    <w:p w14:paraId="20EB5822" w14:textId="77777777" w:rsidR="00A137BB" w:rsidRDefault="00A137BB" w:rsidP="001D7246">
      <w:pPr>
        <w:pStyle w:val="2"/>
      </w:pPr>
    </w:p>
    <w:p w14:paraId="57F8117E" w14:textId="77777777" w:rsidR="00A137BB" w:rsidRDefault="00A137BB" w:rsidP="001D7246">
      <w:pPr>
        <w:pStyle w:val="2"/>
      </w:pPr>
    </w:p>
    <w:p w14:paraId="43BFA30B" w14:textId="2362AF66" w:rsidR="001D7246" w:rsidRDefault="001D7246" w:rsidP="006C0821">
      <w:pPr>
        <w:spacing w:line="360" w:lineRule="auto"/>
        <w:ind w:right="57"/>
        <w:jc w:val="both"/>
        <w:rPr>
          <w:rFonts w:ascii="Times New Roman" w:hAnsi="Times New Roman" w:cs="Times New Roman"/>
          <w:b/>
          <w:sz w:val="24"/>
          <w:szCs w:val="24"/>
        </w:rPr>
      </w:pPr>
      <w:r>
        <w:rPr>
          <w:rFonts w:ascii="Times New Roman" w:hAnsi="Times New Roman" w:cs="Times New Roman"/>
          <w:b/>
          <w:sz w:val="24"/>
          <w:szCs w:val="24"/>
        </w:rPr>
        <w:lastRenderedPageBreak/>
        <w:t>Глава 1. Теоретические, институциональные и юридические аспекты взаимодействия США с государствами с ограниченным признанием</w:t>
      </w:r>
    </w:p>
    <w:p w14:paraId="57B6F0E2" w14:textId="77777777" w:rsidR="00357183" w:rsidRPr="001D7246" w:rsidRDefault="00357183" w:rsidP="006C0821">
      <w:pPr>
        <w:spacing w:line="360" w:lineRule="auto"/>
        <w:ind w:right="57"/>
        <w:jc w:val="both"/>
        <w:rPr>
          <w:rFonts w:ascii="Times New Roman" w:hAnsi="Times New Roman" w:cs="Times New Roman"/>
          <w:b/>
          <w:sz w:val="24"/>
          <w:szCs w:val="24"/>
        </w:rPr>
      </w:pPr>
    </w:p>
    <w:p w14:paraId="07C8F51D" w14:textId="42D5094C" w:rsidR="00B2457F" w:rsidRPr="005251E9" w:rsidRDefault="00B2457F" w:rsidP="006C0821">
      <w:pPr>
        <w:pStyle w:val="a3"/>
        <w:numPr>
          <w:ilvl w:val="1"/>
          <w:numId w:val="24"/>
        </w:numPr>
        <w:spacing w:line="360" w:lineRule="auto"/>
        <w:ind w:right="57"/>
        <w:jc w:val="both"/>
        <w:rPr>
          <w:rFonts w:ascii="Times New Roman" w:hAnsi="Times New Roman" w:cs="Times New Roman"/>
          <w:b/>
          <w:sz w:val="24"/>
          <w:szCs w:val="24"/>
        </w:rPr>
      </w:pPr>
      <w:r w:rsidRPr="005251E9">
        <w:rPr>
          <w:rFonts w:ascii="Times New Roman" w:hAnsi="Times New Roman" w:cs="Times New Roman"/>
          <w:b/>
          <w:sz w:val="24"/>
          <w:szCs w:val="24"/>
        </w:rPr>
        <w:t>Особенности экспертных оценок государств, испытывающих проблемы с признанием</w:t>
      </w:r>
      <w:r w:rsidR="006034A9">
        <w:rPr>
          <w:rFonts w:ascii="Times New Roman" w:hAnsi="Times New Roman" w:cs="Times New Roman"/>
          <w:b/>
          <w:sz w:val="24"/>
          <w:szCs w:val="24"/>
        </w:rPr>
        <w:t>, и их мирополитической значимости</w:t>
      </w:r>
    </w:p>
    <w:p w14:paraId="4800C120" w14:textId="3795B015" w:rsidR="00021788" w:rsidRPr="00021788" w:rsidRDefault="00021788"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Стремление различных территорий к отделению от суверенных государств</w:t>
      </w:r>
      <w:r w:rsidR="000667BB">
        <w:rPr>
          <w:rFonts w:ascii="Times New Roman" w:hAnsi="Times New Roman" w:cs="Times New Roman"/>
          <w:sz w:val="24"/>
          <w:szCs w:val="24"/>
        </w:rPr>
        <w:t xml:space="preserve"> в одностороннем порядке</w:t>
      </w:r>
      <w:r>
        <w:rPr>
          <w:rFonts w:ascii="Times New Roman" w:hAnsi="Times New Roman" w:cs="Times New Roman"/>
          <w:sz w:val="24"/>
          <w:szCs w:val="24"/>
        </w:rPr>
        <w:t xml:space="preserve"> приводит к возникновению государств, испытывающих проблемы с международным признанием.</w:t>
      </w:r>
      <w:r w:rsidR="000667BB">
        <w:rPr>
          <w:rFonts w:ascii="Times New Roman" w:hAnsi="Times New Roman" w:cs="Times New Roman"/>
          <w:sz w:val="24"/>
          <w:szCs w:val="24"/>
        </w:rPr>
        <w:t xml:space="preserve"> </w:t>
      </w:r>
      <w:r>
        <w:rPr>
          <w:rFonts w:ascii="Times New Roman" w:hAnsi="Times New Roman" w:cs="Times New Roman"/>
          <w:sz w:val="24"/>
          <w:szCs w:val="24"/>
        </w:rPr>
        <w:t>Данные образования в м</w:t>
      </w:r>
      <w:r w:rsidR="000667BB">
        <w:rPr>
          <w:rFonts w:ascii="Times New Roman" w:hAnsi="Times New Roman" w:cs="Times New Roman"/>
          <w:sz w:val="24"/>
          <w:szCs w:val="24"/>
        </w:rPr>
        <w:t>еждународном праве</w:t>
      </w:r>
      <w:r>
        <w:rPr>
          <w:rFonts w:ascii="Times New Roman" w:hAnsi="Times New Roman" w:cs="Times New Roman"/>
          <w:sz w:val="24"/>
          <w:szCs w:val="24"/>
        </w:rPr>
        <w:t xml:space="preserve"> часто воспринимаются как пространства, которых не существует. Обусловлено это тем, что непризнанные государства в первую очередь изучались в контексте</w:t>
      </w:r>
      <w:r w:rsidR="000667BB">
        <w:rPr>
          <w:rFonts w:ascii="Times New Roman" w:hAnsi="Times New Roman" w:cs="Times New Roman"/>
          <w:sz w:val="24"/>
          <w:szCs w:val="24"/>
        </w:rPr>
        <w:t xml:space="preserve"> </w:t>
      </w:r>
      <w:r>
        <w:rPr>
          <w:rFonts w:ascii="Times New Roman" w:hAnsi="Times New Roman" w:cs="Times New Roman"/>
          <w:sz w:val="24"/>
          <w:szCs w:val="24"/>
        </w:rPr>
        <w:t xml:space="preserve">вооруженных конфликтов. Однако стоит отметить, что в </w:t>
      </w:r>
      <w:r>
        <w:rPr>
          <w:rFonts w:ascii="Times New Roman" w:hAnsi="Times New Roman" w:cs="Times New Roman"/>
          <w:sz w:val="24"/>
          <w:szCs w:val="24"/>
          <w:lang w:val="en-US"/>
        </w:rPr>
        <w:t>XXI</w:t>
      </w:r>
      <w:r w:rsidRPr="00021788">
        <w:rPr>
          <w:rFonts w:ascii="Times New Roman" w:hAnsi="Times New Roman" w:cs="Times New Roman"/>
          <w:sz w:val="24"/>
          <w:szCs w:val="24"/>
        </w:rPr>
        <w:t xml:space="preserve"> </w:t>
      </w:r>
      <w:r>
        <w:rPr>
          <w:rFonts w:ascii="Times New Roman" w:hAnsi="Times New Roman" w:cs="Times New Roman"/>
          <w:sz w:val="24"/>
          <w:szCs w:val="24"/>
        </w:rPr>
        <w:t xml:space="preserve">веке эти акторы стали неотъемлемой частью глобальных процессов. Как писал Н.А. Добронравин, </w:t>
      </w:r>
      <w:r w:rsidR="008B4AE4" w:rsidRPr="008B4AE4">
        <w:rPr>
          <w:rFonts w:ascii="Times New Roman" w:hAnsi="Times New Roman" w:cs="Times New Roman"/>
          <w:sz w:val="24"/>
          <w:szCs w:val="24"/>
        </w:rPr>
        <w:t>непризнанные государства – это «не аномалия, а один из обязательных компонентов «серой зоны» мировой политики, пространства между суверенными государствами и негосударственными политическими образованиями»</w:t>
      </w:r>
      <w:r w:rsidR="008B4AE4">
        <w:rPr>
          <w:rStyle w:val="a6"/>
          <w:rFonts w:ascii="Times New Roman" w:hAnsi="Times New Roman" w:cs="Times New Roman"/>
          <w:sz w:val="24"/>
          <w:szCs w:val="24"/>
        </w:rPr>
        <w:footnoteReference w:id="34"/>
      </w:r>
      <w:r w:rsidR="008B4AE4">
        <w:rPr>
          <w:rFonts w:ascii="Times New Roman" w:hAnsi="Times New Roman" w:cs="Times New Roman"/>
          <w:sz w:val="24"/>
          <w:szCs w:val="24"/>
        </w:rPr>
        <w:t>.</w:t>
      </w:r>
    </w:p>
    <w:p w14:paraId="77845D16" w14:textId="0B5312E7" w:rsidR="008451EB" w:rsidRDefault="00193288" w:rsidP="006C0821">
      <w:pPr>
        <w:spacing w:line="360" w:lineRule="auto"/>
        <w:ind w:right="57"/>
        <w:jc w:val="both"/>
        <w:rPr>
          <w:rFonts w:ascii="Times New Roman" w:hAnsi="Times New Roman" w:cs="Times New Roman"/>
          <w:sz w:val="24"/>
          <w:szCs w:val="24"/>
        </w:rPr>
      </w:pPr>
      <w:r w:rsidRPr="005251E9">
        <w:rPr>
          <w:rFonts w:ascii="Times New Roman" w:hAnsi="Times New Roman" w:cs="Times New Roman"/>
          <w:sz w:val="24"/>
          <w:szCs w:val="24"/>
        </w:rPr>
        <w:t>В мировой академической среде отсутствует общепринятое наименование акторов, которые в данной работе</w:t>
      </w:r>
      <w:r w:rsidR="00A97DE8" w:rsidRPr="005251E9">
        <w:rPr>
          <w:rFonts w:ascii="Times New Roman" w:hAnsi="Times New Roman" w:cs="Times New Roman"/>
          <w:sz w:val="24"/>
          <w:szCs w:val="24"/>
        </w:rPr>
        <w:t xml:space="preserve"> </w:t>
      </w:r>
      <w:r w:rsidRPr="005251E9">
        <w:rPr>
          <w:rFonts w:ascii="Times New Roman" w:hAnsi="Times New Roman" w:cs="Times New Roman"/>
          <w:sz w:val="24"/>
          <w:szCs w:val="24"/>
        </w:rPr>
        <w:t>именуются государствами с ограниченным признанием.</w:t>
      </w:r>
      <w:r w:rsidR="005251E9">
        <w:rPr>
          <w:rFonts w:ascii="Times New Roman" w:hAnsi="Times New Roman" w:cs="Times New Roman"/>
          <w:sz w:val="24"/>
          <w:szCs w:val="24"/>
        </w:rPr>
        <w:t xml:space="preserve"> Ниже будет приведено объяснение выбора именно такого обозначения. Наиболее распространенным термином в научном и политическом дискурсе является понятие «непризнанные государства». </w:t>
      </w:r>
      <w:r w:rsidR="00A82FB5">
        <w:rPr>
          <w:rFonts w:ascii="Times New Roman" w:hAnsi="Times New Roman" w:cs="Times New Roman"/>
          <w:sz w:val="24"/>
          <w:szCs w:val="24"/>
        </w:rPr>
        <w:t>Он носит нейтральный характер и является более предпочтительным с точки зрения международного права</w:t>
      </w:r>
      <w:r w:rsidR="00A82FB5">
        <w:rPr>
          <w:rStyle w:val="a6"/>
          <w:rFonts w:ascii="Times New Roman" w:hAnsi="Times New Roman" w:cs="Times New Roman"/>
          <w:sz w:val="24"/>
          <w:szCs w:val="24"/>
        </w:rPr>
        <w:footnoteReference w:id="35"/>
      </w:r>
      <w:r w:rsidR="00203797">
        <w:rPr>
          <w:rFonts w:ascii="Times New Roman" w:hAnsi="Times New Roman" w:cs="Times New Roman"/>
          <w:sz w:val="24"/>
          <w:szCs w:val="24"/>
        </w:rPr>
        <w:t xml:space="preserve">. </w:t>
      </w:r>
    </w:p>
    <w:p w14:paraId="0D08D4A7" w14:textId="507269E4" w:rsidR="00203797" w:rsidRDefault="00203797"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Выбор терминов «самопровозглашенные государства», «непризнанные территории», «сепаратистские образования», активно использующиеся в публицистической литературе, завис</w:t>
      </w:r>
      <w:r w:rsidR="00964FD9">
        <w:rPr>
          <w:rFonts w:ascii="Times New Roman" w:hAnsi="Times New Roman" w:cs="Times New Roman"/>
          <w:sz w:val="24"/>
          <w:szCs w:val="24"/>
        </w:rPr>
        <w:t>и</w:t>
      </w:r>
      <w:r>
        <w:rPr>
          <w:rFonts w:ascii="Times New Roman" w:hAnsi="Times New Roman" w:cs="Times New Roman"/>
          <w:sz w:val="24"/>
          <w:szCs w:val="24"/>
        </w:rPr>
        <w:t xml:space="preserve">т от тех или иных политических взглядов авторов. </w:t>
      </w:r>
    </w:p>
    <w:p w14:paraId="50552013" w14:textId="3DF7A2FE" w:rsidR="008B4AE4" w:rsidRDefault="008B4AE4"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В науке выделяется одна из важных категорий так называемых непризнанных государств – частично признанные государства. </w:t>
      </w:r>
      <w:r w:rsidR="00997A2C">
        <w:rPr>
          <w:rFonts w:ascii="Times New Roman" w:hAnsi="Times New Roman" w:cs="Times New Roman"/>
          <w:sz w:val="24"/>
          <w:szCs w:val="24"/>
        </w:rPr>
        <w:t xml:space="preserve">Речь идет о таких образованиях, которые признаны хотя бы одним государством-членом Организации Объединенных Наций. Сюда относят </w:t>
      </w:r>
      <w:r w:rsidR="00997A2C">
        <w:rPr>
          <w:rFonts w:ascii="Times New Roman" w:hAnsi="Times New Roman" w:cs="Times New Roman"/>
          <w:sz w:val="24"/>
          <w:szCs w:val="24"/>
        </w:rPr>
        <w:lastRenderedPageBreak/>
        <w:t xml:space="preserve">Турецкую Республику Северного Кипра, Южную Осетию, Косово, Абхазию, Тайвань. </w:t>
      </w:r>
      <w:r w:rsidR="008E145F">
        <w:rPr>
          <w:rFonts w:ascii="Times New Roman" w:hAnsi="Times New Roman" w:cs="Times New Roman"/>
          <w:sz w:val="24"/>
          <w:szCs w:val="24"/>
        </w:rPr>
        <w:t xml:space="preserve">Именно об этом виде непризнанных образований и пойдет речь в данной работе. </w:t>
      </w:r>
    </w:p>
    <w:p w14:paraId="74E4984D" w14:textId="18655735" w:rsidR="009F4610" w:rsidRDefault="00F25018"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Необходимо подчеркнуть, что термины «частично признанные государства» и «государства с ограниченным признанием» используются в академической литературе значительно меньше, нежели понятие «непризнанные государства». Так, в работе Н.А. Добронравина, являющейся одной из главных по теме непризнанных государств</w:t>
      </w:r>
      <w:r w:rsidR="00ED159F">
        <w:rPr>
          <w:rFonts w:ascii="Times New Roman" w:hAnsi="Times New Roman" w:cs="Times New Roman"/>
          <w:sz w:val="24"/>
          <w:szCs w:val="24"/>
        </w:rPr>
        <w:t xml:space="preserve"> в российской науке</w:t>
      </w:r>
      <w:r>
        <w:rPr>
          <w:rFonts w:ascii="Times New Roman" w:hAnsi="Times New Roman" w:cs="Times New Roman"/>
          <w:sz w:val="24"/>
          <w:szCs w:val="24"/>
        </w:rPr>
        <w:t>, первый термин используется лишь несколько раз, а вот второй вообще не встречается. Зачастую даже отсутствует разделение на частично признанные и полностью непризнанные образования.</w:t>
      </w:r>
    </w:p>
    <w:p w14:paraId="7C902E1A" w14:textId="0A582BCA" w:rsidR="00AC665C" w:rsidRDefault="00ED6FC8"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В науке о мировой политике выделяется еще одна группа государств, которую не стоит путать с вышеописанными государствами. Речь идет о полноправных странах-участниках ООН, не имеющих хотя бы признания со стороны одного члена ООН. Такая ситуация обусловлена многовековыми конфликтами, в том числе этнического характера, формально продолжающимися войнами между государствами-участниками ООН. Яркий пример – Государство Израиль. На 2020 год израильский суверенитет признает </w:t>
      </w:r>
      <w:r w:rsidR="00507272">
        <w:rPr>
          <w:rFonts w:ascii="Times New Roman" w:hAnsi="Times New Roman" w:cs="Times New Roman"/>
          <w:sz w:val="24"/>
          <w:szCs w:val="24"/>
        </w:rPr>
        <w:t>166 государств</w:t>
      </w:r>
      <w:r w:rsidR="00507272">
        <w:rPr>
          <w:rStyle w:val="a6"/>
          <w:rFonts w:ascii="Times New Roman" w:hAnsi="Times New Roman" w:cs="Times New Roman"/>
          <w:sz w:val="24"/>
          <w:szCs w:val="24"/>
        </w:rPr>
        <w:footnoteReference w:id="36"/>
      </w:r>
      <w:r w:rsidR="00507272">
        <w:rPr>
          <w:rFonts w:ascii="Times New Roman" w:hAnsi="Times New Roman" w:cs="Times New Roman"/>
          <w:sz w:val="24"/>
          <w:szCs w:val="24"/>
        </w:rPr>
        <w:t xml:space="preserve">, от 18 арабских государств Тель-Авив не получил дипломатического признания. Такая же ситуация и в армяно-азербайджанских, и в межкорейских отношениях. При этом подчеркнем еще раз, что эта группа государств входит в состав ООН в отличие от государств с ограниченным признанием, не имеющих места в главной международной организации. </w:t>
      </w:r>
    </w:p>
    <w:p w14:paraId="7394A472" w14:textId="09D6445E" w:rsidR="00507272" w:rsidRDefault="0047503A"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Существу</w:t>
      </w:r>
      <w:r w:rsidR="00291919">
        <w:rPr>
          <w:rFonts w:ascii="Times New Roman" w:hAnsi="Times New Roman" w:cs="Times New Roman"/>
          <w:sz w:val="24"/>
          <w:szCs w:val="24"/>
        </w:rPr>
        <w:t>ю</w:t>
      </w:r>
      <w:r>
        <w:rPr>
          <w:rFonts w:ascii="Times New Roman" w:hAnsi="Times New Roman" w:cs="Times New Roman"/>
          <w:sz w:val="24"/>
          <w:szCs w:val="24"/>
        </w:rPr>
        <w:t>т два подхода в изучении непризнанных государств: формальный и фактический</w:t>
      </w:r>
      <w:r>
        <w:rPr>
          <w:rStyle w:val="a6"/>
          <w:rFonts w:ascii="Times New Roman" w:hAnsi="Times New Roman" w:cs="Times New Roman"/>
          <w:sz w:val="24"/>
          <w:szCs w:val="24"/>
        </w:rPr>
        <w:footnoteReference w:id="37"/>
      </w:r>
      <w:r>
        <w:rPr>
          <w:rFonts w:ascii="Times New Roman" w:hAnsi="Times New Roman" w:cs="Times New Roman"/>
          <w:sz w:val="24"/>
          <w:szCs w:val="24"/>
        </w:rPr>
        <w:t xml:space="preserve">. Первый подход, именуемый международно-правовым, фактически не признает существования непризнанных государств, так как их существование противоречит международному праву, и они не являются полноценными субъектами. Второй же подход </w:t>
      </w:r>
      <w:r w:rsidR="00324194">
        <w:rPr>
          <w:rFonts w:ascii="Times New Roman" w:hAnsi="Times New Roman" w:cs="Times New Roman"/>
          <w:sz w:val="24"/>
          <w:szCs w:val="24"/>
        </w:rPr>
        <w:t xml:space="preserve">определяет непризнанные государства вне зависимости от степени их признания как активных акторов международных отношений </w:t>
      </w:r>
      <w:r w:rsidR="00324194">
        <w:rPr>
          <w:rFonts w:ascii="Times New Roman" w:hAnsi="Times New Roman" w:cs="Times New Roman"/>
          <w:sz w:val="24"/>
          <w:szCs w:val="24"/>
          <w:lang w:val="en-US"/>
        </w:rPr>
        <w:t>XXI</w:t>
      </w:r>
      <w:r w:rsidR="00324194" w:rsidRPr="00324194">
        <w:rPr>
          <w:rFonts w:ascii="Times New Roman" w:hAnsi="Times New Roman" w:cs="Times New Roman"/>
          <w:sz w:val="24"/>
          <w:szCs w:val="24"/>
        </w:rPr>
        <w:t xml:space="preserve"> </w:t>
      </w:r>
      <w:r w:rsidR="00324194">
        <w:rPr>
          <w:rFonts w:ascii="Times New Roman" w:hAnsi="Times New Roman" w:cs="Times New Roman"/>
          <w:sz w:val="24"/>
          <w:szCs w:val="24"/>
        </w:rPr>
        <w:t>века</w:t>
      </w:r>
      <w:r w:rsidR="007F1974">
        <w:rPr>
          <w:rFonts w:ascii="Times New Roman" w:hAnsi="Times New Roman" w:cs="Times New Roman"/>
          <w:sz w:val="24"/>
          <w:szCs w:val="24"/>
        </w:rPr>
        <w:t xml:space="preserve">. </w:t>
      </w:r>
      <w:r w:rsidR="00327005">
        <w:rPr>
          <w:rFonts w:ascii="Times New Roman" w:hAnsi="Times New Roman" w:cs="Times New Roman"/>
          <w:sz w:val="24"/>
          <w:szCs w:val="24"/>
        </w:rPr>
        <w:t xml:space="preserve">Сторонники такой интерпретации указывают на возросшую политическую и экономическую роль </w:t>
      </w:r>
      <w:r w:rsidR="00327005">
        <w:rPr>
          <w:rFonts w:ascii="Times New Roman" w:hAnsi="Times New Roman" w:cs="Times New Roman"/>
          <w:sz w:val="24"/>
          <w:szCs w:val="24"/>
        </w:rPr>
        <w:lastRenderedPageBreak/>
        <w:t xml:space="preserve">непризнанных образований. Именно поэтому, когда затрагивается вопрос определения понятия «непризнанные государства» или «государства с ограниченным признанием», необходимо опираться не только на юридические положения международного права, но и на фактическую составляющую, которая включает в себя, например, реальное отношение суверенных государств к государствам с ограниченным признанием. </w:t>
      </w:r>
    </w:p>
    <w:p w14:paraId="74CFC41F" w14:textId="77FB1010" w:rsidR="00896764" w:rsidRDefault="003A0A81"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Британский ученый из Йоркского университета Нина Касперсен считает, что непризнанное или частично признанное государство имеет следующие признаки: </w:t>
      </w:r>
      <w:r w:rsidR="00C455C1">
        <w:rPr>
          <w:rFonts w:ascii="Times New Roman" w:hAnsi="Times New Roman" w:cs="Times New Roman"/>
          <w:sz w:val="24"/>
          <w:szCs w:val="24"/>
        </w:rPr>
        <w:t>контроль над всей заявленной территорией, отсутствие признания или наличие дипломатического признания некоторых суверенных государств, факт провозглашения независимости посредством парламентского голосования или всенародного референдума</w:t>
      </w:r>
      <w:r w:rsidR="00C455C1">
        <w:rPr>
          <w:rStyle w:val="a6"/>
          <w:rFonts w:ascii="Times New Roman" w:hAnsi="Times New Roman" w:cs="Times New Roman"/>
          <w:sz w:val="24"/>
          <w:szCs w:val="24"/>
        </w:rPr>
        <w:footnoteReference w:id="38"/>
      </w:r>
      <w:r w:rsidR="008B52FD">
        <w:rPr>
          <w:rFonts w:ascii="Times New Roman" w:hAnsi="Times New Roman" w:cs="Times New Roman"/>
          <w:sz w:val="24"/>
          <w:szCs w:val="24"/>
        </w:rPr>
        <w:t xml:space="preserve">. </w:t>
      </w:r>
    </w:p>
    <w:p w14:paraId="43F43FBE" w14:textId="004B3E63" w:rsidR="003527EB" w:rsidRDefault="003527EB"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Представления о государстве и его природе на протяжении долгого времени постоянно менялись в связи с возникновением новых суверенных государств. Образование государство – это очень долгий и сложный процесс, сопряженный с политическим развитием, экономическими изменениями, формированием государственной территории.</w:t>
      </w:r>
    </w:p>
    <w:p w14:paraId="61A50ADE" w14:textId="7839EBE7" w:rsidR="003527EB" w:rsidRDefault="003527EB"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В науке существует две концепции определения понятия «государство»: функциональная и организационная</w:t>
      </w:r>
      <w:r>
        <w:rPr>
          <w:rStyle w:val="a6"/>
          <w:rFonts w:ascii="Times New Roman" w:hAnsi="Times New Roman" w:cs="Times New Roman"/>
          <w:sz w:val="24"/>
          <w:szCs w:val="24"/>
        </w:rPr>
        <w:footnoteReference w:id="39"/>
      </w:r>
      <w:r>
        <w:rPr>
          <w:rFonts w:ascii="Times New Roman" w:hAnsi="Times New Roman" w:cs="Times New Roman"/>
          <w:sz w:val="24"/>
          <w:szCs w:val="24"/>
        </w:rPr>
        <w:t>. Согласно функциональной теории, государство есть определенная политико-правовая система. Государственные институты устанавливают особый порядок на определенной территории и пытаются установить компромиссное соглашение между различными внутренними субъектами. Приверженцы организационной концепции полагают, что государство лишь исполняет регулятивные функции, формируя некую социальную организацию.</w:t>
      </w:r>
    </w:p>
    <w:p w14:paraId="6D38D654" w14:textId="63F9DEF6" w:rsidR="00C64D7F" w:rsidRDefault="003527EB"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Однако обе эти концепции сходятся следующем: государство </w:t>
      </w:r>
      <w:r w:rsidR="00805A29">
        <w:rPr>
          <w:rFonts w:ascii="Times New Roman" w:hAnsi="Times New Roman" w:cs="Times New Roman"/>
          <w:sz w:val="24"/>
          <w:szCs w:val="24"/>
        </w:rPr>
        <w:t>–</w:t>
      </w:r>
      <w:r>
        <w:rPr>
          <w:rFonts w:ascii="Times New Roman" w:hAnsi="Times New Roman" w:cs="Times New Roman"/>
          <w:sz w:val="24"/>
          <w:szCs w:val="24"/>
        </w:rPr>
        <w:t xml:space="preserve"> </w:t>
      </w:r>
      <w:r w:rsidR="00805A29">
        <w:rPr>
          <w:rFonts w:ascii="Times New Roman" w:hAnsi="Times New Roman" w:cs="Times New Roman"/>
          <w:sz w:val="24"/>
          <w:szCs w:val="24"/>
        </w:rPr>
        <w:t>это централизованная организация власти, регулирующая социальные отношения</w:t>
      </w:r>
      <w:r w:rsidR="00C64D7F">
        <w:rPr>
          <w:rFonts w:ascii="Times New Roman" w:hAnsi="Times New Roman" w:cs="Times New Roman"/>
          <w:sz w:val="24"/>
          <w:szCs w:val="24"/>
        </w:rPr>
        <w:t>. Основными признаками наличия государственности, как отмечает американский ученый Дж. П. Неттл, являются «статусность» и «состоятельность». «Состоятельность» подразумевает соответствие государства его внутренним признакам, в то время как «статусность» указывает на наличие места государства в международных отношениях</w:t>
      </w:r>
      <w:r w:rsidR="00C64D7F">
        <w:rPr>
          <w:rStyle w:val="a6"/>
          <w:rFonts w:ascii="Times New Roman" w:hAnsi="Times New Roman" w:cs="Times New Roman"/>
          <w:sz w:val="24"/>
          <w:szCs w:val="24"/>
        </w:rPr>
        <w:footnoteReference w:id="40"/>
      </w:r>
      <w:r w:rsidR="00C64D7F">
        <w:rPr>
          <w:rFonts w:ascii="Times New Roman" w:hAnsi="Times New Roman" w:cs="Times New Roman"/>
          <w:sz w:val="24"/>
          <w:szCs w:val="24"/>
        </w:rPr>
        <w:t xml:space="preserve">. </w:t>
      </w:r>
    </w:p>
    <w:p w14:paraId="03EB781C" w14:textId="11399ECB" w:rsidR="00C64D7F" w:rsidRDefault="00C64D7F"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lastRenderedPageBreak/>
        <w:t>Здесь же рассмотрим понятие «государственный суверенитет», который неразрывно связан с государственностью. Согласно С. Краснеру, государственный суверенитет состоит из внутреннего, который выражается в легальном применении насилия на территории государства, и внешнего, который характеризуется независимостью от других государств, созданием собственной юрисдикции</w:t>
      </w:r>
      <w:r w:rsidR="003715F4">
        <w:rPr>
          <w:rStyle w:val="a6"/>
          <w:rFonts w:ascii="Times New Roman" w:hAnsi="Times New Roman" w:cs="Times New Roman"/>
          <w:sz w:val="24"/>
          <w:szCs w:val="24"/>
        </w:rPr>
        <w:footnoteReference w:id="41"/>
      </w:r>
      <w:r>
        <w:rPr>
          <w:rFonts w:ascii="Times New Roman" w:hAnsi="Times New Roman" w:cs="Times New Roman"/>
          <w:sz w:val="24"/>
          <w:szCs w:val="24"/>
        </w:rPr>
        <w:t xml:space="preserve">. </w:t>
      </w:r>
      <w:r w:rsidR="00C94A84">
        <w:rPr>
          <w:rFonts w:ascii="Times New Roman" w:hAnsi="Times New Roman" w:cs="Times New Roman"/>
          <w:sz w:val="24"/>
          <w:szCs w:val="24"/>
        </w:rPr>
        <w:t xml:space="preserve">Суверенитет складывается из двух важнейших принципов: неисчерпаемости и непрерывности. Другими словами, государство проводит свою внешнюю и внутреннюю политику так, как считает необходимым, обладая суверенитетом на протяжении долгого времени. </w:t>
      </w:r>
    </w:p>
    <w:p w14:paraId="74D24B04" w14:textId="59C48282" w:rsidR="00E7079B" w:rsidRDefault="007A7006"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Проблема государственного суверенитета и его признания занимает центральное место в дискуссии между представителями двух международных теорий: декларативной и конститутивной. Конститутивная теория гласит о приоритете юридического признания независимости государства. Соответственно правосубъектность государства, то есть его способность вступать в различные отношения с суверенными государствами, происходит исключительно из международного признания</w:t>
      </w:r>
      <w:r>
        <w:rPr>
          <w:rStyle w:val="a6"/>
          <w:rFonts w:ascii="Times New Roman" w:hAnsi="Times New Roman" w:cs="Times New Roman"/>
          <w:sz w:val="24"/>
          <w:szCs w:val="24"/>
        </w:rPr>
        <w:footnoteReference w:id="42"/>
      </w:r>
      <w:r>
        <w:rPr>
          <w:rFonts w:ascii="Times New Roman" w:hAnsi="Times New Roman" w:cs="Times New Roman"/>
          <w:sz w:val="24"/>
          <w:szCs w:val="24"/>
        </w:rPr>
        <w:t xml:space="preserve">. В свою очередь, декларативная теория факту юридического признания придает меньше значения. В данном случае международное признание является лишь формальным подтверждение уже образованного государства, обладающего всеми необходимыми признаками государственности и суверенитета. </w:t>
      </w:r>
      <w:r w:rsidR="00E7079B">
        <w:rPr>
          <w:rFonts w:ascii="Times New Roman" w:hAnsi="Times New Roman" w:cs="Times New Roman"/>
          <w:sz w:val="24"/>
          <w:szCs w:val="24"/>
        </w:rPr>
        <w:t>Главную роль играют именно внутренние факторы, приведшие к установлению дееспособных политических, социальных и экономических институтов государства. Нетрудно догадаться, какая из теорий наиболее выгодна по своему содержанию государствам, сталкивающимися с преградами в ходе попыток интеграции в мировое сообщество.</w:t>
      </w:r>
    </w:p>
    <w:p w14:paraId="6508298A" w14:textId="0CD32F4D" w:rsidR="00374785" w:rsidRDefault="00265604"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Обе эти теории опираются на два очень важных и в </w:t>
      </w:r>
      <w:r w:rsidR="002624F3">
        <w:rPr>
          <w:rFonts w:ascii="Times New Roman" w:hAnsi="Times New Roman" w:cs="Times New Roman"/>
          <w:sz w:val="24"/>
          <w:szCs w:val="24"/>
        </w:rPr>
        <w:t>то же</w:t>
      </w:r>
      <w:r>
        <w:rPr>
          <w:rFonts w:ascii="Times New Roman" w:hAnsi="Times New Roman" w:cs="Times New Roman"/>
          <w:sz w:val="24"/>
          <w:szCs w:val="24"/>
        </w:rPr>
        <w:t xml:space="preserve"> время самых противоречивых принципах в международном праве</w:t>
      </w:r>
      <w:r w:rsidR="002624F3">
        <w:rPr>
          <w:rFonts w:ascii="Times New Roman" w:hAnsi="Times New Roman" w:cs="Times New Roman"/>
          <w:sz w:val="24"/>
          <w:szCs w:val="24"/>
        </w:rPr>
        <w:t xml:space="preserve">: принцип территориальной целостности и право народов на самоопределение. Парадокс заключается в том, что оба принципа закреплены в Уставе ООН. Столкновение принципа территориальной целостности и права наций на самоопределение фактически обострилось в послевоенные годы. Ялтинско-Потсдамская система международных отношений, возникшая как результат Второй мировой войны, полностью основывалась на нерушимости границ в послевоенной Европе. Однако процессы деколонизации в Африке и Азии закономерно привели к усилению права народов </w:t>
      </w:r>
      <w:r w:rsidR="002624F3">
        <w:rPr>
          <w:rFonts w:ascii="Times New Roman" w:hAnsi="Times New Roman" w:cs="Times New Roman"/>
          <w:sz w:val="24"/>
          <w:szCs w:val="24"/>
        </w:rPr>
        <w:lastRenderedPageBreak/>
        <w:t>на самоопределение. Более того, в 1975 году государства Европы приняли Хельсинкский акт СБСЕ, в 6 пункте которого четко было прописано следующее положение: «…</w:t>
      </w:r>
      <w:r w:rsidR="002624F3" w:rsidRPr="002624F3">
        <w:rPr>
          <w:rFonts w:ascii="Times New Roman" w:hAnsi="Times New Roman" w:cs="Times New Roman"/>
          <w:sz w:val="24"/>
          <w:szCs w:val="24"/>
        </w:rPr>
        <w:t>все народы всегда имеют право в условиях полной свободы определять, когда и как они желают, свой внутренний и внешний политический статус</w:t>
      </w:r>
      <w:r w:rsidR="002624F3">
        <w:rPr>
          <w:rFonts w:ascii="Times New Roman" w:hAnsi="Times New Roman" w:cs="Times New Roman"/>
          <w:sz w:val="24"/>
          <w:szCs w:val="24"/>
        </w:rPr>
        <w:t>…</w:t>
      </w:r>
      <w:r w:rsidR="002624F3" w:rsidRPr="002624F3">
        <w:rPr>
          <w:rFonts w:ascii="Times New Roman" w:hAnsi="Times New Roman" w:cs="Times New Roman"/>
          <w:sz w:val="24"/>
          <w:szCs w:val="24"/>
        </w:rPr>
        <w:t>и осуществлять по своему усмотрению свое политическое, экономическое, социальное и культурное развитие</w:t>
      </w:r>
      <w:r w:rsidR="002624F3">
        <w:rPr>
          <w:rFonts w:ascii="Times New Roman" w:hAnsi="Times New Roman" w:cs="Times New Roman"/>
          <w:sz w:val="24"/>
          <w:szCs w:val="24"/>
        </w:rPr>
        <w:t>»</w:t>
      </w:r>
      <w:r w:rsidR="002624F3">
        <w:rPr>
          <w:rStyle w:val="a6"/>
          <w:rFonts w:ascii="Times New Roman" w:hAnsi="Times New Roman" w:cs="Times New Roman"/>
          <w:sz w:val="24"/>
          <w:szCs w:val="24"/>
        </w:rPr>
        <w:footnoteReference w:id="43"/>
      </w:r>
      <w:r w:rsidR="001F5DB1">
        <w:rPr>
          <w:rFonts w:ascii="Times New Roman" w:hAnsi="Times New Roman" w:cs="Times New Roman"/>
          <w:sz w:val="24"/>
          <w:szCs w:val="24"/>
        </w:rPr>
        <w:t xml:space="preserve">. </w:t>
      </w:r>
      <w:r w:rsidR="001B1738">
        <w:rPr>
          <w:rFonts w:ascii="Times New Roman" w:hAnsi="Times New Roman" w:cs="Times New Roman"/>
          <w:sz w:val="24"/>
          <w:szCs w:val="24"/>
        </w:rPr>
        <w:t>В пункте 3 же содержалось совсем другое положение: «</w:t>
      </w:r>
      <w:r w:rsidR="001B1738" w:rsidRPr="001B1738">
        <w:rPr>
          <w:rFonts w:ascii="Times New Roman" w:hAnsi="Times New Roman" w:cs="Times New Roman"/>
          <w:sz w:val="24"/>
          <w:szCs w:val="24"/>
        </w:rPr>
        <w:t>Государства-участники рассматривают как нерушимые все границы друг друга,</w:t>
      </w:r>
      <w:r w:rsidR="007A0089">
        <w:rPr>
          <w:rFonts w:ascii="Times New Roman" w:hAnsi="Times New Roman" w:cs="Times New Roman"/>
          <w:sz w:val="24"/>
          <w:szCs w:val="24"/>
        </w:rPr>
        <w:t xml:space="preserve"> </w:t>
      </w:r>
      <w:r w:rsidR="001B1738" w:rsidRPr="001B1738">
        <w:rPr>
          <w:rFonts w:ascii="Times New Roman" w:hAnsi="Times New Roman" w:cs="Times New Roman"/>
          <w:sz w:val="24"/>
          <w:szCs w:val="24"/>
        </w:rPr>
        <w:t>Так и</w:t>
      </w:r>
      <w:r w:rsidR="001B1738">
        <w:rPr>
          <w:rFonts w:ascii="Times New Roman" w:hAnsi="Times New Roman" w:cs="Times New Roman"/>
          <w:sz w:val="24"/>
          <w:szCs w:val="24"/>
        </w:rPr>
        <w:t xml:space="preserve"> </w:t>
      </w:r>
      <w:r w:rsidR="001B1738" w:rsidRPr="001B1738">
        <w:rPr>
          <w:rFonts w:ascii="Times New Roman" w:hAnsi="Times New Roman" w:cs="Times New Roman"/>
          <w:sz w:val="24"/>
          <w:szCs w:val="24"/>
        </w:rPr>
        <w:t>границы всех государств в Европе, и поэтому они будут воздерживаться сейчас и в будущем от</w:t>
      </w:r>
      <w:r w:rsidR="001B1738">
        <w:rPr>
          <w:rFonts w:ascii="Times New Roman" w:hAnsi="Times New Roman" w:cs="Times New Roman"/>
          <w:sz w:val="24"/>
          <w:szCs w:val="24"/>
        </w:rPr>
        <w:t xml:space="preserve"> </w:t>
      </w:r>
      <w:r w:rsidR="001B1738" w:rsidRPr="001B1738">
        <w:rPr>
          <w:rFonts w:ascii="Times New Roman" w:hAnsi="Times New Roman" w:cs="Times New Roman"/>
          <w:sz w:val="24"/>
          <w:szCs w:val="24"/>
        </w:rPr>
        <w:t>любых посягательств на эти границы</w:t>
      </w:r>
      <w:r w:rsidR="001B1738">
        <w:rPr>
          <w:rFonts w:ascii="Times New Roman" w:hAnsi="Times New Roman" w:cs="Times New Roman"/>
          <w:sz w:val="24"/>
          <w:szCs w:val="24"/>
        </w:rPr>
        <w:t>»</w:t>
      </w:r>
      <w:r w:rsidR="001B1738">
        <w:rPr>
          <w:rStyle w:val="a6"/>
          <w:rFonts w:ascii="Times New Roman" w:hAnsi="Times New Roman" w:cs="Times New Roman"/>
          <w:sz w:val="24"/>
          <w:szCs w:val="24"/>
        </w:rPr>
        <w:footnoteReference w:id="44"/>
      </w:r>
      <w:r w:rsidR="001B1738" w:rsidRPr="001B1738">
        <w:rPr>
          <w:rFonts w:ascii="Times New Roman" w:hAnsi="Times New Roman" w:cs="Times New Roman"/>
          <w:sz w:val="24"/>
          <w:szCs w:val="24"/>
        </w:rPr>
        <w:t>.</w:t>
      </w:r>
      <w:r w:rsidR="00374785">
        <w:rPr>
          <w:rFonts w:ascii="Times New Roman" w:hAnsi="Times New Roman" w:cs="Times New Roman"/>
          <w:sz w:val="24"/>
          <w:szCs w:val="24"/>
        </w:rPr>
        <w:t xml:space="preserve"> Совершенно ясно, что последний пункт был принят для предотвращения военных столкновений между государствами и незаконного посягательства на суверенитет, а принцип самоопределения как бы логически должен быть применим для ситуаций другого характера. Однако вся проблема заключается в том, что на практике реализация права на самоопределение, процессы</w:t>
      </w:r>
      <w:r w:rsidR="00FE262E">
        <w:rPr>
          <w:rFonts w:ascii="Times New Roman" w:hAnsi="Times New Roman" w:cs="Times New Roman"/>
          <w:sz w:val="24"/>
          <w:szCs w:val="24"/>
        </w:rPr>
        <w:t xml:space="preserve"> отделения</w:t>
      </w:r>
      <w:r w:rsidR="00374785">
        <w:rPr>
          <w:rFonts w:ascii="Times New Roman" w:hAnsi="Times New Roman" w:cs="Times New Roman"/>
          <w:sz w:val="24"/>
          <w:szCs w:val="24"/>
        </w:rPr>
        <w:t xml:space="preserve"> неразрывно связаны с вооруженными конфликтами двух и даже более государств. Поэтому сам документ, как и ряд других с такими же формулировками создал трещину в фундаменте стабильности системы международных отношений, что является закономерным итогом непроработанности механизма международного признания.</w:t>
      </w:r>
    </w:p>
    <w:p w14:paraId="1AAD45B3" w14:textId="55364DAF" w:rsidR="0098295C" w:rsidRDefault="00BC16BC"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Международное признание – это одна из ключевых составляющих международного права</w:t>
      </w:r>
      <w:r w:rsidR="00DF50BA">
        <w:rPr>
          <w:rFonts w:ascii="Times New Roman" w:hAnsi="Times New Roman" w:cs="Times New Roman"/>
          <w:sz w:val="24"/>
          <w:szCs w:val="24"/>
        </w:rPr>
        <w:t xml:space="preserve">. Институт признания рассматривается как действующий международно-правовой обычай. К сожалению, по словам ученого Д. И. Фельдмана, практика признания в международных отношениях отнюдь не единообразная, а, наоборот, не имеет истории </w:t>
      </w:r>
      <w:r w:rsidR="00852E1E">
        <w:rPr>
          <w:rFonts w:ascii="Times New Roman" w:hAnsi="Times New Roman" w:cs="Times New Roman"/>
          <w:sz w:val="24"/>
          <w:szCs w:val="24"/>
        </w:rPr>
        <w:t>постоянного применения на основе выработанных универсальных правил</w:t>
      </w:r>
      <w:r w:rsidR="00852E1E">
        <w:rPr>
          <w:rStyle w:val="a6"/>
          <w:rFonts w:ascii="Times New Roman" w:hAnsi="Times New Roman" w:cs="Times New Roman"/>
          <w:sz w:val="24"/>
          <w:szCs w:val="24"/>
        </w:rPr>
        <w:footnoteReference w:id="45"/>
      </w:r>
      <w:r w:rsidR="00852E1E">
        <w:rPr>
          <w:rFonts w:ascii="Times New Roman" w:hAnsi="Times New Roman" w:cs="Times New Roman"/>
          <w:sz w:val="24"/>
          <w:szCs w:val="24"/>
        </w:rPr>
        <w:t>.</w:t>
      </w:r>
    </w:p>
    <w:p w14:paraId="56CD36F9" w14:textId="5CD450D8" w:rsidR="00852E1E" w:rsidRDefault="00852E1E"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Предпринималось довольно много попыток кодифицировать институт признания. До основания Организации Объединенных Наций в качестве </w:t>
      </w:r>
      <w:r w:rsidR="0031739F">
        <w:rPr>
          <w:rFonts w:ascii="Times New Roman" w:hAnsi="Times New Roman" w:cs="Times New Roman"/>
          <w:sz w:val="24"/>
          <w:szCs w:val="24"/>
        </w:rPr>
        <w:t>основного</w:t>
      </w:r>
      <w:r>
        <w:rPr>
          <w:rFonts w:ascii="Times New Roman" w:hAnsi="Times New Roman" w:cs="Times New Roman"/>
          <w:sz w:val="24"/>
          <w:szCs w:val="24"/>
        </w:rPr>
        <w:t xml:space="preserve"> </w:t>
      </w:r>
      <w:r w:rsidR="0031739F">
        <w:rPr>
          <w:rFonts w:ascii="Times New Roman" w:hAnsi="Times New Roman" w:cs="Times New Roman"/>
          <w:sz w:val="24"/>
          <w:szCs w:val="24"/>
        </w:rPr>
        <w:t>источника</w:t>
      </w:r>
      <w:r>
        <w:rPr>
          <w:rFonts w:ascii="Times New Roman" w:hAnsi="Times New Roman" w:cs="Times New Roman"/>
          <w:sz w:val="24"/>
          <w:szCs w:val="24"/>
        </w:rPr>
        <w:t xml:space="preserve"> </w:t>
      </w:r>
      <w:r w:rsidR="0031739F">
        <w:rPr>
          <w:rFonts w:ascii="Times New Roman" w:hAnsi="Times New Roman" w:cs="Times New Roman"/>
          <w:sz w:val="24"/>
          <w:szCs w:val="24"/>
        </w:rPr>
        <w:t>применялась</w:t>
      </w:r>
      <w:r>
        <w:rPr>
          <w:rFonts w:ascii="Times New Roman" w:hAnsi="Times New Roman" w:cs="Times New Roman"/>
          <w:sz w:val="24"/>
          <w:szCs w:val="24"/>
        </w:rPr>
        <w:t xml:space="preserve"> конвенция Монтевидео, принятая на </w:t>
      </w:r>
      <w:r>
        <w:rPr>
          <w:rFonts w:ascii="Times New Roman" w:hAnsi="Times New Roman" w:cs="Times New Roman"/>
          <w:sz w:val="24"/>
          <w:szCs w:val="24"/>
          <w:lang w:val="en-US"/>
        </w:rPr>
        <w:t>VII</w:t>
      </w:r>
      <w:r w:rsidRPr="00852E1E">
        <w:rPr>
          <w:rFonts w:ascii="Times New Roman" w:hAnsi="Times New Roman" w:cs="Times New Roman"/>
          <w:sz w:val="24"/>
          <w:szCs w:val="24"/>
        </w:rPr>
        <w:t xml:space="preserve"> </w:t>
      </w:r>
      <w:r>
        <w:rPr>
          <w:rFonts w:ascii="Times New Roman" w:hAnsi="Times New Roman" w:cs="Times New Roman"/>
          <w:sz w:val="24"/>
          <w:szCs w:val="24"/>
        </w:rPr>
        <w:t xml:space="preserve">Панамериканской конференции. </w:t>
      </w:r>
      <w:r w:rsidR="0031739F">
        <w:rPr>
          <w:rFonts w:ascii="Times New Roman" w:hAnsi="Times New Roman" w:cs="Times New Roman"/>
          <w:sz w:val="24"/>
          <w:szCs w:val="24"/>
        </w:rPr>
        <w:t>Согласно конвенции</w:t>
      </w:r>
      <w:r w:rsidR="00212043">
        <w:rPr>
          <w:rFonts w:ascii="Times New Roman" w:hAnsi="Times New Roman" w:cs="Times New Roman"/>
          <w:sz w:val="24"/>
          <w:szCs w:val="24"/>
        </w:rPr>
        <w:t xml:space="preserve">, государство должно </w:t>
      </w:r>
      <w:r w:rsidR="0031739F">
        <w:rPr>
          <w:rFonts w:ascii="Times New Roman" w:hAnsi="Times New Roman" w:cs="Times New Roman"/>
          <w:sz w:val="24"/>
          <w:szCs w:val="24"/>
        </w:rPr>
        <w:t>облада</w:t>
      </w:r>
      <w:r w:rsidR="00212043">
        <w:rPr>
          <w:rFonts w:ascii="Times New Roman" w:hAnsi="Times New Roman" w:cs="Times New Roman"/>
          <w:sz w:val="24"/>
          <w:szCs w:val="24"/>
        </w:rPr>
        <w:t>ть</w:t>
      </w:r>
      <w:r w:rsidR="0031739F">
        <w:rPr>
          <w:rFonts w:ascii="Times New Roman" w:hAnsi="Times New Roman" w:cs="Times New Roman"/>
          <w:sz w:val="24"/>
          <w:szCs w:val="24"/>
        </w:rPr>
        <w:t xml:space="preserve"> единой территорией, дееспособным правительством, постоянным </w:t>
      </w:r>
      <w:r w:rsidR="0031739F" w:rsidRPr="0031739F">
        <w:rPr>
          <w:rFonts w:ascii="Times New Roman" w:hAnsi="Times New Roman" w:cs="Times New Roman"/>
          <w:sz w:val="24"/>
          <w:szCs w:val="24"/>
        </w:rPr>
        <w:t>населением</w:t>
      </w:r>
      <w:r w:rsidR="0031739F">
        <w:rPr>
          <w:rFonts w:ascii="Times New Roman" w:hAnsi="Times New Roman" w:cs="Times New Roman"/>
          <w:sz w:val="24"/>
          <w:szCs w:val="24"/>
        </w:rPr>
        <w:t xml:space="preserve"> и способностью взаимодействовать с другими суверенными государствами</w:t>
      </w:r>
      <w:r>
        <w:rPr>
          <w:rStyle w:val="a6"/>
          <w:rFonts w:ascii="Times New Roman" w:hAnsi="Times New Roman" w:cs="Times New Roman"/>
          <w:sz w:val="24"/>
          <w:szCs w:val="24"/>
        </w:rPr>
        <w:footnoteReference w:id="46"/>
      </w:r>
      <w:r>
        <w:rPr>
          <w:rFonts w:ascii="Times New Roman" w:hAnsi="Times New Roman" w:cs="Times New Roman"/>
          <w:sz w:val="24"/>
          <w:szCs w:val="24"/>
        </w:rPr>
        <w:t xml:space="preserve">. </w:t>
      </w:r>
      <w:r w:rsidR="005377B6">
        <w:rPr>
          <w:rFonts w:ascii="Times New Roman" w:hAnsi="Times New Roman" w:cs="Times New Roman"/>
          <w:sz w:val="24"/>
          <w:szCs w:val="24"/>
        </w:rPr>
        <w:t xml:space="preserve">Как видно, никакой речи о признании суверенитета не идет. </w:t>
      </w:r>
      <w:r w:rsidR="005377B6">
        <w:rPr>
          <w:rFonts w:ascii="Times New Roman" w:hAnsi="Times New Roman" w:cs="Times New Roman"/>
          <w:sz w:val="24"/>
          <w:szCs w:val="24"/>
        </w:rPr>
        <w:lastRenderedPageBreak/>
        <w:t xml:space="preserve">После формирования нового миропорядка в 1945 г. специализированные органы и комиссии ООН пытались создать новый механизм применения института признания. Принятые резолюции Генеральной ассамблеей, Советом безопасности и другими органами часто использовались для решения конкретных ситуаций. В частности, это касалось процесса деколонизации в 1960-х гг., </w:t>
      </w:r>
      <w:r w:rsidR="006B50F2">
        <w:rPr>
          <w:rFonts w:ascii="Times New Roman" w:hAnsi="Times New Roman" w:cs="Times New Roman"/>
          <w:sz w:val="24"/>
          <w:szCs w:val="24"/>
        </w:rPr>
        <w:t>статуса некоторых африканских республик на фоне кровавых конфликтов. От этого изменялись и критерии признания.</w:t>
      </w:r>
    </w:p>
    <w:p w14:paraId="43040A6F" w14:textId="00A52201" w:rsidR="006B50F2" w:rsidRDefault="006B50F2"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В 1991 г., когда окончательно был демонтирован социалистический лагерь в Восточной Европе</w:t>
      </w:r>
      <w:r w:rsidR="00B5511D">
        <w:rPr>
          <w:rFonts w:ascii="Times New Roman" w:hAnsi="Times New Roman" w:cs="Times New Roman"/>
          <w:sz w:val="24"/>
          <w:szCs w:val="24"/>
        </w:rPr>
        <w:t xml:space="preserve"> и распался Советский Союз</w:t>
      </w:r>
      <w:r>
        <w:rPr>
          <w:rFonts w:ascii="Times New Roman" w:hAnsi="Times New Roman" w:cs="Times New Roman"/>
          <w:sz w:val="24"/>
          <w:szCs w:val="24"/>
        </w:rPr>
        <w:t>, Ев</w:t>
      </w:r>
      <w:r w:rsidR="003771C4">
        <w:rPr>
          <w:rFonts w:ascii="Times New Roman" w:hAnsi="Times New Roman" w:cs="Times New Roman"/>
          <w:sz w:val="24"/>
          <w:szCs w:val="24"/>
        </w:rPr>
        <w:t xml:space="preserve">ропейское сообщество (будущий Европейский Союз) приняло </w:t>
      </w:r>
      <w:r w:rsidR="00895985">
        <w:rPr>
          <w:rFonts w:ascii="Times New Roman" w:hAnsi="Times New Roman" w:cs="Times New Roman"/>
          <w:sz w:val="24"/>
          <w:szCs w:val="24"/>
        </w:rPr>
        <w:t>документ «</w:t>
      </w:r>
      <w:r w:rsidR="00895985" w:rsidRPr="00895985">
        <w:rPr>
          <w:rFonts w:ascii="Times New Roman" w:hAnsi="Times New Roman" w:cs="Times New Roman"/>
          <w:sz w:val="24"/>
          <w:szCs w:val="24"/>
        </w:rPr>
        <w:t>«О руководящих принципах признания новых государств в Восточной Европе и Советском Союзе»</w:t>
      </w:r>
      <w:r w:rsidR="00895985">
        <w:rPr>
          <w:rFonts w:ascii="Times New Roman" w:hAnsi="Times New Roman" w:cs="Times New Roman"/>
          <w:sz w:val="24"/>
          <w:szCs w:val="24"/>
        </w:rPr>
        <w:t xml:space="preserve">. В этом документе содержались более-менее структурированные требования к признанию новых государств, но опять-таки это было своеобразной реакцией на появление новых политических режимов в Восточной Европе и независимых республик на постсоветском пространстве, инструментом их интеграции в европейское политическое и экономическое пространство. Тем не менее, согласно документу, </w:t>
      </w:r>
      <w:r w:rsidR="00F8713C">
        <w:rPr>
          <w:rFonts w:ascii="Times New Roman" w:hAnsi="Times New Roman" w:cs="Times New Roman"/>
          <w:sz w:val="24"/>
          <w:szCs w:val="24"/>
        </w:rPr>
        <w:t>государства обязаны соблюдать Устав ООН, права национальных меньшинств, права и свободы человека и гражданина, демократические ценности</w:t>
      </w:r>
      <w:r w:rsidR="00F8713C">
        <w:rPr>
          <w:rStyle w:val="a6"/>
          <w:rFonts w:ascii="Times New Roman" w:hAnsi="Times New Roman" w:cs="Times New Roman"/>
          <w:sz w:val="24"/>
          <w:szCs w:val="24"/>
        </w:rPr>
        <w:footnoteReference w:id="47"/>
      </w:r>
      <w:r w:rsidR="00523A24">
        <w:rPr>
          <w:rFonts w:ascii="Times New Roman" w:hAnsi="Times New Roman" w:cs="Times New Roman"/>
          <w:sz w:val="24"/>
          <w:szCs w:val="24"/>
        </w:rPr>
        <w:t xml:space="preserve">. Говорить о универсальном характере этих критериев также не приходится в силу исключительности этого документа и его идеологического характера (все-таки наличие демократии вряд ли должно определять существование государства). </w:t>
      </w:r>
    </w:p>
    <w:p w14:paraId="2E69FB0A" w14:textId="11DD3CF0" w:rsidR="00CC7D2C" w:rsidRDefault="00CC7D2C"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Подведем промежуточный итог. Понятия «государство», «суверенитет» и «международное признание» тесно связаны друг с другом, но в отсутствие общепринятых критериев их определения научное сообщество естественно сталкивается с большими проблемами. Это напрямую относится и к государствам с ограниченным признанием, не говоря уже о суверенных государствах. </w:t>
      </w:r>
      <w:r w:rsidR="00B40425">
        <w:rPr>
          <w:rFonts w:ascii="Times New Roman" w:hAnsi="Times New Roman" w:cs="Times New Roman"/>
          <w:sz w:val="24"/>
          <w:szCs w:val="24"/>
        </w:rPr>
        <w:t xml:space="preserve">Единственным базовым условием признания независимости в </w:t>
      </w:r>
      <w:r w:rsidR="00B40425">
        <w:rPr>
          <w:rFonts w:ascii="Times New Roman" w:hAnsi="Times New Roman" w:cs="Times New Roman"/>
          <w:sz w:val="24"/>
          <w:szCs w:val="24"/>
          <w:lang w:val="en-US"/>
        </w:rPr>
        <w:t>XXI</w:t>
      </w:r>
      <w:r w:rsidR="00B40425" w:rsidRPr="00B40425">
        <w:rPr>
          <w:rFonts w:ascii="Times New Roman" w:hAnsi="Times New Roman" w:cs="Times New Roman"/>
          <w:sz w:val="24"/>
          <w:szCs w:val="24"/>
        </w:rPr>
        <w:t xml:space="preserve"> </w:t>
      </w:r>
      <w:r w:rsidR="00B40425">
        <w:rPr>
          <w:rFonts w:ascii="Times New Roman" w:hAnsi="Times New Roman" w:cs="Times New Roman"/>
          <w:sz w:val="24"/>
          <w:szCs w:val="24"/>
        </w:rPr>
        <w:t xml:space="preserve">веке, пожалуй, может быть только вступление в ООН, которое автоматически предоставляет государству статус международно-признанного. </w:t>
      </w:r>
      <w:r w:rsidR="00DB3127">
        <w:rPr>
          <w:rFonts w:ascii="Times New Roman" w:hAnsi="Times New Roman" w:cs="Times New Roman"/>
          <w:sz w:val="24"/>
          <w:szCs w:val="24"/>
        </w:rPr>
        <w:t xml:space="preserve">Отсутствие четких критериев признания государств и определения международно-признанного государства зачастую приводит к довольно странным ситуациям. Так, мировое сообщество напрямую признает Сомали, которое фактически представляет из себя отдельные территории под </w:t>
      </w:r>
      <w:r w:rsidR="00DB3127">
        <w:rPr>
          <w:rFonts w:ascii="Times New Roman" w:hAnsi="Times New Roman" w:cs="Times New Roman"/>
          <w:sz w:val="24"/>
          <w:szCs w:val="24"/>
        </w:rPr>
        <w:lastRenderedPageBreak/>
        <w:t>контролем полевых командиров, а тот же экономически развивающийся и политически стабильный Тайвань такового статуса не имеет</w:t>
      </w:r>
      <w:r w:rsidR="00DB3127">
        <w:rPr>
          <w:rStyle w:val="a6"/>
          <w:rFonts w:ascii="Times New Roman" w:hAnsi="Times New Roman" w:cs="Times New Roman"/>
          <w:sz w:val="24"/>
          <w:szCs w:val="24"/>
        </w:rPr>
        <w:footnoteReference w:id="48"/>
      </w:r>
      <w:r w:rsidR="00432EF4">
        <w:rPr>
          <w:rFonts w:ascii="Times New Roman" w:hAnsi="Times New Roman" w:cs="Times New Roman"/>
          <w:sz w:val="24"/>
          <w:szCs w:val="24"/>
        </w:rPr>
        <w:t>.</w:t>
      </w:r>
    </w:p>
    <w:p w14:paraId="7ECD32B7" w14:textId="57EF2821" w:rsidR="00C20F58" w:rsidRDefault="00C20F58"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Несмотря на все противоречия, следует признать, что непризнанные государства, находясь в серой зоне мировой политики, обладают теми признаками, которые позволяют применять к ним понятие «государство». Так, отечественный ученый А. Г. Большаков подчеркивает, что непризнанные государства обладают всеми необходимыми признаками, такими как единая территория, население, публичная власть, налоговая система, аппарат принуждения и даже международное взаимодействие, несмотря на проблемы с признанием</w:t>
      </w:r>
      <w:r>
        <w:rPr>
          <w:rStyle w:val="a6"/>
          <w:rFonts w:ascii="Times New Roman" w:hAnsi="Times New Roman" w:cs="Times New Roman"/>
          <w:sz w:val="24"/>
          <w:szCs w:val="24"/>
        </w:rPr>
        <w:footnoteReference w:id="49"/>
      </w:r>
      <w:r>
        <w:rPr>
          <w:rFonts w:ascii="Times New Roman" w:hAnsi="Times New Roman" w:cs="Times New Roman"/>
          <w:sz w:val="24"/>
          <w:szCs w:val="24"/>
        </w:rPr>
        <w:t>. К последнему пункту относятся прежде всего взаимоотношения с так называемым материнским государством, экономически и политически поддерживающим непризнанные образования (Россия – Абхазия</w:t>
      </w:r>
      <w:r w:rsidR="00BE0B1D">
        <w:rPr>
          <w:rFonts w:ascii="Times New Roman" w:hAnsi="Times New Roman" w:cs="Times New Roman"/>
          <w:sz w:val="24"/>
          <w:szCs w:val="24"/>
        </w:rPr>
        <w:t xml:space="preserve">, </w:t>
      </w:r>
      <w:r>
        <w:rPr>
          <w:rFonts w:ascii="Times New Roman" w:hAnsi="Times New Roman" w:cs="Times New Roman"/>
          <w:sz w:val="24"/>
          <w:szCs w:val="24"/>
        </w:rPr>
        <w:t>Южная Осетия</w:t>
      </w:r>
      <w:r w:rsidR="00BE0B1D">
        <w:rPr>
          <w:rFonts w:ascii="Times New Roman" w:hAnsi="Times New Roman" w:cs="Times New Roman"/>
          <w:sz w:val="24"/>
          <w:szCs w:val="24"/>
        </w:rPr>
        <w:t xml:space="preserve"> и Приднестровье</w:t>
      </w:r>
      <w:r>
        <w:rPr>
          <w:rFonts w:ascii="Times New Roman" w:hAnsi="Times New Roman" w:cs="Times New Roman"/>
          <w:sz w:val="24"/>
          <w:szCs w:val="24"/>
        </w:rPr>
        <w:t xml:space="preserve">; Армения – Нагорный Карабах; Албания, ЕС и США - Косово; Турция – Турецкая Республика Северного Кипра). </w:t>
      </w:r>
    </w:p>
    <w:p w14:paraId="650D126E" w14:textId="35742624" w:rsidR="0003185C" w:rsidRDefault="0076242C"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В статье о правовых и экономических аспектах существования непризнанных государств В. Н. Гончаров, В. А. Глазков и А. В. Бондарчук утверждают, что фундаментальных отличий между признанными и непризнанными государствами нет</w:t>
      </w:r>
      <w:r w:rsidR="005468CE">
        <w:rPr>
          <w:rFonts w:ascii="Times New Roman" w:hAnsi="Times New Roman" w:cs="Times New Roman"/>
          <w:sz w:val="24"/>
          <w:szCs w:val="24"/>
        </w:rPr>
        <w:t>, за исключением ограничений во внешней экономической и политической деятельности</w:t>
      </w:r>
      <w:r w:rsidR="005468CE">
        <w:rPr>
          <w:rStyle w:val="a6"/>
          <w:rFonts w:ascii="Times New Roman" w:hAnsi="Times New Roman" w:cs="Times New Roman"/>
          <w:sz w:val="24"/>
          <w:szCs w:val="24"/>
        </w:rPr>
        <w:footnoteReference w:id="50"/>
      </w:r>
      <w:r w:rsidR="0034669E">
        <w:rPr>
          <w:rFonts w:ascii="Times New Roman" w:hAnsi="Times New Roman" w:cs="Times New Roman"/>
          <w:sz w:val="24"/>
          <w:szCs w:val="24"/>
        </w:rPr>
        <w:t>. С. М. Маркедонов в научных публикациях использует термин «государство де-факто» по отношению к непризнанным государствам, характеризуя их через внутренне развитие при ограниченности в международной жизни</w:t>
      </w:r>
      <w:r w:rsidR="0034669E">
        <w:rPr>
          <w:rStyle w:val="a6"/>
          <w:rFonts w:ascii="Times New Roman" w:hAnsi="Times New Roman" w:cs="Times New Roman"/>
          <w:sz w:val="24"/>
          <w:szCs w:val="24"/>
        </w:rPr>
        <w:footnoteReference w:id="51"/>
      </w:r>
      <w:r w:rsidR="00396317">
        <w:rPr>
          <w:rFonts w:ascii="Times New Roman" w:hAnsi="Times New Roman" w:cs="Times New Roman"/>
          <w:sz w:val="24"/>
          <w:szCs w:val="24"/>
        </w:rPr>
        <w:t>. Более того, армянский исследователь Александр Искандарян считает, что генезис государства определяется не юриспруденцией, а именно реальной политикой</w:t>
      </w:r>
      <w:r w:rsidR="00396317">
        <w:rPr>
          <w:rStyle w:val="a6"/>
          <w:rFonts w:ascii="Times New Roman" w:hAnsi="Times New Roman" w:cs="Times New Roman"/>
          <w:sz w:val="24"/>
          <w:szCs w:val="24"/>
        </w:rPr>
        <w:footnoteReference w:id="52"/>
      </w:r>
      <w:r w:rsidR="00396317">
        <w:rPr>
          <w:rFonts w:ascii="Times New Roman" w:hAnsi="Times New Roman" w:cs="Times New Roman"/>
          <w:sz w:val="24"/>
          <w:szCs w:val="24"/>
        </w:rPr>
        <w:t xml:space="preserve">. Международные отношения и международное право постоянно меняются, а вот природа государства остается неизменной. </w:t>
      </w:r>
    </w:p>
    <w:p w14:paraId="43E7FA56" w14:textId="3546BBA0" w:rsidR="007660A0" w:rsidRDefault="007660A0"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Все вышеперечисленное обуславливает выбор названия «государства с ограниченным признанием», использующееся в этой работе. В отличие от терминов «непризнанное </w:t>
      </w:r>
      <w:r>
        <w:rPr>
          <w:rFonts w:ascii="Times New Roman" w:hAnsi="Times New Roman" w:cs="Times New Roman"/>
          <w:sz w:val="24"/>
          <w:szCs w:val="24"/>
        </w:rPr>
        <w:lastRenderedPageBreak/>
        <w:t xml:space="preserve">государство», «частично признанное государство» и «государство де-факто» данное обозначение более точно отражает природу рассматриваемых акторов. Акцент делается и на обладание государственностью, и на тот факт, который отличает их от суверенных государств – на проблему с признанием. </w:t>
      </w:r>
    </w:p>
    <w:p w14:paraId="5F3102C2" w14:textId="77777777" w:rsidR="00575A53" w:rsidRDefault="00422833"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Н</w:t>
      </w:r>
      <w:r w:rsidR="00926C28">
        <w:rPr>
          <w:rFonts w:ascii="Times New Roman" w:hAnsi="Times New Roman" w:cs="Times New Roman"/>
          <w:sz w:val="24"/>
          <w:szCs w:val="24"/>
        </w:rPr>
        <w:t>аибольший интерес государства с ограниченным признанием вызывают в академической науке США.</w:t>
      </w:r>
      <w:r w:rsidR="003F0F08" w:rsidRPr="003F0F08">
        <w:rPr>
          <w:rFonts w:ascii="Times New Roman" w:hAnsi="Times New Roman" w:cs="Times New Roman"/>
          <w:sz w:val="24"/>
          <w:szCs w:val="24"/>
        </w:rPr>
        <w:t xml:space="preserve"> </w:t>
      </w:r>
      <w:r w:rsidR="00D23C55">
        <w:rPr>
          <w:rFonts w:ascii="Times New Roman" w:hAnsi="Times New Roman" w:cs="Times New Roman"/>
          <w:sz w:val="24"/>
          <w:szCs w:val="24"/>
        </w:rPr>
        <w:t>Их феномен рассматривается в контексте вызовов и угроз для национальной безопасности суверенных государств, включая США</w:t>
      </w:r>
      <w:r w:rsidR="00D23C55">
        <w:rPr>
          <w:rStyle w:val="a6"/>
          <w:rFonts w:ascii="Times New Roman" w:hAnsi="Times New Roman" w:cs="Times New Roman"/>
          <w:sz w:val="24"/>
          <w:szCs w:val="24"/>
        </w:rPr>
        <w:footnoteReference w:id="53"/>
      </w:r>
      <w:r w:rsidR="00845A44">
        <w:rPr>
          <w:rFonts w:ascii="Times New Roman" w:hAnsi="Times New Roman" w:cs="Times New Roman"/>
          <w:sz w:val="24"/>
          <w:szCs w:val="24"/>
        </w:rPr>
        <w:t>. Значительная часть научных работ содержит в себе рекомендации для государственных органов, обеспечивающих национальную безопасность США и реализующих внешнюю политику (например, Госдепартамент).</w:t>
      </w:r>
      <w:r w:rsidR="00EB662F">
        <w:rPr>
          <w:rFonts w:ascii="Times New Roman" w:hAnsi="Times New Roman" w:cs="Times New Roman"/>
          <w:sz w:val="24"/>
          <w:szCs w:val="24"/>
        </w:rPr>
        <w:t xml:space="preserve"> </w:t>
      </w:r>
    </w:p>
    <w:p w14:paraId="3ECDEC7B" w14:textId="1FDE6461" w:rsidR="00EB662F" w:rsidRPr="00CC7F0B" w:rsidRDefault="00EB662F"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Центральное место в исследованиях занимает термин «управляемость» («</w:t>
      </w:r>
      <w:r>
        <w:rPr>
          <w:rFonts w:ascii="Times New Roman" w:hAnsi="Times New Roman" w:cs="Times New Roman"/>
          <w:sz w:val="24"/>
          <w:szCs w:val="24"/>
          <w:lang w:val="en-US"/>
        </w:rPr>
        <w:t>governance</w:t>
      </w:r>
      <w:r>
        <w:rPr>
          <w:rFonts w:ascii="Times New Roman" w:hAnsi="Times New Roman" w:cs="Times New Roman"/>
          <w:sz w:val="24"/>
          <w:szCs w:val="24"/>
        </w:rPr>
        <w:t xml:space="preserve">»), рассматривающийся </w:t>
      </w:r>
      <w:r w:rsidR="00EA7854">
        <w:rPr>
          <w:rFonts w:ascii="Times New Roman" w:hAnsi="Times New Roman" w:cs="Times New Roman"/>
          <w:sz w:val="24"/>
          <w:szCs w:val="24"/>
        </w:rPr>
        <w:t>с точки зрения как самого сеце</w:t>
      </w:r>
      <w:r w:rsidR="003E7576">
        <w:rPr>
          <w:rFonts w:ascii="Times New Roman" w:hAnsi="Times New Roman" w:cs="Times New Roman"/>
          <w:sz w:val="24"/>
          <w:szCs w:val="24"/>
        </w:rPr>
        <w:t>ссионис</w:t>
      </w:r>
      <w:r w:rsidR="00EA7854">
        <w:rPr>
          <w:rFonts w:ascii="Times New Roman" w:hAnsi="Times New Roman" w:cs="Times New Roman"/>
          <w:sz w:val="24"/>
          <w:szCs w:val="24"/>
        </w:rPr>
        <w:t>тского образования, так и суверенного государства, от которого оно откололось.</w:t>
      </w:r>
      <w:r w:rsidR="00CE47E6" w:rsidRPr="00CE47E6">
        <w:rPr>
          <w:rFonts w:ascii="Times New Roman" w:hAnsi="Times New Roman" w:cs="Times New Roman"/>
          <w:sz w:val="24"/>
          <w:szCs w:val="24"/>
        </w:rPr>
        <w:t xml:space="preserve"> </w:t>
      </w:r>
      <w:r w:rsidR="00575A53">
        <w:rPr>
          <w:rFonts w:ascii="Times New Roman" w:hAnsi="Times New Roman" w:cs="Times New Roman"/>
          <w:sz w:val="24"/>
          <w:szCs w:val="24"/>
        </w:rPr>
        <w:t>Под «управлением» понимается степень эффективности решения вопросов безопасности, правосудия, обеспечения населения товарами и услугами</w:t>
      </w:r>
      <w:r w:rsidR="00575A53">
        <w:rPr>
          <w:rStyle w:val="a6"/>
          <w:rFonts w:ascii="Times New Roman" w:hAnsi="Times New Roman" w:cs="Times New Roman"/>
          <w:sz w:val="24"/>
          <w:szCs w:val="24"/>
        </w:rPr>
        <w:footnoteReference w:id="54"/>
      </w:r>
      <w:r w:rsidR="00575A53">
        <w:rPr>
          <w:rFonts w:ascii="Times New Roman" w:hAnsi="Times New Roman" w:cs="Times New Roman"/>
          <w:sz w:val="24"/>
          <w:szCs w:val="24"/>
        </w:rPr>
        <w:t xml:space="preserve">. Для обозначения же государств с ограниченным признанием </w:t>
      </w:r>
      <w:r w:rsidR="00FD693C">
        <w:rPr>
          <w:rFonts w:ascii="Times New Roman" w:hAnsi="Times New Roman" w:cs="Times New Roman"/>
          <w:sz w:val="24"/>
          <w:szCs w:val="24"/>
        </w:rPr>
        <w:t>в основном используют название «неуправляемые территории» («</w:t>
      </w:r>
      <w:r w:rsidR="00FD693C">
        <w:rPr>
          <w:rFonts w:ascii="Times New Roman" w:hAnsi="Times New Roman" w:cs="Times New Roman"/>
          <w:sz w:val="24"/>
          <w:szCs w:val="24"/>
          <w:lang w:val="en-US"/>
        </w:rPr>
        <w:t>ungoverned</w:t>
      </w:r>
      <w:r w:rsidR="00FD693C" w:rsidRPr="00FD693C">
        <w:rPr>
          <w:rFonts w:ascii="Times New Roman" w:hAnsi="Times New Roman" w:cs="Times New Roman"/>
          <w:sz w:val="24"/>
          <w:szCs w:val="24"/>
        </w:rPr>
        <w:t xml:space="preserve"> </w:t>
      </w:r>
      <w:r w:rsidR="00FD693C">
        <w:rPr>
          <w:rFonts w:ascii="Times New Roman" w:hAnsi="Times New Roman" w:cs="Times New Roman"/>
          <w:sz w:val="24"/>
          <w:szCs w:val="24"/>
          <w:lang w:val="en-US"/>
        </w:rPr>
        <w:t>areas</w:t>
      </w:r>
      <w:r w:rsidR="00FD693C">
        <w:rPr>
          <w:rFonts w:ascii="Times New Roman" w:hAnsi="Times New Roman" w:cs="Times New Roman"/>
          <w:sz w:val="24"/>
          <w:szCs w:val="24"/>
        </w:rPr>
        <w:t xml:space="preserve">»), </w:t>
      </w:r>
      <w:r w:rsidR="00954E76">
        <w:rPr>
          <w:rFonts w:ascii="Times New Roman" w:hAnsi="Times New Roman" w:cs="Times New Roman"/>
          <w:sz w:val="24"/>
          <w:szCs w:val="24"/>
        </w:rPr>
        <w:t>содержание которого заключается в отсутствии контроля суверенного государства над частью собственной территории</w:t>
      </w:r>
      <w:r w:rsidR="00CC7F0B">
        <w:rPr>
          <w:rFonts w:ascii="Times New Roman" w:hAnsi="Times New Roman" w:cs="Times New Roman"/>
          <w:sz w:val="24"/>
          <w:szCs w:val="24"/>
        </w:rPr>
        <w:t>. Роберт Л</w:t>
      </w:r>
      <w:r w:rsidR="003E7576">
        <w:rPr>
          <w:rFonts w:ascii="Times New Roman" w:hAnsi="Times New Roman" w:cs="Times New Roman"/>
          <w:sz w:val="24"/>
          <w:szCs w:val="24"/>
        </w:rPr>
        <w:t>эм</w:t>
      </w:r>
      <w:r w:rsidR="00CC7F0B">
        <w:rPr>
          <w:rFonts w:ascii="Times New Roman" w:hAnsi="Times New Roman" w:cs="Times New Roman"/>
          <w:sz w:val="24"/>
          <w:szCs w:val="24"/>
        </w:rPr>
        <w:t xml:space="preserve"> в своем докладе также применяет определение «незаконный субъект» («</w:t>
      </w:r>
      <w:r w:rsidR="00CC7F0B">
        <w:rPr>
          <w:rFonts w:ascii="Times New Roman" w:hAnsi="Times New Roman" w:cs="Times New Roman"/>
          <w:sz w:val="24"/>
          <w:szCs w:val="24"/>
          <w:lang w:val="en-US"/>
        </w:rPr>
        <w:t>illicit</w:t>
      </w:r>
      <w:r w:rsidR="00CC7F0B" w:rsidRPr="00CC7F0B">
        <w:rPr>
          <w:rFonts w:ascii="Times New Roman" w:hAnsi="Times New Roman" w:cs="Times New Roman"/>
          <w:sz w:val="24"/>
          <w:szCs w:val="24"/>
        </w:rPr>
        <w:t xml:space="preserve"> </w:t>
      </w:r>
      <w:r w:rsidR="00CC7F0B">
        <w:rPr>
          <w:rFonts w:ascii="Times New Roman" w:hAnsi="Times New Roman" w:cs="Times New Roman"/>
          <w:sz w:val="24"/>
          <w:szCs w:val="24"/>
          <w:lang w:val="en-US"/>
        </w:rPr>
        <w:t>actor</w:t>
      </w:r>
      <w:r w:rsidR="00CC7F0B">
        <w:rPr>
          <w:rFonts w:ascii="Times New Roman" w:hAnsi="Times New Roman" w:cs="Times New Roman"/>
          <w:sz w:val="24"/>
          <w:szCs w:val="24"/>
        </w:rPr>
        <w:t>»), под которым понимается некая группа людей, угрожающая стабильности и безопасности суверенных государств (в данном случае США)</w:t>
      </w:r>
      <w:r w:rsidR="00CC7F0B">
        <w:rPr>
          <w:rStyle w:val="a6"/>
          <w:rFonts w:ascii="Times New Roman" w:hAnsi="Times New Roman" w:cs="Times New Roman"/>
          <w:sz w:val="24"/>
          <w:szCs w:val="24"/>
        </w:rPr>
        <w:footnoteReference w:id="55"/>
      </w:r>
      <w:r w:rsidR="00CC7F0B">
        <w:rPr>
          <w:rFonts w:ascii="Times New Roman" w:hAnsi="Times New Roman" w:cs="Times New Roman"/>
          <w:sz w:val="24"/>
          <w:szCs w:val="24"/>
        </w:rPr>
        <w:t xml:space="preserve">. В большинстве случаев под неуправляемыми территориями </w:t>
      </w:r>
      <w:r w:rsidR="00A9719D">
        <w:rPr>
          <w:rFonts w:ascii="Times New Roman" w:hAnsi="Times New Roman" w:cs="Times New Roman"/>
          <w:sz w:val="24"/>
          <w:szCs w:val="24"/>
        </w:rPr>
        <w:t xml:space="preserve">американские исследователи подразумевают различные </w:t>
      </w:r>
      <w:r w:rsidR="009133A1">
        <w:rPr>
          <w:rFonts w:ascii="Times New Roman" w:hAnsi="Times New Roman" w:cs="Times New Roman"/>
          <w:sz w:val="24"/>
          <w:szCs w:val="24"/>
        </w:rPr>
        <w:t>криминальные</w:t>
      </w:r>
      <w:r w:rsidR="00A9719D">
        <w:rPr>
          <w:rFonts w:ascii="Times New Roman" w:hAnsi="Times New Roman" w:cs="Times New Roman"/>
          <w:sz w:val="24"/>
          <w:szCs w:val="24"/>
        </w:rPr>
        <w:t xml:space="preserve"> группировки во главе с полевыми командирами, взявшими под контроль определенную территорию на Ближнем Востоке или в Африке, а также откровенно террористические государства, </w:t>
      </w:r>
      <w:r w:rsidR="009133A1">
        <w:rPr>
          <w:rFonts w:ascii="Times New Roman" w:hAnsi="Times New Roman" w:cs="Times New Roman"/>
          <w:sz w:val="24"/>
          <w:szCs w:val="24"/>
        </w:rPr>
        <w:t>например</w:t>
      </w:r>
      <w:r w:rsidR="00A9719D">
        <w:rPr>
          <w:rFonts w:ascii="Times New Roman" w:hAnsi="Times New Roman" w:cs="Times New Roman"/>
          <w:sz w:val="24"/>
          <w:szCs w:val="24"/>
        </w:rPr>
        <w:t xml:space="preserve"> Аль-Каида. </w:t>
      </w:r>
      <w:r w:rsidR="009133A1">
        <w:rPr>
          <w:rFonts w:ascii="Times New Roman" w:hAnsi="Times New Roman" w:cs="Times New Roman"/>
          <w:sz w:val="24"/>
          <w:szCs w:val="24"/>
        </w:rPr>
        <w:t xml:space="preserve">При этом в эту же категорию включают и международно-признанные государства, такие как Судан и Сомали. Главная черта таких «несостоявшихся государств» - невозможность </w:t>
      </w:r>
      <w:r w:rsidR="009133A1">
        <w:rPr>
          <w:rFonts w:ascii="Times New Roman" w:hAnsi="Times New Roman" w:cs="Times New Roman"/>
          <w:sz w:val="24"/>
          <w:szCs w:val="24"/>
        </w:rPr>
        <w:lastRenderedPageBreak/>
        <w:t>обеспечить порядок на территории, наличие напряженного вооруженного конфликта между различными группировками</w:t>
      </w:r>
      <w:r w:rsidR="009133A1">
        <w:rPr>
          <w:rStyle w:val="a6"/>
          <w:rFonts w:ascii="Times New Roman" w:hAnsi="Times New Roman" w:cs="Times New Roman"/>
          <w:sz w:val="24"/>
          <w:szCs w:val="24"/>
        </w:rPr>
        <w:footnoteReference w:id="56"/>
      </w:r>
      <w:r w:rsidR="009133A1">
        <w:rPr>
          <w:rFonts w:ascii="Times New Roman" w:hAnsi="Times New Roman" w:cs="Times New Roman"/>
          <w:sz w:val="24"/>
          <w:szCs w:val="24"/>
        </w:rPr>
        <w:t xml:space="preserve">. </w:t>
      </w:r>
    </w:p>
    <w:p w14:paraId="30DB01B4" w14:textId="207CDE26" w:rsidR="008B52FD" w:rsidRDefault="009133A1"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Наряду с «неуправляемыми территориями» в американских публикациях можно встретить и термин «квази - государство», которыми фактически являются уп</w:t>
      </w:r>
      <w:r w:rsidR="002459A8">
        <w:rPr>
          <w:rFonts w:ascii="Times New Roman" w:hAnsi="Times New Roman" w:cs="Times New Roman"/>
          <w:sz w:val="24"/>
          <w:szCs w:val="24"/>
        </w:rPr>
        <w:t>омянутые Сомали и Судан, поскольку законное правительство государств не в состоянии контролировать всю заявленную конституцией территорию. Однако все же они отличаются от государств с ограниченным признанием хотя бы тем, что они представлены в ООН. Представленный подход в американском научном сообществе не проводит границу между откровенно террористическими организациями, суверенными государствами, находящимися в упадке, и собственно государствами с ограниченным признанием. Данный взгляд не подразумевает возможности успешного развития или интеграции в мировое сообщество непризнанных государств, что конечно свидетельствует о неэффективности такой системы критериев и узком подходе, заточенном лишь на вопросах национальной безопасности.</w:t>
      </w:r>
    </w:p>
    <w:p w14:paraId="62F668E7" w14:textId="065BDDD3" w:rsidR="00FA2BD7" w:rsidRDefault="00AC7058"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В американской академической науке, тем не менее, существует и другая точка зрения на природу государств с ограниченным признанием. </w:t>
      </w:r>
      <w:r w:rsidR="00B814B5">
        <w:rPr>
          <w:rFonts w:ascii="Times New Roman" w:hAnsi="Times New Roman" w:cs="Times New Roman"/>
          <w:sz w:val="24"/>
          <w:szCs w:val="24"/>
        </w:rPr>
        <w:t>Чаще всего сторонники этой школы используют термин «государство де-факто» («</w:t>
      </w:r>
      <w:r w:rsidR="00B814B5">
        <w:rPr>
          <w:rFonts w:ascii="Times New Roman" w:hAnsi="Times New Roman" w:cs="Times New Roman"/>
          <w:sz w:val="24"/>
          <w:szCs w:val="24"/>
          <w:lang w:val="en-US"/>
        </w:rPr>
        <w:t>de</w:t>
      </w:r>
      <w:r w:rsidR="00B814B5" w:rsidRPr="00B814B5">
        <w:rPr>
          <w:rFonts w:ascii="Times New Roman" w:hAnsi="Times New Roman" w:cs="Times New Roman"/>
          <w:sz w:val="24"/>
          <w:szCs w:val="24"/>
        </w:rPr>
        <w:t xml:space="preserve"> </w:t>
      </w:r>
      <w:r w:rsidR="00B814B5">
        <w:rPr>
          <w:rFonts w:ascii="Times New Roman" w:hAnsi="Times New Roman" w:cs="Times New Roman"/>
          <w:sz w:val="24"/>
          <w:szCs w:val="24"/>
          <w:lang w:val="en-US"/>
        </w:rPr>
        <w:t>facto</w:t>
      </w:r>
      <w:r w:rsidR="00B814B5" w:rsidRPr="00B814B5">
        <w:rPr>
          <w:rFonts w:ascii="Times New Roman" w:hAnsi="Times New Roman" w:cs="Times New Roman"/>
          <w:sz w:val="24"/>
          <w:szCs w:val="24"/>
        </w:rPr>
        <w:t xml:space="preserve"> </w:t>
      </w:r>
      <w:r w:rsidR="00B814B5">
        <w:rPr>
          <w:rFonts w:ascii="Times New Roman" w:hAnsi="Times New Roman" w:cs="Times New Roman"/>
          <w:sz w:val="24"/>
          <w:szCs w:val="24"/>
          <w:lang w:val="en-US"/>
        </w:rPr>
        <w:t>state</w:t>
      </w:r>
      <w:r w:rsidR="00B814B5">
        <w:rPr>
          <w:rFonts w:ascii="Times New Roman" w:hAnsi="Times New Roman" w:cs="Times New Roman"/>
          <w:sz w:val="24"/>
          <w:szCs w:val="24"/>
        </w:rPr>
        <w:t xml:space="preserve">»). Наиболее подробное определение термину дал американский ученый Скотт Пегг. Приведем его полностью: </w:t>
      </w:r>
      <w:r w:rsidR="00666562">
        <w:rPr>
          <w:rFonts w:ascii="Times New Roman" w:hAnsi="Times New Roman" w:cs="Times New Roman"/>
          <w:sz w:val="24"/>
          <w:szCs w:val="24"/>
        </w:rPr>
        <w:t>«</w:t>
      </w:r>
      <w:r w:rsidR="00B814B5" w:rsidRPr="00B814B5">
        <w:rPr>
          <w:rFonts w:ascii="Times New Roman" w:hAnsi="Times New Roman" w:cs="Times New Roman"/>
          <w:sz w:val="24"/>
          <w:szCs w:val="24"/>
        </w:rPr>
        <w:t>Де-факто государство существует там, где есть организованное политическое руководство, которое пришло к власти благодаря определенной степени местного потенциала;</w:t>
      </w:r>
      <w:r w:rsidR="00B814B5">
        <w:rPr>
          <w:rFonts w:ascii="Times New Roman" w:hAnsi="Times New Roman" w:cs="Times New Roman"/>
          <w:sz w:val="24"/>
          <w:szCs w:val="24"/>
        </w:rPr>
        <w:t xml:space="preserve"> </w:t>
      </w:r>
      <w:r w:rsidR="00B814B5" w:rsidRPr="00B814B5">
        <w:rPr>
          <w:rFonts w:ascii="Times New Roman" w:hAnsi="Times New Roman" w:cs="Times New Roman"/>
          <w:sz w:val="24"/>
          <w:szCs w:val="24"/>
        </w:rPr>
        <w:t>пользуется поддержкой населения; и обладает достаточным потенциалом для предоставления</w:t>
      </w:r>
      <w:r w:rsidR="00B814B5">
        <w:rPr>
          <w:rFonts w:ascii="Times New Roman" w:hAnsi="Times New Roman" w:cs="Times New Roman"/>
          <w:sz w:val="24"/>
          <w:szCs w:val="24"/>
        </w:rPr>
        <w:t xml:space="preserve"> </w:t>
      </w:r>
      <w:r w:rsidR="00B814B5" w:rsidRPr="00B814B5">
        <w:rPr>
          <w:rFonts w:ascii="Times New Roman" w:hAnsi="Times New Roman" w:cs="Times New Roman"/>
          <w:sz w:val="24"/>
          <w:szCs w:val="24"/>
        </w:rPr>
        <w:t>государственных услуг данному населению в конкретной территориальной зоне,</w:t>
      </w:r>
      <w:r w:rsidR="00B814B5">
        <w:rPr>
          <w:rFonts w:ascii="Times New Roman" w:hAnsi="Times New Roman" w:cs="Times New Roman"/>
          <w:sz w:val="24"/>
          <w:szCs w:val="24"/>
        </w:rPr>
        <w:t xml:space="preserve"> </w:t>
      </w:r>
      <w:r w:rsidR="00B814B5" w:rsidRPr="00B814B5">
        <w:rPr>
          <w:rFonts w:ascii="Times New Roman" w:hAnsi="Times New Roman" w:cs="Times New Roman"/>
          <w:sz w:val="24"/>
          <w:szCs w:val="24"/>
        </w:rPr>
        <w:t>над которой сохраняется эффективный контроль в течение значительного периода времени.</w:t>
      </w:r>
      <w:r w:rsidR="00B814B5">
        <w:rPr>
          <w:rFonts w:ascii="Times New Roman" w:hAnsi="Times New Roman" w:cs="Times New Roman"/>
          <w:sz w:val="24"/>
          <w:szCs w:val="24"/>
        </w:rPr>
        <w:t xml:space="preserve"> </w:t>
      </w:r>
      <w:r w:rsidR="00B814B5" w:rsidRPr="00B814B5">
        <w:rPr>
          <w:rFonts w:ascii="Times New Roman" w:hAnsi="Times New Roman" w:cs="Times New Roman"/>
          <w:sz w:val="24"/>
          <w:szCs w:val="24"/>
        </w:rPr>
        <w:t>Государство де-факто считает себя способным вступать в отношения с</w:t>
      </w:r>
      <w:r w:rsidR="00B814B5">
        <w:rPr>
          <w:rFonts w:ascii="Times New Roman" w:hAnsi="Times New Roman" w:cs="Times New Roman"/>
          <w:sz w:val="24"/>
          <w:szCs w:val="24"/>
        </w:rPr>
        <w:t xml:space="preserve"> </w:t>
      </w:r>
      <w:r w:rsidR="00B814B5" w:rsidRPr="00B814B5">
        <w:rPr>
          <w:rFonts w:ascii="Times New Roman" w:hAnsi="Times New Roman" w:cs="Times New Roman"/>
          <w:sz w:val="24"/>
          <w:szCs w:val="24"/>
        </w:rPr>
        <w:t>другими государствами и стремится к полной конституционной независимости и широкому</w:t>
      </w:r>
      <w:r w:rsidR="00B814B5">
        <w:rPr>
          <w:rFonts w:ascii="Times New Roman" w:hAnsi="Times New Roman" w:cs="Times New Roman"/>
          <w:sz w:val="24"/>
          <w:szCs w:val="24"/>
        </w:rPr>
        <w:t xml:space="preserve"> </w:t>
      </w:r>
      <w:r w:rsidR="00B814B5" w:rsidRPr="00B814B5">
        <w:rPr>
          <w:rFonts w:ascii="Times New Roman" w:hAnsi="Times New Roman" w:cs="Times New Roman"/>
          <w:sz w:val="24"/>
          <w:szCs w:val="24"/>
        </w:rPr>
        <w:t>международному признанию в качестве суверенного государства. Однако он</w:t>
      </w:r>
      <w:r w:rsidR="00B814B5">
        <w:rPr>
          <w:rFonts w:ascii="Times New Roman" w:hAnsi="Times New Roman" w:cs="Times New Roman"/>
          <w:sz w:val="24"/>
          <w:szCs w:val="24"/>
        </w:rPr>
        <w:t>о</w:t>
      </w:r>
      <w:r w:rsidR="00B814B5" w:rsidRPr="00B814B5">
        <w:rPr>
          <w:rFonts w:ascii="Times New Roman" w:hAnsi="Times New Roman" w:cs="Times New Roman"/>
          <w:sz w:val="24"/>
          <w:szCs w:val="24"/>
        </w:rPr>
        <w:t xml:space="preserve"> не в состоянии</w:t>
      </w:r>
      <w:r w:rsidR="00B814B5">
        <w:rPr>
          <w:rFonts w:ascii="Times New Roman" w:hAnsi="Times New Roman" w:cs="Times New Roman"/>
          <w:sz w:val="24"/>
          <w:szCs w:val="24"/>
        </w:rPr>
        <w:t xml:space="preserve"> </w:t>
      </w:r>
      <w:r w:rsidR="00B814B5" w:rsidRPr="00B814B5">
        <w:rPr>
          <w:rFonts w:ascii="Times New Roman" w:hAnsi="Times New Roman" w:cs="Times New Roman"/>
          <w:sz w:val="24"/>
          <w:szCs w:val="24"/>
        </w:rPr>
        <w:t>добиться какой-либо степени существенного признания и поэтому остается</w:t>
      </w:r>
      <w:r w:rsidR="00B814B5">
        <w:rPr>
          <w:rFonts w:ascii="Times New Roman" w:hAnsi="Times New Roman" w:cs="Times New Roman"/>
          <w:sz w:val="24"/>
          <w:szCs w:val="24"/>
        </w:rPr>
        <w:t xml:space="preserve"> </w:t>
      </w:r>
      <w:r w:rsidR="00B814B5" w:rsidRPr="00B814B5">
        <w:rPr>
          <w:rFonts w:ascii="Times New Roman" w:hAnsi="Times New Roman" w:cs="Times New Roman"/>
          <w:sz w:val="24"/>
          <w:szCs w:val="24"/>
        </w:rPr>
        <w:t>незаконной в глазах международного сообщества</w:t>
      </w:r>
      <w:r w:rsidR="00666562">
        <w:rPr>
          <w:rFonts w:ascii="Times New Roman" w:hAnsi="Times New Roman" w:cs="Times New Roman"/>
          <w:sz w:val="24"/>
          <w:szCs w:val="24"/>
        </w:rPr>
        <w:t>»</w:t>
      </w:r>
      <w:r w:rsidR="00B814B5">
        <w:rPr>
          <w:rStyle w:val="a6"/>
          <w:rFonts w:ascii="Times New Roman" w:hAnsi="Times New Roman" w:cs="Times New Roman"/>
          <w:sz w:val="24"/>
          <w:szCs w:val="24"/>
        </w:rPr>
        <w:footnoteReference w:id="57"/>
      </w:r>
      <w:r w:rsidR="00B814B5" w:rsidRPr="00B814B5">
        <w:rPr>
          <w:rFonts w:ascii="Times New Roman" w:hAnsi="Times New Roman" w:cs="Times New Roman"/>
          <w:sz w:val="24"/>
          <w:szCs w:val="24"/>
        </w:rPr>
        <w:t>.</w:t>
      </w:r>
      <w:r w:rsidR="00B814B5">
        <w:rPr>
          <w:rFonts w:ascii="Times New Roman" w:hAnsi="Times New Roman" w:cs="Times New Roman"/>
          <w:sz w:val="24"/>
          <w:szCs w:val="24"/>
        </w:rPr>
        <w:t xml:space="preserve"> </w:t>
      </w:r>
    </w:p>
    <w:p w14:paraId="71EB312A" w14:textId="6B095EA1" w:rsidR="00B814B5" w:rsidRDefault="00B814B5"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Следует признать, что именно такое определение наиболее полным образом отражает реальную ситуацию, в которой существуют государства с ограниченным признанием. </w:t>
      </w:r>
      <w:r>
        <w:rPr>
          <w:rFonts w:ascii="Times New Roman" w:hAnsi="Times New Roman" w:cs="Times New Roman"/>
          <w:sz w:val="24"/>
          <w:szCs w:val="24"/>
        </w:rPr>
        <w:lastRenderedPageBreak/>
        <w:t xml:space="preserve">Другими словами, данный подход весьма близок к российским научным концепциям. Признается возможность эффективного </w:t>
      </w:r>
      <w:r w:rsidR="00FA2BD7">
        <w:rPr>
          <w:rFonts w:ascii="Times New Roman" w:hAnsi="Times New Roman" w:cs="Times New Roman"/>
          <w:sz w:val="24"/>
          <w:szCs w:val="24"/>
        </w:rPr>
        <w:t>самоуправления на данной территори</w:t>
      </w:r>
      <w:r w:rsidR="00F231AA">
        <w:rPr>
          <w:rFonts w:ascii="Times New Roman" w:hAnsi="Times New Roman" w:cs="Times New Roman"/>
          <w:sz w:val="24"/>
          <w:szCs w:val="24"/>
        </w:rPr>
        <w:t>и</w:t>
      </w:r>
      <w:r w:rsidR="00FA2BD7">
        <w:rPr>
          <w:rFonts w:ascii="Times New Roman" w:hAnsi="Times New Roman" w:cs="Times New Roman"/>
          <w:sz w:val="24"/>
          <w:szCs w:val="24"/>
        </w:rPr>
        <w:t>. Отличительной характеристикой здесь является именно эффективный контроль над территорией, возможность проводить собственную социально-экономическую политику при отсутствии признания со стороны международного сообщества</w:t>
      </w:r>
      <w:r w:rsidR="00FA2BD7">
        <w:rPr>
          <w:rStyle w:val="a6"/>
          <w:rFonts w:ascii="Times New Roman" w:hAnsi="Times New Roman" w:cs="Times New Roman"/>
          <w:sz w:val="24"/>
          <w:szCs w:val="24"/>
        </w:rPr>
        <w:footnoteReference w:id="58"/>
      </w:r>
      <w:r w:rsidR="00FA2BD7">
        <w:rPr>
          <w:rFonts w:ascii="Times New Roman" w:hAnsi="Times New Roman" w:cs="Times New Roman"/>
          <w:sz w:val="24"/>
          <w:szCs w:val="24"/>
        </w:rPr>
        <w:t xml:space="preserve">. </w:t>
      </w:r>
    </w:p>
    <w:p w14:paraId="5F05B28A" w14:textId="485235F8" w:rsidR="00FA2BD7" w:rsidRDefault="00FA2BD7"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Исследования американских экспертов отлич</w:t>
      </w:r>
      <w:r w:rsidR="00737EF0">
        <w:rPr>
          <w:rFonts w:ascii="Times New Roman" w:hAnsi="Times New Roman" w:cs="Times New Roman"/>
          <w:sz w:val="24"/>
          <w:szCs w:val="24"/>
        </w:rPr>
        <w:t xml:space="preserve">ается </w:t>
      </w:r>
      <w:r>
        <w:rPr>
          <w:rFonts w:ascii="Times New Roman" w:hAnsi="Times New Roman" w:cs="Times New Roman"/>
          <w:sz w:val="24"/>
          <w:szCs w:val="24"/>
        </w:rPr>
        <w:t xml:space="preserve">от других и разработкой классификации непризнанных государств. Так, один из научных проектов </w:t>
      </w:r>
      <w:r w:rsidRPr="00FA2BD7">
        <w:rPr>
          <w:rFonts w:ascii="Times New Roman" w:hAnsi="Times New Roman" w:cs="Times New Roman"/>
          <w:sz w:val="24"/>
          <w:szCs w:val="24"/>
        </w:rPr>
        <w:t>Mapping Global Insecurity</w:t>
      </w:r>
      <w:r>
        <w:rPr>
          <w:rFonts w:ascii="Times New Roman" w:hAnsi="Times New Roman" w:cs="Times New Roman"/>
          <w:sz w:val="24"/>
          <w:szCs w:val="24"/>
        </w:rPr>
        <w:t xml:space="preserve"> подразделяет непризнанные образования на «контролируемые» и «неконтролируемые», «непризнанные» и «частично признанные». Кроме степени контроля и признания, исследовательская программа включает в классификацию так называемые «черные точки» (</w:t>
      </w:r>
      <w:r w:rsidR="00D40A93">
        <w:rPr>
          <w:rFonts w:ascii="Times New Roman" w:hAnsi="Times New Roman" w:cs="Times New Roman"/>
          <w:sz w:val="24"/>
          <w:szCs w:val="24"/>
        </w:rPr>
        <w:t>«</w:t>
      </w:r>
      <w:r w:rsidR="00D40A93">
        <w:rPr>
          <w:rFonts w:ascii="Times New Roman" w:hAnsi="Times New Roman" w:cs="Times New Roman"/>
          <w:sz w:val="24"/>
          <w:szCs w:val="24"/>
          <w:lang w:val="en-US"/>
        </w:rPr>
        <w:t>black</w:t>
      </w:r>
      <w:r w:rsidR="00D40A93" w:rsidRPr="00D40A93">
        <w:rPr>
          <w:rFonts w:ascii="Times New Roman" w:hAnsi="Times New Roman" w:cs="Times New Roman"/>
          <w:sz w:val="24"/>
          <w:szCs w:val="24"/>
        </w:rPr>
        <w:t xml:space="preserve"> </w:t>
      </w:r>
      <w:r w:rsidR="00D40A93">
        <w:rPr>
          <w:rFonts w:ascii="Times New Roman" w:hAnsi="Times New Roman" w:cs="Times New Roman"/>
          <w:sz w:val="24"/>
          <w:szCs w:val="24"/>
          <w:lang w:val="en-US"/>
        </w:rPr>
        <w:t>spots</w:t>
      </w:r>
      <w:r w:rsidR="00D40A93">
        <w:rPr>
          <w:rFonts w:ascii="Times New Roman" w:hAnsi="Times New Roman" w:cs="Times New Roman"/>
          <w:sz w:val="24"/>
          <w:szCs w:val="24"/>
        </w:rPr>
        <w:t xml:space="preserve">»). </w:t>
      </w:r>
      <w:r w:rsidR="00F231AA">
        <w:rPr>
          <w:rFonts w:ascii="Times New Roman" w:hAnsi="Times New Roman" w:cs="Times New Roman"/>
          <w:sz w:val="24"/>
          <w:szCs w:val="24"/>
        </w:rPr>
        <w:t xml:space="preserve">В «точках» доминируют незаконные группировки, преступники, стремящиеся к распространению преступности, оружия, наркотрафика и </w:t>
      </w:r>
      <w:r w:rsidR="00D54396">
        <w:rPr>
          <w:rFonts w:ascii="Times New Roman" w:hAnsi="Times New Roman" w:cs="Times New Roman"/>
          <w:sz w:val="24"/>
          <w:szCs w:val="24"/>
        </w:rPr>
        <w:t>т</w:t>
      </w:r>
      <w:r w:rsidR="002C0839">
        <w:rPr>
          <w:rFonts w:ascii="Times New Roman" w:hAnsi="Times New Roman" w:cs="Times New Roman"/>
          <w:sz w:val="24"/>
          <w:szCs w:val="24"/>
        </w:rPr>
        <w:t>ак далее</w:t>
      </w:r>
      <w:r w:rsidR="00F231AA">
        <w:rPr>
          <w:rStyle w:val="a6"/>
          <w:rFonts w:ascii="Times New Roman" w:hAnsi="Times New Roman" w:cs="Times New Roman"/>
          <w:sz w:val="24"/>
          <w:szCs w:val="24"/>
        </w:rPr>
        <w:footnoteReference w:id="59"/>
      </w:r>
      <w:r w:rsidR="002C0839">
        <w:rPr>
          <w:rFonts w:ascii="Times New Roman" w:hAnsi="Times New Roman" w:cs="Times New Roman"/>
          <w:sz w:val="24"/>
          <w:szCs w:val="24"/>
        </w:rPr>
        <w:t>.</w:t>
      </w:r>
      <w:r w:rsidR="00D54396">
        <w:rPr>
          <w:rFonts w:ascii="Times New Roman" w:hAnsi="Times New Roman" w:cs="Times New Roman"/>
          <w:sz w:val="24"/>
          <w:szCs w:val="24"/>
        </w:rPr>
        <w:t xml:space="preserve"> Авторы проекта насчитали около 80 «черных точек», использующихся в качестве опорных пунктов для международного терроризма. Что интересно, в список подобных образований входят не только территории Азии и Африки, но и, например, Южная Осетия и Абхазия, имеющая неразрывные связи с Российской Федерацией. Представленная классификация в основном использует первый подход, рассмотренный выше. </w:t>
      </w:r>
    </w:p>
    <w:p w14:paraId="2DC6E039" w14:textId="53DFA360" w:rsidR="001E0330" w:rsidRDefault="001E0330"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Классификация, предложенная уже упомянутым Скоттом Пеггом, является наиболее интересной среди существующих. Выделяется три модели развития взаимоотношений между суверенными и непризнанными государствами. Первая модель, «эфиопская» предполагает установление связей между официальным правительством и непризнанной властями, признание необходимости коммуникации между ними без юридического признания (Эфиопия и Эритрея). Согласно второй модели, названной «модель ГАТТ-ВТО», участники международной организации могут именоваться не государствами, а просто договаривающимися сторонами, что исключает возникновения проблем правосубъектности внутри международной организации. Кстати, такой вариант облегчает доступ государств с ограниченным признанием в международное сообщество. Например, частично признанное Косово подало заявку на вступление в ВТО, однако пока не получило ни статуса наблюдателя, ни полноценного членства. И, наконец, третья модель, </w:t>
      </w:r>
      <w:r>
        <w:rPr>
          <w:rFonts w:ascii="Times New Roman" w:hAnsi="Times New Roman" w:cs="Times New Roman"/>
          <w:sz w:val="24"/>
          <w:szCs w:val="24"/>
        </w:rPr>
        <w:lastRenderedPageBreak/>
        <w:t xml:space="preserve">«Тайваньская модель», означает, что </w:t>
      </w:r>
      <w:r w:rsidR="00B52D86">
        <w:rPr>
          <w:rFonts w:ascii="Times New Roman" w:hAnsi="Times New Roman" w:cs="Times New Roman"/>
          <w:sz w:val="24"/>
          <w:szCs w:val="24"/>
        </w:rPr>
        <w:t>непризнанному государству юридическое признание фактически и не нужно, поскольку фактически оно и так участвует в различных видах международной кооперации</w:t>
      </w:r>
      <w:r w:rsidR="00B52D86">
        <w:rPr>
          <w:rStyle w:val="a6"/>
          <w:rFonts w:ascii="Times New Roman" w:hAnsi="Times New Roman" w:cs="Times New Roman"/>
          <w:sz w:val="24"/>
          <w:szCs w:val="24"/>
        </w:rPr>
        <w:footnoteReference w:id="60"/>
      </w:r>
      <w:r w:rsidR="00B52D86">
        <w:rPr>
          <w:rFonts w:ascii="Times New Roman" w:hAnsi="Times New Roman" w:cs="Times New Roman"/>
          <w:sz w:val="24"/>
          <w:szCs w:val="24"/>
        </w:rPr>
        <w:t xml:space="preserve">. К этой модели Пегг причисляет </w:t>
      </w:r>
      <w:r w:rsidR="00C75120">
        <w:rPr>
          <w:rFonts w:ascii="Times New Roman" w:hAnsi="Times New Roman" w:cs="Times New Roman"/>
          <w:sz w:val="24"/>
          <w:szCs w:val="24"/>
        </w:rPr>
        <w:t>«</w:t>
      </w:r>
      <w:r w:rsidR="00B52D86">
        <w:rPr>
          <w:rFonts w:ascii="Times New Roman" w:hAnsi="Times New Roman" w:cs="Times New Roman"/>
          <w:sz w:val="24"/>
          <w:szCs w:val="24"/>
        </w:rPr>
        <w:t>Китайскую Республику</w:t>
      </w:r>
      <w:r w:rsidR="00C75120">
        <w:rPr>
          <w:rFonts w:ascii="Times New Roman" w:hAnsi="Times New Roman" w:cs="Times New Roman"/>
          <w:sz w:val="24"/>
          <w:szCs w:val="24"/>
        </w:rPr>
        <w:t>»</w:t>
      </w:r>
      <w:r w:rsidR="00B52D86">
        <w:rPr>
          <w:rFonts w:ascii="Times New Roman" w:hAnsi="Times New Roman" w:cs="Times New Roman"/>
          <w:sz w:val="24"/>
          <w:szCs w:val="24"/>
        </w:rPr>
        <w:t xml:space="preserve"> Тайвань, о которой пойдет речь ниже.</w:t>
      </w:r>
    </w:p>
    <w:p w14:paraId="390F987E" w14:textId="2659FF4E" w:rsidR="00B52D86" w:rsidRDefault="00B52D86" w:rsidP="006C0821">
      <w:pPr>
        <w:spacing w:line="360" w:lineRule="auto"/>
        <w:ind w:right="57"/>
        <w:jc w:val="both"/>
        <w:rPr>
          <w:rFonts w:ascii="Times New Roman" w:hAnsi="Times New Roman" w:cs="Times New Roman"/>
          <w:sz w:val="24"/>
          <w:szCs w:val="24"/>
        </w:rPr>
      </w:pPr>
    </w:p>
    <w:p w14:paraId="364CBB95" w14:textId="6B4FF740" w:rsidR="00F355B9" w:rsidRDefault="00B52D86"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CE0C8A">
        <w:rPr>
          <w:rFonts w:ascii="Times New Roman" w:hAnsi="Times New Roman" w:cs="Times New Roman"/>
          <w:sz w:val="24"/>
          <w:szCs w:val="24"/>
        </w:rPr>
        <w:t xml:space="preserve">отсутствие универсальных подходов в вопросе критериев международного признания, признаков государства и суверенитета осложняют научному сообществу возможность объективно исследовать феномен государств с ограниченным признанием и их мирополитическую важность. Несмотря на все противоречия, следует признать, что некоторые непризнанные государства, за исключением тех образований, которые именуются в американской науке «черными точками», то есть криминальными группировками, обладают всеми необходимыми признаками государства и государственного суверенитета. </w:t>
      </w:r>
      <w:r w:rsidR="003F3F37">
        <w:rPr>
          <w:rFonts w:ascii="Times New Roman" w:hAnsi="Times New Roman" w:cs="Times New Roman"/>
          <w:sz w:val="24"/>
          <w:szCs w:val="24"/>
        </w:rPr>
        <w:t>Среди рассмотренных вариантов в плане терминологии следует остановить выбор на термине «государства с ограниченным признанием». В отличие от «непризнанные государства», «частично признанные государства» и «государства де-факто» данный термин включает в себя все эти аспекты – и обладание государственными признаками, и поведение на международной арене в качестве полноценного государства (например, Тайвань, Косово и Палестина), и наличие проблем с признанием (хотя признание со стороны некоторых суверенных государств может быть). Сформулируем определение понятия «государства с ограниченным признанием», основываясь на определении Скотта Пегга: государство с ограниченным признанием – это территориальн</w:t>
      </w:r>
      <w:r w:rsidR="00F355B9">
        <w:rPr>
          <w:rFonts w:ascii="Times New Roman" w:hAnsi="Times New Roman" w:cs="Times New Roman"/>
          <w:sz w:val="24"/>
          <w:szCs w:val="24"/>
        </w:rPr>
        <w:t>ое образование</w:t>
      </w:r>
      <w:r w:rsidR="003F3F37">
        <w:rPr>
          <w:rFonts w:ascii="Times New Roman" w:hAnsi="Times New Roman" w:cs="Times New Roman"/>
          <w:sz w:val="24"/>
          <w:szCs w:val="24"/>
        </w:rPr>
        <w:t>, обладающ</w:t>
      </w:r>
      <w:r w:rsidR="00F355B9">
        <w:rPr>
          <w:rFonts w:ascii="Times New Roman" w:hAnsi="Times New Roman" w:cs="Times New Roman"/>
          <w:sz w:val="24"/>
          <w:szCs w:val="24"/>
        </w:rPr>
        <w:t>ее</w:t>
      </w:r>
      <w:r w:rsidR="003F3F37">
        <w:rPr>
          <w:rFonts w:ascii="Times New Roman" w:hAnsi="Times New Roman" w:cs="Times New Roman"/>
          <w:sz w:val="24"/>
          <w:szCs w:val="24"/>
        </w:rPr>
        <w:t xml:space="preserve"> дееспособным политическим руководством, возможностью проводить собственную политику и вступать в различные форматы международных отношений с акторами мировой политики, то есть имеет необходимые признаки полноценного государства, но испытывающе</w:t>
      </w:r>
      <w:r w:rsidR="00F355B9">
        <w:rPr>
          <w:rFonts w:ascii="Times New Roman" w:hAnsi="Times New Roman" w:cs="Times New Roman"/>
          <w:sz w:val="24"/>
          <w:szCs w:val="24"/>
        </w:rPr>
        <w:t>е</w:t>
      </w:r>
      <w:r w:rsidR="003F3F37">
        <w:rPr>
          <w:rFonts w:ascii="Times New Roman" w:hAnsi="Times New Roman" w:cs="Times New Roman"/>
          <w:sz w:val="24"/>
          <w:szCs w:val="24"/>
        </w:rPr>
        <w:t xml:space="preserve"> проблемы с интеграцией в международное сообщество. </w:t>
      </w:r>
    </w:p>
    <w:p w14:paraId="3B76ABCA" w14:textId="6DF7579B" w:rsidR="008672AB" w:rsidRDefault="00F355B9"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Государства с ограниченным признанием играют огромную роль в мировой политике. Традиционные подходы, изучающие данные образования</w:t>
      </w:r>
      <w:r w:rsidR="001C10C2">
        <w:rPr>
          <w:rFonts w:ascii="Times New Roman" w:hAnsi="Times New Roman" w:cs="Times New Roman"/>
          <w:sz w:val="24"/>
          <w:szCs w:val="24"/>
        </w:rPr>
        <w:t xml:space="preserve"> в контексте вооруженных конфликтов или угроз для суверенных государств, в настоящее время не обладают актуальностью. Государства с ограниченным признанием вышли на новый уровень, что </w:t>
      </w:r>
      <w:r w:rsidR="001C10C2">
        <w:rPr>
          <w:rFonts w:ascii="Times New Roman" w:hAnsi="Times New Roman" w:cs="Times New Roman"/>
          <w:sz w:val="24"/>
          <w:szCs w:val="24"/>
        </w:rPr>
        <w:lastRenderedPageBreak/>
        <w:t xml:space="preserve">выражается в создании собственной экономической и политической системы. Они вполне могут вести себя как самостоятельные акторы. Мирополитическая важность определяется по-разному: от представления угрозы различным государствам (преобладающий подход в американской науке) до возможности коммуницировать с суверенными государствами и негосударственными акторами в различных сферах. </w:t>
      </w:r>
      <w:r w:rsidR="00A051F6">
        <w:rPr>
          <w:rFonts w:ascii="Times New Roman" w:hAnsi="Times New Roman" w:cs="Times New Roman"/>
          <w:sz w:val="24"/>
          <w:szCs w:val="24"/>
        </w:rPr>
        <w:t>Роль государств с ограниченным признанием уже давно не сводится к возникновению очагов напряжен</w:t>
      </w:r>
      <w:r w:rsidR="00051645">
        <w:rPr>
          <w:rFonts w:ascii="Times New Roman" w:hAnsi="Times New Roman" w:cs="Times New Roman"/>
          <w:sz w:val="24"/>
          <w:szCs w:val="24"/>
        </w:rPr>
        <w:t>ности</w:t>
      </w:r>
      <w:r w:rsidR="00A051F6">
        <w:rPr>
          <w:rFonts w:ascii="Times New Roman" w:hAnsi="Times New Roman" w:cs="Times New Roman"/>
          <w:sz w:val="24"/>
          <w:szCs w:val="24"/>
        </w:rPr>
        <w:t xml:space="preserve"> в мире.</w:t>
      </w:r>
    </w:p>
    <w:p w14:paraId="3D77B92F" w14:textId="35081498" w:rsidR="008672AB" w:rsidRDefault="008672AB" w:rsidP="006C0821">
      <w:pPr>
        <w:spacing w:line="360" w:lineRule="auto"/>
        <w:ind w:right="57"/>
        <w:jc w:val="both"/>
        <w:rPr>
          <w:rFonts w:ascii="Times New Roman" w:hAnsi="Times New Roman" w:cs="Times New Roman"/>
          <w:sz w:val="24"/>
          <w:szCs w:val="24"/>
        </w:rPr>
      </w:pPr>
    </w:p>
    <w:p w14:paraId="656B788E" w14:textId="77777777" w:rsidR="008672AB" w:rsidRPr="008672AB" w:rsidRDefault="008672AB" w:rsidP="006C0821">
      <w:pPr>
        <w:pStyle w:val="a3"/>
        <w:numPr>
          <w:ilvl w:val="1"/>
          <w:numId w:val="24"/>
        </w:numPr>
        <w:jc w:val="both"/>
        <w:rPr>
          <w:rFonts w:ascii="Times New Roman" w:hAnsi="Times New Roman" w:cs="Times New Roman"/>
          <w:b/>
          <w:bCs/>
          <w:sz w:val="24"/>
          <w:szCs w:val="24"/>
        </w:rPr>
      </w:pPr>
      <w:r w:rsidRPr="008672AB">
        <w:rPr>
          <w:rFonts w:ascii="Times New Roman" w:hAnsi="Times New Roman" w:cs="Times New Roman"/>
          <w:b/>
          <w:bCs/>
          <w:sz w:val="24"/>
          <w:szCs w:val="24"/>
        </w:rPr>
        <w:t>Институциональные и юридические основы взаимодействия США с государствами с ограниченным признанием</w:t>
      </w:r>
    </w:p>
    <w:p w14:paraId="5C39D8E3" w14:textId="6D645722" w:rsidR="00977B39" w:rsidRDefault="00977B39"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Соединенные Штаты Америки особ</w:t>
      </w:r>
      <w:r w:rsidR="005629B0">
        <w:rPr>
          <w:rFonts w:ascii="Times New Roman" w:hAnsi="Times New Roman" w:cs="Times New Roman"/>
          <w:sz w:val="24"/>
          <w:szCs w:val="24"/>
        </w:rPr>
        <w:t>ым образом</w:t>
      </w:r>
      <w:r>
        <w:rPr>
          <w:rFonts w:ascii="Times New Roman" w:hAnsi="Times New Roman" w:cs="Times New Roman"/>
          <w:sz w:val="24"/>
          <w:szCs w:val="24"/>
        </w:rPr>
        <w:t xml:space="preserve"> включены в процессы взаимодействия с государствами с ограниченным признанием. </w:t>
      </w:r>
      <w:r w:rsidR="00CE7EA6">
        <w:rPr>
          <w:rFonts w:ascii="Times New Roman" w:hAnsi="Times New Roman" w:cs="Times New Roman"/>
          <w:sz w:val="24"/>
          <w:szCs w:val="24"/>
        </w:rPr>
        <w:t>Правда, США официально признают только частично признанную Республику Косово. Другие непризнанные или частично признанные образования при этом все же занимают</w:t>
      </w:r>
      <w:r w:rsidR="00752D83">
        <w:rPr>
          <w:rFonts w:ascii="Times New Roman" w:hAnsi="Times New Roman" w:cs="Times New Roman"/>
          <w:sz w:val="24"/>
          <w:szCs w:val="24"/>
        </w:rPr>
        <w:t xml:space="preserve"> определенное</w:t>
      </w:r>
      <w:r w:rsidR="00CE7EA6">
        <w:rPr>
          <w:rFonts w:ascii="Times New Roman" w:hAnsi="Times New Roman" w:cs="Times New Roman"/>
          <w:sz w:val="24"/>
          <w:szCs w:val="24"/>
        </w:rPr>
        <w:t xml:space="preserve"> место в американск</w:t>
      </w:r>
      <w:r w:rsidR="00340185">
        <w:rPr>
          <w:rFonts w:ascii="Times New Roman" w:hAnsi="Times New Roman" w:cs="Times New Roman"/>
          <w:sz w:val="24"/>
          <w:szCs w:val="24"/>
        </w:rPr>
        <w:t>их</w:t>
      </w:r>
      <w:r w:rsidR="00CE7EA6">
        <w:rPr>
          <w:rFonts w:ascii="Times New Roman" w:hAnsi="Times New Roman" w:cs="Times New Roman"/>
          <w:sz w:val="24"/>
          <w:szCs w:val="24"/>
        </w:rPr>
        <w:t xml:space="preserve"> внешн</w:t>
      </w:r>
      <w:r w:rsidR="00340185">
        <w:rPr>
          <w:rFonts w:ascii="Times New Roman" w:hAnsi="Times New Roman" w:cs="Times New Roman"/>
          <w:sz w:val="24"/>
          <w:szCs w:val="24"/>
        </w:rPr>
        <w:t>их связях.</w:t>
      </w:r>
    </w:p>
    <w:p w14:paraId="4643CAAC" w14:textId="4FF08CDB" w:rsidR="0028147C" w:rsidRDefault="00CE7EA6"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Институциональные и юридические основы коммуникации с государствами с ограниченным признанием в основном сводятся </w:t>
      </w:r>
      <w:r w:rsidR="006C6EA4">
        <w:rPr>
          <w:rFonts w:ascii="Times New Roman" w:hAnsi="Times New Roman" w:cs="Times New Roman"/>
          <w:sz w:val="24"/>
          <w:szCs w:val="24"/>
        </w:rPr>
        <w:t>к м</w:t>
      </w:r>
      <w:r w:rsidR="005C4B4A">
        <w:rPr>
          <w:rFonts w:ascii="Times New Roman" w:hAnsi="Times New Roman" w:cs="Times New Roman"/>
          <w:sz w:val="24"/>
          <w:szCs w:val="24"/>
        </w:rPr>
        <w:t>еждународно-правово</w:t>
      </w:r>
      <w:r w:rsidR="006C6EA4">
        <w:rPr>
          <w:rFonts w:ascii="Times New Roman" w:hAnsi="Times New Roman" w:cs="Times New Roman"/>
          <w:sz w:val="24"/>
          <w:szCs w:val="24"/>
        </w:rPr>
        <w:t>му</w:t>
      </w:r>
      <w:r w:rsidR="005C4B4A">
        <w:rPr>
          <w:rFonts w:ascii="Times New Roman" w:hAnsi="Times New Roman" w:cs="Times New Roman"/>
          <w:sz w:val="24"/>
          <w:szCs w:val="24"/>
        </w:rPr>
        <w:t xml:space="preserve"> признани</w:t>
      </w:r>
      <w:r w:rsidR="006C6EA4">
        <w:rPr>
          <w:rFonts w:ascii="Times New Roman" w:hAnsi="Times New Roman" w:cs="Times New Roman"/>
          <w:sz w:val="24"/>
          <w:szCs w:val="24"/>
        </w:rPr>
        <w:t>ю, которое</w:t>
      </w:r>
      <w:r w:rsidR="005C4B4A">
        <w:rPr>
          <w:rFonts w:ascii="Times New Roman" w:hAnsi="Times New Roman" w:cs="Times New Roman"/>
          <w:sz w:val="24"/>
          <w:szCs w:val="24"/>
        </w:rPr>
        <w:t xml:space="preserve"> представляет собой </w:t>
      </w:r>
      <w:r w:rsidR="00F71DCD">
        <w:rPr>
          <w:rFonts w:ascii="Times New Roman" w:hAnsi="Times New Roman" w:cs="Times New Roman"/>
          <w:sz w:val="24"/>
          <w:szCs w:val="24"/>
        </w:rPr>
        <w:t>исключительную прерогативу суверенных государств</w:t>
      </w:r>
      <w:r w:rsidR="00F71DCD">
        <w:rPr>
          <w:rStyle w:val="a6"/>
          <w:rFonts w:ascii="Times New Roman" w:hAnsi="Times New Roman" w:cs="Times New Roman"/>
          <w:sz w:val="24"/>
          <w:szCs w:val="24"/>
        </w:rPr>
        <w:footnoteReference w:id="61"/>
      </w:r>
      <w:r w:rsidR="00E71E2D">
        <w:rPr>
          <w:rFonts w:ascii="Times New Roman" w:hAnsi="Times New Roman" w:cs="Times New Roman"/>
          <w:sz w:val="24"/>
          <w:szCs w:val="24"/>
        </w:rPr>
        <w:t xml:space="preserve">. </w:t>
      </w:r>
      <w:r w:rsidR="0028147C">
        <w:rPr>
          <w:rFonts w:ascii="Times New Roman" w:hAnsi="Times New Roman" w:cs="Times New Roman"/>
          <w:sz w:val="24"/>
          <w:szCs w:val="24"/>
        </w:rPr>
        <w:t xml:space="preserve">Это подтверждает вышеупомянутое утверждение о неэффективности системы международного признания. Фактически критерии признания могут как использоваться суверенными государствами, так и не использоваться в вопросе признания независимости того или иного образования. Ни международные организации, ни сами принципы международного права </w:t>
      </w:r>
      <w:r w:rsidR="00804FD1">
        <w:rPr>
          <w:rFonts w:ascii="Times New Roman" w:hAnsi="Times New Roman" w:cs="Times New Roman"/>
          <w:sz w:val="24"/>
          <w:szCs w:val="24"/>
        </w:rPr>
        <w:t>не могут влиять на решения суверенного государства по этой проблеме</w:t>
      </w:r>
      <w:r w:rsidR="00DB7366">
        <w:rPr>
          <w:rStyle w:val="a6"/>
          <w:rFonts w:ascii="Times New Roman" w:hAnsi="Times New Roman" w:cs="Times New Roman"/>
          <w:sz w:val="24"/>
          <w:szCs w:val="24"/>
        </w:rPr>
        <w:footnoteReference w:id="62"/>
      </w:r>
      <w:r w:rsidR="00804FD1">
        <w:rPr>
          <w:rFonts w:ascii="Times New Roman" w:hAnsi="Times New Roman" w:cs="Times New Roman"/>
          <w:sz w:val="24"/>
          <w:szCs w:val="24"/>
        </w:rPr>
        <w:t xml:space="preserve">. </w:t>
      </w:r>
    </w:p>
    <w:p w14:paraId="5B275471" w14:textId="0959E9DD" w:rsidR="007D1544" w:rsidRDefault="0028147C"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С</w:t>
      </w:r>
      <w:r w:rsidR="00E71E2D">
        <w:rPr>
          <w:rFonts w:ascii="Times New Roman" w:hAnsi="Times New Roman" w:cs="Times New Roman"/>
          <w:sz w:val="24"/>
          <w:szCs w:val="24"/>
        </w:rPr>
        <w:t xml:space="preserve">ам факт признания не следует расценивать как возникновение нового субъекта международного права. </w:t>
      </w:r>
      <w:r w:rsidR="00335F5A">
        <w:rPr>
          <w:rFonts w:ascii="Times New Roman" w:hAnsi="Times New Roman" w:cs="Times New Roman"/>
          <w:sz w:val="24"/>
          <w:szCs w:val="24"/>
        </w:rPr>
        <w:t xml:space="preserve">Зачастую за признанием суверенитета идет установление дипломатических отношений между </w:t>
      </w:r>
      <w:r w:rsidR="003712E9">
        <w:rPr>
          <w:rFonts w:ascii="Times New Roman" w:hAnsi="Times New Roman" w:cs="Times New Roman"/>
          <w:sz w:val="24"/>
          <w:szCs w:val="24"/>
        </w:rPr>
        <w:t>государствами.</w:t>
      </w:r>
      <w:r w:rsidR="001D4DAF">
        <w:rPr>
          <w:rFonts w:ascii="Times New Roman" w:hAnsi="Times New Roman" w:cs="Times New Roman"/>
          <w:sz w:val="24"/>
          <w:szCs w:val="24"/>
        </w:rPr>
        <w:t xml:space="preserve"> В Соединенных Штатах Америки</w:t>
      </w:r>
      <w:r w:rsidR="0062415D">
        <w:rPr>
          <w:rFonts w:ascii="Times New Roman" w:hAnsi="Times New Roman" w:cs="Times New Roman"/>
          <w:sz w:val="24"/>
          <w:szCs w:val="24"/>
        </w:rPr>
        <w:t xml:space="preserve"> данную деятельность, как и в других государствах, проводит внешнеполитическое ведомство – Государственный департамент. </w:t>
      </w:r>
    </w:p>
    <w:p w14:paraId="189EFF7A" w14:textId="28275D84" w:rsidR="000B2B66" w:rsidRDefault="007D1544"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lastRenderedPageBreak/>
        <w:t>Документ о признании независимости и суверенитета подписывает Президент США как глава государства. Так, 18 февраля 2008 г. Президент Джордж Буш-младший в своем выступлении заявил о признании независимости</w:t>
      </w:r>
      <w:r>
        <w:rPr>
          <w:rStyle w:val="a6"/>
          <w:rFonts w:ascii="Times New Roman" w:hAnsi="Times New Roman" w:cs="Times New Roman"/>
          <w:sz w:val="24"/>
          <w:szCs w:val="24"/>
        </w:rPr>
        <w:footnoteReference w:id="63"/>
      </w:r>
      <w:r>
        <w:rPr>
          <w:rFonts w:ascii="Times New Roman" w:hAnsi="Times New Roman" w:cs="Times New Roman"/>
          <w:sz w:val="24"/>
          <w:szCs w:val="24"/>
        </w:rPr>
        <w:t xml:space="preserve"> Косово, чей парламент принял соответствующий акт днем ранее</w:t>
      </w:r>
      <w:r w:rsidR="006E54AA">
        <w:rPr>
          <w:rFonts w:ascii="Times New Roman" w:hAnsi="Times New Roman" w:cs="Times New Roman"/>
          <w:sz w:val="24"/>
          <w:szCs w:val="24"/>
        </w:rPr>
        <w:t>. Отметив успехи народа Косова в борьбе за построение собственного государства, Буш анонсировал плодотворное сотрудничество с косовскими властями в будущем</w:t>
      </w:r>
      <w:r w:rsidR="006E54AA">
        <w:rPr>
          <w:rStyle w:val="a6"/>
          <w:rFonts w:ascii="Times New Roman" w:hAnsi="Times New Roman" w:cs="Times New Roman"/>
          <w:sz w:val="24"/>
          <w:szCs w:val="24"/>
        </w:rPr>
        <w:footnoteReference w:id="64"/>
      </w:r>
      <w:r w:rsidR="006E54AA">
        <w:rPr>
          <w:rFonts w:ascii="Times New Roman" w:hAnsi="Times New Roman" w:cs="Times New Roman"/>
          <w:sz w:val="24"/>
          <w:szCs w:val="24"/>
        </w:rPr>
        <w:t xml:space="preserve">. </w:t>
      </w:r>
    </w:p>
    <w:p w14:paraId="093B49FA" w14:textId="3CDA7286" w:rsidR="00181B46" w:rsidRDefault="00181B46"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В случае с отзывом признания </w:t>
      </w:r>
      <w:r w:rsidR="007B3C76">
        <w:rPr>
          <w:rFonts w:ascii="Times New Roman" w:hAnsi="Times New Roman" w:cs="Times New Roman"/>
          <w:sz w:val="24"/>
          <w:szCs w:val="24"/>
        </w:rPr>
        <w:t xml:space="preserve">происходит разрыв дипломатических отношений, сворачивание всех контактов на официальном уровне. Таким примером, кстати, как раз является Тайвань в 1971 г. Процедура отзыва, регламентированная в том числе международными договорами, включая Венскую конвенцию о дипломатических </w:t>
      </w:r>
      <w:r w:rsidR="0041622A">
        <w:rPr>
          <w:rFonts w:ascii="Times New Roman" w:hAnsi="Times New Roman" w:cs="Times New Roman"/>
          <w:sz w:val="24"/>
          <w:szCs w:val="24"/>
        </w:rPr>
        <w:t>от</w:t>
      </w:r>
      <w:r w:rsidR="007B3C76">
        <w:rPr>
          <w:rFonts w:ascii="Times New Roman" w:hAnsi="Times New Roman" w:cs="Times New Roman"/>
          <w:sz w:val="24"/>
          <w:szCs w:val="24"/>
        </w:rPr>
        <w:t>ношениях, в американском законодательстве берет свое начало с доктрины Стимсона. Документ, названный в честь госсекретаря Генри Стимсона, представляет из себя заявление в адрес Японии о прекращении действия всех двусторонних договоров в целях обеспечения безопасности американских граждан</w:t>
      </w:r>
      <w:r w:rsidR="007B3C76">
        <w:rPr>
          <w:rStyle w:val="a6"/>
          <w:rFonts w:ascii="Times New Roman" w:hAnsi="Times New Roman" w:cs="Times New Roman"/>
          <w:sz w:val="24"/>
          <w:szCs w:val="24"/>
        </w:rPr>
        <w:footnoteReference w:id="65"/>
      </w:r>
      <w:r w:rsidR="007B3C76">
        <w:rPr>
          <w:rFonts w:ascii="Times New Roman" w:hAnsi="Times New Roman" w:cs="Times New Roman"/>
          <w:sz w:val="24"/>
          <w:szCs w:val="24"/>
        </w:rPr>
        <w:t>. Причиной радикального шага стало вторжение японских войск в Маньчжурию в 1930-х гг.</w:t>
      </w:r>
      <w:r w:rsidR="0095514E">
        <w:rPr>
          <w:rFonts w:ascii="Times New Roman" w:hAnsi="Times New Roman" w:cs="Times New Roman"/>
          <w:sz w:val="24"/>
          <w:szCs w:val="24"/>
        </w:rPr>
        <w:t xml:space="preserve"> и нарушение территориальной целостности тогда существовавшей </w:t>
      </w:r>
      <w:r w:rsidR="00643145">
        <w:rPr>
          <w:rFonts w:ascii="Times New Roman" w:hAnsi="Times New Roman" w:cs="Times New Roman"/>
          <w:sz w:val="24"/>
          <w:szCs w:val="24"/>
        </w:rPr>
        <w:t>«</w:t>
      </w:r>
      <w:r w:rsidR="0095514E">
        <w:rPr>
          <w:rFonts w:ascii="Times New Roman" w:hAnsi="Times New Roman" w:cs="Times New Roman"/>
          <w:sz w:val="24"/>
          <w:szCs w:val="24"/>
        </w:rPr>
        <w:t>Китайской Республики</w:t>
      </w:r>
      <w:r w:rsidR="00643145">
        <w:rPr>
          <w:rFonts w:ascii="Times New Roman" w:hAnsi="Times New Roman" w:cs="Times New Roman"/>
          <w:sz w:val="24"/>
          <w:szCs w:val="24"/>
        </w:rPr>
        <w:t>»</w:t>
      </w:r>
      <w:r w:rsidR="0095514E">
        <w:rPr>
          <w:rFonts w:ascii="Times New Roman" w:hAnsi="Times New Roman" w:cs="Times New Roman"/>
          <w:sz w:val="24"/>
          <w:szCs w:val="24"/>
        </w:rPr>
        <w:t xml:space="preserve">. </w:t>
      </w:r>
    </w:p>
    <w:p w14:paraId="55B823F0" w14:textId="00060FAE" w:rsidR="000B2B66" w:rsidRDefault="000B2B66"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Конституция США </w:t>
      </w:r>
      <w:r w:rsidR="002233F4">
        <w:rPr>
          <w:rFonts w:ascii="Times New Roman" w:hAnsi="Times New Roman" w:cs="Times New Roman"/>
          <w:sz w:val="24"/>
          <w:szCs w:val="24"/>
        </w:rPr>
        <w:t>как главный закон государства не содержит в себе юридических положений относительно признания новых государств. Факт признания оформляется отдельным документом или актом за подписью президента США</w:t>
      </w:r>
      <w:r w:rsidR="002233F4">
        <w:rPr>
          <w:rStyle w:val="a6"/>
          <w:rFonts w:ascii="Times New Roman" w:hAnsi="Times New Roman" w:cs="Times New Roman"/>
          <w:sz w:val="24"/>
          <w:szCs w:val="24"/>
        </w:rPr>
        <w:footnoteReference w:id="66"/>
      </w:r>
      <w:r w:rsidR="002233F4">
        <w:rPr>
          <w:rFonts w:ascii="Times New Roman" w:hAnsi="Times New Roman" w:cs="Times New Roman"/>
          <w:sz w:val="24"/>
          <w:szCs w:val="24"/>
        </w:rPr>
        <w:t>. Отношения с государствами с ограниченным признанием регулируются отдельными указами президента, постановлениями министерств и законами, принятыми Конгрессом США (Сенат и Палата представителей). Соединенные Штаты Америки, как и многие другие государства-члены ООН, не обладают специально выработанной законодательной базой в области международного признания. Большинство шагов во взаимодействии с государствами с ограниченным признанием регламентируется фактической необходимостью, отельными внутренними актами и международным правом, являющ</w:t>
      </w:r>
      <w:r w:rsidR="0096449A">
        <w:rPr>
          <w:rFonts w:ascii="Times New Roman" w:hAnsi="Times New Roman" w:cs="Times New Roman"/>
          <w:sz w:val="24"/>
          <w:szCs w:val="24"/>
        </w:rPr>
        <w:t>им</w:t>
      </w:r>
      <w:r w:rsidR="002233F4">
        <w:rPr>
          <w:rFonts w:ascii="Times New Roman" w:hAnsi="Times New Roman" w:cs="Times New Roman"/>
          <w:sz w:val="24"/>
          <w:szCs w:val="24"/>
        </w:rPr>
        <w:t xml:space="preserve">ся </w:t>
      </w:r>
      <w:r w:rsidR="002233F4">
        <w:rPr>
          <w:rFonts w:ascii="Times New Roman" w:hAnsi="Times New Roman" w:cs="Times New Roman"/>
          <w:sz w:val="24"/>
          <w:szCs w:val="24"/>
        </w:rPr>
        <w:lastRenderedPageBreak/>
        <w:t xml:space="preserve">безусловно основным источником юридических и институциональных основ для деятельности в данной области. </w:t>
      </w:r>
    </w:p>
    <w:p w14:paraId="03942AEE" w14:textId="2C20CBB7" w:rsidR="002362A4" w:rsidRDefault="002362A4"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В области международного права США руководствуются базовыми резолюциями Совета Безопасности ООН, принимавшимися для разрешения исключительных проблем, связанных с вопросами признания независимости. В частности, следует упомянуть резолюцию </w:t>
      </w:r>
      <w:r w:rsidR="001B1C02">
        <w:rPr>
          <w:rFonts w:ascii="Times New Roman" w:hAnsi="Times New Roman" w:cs="Times New Roman"/>
          <w:sz w:val="24"/>
          <w:szCs w:val="24"/>
        </w:rPr>
        <w:t>№ 541 от 1983 года, согласно которой члены СБ ООН осудили провозглашение независимости Турецкой Республики Северного Кипра, признали такое решение юридически ничтожным</w:t>
      </w:r>
      <w:r w:rsidR="001B1C02">
        <w:rPr>
          <w:rStyle w:val="a6"/>
          <w:rFonts w:ascii="Times New Roman" w:hAnsi="Times New Roman" w:cs="Times New Roman"/>
          <w:sz w:val="24"/>
          <w:szCs w:val="24"/>
        </w:rPr>
        <w:footnoteReference w:id="67"/>
      </w:r>
      <w:r w:rsidR="001B1C02">
        <w:rPr>
          <w:rFonts w:ascii="Times New Roman" w:hAnsi="Times New Roman" w:cs="Times New Roman"/>
          <w:sz w:val="24"/>
          <w:szCs w:val="24"/>
        </w:rPr>
        <w:t>. Резолюция № 78</w:t>
      </w:r>
      <w:r w:rsidR="008462B6">
        <w:rPr>
          <w:rFonts w:ascii="Times New Roman" w:hAnsi="Times New Roman" w:cs="Times New Roman"/>
          <w:sz w:val="24"/>
          <w:szCs w:val="24"/>
        </w:rPr>
        <w:t xml:space="preserve">7 от 1992 года по ситуации в Боснии и Герцеговине установила невозможность продолжения вооруженного конфликта, призвала стороны к миру. Пункт 3 гласит о недопустимости посягательства на территориальную целостность боснийского государства, </w:t>
      </w:r>
      <w:r w:rsidR="0041622A">
        <w:rPr>
          <w:rFonts w:ascii="Times New Roman" w:hAnsi="Times New Roman" w:cs="Times New Roman"/>
          <w:sz w:val="24"/>
          <w:szCs w:val="24"/>
        </w:rPr>
        <w:t>имея в виду</w:t>
      </w:r>
      <w:r w:rsidR="008462B6">
        <w:rPr>
          <w:rFonts w:ascii="Times New Roman" w:hAnsi="Times New Roman" w:cs="Times New Roman"/>
          <w:sz w:val="24"/>
          <w:szCs w:val="24"/>
        </w:rPr>
        <w:t xml:space="preserve"> развернувшиеся в то время сепаратистские процессы в Республике Сербской Боснии и Герцеговины, поддерживаемые режимом Слободана Милошевича</w:t>
      </w:r>
      <w:r w:rsidR="00393862">
        <w:rPr>
          <w:rStyle w:val="a6"/>
          <w:rFonts w:ascii="Times New Roman" w:hAnsi="Times New Roman" w:cs="Times New Roman"/>
          <w:sz w:val="24"/>
          <w:szCs w:val="24"/>
        </w:rPr>
        <w:footnoteReference w:id="68"/>
      </w:r>
      <w:r w:rsidR="00393862">
        <w:rPr>
          <w:rFonts w:ascii="Times New Roman" w:hAnsi="Times New Roman" w:cs="Times New Roman"/>
          <w:sz w:val="24"/>
          <w:szCs w:val="24"/>
        </w:rPr>
        <w:t xml:space="preserve">. Перечисленные резолюции, являющиеся официальной точкой зрения международной организации на факт возникновения непризнанных государств в целом, были поддержаны Соединенными Штатами как постоянным членом СБ ООН. </w:t>
      </w:r>
    </w:p>
    <w:p w14:paraId="3887AF2C" w14:textId="0B9211A9" w:rsidR="00181B46" w:rsidRDefault="00393862"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Однако в случае с Косово данный подход не был применен. В 20</w:t>
      </w:r>
      <w:r w:rsidR="0009756D">
        <w:rPr>
          <w:rFonts w:ascii="Times New Roman" w:hAnsi="Times New Roman" w:cs="Times New Roman"/>
          <w:sz w:val="24"/>
          <w:szCs w:val="24"/>
        </w:rPr>
        <w:t>10</w:t>
      </w:r>
      <w:r>
        <w:rPr>
          <w:rFonts w:ascii="Times New Roman" w:hAnsi="Times New Roman" w:cs="Times New Roman"/>
          <w:sz w:val="24"/>
          <w:szCs w:val="24"/>
        </w:rPr>
        <w:t xml:space="preserve"> г. </w:t>
      </w:r>
      <w:r w:rsidR="0009756D">
        <w:rPr>
          <w:rFonts w:ascii="Times New Roman" w:hAnsi="Times New Roman" w:cs="Times New Roman"/>
          <w:sz w:val="24"/>
          <w:szCs w:val="24"/>
        </w:rPr>
        <w:t>Международный суд ООН вынес консультативное заключение по косовскому прецеденту, указав на то, что международное право не предполагает запрета на провозглашение независимости. В письменном заключении к Суду ООН Государственный департамент, аргументируя свою позицию этническими чистками в Косово, долгим вооруженным конфликтом в крае, призывает признать, что «</w:t>
      </w:r>
      <w:r w:rsidR="0009756D" w:rsidRPr="0009756D">
        <w:rPr>
          <w:rFonts w:ascii="Times New Roman" w:hAnsi="Times New Roman" w:cs="Times New Roman"/>
          <w:sz w:val="24"/>
          <w:szCs w:val="24"/>
        </w:rPr>
        <w:t>провозглашение независимости Косово соответствует международному праву</w:t>
      </w:r>
      <w:r w:rsidR="0009756D">
        <w:rPr>
          <w:rFonts w:ascii="Times New Roman" w:hAnsi="Times New Roman" w:cs="Times New Roman"/>
          <w:sz w:val="24"/>
          <w:szCs w:val="24"/>
        </w:rPr>
        <w:t>»</w:t>
      </w:r>
      <w:r w:rsidR="0009756D">
        <w:rPr>
          <w:rStyle w:val="a6"/>
          <w:rFonts w:ascii="Times New Roman" w:hAnsi="Times New Roman" w:cs="Times New Roman"/>
          <w:sz w:val="24"/>
          <w:szCs w:val="24"/>
        </w:rPr>
        <w:footnoteReference w:id="69"/>
      </w:r>
      <w:r w:rsidR="00F464AA">
        <w:rPr>
          <w:rFonts w:ascii="Times New Roman" w:hAnsi="Times New Roman" w:cs="Times New Roman"/>
          <w:sz w:val="24"/>
          <w:szCs w:val="24"/>
        </w:rPr>
        <w:t>, охарактеризовав ситуацию в Косово как «особый случай».</w:t>
      </w:r>
      <w:r w:rsidR="00181B46">
        <w:rPr>
          <w:rFonts w:ascii="Times New Roman" w:hAnsi="Times New Roman" w:cs="Times New Roman"/>
          <w:sz w:val="24"/>
          <w:szCs w:val="24"/>
        </w:rPr>
        <w:t xml:space="preserve"> В данной ситуации США действовали отлично от предыдущих кейсов с государствами с ограниченным признанием. Опять-таки это объясняется прерогативой суверенного государства признавать или не признавать то или иное государство</w:t>
      </w:r>
      <w:r w:rsidR="00F464AA">
        <w:rPr>
          <w:rFonts w:ascii="Times New Roman" w:hAnsi="Times New Roman" w:cs="Times New Roman"/>
          <w:sz w:val="24"/>
          <w:szCs w:val="24"/>
        </w:rPr>
        <w:t xml:space="preserve">, продиктованное собственными национальными интересами. </w:t>
      </w:r>
    </w:p>
    <w:p w14:paraId="0F48284A" w14:textId="4E53D1E8" w:rsidR="00F464AA" w:rsidRDefault="00F464AA"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более полного понимания позиции США относительно механизма международного признания упомянем о существовании </w:t>
      </w:r>
      <w:r w:rsidR="009A214E">
        <w:rPr>
          <w:rFonts w:ascii="Times New Roman" w:hAnsi="Times New Roman" w:cs="Times New Roman"/>
          <w:sz w:val="24"/>
          <w:szCs w:val="24"/>
        </w:rPr>
        <w:t xml:space="preserve">двух форм признания. </w:t>
      </w:r>
      <w:r w:rsidR="000E10E9">
        <w:rPr>
          <w:rFonts w:ascii="Times New Roman" w:hAnsi="Times New Roman" w:cs="Times New Roman"/>
          <w:sz w:val="24"/>
          <w:szCs w:val="24"/>
        </w:rPr>
        <w:t>Форма признания де-юре подразумевает установление полноценных всеобъемлющих дипломатических отношений со всеми вытекающими последствиями. Признание де-факто же носит неофициальный характер, так как отсутствуют официально признанные дипломатические контакты, но при этом могут заключаться различные торгово-экономические и иные соглашения. Фактическое признание происходит в силу взаимовыгодных причин как для суверенного государства, так и для непризнанного. Но, как пишет российский ученый С. Оленев, такой вид признания может носить и временный характер</w:t>
      </w:r>
      <w:r w:rsidR="000E10E9">
        <w:rPr>
          <w:rStyle w:val="a6"/>
          <w:rFonts w:ascii="Times New Roman" w:hAnsi="Times New Roman" w:cs="Times New Roman"/>
          <w:sz w:val="24"/>
          <w:szCs w:val="24"/>
        </w:rPr>
        <w:footnoteReference w:id="70"/>
      </w:r>
      <w:r w:rsidR="000E10E9">
        <w:rPr>
          <w:rFonts w:ascii="Times New Roman" w:hAnsi="Times New Roman" w:cs="Times New Roman"/>
          <w:sz w:val="24"/>
          <w:szCs w:val="24"/>
        </w:rPr>
        <w:t xml:space="preserve">. Иногда это именуется признанием </w:t>
      </w:r>
      <w:r w:rsidR="000E10E9">
        <w:rPr>
          <w:rFonts w:ascii="Times New Roman" w:hAnsi="Times New Roman" w:cs="Times New Roman"/>
          <w:sz w:val="24"/>
          <w:szCs w:val="24"/>
          <w:lang w:val="en-US"/>
        </w:rPr>
        <w:t>ad</w:t>
      </w:r>
      <w:r w:rsidR="000E10E9" w:rsidRPr="000E10E9">
        <w:rPr>
          <w:rFonts w:ascii="Times New Roman" w:hAnsi="Times New Roman" w:cs="Times New Roman"/>
          <w:sz w:val="24"/>
          <w:szCs w:val="24"/>
        </w:rPr>
        <w:t xml:space="preserve"> </w:t>
      </w:r>
      <w:r w:rsidR="000E10E9">
        <w:rPr>
          <w:rFonts w:ascii="Times New Roman" w:hAnsi="Times New Roman" w:cs="Times New Roman"/>
          <w:sz w:val="24"/>
          <w:szCs w:val="24"/>
          <w:lang w:val="en-US"/>
        </w:rPr>
        <w:t>hoc</w:t>
      </w:r>
      <w:r w:rsidR="000E10E9">
        <w:rPr>
          <w:rFonts w:ascii="Times New Roman" w:hAnsi="Times New Roman" w:cs="Times New Roman"/>
          <w:sz w:val="24"/>
          <w:szCs w:val="24"/>
        </w:rPr>
        <w:t xml:space="preserve">, происходящее в исключительных случаях для достижения специальных целей, очень часто политических. </w:t>
      </w:r>
    </w:p>
    <w:p w14:paraId="00A894F1" w14:textId="56456ECD" w:rsidR="000E10E9" w:rsidRDefault="000E10E9"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Для государств с ограниченным признанием именно признание де-факто является самым распространенным. Объяснений этому существует несколько: неприемлемость создания прецедента признания для суверенного государства, невыгодность быть втянутым в </w:t>
      </w:r>
      <w:r w:rsidR="00CB0943">
        <w:rPr>
          <w:rFonts w:ascii="Times New Roman" w:hAnsi="Times New Roman" w:cs="Times New Roman"/>
          <w:sz w:val="24"/>
          <w:szCs w:val="24"/>
        </w:rPr>
        <w:t>конфликт вокруг непризнанного образования</w:t>
      </w:r>
      <w:r w:rsidR="00CB0943">
        <w:rPr>
          <w:rStyle w:val="a6"/>
          <w:rFonts w:ascii="Times New Roman" w:hAnsi="Times New Roman" w:cs="Times New Roman"/>
          <w:sz w:val="24"/>
          <w:szCs w:val="24"/>
        </w:rPr>
        <w:footnoteReference w:id="71"/>
      </w:r>
      <w:r w:rsidR="00CB0943">
        <w:rPr>
          <w:rFonts w:ascii="Times New Roman" w:hAnsi="Times New Roman" w:cs="Times New Roman"/>
          <w:sz w:val="24"/>
          <w:szCs w:val="24"/>
        </w:rPr>
        <w:t xml:space="preserve"> и практика двойных стандартов. </w:t>
      </w:r>
    </w:p>
    <w:p w14:paraId="40B889E3" w14:textId="7E60FFFA" w:rsidR="00CB0943" w:rsidRDefault="00CB0943"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Признание де-факто преобладает в американской политике касательно международного признания. </w:t>
      </w:r>
      <w:r w:rsidR="007B435E">
        <w:rPr>
          <w:rFonts w:ascii="Times New Roman" w:hAnsi="Times New Roman" w:cs="Times New Roman"/>
          <w:sz w:val="24"/>
          <w:szCs w:val="24"/>
        </w:rPr>
        <w:t>«</w:t>
      </w:r>
      <w:r>
        <w:rPr>
          <w:rFonts w:ascii="Times New Roman" w:hAnsi="Times New Roman" w:cs="Times New Roman"/>
          <w:sz w:val="24"/>
          <w:szCs w:val="24"/>
        </w:rPr>
        <w:t>Китайская Республика</w:t>
      </w:r>
      <w:r w:rsidR="007B435E">
        <w:rPr>
          <w:rFonts w:ascii="Times New Roman" w:hAnsi="Times New Roman" w:cs="Times New Roman"/>
          <w:sz w:val="24"/>
          <w:szCs w:val="24"/>
        </w:rPr>
        <w:t>»</w:t>
      </w:r>
      <w:r>
        <w:rPr>
          <w:rFonts w:ascii="Times New Roman" w:hAnsi="Times New Roman" w:cs="Times New Roman"/>
          <w:sz w:val="24"/>
          <w:szCs w:val="24"/>
        </w:rPr>
        <w:t xml:space="preserve"> Тайвань есть самый яркий тому пример. </w:t>
      </w:r>
      <w:r w:rsidR="00AC5C37">
        <w:rPr>
          <w:rFonts w:ascii="Times New Roman" w:hAnsi="Times New Roman" w:cs="Times New Roman"/>
          <w:sz w:val="24"/>
          <w:szCs w:val="24"/>
        </w:rPr>
        <w:t xml:space="preserve">Сходным образом </w:t>
      </w:r>
      <w:r>
        <w:rPr>
          <w:rFonts w:ascii="Times New Roman" w:hAnsi="Times New Roman" w:cs="Times New Roman"/>
          <w:sz w:val="24"/>
          <w:szCs w:val="24"/>
        </w:rPr>
        <w:t>США на основе фактического признания взаимодействуют с Государством Палестина, имеющего статус наблюдателя в ООН. Несмотря на отсутствие юридического признания и статус террористической организации, в 1988 году указом президента США были разрешены контакты с Организацией по освобождению Палестины, что также означало открытие офиса в Вашингтоне. В силу дальнейшего развития израильско-палестинского конфликта при президенте Трампе в 2018 году представительство организации было закрыто</w:t>
      </w:r>
      <w:r>
        <w:rPr>
          <w:rStyle w:val="a6"/>
          <w:rFonts w:ascii="Times New Roman" w:hAnsi="Times New Roman" w:cs="Times New Roman"/>
          <w:sz w:val="24"/>
          <w:szCs w:val="24"/>
        </w:rPr>
        <w:footnoteReference w:id="72"/>
      </w:r>
      <w:r>
        <w:rPr>
          <w:rFonts w:ascii="Times New Roman" w:hAnsi="Times New Roman" w:cs="Times New Roman"/>
          <w:sz w:val="24"/>
          <w:szCs w:val="24"/>
        </w:rPr>
        <w:t>, а контакты между государствами сведены до минимума.</w:t>
      </w:r>
      <w:r w:rsidR="000C69EA">
        <w:rPr>
          <w:rFonts w:ascii="Times New Roman" w:hAnsi="Times New Roman" w:cs="Times New Roman"/>
          <w:sz w:val="24"/>
          <w:szCs w:val="24"/>
        </w:rPr>
        <w:t xml:space="preserve"> То есть в данном случае продемонстрировано снижение уровня фактического признания. </w:t>
      </w:r>
    </w:p>
    <w:p w14:paraId="5D31CD88" w14:textId="16E9059B" w:rsidR="000C69EA" w:rsidRDefault="000C69EA"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Неофициальные отношения США имеют и с непризнанным Сомалилендом, что объясняется стремлением США к поддержанию контактов с фактическими властями на территории недееспособного Сомали. Контакты осуществляются через представительство непризнанного государства в Вашингтоне, которое сотрудничает с американскими </w:t>
      </w:r>
      <w:r>
        <w:rPr>
          <w:rFonts w:ascii="Times New Roman" w:hAnsi="Times New Roman" w:cs="Times New Roman"/>
          <w:sz w:val="24"/>
          <w:szCs w:val="24"/>
        </w:rPr>
        <w:lastRenderedPageBreak/>
        <w:t xml:space="preserve">правительственными и неправительственными организациями в области здравоохранения, торговли, культуры и </w:t>
      </w:r>
      <w:r w:rsidR="007F6AA4">
        <w:rPr>
          <w:rFonts w:ascii="Times New Roman" w:hAnsi="Times New Roman" w:cs="Times New Roman"/>
          <w:sz w:val="24"/>
          <w:szCs w:val="24"/>
        </w:rPr>
        <w:t>так далее</w:t>
      </w:r>
      <w:r>
        <w:rPr>
          <w:rStyle w:val="a6"/>
          <w:rFonts w:ascii="Times New Roman" w:hAnsi="Times New Roman" w:cs="Times New Roman"/>
          <w:sz w:val="24"/>
          <w:szCs w:val="24"/>
        </w:rPr>
        <w:footnoteReference w:id="73"/>
      </w:r>
      <w:r w:rsidR="007F6AA4">
        <w:rPr>
          <w:rFonts w:ascii="Times New Roman" w:hAnsi="Times New Roman" w:cs="Times New Roman"/>
          <w:sz w:val="24"/>
          <w:szCs w:val="24"/>
        </w:rPr>
        <w:t>.</w:t>
      </w:r>
    </w:p>
    <w:p w14:paraId="6A689799" w14:textId="142088A9" w:rsidR="002A08FA" w:rsidRDefault="002A08FA"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Учитывая неофициальный характер такого взаимодействия с государствами с ограниченным признанием, нет оснований говорить о существовании </w:t>
      </w:r>
      <w:r w:rsidR="00B12C1A">
        <w:rPr>
          <w:rFonts w:ascii="Times New Roman" w:hAnsi="Times New Roman" w:cs="Times New Roman"/>
          <w:sz w:val="24"/>
          <w:szCs w:val="24"/>
        </w:rPr>
        <w:t xml:space="preserve">единой </w:t>
      </w:r>
      <w:r>
        <w:rPr>
          <w:rFonts w:ascii="Times New Roman" w:hAnsi="Times New Roman" w:cs="Times New Roman"/>
          <w:sz w:val="24"/>
          <w:szCs w:val="24"/>
        </w:rPr>
        <w:t xml:space="preserve">американской законодательной и институциональной базы для осуществления и контроля таких взаимоотношений. </w:t>
      </w:r>
      <w:r w:rsidR="00B12C1A">
        <w:rPr>
          <w:rFonts w:ascii="Times New Roman" w:hAnsi="Times New Roman" w:cs="Times New Roman"/>
          <w:sz w:val="24"/>
          <w:szCs w:val="24"/>
        </w:rPr>
        <w:t xml:space="preserve">На практике диалог происходит на базе различных неправительственных организаций под кураторством соответствующих государственных ведомств правительства США. Документальную составляющую образуют специальные указы президента и специальные законы, принятые Конгрессом. На примере </w:t>
      </w:r>
      <w:r w:rsidR="007B435E">
        <w:rPr>
          <w:rFonts w:ascii="Times New Roman" w:hAnsi="Times New Roman" w:cs="Times New Roman"/>
          <w:sz w:val="24"/>
          <w:szCs w:val="24"/>
        </w:rPr>
        <w:t>«</w:t>
      </w:r>
      <w:r w:rsidR="00B12C1A">
        <w:rPr>
          <w:rFonts w:ascii="Times New Roman" w:hAnsi="Times New Roman" w:cs="Times New Roman"/>
          <w:sz w:val="24"/>
          <w:szCs w:val="24"/>
        </w:rPr>
        <w:t>Китайской Республики</w:t>
      </w:r>
      <w:r w:rsidR="007B435E">
        <w:rPr>
          <w:rFonts w:ascii="Times New Roman" w:hAnsi="Times New Roman" w:cs="Times New Roman"/>
          <w:sz w:val="24"/>
          <w:szCs w:val="24"/>
        </w:rPr>
        <w:t>»</w:t>
      </w:r>
      <w:r w:rsidR="00B12C1A">
        <w:rPr>
          <w:rFonts w:ascii="Times New Roman" w:hAnsi="Times New Roman" w:cs="Times New Roman"/>
          <w:sz w:val="24"/>
          <w:szCs w:val="24"/>
        </w:rPr>
        <w:t xml:space="preserve"> </w:t>
      </w:r>
      <w:r w:rsidR="007B435E">
        <w:rPr>
          <w:rFonts w:ascii="Times New Roman" w:hAnsi="Times New Roman" w:cs="Times New Roman"/>
          <w:sz w:val="24"/>
          <w:szCs w:val="24"/>
        </w:rPr>
        <w:t>далее</w:t>
      </w:r>
      <w:r w:rsidR="00B12C1A">
        <w:rPr>
          <w:rFonts w:ascii="Times New Roman" w:hAnsi="Times New Roman" w:cs="Times New Roman"/>
          <w:sz w:val="24"/>
          <w:szCs w:val="24"/>
        </w:rPr>
        <w:t xml:space="preserve"> будет п</w:t>
      </w:r>
      <w:r w:rsidR="007B435E">
        <w:rPr>
          <w:rFonts w:ascii="Times New Roman" w:hAnsi="Times New Roman" w:cs="Times New Roman"/>
          <w:sz w:val="24"/>
          <w:szCs w:val="24"/>
        </w:rPr>
        <w:t>родемонстрирован</w:t>
      </w:r>
      <w:r w:rsidR="00B12C1A">
        <w:rPr>
          <w:rFonts w:ascii="Times New Roman" w:hAnsi="Times New Roman" w:cs="Times New Roman"/>
          <w:sz w:val="24"/>
          <w:szCs w:val="24"/>
        </w:rPr>
        <w:t xml:space="preserve"> набор таких актов и законов. </w:t>
      </w:r>
    </w:p>
    <w:p w14:paraId="2AF84ABF" w14:textId="77777777" w:rsidR="00EC7814" w:rsidRDefault="00EC7814" w:rsidP="006C0821">
      <w:pPr>
        <w:spacing w:line="360" w:lineRule="auto"/>
        <w:ind w:right="57"/>
        <w:jc w:val="both"/>
        <w:rPr>
          <w:rFonts w:ascii="Times New Roman" w:hAnsi="Times New Roman" w:cs="Times New Roman"/>
          <w:sz w:val="24"/>
          <w:szCs w:val="24"/>
        </w:rPr>
      </w:pPr>
    </w:p>
    <w:p w14:paraId="2073150A" w14:textId="1B331D88" w:rsidR="003329D5" w:rsidRDefault="003329D5"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Таким образом, Соединенные Штаты Америки обладают всеми необходимыми институциональными и юридическими основами для взаимодействия с государствами с ограниченным признанием, носящими, правда, специфический характер. По отношению к каждому отдельному государству с ограниченным признанием применяются разные юридические документы и подходы. При этом доминирующим среди них является реализация юридических положений в соответствии с признанием де-факто. </w:t>
      </w:r>
      <w:r w:rsidR="003F3CBC">
        <w:rPr>
          <w:rFonts w:ascii="Times New Roman" w:hAnsi="Times New Roman" w:cs="Times New Roman"/>
          <w:sz w:val="24"/>
          <w:szCs w:val="24"/>
        </w:rPr>
        <w:t xml:space="preserve">Вся деятельность США по отношению к этим образованиям, осуществляемая Президентом, Госдепартаментом и его подразделениями (посольства, неофициальные представительства), сводится к </w:t>
      </w:r>
      <w:r w:rsidR="007B435E">
        <w:rPr>
          <w:rFonts w:ascii="Times New Roman" w:hAnsi="Times New Roman" w:cs="Times New Roman"/>
          <w:sz w:val="24"/>
          <w:szCs w:val="24"/>
        </w:rPr>
        <w:t xml:space="preserve">вопросу </w:t>
      </w:r>
      <w:r w:rsidR="003F3CBC">
        <w:rPr>
          <w:rFonts w:ascii="Times New Roman" w:hAnsi="Times New Roman" w:cs="Times New Roman"/>
          <w:sz w:val="24"/>
          <w:szCs w:val="24"/>
        </w:rPr>
        <w:t xml:space="preserve">международного признания. Трактовка </w:t>
      </w:r>
      <w:r w:rsidR="007B435E">
        <w:rPr>
          <w:rFonts w:ascii="Times New Roman" w:hAnsi="Times New Roman" w:cs="Times New Roman"/>
          <w:sz w:val="24"/>
          <w:szCs w:val="24"/>
        </w:rPr>
        <w:t xml:space="preserve">данного вопроса </w:t>
      </w:r>
      <w:r w:rsidR="003F3CBC">
        <w:rPr>
          <w:rFonts w:ascii="Times New Roman" w:hAnsi="Times New Roman" w:cs="Times New Roman"/>
          <w:sz w:val="24"/>
          <w:szCs w:val="24"/>
        </w:rPr>
        <w:t>у США разная, если рассматривать каждый отдельный случай</w:t>
      </w:r>
      <w:r w:rsidR="00F67342">
        <w:rPr>
          <w:rFonts w:ascii="Times New Roman" w:hAnsi="Times New Roman" w:cs="Times New Roman"/>
          <w:sz w:val="24"/>
          <w:szCs w:val="24"/>
        </w:rPr>
        <w:t xml:space="preserve">. Имея все необходимые юридические основания как национального, так и международного характера и </w:t>
      </w:r>
      <w:r w:rsidR="005C5608">
        <w:rPr>
          <w:rFonts w:ascii="Times New Roman" w:hAnsi="Times New Roman" w:cs="Times New Roman"/>
          <w:sz w:val="24"/>
          <w:szCs w:val="24"/>
        </w:rPr>
        <w:t xml:space="preserve">институциональную структуру, Соединенные Штаты активно взаимодействуют с разными государствами с ограниченным признанием. </w:t>
      </w:r>
      <w:r w:rsidR="00AF30FE">
        <w:rPr>
          <w:rFonts w:ascii="Times New Roman" w:hAnsi="Times New Roman" w:cs="Times New Roman"/>
          <w:sz w:val="24"/>
          <w:szCs w:val="24"/>
        </w:rPr>
        <w:t>К юридическим и институциональным основам в таком типе отношений относятся существующие специальные законодательные акты Конгресса США, указы Президента</w:t>
      </w:r>
      <w:r w:rsidR="002546A6">
        <w:rPr>
          <w:rFonts w:ascii="Times New Roman" w:hAnsi="Times New Roman" w:cs="Times New Roman"/>
          <w:sz w:val="24"/>
          <w:szCs w:val="24"/>
        </w:rPr>
        <w:t xml:space="preserve"> и так называемые неофициальные посольства, позволяющие осуществлять контакты в обход ограничений признания де-юре. </w:t>
      </w:r>
    </w:p>
    <w:p w14:paraId="4E4DA73C" w14:textId="14158F3A" w:rsidR="00A50C7D" w:rsidRDefault="00A50C7D" w:rsidP="006C0821">
      <w:pPr>
        <w:spacing w:line="360" w:lineRule="auto"/>
        <w:ind w:right="57"/>
        <w:jc w:val="both"/>
        <w:rPr>
          <w:rFonts w:ascii="Times New Roman" w:hAnsi="Times New Roman" w:cs="Times New Roman"/>
          <w:sz w:val="24"/>
          <w:szCs w:val="24"/>
        </w:rPr>
      </w:pPr>
    </w:p>
    <w:p w14:paraId="4577901D" w14:textId="35B9CCBC" w:rsidR="00A50C7D" w:rsidRDefault="00A50C7D" w:rsidP="006C0821">
      <w:pPr>
        <w:pStyle w:val="a3"/>
        <w:numPr>
          <w:ilvl w:val="1"/>
          <w:numId w:val="24"/>
        </w:numPr>
        <w:jc w:val="both"/>
        <w:rPr>
          <w:rFonts w:ascii="Times New Roman" w:hAnsi="Times New Roman" w:cs="Times New Roman"/>
          <w:b/>
          <w:bCs/>
          <w:sz w:val="24"/>
          <w:szCs w:val="24"/>
        </w:rPr>
      </w:pPr>
      <w:r w:rsidRPr="00A50C7D">
        <w:rPr>
          <w:rFonts w:ascii="Times New Roman" w:hAnsi="Times New Roman" w:cs="Times New Roman"/>
          <w:b/>
          <w:bCs/>
          <w:sz w:val="24"/>
          <w:szCs w:val="24"/>
        </w:rPr>
        <w:lastRenderedPageBreak/>
        <w:t xml:space="preserve">Научные оценки международного политико-дипломатического статуса </w:t>
      </w:r>
      <w:r w:rsidR="00195150">
        <w:rPr>
          <w:rFonts w:ascii="Times New Roman" w:hAnsi="Times New Roman" w:cs="Times New Roman"/>
          <w:b/>
          <w:bCs/>
          <w:sz w:val="24"/>
          <w:szCs w:val="24"/>
        </w:rPr>
        <w:t>«</w:t>
      </w:r>
      <w:r w:rsidRPr="00A50C7D">
        <w:rPr>
          <w:rFonts w:ascii="Times New Roman" w:hAnsi="Times New Roman" w:cs="Times New Roman"/>
          <w:b/>
          <w:bCs/>
          <w:sz w:val="24"/>
          <w:szCs w:val="24"/>
        </w:rPr>
        <w:t>Китайской Республики</w:t>
      </w:r>
      <w:r w:rsidR="00195150">
        <w:rPr>
          <w:rFonts w:ascii="Times New Roman" w:hAnsi="Times New Roman" w:cs="Times New Roman"/>
          <w:b/>
          <w:bCs/>
          <w:sz w:val="24"/>
          <w:szCs w:val="24"/>
        </w:rPr>
        <w:t>»</w:t>
      </w:r>
      <w:r w:rsidRPr="00A50C7D">
        <w:rPr>
          <w:rFonts w:ascii="Times New Roman" w:hAnsi="Times New Roman" w:cs="Times New Roman"/>
          <w:b/>
          <w:bCs/>
          <w:sz w:val="24"/>
          <w:szCs w:val="24"/>
        </w:rPr>
        <w:t xml:space="preserve"> Тайвань</w:t>
      </w:r>
    </w:p>
    <w:p w14:paraId="71C8CDF5" w14:textId="61FA0316" w:rsidR="00A50C7D" w:rsidRDefault="00AD4936"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Перейдем к рассмотрению второго важного актора</w:t>
      </w:r>
      <w:r w:rsidR="00FA73B8">
        <w:rPr>
          <w:rFonts w:ascii="Times New Roman" w:hAnsi="Times New Roman" w:cs="Times New Roman"/>
          <w:sz w:val="24"/>
          <w:szCs w:val="24"/>
        </w:rPr>
        <w:t xml:space="preserve"> изучаемого взаимодействия</w:t>
      </w:r>
      <w:r>
        <w:rPr>
          <w:rFonts w:ascii="Times New Roman" w:hAnsi="Times New Roman" w:cs="Times New Roman"/>
          <w:sz w:val="24"/>
          <w:szCs w:val="24"/>
        </w:rPr>
        <w:t xml:space="preserve"> – </w:t>
      </w:r>
      <w:r w:rsidR="007B435E">
        <w:rPr>
          <w:rFonts w:ascii="Times New Roman" w:hAnsi="Times New Roman" w:cs="Times New Roman"/>
          <w:sz w:val="24"/>
          <w:szCs w:val="24"/>
        </w:rPr>
        <w:t>«</w:t>
      </w:r>
      <w:r>
        <w:rPr>
          <w:rFonts w:ascii="Times New Roman" w:hAnsi="Times New Roman" w:cs="Times New Roman"/>
          <w:sz w:val="24"/>
          <w:szCs w:val="24"/>
        </w:rPr>
        <w:t>Китайской Республике</w:t>
      </w:r>
      <w:r w:rsidR="007B435E">
        <w:rPr>
          <w:rFonts w:ascii="Times New Roman" w:hAnsi="Times New Roman" w:cs="Times New Roman"/>
          <w:sz w:val="24"/>
          <w:szCs w:val="24"/>
        </w:rPr>
        <w:t>»</w:t>
      </w:r>
      <w:r>
        <w:rPr>
          <w:rFonts w:ascii="Times New Roman" w:hAnsi="Times New Roman" w:cs="Times New Roman"/>
          <w:sz w:val="24"/>
          <w:szCs w:val="24"/>
        </w:rPr>
        <w:t xml:space="preserve"> Тайвань. Как отмечает Н</w:t>
      </w:r>
      <w:r w:rsidR="00403506">
        <w:rPr>
          <w:rFonts w:ascii="Times New Roman" w:hAnsi="Times New Roman" w:cs="Times New Roman"/>
          <w:sz w:val="24"/>
          <w:szCs w:val="24"/>
        </w:rPr>
        <w:t xml:space="preserve">. А. </w:t>
      </w:r>
      <w:r>
        <w:rPr>
          <w:rFonts w:ascii="Times New Roman" w:hAnsi="Times New Roman" w:cs="Times New Roman"/>
          <w:sz w:val="24"/>
          <w:szCs w:val="24"/>
        </w:rPr>
        <w:t>Добронравин</w:t>
      </w:r>
      <w:r w:rsidR="002178C7">
        <w:rPr>
          <w:rFonts w:ascii="Times New Roman" w:hAnsi="Times New Roman" w:cs="Times New Roman"/>
          <w:sz w:val="24"/>
          <w:szCs w:val="24"/>
        </w:rPr>
        <w:t>, Тайвань является бесспорным исключением из числа государств с ограниченным признанием в плане экономического и политического развития</w:t>
      </w:r>
      <w:r w:rsidR="002178C7">
        <w:rPr>
          <w:rStyle w:val="a6"/>
          <w:rFonts w:ascii="Times New Roman" w:hAnsi="Times New Roman" w:cs="Times New Roman"/>
          <w:sz w:val="24"/>
          <w:szCs w:val="24"/>
        </w:rPr>
        <w:footnoteReference w:id="74"/>
      </w:r>
      <w:r w:rsidR="002178C7">
        <w:rPr>
          <w:rFonts w:ascii="Times New Roman" w:hAnsi="Times New Roman" w:cs="Times New Roman"/>
          <w:sz w:val="24"/>
          <w:szCs w:val="24"/>
        </w:rPr>
        <w:t>. Если посмотреть научные публикации и мнения экспертов, посвященные тайваньскому вопросу, то спорный политический статус Тайваня практически не затрагивается, так как вовлеченность островного государства в различные международные процессы достигает сопоставимого уровня с ведущими мировыми державами. Так, например, доля ведущих тайваньских компаний в области производс</w:t>
      </w:r>
      <w:r w:rsidR="000B640B">
        <w:rPr>
          <w:rFonts w:ascii="Times New Roman" w:hAnsi="Times New Roman" w:cs="Times New Roman"/>
          <w:sz w:val="24"/>
          <w:szCs w:val="24"/>
        </w:rPr>
        <w:t>тва чипов составляет 63 %</w:t>
      </w:r>
      <w:r w:rsidR="000B640B">
        <w:rPr>
          <w:rStyle w:val="a6"/>
          <w:rFonts w:ascii="Times New Roman" w:hAnsi="Times New Roman" w:cs="Times New Roman"/>
          <w:sz w:val="24"/>
          <w:szCs w:val="24"/>
        </w:rPr>
        <w:footnoteReference w:id="75"/>
      </w:r>
      <w:r w:rsidR="007751D5">
        <w:rPr>
          <w:rFonts w:ascii="Times New Roman" w:hAnsi="Times New Roman" w:cs="Times New Roman"/>
          <w:sz w:val="24"/>
          <w:szCs w:val="24"/>
        </w:rPr>
        <w:t>.</w:t>
      </w:r>
    </w:p>
    <w:p w14:paraId="597EDF41" w14:textId="68678E69" w:rsidR="000B640B" w:rsidRDefault="000B640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Тем не менее, Тайвань входит в группу частично признанных государств. На сегодняшний день независимость и суверенитет Тайваня признают 13 суверенных государств, 12 из которых имеют членство в ООН (государство Ватикан не входит в их число), хотя в еще в прошлом году таких государств насчитывалось 14. В марте 2023 года Гондурас разорвал дипломатические отношения с Тайбэем, установив связи с Китайской Народной Республикой</w:t>
      </w:r>
      <w:r>
        <w:rPr>
          <w:rStyle w:val="a6"/>
          <w:rFonts w:ascii="Times New Roman" w:hAnsi="Times New Roman" w:cs="Times New Roman"/>
          <w:sz w:val="24"/>
          <w:szCs w:val="24"/>
        </w:rPr>
        <w:footnoteReference w:id="76"/>
      </w:r>
      <w:r w:rsidR="00A43449">
        <w:rPr>
          <w:rFonts w:ascii="Times New Roman" w:hAnsi="Times New Roman" w:cs="Times New Roman"/>
          <w:sz w:val="24"/>
          <w:szCs w:val="24"/>
        </w:rPr>
        <w:t xml:space="preserve">. </w:t>
      </w:r>
    </w:p>
    <w:p w14:paraId="389FBAC1" w14:textId="77777777" w:rsidR="00280F55" w:rsidRDefault="0012427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Несмотря на сокращение числа суверенных государств, признающих тайваньский суверенитет, Тайбэй по-прежнему нацелен на развитие отношений с такой группой государств. Ярким примером выступает взаимодействие Тайваня и Парагвая, установившие дипломатические отношения </w:t>
      </w:r>
      <w:r w:rsidR="005006E1">
        <w:rPr>
          <w:rFonts w:ascii="Times New Roman" w:hAnsi="Times New Roman" w:cs="Times New Roman"/>
          <w:sz w:val="24"/>
          <w:szCs w:val="24"/>
        </w:rPr>
        <w:t xml:space="preserve">в </w:t>
      </w:r>
      <w:r w:rsidR="00A177FD">
        <w:rPr>
          <w:rFonts w:ascii="Times New Roman" w:hAnsi="Times New Roman" w:cs="Times New Roman"/>
          <w:sz w:val="24"/>
          <w:szCs w:val="24"/>
        </w:rPr>
        <w:t>1957 году. Тайвань в таких отношениях играет роль финансового донора, предоставляющего суверенному государству кредиты на реализацию экономических проектов</w:t>
      </w:r>
      <w:r w:rsidR="00A177FD">
        <w:rPr>
          <w:rStyle w:val="a6"/>
          <w:rFonts w:ascii="Times New Roman" w:hAnsi="Times New Roman" w:cs="Times New Roman"/>
          <w:sz w:val="24"/>
          <w:szCs w:val="24"/>
        </w:rPr>
        <w:footnoteReference w:id="77"/>
      </w:r>
      <w:r w:rsidR="00572297">
        <w:rPr>
          <w:rFonts w:ascii="Times New Roman" w:hAnsi="Times New Roman" w:cs="Times New Roman"/>
          <w:sz w:val="24"/>
          <w:szCs w:val="24"/>
        </w:rPr>
        <w:t xml:space="preserve">. Идентичная ситуация прослеживается и в отношениях Тайваня с африканскими государствами, например Чадом. </w:t>
      </w:r>
      <w:r w:rsidR="00280F55">
        <w:rPr>
          <w:rFonts w:ascii="Times New Roman" w:hAnsi="Times New Roman" w:cs="Times New Roman"/>
          <w:sz w:val="24"/>
          <w:szCs w:val="24"/>
        </w:rPr>
        <w:t xml:space="preserve">Возникает определенный парадокс, так как именно непризнанные государства в основном являются получателями экономической помощи. В данном случае мы видим, что государство с ограниченным признанием Тайвань и суверенные государства поменялись местами. </w:t>
      </w:r>
    </w:p>
    <w:p w14:paraId="21D3BC77" w14:textId="082C3D15" w:rsidR="008C3150" w:rsidRDefault="00280F5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Что касается внешних связей с государствами, которые признают Тайвань де-факто, то здесь сотрудничество проходит по линии неофициальных представительств по культурному и экономическому сотрудничеству. Тайвань располагает такими альтернативными структурами на территории 59 государств, включая Российскую Федерацию, Канаду, США, Испанию, Литву. Из-за открытия «посольства» в последней КНР даже ввел ограничения против Вильнюса.</w:t>
      </w:r>
    </w:p>
    <w:p w14:paraId="69AFA4E8" w14:textId="6AF5C414" w:rsidR="00403506" w:rsidRDefault="00E5592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современном этапе система внешних связей «Китайской Республики» развивается в соответствии с представленной в 2014 г. концепцией под названием «жизнеспособная дипломатия». </w:t>
      </w:r>
      <w:r w:rsidR="00CE28F9">
        <w:rPr>
          <w:rFonts w:ascii="Times New Roman" w:hAnsi="Times New Roman" w:cs="Times New Roman"/>
          <w:sz w:val="24"/>
          <w:szCs w:val="24"/>
        </w:rPr>
        <w:t>Она предполагает развитие связей с государствами-членами ООН, не признающими суверенитет Тайваня, опираясь на универсальные ценности, такие как продвижение демократии, справедливости в международных отношениях</w:t>
      </w:r>
      <w:r w:rsidR="00CE28F9">
        <w:rPr>
          <w:rStyle w:val="a6"/>
          <w:rFonts w:ascii="Times New Roman" w:hAnsi="Times New Roman" w:cs="Times New Roman"/>
          <w:sz w:val="24"/>
          <w:szCs w:val="24"/>
        </w:rPr>
        <w:footnoteReference w:id="78"/>
      </w:r>
      <w:r w:rsidR="008C3150">
        <w:rPr>
          <w:rFonts w:ascii="Times New Roman" w:hAnsi="Times New Roman" w:cs="Times New Roman"/>
          <w:sz w:val="24"/>
          <w:szCs w:val="24"/>
        </w:rPr>
        <w:t xml:space="preserve">. </w:t>
      </w:r>
      <w:r w:rsidR="00813B37">
        <w:rPr>
          <w:rFonts w:ascii="Times New Roman" w:hAnsi="Times New Roman" w:cs="Times New Roman"/>
          <w:sz w:val="24"/>
          <w:szCs w:val="24"/>
        </w:rPr>
        <w:t>Это вполне может способствовать выстраиванию диалога по многим вопросам, что важно для частично признанного Тайваня.</w:t>
      </w:r>
    </w:p>
    <w:p w14:paraId="67CF34D3" w14:textId="2E3C49FE" w:rsidR="00956B08" w:rsidRDefault="00C1129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 политик</w:t>
      </w:r>
      <w:r w:rsidR="00956B08">
        <w:rPr>
          <w:rFonts w:ascii="Times New Roman" w:hAnsi="Times New Roman" w:cs="Times New Roman"/>
          <w:sz w:val="24"/>
          <w:szCs w:val="24"/>
        </w:rPr>
        <w:t>е большинства суверенных государств по отношению к Тайваню огромную роль играет конечно же позиция Китайской Народной Республики, расценивающей территорию Тайваня как «часть священной территории Китайской Народной Республики»</w:t>
      </w:r>
      <w:r w:rsidR="00956B08">
        <w:rPr>
          <w:rStyle w:val="a6"/>
          <w:rFonts w:ascii="Times New Roman" w:hAnsi="Times New Roman" w:cs="Times New Roman"/>
          <w:sz w:val="24"/>
          <w:szCs w:val="24"/>
        </w:rPr>
        <w:footnoteReference w:id="79"/>
      </w:r>
      <w:r w:rsidR="000026A3">
        <w:rPr>
          <w:rFonts w:ascii="Times New Roman" w:hAnsi="Times New Roman" w:cs="Times New Roman"/>
          <w:sz w:val="24"/>
          <w:szCs w:val="24"/>
        </w:rPr>
        <w:t xml:space="preserve">. После окончания гражданской войны в 1949 году и прихода к власти в материковом Китае коммунистов силы националистической партии Гоминьдан во главе с генералом Чан Кайши эвакуировались на остров Тайвань. Сложилась уникальная ситуация в мировой практике, при которой </w:t>
      </w:r>
      <w:r w:rsidR="00D43EE7">
        <w:rPr>
          <w:rFonts w:ascii="Times New Roman" w:hAnsi="Times New Roman" w:cs="Times New Roman"/>
          <w:sz w:val="24"/>
          <w:szCs w:val="24"/>
        </w:rPr>
        <w:t xml:space="preserve">существуют два китайских государства, претендующих на территорию всего единого Китая. </w:t>
      </w:r>
      <w:r w:rsidR="007A0FEE">
        <w:rPr>
          <w:rFonts w:ascii="Times New Roman" w:hAnsi="Times New Roman" w:cs="Times New Roman"/>
          <w:sz w:val="24"/>
          <w:szCs w:val="24"/>
        </w:rPr>
        <w:t xml:space="preserve">Наличие дипломатических отношений с одним из китайских государств для суверенного государства означает автоматическое непризнание другого. </w:t>
      </w:r>
    </w:p>
    <w:p w14:paraId="498D9D8F" w14:textId="623354AE" w:rsidR="007D7566" w:rsidRDefault="00965B6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отличие от всех государств с ограниченным признанием </w:t>
      </w:r>
      <w:r w:rsidR="00FB1CF8">
        <w:rPr>
          <w:rFonts w:ascii="Times New Roman" w:hAnsi="Times New Roman" w:cs="Times New Roman"/>
          <w:sz w:val="24"/>
          <w:szCs w:val="24"/>
        </w:rPr>
        <w:t>«</w:t>
      </w:r>
      <w:r w:rsidR="007D7566">
        <w:rPr>
          <w:rFonts w:ascii="Times New Roman" w:hAnsi="Times New Roman" w:cs="Times New Roman"/>
          <w:sz w:val="24"/>
          <w:szCs w:val="24"/>
        </w:rPr>
        <w:t>Китайская Республика</w:t>
      </w:r>
      <w:r w:rsidR="00FB1CF8">
        <w:rPr>
          <w:rFonts w:ascii="Times New Roman" w:hAnsi="Times New Roman" w:cs="Times New Roman"/>
          <w:sz w:val="24"/>
          <w:szCs w:val="24"/>
        </w:rPr>
        <w:t>»</w:t>
      </w:r>
      <w:r w:rsidR="007D7566">
        <w:rPr>
          <w:rFonts w:ascii="Times New Roman" w:hAnsi="Times New Roman" w:cs="Times New Roman"/>
          <w:sz w:val="24"/>
          <w:szCs w:val="24"/>
        </w:rPr>
        <w:t>, основанная еще в 1911 году, обладала признанной правосубъектностью вплоть до 1971 года</w:t>
      </w:r>
      <w:r w:rsidR="00CE28F9">
        <w:rPr>
          <w:rFonts w:ascii="Times New Roman" w:hAnsi="Times New Roman" w:cs="Times New Roman"/>
          <w:sz w:val="24"/>
          <w:szCs w:val="24"/>
        </w:rPr>
        <w:t>.</w:t>
      </w:r>
      <w:r w:rsidR="007D7566">
        <w:rPr>
          <w:rFonts w:ascii="Times New Roman" w:hAnsi="Times New Roman" w:cs="Times New Roman"/>
          <w:sz w:val="24"/>
          <w:szCs w:val="24"/>
        </w:rPr>
        <w:t xml:space="preserve"> </w:t>
      </w:r>
      <w:r w:rsidR="00FB1CF8">
        <w:rPr>
          <w:rFonts w:ascii="Times New Roman" w:hAnsi="Times New Roman" w:cs="Times New Roman"/>
          <w:sz w:val="24"/>
          <w:szCs w:val="24"/>
        </w:rPr>
        <w:t>«</w:t>
      </w:r>
      <w:r w:rsidR="007D7566">
        <w:rPr>
          <w:rFonts w:ascii="Times New Roman" w:hAnsi="Times New Roman" w:cs="Times New Roman"/>
          <w:sz w:val="24"/>
          <w:szCs w:val="24"/>
        </w:rPr>
        <w:t>Китайская Республика</w:t>
      </w:r>
      <w:r w:rsidR="00FB1CF8">
        <w:rPr>
          <w:rFonts w:ascii="Times New Roman" w:hAnsi="Times New Roman" w:cs="Times New Roman"/>
          <w:sz w:val="24"/>
          <w:szCs w:val="24"/>
        </w:rPr>
        <w:t>»</w:t>
      </w:r>
      <w:r w:rsidR="007D7566">
        <w:rPr>
          <w:rFonts w:ascii="Times New Roman" w:hAnsi="Times New Roman" w:cs="Times New Roman"/>
          <w:sz w:val="24"/>
          <w:szCs w:val="24"/>
        </w:rPr>
        <w:t xml:space="preserve"> является одним из основателей ООН и занимала постоянное место в Совете безопасности организации. Этот факт безусловно влияет на научные оценки статуса Тайваня. Фактически Тайвань может рассматривать</w:t>
      </w:r>
      <w:r w:rsidR="00ED300F">
        <w:rPr>
          <w:rFonts w:ascii="Times New Roman" w:hAnsi="Times New Roman" w:cs="Times New Roman"/>
          <w:sz w:val="24"/>
          <w:szCs w:val="24"/>
        </w:rPr>
        <w:t>ся</w:t>
      </w:r>
      <w:r w:rsidR="007D7566">
        <w:rPr>
          <w:rFonts w:ascii="Times New Roman" w:hAnsi="Times New Roman" w:cs="Times New Roman"/>
          <w:sz w:val="24"/>
          <w:szCs w:val="24"/>
        </w:rPr>
        <w:t xml:space="preserve"> как «государство с потерянным международным признанием».</w:t>
      </w:r>
      <w:r w:rsidR="00320A2D">
        <w:rPr>
          <w:rFonts w:ascii="Times New Roman" w:hAnsi="Times New Roman" w:cs="Times New Roman"/>
          <w:sz w:val="24"/>
          <w:szCs w:val="24"/>
        </w:rPr>
        <w:t xml:space="preserve"> Данный случай также демонстрирует пример </w:t>
      </w:r>
      <w:r w:rsidR="00320A2D">
        <w:rPr>
          <w:rFonts w:ascii="Times New Roman" w:hAnsi="Times New Roman" w:cs="Times New Roman"/>
          <w:sz w:val="24"/>
          <w:szCs w:val="24"/>
        </w:rPr>
        <w:lastRenderedPageBreak/>
        <w:t>смены формы признания де-юре на фактическую, что тоже уникально для международного права.</w:t>
      </w:r>
      <w:r w:rsidR="00ED300F">
        <w:rPr>
          <w:rFonts w:ascii="Times New Roman" w:hAnsi="Times New Roman" w:cs="Times New Roman"/>
          <w:sz w:val="24"/>
          <w:szCs w:val="24"/>
        </w:rPr>
        <w:t xml:space="preserve"> </w:t>
      </w:r>
    </w:p>
    <w:p w14:paraId="120B51FD" w14:textId="0EF743B4" w:rsidR="00ED300F" w:rsidRPr="00DC2C2E" w:rsidRDefault="00ED300F"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Потеря международной правосубъектности стала результатом принятия Генеральной ассамблеей ООН резолюции № 2758 под названием </w:t>
      </w:r>
      <w:r w:rsidRPr="00ED300F">
        <w:rPr>
          <w:rFonts w:ascii="Times New Roman" w:hAnsi="Times New Roman" w:cs="Times New Roman"/>
          <w:sz w:val="24"/>
          <w:szCs w:val="24"/>
        </w:rPr>
        <w:t>«Восстановление законных прав Китайской народной республики в Организации Объединенных Наций» от 25 октября 1971 г.</w:t>
      </w:r>
      <w:r>
        <w:rPr>
          <w:rFonts w:ascii="Times New Roman" w:hAnsi="Times New Roman" w:cs="Times New Roman"/>
          <w:sz w:val="24"/>
          <w:szCs w:val="24"/>
        </w:rPr>
        <w:t xml:space="preserve"> Согласно документу, теперь Китайская Народная Республика представляла законные интересы китайского народа в Совете безопасности. При этом, что интересно, занятие места постоянного представителя в СБ ООН </w:t>
      </w:r>
      <w:r w:rsidR="00FB1CF8">
        <w:rPr>
          <w:rFonts w:ascii="Times New Roman" w:hAnsi="Times New Roman" w:cs="Times New Roman"/>
          <w:sz w:val="24"/>
          <w:szCs w:val="24"/>
        </w:rPr>
        <w:t>«</w:t>
      </w:r>
      <w:r>
        <w:rPr>
          <w:rFonts w:ascii="Times New Roman" w:hAnsi="Times New Roman" w:cs="Times New Roman"/>
          <w:sz w:val="24"/>
          <w:szCs w:val="24"/>
        </w:rPr>
        <w:t>Китайской Республикой</w:t>
      </w:r>
      <w:r w:rsidR="00FB1CF8">
        <w:rPr>
          <w:rFonts w:ascii="Times New Roman" w:hAnsi="Times New Roman" w:cs="Times New Roman"/>
          <w:sz w:val="24"/>
          <w:szCs w:val="24"/>
        </w:rPr>
        <w:t>»</w:t>
      </w:r>
      <w:r>
        <w:rPr>
          <w:rFonts w:ascii="Times New Roman" w:hAnsi="Times New Roman" w:cs="Times New Roman"/>
          <w:sz w:val="24"/>
          <w:szCs w:val="24"/>
        </w:rPr>
        <w:t xml:space="preserve"> было объявлено незаконным</w:t>
      </w:r>
      <w:r w:rsidR="006C0554">
        <w:rPr>
          <w:rStyle w:val="a6"/>
          <w:rFonts w:ascii="Times New Roman" w:hAnsi="Times New Roman" w:cs="Times New Roman"/>
          <w:sz w:val="24"/>
          <w:szCs w:val="24"/>
        </w:rPr>
        <w:footnoteReference w:id="80"/>
      </w:r>
      <w:r w:rsidR="00DC2C2E" w:rsidRPr="00DC2C2E">
        <w:rPr>
          <w:rFonts w:ascii="Times New Roman" w:hAnsi="Times New Roman" w:cs="Times New Roman"/>
          <w:sz w:val="24"/>
          <w:szCs w:val="24"/>
        </w:rPr>
        <w:t xml:space="preserve">. </w:t>
      </w:r>
      <w:r w:rsidR="00DC2C2E">
        <w:rPr>
          <w:rFonts w:ascii="Times New Roman" w:hAnsi="Times New Roman" w:cs="Times New Roman"/>
          <w:sz w:val="24"/>
          <w:szCs w:val="24"/>
        </w:rPr>
        <w:t>Хотя, согласно статье 6 главы 2 Устава ООН, любое государство может быть исключено из организации по причине систематических нарушений самого устава</w:t>
      </w:r>
      <w:r w:rsidR="00DC2C2E">
        <w:rPr>
          <w:rStyle w:val="a6"/>
          <w:rFonts w:ascii="Times New Roman" w:hAnsi="Times New Roman" w:cs="Times New Roman"/>
          <w:sz w:val="24"/>
          <w:szCs w:val="24"/>
        </w:rPr>
        <w:footnoteReference w:id="81"/>
      </w:r>
      <w:r w:rsidR="00DC2C2E">
        <w:rPr>
          <w:rFonts w:ascii="Times New Roman" w:hAnsi="Times New Roman" w:cs="Times New Roman"/>
          <w:sz w:val="24"/>
          <w:szCs w:val="24"/>
        </w:rPr>
        <w:t xml:space="preserve">. Утверждать, что </w:t>
      </w:r>
      <w:r w:rsidR="00FB1CF8">
        <w:rPr>
          <w:rFonts w:ascii="Times New Roman" w:hAnsi="Times New Roman" w:cs="Times New Roman"/>
          <w:sz w:val="24"/>
          <w:szCs w:val="24"/>
        </w:rPr>
        <w:t>«</w:t>
      </w:r>
      <w:r w:rsidR="00DC2C2E">
        <w:rPr>
          <w:rFonts w:ascii="Times New Roman" w:hAnsi="Times New Roman" w:cs="Times New Roman"/>
          <w:sz w:val="24"/>
          <w:szCs w:val="24"/>
        </w:rPr>
        <w:t>Китайская Республика</w:t>
      </w:r>
      <w:r w:rsidR="00FB1CF8">
        <w:rPr>
          <w:rFonts w:ascii="Times New Roman" w:hAnsi="Times New Roman" w:cs="Times New Roman"/>
          <w:sz w:val="24"/>
          <w:szCs w:val="24"/>
        </w:rPr>
        <w:t>»</w:t>
      </w:r>
      <w:r w:rsidR="00DC2C2E">
        <w:rPr>
          <w:rFonts w:ascii="Times New Roman" w:hAnsi="Times New Roman" w:cs="Times New Roman"/>
          <w:sz w:val="24"/>
          <w:szCs w:val="24"/>
        </w:rPr>
        <w:t xml:space="preserve"> Тайвань делала подобное, конечно нельзя. Этот момент тоже уникален, так как мы не знаем ни одного другого примера исключения государства из ООН, однако известны случаи приостановления членства в специальных комиссиях и советах. Объясняется все изменившейся политической ситуацией к 1971 году – усиление роли КНР и установление с ней дипломатических отношений рядом государств. Тем не менее, данный факт предоставляет серьезный аргумент о незаконности исключения сторонникам суверенизации Тайваня. </w:t>
      </w:r>
    </w:p>
    <w:p w14:paraId="3A2C0100" w14:textId="263FC2C6" w:rsidR="00DA6C3E" w:rsidRDefault="00DA6C3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Сторонники независимости Тайваня в качестве нового государства без привязки к некогда единой </w:t>
      </w:r>
      <w:r w:rsidR="0016103B">
        <w:rPr>
          <w:rFonts w:ascii="Times New Roman" w:hAnsi="Times New Roman" w:cs="Times New Roman"/>
          <w:sz w:val="24"/>
          <w:szCs w:val="24"/>
        </w:rPr>
        <w:t>«</w:t>
      </w:r>
      <w:r>
        <w:rPr>
          <w:rFonts w:ascii="Times New Roman" w:hAnsi="Times New Roman" w:cs="Times New Roman"/>
          <w:sz w:val="24"/>
          <w:szCs w:val="24"/>
        </w:rPr>
        <w:t>Китайской Республики</w:t>
      </w:r>
      <w:r w:rsidR="0016103B">
        <w:rPr>
          <w:rFonts w:ascii="Times New Roman" w:hAnsi="Times New Roman" w:cs="Times New Roman"/>
          <w:sz w:val="24"/>
          <w:szCs w:val="24"/>
        </w:rPr>
        <w:t>»</w:t>
      </w:r>
      <w:r>
        <w:rPr>
          <w:rFonts w:ascii="Times New Roman" w:hAnsi="Times New Roman" w:cs="Times New Roman"/>
          <w:sz w:val="24"/>
          <w:szCs w:val="24"/>
        </w:rPr>
        <w:t xml:space="preserve"> опираются на теорию о народном суверенитете. </w:t>
      </w:r>
      <w:r w:rsidR="00C1129E">
        <w:rPr>
          <w:rFonts w:ascii="Times New Roman" w:hAnsi="Times New Roman" w:cs="Times New Roman"/>
          <w:sz w:val="24"/>
          <w:szCs w:val="24"/>
        </w:rPr>
        <w:t>Согласно концепции о народном суверенитете, единственным источником власти или государства является народ</w:t>
      </w:r>
      <w:r w:rsidR="00C1129E">
        <w:rPr>
          <w:rStyle w:val="a6"/>
          <w:rFonts w:ascii="Times New Roman" w:hAnsi="Times New Roman" w:cs="Times New Roman"/>
          <w:sz w:val="24"/>
          <w:szCs w:val="24"/>
        </w:rPr>
        <w:footnoteReference w:id="82"/>
      </w:r>
      <w:r w:rsidR="004E46F0">
        <w:rPr>
          <w:rFonts w:ascii="Times New Roman" w:hAnsi="Times New Roman" w:cs="Times New Roman"/>
          <w:sz w:val="24"/>
          <w:szCs w:val="24"/>
        </w:rPr>
        <w:t>.</w:t>
      </w:r>
      <w:r w:rsidR="00C1129E">
        <w:rPr>
          <w:rFonts w:ascii="Times New Roman" w:hAnsi="Times New Roman" w:cs="Times New Roman"/>
          <w:sz w:val="24"/>
          <w:szCs w:val="24"/>
        </w:rPr>
        <w:t xml:space="preserve"> С этой точки зрения сторонники независимости пытаются увязать право народов на самоопределение с независимостью Тайваня. </w:t>
      </w:r>
    </w:p>
    <w:p w14:paraId="1E5A1613" w14:textId="2D4AF922" w:rsidR="003E0DFF" w:rsidRDefault="003E0DFF"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Приверженцы же вхождения Тайваня в КНР отвергают подобную аргументацию, ссылаясь на такую важную категорию как «постоянное население» («</w:t>
      </w:r>
      <w:r>
        <w:rPr>
          <w:rFonts w:ascii="Times New Roman" w:hAnsi="Times New Roman" w:cs="Times New Roman"/>
          <w:sz w:val="24"/>
          <w:szCs w:val="24"/>
          <w:lang w:val="en-US"/>
        </w:rPr>
        <w:t>permanent</w:t>
      </w:r>
      <w:r w:rsidRPr="003E0DFF">
        <w:rPr>
          <w:rFonts w:ascii="Times New Roman" w:hAnsi="Times New Roman" w:cs="Times New Roman"/>
          <w:sz w:val="24"/>
          <w:szCs w:val="24"/>
        </w:rPr>
        <w:t xml:space="preserve"> </w:t>
      </w:r>
      <w:r>
        <w:rPr>
          <w:rFonts w:ascii="Times New Roman" w:hAnsi="Times New Roman" w:cs="Times New Roman"/>
          <w:sz w:val="24"/>
          <w:szCs w:val="24"/>
          <w:lang w:val="en-US"/>
        </w:rPr>
        <w:t>population</w:t>
      </w:r>
      <w:r>
        <w:rPr>
          <w:rFonts w:ascii="Times New Roman" w:hAnsi="Times New Roman" w:cs="Times New Roman"/>
          <w:sz w:val="24"/>
          <w:szCs w:val="24"/>
        </w:rPr>
        <w:t>»), как бы доказывающ</w:t>
      </w:r>
      <w:r w:rsidR="00A06B4D">
        <w:rPr>
          <w:rFonts w:ascii="Times New Roman" w:hAnsi="Times New Roman" w:cs="Times New Roman"/>
          <w:sz w:val="24"/>
          <w:szCs w:val="24"/>
        </w:rPr>
        <w:t>ую</w:t>
      </w:r>
      <w:r>
        <w:rPr>
          <w:rFonts w:ascii="Times New Roman" w:hAnsi="Times New Roman" w:cs="Times New Roman"/>
          <w:sz w:val="24"/>
          <w:szCs w:val="24"/>
        </w:rPr>
        <w:t xml:space="preserve"> существование государства в юридическом смысле слова. Американский исследователь Дж. Шен отмечает однородность населения как КНР, так и Тайваня, поскольку с точки зрения этнологии между ханьцами китайских острова и материка нет </w:t>
      </w:r>
      <w:r>
        <w:rPr>
          <w:rFonts w:ascii="Times New Roman" w:hAnsi="Times New Roman" w:cs="Times New Roman"/>
          <w:sz w:val="24"/>
          <w:szCs w:val="24"/>
        </w:rPr>
        <w:lastRenderedPageBreak/>
        <w:t>никакой разницы, а значит постоянное население Тайваня должно рассматриваться как постоянное население единого государства (в данном случае КНР)</w:t>
      </w:r>
      <w:r>
        <w:rPr>
          <w:rStyle w:val="a6"/>
          <w:rFonts w:ascii="Times New Roman" w:hAnsi="Times New Roman" w:cs="Times New Roman"/>
          <w:sz w:val="24"/>
          <w:szCs w:val="24"/>
        </w:rPr>
        <w:footnoteReference w:id="83"/>
      </w:r>
      <w:r w:rsidR="00142118">
        <w:rPr>
          <w:rFonts w:ascii="Times New Roman" w:hAnsi="Times New Roman" w:cs="Times New Roman"/>
          <w:sz w:val="24"/>
          <w:szCs w:val="24"/>
        </w:rPr>
        <w:t xml:space="preserve">. Из этого делается вывод о невозможности юридического отделения Тайваня от материкового Китая. </w:t>
      </w:r>
    </w:p>
    <w:p w14:paraId="6B17416D" w14:textId="17D1BB9B" w:rsidR="00142118" w:rsidRDefault="00142118" w:rsidP="006C0821">
      <w:pPr>
        <w:spacing w:line="360" w:lineRule="auto"/>
        <w:jc w:val="both"/>
        <w:rPr>
          <w:rFonts w:ascii="Times New Roman" w:hAnsi="Times New Roman" w:cs="Times New Roman"/>
          <w:sz w:val="24"/>
          <w:szCs w:val="24"/>
        </w:rPr>
      </w:pPr>
      <w:r w:rsidRPr="00142118">
        <w:rPr>
          <w:rFonts w:ascii="Times New Roman" w:hAnsi="Times New Roman" w:cs="Times New Roman"/>
          <w:sz w:val="24"/>
          <w:szCs w:val="24"/>
        </w:rPr>
        <w:t>Также, говоря о</w:t>
      </w:r>
      <w:r>
        <w:rPr>
          <w:rFonts w:ascii="Times New Roman" w:hAnsi="Times New Roman" w:cs="Times New Roman"/>
          <w:sz w:val="24"/>
          <w:szCs w:val="24"/>
        </w:rPr>
        <w:t xml:space="preserve"> </w:t>
      </w:r>
      <w:r w:rsidRPr="00142118">
        <w:rPr>
          <w:rFonts w:ascii="Times New Roman" w:hAnsi="Times New Roman" w:cs="Times New Roman"/>
          <w:sz w:val="24"/>
          <w:szCs w:val="24"/>
        </w:rPr>
        <w:t xml:space="preserve">статусе, не стоит забывать и о том, что </w:t>
      </w:r>
      <w:r w:rsidR="00FB1CF8">
        <w:rPr>
          <w:rFonts w:ascii="Times New Roman" w:hAnsi="Times New Roman" w:cs="Times New Roman"/>
          <w:sz w:val="24"/>
          <w:szCs w:val="24"/>
        </w:rPr>
        <w:t>«</w:t>
      </w:r>
      <w:r w:rsidRPr="00142118">
        <w:rPr>
          <w:rFonts w:ascii="Times New Roman" w:hAnsi="Times New Roman" w:cs="Times New Roman"/>
          <w:sz w:val="24"/>
          <w:szCs w:val="24"/>
        </w:rPr>
        <w:t>Китайская Республика</w:t>
      </w:r>
      <w:r w:rsidR="00FB1CF8">
        <w:rPr>
          <w:rFonts w:ascii="Times New Roman" w:hAnsi="Times New Roman" w:cs="Times New Roman"/>
          <w:sz w:val="24"/>
          <w:szCs w:val="24"/>
        </w:rPr>
        <w:t>»</w:t>
      </w:r>
      <w:r w:rsidRPr="00142118">
        <w:rPr>
          <w:rFonts w:ascii="Times New Roman" w:hAnsi="Times New Roman" w:cs="Times New Roman"/>
          <w:sz w:val="24"/>
          <w:szCs w:val="24"/>
        </w:rPr>
        <w:t xml:space="preserve"> Тайвань научным сообществом рассматривается как один из примеров «разделенной нации» («divided nation»), что означает отдельное существование двух этнически и культурно схожих государства (</w:t>
      </w:r>
      <w:r w:rsidR="00FB1CF8">
        <w:rPr>
          <w:rFonts w:ascii="Times New Roman" w:hAnsi="Times New Roman" w:cs="Times New Roman"/>
          <w:sz w:val="24"/>
          <w:szCs w:val="24"/>
        </w:rPr>
        <w:t>«</w:t>
      </w:r>
      <w:r w:rsidRPr="00142118">
        <w:rPr>
          <w:rFonts w:ascii="Times New Roman" w:hAnsi="Times New Roman" w:cs="Times New Roman"/>
          <w:sz w:val="24"/>
          <w:szCs w:val="24"/>
        </w:rPr>
        <w:t>Китайская Республика</w:t>
      </w:r>
      <w:r w:rsidR="00FB1CF8">
        <w:rPr>
          <w:rFonts w:ascii="Times New Roman" w:hAnsi="Times New Roman" w:cs="Times New Roman"/>
          <w:sz w:val="24"/>
          <w:szCs w:val="24"/>
        </w:rPr>
        <w:t>»</w:t>
      </w:r>
      <w:r w:rsidRPr="00142118">
        <w:rPr>
          <w:rFonts w:ascii="Times New Roman" w:hAnsi="Times New Roman" w:cs="Times New Roman"/>
          <w:sz w:val="24"/>
          <w:szCs w:val="24"/>
        </w:rPr>
        <w:t xml:space="preserve"> и КНР), ранее являющихся единым государством. Выделяются другие примеры наряду с Тайванем и КНР: ГДР и ФРГ (до 1990 г.), КНДР и Республика Корея, Северный Вьетнам и Южный Вьетнам. На основе именно этого сторонники «воссоединения» с Тайванем</w:t>
      </w:r>
      <w:r>
        <w:rPr>
          <w:rFonts w:ascii="Times New Roman" w:hAnsi="Times New Roman" w:cs="Times New Roman"/>
          <w:sz w:val="24"/>
          <w:szCs w:val="24"/>
        </w:rPr>
        <w:t xml:space="preserve"> также</w:t>
      </w:r>
      <w:r w:rsidRPr="00142118">
        <w:rPr>
          <w:rFonts w:ascii="Times New Roman" w:hAnsi="Times New Roman" w:cs="Times New Roman"/>
          <w:sz w:val="24"/>
          <w:szCs w:val="24"/>
        </w:rPr>
        <w:t xml:space="preserve"> аргументируют свою позицию.</w:t>
      </w:r>
    </w:p>
    <w:p w14:paraId="65005114" w14:textId="1C2C8112" w:rsidR="00C1129E" w:rsidRDefault="00C1129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Заслуживает внимание </w:t>
      </w:r>
      <w:r w:rsidR="001924FB">
        <w:rPr>
          <w:rFonts w:ascii="Times New Roman" w:hAnsi="Times New Roman" w:cs="Times New Roman"/>
          <w:sz w:val="24"/>
          <w:szCs w:val="24"/>
        </w:rPr>
        <w:t>версия о применении на практике права на самоопределение народов, выдвинутая</w:t>
      </w:r>
      <w:r w:rsidR="00ED300F">
        <w:rPr>
          <w:rFonts w:ascii="Times New Roman" w:hAnsi="Times New Roman" w:cs="Times New Roman"/>
          <w:sz w:val="24"/>
          <w:szCs w:val="24"/>
        </w:rPr>
        <w:t xml:space="preserve"> </w:t>
      </w:r>
      <w:r w:rsidR="00A91EDF">
        <w:rPr>
          <w:rFonts w:ascii="Times New Roman" w:hAnsi="Times New Roman" w:cs="Times New Roman"/>
          <w:sz w:val="24"/>
          <w:szCs w:val="24"/>
        </w:rPr>
        <w:t xml:space="preserve">зарубежными учеными </w:t>
      </w:r>
      <w:r w:rsidR="00D3527D" w:rsidRPr="00D3527D">
        <w:rPr>
          <w:rFonts w:ascii="Times New Roman" w:hAnsi="Times New Roman" w:cs="Times New Roman"/>
          <w:sz w:val="24"/>
          <w:szCs w:val="24"/>
        </w:rPr>
        <w:t>Авиша</w:t>
      </w:r>
      <w:r w:rsidR="00D3527D">
        <w:rPr>
          <w:rFonts w:ascii="Times New Roman" w:hAnsi="Times New Roman" w:cs="Times New Roman"/>
          <w:sz w:val="24"/>
          <w:szCs w:val="24"/>
        </w:rPr>
        <w:t>й</w:t>
      </w:r>
      <w:r w:rsidR="00D3527D" w:rsidRPr="00D3527D">
        <w:rPr>
          <w:rFonts w:ascii="Times New Roman" w:hAnsi="Times New Roman" w:cs="Times New Roman"/>
          <w:sz w:val="24"/>
          <w:szCs w:val="24"/>
        </w:rPr>
        <w:t xml:space="preserve"> Мэрголит и Джозеф</w:t>
      </w:r>
      <w:r w:rsidR="00D3527D">
        <w:rPr>
          <w:rFonts w:ascii="Times New Roman" w:hAnsi="Times New Roman" w:cs="Times New Roman"/>
          <w:sz w:val="24"/>
          <w:szCs w:val="24"/>
        </w:rPr>
        <w:t>ом</w:t>
      </w:r>
      <w:r w:rsidR="00D3527D" w:rsidRPr="00D3527D">
        <w:rPr>
          <w:rFonts w:ascii="Times New Roman" w:hAnsi="Times New Roman" w:cs="Times New Roman"/>
          <w:sz w:val="24"/>
          <w:szCs w:val="24"/>
        </w:rPr>
        <w:t xml:space="preserve"> Раз</w:t>
      </w:r>
      <w:r w:rsidR="00D3527D">
        <w:rPr>
          <w:rFonts w:ascii="Times New Roman" w:hAnsi="Times New Roman" w:cs="Times New Roman"/>
          <w:sz w:val="24"/>
          <w:szCs w:val="24"/>
        </w:rPr>
        <w:t>ом.</w:t>
      </w:r>
      <w:r w:rsidR="005D3F4D">
        <w:rPr>
          <w:rFonts w:ascii="Times New Roman" w:hAnsi="Times New Roman" w:cs="Times New Roman"/>
          <w:sz w:val="24"/>
          <w:szCs w:val="24"/>
        </w:rPr>
        <w:t xml:space="preserve"> </w:t>
      </w:r>
      <w:r w:rsidR="00241361">
        <w:rPr>
          <w:rFonts w:ascii="Times New Roman" w:hAnsi="Times New Roman" w:cs="Times New Roman"/>
          <w:sz w:val="24"/>
          <w:szCs w:val="24"/>
        </w:rPr>
        <w:t>Они вводят понятие «охватывающая группа», подразумевающая существование сплоченной группы людей на определенной территории с собственными культурой, религией, языком, исторической судьбой</w:t>
      </w:r>
      <w:r w:rsidR="00241361">
        <w:rPr>
          <w:rStyle w:val="a6"/>
          <w:rFonts w:ascii="Times New Roman" w:hAnsi="Times New Roman" w:cs="Times New Roman"/>
          <w:sz w:val="24"/>
          <w:szCs w:val="24"/>
        </w:rPr>
        <w:footnoteReference w:id="84"/>
      </w:r>
      <w:r w:rsidR="00241361">
        <w:rPr>
          <w:rFonts w:ascii="Times New Roman" w:hAnsi="Times New Roman" w:cs="Times New Roman"/>
          <w:sz w:val="24"/>
          <w:szCs w:val="24"/>
        </w:rPr>
        <w:t xml:space="preserve">. </w:t>
      </w:r>
      <w:r w:rsidR="0069525D">
        <w:rPr>
          <w:rFonts w:ascii="Times New Roman" w:hAnsi="Times New Roman" w:cs="Times New Roman"/>
          <w:sz w:val="24"/>
          <w:szCs w:val="24"/>
        </w:rPr>
        <w:t xml:space="preserve">Авторы теории утверждают, что именно группы с такими признаками имеют моральное право на </w:t>
      </w:r>
      <w:r w:rsidR="0069115B">
        <w:rPr>
          <w:rFonts w:ascii="Times New Roman" w:hAnsi="Times New Roman" w:cs="Times New Roman"/>
          <w:sz w:val="24"/>
          <w:szCs w:val="24"/>
        </w:rPr>
        <w:t>реализацию самоопределения. Если исходить из положений этой концепции, то народ Тайваня, в общем и целом, соответствуют выдвинутым требованиям. Единство культурного, этнического пространств, национальное самосознание на Тайване безусловно присутствуют. Так, если посмотреть на результаты опроса Университета Чжэнчжи, около 60 % населения идентифицируют себя как «тайваньцы», лишь 3,5% - китайцы</w:t>
      </w:r>
      <w:r w:rsidR="0069115B">
        <w:rPr>
          <w:rStyle w:val="a6"/>
          <w:rFonts w:ascii="Times New Roman" w:hAnsi="Times New Roman" w:cs="Times New Roman"/>
          <w:sz w:val="24"/>
          <w:szCs w:val="24"/>
        </w:rPr>
        <w:footnoteReference w:id="85"/>
      </w:r>
      <w:r w:rsidR="0069115B">
        <w:rPr>
          <w:rFonts w:ascii="Times New Roman" w:hAnsi="Times New Roman" w:cs="Times New Roman"/>
          <w:sz w:val="24"/>
          <w:szCs w:val="24"/>
        </w:rPr>
        <w:t xml:space="preserve">. Политолог Василий Кашин на основе этих данных отмечает развитие процесса «тайванизации» в частично признанном государстве, то есть подавляющее большинство жителей Тайваня осознают себя как отдельная этническая общность с собственной культурой в отличие от жителей материковой части Китая. Поэтому можно говорить о том, что Тайвань подходит под критерии «охватывающей группы», а значит, согласно Разу и Мэрголит, имеет моральное право на независимость от КНР и построение собственной государственности. </w:t>
      </w:r>
      <w:r w:rsidR="009C5A7A">
        <w:rPr>
          <w:rFonts w:ascii="Times New Roman" w:hAnsi="Times New Roman" w:cs="Times New Roman"/>
          <w:sz w:val="24"/>
          <w:szCs w:val="24"/>
        </w:rPr>
        <w:t xml:space="preserve">Вышеприведенные данные, таким образом, ставят под сомнение силу аргумента Шена о </w:t>
      </w:r>
      <w:r w:rsidR="008C3150">
        <w:rPr>
          <w:rFonts w:ascii="Times New Roman" w:hAnsi="Times New Roman" w:cs="Times New Roman"/>
          <w:sz w:val="24"/>
          <w:szCs w:val="24"/>
        </w:rPr>
        <w:t>постоянном населении</w:t>
      </w:r>
      <w:r w:rsidR="009C5A7A">
        <w:rPr>
          <w:rFonts w:ascii="Times New Roman" w:hAnsi="Times New Roman" w:cs="Times New Roman"/>
          <w:sz w:val="24"/>
          <w:szCs w:val="24"/>
        </w:rPr>
        <w:t xml:space="preserve">, поскольку </w:t>
      </w:r>
      <w:r w:rsidR="009C5A7A">
        <w:rPr>
          <w:rFonts w:ascii="Times New Roman" w:hAnsi="Times New Roman" w:cs="Times New Roman"/>
          <w:sz w:val="24"/>
          <w:szCs w:val="24"/>
        </w:rPr>
        <w:lastRenderedPageBreak/>
        <w:t>все-таки национальное самосознание, то, как граждане себя идентифицируют, есть намного более весомая категория, нежели этническое и культурное сходство.</w:t>
      </w:r>
    </w:p>
    <w:p w14:paraId="411AF7F1" w14:textId="588A3323" w:rsidR="0069115B" w:rsidRDefault="00C02AE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Анализируя предложенные классификации непризнанных государств </w:t>
      </w:r>
      <w:r w:rsidR="007507B1">
        <w:rPr>
          <w:rFonts w:ascii="Times New Roman" w:hAnsi="Times New Roman" w:cs="Times New Roman"/>
          <w:sz w:val="24"/>
          <w:szCs w:val="24"/>
        </w:rPr>
        <w:t xml:space="preserve">зарубежных и отечественных ученых, можно заметить, что Тайвань в зависимости от того, по какому принципу выработана классификация, занимает особое положение. </w:t>
      </w:r>
      <w:r w:rsidR="001C6461">
        <w:rPr>
          <w:rFonts w:ascii="Times New Roman" w:hAnsi="Times New Roman" w:cs="Times New Roman"/>
          <w:sz w:val="24"/>
          <w:szCs w:val="24"/>
        </w:rPr>
        <w:t>Российский ученый Д</w:t>
      </w:r>
      <w:r w:rsidR="00874AEF">
        <w:rPr>
          <w:rFonts w:ascii="Times New Roman" w:hAnsi="Times New Roman" w:cs="Times New Roman"/>
          <w:sz w:val="24"/>
          <w:szCs w:val="24"/>
        </w:rPr>
        <w:t>.</w:t>
      </w:r>
      <w:r w:rsidR="001C6461">
        <w:rPr>
          <w:rFonts w:ascii="Times New Roman" w:hAnsi="Times New Roman" w:cs="Times New Roman"/>
          <w:sz w:val="24"/>
          <w:szCs w:val="24"/>
        </w:rPr>
        <w:t xml:space="preserve"> Г</w:t>
      </w:r>
      <w:r w:rsidR="00874AEF">
        <w:rPr>
          <w:rFonts w:ascii="Times New Roman" w:hAnsi="Times New Roman" w:cs="Times New Roman"/>
          <w:sz w:val="24"/>
          <w:szCs w:val="24"/>
        </w:rPr>
        <w:t>.</w:t>
      </w:r>
      <w:r w:rsidR="001C6461">
        <w:rPr>
          <w:rFonts w:ascii="Times New Roman" w:hAnsi="Times New Roman" w:cs="Times New Roman"/>
          <w:sz w:val="24"/>
          <w:szCs w:val="24"/>
        </w:rPr>
        <w:t xml:space="preserve"> Николаев предлагает два варианта классификации непризнанных государств: по уровню признания (непризнанные и частично признанные) и по способу образования (право на самоопределение, вооруженный конфликт и другие основания). Тайвань же не включен ни в одну из этих классификаций, представляя из себя особый случай</w:t>
      </w:r>
      <w:r w:rsidR="001C6461">
        <w:rPr>
          <w:rStyle w:val="a6"/>
          <w:rFonts w:ascii="Times New Roman" w:hAnsi="Times New Roman" w:cs="Times New Roman"/>
          <w:sz w:val="24"/>
          <w:szCs w:val="24"/>
        </w:rPr>
        <w:footnoteReference w:id="86"/>
      </w:r>
      <w:r w:rsidR="009F51CC">
        <w:rPr>
          <w:rFonts w:ascii="Times New Roman" w:hAnsi="Times New Roman" w:cs="Times New Roman"/>
          <w:sz w:val="24"/>
          <w:szCs w:val="24"/>
        </w:rPr>
        <w:t>.</w:t>
      </w:r>
      <w:r w:rsidR="00595A5B">
        <w:rPr>
          <w:rFonts w:ascii="Times New Roman" w:hAnsi="Times New Roman" w:cs="Times New Roman"/>
          <w:sz w:val="24"/>
          <w:szCs w:val="24"/>
        </w:rPr>
        <w:t xml:space="preserve"> </w:t>
      </w:r>
    </w:p>
    <w:p w14:paraId="70D77F5A" w14:textId="39E38AC6" w:rsidR="00595A5B" w:rsidRDefault="00595A5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Более четкую классификацию предложили эстонские ученые Э. Берг и Р. Тоомла, которые ввели понятие «индекса нормализации», включающего в себя степень открытости и прозрачности, уровень интеграции в международное сообщество. В зависимости от такого, какой индекс имеет государство с ограниченным признанием, оно входит в одну из трех предложенных групп: «отрицание», «бойкот» и «квазипризнание». Нахождение в последней группе означает «первое место» в классификации непризнанных государств. Эстонские исследователи на «призовой пьедестал» ставят только два государства: Тайвань и Косово</w:t>
      </w:r>
      <w:r>
        <w:rPr>
          <w:rStyle w:val="a6"/>
          <w:rFonts w:ascii="Times New Roman" w:hAnsi="Times New Roman" w:cs="Times New Roman"/>
          <w:sz w:val="24"/>
          <w:szCs w:val="24"/>
        </w:rPr>
        <w:footnoteReference w:id="87"/>
      </w:r>
      <w:r w:rsidR="009A2C6B">
        <w:rPr>
          <w:rFonts w:ascii="Times New Roman" w:hAnsi="Times New Roman" w:cs="Times New Roman"/>
          <w:sz w:val="24"/>
          <w:szCs w:val="24"/>
        </w:rPr>
        <w:t xml:space="preserve">. По всем критериям Тайвань опережает все остальные образования по вполне понятным причинам: уровень интеграции в мировые экономические, культурные и политические процессы </w:t>
      </w:r>
      <w:r w:rsidR="001B09F5">
        <w:rPr>
          <w:rFonts w:ascii="Times New Roman" w:hAnsi="Times New Roman" w:cs="Times New Roman"/>
          <w:sz w:val="24"/>
          <w:szCs w:val="24"/>
        </w:rPr>
        <w:t xml:space="preserve">достигает существенного уровня, высокая прозрачность тайваньской политики (конкурентные демократические выборы, открытая рыночная экономика). Включение Косова в основном объясняется тем, что большое количество государств-членов ООН признают республику в отличие от Тайваня, но во внутренних процессах косовские власти сталкиваются с серьезными препятствиями. </w:t>
      </w:r>
    </w:p>
    <w:p w14:paraId="5D78DDAA" w14:textId="3A349EDC" w:rsidR="005E1A07" w:rsidRDefault="005E1A0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Зарубежные научные оценки статуса Тайваня</w:t>
      </w:r>
      <w:r w:rsidR="00A7244B">
        <w:rPr>
          <w:rFonts w:ascii="Times New Roman" w:hAnsi="Times New Roman" w:cs="Times New Roman"/>
          <w:sz w:val="24"/>
          <w:szCs w:val="24"/>
        </w:rPr>
        <w:t xml:space="preserve">, в основном американские, </w:t>
      </w:r>
      <w:r>
        <w:rPr>
          <w:rFonts w:ascii="Times New Roman" w:hAnsi="Times New Roman" w:cs="Times New Roman"/>
          <w:sz w:val="24"/>
          <w:szCs w:val="24"/>
        </w:rPr>
        <w:t>отличаются своим многогранным подходом, анализируя</w:t>
      </w:r>
      <w:r w:rsidR="00A7244B">
        <w:rPr>
          <w:rFonts w:ascii="Times New Roman" w:hAnsi="Times New Roman" w:cs="Times New Roman"/>
          <w:sz w:val="24"/>
          <w:szCs w:val="24"/>
        </w:rPr>
        <w:t xml:space="preserve"> преимущественно с юридической точки зрения. В общем и целом, Республика Тайвань определяется как государство де-факто в силу всех перечисленных выше преимуществ перед другими непризнанными образованиями. Акцент делается на опять-таки разветвленную систему международных коммуникаций, которую </w:t>
      </w:r>
      <w:r w:rsidR="00A7244B">
        <w:rPr>
          <w:rFonts w:ascii="Times New Roman" w:hAnsi="Times New Roman" w:cs="Times New Roman"/>
          <w:sz w:val="24"/>
          <w:szCs w:val="24"/>
        </w:rPr>
        <w:lastRenderedPageBreak/>
        <w:t xml:space="preserve">Серго Турманидзе характеризует как </w:t>
      </w:r>
      <w:r w:rsidR="003E0DFF">
        <w:rPr>
          <w:rFonts w:ascii="Times New Roman" w:hAnsi="Times New Roman" w:cs="Times New Roman"/>
          <w:sz w:val="24"/>
          <w:szCs w:val="24"/>
        </w:rPr>
        <w:t>наиболее важный признак государственности</w:t>
      </w:r>
      <w:r w:rsidR="003E0DFF">
        <w:rPr>
          <w:rStyle w:val="a6"/>
          <w:rFonts w:ascii="Times New Roman" w:hAnsi="Times New Roman" w:cs="Times New Roman"/>
          <w:sz w:val="24"/>
          <w:szCs w:val="24"/>
        </w:rPr>
        <w:footnoteReference w:id="88"/>
      </w:r>
      <w:r w:rsidR="003E0DFF">
        <w:rPr>
          <w:rFonts w:ascii="Times New Roman" w:hAnsi="Times New Roman" w:cs="Times New Roman"/>
          <w:sz w:val="24"/>
          <w:szCs w:val="24"/>
        </w:rPr>
        <w:t xml:space="preserve">. </w:t>
      </w:r>
      <w:r w:rsidR="00A976EE">
        <w:rPr>
          <w:rFonts w:ascii="Times New Roman" w:hAnsi="Times New Roman" w:cs="Times New Roman"/>
          <w:sz w:val="24"/>
          <w:szCs w:val="24"/>
        </w:rPr>
        <w:t>В свою очередь особое внимание уделяется такому факту как отсутствие официального провозглашения независимости тайваньским правительством</w:t>
      </w:r>
      <w:r w:rsidR="00A976EE">
        <w:rPr>
          <w:rStyle w:val="a6"/>
          <w:rFonts w:ascii="Times New Roman" w:hAnsi="Times New Roman" w:cs="Times New Roman"/>
          <w:sz w:val="24"/>
          <w:szCs w:val="24"/>
        </w:rPr>
        <w:footnoteReference w:id="89"/>
      </w:r>
      <w:r w:rsidR="00A976EE" w:rsidRPr="00A976EE">
        <w:rPr>
          <w:rFonts w:ascii="Times New Roman" w:hAnsi="Times New Roman" w:cs="Times New Roman"/>
          <w:sz w:val="24"/>
          <w:szCs w:val="24"/>
        </w:rPr>
        <w:t xml:space="preserve">. </w:t>
      </w:r>
      <w:r w:rsidR="00A976EE">
        <w:rPr>
          <w:rFonts w:ascii="Times New Roman" w:hAnsi="Times New Roman" w:cs="Times New Roman"/>
          <w:sz w:val="24"/>
          <w:szCs w:val="24"/>
        </w:rPr>
        <w:t xml:space="preserve">Этот момент отличает Тайвань от всех остальных государств с ограниченным признанием, которые официально через парламент или референдум заявили о независимости, приняв соответствующую декларацию. Тайваньское правительство ничего подобного не делало, так как до сих пор на законодательном уровне определяет себя как официально признанная </w:t>
      </w:r>
      <w:r w:rsidR="00FB1CF8">
        <w:rPr>
          <w:rFonts w:ascii="Times New Roman" w:hAnsi="Times New Roman" w:cs="Times New Roman"/>
          <w:sz w:val="24"/>
          <w:szCs w:val="24"/>
        </w:rPr>
        <w:t>«</w:t>
      </w:r>
      <w:r w:rsidR="00A976EE">
        <w:rPr>
          <w:rFonts w:ascii="Times New Roman" w:hAnsi="Times New Roman" w:cs="Times New Roman"/>
          <w:sz w:val="24"/>
          <w:szCs w:val="24"/>
        </w:rPr>
        <w:t>Китайская Республика</w:t>
      </w:r>
      <w:r w:rsidR="00FB1CF8">
        <w:rPr>
          <w:rFonts w:ascii="Times New Roman" w:hAnsi="Times New Roman" w:cs="Times New Roman"/>
          <w:sz w:val="24"/>
          <w:szCs w:val="24"/>
        </w:rPr>
        <w:t>»</w:t>
      </w:r>
      <w:r w:rsidR="00A976EE">
        <w:rPr>
          <w:rFonts w:ascii="Times New Roman" w:hAnsi="Times New Roman" w:cs="Times New Roman"/>
          <w:sz w:val="24"/>
          <w:szCs w:val="24"/>
        </w:rPr>
        <w:t>, не прекращавшая свое существование с 1912 года. По сей день главный официальный праздник отмечается 10 октября</w:t>
      </w:r>
      <w:r w:rsidR="00231DA2">
        <w:rPr>
          <w:rFonts w:ascii="Times New Roman" w:hAnsi="Times New Roman" w:cs="Times New Roman"/>
          <w:sz w:val="24"/>
          <w:szCs w:val="24"/>
        </w:rPr>
        <w:t xml:space="preserve"> как день основания </w:t>
      </w:r>
      <w:r w:rsidR="0035486A">
        <w:rPr>
          <w:rFonts w:ascii="Times New Roman" w:hAnsi="Times New Roman" w:cs="Times New Roman"/>
          <w:sz w:val="24"/>
          <w:szCs w:val="24"/>
        </w:rPr>
        <w:t>«</w:t>
      </w:r>
      <w:r w:rsidR="00231DA2">
        <w:rPr>
          <w:rFonts w:ascii="Times New Roman" w:hAnsi="Times New Roman" w:cs="Times New Roman"/>
          <w:sz w:val="24"/>
          <w:szCs w:val="24"/>
        </w:rPr>
        <w:t>Китайской Республики</w:t>
      </w:r>
      <w:r w:rsidR="0035486A">
        <w:rPr>
          <w:rFonts w:ascii="Times New Roman" w:hAnsi="Times New Roman" w:cs="Times New Roman"/>
          <w:sz w:val="24"/>
          <w:szCs w:val="24"/>
        </w:rPr>
        <w:t>»</w:t>
      </w:r>
      <w:r w:rsidR="00231DA2">
        <w:rPr>
          <w:rFonts w:ascii="Times New Roman" w:hAnsi="Times New Roman" w:cs="Times New Roman"/>
          <w:sz w:val="24"/>
          <w:szCs w:val="24"/>
        </w:rPr>
        <w:t xml:space="preserve">. </w:t>
      </w:r>
      <w:r w:rsidR="00B94E1B">
        <w:rPr>
          <w:rFonts w:ascii="Times New Roman" w:hAnsi="Times New Roman" w:cs="Times New Roman"/>
          <w:sz w:val="24"/>
          <w:szCs w:val="24"/>
        </w:rPr>
        <w:t xml:space="preserve">Лидер правящей Демократической прогрессивной партии Тайваня Лай Циндэ в январе 2023 г. объяснил </w:t>
      </w:r>
      <w:r w:rsidR="000820A4">
        <w:rPr>
          <w:rFonts w:ascii="Times New Roman" w:hAnsi="Times New Roman" w:cs="Times New Roman"/>
          <w:sz w:val="24"/>
          <w:szCs w:val="24"/>
        </w:rPr>
        <w:t>отказ от</w:t>
      </w:r>
      <w:r w:rsidR="00B94E1B">
        <w:rPr>
          <w:rFonts w:ascii="Times New Roman" w:hAnsi="Times New Roman" w:cs="Times New Roman"/>
          <w:sz w:val="24"/>
          <w:szCs w:val="24"/>
        </w:rPr>
        <w:t xml:space="preserve"> провозглашения независимости отсутстви</w:t>
      </w:r>
      <w:r w:rsidR="000820A4">
        <w:rPr>
          <w:rFonts w:ascii="Times New Roman" w:hAnsi="Times New Roman" w:cs="Times New Roman"/>
          <w:sz w:val="24"/>
          <w:szCs w:val="24"/>
        </w:rPr>
        <w:t>ем</w:t>
      </w:r>
      <w:r w:rsidR="00B94E1B">
        <w:rPr>
          <w:rFonts w:ascii="Times New Roman" w:hAnsi="Times New Roman" w:cs="Times New Roman"/>
          <w:sz w:val="24"/>
          <w:szCs w:val="24"/>
        </w:rPr>
        <w:t xml:space="preserve"> необходимости этого шага, так как Тайвань и так уже является фактически независимым</w:t>
      </w:r>
      <w:r w:rsidR="00B94E1B">
        <w:rPr>
          <w:rStyle w:val="a6"/>
          <w:rFonts w:ascii="Times New Roman" w:hAnsi="Times New Roman" w:cs="Times New Roman"/>
          <w:sz w:val="24"/>
          <w:szCs w:val="24"/>
        </w:rPr>
        <w:footnoteReference w:id="90"/>
      </w:r>
      <w:r w:rsidR="00B94E1B">
        <w:rPr>
          <w:rFonts w:ascii="Times New Roman" w:hAnsi="Times New Roman" w:cs="Times New Roman"/>
          <w:sz w:val="24"/>
          <w:szCs w:val="24"/>
        </w:rPr>
        <w:t>.</w:t>
      </w:r>
      <w:r w:rsidR="007C5FA4">
        <w:rPr>
          <w:rFonts w:ascii="Times New Roman" w:hAnsi="Times New Roman" w:cs="Times New Roman"/>
          <w:sz w:val="24"/>
          <w:szCs w:val="24"/>
        </w:rPr>
        <w:t xml:space="preserve"> Рассмотренный аспект как бы, с точки зрения сторонников независимости, должен подчеркнуть статус Тайваня как государство де-юре. </w:t>
      </w:r>
    </w:p>
    <w:p w14:paraId="74FB15A8" w14:textId="7577C265" w:rsidR="00B94E1B" w:rsidRDefault="00B94E1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Начиная с 2000-х гг. Демократическая прогрессивная партия, оппозиционная партии Гоминьдан, выступающая за восстановление территориальной целостности </w:t>
      </w:r>
      <w:r w:rsidR="00FB1CF8">
        <w:rPr>
          <w:rFonts w:ascii="Times New Roman" w:hAnsi="Times New Roman" w:cs="Times New Roman"/>
          <w:sz w:val="24"/>
          <w:szCs w:val="24"/>
        </w:rPr>
        <w:t>«</w:t>
      </w:r>
      <w:r>
        <w:rPr>
          <w:rFonts w:ascii="Times New Roman" w:hAnsi="Times New Roman" w:cs="Times New Roman"/>
          <w:sz w:val="24"/>
          <w:szCs w:val="24"/>
        </w:rPr>
        <w:t>Китайской Республики</w:t>
      </w:r>
      <w:r w:rsidR="00FB1CF8">
        <w:rPr>
          <w:rFonts w:ascii="Times New Roman" w:hAnsi="Times New Roman" w:cs="Times New Roman"/>
          <w:sz w:val="24"/>
          <w:szCs w:val="24"/>
        </w:rPr>
        <w:t>»</w:t>
      </w:r>
      <w:r>
        <w:rPr>
          <w:rFonts w:ascii="Times New Roman" w:hAnsi="Times New Roman" w:cs="Times New Roman"/>
          <w:sz w:val="24"/>
          <w:szCs w:val="24"/>
        </w:rPr>
        <w:t xml:space="preserve">, взяло курс на так называемую политическую «тайванизацию». Другими словами, главным пунктом программы новой политической силы стало создание нового независимого государства под названием «Республика Тайвань». Возникла снова удивительная ситуация. Произошла трансформация самоопределения Тайваня – от стремления воссоздать единый Китай под властью представителей </w:t>
      </w:r>
      <w:r w:rsidR="0035486A">
        <w:rPr>
          <w:rFonts w:ascii="Times New Roman" w:hAnsi="Times New Roman" w:cs="Times New Roman"/>
          <w:sz w:val="24"/>
          <w:szCs w:val="24"/>
        </w:rPr>
        <w:t>«</w:t>
      </w:r>
      <w:r>
        <w:rPr>
          <w:rFonts w:ascii="Times New Roman" w:hAnsi="Times New Roman" w:cs="Times New Roman"/>
          <w:sz w:val="24"/>
          <w:szCs w:val="24"/>
        </w:rPr>
        <w:t>Китайской республики</w:t>
      </w:r>
      <w:r w:rsidR="0035486A">
        <w:rPr>
          <w:rFonts w:ascii="Times New Roman" w:hAnsi="Times New Roman" w:cs="Times New Roman"/>
          <w:sz w:val="24"/>
          <w:szCs w:val="24"/>
        </w:rPr>
        <w:t>»</w:t>
      </w:r>
      <w:r>
        <w:rPr>
          <w:rFonts w:ascii="Times New Roman" w:hAnsi="Times New Roman" w:cs="Times New Roman"/>
          <w:sz w:val="24"/>
          <w:szCs w:val="24"/>
        </w:rPr>
        <w:t xml:space="preserve"> к </w:t>
      </w:r>
      <w:r w:rsidR="007C5FA4">
        <w:rPr>
          <w:rFonts w:ascii="Times New Roman" w:hAnsi="Times New Roman" w:cs="Times New Roman"/>
          <w:sz w:val="24"/>
          <w:szCs w:val="24"/>
        </w:rPr>
        <w:t xml:space="preserve">требованию создать собственное государство без привязки к историческому прошлому. Дилемма заключается в том, что одно с другим несовместимо. На законодательном уровне Тайвань по-прежнему претендует на весь Китай, в то время как тайваньские власти и общество начинают переосмыслять свое место в международных отношениях. Подобная перестройка лишает Тайвань сильного аргумента за то, что он обладает, скажем так, временно потерянными признаками государства де-юре. По этой причине, отмечает Турманидзе, островное государство необходимо оценивать как </w:t>
      </w:r>
      <w:r w:rsidR="007C5FA4">
        <w:rPr>
          <w:rFonts w:ascii="Times New Roman" w:hAnsi="Times New Roman" w:cs="Times New Roman"/>
          <w:sz w:val="24"/>
          <w:szCs w:val="24"/>
        </w:rPr>
        <w:lastRenderedPageBreak/>
        <w:t xml:space="preserve">государство де-факто, исходя из реального положения дел внутри общества и политической элиты. </w:t>
      </w:r>
    </w:p>
    <w:p w14:paraId="13A48536" w14:textId="736DB3BF" w:rsidR="007C5FA4" w:rsidRDefault="007C5FA4"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Некоторые исследователи, оставаясь нейтральными в вопросе выбора между де-юре и де-факто государством, предлагают третий вариант. Китайский ученый Цинь именует Тайвань «негосударственным территориальным объединением» («</w:t>
      </w:r>
      <w:r w:rsidRPr="007C5FA4">
        <w:rPr>
          <w:rFonts w:ascii="Times New Roman" w:hAnsi="Times New Roman" w:cs="Times New Roman"/>
          <w:sz w:val="24"/>
          <w:szCs w:val="24"/>
        </w:rPr>
        <w:t>non-state territorial entity</w:t>
      </w:r>
      <w:r>
        <w:rPr>
          <w:rFonts w:ascii="Times New Roman" w:hAnsi="Times New Roman" w:cs="Times New Roman"/>
          <w:sz w:val="24"/>
          <w:szCs w:val="24"/>
        </w:rPr>
        <w:t>»)</w:t>
      </w:r>
      <w:r w:rsidR="006E399C">
        <w:rPr>
          <w:rFonts w:ascii="Times New Roman" w:hAnsi="Times New Roman" w:cs="Times New Roman"/>
          <w:sz w:val="24"/>
          <w:szCs w:val="24"/>
        </w:rPr>
        <w:t>, ссылаясь на то, что и власти в Пекине, и в Тайбэе признают остров Тайвань провинцией Китая</w:t>
      </w:r>
      <w:r w:rsidR="006E399C">
        <w:rPr>
          <w:rStyle w:val="a6"/>
          <w:rFonts w:ascii="Times New Roman" w:hAnsi="Times New Roman" w:cs="Times New Roman"/>
          <w:sz w:val="24"/>
          <w:szCs w:val="24"/>
        </w:rPr>
        <w:footnoteReference w:id="91"/>
      </w:r>
      <w:r w:rsidR="009B2247">
        <w:rPr>
          <w:rFonts w:ascii="Times New Roman" w:hAnsi="Times New Roman" w:cs="Times New Roman"/>
          <w:sz w:val="24"/>
          <w:szCs w:val="24"/>
        </w:rPr>
        <w:t xml:space="preserve">. Правда, автор видимо не делает разницы между </w:t>
      </w:r>
      <w:r w:rsidR="00C75120">
        <w:rPr>
          <w:rFonts w:ascii="Times New Roman" w:hAnsi="Times New Roman" w:cs="Times New Roman"/>
          <w:sz w:val="24"/>
          <w:szCs w:val="24"/>
        </w:rPr>
        <w:t>«</w:t>
      </w:r>
      <w:r w:rsidR="009B2247">
        <w:rPr>
          <w:rFonts w:ascii="Times New Roman" w:hAnsi="Times New Roman" w:cs="Times New Roman"/>
          <w:sz w:val="24"/>
          <w:szCs w:val="24"/>
        </w:rPr>
        <w:t>Китайской Республикой</w:t>
      </w:r>
      <w:r w:rsidR="00C75120">
        <w:rPr>
          <w:rFonts w:ascii="Times New Roman" w:hAnsi="Times New Roman" w:cs="Times New Roman"/>
          <w:sz w:val="24"/>
          <w:szCs w:val="24"/>
        </w:rPr>
        <w:t>»</w:t>
      </w:r>
      <w:r w:rsidR="009B2247">
        <w:rPr>
          <w:rFonts w:ascii="Times New Roman" w:hAnsi="Times New Roman" w:cs="Times New Roman"/>
          <w:sz w:val="24"/>
          <w:szCs w:val="24"/>
        </w:rPr>
        <w:t xml:space="preserve"> и Китайской Народной Республикой. </w:t>
      </w:r>
      <w:r w:rsidR="00911DBA">
        <w:rPr>
          <w:rFonts w:ascii="Times New Roman" w:hAnsi="Times New Roman" w:cs="Times New Roman"/>
          <w:sz w:val="24"/>
          <w:szCs w:val="24"/>
        </w:rPr>
        <w:t>Тем не менее, в публикации правосубъектность Тайваня признается, широкое участие в международных делах особо подчеркивается, однако отношения с суверенными государствами ученый призывает не соотносить с политическими и дипломатическими связями в привычно</w:t>
      </w:r>
      <w:r w:rsidR="008903B7">
        <w:rPr>
          <w:rFonts w:ascii="Times New Roman" w:hAnsi="Times New Roman" w:cs="Times New Roman"/>
          <w:sz w:val="24"/>
          <w:szCs w:val="24"/>
        </w:rPr>
        <w:t>м</w:t>
      </w:r>
      <w:r w:rsidR="00911DBA">
        <w:rPr>
          <w:rFonts w:ascii="Times New Roman" w:hAnsi="Times New Roman" w:cs="Times New Roman"/>
          <w:sz w:val="24"/>
          <w:szCs w:val="24"/>
        </w:rPr>
        <w:t xml:space="preserve"> смысле слова. </w:t>
      </w:r>
    </w:p>
    <w:p w14:paraId="39E54B6F" w14:textId="7C84CAA0" w:rsidR="008903B7" w:rsidRPr="00D51479" w:rsidRDefault="008903B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Все же доминирующим подходом в зарубежной науке остается характеристика Тайваня в качестве государства де-факто, предложенная американским ученым Скоттом Пеггом. </w:t>
      </w:r>
      <w:r w:rsidR="002A60FF">
        <w:rPr>
          <w:rFonts w:ascii="Times New Roman" w:hAnsi="Times New Roman" w:cs="Times New Roman"/>
          <w:sz w:val="24"/>
          <w:szCs w:val="24"/>
        </w:rPr>
        <w:t>Тайвань, несмотря на свой спорный статус, ведет отношения с суверенными государствами через так называемые «неофициальные представительства», что удовлетворяет критериям государственности</w:t>
      </w:r>
      <w:r w:rsidR="002A60FF">
        <w:rPr>
          <w:rStyle w:val="a6"/>
          <w:rFonts w:ascii="Times New Roman" w:hAnsi="Times New Roman" w:cs="Times New Roman"/>
          <w:sz w:val="24"/>
          <w:szCs w:val="24"/>
        </w:rPr>
        <w:footnoteReference w:id="92"/>
      </w:r>
      <w:r w:rsidR="002A60FF">
        <w:rPr>
          <w:rFonts w:ascii="Times New Roman" w:hAnsi="Times New Roman" w:cs="Times New Roman"/>
          <w:sz w:val="24"/>
          <w:szCs w:val="24"/>
        </w:rPr>
        <w:t>. По мнению Дэвида Палмера, Тайвань даже может быть оценен как государство де-юре, если брать за основу традиционные критерии государства и суверенитета и декларативную теорию, отрицающую важность признания</w:t>
      </w:r>
      <w:r w:rsidR="00D51479" w:rsidRPr="00D51479">
        <w:rPr>
          <w:rFonts w:ascii="Times New Roman" w:hAnsi="Times New Roman" w:cs="Times New Roman"/>
          <w:sz w:val="24"/>
          <w:szCs w:val="24"/>
        </w:rPr>
        <w:t>.</w:t>
      </w:r>
    </w:p>
    <w:p w14:paraId="1FA616D7" w14:textId="57E523B9" w:rsidR="00CA5696" w:rsidRDefault="00CA5696" w:rsidP="006C0821">
      <w:pPr>
        <w:spacing w:line="360" w:lineRule="auto"/>
        <w:jc w:val="both"/>
        <w:rPr>
          <w:rFonts w:ascii="Times New Roman" w:hAnsi="Times New Roman" w:cs="Times New Roman"/>
          <w:sz w:val="24"/>
          <w:szCs w:val="24"/>
        </w:rPr>
      </w:pPr>
    </w:p>
    <w:p w14:paraId="633CF394" w14:textId="2E9E9E1B" w:rsidR="00A4636B" w:rsidRDefault="0099294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рассматриваемый статус Тайваня в научных оценках варьируется от обычной провинции КНР до полноценного независимого государства де-факто или даже де-юре в зависимости от того, как оценивать роль юридической составляющей. </w:t>
      </w:r>
      <w:r w:rsidR="00580291">
        <w:rPr>
          <w:rFonts w:ascii="Times New Roman" w:hAnsi="Times New Roman" w:cs="Times New Roman"/>
          <w:sz w:val="24"/>
          <w:szCs w:val="24"/>
        </w:rPr>
        <w:t xml:space="preserve">Единого взгляда на спорный политико-дипломатический статус частично признанного Тайваня не существует ни в российской, ни в зарубежной науке. </w:t>
      </w:r>
      <w:r w:rsidR="00456845">
        <w:rPr>
          <w:rFonts w:ascii="Times New Roman" w:hAnsi="Times New Roman" w:cs="Times New Roman"/>
          <w:sz w:val="24"/>
          <w:szCs w:val="24"/>
        </w:rPr>
        <w:t xml:space="preserve">Уникальность тайваньской проблемы заключается в том, что по многим критериям данный актор может даже не рассматриваться в качестве государства с ограниченным признанием, если взять за основу факт отсутствия официального провозглашения независимости и законодательное закрепление статуса Тайваня как продолжателя международно-признанной </w:t>
      </w:r>
      <w:r w:rsidR="0035486A">
        <w:rPr>
          <w:rFonts w:ascii="Times New Roman" w:hAnsi="Times New Roman" w:cs="Times New Roman"/>
          <w:sz w:val="24"/>
          <w:szCs w:val="24"/>
        </w:rPr>
        <w:t>«</w:t>
      </w:r>
      <w:r w:rsidR="00456845">
        <w:rPr>
          <w:rFonts w:ascii="Times New Roman" w:hAnsi="Times New Roman" w:cs="Times New Roman"/>
          <w:sz w:val="24"/>
          <w:szCs w:val="24"/>
        </w:rPr>
        <w:t>Китайской Республики</w:t>
      </w:r>
      <w:r w:rsidR="0035486A">
        <w:rPr>
          <w:rFonts w:ascii="Times New Roman" w:hAnsi="Times New Roman" w:cs="Times New Roman"/>
          <w:sz w:val="24"/>
          <w:szCs w:val="24"/>
        </w:rPr>
        <w:t>»</w:t>
      </w:r>
      <w:r w:rsidR="00456845">
        <w:rPr>
          <w:rFonts w:ascii="Times New Roman" w:hAnsi="Times New Roman" w:cs="Times New Roman"/>
          <w:sz w:val="24"/>
          <w:szCs w:val="24"/>
        </w:rPr>
        <w:t xml:space="preserve">. Однако </w:t>
      </w:r>
      <w:r w:rsidR="00456845">
        <w:rPr>
          <w:rFonts w:ascii="Times New Roman" w:hAnsi="Times New Roman" w:cs="Times New Roman"/>
          <w:sz w:val="24"/>
          <w:szCs w:val="24"/>
        </w:rPr>
        <w:lastRenderedPageBreak/>
        <w:t>ни предложенная концепция, ни аргументация сторонников объединения с КНР не отражает реальное положение вещей. Тайвань – это государство, обладающее определенной территорией, постоянным населением с собственными самосознанием, системой органов публичной власти, способной обеспечивать безопасность населения и предоставлять ему социально-экономические услуги, и местом в системе международных отношений. Безусловно Тайвань сильно отличается от остальных государств с ограниченным признанием, но все-таки главн</w:t>
      </w:r>
      <w:r w:rsidR="00E3513C">
        <w:rPr>
          <w:rFonts w:ascii="Times New Roman" w:hAnsi="Times New Roman" w:cs="Times New Roman"/>
          <w:sz w:val="24"/>
          <w:szCs w:val="24"/>
        </w:rPr>
        <w:t>ым фактором, препятствующим</w:t>
      </w:r>
      <w:r w:rsidR="00D328AB">
        <w:rPr>
          <w:rFonts w:ascii="Times New Roman" w:hAnsi="Times New Roman" w:cs="Times New Roman"/>
          <w:sz w:val="24"/>
          <w:szCs w:val="24"/>
        </w:rPr>
        <w:t xml:space="preserve"> ему</w:t>
      </w:r>
      <w:r w:rsidR="00E3513C">
        <w:rPr>
          <w:rFonts w:ascii="Times New Roman" w:hAnsi="Times New Roman" w:cs="Times New Roman"/>
          <w:sz w:val="24"/>
          <w:szCs w:val="24"/>
        </w:rPr>
        <w:t xml:space="preserve"> стать государством де-юре, остается непризнание со стороны международного сообщества. Поэтому в данной работе исходим из того, что Тайвань есть государство де-факто, государство с ограниченным признанием, </w:t>
      </w:r>
      <w:r w:rsidR="00D328AB">
        <w:rPr>
          <w:rFonts w:ascii="Times New Roman" w:hAnsi="Times New Roman" w:cs="Times New Roman"/>
          <w:sz w:val="24"/>
          <w:szCs w:val="24"/>
        </w:rPr>
        <w:t xml:space="preserve">взяв за основу взгляды Скотта Пегга. </w:t>
      </w:r>
    </w:p>
    <w:p w14:paraId="7764A7DD" w14:textId="77777777" w:rsidR="00A4636B" w:rsidRDefault="00A4636B" w:rsidP="006C0821">
      <w:pPr>
        <w:spacing w:line="360" w:lineRule="auto"/>
        <w:jc w:val="both"/>
        <w:rPr>
          <w:rFonts w:ascii="Times New Roman" w:hAnsi="Times New Roman" w:cs="Times New Roman"/>
          <w:sz w:val="24"/>
          <w:szCs w:val="24"/>
        </w:rPr>
      </w:pPr>
    </w:p>
    <w:p w14:paraId="76F1D165" w14:textId="31458E63" w:rsidR="00A4636B" w:rsidRDefault="00A4636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рассмотрев теоретические, юридические и институциональные аспекты взаимодействия США с государствами с ограниченным признанием, можно сделать вывод о присутствии государств с ограниченным признанием во внешнеполитической повестке суверенного государства. Можно </w:t>
      </w:r>
      <w:r w:rsidR="00A37E40">
        <w:rPr>
          <w:rFonts w:ascii="Times New Roman" w:hAnsi="Times New Roman" w:cs="Times New Roman"/>
          <w:sz w:val="24"/>
          <w:szCs w:val="24"/>
        </w:rPr>
        <w:t>по-разному</w:t>
      </w:r>
      <w:r>
        <w:rPr>
          <w:rFonts w:ascii="Times New Roman" w:hAnsi="Times New Roman" w:cs="Times New Roman"/>
          <w:sz w:val="24"/>
          <w:szCs w:val="24"/>
        </w:rPr>
        <w:t xml:space="preserve"> оценивать статус государств с ограниченным признанием в зависимости от приверженности той или иной теории, но бесспорен тот факт, что в международном праве и национальном законодательстве США отсутствуют какие-либо ограничения на развитие отношений с государствами с ограниченным признанием. На официальном уровне такие образования не признаются в качестве независимых государств, однако все на том же официальном уровне декларируется возможность взаимодействия с такими образованиями, что говорит о сформированной институциональной базе. Отсутствие четких критериев признания в международном праве и право государств самостоятельно проводить внешнюю политику создают широкий простор для реализации попыток установить различные контакты с данными государствами.</w:t>
      </w:r>
      <w:r w:rsidR="00A37E40">
        <w:rPr>
          <w:rFonts w:ascii="Times New Roman" w:hAnsi="Times New Roman" w:cs="Times New Roman"/>
          <w:sz w:val="24"/>
          <w:szCs w:val="24"/>
        </w:rPr>
        <w:t xml:space="preserve"> Некоторые американские ученые в свою очередь, признавая факт наличия государственности, например у того же Тайваня, исходят из того, что это учитывается в органах власти США и влияет на реализацию внешних связей.</w:t>
      </w:r>
    </w:p>
    <w:p w14:paraId="41386D93" w14:textId="2CD0657D" w:rsidR="00A82D16" w:rsidRDefault="00A82D16" w:rsidP="006C0821">
      <w:pPr>
        <w:spacing w:line="360" w:lineRule="auto"/>
        <w:jc w:val="both"/>
        <w:rPr>
          <w:rFonts w:ascii="Times New Roman" w:hAnsi="Times New Roman" w:cs="Times New Roman"/>
          <w:sz w:val="24"/>
          <w:szCs w:val="24"/>
        </w:rPr>
      </w:pPr>
    </w:p>
    <w:p w14:paraId="51D23205" w14:textId="07D5B9D8" w:rsidR="00A82D16" w:rsidRDefault="00A82D16" w:rsidP="006C0821">
      <w:pPr>
        <w:spacing w:line="360" w:lineRule="auto"/>
        <w:jc w:val="both"/>
        <w:rPr>
          <w:rFonts w:ascii="Times New Roman" w:hAnsi="Times New Roman" w:cs="Times New Roman"/>
          <w:sz w:val="24"/>
          <w:szCs w:val="24"/>
        </w:rPr>
      </w:pPr>
    </w:p>
    <w:p w14:paraId="2A160EB8" w14:textId="77777777" w:rsidR="00084EC6" w:rsidRDefault="00084EC6" w:rsidP="006C0821">
      <w:pPr>
        <w:spacing w:line="360" w:lineRule="auto"/>
        <w:jc w:val="both"/>
        <w:rPr>
          <w:rFonts w:ascii="Times New Roman" w:hAnsi="Times New Roman" w:cs="Times New Roman"/>
          <w:sz w:val="24"/>
          <w:szCs w:val="24"/>
        </w:rPr>
      </w:pPr>
    </w:p>
    <w:p w14:paraId="4AC08EC1" w14:textId="03B4CE88" w:rsidR="00A82D16" w:rsidRDefault="00A82D16" w:rsidP="006C0821">
      <w:pPr>
        <w:spacing w:line="360" w:lineRule="auto"/>
        <w:jc w:val="both"/>
        <w:rPr>
          <w:rFonts w:ascii="Times New Roman" w:hAnsi="Times New Roman" w:cs="Times New Roman"/>
          <w:b/>
          <w:bCs/>
          <w:sz w:val="24"/>
          <w:szCs w:val="24"/>
        </w:rPr>
      </w:pPr>
      <w:r w:rsidRPr="00A82D16">
        <w:rPr>
          <w:rFonts w:ascii="Times New Roman" w:hAnsi="Times New Roman" w:cs="Times New Roman"/>
          <w:b/>
          <w:bCs/>
          <w:sz w:val="24"/>
          <w:szCs w:val="24"/>
        </w:rPr>
        <w:lastRenderedPageBreak/>
        <w:t xml:space="preserve">Глава 2. Военно-политическая составляющая взаимодействия </w:t>
      </w:r>
      <w:r w:rsidR="00195150">
        <w:rPr>
          <w:rFonts w:ascii="Times New Roman" w:hAnsi="Times New Roman" w:cs="Times New Roman"/>
          <w:b/>
          <w:bCs/>
          <w:sz w:val="24"/>
          <w:szCs w:val="24"/>
        </w:rPr>
        <w:t>«</w:t>
      </w:r>
      <w:r w:rsidRPr="00A82D16">
        <w:rPr>
          <w:rFonts w:ascii="Times New Roman" w:hAnsi="Times New Roman" w:cs="Times New Roman"/>
          <w:b/>
          <w:bCs/>
          <w:sz w:val="24"/>
          <w:szCs w:val="24"/>
        </w:rPr>
        <w:t>Китайской Республики</w:t>
      </w:r>
      <w:r w:rsidR="00195150">
        <w:rPr>
          <w:rFonts w:ascii="Times New Roman" w:hAnsi="Times New Roman" w:cs="Times New Roman"/>
          <w:b/>
          <w:bCs/>
          <w:sz w:val="24"/>
          <w:szCs w:val="24"/>
        </w:rPr>
        <w:t>»</w:t>
      </w:r>
      <w:r w:rsidRPr="00A82D16">
        <w:rPr>
          <w:rFonts w:ascii="Times New Roman" w:hAnsi="Times New Roman" w:cs="Times New Roman"/>
          <w:b/>
          <w:bCs/>
          <w:sz w:val="24"/>
          <w:szCs w:val="24"/>
        </w:rPr>
        <w:t xml:space="preserve"> и США</w:t>
      </w:r>
    </w:p>
    <w:p w14:paraId="77D682F5" w14:textId="77777777" w:rsidR="00084EC6" w:rsidRDefault="00084EC6" w:rsidP="006C0821">
      <w:pPr>
        <w:spacing w:line="360" w:lineRule="auto"/>
        <w:jc w:val="both"/>
        <w:rPr>
          <w:rFonts w:ascii="Times New Roman" w:hAnsi="Times New Roman" w:cs="Times New Roman"/>
          <w:b/>
          <w:bCs/>
          <w:sz w:val="24"/>
          <w:szCs w:val="24"/>
        </w:rPr>
      </w:pPr>
    </w:p>
    <w:p w14:paraId="6C64EB93" w14:textId="279770FE" w:rsidR="00A82D16" w:rsidRPr="00084EC6" w:rsidRDefault="00A82D16" w:rsidP="006C0821">
      <w:pPr>
        <w:spacing w:line="360" w:lineRule="auto"/>
        <w:jc w:val="both"/>
        <w:rPr>
          <w:rFonts w:ascii="Times New Roman" w:hAnsi="Times New Roman" w:cs="Times New Roman"/>
          <w:b/>
          <w:bCs/>
          <w:sz w:val="24"/>
          <w:szCs w:val="24"/>
        </w:rPr>
      </w:pPr>
      <w:r w:rsidRPr="00084EC6">
        <w:rPr>
          <w:rFonts w:ascii="Times New Roman" w:hAnsi="Times New Roman" w:cs="Times New Roman"/>
          <w:b/>
          <w:bCs/>
          <w:sz w:val="24"/>
          <w:szCs w:val="24"/>
        </w:rPr>
        <w:t>2.1.   Проблема тайваньской государственности в отношениях США и КНР</w:t>
      </w:r>
    </w:p>
    <w:p w14:paraId="4A8489FE" w14:textId="3DD999EA" w:rsidR="00320A2D" w:rsidRDefault="00C046E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Тайваньская проблема является самым деструктивным фактором в отношениях Соединенных Штатов Америки и Китайской Народной Республики. </w:t>
      </w:r>
      <w:r w:rsidR="00DC2A98">
        <w:rPr>
          <w:rFonts w:ascii="Times New Roman" w:hAnsi="Times New Roman" w:cs="Times New Roman"/>
          <w:sz w:val="24"/>
          <w:szCs w:val="24"/>
        </w:rPr>
        <w:t>В последние годы американо-китайские противоречия, касающиеся данной ситуации, только обострились. Знаменитый визит экс-спикера Палаты представителей Нэнси Пелоси в Тайбэй в августе 2022 г. вызвал резонанс в мировом сообществе и, казалось, станет поводом для реального вооруженного столкновения в Тайваньском проливе с участием США</w:t>
      </w:r>
      <w:r w:rsidR="00DC2A98">
        <w:rPr>
          <w:rStyle w:val="a6"/>
          <w:rFonts w:ascii="Times New Roman" w:hAnsi="Times New Roman" w:cs="Times New Roman"/>
          <w:sz w:val="24"/>
          <w:szCs w:val="24"/>
        </w:rPr>
        <w:footnoteReference w:id="93"/>
      </w:r>
      <w:r w:rsidR="00DC2A98">
        <w:rPr>
          <w:rFonts w:ascii="Times New Roman" w:hAnsi="Times New Roman" w:cs="Times New Roman"/>
          <w:sz w:val="24"/>
          <w:szCs w:val="24"/>
        </w:rPr>
        <w:t xml:space="preserve">. Все свелось к демонстрации военной силы с обеих сторон и осуждающими заявлениями Пекина в адрес Вашингтона. </w:t>
      </w:r>
    </w:p>
    <w:p w14:paraId="3FA09D2A" w14:textId="451696D6" w:rsidR="004F3E4F" w:rsidRDefault="00DC2A9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момента образования КНР в 1949 году США уделяли Тайваню особое внимание. Напомним, что до 1971 года США официально признавали </w:t>
      </w:r>
      <w:r w:rsidR="00C75120">
        <w:rPr>
          <w:rFonts w:ascii="Times New Roman" w:hAnsi="Times New Roman" w:cs="Times New Roman"/>
          <w:sz w:val="24"/>
          <w:szCs w:val="24"/>
        </w:rPr>
        <w:t>«</w:t>
      </w:r>
      <w:r>
        <w:rPr>
          <w:rFonts w:ascii="Times New Roman" w:hAnsi="Times New Roman" w:cs="Times New Roman"/>
          <w:sz w:val="24"/>
          <w:szCs w:val="24"/>
        </w:rPr>
        <w:t>Китайскую Республику</w:t>
      </w:r>
      <w:r w:rsidR="00C75120">
        <w:rPr>
          <w:rFonts w:ascii="Times New Roman" w:hAnsi="Times New Roman" w:cs="Times New Roman"/>
          <w:sz w:val="24"/>
          <w:szCs w:val="24"/>
        </w:rPr>
        <w:t>»</w:t>
      </w:r>
      <w:r>
        <w:rPr>
          <w:rFonts w:ascii="Times New Roman" w:hAnsi="Times New Roman" w:cs="Times New Roman"/>
          <w:sz w:val="24"/>
          <w:szCs w:val="24"/>
        </w:rPr>
        <w:t xml:space="preserve"> в качестве суверенного государства и делили с ней трибуну в Совете безопасности ООН. </w:t>
      </w:r>
      <w:r w:rsidR="00047F73">
        <w:rPr>
          <w:rFonts w:ascii="Times New Roman" w:hAnsi="Times New Roman" w:cs="Times New Roman"/>
          <w:sz w:val="24"/>
          <w:szCs w:val="24"/>
        </w:rPr>
        <w:t xml:space="preserve">Начиная с 1960-х гг., активизировались контакты США и КНР </w:t>
      </w:r>
      <w:r w:rsidR="0059154E">
        <w:rPr>
          <w:rFonts w:ascii="Times New Roman" w:hAnsi="Times New Roman" w:cs="Times New Roman"/>
          <w:sz w:val="24"/>
          <w:szCs w:val="24"/>
        </w:rPr>
        <w:t>на фоне</w:t>
      </w:r>
      <w:r w:rsidR="001E5D31">
        <w:rPr>
          <w:rFonts w:ascii="Times New Roman" w:hAnsi="Times New Roman" w:cs="Times New Roman"/>
          <w:sz w:val="24"/>
          <w:szCs w:val="24"/>
        </w:rPr>
        <w:t xml:space="preserve"> охлаждения китайско-советских отношений. Подобный расклад играл на руку и Вашингтону, и тогда еще непризнанному коммунистическому правительству Пекина. </w:t>
      </w:r>
      <w:r w:rsidR="00964D7E">
        <w:rPr>
          <w:rFonts w:ascii="Times New Roman" w:hAnsi="Times New Roman" w:cs="Times New Roman"/>
          <w:sz w:val="24"/>
          <w:szCs w:val="24"/>
        </w:rPr>
        <w:t>Результатом длительных сложных переговоров стало подписание</w:t>
      </w:r>
      <w:r w:rsidR="009F30C4">
        <w:rPr>
          <w:rFonts w:ascii="Times New Roman" w:hAnsi="Times New Roman" w:cs="Times New Roman"/>
          <w:sz w:val="24"/>
          <w:szCs w:val="24"/>
        </w:rPr>
        <w:t xml:space="preserve"> Шанхайского коммюнике от 1972 г., согласно которое гласило о признании со стороны США существования только одного Китая, неотъемлемой частью которого является Тайвань, проблема которого может быть разрешена только мирными средствами</w:t>
      </w:r>
      <w:r w:rsidR="009F30C4">
        <w:rPr>
          <w:rStyle w:val="a6"/>
          <w:rFonts w:ascii="Times New Roman" w:hAnsi="Times New Roman" w:cs="Times New Roman"/>
          <w:sz w:val="24"/>
          <w:szCs w:val="24"/>
        </w:rPr>
        <w:footnoteReference w:id="94"/>
      </w:r>
      <w:r w:rsidR="000E15D9">
        <w:rPr>
          <w:rFonts w:ascii="Times New Roman" w:hAnsi="Times New Roman" w:cs="Times New Roman"/>
          <w:sz w:val="24"/>
          <w:szCs w:val="24"/>
        </w:rPr>
        <w:t xml:space="preserve">. </w:t>
      </w:r>
      <w:r w:rsidR="00766519">
        <w:rPr>
          <w:rFonts w:ascii="Times New Roman" w:hAnsi="Times New Roman" w:cs="Times New Roman"/>
          <w:sz w:val="24"/>
          <w:szCs w:val="24"/>
        </w:rPr>
        <w:t>Подписанию первого американо-китайского документа предшествовал исторический визит президента США Ричарда Никсона в КНР, в ходе которого американский лидер провел встречу с председателем КНР Мао Цзэдуном и огласил те тезисы о тайваньской проблеме, которые впоследствии войдут в упомянутый документ.</w:t>
      </w:r>
      <w:r w:rsidR="004F3E4F">
        <w:rPr>
          <w:rFonts w:ascii="Times New Roman" w:hAnsi="Times New Roman" w:cs="Times New Roman"/>
          <w:sz w:val="24"/>
          <w:szCs w:val="24"/>
        </w:rPr>
        <w:t xml:space="preserve"> </w:t>
      </w:r>
    </w:p>
    <w:p w14:paraId="71BF1B62" w14:textId="3A39E60D" w:rsidR="004F3E4F" w:rsidRDefault="004F3E4F"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Результатом последующих контактов должно было стать установление дипломатических отношений, однако из-за отставки Ричарда Никсона процесс застопорился на продолжительное время. Лишь в 1979 году при администрации нового президента Джимми Картера было подписано второе коммюнике с китайской стороной, которое и официально оформило дипломатические отношения с Китайской Народной Республикой</w:t>
      </w:r>
      <w:r w:rsidR="006B224A">
        <w:rPr>
          <w:rFonts w:ascii="Times New Roman" w:hAnsi="Times New Roman" w:cs="Times New Roman"/>
          <w:sz w:val="24"/>
          <w:szCs w:val="24"/>
        </w:rPr>
        <w:t>. В соглашении был заложен самый главный принцип, на основе которого в дальнейшем США будут определять свою политику по отношению к КНР и рассматривать политический статус Тайваня</w:t>
      </w:r>
      <w:r w:rsidR="00FF15BC">
        <w:rPr>
          <w:rFonts w:ascii="Times New Roman" w:hAnsi="Times New Roman" w:cs="Times New Roman"/>
          <w:sz w:val="24"/>
          <w:szCs w:val="24"/>
        </w:rPr>
        <w:t>, - власти КНР признаются единственным законным правительством одного Китая</w:t>
      </w:r>
      <w:r w:rsidR="00FC029E">
        <w:rPr>
          <w:rStyle w:val="a6"/>
          <w:rFonts w:ascii="Times New Roman" w:hAnsi="Times New Roman" w:cs="Times New Roman"/>
          <w:sz w:val="24"/>
          <w:szCs w:val="24"/>
        </w:rPr>
        <w:footnoteReference w:id="95"/>
      </w:r>
      <w:r w:rsidR="00841FE0">
        <w:rPr>
          <w:rFonts w:ascii="Times New Roman" w:hAnsi="Times New Roman" w:cs="Times New Roman"/>
          <w:sz w:val="24"/>
          <w:szCs w:val="24"/>
        </w:rPr>
        <w:t xml:space="preserve">. Соответственно Вашингтон автоматически разрывал отношения с </w:t>
      </w:r>
      <w:r w:rsidR="0016103B">
        <w:rPr>
          <w:rFonts w:ascii="Times New Roman" w:hAnsi="Times New Roman" w:cs="Times New Roman"/>
          <w:sz w:val="24"/>
          <w:szCs w:val="24"/>
        </w:rPr>
        <w:t>«</w:t>
      </w:r>
      <w:r w:rsidR="00841FE0">
        <w:rPr>
          <w:rFonts w:ascii="Times New Roman" w:hAnsi="Times New Roman" w:cs="Times New Roman"/>
          <w:sz w:val="24"/>
          <w:szCs w:val="24"/>
        </w:rPr>
        <w:t>Китайской республикой</w:t>
      </w:r>
      <w:r w:rsidR="0016103B">
        <w:rPr>
          <w:rFonts w:ascii="Times New Roman" w:hAnsi="Times New Roman" w:cs="Times New Roman"/>
          <w:sz w:val="24"/>
          <w:szCs w:val="24"/>
        </w:rPr>
        <w:t>»</w:t>
      </w:r>
      <w:r w:rsidR="00841FE0">
        <w:rPr>
          <w:rFonts w:ascii="Times New Roman" w:hAnsi="Times New Roman" w:cs="Times New Roman"/>
          <w:sz w:val="24"/>
          <w:szCs w:val="24"/>
        </w:rPr>
        <w:t>, изменив форму признания де-юре Тайваня на де-факто, которое до сих пор и существует. Кроме этого, США обязались сократить военную поддержку Тайваню и вывести свой контингент с острова в соответствии с третьим китайско-американским коммюнике от 1982 г.</w:t>
      </w:r>
      <w:r w:rsidR="00841FE0">
        <w:rPr>
          <w:rStyle w:val="a6"/>
          <w:rFonts w:ascii="Times New Roman" w:hAnsi="Times New Roman" w:cs="Times New Roman"/>
          <w:sz w:val="24"/>
          <w:szCs w:val="24"/>
        </w:rPr>
        <w:footnoteReference w:id="96"/>
      </w:r>
      <w:r w:rsidR="00043FBD">
        <w:rPr>
          <w:rFonts w:ascii="Times New Roman" w:hAnsi="Times New Roman" w:cs="Times New Roman"/>
          <w:sz w:val="24"/>
          <w:szCs w:val="24"/>
        </w:rPr>
        <w:t xml:space="preserve"> </w:t>
      </w:r>
    </w:p>
    <w:p w14:paraId="17DD0EE4" w14:textId="6338013B" w:rsidR="00043FBD" w:rsidRDefault="00043FBD"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Обещанные коммунистическому правительству обязательства США, закрепленные в трех коммюнике, при этом не означали полный разрыв связей с властями Тайваня. Для снижения обеспокоенности со стороны Тайваня администрация Рональда Рейгана предоставила четкие разъяснения в письменном виде относительно дальнейшего обеспечения безопасности острова, которые именуются </w:t>
      </w:r>
      <w:r w:rsidR="00604277">
        <w:rPr>
          <w:rFonts w:ascii="Times New Roman" w:hAnsi="Times New Roman" w:cs="Times New Roman"/>
          <w:sz w:val="24"/>
          <w:szCs w:val="24"/>
        </w:rPr>
        <w:t>«Шестью гарантиями». Только в 2020 году власти США рассекретили содержание документа в качестве обеспечительной меры для предотвращения возможного вторжения КНР на Тайвань</w:t>
      </w:r>
      <w:r w:rsidR="00604277">
        <w:rPr>
          <w:rStyle w:val="a6"/>
          <w:rFonts w:ascii="Times New Roman" w:hAnsi="Times New Roman" w:cs="Times New Roman"/>
          <w:sz w:val="24"/>
          <w:szCs w:val="24"/>
        </w:rPr>
        <w:footnoteReference w:id="97"/>
      </w:r>
      <w:r w:rsidR="00AB40E1">
        <w:rPr>
          <w:rFonts w:ascii="Times New Roman" w:hAnsi="Times New Roman" w:cs="Times New Roman"/>
          <w:sz w:val="24"/>
          <w:szCs w:val="24"/>
        </w:rPr>
        <w:t xml:space="preserve">. </w:t>
      </w:r>
      <w:r w:rsidR="000372C1">
        <w:rPr>
          <w:rFonts w:ascii="Times New Roman" w:hAnsi="Times New Roman" w:cs="Times New Roman"/>
          <w:sz w:val="24"/>
          <w:szCs w:val="24"/>
        </w:rPr>
        <w:t>Ключевые положения гарантий сводятся к тому, что США отказываются от запрета на поставки оружия частично признанной республике и от обсуждения этого с Пекином, сохраняют приверженность Закону об отношениях с Тайванем и не готовы оказывать давление на администрацию острова относительно восстановления территориальной целостности Китая</w:t>
      </w:r>
      <w:r w:rsidR="000372C1">
        <w:rPr>
          <w:rStyle w:val="a6"/>
          <w:rFonts w:ascii="Times New Roman" w:hAnsi="Times New Roman" w:cs="Times New Roman"/>
          <w:sz w:val="24"/>
          <w:szCs w:val="24"/>
        </w:rPr>
        <w:footnoteReference w:id="98"/>
      </w:r>
      <w:r w:rsidR="0059418D">
        <w:rPr>
          <w:rFonts w:ascii="Times New Roman" w:hAnsi="Times New Roman" w:cs="Times New Roman"/>
          <w:sz w:val="24"/>
          <w:szCs w:val="24"/>
        </w:rPr>
        <w:t>. Предоставление таких гарантий</w:t>
      </w:r>
      <w:r w:rsidR="007828A4">
        <w:rPr>
          <w:rFonts w:ascii="Times New Roman" w:hAnsi="Times New Roman" w:cs="Times New Roman"/>
          <w:sz w:val="24"/>
          <w:szCs w:val="24"/>
        </w:rPr>
        <w:t xml:space="preserve"> отчасти</w:t>
      </w:r>
      <w:r w:rsidR="0059418D">
        <w:rPr>
          <w:rFonts w:ascii="Times New Roman" w:hAnsi="Times New Roman" w:cs="Times New Roman"/>
          <w:sz w:val="24"/>
          <w:szCs w:val="24"/>
        </w:rPr>
        <w:t xml:space="preserve"> закономерно противоречило заключенным </w:t>
      </w:r>
      <w:r w:rsidR="0059418D">
        <w:rPr>
          <w:rFonts w:ascii="Times New Roman" w:hAnsi="Times New Roman" w:cs="Times New Roman"/>
          <w:sz w:val="24"/>
          <w:szCs w:val="24"/>
        </w:rPr>
        <w:lastRenderedPageBreak/>
        <w:t xml:space="preserve">договоренностям </w:t>
      </w:r>
      <w:r w:rsidR="007828A4">
        <w:rPr>
          <w:rFonts w:ascii="Times New Roman" w:hAnsi="Times New Roman" w:cs="Times New Roman"/>
          <w:sz w:val="24"/>
          <w:szCs w:val="24"/>
        </w:rPr>
        <w:t>с КНР. Данные противоречия и неопределенности фактически и характеризуют политику США по отношению к тайваньской проблеме, но об этом ниже.</w:t>
      </w:r>
    </w:p>
    <w:p w14:paraId="2DD9ACB8" w14:textId="0C706A25" w:rsidR="007828A4" w:rsidRDefault="007828A4"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Вышеупомянутый Закон об отношениях с Тайванем (</w:t>
      </w:r>
      <w:r>
        <w:rPr>
          <w:rFonts w:ascii="Times New Roman" w:hAnsi="Times New Roman" w:cs="Times New Roman"/>
          <w:sz w:val="24"/>
          <w:szCs w:val="24"/>
          <w:lang w:val="en-US"/>
        </w:rPr>
        <w:t>Taiwan</w:t>
      </w:r>
      <w:r w:rsidRPr="007828A4">
        <w:rPr>
          <w:rFonts w:ascii="Times New Roman" w:hAnsi="Times New Roman" w:cs="Times New Roman"/>
          <w:sz w:val="24"/>
          <w:szCs w:val="24"/>
        </w:rPr>
        <w:t xml:space="preserve"> </w:t>
      </w:r>
      <w:r>
        <w:rPr>
          <w:rFonts w:ascii="Times New Roman" w:hAnsi="Times New Roman" w:cs="Times New Roman"/>
          <w:sz w:val="24"/>
          <w:szCs w:val="24"/>
          <w:lang w:val="en-US"/>
        </w:rPr>
        <w:t>Relations</w:t>
      </w:r>
      <w:r w:rsidRPr="007828A4">
        <w:rPr>
          <w:rFonts w:ascii="Times New Roman" w:hAnsi="Times New Roman" w:cs="Times New Roman"/>
          <w:sz w:val="24"/>
          <w:szCs w:val="24"/>
        </w:rPr>
        <w:t xml:space="preserve"> </w:t>
      </w:r>
      <w:r>
        <w:rPr>
          <w:rFonts w:ascii="Times New Roman" w:hAnsi="Times New Roman" w:cs="Times New Roman"/>
          <w:sz w:val="24"/>
          <w:szCs w:val="24"/>
          <w:lang w:val="en-US"/>
        </w:rPr>
        <w:t>Act</w:t>
      </w:r>
      <w:r>
        <w:rPr>
          <w:rFonts w:ascii="Times New Roman" w:hAnsi="Times New Roman" w:cs="Times New Roman"/>
          <w:sz w:val="24"/>
          <w:szCs w:val="24"/>
        </w:rPr>
        <w:t xml:space="preserve">), принятый Конгрессом США в 1979 году, является самым главным документом США, на основе которого до сих пор осуществляется взаимодействие между суверенным государством и государством с ограниченным признанием. Перед нами яркий пример того самого документа, который отдельно регламентирует отношения с подобными образованиями на международной арене. Законодательный акт заменил собой существовавшие до этого двусторонние соглашения с до </w:t>
      </w:r>
      <w:r w:rsidR="00066F6E">
        <w:rPr>
          <w:rFonts w:ascii="Times New Roman" w:hAnsi="Times New Roman" w:cs="Times New Roman"/>
          <w:sz w:val="24"/>
          <w:szCs w:val="24"/>
        </w:rPr>
        <w:t>того</w:t>
      </w:r>
      <w:r>
        <w:rPr>
          <w:rFonts w:ascii="Times New Roman" w:hAnsi="Times New Roman" w:cs="Times New Roman"/>
          <w:sz w:val="24"/>
          <w:szCs w:val="24"/>
        </w:rPr>
        <w:t xml:space="preserve"> еще признанной </w:t>
      </w:r>
      <w:r w:rsidR="0016103B">
        <w:rPr>
          <w:rFonts w:ascii="Times New Roman" w:hAnsi="Times New Roman" w:cs="Times New Roman"/>
          <w:sz w:val="24"/>
          <w:szCs w:val="24"/>
        </w:rPr>
        <w:t>«</w:t>
      </w:r>
      <w:r>
        <w:rPr>
          <w:rFonts w:ascii="Times New Roman" w:hAnsi="Times New Roman" w:cs="Times New Roman"/>
          <w:sz w:val="24"/>
          <w:szCs w:val="24"/>
        </w:rPr>
        <w:t>Китайской Республикой</w:t>
      </w:r>
      <w:r w:rsidR="0016103B">
        <w:rPr>
          <w:rFonts w:ascii="Times New Roman" w:hAnsi="Times New Roman" w:cs="Times New Roman"/>
          <w:sz w:val="24"/>
          <w:szCs w:val="24"/>
        </w:rPr>
        <w:t>»</w:t>
      </w:r>
      <w:r>
        <w:rPr>
          <w:rFonts w:ascii="Times New Roman" w:hAnsi="Times New Roman" w:cs="Times New Roman"/>
          <w:sz w:val="24"/>
          <w:szCs w:val="24"/>
        </w:rPr>
        <w:t>. В дальнейшем будет видно, что из-за политического статуса Тайваня большинство документов, касающихся военной и экономической помощи, других важных аспектов, носят форму внутренних американских законодательных актов, а не официальных двусторонних договоров</w:t>
      </w:r>
      <w:r w:rsidR="000F0DEC">
        <w:rPr>
          <w:rFonts w:ascii="Times New Roman" w:hAnsi="Times New Roman" w:cs="Times New Roman"/>
          <w:sz w:val="24"/>
          <w:szCs w:val="24"/>
        </w:rPr>
        <w:t xml:space="preserve">. Это является важной особенностью американской внешней политики по отношению не только к Тайваню, но и к другим государствам с ограниченным признанием, за исключением признанного Вашингтоном Косова. </w:t>
      </w:r>
    </w:p>
    <w:p w14:paraId="1C6177C2" w14:textId="7C3023A3" w:rsidR="00E76CD0" w:rsidRDefault="00CC5C91"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Согласно Закону об отношениях с Тайванем, разрешается осуществлять военные, научные, экономические и культурные контакты с островом</w:t>
      </w:r>
      <w:r>
        <w:rPr>
          <w:rStyle w:val="a6"/>
          <w:rFonts w:ascii="Times New Roman" w:hAnsi="Times New Roman" w:cs="Times New Roman"/>
          <w:sz w:val="24"/>
          <w:szCs w:val="24"/>
        </w:rPr>
        <w:footnoteReference w:id="99"/>
      </w:r>
      <w:r w:rsidR="00EA7FA5">
        <w:rPr>
          <w:rFonts w:ascii="Times New Roman" w:hAnsi="Times New Roman" w:cs="Times New Roman"/>
          <w:sz w:val="24"/>
          <w:szCs w:val="24"/>
        </w:rPr>
        <w:t>. Учреждался Американский институт на Тайване, ставший неким альтернативным дипломатическим учреждением неофициального характера, и, через который происходили все коммуникации между властями. Примечателен тот факт, что в законе не упоминается «Китайская Республика», государство с ограниченным признанием именуется «органами Тайваня» или «Тайванем».</w:t>
      </w:r>
      <w:r w:rsidR="00E76CD0">
        <w:rPr>
          <w:rFonts w:ascii="Times New Roman" w:hAnsi="Times New Roman" w:cs="Times New Roman"/>
          <w:sz w:val="24"/>
          <w:szCs w:val="24"/>
        </w:rPr>
        <w:t xml:space="preserve"> Несмотря на весьма неприятную юридическую составляющую для Тайваня, США предоставили свои гарантии безопасности в случае вооруженного конфликта, а также возможность тайваньского правительства участвовать в судебных процессах США (подавать иски или быть ответчиком). Последний пункт особенно интересен, так как речь идет о прецеденте участия государства с ограниченным признанием в судебных тяжбах с суверенным государством, что как бы косвенно свидетельствует о наличии признаков государственности и суверенитета </w:t>
      </w:r>
      <w:r w:rsidR="00425101">
        <w:rPr>
          <w:rFonts w:ascii="Times New Roman" w:hAnsi="Times New Roman" w:cs="Times New Roman"/>
          <w:sz w:val="24"/>
          <w:szCs w:val="24"/>
        </w:rPr>
        <w:t xml:space="preserve">у </w:t>
      </w:r>
      <w:r w:rsidR="00E76CD0">
        <w:rPr>
          <w:rFonts w:ascii="Times New Roman" w:hAnsi="Times New Roman" w:cs="Times New Roman"/>
          <w:sz w:val="24"/>
          <w:szCs w:val="24"/>
        </w:rPr>
        <w:t xml:space="preserve">подобных территориальных единиц. </w:t>
      </w:r>
    </w:p>
    <w:p w14:paraId="0993C9EB" w14:textId="77777777" w:rsidR="00CA52AF" w:rsidRDefault="00DC316D"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своей научной диссертации </w:t>
      </w:r>
      <w:r w:rsidR="003C5573">
        <w:rPr>
          <w:rFonts w:ascii="Times New Roman" w:hAnsi="Times New Roman" w:cs="Times New Roman"/>
          <w:sz w:val="24"/>
          <w:szCs w:val="24"/>
        </w:rPr>
        <w:t>Серго Турманидзе подчеркивает, что Закон об отношениях с Тайванем ввел особый режим в отношениях Тайваня и США</w:t>
      </w:r>
      <w:r w:rsidR="003C5573">
        <w:rPr>
          <w:rStyle w:val="a6"/>
          <w:rFonts w:ascii="Times New Roman" w:hAnsi="Times New Roman" w:cs="Times New Roman"/>
          <w:sz w:val="24"/>
          <w:szCs w:val="24"/>
        </w:rPr>
        <w:footnoteReference w:id="100"/>
      </w:r>
      <w:r w:rsidR="003C5573">
        <w:rPr>
          <w:rFonts w:ascii="Times New Roman" w:hAnsi="Times New Roman" w:cs="Times New Roman"/>
          <w:sz w:val="24"/>
          <w:szCs w:val="24"/>
        </w:rPr>
        <w:t xml:space="preserve">. На основании этого закона тайваньские власти получили не только важные для них гарантии безопасности, но и такие же дипломатические привилегии для их представителей, как и у представителей дипломатического корпуса суверенных государств. </w:t>
      </w:r>
    </w:p>
    <w:p w14:paraId="1ABEB2B7" w14:textId="163F650E" w:rsidR="008D5829" w:rsidRDefault="0085117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Закон об отношениях с Тайванем и «Шесть гарантий» являются фундаментом американо-тайваньских отношений</w:t>
      </w:r>
      <w:r w:rsidR="00CA52AF">
        <w:rPr>
          <w:rFonts w:ascii="Times New Roman" w:hAnsi="Times New Roman" w:cs="Times New Roman"/>
          <w:sz w:val="24"/>
          <w:szCs w:val="24"/>
        </w:rPr>
        <w:t>. Однако в обоих актах США подчеркивают свою приверженность так называемой политике «одного Китая», принципу внешней политике, означающему признание существования только одного китайского государства</w:t>
      </w:r>
      <w:r w:rsidR="0055135C">
        <w:rPr>
          <w:rFonts w:ascii="Times New Roman" w:hAnsi="Times New Roman" w:cs="Times New Roman"/>
          <w:sz w:val="24"/>
          <w:szCs w:val="24"/>
        </w:rPr>
        <w:t>. На практике следование американским правительством внешнеполитическому принципу носит специфический характер</w:t>
      </w:r>
      <w:r w:rsidR="00E83418">
        <w:rPr>
          <w:rFonts w:ascii="Times New Roman" w:hAnsi="Times New Roman" w:cs="Times New Roman"/>
          <w:sz w:val="24"/>
          <w:szCs w:val="24"/>
        </w:rPr>
        <w:t xml:space="preserve"> и отличается от понимания политики «единого Китая» как КНР, так и </w:t>
      </w:r>
      <w:r w:rsidR="00C75120">
        <w:rPr>
          <w:rFonts w:ascii="Times New Roman" w:hAnsi="Times New Roman" w:cs="Times New Roman"/>
          <w:sz w:val="24"/>
          <w:szCs w:val="24"/>
        </w:rPr>
        <w:t>«</w:t>
      </w:r>
      <w:r w:rsidR="00E83418">
        <w:rPr>
          <w:rFonts w:ascii="Times New Roman" w:hAnsi="Times New Roman" w:cs="Times New Roman"/>
          <w:sz w:val="24"/>
          <w:szCs w:val="24"/>
        </w:rPr>
        <w:t>Китайской Республикой</w:t>
      </w:r>
      <w:r w:rsidR="00C75120">
        <w:rPr>
          <w:rFonts w:ascii="Times New Roman" w:hAnsi="Times New Roman" w:cs="Times New Roman"/>
          <w:sz w:val="24"/>
          <w:szCs w:val="24"/>
        </w:rPr>
        <w:t>»</w:t>
      </w:r>
      <w:r w:rsidR="00E83418">
        <w:rPr>
          <w:rFonts w:ascii="Times New Roman" w:hAnsi="Times New Roman" w:cs="Times New Roman"/>
          <w:sz w:val="24"/>
          <w:szCs w:val="24"/>
        </w:rPr>
        <w:t xml:space="preserve"> в вопросе мирного урегулирования ситуации и отношения к политико-дипломатическому статусу Тайваня</w:t>
      </w:r>
      <w:r w:rsidR="00E83418">
        <w:rPr>
          <w:rStyle w:val="a6"/>
          <w:rFonts w:ascii="Times New Roman" w:hAnsi="Times New Roman" w:cs="Times New Roman"/>
          <w:sz w:val="24"/>
          <w:szCs w:val="24"/>
        </w:rPr>
        <w:footnoteReference w:id="101"/>
      </w:r>
      <w:r w:rsidR="0048089B" w:rsidRPr="0048089B">
        <w:rPr>
          <w:rFonts w:ascii="Times New Roman" w:hAnsi="Times New Roman" w:cs="Times New Roman"/>
          <w:sz w:val="24"/>
          <w:szCs w:val="24"/>
        </w:rPr>
        <w:t xml:space="preserve">. </w:t>
      </w:r>
      <w:r w:rsidR="0048089B">
        <w:rPr>
          <w:rFonts w:ascii="Times New Roman" w:hAnsi="Times New Roman" w:cs="Times New Roman"/>
          <w:sz w:val="24"/>
          <w:szCs w:val="24"/>
        </w:rPr>
        <w:t>С одной стороны, Соединенные Штаты остаются приверженными трем американо-китайским коммюнике и признают законными властями только власти КНР</w:t>
      </w:r>
      <w:r w:rsidR="008D5829" w:rsidRPr="008D5829">
        <w:rPr>
          <w:rFonts w:ascii="Times New Roman" w:hAnsi="Times New Roman" w:cs="Times New Roman"/>
          <w:sz w:val="24"/>
          <w:szCs w:val="24"/>
        </w:rPr>
        <w:t xml:space="preserve"> </w:t>
      </w:r>
      <w:r w:rsidR="008D5829">
        <w:rPr>
          <w:rFonts w:ascii="Times New Roman" w:hAnsi="Times New Roman" w:cs="Times New Roman"/>
          <w:sz w:val="24"/>
          <w:szCs w:val="24"/>
        </w:rPr>
        <w:t>для пресечения эскалации со стороны Тайбэя</w:t>
      </w:r>
      <w:r w:rsidR="0048089B">
        <w:rPr>
          <w:rFonts w:ascii="Times New Roman" w:hAnsi="Times New Roman" w:cs="Times New Roman"/>
          <w:sz w:val="24"/>
          <w:szCs w:val="24"/>
        </w:rPr>
        <w:t xml:space="preserve">. С другой стороны, власти США продолжают углублять связи различного характера с Тайванем для предотвращения </w:t>
      </w:r>
      <w:r w:rsidR="008D5829">
        <w:rPr>
          <w:rFonts w:ascii="Times New Roman" w:hAnsi="Times New Roman" w:cs="Times New Roman"/>
          <w:sz w:val="24"/>
          <w:szCs w:val="24"/>
        </w:rPr>
        <w:t xml:space="preserve">возможного вооруженного столкновения. </w:t>
      </w:r>
    </w:p>
    <w:p w14:paraId="639A7570" w14:textId="6D265387" w:rsidR="0055135C" w:rsidRDefault="008D5829"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Американский политолог Раймон Куо характеризует курс американской политики как «стратегическая неопределенность» («</w:t>
      </w:r>
      <w:r>
        <w:rPr>
          <w:rFonts w:ascii="Times New Roman" w:hAnsi="Times New Roman" w:cs="Times New Roman"/>
          <w:sz w:val="24"/>
          <w:szCs w:val="24"/>
          <w:lang w:val="en-US"/>
        </w:rPr>
        <w:t>strategic</w:t>
      </w:r>
      <w:r w:rsidRPr="008D5829">
        <w:rPr>
          <w:rFonts w:ascii="Times New Roman" w:hAnsi="Times New Roman" w:cs="Times New Roman"/>
          <w:sz w:val="24"/>
          <w:szCs w:val="24"/>
        </w:rPr>
        <w:t xml:space="preserve"> </w:t>
      </w:r>
      <w:r>
        <w:rPr>
          <w:rFonts w:ascii="Times New Roman" w:hAnsi="Times New Roman" w:cs="Times New Roman"/>
          <w:sz w:val="24"/>
          <w:szCs w:val="24"/>
          <w:lang w:val="en-US"/>
        </w:rPr>
        <w:t>ambiguity</w:t>
      </w:r>
      <w:r>
        <w:rPr>
          <w:rFonts w:ascii="Times New Roman" w:hAnsi="Times New Roman" w:cs="Times New Roman"/>
          <w:sz w:val="24"/>
          <w:szCs w:val="24"/>
        </w:rPr>
        <w:t>»)</w:t>
      </w:r>
      <w:r>
        <w:rPr>
          <w:rStyle w:val="a6"/>
          <w:rFonts w:ascii="Times New Roman" w:hAnsi="Times New Roman" w:cs="Times New Roman"/>
          <w:sz w:val="24"/>
          <w:szCs w:val="24"/>
        </w:rPr>
        <w:footnoteReference w:id="102"/>
      </w:r>
      <w:r w:rsidR="0038292E">
        <w:rPr>
          <w:rFonts w:ascii="Times New Roman" w:hAnsi="Times New Roman" w:cs="Times New Roman"/>
          <w:sz w:val="24"/>
          <w:szCs w:val="24"/>
        </w:rPr>
        <w:t xml:space="preserve">. </w:t>
      </w:r>
      <w:r w:rsidR="002A1C0A">
        <w:rPr>
          <w:rFonts w:ascii="Times New Roman" w:hAnsi="Times New Roman" w:cs="Times New Roman"/>
          <w:sz w:val="24"/>
          <w:szCs w:val="24"/>
        </w:rPr>
        <w:t xml:space="preserve">Неопределенность подразумевает то, что США создают некое непонимание в Пекине и Тайбэе насчет вмешательства вооруженных сил США в конфликт между двумя китайскими государствами, что сдерживает стороны от непреднамеренных опасных шагов. «Стратегическая неопределенность» </w:t>
      </w:r>
      <w:r w:rsidR="00C57DC3">
        <w:rPr>
          <w:rFonts w:ascii="Times New Roman" w:hAnsi="Times New Roman" w:cs="Times New Roman"/>
          <w:sz w:val="24"/>
          <w:szCs w:val="24"/>
        </w:rPr>
        <w:t>— это</w:t>
      </w:r>
      <w:r w:rsidR="002A1C0A">
        <w:rPr>
          <w:rFonts w:ascii="Times New Roman" w:hAnsi="Times New Roman" w:cs="Times New Roman"/>
          <w:sz w:val="24"/>
          <w:szCs w:val="24"/>
        </w:rPr>
        <w:t xml:space="preserve"> одна из форм сдерживания, когда одно превосходящее по военной и экономической силе государство (США) не позволяет двум другим участникам потенциального конфликта (КНР и Тайвань) начать войну.</w:t>
      </w:r>
      <w:r w:rsidR="00C57DC3">
        <w:rPr>
          <w:rFonts w:ascii="Times New Roman" w:hAnsi="Times New Roman" w:cs="Times New Roman"/>
          <w:sz w:val="24"/>
          <w:szCs w:val="24"/>
        </w:rPr>
        <w:t xml:space="preserve"> Российский же политолог Василий Кашин указывает на преднамеренный характер американского курса, поскольку политика «стратегической неопределенности» одновременно привела к развитию партнерских связей с КНР в 1980-е гг., в эпоху экономических реформ Дэн </w:t>
      </w:r>
      <w:r w:rsidR="00C57DC3">
        <w:rPr>
          <w:rFonts w:ascii="Times New Roman" w:hAnsi="Times New Roman" w:cs="Times New Roman"/>
          <w:sz w:val="24"/>
          <w:szCs w:val="24"/>
        </w:rPr>
        <w:lastRenderedPageBreak/>
        <w:t>Сяопина, и военной защите Тайваня для обеспечения стратегических интересов национальной безопасности самих США в Азиатско-Тихоокеанском регионе</w:t>
      </w:r>
      <w:r w:rsidR="00C57DC3">
        <w:rPr>
          <w:rStyle w:val="a6"/>
          <w:rFonts w:ascii="Times New Roman" w:hAnsi="Times New Roman" w:cs="Times New Roman"/>
          <w:sz w:val="24"/>
          <w:szCs w:val="24"/>
        </w:rPr>
        <w:footnoteReference w:id="103"/>
      </w:r>
      <w:r w:rsidR="00633212">
        <w:rPr>
          <w:rFonts w:ascii="Times New Roman" w:hAnsi="Times New Roman" w:cs="Times New Roman"/>
          <w:sz w:val="24"/>
          <w:szCs w:val="24"/>
        </w:rPr>
        <w:t xml:space="preserve">. </w:t>
      </w:r>
    </w:p>
    <w:p w14:paraId="0F203959" w14:textId="09C63AED" w:rsidR="006012E6" w:rsidRPr="00E634A9" w:rsidRDefault="00633212"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Двусмысленность американского взгляда на тайваньскую проблему в отношениях с КНР была заложена во всех основных документах, начиная от Шанхайского коммюнике до Закона об отношениях с Тайванем. Раймонд Куо, признавая эффективность такой политики в определенный исторический период, приходит к выводу, что США необходимо выбрать сторону в будущем конфликте, так как военный потенциал КНР уже далеко не тот, который был во второй половине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r w:rsidR="00DD45FA">
        <w:rPr>
          <w:rStyle w:val="a6"/>
          <w:rFonts w:ascii="Times New Roman" w:hAnsi="Times New Roman" w:cs="Times New Roman"/>
          <w:sz w:val="24"/>
          <w:szCs w:val="24"/>
        </w:rPr>
        <w:footnoteReference w:id="104"/>
      </w:r>
      <w:r w:rsidR="00DD45FA">
        <w:rPr>
          <w:rFonts w:ascii="Times New Roman" w:hAnsi="Times New Roman" w:cs="Times New Roman"/>
          <w:sz w:val="24"/>
          <w:szCs w:val="24"/>
        </w:rPr>
        <w:t xml:space="preserve">. Ричард Буш же, говоря об американском подходе в политике «одного Китая», </w:t>
      </w:r>
      <w:r w:rsidR="00454A26">
        <w:rPr>
          <w:rFonts w:ascii="Times New Roman" w:hAnsi="Times New Roman" w:cs="Times New Roman"/>
          <w:sz w:val="24"/>
          <w:szCs w:val="24"/>
        </w:rPr>
        <w:t xml:space="preserve">считает продолжение курса «стратегической неопределенности» необходимым для недопущения эскалации в Тайваньском проливе, признавая при этом необходимость жесткого сдерживания КНР (отказ от признания независимости Тайваня, приверженность нейтральности, продолжение поставок оружия и </w:t>
      </w:r>
      <w:r w:rsidR="006012E6">
        <w:rPr>
          <w:rFonts w:ascii="Times New Roman" w:hAnsi="Times New Roman" w:cs="Times New Roman"/>
          <w:sz w:val="24"/>
          <w:szCs w:val="24"/>
        </w:rPr>
        <w:t>т. д.</w:t>
      </w:r>
      <w:r w:rsidR="00454A26">
        <w:rPr>
          <w:rFonts w:ascii="Times New Roman" w:hAnsi="Times New Roman" w:cs="Times New Roman"/>
          <w:sz w:val="24"/>
          <w:szCs w:val="24"/>
        </w:rPr>
        <w:t>)</w:t>
      </w:r>
      <w:r w:rsidR="00454A26">
        <w:rPr>
          <w:rStyle w:val="a6"/>
          <w:rFonts w:ascii="Times New Roman" w:hAnsi="Times New Roman" w:cs="Times New Roman"/>
          <w:sz w:val="24"/>
          <w:szCs w:val="24"/>
        </w:rPr>
        <w:footnoteReference w:id="105"/>
      </w:r>
      <w:r w:rsidR="006012E6" w:rsidRPr="00E634A9">
        <w:rPr>
          <w:rFonts w:ascii="Times New Roman" w:hAnsi="Times New Roman" w:cs="Times New Roman"/>
          <w:sz w:val="24"/>
          <w:szCs w:val="24"/>
        </w:rPr>
        <w:t>.</w:t>
      </w:r>
    </w:p>
    <w:p w14:paraId="6FD8F77A" w14:textId="5740C432" w:rsidR="00534B7D" w:rsidRDefault="00534B7D"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Отношения США и КНР в вопросе решения тайваньской проблемы на протяжении долгого времени постоянно менялись в зависимости от тех или иных внешнеполитических событий. Так, если в 1980-е гг. взаимодействие носило чуть ли не стратегический характер со знаком плюс, то из-за событий на площади Тяньаньмэнь в 1989 г. США встали на путь санкционного сдерживания и сокращения инвестиционной помощи. Соответственно обострилась ситуация вокруг Тайваня, что выразилось в несколько кризисов в Тайваньском проливе, а также в принятии Конгрессом новых законодательных актов, фактически опровергающих обязательства США перед КНР сократить военные поставки. </w:t>
      </w:r>
    </w:p>
    <w:p w14:paraId="17002653" w14:textId="785FE595" w:rsidR="00E2187F" w:rsidRPr="00E51D13" w:rsidRDefault="0061051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Важным фактором в американо-китайских отношениях всегда являлись внутриполитические процессы внутри самого Тайваня</w:t>
      </w:r>
      <w:r w:rsidR="00CE5DA9">
        <w:rPr>
          <w:rFonts w:ascii="Times New Roman" w:hAnsi="Times New Roman" w:cs="Times New Roman"/>
          <w:sz w:val="24"/>
          <w:szCs w:val="24"/>
        </w:rPr>
        <w:t>, осложненные взаимодействием острова с материковым Китаем</w:t>
      </w:r>
      <w:r w:rsidRPr="0061051B">
        <w:rPr>
          <w:rFonts w:ascii="Times New Roman" w:hAnsi="Times New Roman" w:cs="Times New Roman"/>
          <w:sz w:val="24"/>
          <w:szCs w:val="24"/>
        </w:rPr>
        <w:t xml:space="preserve">. </w:t>
      </w:r>
      <w:r>
        <w:rPr>
          <w:rFonts w:ascii="Times New Roman" w:hAnsi="Times New Roman" w:cs="Times New Roman"/>
          <w:sz w:val="24"/>
          <w:szCs w:val="24"/>
        </w:rPr>
        <w:t>В 1992 году начались переговоры о нормализации отношений между коммунистическим правительством КНР и правящей националистической партией Гоминьдан Тайваня, результатом которых стал «консенсус 1992 г.». Стороны соглашались начать работу над объединением Китая, однако опять-таки каждый из участников понимал это по-своему</w:t>
      </w:r>
      <w:r w:rsidR="004C1905">
        <w:rPr>
          <w:rFonts w:ascii="Times New Roman" w:hAnsi="Times New Roman" w:cs="Times New Roman"/>
          <w:sz w:val="24"/>
          <w:szCs w:val="24"/>
        </w:rPr>
        <w:t xml:space="preserve">: КНР воспринимала «консенсус 1992 г.» как </w:t>
      </w:r>
      <w:r w:rsidR="004C1905">
        <w:rPr>
          <w:rFonts w:ascii="Times New Roman" w:hAnsi="Times New Roman" w:cs="Times New Roman"/>
          <w:sz w:val="24"/>
          <w:szCs w:val="24"/>
        </w:rPr>
        <w:lastRenderedPageBreak/>
        <w:t>возвращение Тайваня в состав Китая, а партия Гоминьдан как восстановление территориальной целостности Китайской Республики</w:t>
      </w:r>
      <w:r w:rsidR="004C1905" w:rsidRPr="004C1905">
        <w:rPr>
          <w:rFonts w:ascii="Times New Roman" w:hAnsi="Times New Roman" w:cs="Times New Roman"/>
          <w:sz w:val="24"/>
          <w:szCs w:val="24"/>
        </w:rPr>
        <w:t xml:space="preserve"> </w:t>
      </w:r>
      <w:r w:rsidR="004C1905">
        <w:rPr>
          <w:rFonts w:ascii="Times New Roman" w:hAnsi="Times New Roman" w:cs="Times New Roman"/>
          <w:sz w:val="24"/>
          <w:szCs w:val="24"/>
        </w:rPr>
        <w:t>в соответствии с конституцией</w:t>
      </w:r>
      <w:r w:rsidR="00EF3E6C">
        <w:rPr>
          <w:rStyle w:val="a6"/>
          <w:rFonts w:ascii="Times New Roman" w:hAnsi="Times New Roman" w:cs="Times New Roman"/>
          <w:sz w:val="24"/>
          <w:szCs w:val="24"/>
        </w:rPr>
        <w:footnoteReference w:id="106"/>
      </w:r>
      <w:r w:rsidR="004C1905">
        <w:rPr>
          <w:rFonts w:ascii="Times New Roman" w:hAnsi="Times New Roman" w:cs="Times New Roman"/>
          <w:sz w:val="24"/>
          <w:szCs w:val="24"/>
        </w:rPr>
        <w:t>. Что интересно, в конституции Китайской республике в главе 3, статье 26, посвященной выборам в Национальное собрание, частью Китайской Республики признается не только территория материкового Китая, но и Монголии, и Тибета</w:t>
      </w:r>
      <w:r w:rsidR="004C1905">
        <w:rPr>
          <w:rStyle w:val="a6"/>
          <w:rFonts w:ascii="Times New Roman" w:hAnsi="Times New Roman" w:cs="Times New Roman"/>
          <w:sz w:val="24"/>
          <w:szCs w:val="24"/>
        </w:rPr>
        <w:footnoteReference w:id="107"/>
      </w:r>
      <w:r w:rsidR="00960DEF">
        <w:rPr>
          <w:rFonts w:ascii="Times New Roman" w:hAnsi="Times New Roman" w:cs="Times New Roman"/>
          <w:sz w:val="24"/>
          <w:szCs w:val="24"/>
        </w:rPr>
        <w:t xml:space="preserve">. </w:t>
      </w:r>
      <w:r w:rsidR="00A92988">
        <w:rPr>
          <w:rFonts w:ascii="Times New Roman" w:hAnsi="Times New Roman" w:cs="Times New Roman"/>
          <w:sz w:val="24"/>
          <w:szCs w:val="24"/>
        </w:rPr>
        <w:t xml:space="preserve">На основе достигнутого консенсуса оба государства учреждали две неправительственные организации, через которые осуществлялось сотрудничество в разных областях: пекинская </w:t>
      </w:r>
      <w:r w:rsidR="00A92988" w:rsidRPr="00A92988">
        <w:rPr>
          <w:rFonts w:ascii="Times New Roman" w:hAnsi="Times New Roman" w:cs="Times New Roman"/>
          <w:sz w:val="24"/>
          <w:szCs w:val="24"/>
        </w:rPr>
        <w:t>Ассоциация по отношениям через пролив со стороны и тайваньский фонд Совет по взаимоотношениям с континентальным Китаем</w:t>
      </w:r>
      <w:r w:rsidR="00A92988">
        <w:rPr>
          <w:rStyle w:val="a6"/>
          <w:rFonts w:ascii="Times New Roman" w:hAnsi="Times New Roman" w:cs="Times New Roman"/>
          <w:sz w:val="24"/>
          <w:szCs w:val="24"/>
        </w:rPr>
        <w:footnoteReference w:id="108"/>
      </w:r>
      <w:r w:rsidR="00E2187F" w:rsidRPr="00E2187F">
        <w:rPr>
          <w:rFonts w:ascii="Times New Roman" w:hAnsi="Times New Roman" w:cs="Times New Roman"/>
          <w:sz w:val="24"/>
          <w:szCs w:val="24"/>
        </w:rPr>
        <w:t>.</w:t>
      </w:r>
      <w:r w:rsidR="00E51D13" w:rsidRPr="00E51D13">
        <w:rPr>
          <w:rFonts w:ascii="Times New Roman" w:hAnsi="Times New Roman" w:cs="Times New Roman"/>
          <w:sz w:val="24"/>
          <w:szCs w:val="24"/>
        </w:rPr>
        <w:t xml:space="preserve"> </w:t>
      </w:r>
      <w:r w:rsidR="00E51D13">
        <w:rPr>
          <w:rFonts w:ascii="Times New Roman" w:hAnsi="Times New Roman" w:cs="Times New Roman"/>
          <w:sz w:val="24"/>
          <w:szCs w:val="24"/>
        </w:rPr>
        <w:t>США относились к этой идее довольно скептически, считая, что такая договоренность может повысить градус напряженности, но в официальных заявлениях по-прежнему декларировалась поддержка принципа «одного Китая». В 1998 г. в своей речи в Шанхае президент Билл Клинтон заявил, что США выступают против членства Тайваня в международных организациях, против его независимого будущего и поддерживают политику «одного Китая»</w:t>
      </w:r>
      <w:r w:rsidR="00E51D13">
        <w:rPr>
          <w:rStyle w:val="a6"/>
          <w:rFonts w:ascii="Times New Roman" w:hAnsi="Times New Roman" w:cs="Times New Roman"/>
          <w:sz w:val="24"/>
          <w:szCs w:val="24"/>
        </w:rPr>
        <w:footnoteReference w:id="109"/>
      </w:r>
      <w:r w:rsidR="000202E6">
        <w:rPr>
          <w:rFonts w:ascii="Times New Roman" w:hAnsi="Times New Roman" w:cs="Times New Roman"/>
          <w:sz w:val="24"/>
          <w:szCs w:val="24"/>
        </w:rPr>
        <w:t>.</w:t>
      </w:r>
    </w:p>
    <w:p w14:paraId="5B0B62A2" w14:textId="77777777" w:rsidR="00B30FB1" w:rsidRDefault="00E2187F"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Серьезные изменения произошли в 2000 году с приходом к власти Демократической прогрессивной партии Тайваня в результате процесса демократизации. </w:t>
      </w:r>
      <w:r w:rsidR="000531D3">
        <w:rPr>
          <w:rFonts w:ascii="Times New Roman" w:hAnsi="Times New Roman" w:cs="Times New Roman"/>
          <w:sz w:val="24"/>
          <w:szCs w:val="24"/>
        </w:rPr>
        <w:t xml:space="preserve">Новый президент Тайваня Чэнь Шуйбянь </w:t>
      </w:r>
      <w:r w:rsidR="000202E6">
        <w:rPr>
          <w:rFonts w:ascii="Times New Roman" w:hAnsi="Times New Roman" w:cs="Times New Roman"/>
          <w:sz w:val="24"/>
          <w:szCs w:val="24"/>
        </w:rPr>
        <w:t>объявил о намерении провести референдум о независимости острова</w:t>
      </w:r>
      <w:r w:rsidR="000202E6">
        <w:rPr>
          <w:rStyle w:val="a6"/>
          <w:rFonts w:ascii="Times New Roman" w:hAnsi="Times New Roman" w:cs="Times New Roman"/>
          <w:sz w:val="24"/>
          <w:szCs w:val="24"/>
        </w:rPr>
        <w:footnoteReference w:id="110"/>
      </w:r>
      <w:r w:rsidR="000202E6">
        <w:rPr>
          <w:rFonts w:ascii="Times New Roman" w:hAnsi="Times New Roman" w:cs="Times New Roman"/>
          <w:sz w:val="24"/>
          <w:szCs w:val="24"/>
        </w:rPr>
        <w:t>, что соответствовало начавшемуся процессу «тайванизации», о которой упоминалось в предыдущей главе.</w:t>
      </w:r>
      <w:r w:rsidR="00445E61">
        <w:rPr>
          <w:rFonts w:ascii="Times New Roman" w:hAnsi="Times New Roman" w:cs="Times New Roman"/>
          <w:sz w:val="24"/>
          <w:szCs w:val="24"/>
        </w:rPr>
        <w:t xml:space="preserve"> Период с 2000 по 2008 гг. характеризовался неоднократными обострениями в тайваньско-китайских отношениях, что естественно оказывало влияние и на американо-китайские взаимоотношения. </w:t>
      </w:r>
      <w:r w:rsidR="00D7027F">
        <w:rPr>
          <w:rFonts w:ascii="Times New Roman" w:hAnsi="Times New Roman" w:cs="Times New Roman"/>
          <w:sz w:val="24"/>
          <w:szCs w:val="24"/>
        </w:rPr>
        <w:t xml:space="preserve">На фоне радикальных высказываний тайваньского лидера высокопоставленное руководство США стремилось успокоить власти КНР. Так, Кондолиза Райс на пресс-конференции заявила о </w:t>
      </w:r>
      <w:r w:rsidR="00D7027F">
        <w:rPr>
          <w:rFonts w:ascii="Times New Roman" w:hAnsi="Times New Roman" w:cs="Times New Roman"/>
          <w:sz w:val="24"/>
          <w:szCs w:val="24"/>
        </w:rPr>
        <w:lastRenderedPageBreak/>
        <w:t>недопустимости односторонних попыток изменить ситуацию в Тайваньском проливе</w:t>
      </w:r>
      <w:r w:rsidR="00D7027F">
        <w:rPr>
          <w:rStyle w:val="a6"/>
          <w:rFonts w:ascii="Times New Roman" w:hAnsi="Times New Roman" w:cs="Times New Roman"/>
          <w:sz w:val="24"/>
          <w:szCs w:val="24"/>
        </w:rPr>
        <w:footnoteReference w:id="111"/>
      </w:r>
      <w:r w:rsidR="00B30FB1">
        <w:rPr>
          <w:rFonts w:ascii="Times New Roman" w:hAnsi="Times New Roman" w:cs="Times New Roman"/>
          <w:sz w:val="24"/>
          <w:szCs w:val="24"/>
        </w:rPr>
        <w:t xml:space="preserve">, что являлось ответом на заявления Шуйбяня. </w:t>
      </w:r>
    </w:p>
    <w:p w14:paraId="5A499A6F" w14:textId="7E468A1F" w:rsidR="00E2187F" w:rsidRDefault="00B30FB1"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Я. В. Лексютина пишет, что Вашингтону становилось все сложнее сдерживать действия администрации Шуйбяня, а политика администрации Джорджа Буша младшего была направлена на то, чтобы привнести некую ясность в политику государства по отношению к Тайваню</w:t>
      </w:r>
      <w:r>
        <w:rPr>
          <w:rStyle w:val="a6"/>
          <w:rFonts w:ascii="Times New Roman" w:hAnsi="Times New Roman" w:cs="Times New Roman"/>
          <w:sz w:val="24"/>
          <w:szCs w:val="24"/>
        </w:rPr>
        <w:footnoteReference w:id="112"/>
      </w:r>
      <w:r w:rsidR="006C317C">
        <w:rPr>
          <w:rFonts w:ascii="Times New Roman" w:hAnsi="Times New Roman" w:cs="Times New Roman"/>
          <w:sz w:val="24"/>
          <w:szCs w:val="24"/>
        </w:rPr>
        <w:t>. На деле получалось так, что</w:t>
      </w:r>
      <w:r w:rsidR="00402AF8">
        <w:rPr>
          <w:rFonts w:ascii="Times New Roman" w:hAnsi="Times New Roman" w:cs="Times New Roman"/>
          <w:sz w:val="24"/>
          <w:szCs w:val="24"/>
        </w:rPr>
        <w:t xml:space="preserve">, с одной стороны, связи с Тайванем только укреплялись, а, с другой стороны, США пытались налаживать контакт с КНР ради снижения напряженности, иногда ужесточая риторику к тайваньским властям. Впоследствии именно с представителями Демократической прогрессивной партии Тайваня </w:t>
      </w:r>
      <w:r w:rsidR="00241BDC">
        <w:rPr>
          <w:rFonts w:ascii="Times New Roman" w:hAnsi="Times New Roman" w:cs="Times New Roman"/>
          <w:sz w:val="24"/>
          <w:szCs w:val="24"/>
        </w:rPr>
        <w:t xml:space="preserve">США продолжат активно сотрудничать, несмотря на осуждения со стороны КНР. </w:t>
      </w:r>
    </w:p>
    <w:p w14:paraId="3A7D433B" w14:textId="4B12D32B" w:rsidR="00A0736C" w:rsidRDefault="00241BD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 2008 г. к власти в Тайване вернулись представители Гоминьдана в лице президента Ма Инцзю</w:t>
      </w:r>
      <w:r w:rsidR="00E7709C">
        <w:rPr>
          <w:rFonts w:ascii="Times New Roman" w:hAnsi="Times New Roman" w:cs="Times New Roman"/>
          <w:sz w:val="24"/>
          <w:szCs w:val="24"/>
        </w:rPr>
        <w:t>. Более того, необходимо отметить, что в 2005 г. председателем КНР стал Ху Цзиньтао, который был нацелен на улучшение отношений как с США, так и с Тайванем. Предвыборная программа Ма Инцзю была выстроена вокруг идеи возвращения к «консенсусу 1992 г.» и углублению экономических связей с КНР. Промежуток с 2008 по 2016 гг. исследователи именуют</w:t>
      </w:r>
      <w:r w:rsidR="00C51B4F">
        <w:rPr>
          <w:rFonts w:ascii="Times New Roman" w:hAnsi="Times New Roman" w:cs="Times New Roman"/>
          <w:sz w:val="24"/>
          <w:szCs w:val="24"/>
        </w:rPr>
        <w:t xml:space="preserve"> «золотым веком» в тайваньско-китайских отношениях</w:t>
      </w:r>
      <w:r w:rsidR="00825351">
        <w:rPr>
          <w:rFonts w:ascii="Times New Roman" w:hAnsi="Times New Roman" w:cs="Times New Roman"/>
          <w:sz w:val="24"/>
          <w:szCs w:val="24"/>
        </w:rPr>
        <w:t xml:space="preserve"> по причине роста товарооборота между странами (на 2014 г. – 199 млн долларов), активизации научно-технического сотрудничества</w:t>
      </w:r>
      <w:r w:rsidR="00825351">
        <w:rPr>
          <w:rStyle w:val="a6"/>
          <w:rFonts w:ascii="Times New Roman" w:hAnsi="Times New Roman" w:cs="Times New Roman"/>
          <w:sz w:val="24"/>
          <w:szCs w:val="24"/>
        </w:rPr>
        <w:footnoteReference w:id="113"/>
      </w:r>
      <w:r w:rsidR="00E442A6">
        <w:rPr>
          <w:rFonts w:ascii="Times New Roman" w:hAnsi="Times New Roman" w:cs="Times New Roman"/>
          <w:sz w:val="24"/>
          <w:szCs w:val="24"/>
        </w:rPr>
        <w:t xml:space="preserve">. </w:t>
      </w:r>
      <w:r w:rsidR="00A0736C">
        <w:rPr>
          <w:rFonts w:ascii="Times New Roman" w:hAnsi="Times New Roman" w:cs="Times New Roman"/>
          <w:sz w:val="24"/>
          <w:szCs w:val="24"/>
        </w:rPr>
        <w:t>Начался ряд визитов тайваньских чиновников на материк для проведения переговоров. Уже после поражения Гоминьдана на следующих выборах, включая выборы 2020 г., члены партии продолжат посещения КНР. Так, в конце марта 2023 года уже бывший президент Ма Инцзю прие</w:t>
      </w:r>
      <w:r w:rsidR="00A06B4D">
        <w:rPr>
          <w:rFonts w:ascii="Times New Roman" w:hAnsi="Times New Roman" w:cs="Times New Roman"/>
          <w:sz w:val="24"/>
          <w:szCs w:val="24"/>
        </w:rPr>
        <w:t>хал</w:t>
      </w:r>
      <w:r w:rsidR="00A0736C">
        <w:rPr>
          <w:rFonts w:ascii="Times New Roman" w:hAnsi="Times New Roman" w:cs="Times New Roman"/>
          <w:sz w:val="24"/>
          <w:szCs w:val="24"/>
        </w:rPr>
        <w:t xml:space="preserve"> с визитом в ряд китайских городов на фоне начавшегося беспрецедентного </w:t>
      </w:r>
      <w:r w:rsidR="00775BCB">
        <w:rPr>
          <w:rFonts w:ascii="Times New Roman" w:hAnsi="Times New Roman" w:cs="Times New Roman"/>
          <w:sz w:val="24"/>
          <w:szCs w:val="24"/>
        </w:rPr>
        <w:t>кризиса</w:t>
      </w:r>
      <w:r w:rsidR="00A0736C">
        <w:rPr>
          <w:rFonts w:ascii="Times New Roman" w:hAnsi="Times New Roman" w:cs="Times New Roman"/>
          <w:sz w:val="24"/>
          <w:szCs w:val="24"/>
        </w:rPr>
        <w:t xml:space="preserve"> в регионе</w:t>
      </w:r>
      <w:r w:rsidR="00A0736C">
        <w:rPr>
          <w:rStyle w:val="a6"/>
          <w:rFonts w:ascii="Times New Roman" w:hAnsi="Times New Roman" w:cs="Times New Roman"/>
          <w:sz w:val="24"/>
          <w:szCs w:val="24"/>
        </w:rPr>
        <w:footnoteReference w:id="114"/>
      </w:r>
      <w:r w:rsidR="005853A6">
        <w:rPr>
          <w:rFonts w:ascii="Times New Roman" w:hAnsi="Times New Roman" w:cs="Times New Roman"/>
          <w:sz w:val="24"/>
          <w:szCs w:val="24"/>
        </w:rPr>
        <w:t>.</w:t>
      </w:r>
    </w:p>
    <w:p w14:paraId="3C054C1A" w14:textId="5FB832B2" w:rsidR="00241BDC" w:rsidRDefault="00E442A6"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США </w:t>
      </w:r>
      <w:r w:rsidR="006A6013">
        <w:rPr>
          <w:rFonts w:ascii="Times New Roman" w:hAnsi="Times New Roman" w:cs="Times New Roman"/>
          <w:sz w:val="24"/>
          <w:szCs w:val="24"/>
        </w:rPr>
        <w:t>отнес</w:t>
      </w:r>
      <w:r>
        <w:rPr>
          <w:rFonts w:ascii="Times New Roman" w:hAnsi="Times New Roman" w:cs="Times New Roman"/>
          <w:sz w:val="24"/>
          <w:szCs w:val="24"/>
        </w:rPr>
        <w:t xml:space="preserve">лись к </w:t>
      </w:r>
      <w:r w:rsidR="006A6013">
        <w:rPr>
          <w:rFonts w:ascii="Times New Roman" w:hAnsi="Times New Roman" w:cs="Times New Roman"/>
          <w:sz w:val="24"/>
          <w:szCs w:val="24"/>
        </w:rPr>
        <w:t>подобным идеям</w:t>
      </w:r>
      <w:r>
        <w:rPr>
          <w:rFonts w:ascii="Times New Roman" w:hAnsi="Times New Roman" w:cs="Times New Roman"/>
          <w:sz w:val="24"/>
          <w:szCs w:val="24"/>
        </w:rPr>
        <w:t xml:space="preserve"> с определенным скепсисом. Исследовательская служба Конгресса в 2009 г. подготовила доклад о перспективах тайваньско-китайских отношениях, </w:t>
      </w:r>
      <w:r w:rsidR="00622981">
        <w:rPr>
          <w:rFonts w:ascii="Times New Roman" w:hAnsi="Times New Roman" w:cs="Times New Roman"/>
          <w:sz w:val="24"/>
          <w:szCs w:val="24"/>
        </w:rPr>
        <w:t xml:space="preserve">в котором было прописано, что США поддерживают улучшение отношений по обе стороны Тайваньского пролива, но столь быстрое развитие и степень сближения могут привести к </w:t>
      </w:r>
      <w:r w:rsidR="00622981">
        <w:rPr>
          <w:rFonts w:ascii="Times New Roman" w:hAnsi="Times New Roman" w:cs="Times New Roman"/>
          <w:sz w:val="24"/>
          <w:szCs w:val="24"/>
        </w:rPr>
        <w:lastRenderedPageBreak/>
        <w:t>негативным изменениям и представлять угрозу национальным интересам американского государства в регионе</w:t>
      </w:r>
      <w:r w:rsidR="00622981">
        <w:rPr>
          <w:rStyle w:val="a6"/>
          <w:rFonts w:ascii="Times New Roman" w:hAnsi="Times New Roman" w:cs="Times New Roman"/>
          <w:sz w:val="24"/>
          <w:szCs w:val="24"/>
        </w:rPr>
        <w:footnoteReference w:id="115"/>
      </w:r>
      <w:r w:rsidR="000543F3">
        <w:rPr>
          <w:rFonts w:ascii="Times New Roman" w:hAnsi="Times New Roman" w:cs="Times New Roman"/>
          <w:sz w:val="24"/>
          <w:szCs w:val="24"/>
        </w:rPr>
        <w:t xml:space="preserve">. Позиция США объясняется тем, что стремление двух китайских государств к восстановлению территориального единства автоматически предполагает выбор между коммунистической моделью или республиканским вариантом Тайваня. Другими словами, какой будет Китай – </w:t>
      </w:r>
      <w:r w:rsidR="00FB1CF8">
        <w:rPr>
          <w:rFonts w:ascii="Times New Roman" w:hAnsi="Times New Roman" w:cs="Times New Roman"/>
          <w:sz w:val="24"/>
          <w:szCs w:val="24"/>
        </w:rPr>
        <w:t>«</w:t>
      </w:r>
      <w:r w:rsidR="000543F3">
        <w:rPr>
          <w:rFonts w:ascii="Times New Roman" w:hAnsi="Times New Roman" w:cs="Times New Roman"/>
          <w:sz w:val="24"/>
          <w:szCs w:val="24"/>
        </w:rPr>
        <w:t>Китайская Республика</w:t>
      </w:r>
      <w:r w:rsidR="00FB1CF8">
        <w:rPr>
          <w:rFonts w:ascii="Times New Roman" w:hAnsi="Times New Roman" w:cs="Times New Roman"/>
          <w:sz w:val="24"/>
          <w:szCs w:val="24"/>
        </w:rPr>
        <w:t>»</w:t>
      </w:r>
      <w:r w:rsidR="000543F3">
        <w:rPr>
          <w:rFonts w:ascii="Times New Roman" w:hAnsi="Times New Roman" w:cs="Times New Roman"/>
          <w:sz w:val="24"/>
          <w:szCs w:val="24"/>
        </w:rPr>
        <w:t xml:space="preserve"> или Китайская Народна</w:t>
      </w:r>
      <w:r w:rsidR="00FB1CF8">
        <w:rPr>
          <w:rFonts w:ascii="Times New Roman" w:hAnsi="Times New Roman" w:cs="Times New Roman"/>
          <w:sz w:val="24"/>
          <w:szCs w:val="24"/>
        </w:rPr>
        <w:t>я</w:t>
      </w:r>
      <w:r w:rsidR="000543F3">
        <w:rPr>
          <w:rFonts w:ascii="Times New Roman" w:hAnsi="Times New Roman" w:cs="Times New Roman"/>
          <w:sz w:val="24"/>
          <w:szCs w:val="24"/>
        </w:rPr>
        <w:t xml:space="preserve"> Республика. Противоречия неизбежно приведут к напряженности и вероятному военному конфликту, который США пытаются избежать всеми доступными средствами. </w:t>
      </w:r>
    </w:p>
    <w:p w14:paraId="12912069" w14:textId="4BC85E5A" w:rsidR="008901BA" w:rsidRDefault="000543F3"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 2016 году в результате всеобщих выборов на Тайване к власти снова пришла Демократическая прогрессивная партия во главе с президентом Цай Инвэнь</w:t>
      </w:r>
      <w:r w:rsidR="006E5389">
        <w:rPr>
          <w:rStyle w:val="a6"/>
          <w:rFonts w:ascii="Times New Roman" w:hAnsi="Times New Roman" w:cs="Times New Roman"/>
          <w:sz w:val="24"/>
          <w:szCs w:val="24"/>
        </w:rPr>
        <w:footnoteReference w:id="116"/>
      </w:r>
      <w:r>
        <w:rPr>
          <w:rFonts w:ascii="Times New Roman" w:hAnsi="Times New Roman" w:cs="Times New Roman"/>
          <w:sz w:val="24"/>
          <w:szCs w:val="24"/>
        </w:rPr>
        <w:t xml:space="preserve">. Отказ от «консенсуса 1992 г.», рост военных поставок из США, сворачивание некоторых экономических программ </w:t>
      </w:r>
      <w:r w:rsidR="008901BA">
        <w:rPr>
          <w:rFonts w:ascii="Times New Roman" w:hAnsi="Times New Roman" w:cs="Times New Roman"/>
          <w:sz w:val="24"/>
          <w:szCs w:val="24"/>
        </w:rPr>
        <w:t>стали главными событиями периода с 2016 года по сегодняшний день. США проводили довольно аккуратную</w:t>
      </w:r>
      <w:r w:rsidR="005627EA">
        <w:rPr>
          <w:rFonts w:ascii="Times New Roman" w:hAnsi="Times New Roman" w:cs="Times New Roman"/>
          <w:sz w:val="24"/>
          <w:szCs w:val="24"/>
        </w:rPr>
        <w:t xml:space="preserve"> и в то же время благосклонную</w:t>
      </w:r>
      <w:r w:rsidR="008901BA">
        <w:rPr>
          <w:rFonts w:ascii="Times New Roman" w:hAnsi="Times New Roman" w:cs="Times New Roman"/>
          <w:sz w:val="24"/>
          <w:szCs w:val="24"/>
        </w:rPr>
        <w:t xml:space="preserve"> политику по отношению к Тайваню, учитывая отсутствие столь громких заявлений со стороны администрации острова по сравнению с первым правительством тайваньских демократов. </w:t>
      </w:r>
    </w:p>
    <w:p w14:paraId="232DCF24" w14:textId="7E5C709C" w:rsidR="0085117E" w:rsidRDefault="008901BA"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Избрание в 2012 году председателем КНР Си Цзиньпина запустило изменения в китайской политике на тайваньском направлении, однако, начиная с 2018 г., Пекин столкнулся с рядом серьезных проблем</w:t>
      </w:r>
      <w:r w:rsidR="00767977">
        <w:rPr>
          <w:rFonts w:ascii="Times New Roman" w:hAnsi="Times New Roman" w:cs="Times New Roman"/>
          <w:sz w:val="24"/>
          <w:szCs w:val="24"/>
        </w:rPr>
        <w:t xml:space="preserve">. </w:t>
      </w:r>
      <w:r>
        <w:rPr>
          <w:rFonts w:ascii="Times New Roman" w:hAnsi="Times New Roman" w:cs="Times New Roman"/>
          <w:sz w:val="24"/>
          <w:szCs w:val="24"/>
        </w:rPr>
        <w:t xml:space="preserve">Торговые войны с США при Дональде Трампе, массовые протесты в Гонконге, поставившее под вопрос эффективность существования принципа «один Китай – две системы», замедление экономического роста, концентрация власти в руках Си Цзиньпина и пандемия коронавируса 2020 г. отвлекли внимание КНР </w:t>
      </w:r>
      <w:r w:rsidR="001478B5">
        <w:rPr>
          <w:rFonts w:ascii="Times New Roman" w:hAnsi="Times New Roman" w:cs="Times New Roman"/>
          <w:sz w:val="24"/>
          <w:szCs w:val="24"/>
        </w:rPr>
        <w:t xml:space="preserve">от решения тайваньской проблемы. Правда, в следующее десятилетие это компенсируется. </w:t>
      </w:r>
    </w:p>
    <w:p w14:paraId="79E77471" w14:textId="374A9FC8" w:rsidR="001A113D" w:rsidRDefault="001478B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Политика КНР по отношению к Тайваню характеризовалась преимущественно попытками мирного воссоединения путем так называемой, как пишет Василий Кашин, «экономической привязк</w:t>
      </w:r>
      <w:r w:rsidR="006E00C0">
        <w:rPr>
          <w:rFonts w:ascii="Times New Roman" w:hAnsi="Times New Roman" w:cs="Times New Roman"/>
          <w:sz w:val="24"/>
          <w:szCs w:val="24"/>
        </w:rPr>
        <w:t>и</w:t>
      </w:r>
      <w:r>
        <w:rPr>
          <w:rFonts w:ascii="Times New Roman" w:hAnsi="Times New Roman" w:cs="Times New Roman"/>
          <w:sz w:val="24"/>
          <w:szCs w:val="24"/>
        </w:rPr>
        <w:t>» тайваньского острова к огромной экономике материка</w:t>
      </w:r>
      <w:r>
        <w:rPr>
          <w:rStyle w:val="a6"/>
          <w:rFonts w:ascii="Times New Roman" w:hAnsi="Times New Roman" w:cs="Times New Roman"/>
          <w:sz w:val="24"/>
          <w:szCs w:val="24"/>
        </w:rPr>
        <w:footnoteReference w:id="117"/>
      </w:r>
      <w:r w:rsidR="00A0736C">
        <w:rPr>
          <w:rFonts w:ascii="Times New Roman" w:hAnsi="Times New Roman" w:cs="Times New Roman"/>
          <w:sz w:val="24"/>
          <w:szCs w:val="24"/>
        </w:rPr>
        <w:t xml:space="preserve">. </w:t>
      </w:r>
      <w:r w:rsidR="00B378D7">
        <w:rPr>
          <w:rFonts w:ascii="Times New Roman" w:hAnsi="Times New Roman" w:cs="Times New Roman"/>
          <w:sz w:val="24"/>
          <w:szCs w:val="24"/>
        </w:rPr>
        <w:t xml:space="preserve">Провал мирного сценария вызван как внутриполитическими причинами в Тайване (победа сторонников независимости, процесс тайванизации), так и тем фактом, что воссоединение довольно сомнительно с политической и экономической точек зрения. Тайвань является демократическим государством с высокой политической конкуренцией и рыночной </w:t>
      </w:r>
      <w:r w:rsidR="00B378D7">
        <w:rPr>
          <w:rFonts w:ascii="Times New Roman" w:hAnsi="Times New Roman" w:cs="Times New Roman"/>
          <w:sz w:val="24"/>
          <w:szCs w:val="24"/>
        </w:rPr>
        <w:lastRenderedPageBreak/>
        <w:t xml:space="preserve">экономикой, в то время как КНР – это авторитарное государство с высокой долей госсектора в экономике, хотя конечно экономика КНР признана капиталистической. </w:t>
      </w:r>
      <w:r w:rsidR="006B1AB7">
        <w:rPr>
          <w:rFonts w:ascii="Times New Roman" w:hAnsi="Times New Roman" w:cs="Times New Roman"/>
          <w:sz w:val="24"/>
          <w:szCs w:val="24"/>
        </w:rPr>
        <w:t xml:space="preserve">Сочетание двух разных по природе политических и экономических систем сомнительно, если вспомнить опыт Гонконга, лишившегося целого круга полномочий в области </w:t>
      </w:r>
      <w:r w:rsidR="00EA3E33">
        <w:rPr>
          <w:rFonts w:ascii="Times New Roman" w:hAnsi="Times New Roman" w:cs="Times New Roman"/>
          <w:sz w:val="24"/>
          <w:szCs w:val="24"/>
        </w:rPr>
        <w:t xml:space="preserve">автономии. </w:t>
      </w:r>
    </w:p>
    <w:p w14:paraId="571D43AE" w14:textId="57ECA3B1" w:rsidR="001A113D" w:rsidRDefault="001A113D"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После прихода к власти Цай Инвэнь Соединенные Штаты наращивают взаимодействие с Тайванем по всем направлениям, стараясь избегать ухудшения отношений с КНР. Однако при президенте Дональде Трампе сами США неоднократно преднамеренно осуществляли недружественные шаги. Например, </w:t>
      </w:r>
      <w:r w:rsidR="00BD25A9">
        <w:rPr>
          <w:rFonts w:ascii="Times New Roman" w:hAnsi="Times New Roman" w:cs="Times New Roman"/>
          <w:sz w:val="24"/>
          <w:szCs w:val="24"/>
        </w:rPr>
        <w:t>в 2018 году Трамп подписал акт, разрешающий официальные визиты американских чиновников на Тайвань (</w:t>
      </w:r>
      <w:r w:rsidR="00BD25A9">
        <w:rPr>
          <w:rFonts w:ascii="Times New Roman" w:hAnsi="Times New Roman" w:cs="Times New Roman"/>
          <w:sz w:val="24"/>
          <w:szCs w:val="24"/>
          <w:lang w:val="en-US"/>
        </w:rPr>
        <w:t>Taiwan</w:t>
      </w:r>
      <w:r w:rsidR="00BD25A9" w:rsidRPr="00BD25A9">
        <w:rPr>
          <w:rFonts w:ascii="Times New Roman" w:hAnsi="Times New Roman" w:cs="Times New Roman"/>
          <w:sz w:val="24"/>
          <w:szCs w:val="24"/>
        </w:rPr>
        <w:t xml:space="preserve"> </w:t>
      </w:r>
      <w:r w:rsidR="00BD25A9">
        <w:rPr>
          <w:rFonts w:ascii="Times New Roman" w:hAnsi="Times New Roman" w:cs="Times New Roman"/>
          <w:sz w:val="24"/>
          <w:szCs w:val="24"/>
          <w:lang w:val="en-US"/>
        </w:rPr>
        <w:t>Travel</w:t>
      </w:r>
      <w:r w:rsidR="00BD25A9" w:rsidRPr="00BD25A9">
        <w:rPr>
          <w:rFonts w:ascii="Times New Roman" w:hAnsi="Times New Roman" w:cs="Times New Roman"/>
          <w:sz w:val="24"/>
          <w:szCs w:val="24"/>
        </w:rPr>
        <w:t xml:space="preserve"> </w:t>
      </w:r>
      <w:r w:rsidR="00BD25A9">
        <w:rPr>
          <w:rFonts w:ascii="Times New Roman" w:hAnsi="Times New Roman" w:cs="Times New Roman"/>
          <w:sz w:val="24"/>
          <w:szCs w:val="24"/>
          <w:lang w:val="en-US"/>
        </w:rPr>
        <w:t>Act</w:t>
      </w:r>
      <w:r w:rsidR="00BD25A9">
        <w:rPr>
          <w:rFonts w:ascii="Times New Roman" w:hAnsi="Times New Roman" w:cs="Times New Roman"/>
          <w:sz w:val="24"/>
          <w:szCs w:val="24"/>
        </w:rPr>
        <w:t>)</w:t>
      </w:r>
      <w:r w:rsidR="0054683E">
        <w:rPr>
          <w:rFonts w:ascii="Times New Roman" w:hAnsi="Times New Roman" w:cs="Times New Roman"/>
          <w:sz w:val="24"/>
          <w:szCs w:val="24"/>
        </w:rPr>
        <w:t>, что вызвало негативную реакцию у Пекина</w:t>
      </w:r>
      <w:r w:rsidR="0054683E">
        <w:rPr>
          <w:rStyle w:val="a6"/>
          <w:rFonts w:ascii="Times New Roman" w:hAnsi="Times New Roman" w:cs="Times New Roman"/>
          <w:sz w:val="24"/>
          <w:szCs w:val="24"/>
        </w:rPr>
        <w:footnoteReference w:id="118"/>
      </w:r>
      <w:r w:rsidR="003D18DB">
        <w:rPr>
          <w:rFonts w:ascii="Times New Roman" w:hAnsi="Times New Roman" w:cs="Times New Roman"/>
          <w:sz w:val="24"/>
          <w:szCs w:val="24"/>
        </w:rPr>
        <w:t>. Документ запустил серию законных с точки зрения американского права визитов конгрессменов и министров на остров.</w:t>
      </w:r>
    </w:p>
    <w:p w14:paraId="2CCE5138" w14:textId="5491F4CB" w:rsidR="003D18DB" w:rsidRDefault="003D18D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нынешнего президента США Джо Байдена в целом продолжила придерживаться подхода на усиление сотрудничества с Тайванем, стараясь избегать конфронтации </w:t>
      </w:r>
      <w:r>
        <w:rPr>
          <w:rFonts w:ascii="Times New Roman" w:hAnsi="Times New Roman" w:cs="Times New Roman"/>
          <w:sz w:val="24"/>
          <w:szCs w:val="24"/>
          <w:lang w:val="en-US"/>
        </w:rPr>
        <w:t>c</w:t>
      </w:r>
      <w:r>
        <w:rPr>
          <w:rFonts w:ascii="Times New Roman" w:hAnsi="Times New Roman" w:cs="Times New Roman"/>
          <w:sz w:val="24"/>
          <w:szCs w:val="24"/>
        </w:rPr>
        <w:t xml:space="preserve"> КНР, уже тогда набиравшей обороты. Примечательно, что Байден первым из президентов США пригласил представителей частично признанной республики на свою официальную инаугурацию в 2021 году</w:t>
      </w:r>
      <w:r>
        <w:rPr>
          <w:rStyle w:val="a6"/>
          <w:rFonts w:ascii="Times New Roman" w:hAnsi="Times New Roman" w:cs="Times New Roman"/>
          <w:sz w:val="24"/>
          <w:szCs w:val="24"/>
        </w:rPr>
        <w:footnoteReference w:id="119"/>
      </w:r>
      <w:r w:rsidR="00A648AE">
        <w:rPr>
          <w:rFonts w:ascii="Times New Roman" w:hAnsi="Times New Roman" w:cs="Times New Roman"/>
          <w:sz w:val="24"/>
          <w:szCs w:val="24"/>
        </w:rPr>
        <w:t xml:space="preserve">. Одновременно президент Байден осенью 2021 года </w:t>
      </w:r>
      <w:r w:rsidR="00E91E2F">
        <w:rPr>
          <w:rFonts w:ascii="Times New Roman" w:hAnsi="Times New Roman" w:cs="Times New Roman"/>
          <w:sz w:val="24"/>
          <w:szCs w:val="24"/>
        </w:rPr>
        <w:t>вновь</w:t>
      </w:r>
      <w:r w:rsidR="00A648AE">
        <w:rPr>
          <w:rFonts w:ascii="Times New Roman" w:hAnsi="Times New Roman" w:cs="Times New Roman"/>
          <w:sz w:val="24"/>
          <w:szCs w:val="24"/>
        </w:rPr>
        <w:t xml:space="preserve"> подтвердил намерение США никогда не признавать независимость острова: </w:t>
      </w:r>
      <w:r w:rsidR="00A648AE" w:rsidRPr="00A648AE">
        <w:rPr>
          <w:rFonts w:ascii="Times New Roman" w:hAnsi="Times New Roman" w:cs="Times New Roman"/>
          <w:sz w:val="24"/>
          <w:szCs w:val="24"/>
        </w:rPr>
        <w:t>«И мы не поощряем независимость, мы поощряем то, что они делают именно то, что требует "Закон об отношениях с Тайванем"</w:t>
      </w:r>
      <w:r w:rsidR="00A648AE">
        <w:rPr>
          <w:rStyle w:val="a6"/>
          <w:rFonts w:ascii="Times New Roman" w:hAnsi="Times New Roman" w:cs="Times New Roman"/>
          <w:sz w:val="24"/>
          <w:szCs w:val="24"/>
        </w:rPr>
        <w:footnoteReference w:id="120"/>
      </w:r>
      <w:r w:rsidR="001C419F">
        <w:rPr>
          <w:rFonts w:ascii="Times New Roman" w:hAnsi="Times New Roman" w:cs="Times New Roman"/>
          <w:sz w:val="24"/>
          <w:szCs w:val="24"/>
        </w:rPr>
        <w:t xml:space="preserve">. </w:t>
      </w:r>
    </w:p>
    <w:p w14:paraId="25478C11" w14:textId="44503794" w:rsidR="001026C7" w:rsidRDefault="001C419F"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Говоря о проблеме Тайваня в отношениях США и КНР, необходимо обратить внимание на такую </w:t>
      </w:r>
      <w:r w:rsidR="00E53FE2">
        <w:rPr>
          <w:rFonts w:ascii="Times New Roman" w:hAnsi="Times New Roman" w:cs="Times New Roman"/>
          <w:sz w:val="24"/>
          <w:szCs w:val="24"/>
        </w:rPr>
        <w:t>важную</w:t>
      </w:r>
      <w:r>
        <w:rPr>
          <w:rFonts w:ascii="Times New Roman" w:hAnsi="Times New Roman" w:cs="Times New Roman"/>
          <w:sz w:val="24"/>
          <w:szCs w:val="24"/>
        </w:rPr>
        <w:t xml:space="preserve"> составляющую, как </w:t>
      </w:r>
      <w:r w:rsidR="00E53FE2">
        <w:rPr>
          <w:rFonts w:ascii="Times New Roman" w:hAnsi="Times New Roman" w:cs="Times New Roman"/>
          <w:sz w:val="24"/>
          <w:szCs w:val="24"/>
        </w:rPr>
        <w:t>роль</w:t>
      </w:r>
      <w:r>
        <w:rPr>
          <w:rFonts w:ascii="Times New Roman" w:hAnsi="Times New Roman" w:cs="Times New Roman"/>
          <w:sz w:val="24"/>
          <w:szCs w:val="24"/>
        </w:rPr>
        <w:t xml:space="preserve"> китайского и тайваньского лобби в самих США. </w:t>
      </w:r>
      <w:r w:rsidR="00E53FE2">
        <w:rPr>
          <w:rFonts w:ascii="Times New Roman" w:hAnsi="Times New Roman" w:cs="Times New Roman"/>
          <w:sz w:val="24"/>
          <w:szCs w:val="24"/>
        </w:rPr>
        <w:t xml:space="preserve">Китай и Тайвань имеют влиятельное лобби в США, стремящееся продвигать интересы Китая или Тайваня. Тайваньское лобби требуют от американских властей наращивания военной помощи, больше военных учений между вооруженными силами. По мнению его представителей, США не могут бросить на произвол судьбы своего главного союзника в </w:t>
      </w:r>
      <w:r w:rsidR="00E53FE2">
        <w:rPr>
          <w:rFonts w:ascii="Times New Roman" w:hAnsi="Times New Roman" w:cs="Times New Roman"/>
          <w:sz w:val="24"/>
          <w:szCs w:val="24"/>
        </w:rPr>
        <w:lastRenderedPageBreak/>
        <w:t>Азиатско-Тихоокеанском регионе</w:t>
      </w:r>
      <w:r w:rsidR="00E53FE2">
        <w:rPr>
          <w:rStyle w:val="a6"/>
          <w:rFonts w:ascii="Times New Roman" w:hAnsi="Times New Roman" w:cs="Times New Roman"/>
          <w:sz w:val="24"/>
          <w:szCs w:val="24"/>
        </w:rPr>
        <w:footnoteReference w:id="121"/>
      </w:r>
      <w:r w:rsidR="001026C7">
        <w:rPr>
          <w:rFonts w:ascii="Times New Roman" w:hAnsi="Times New Roman" w:cs="Times New Roman"/>
          <w:sz w:val="24"/>
          <w:szCs w:val="24"/>
        </w:rPr>
        <w:t xml:space="preserve">. В свою очередь лобби КНР пытается использовать экономические аргументы, объясняя, что поддержка Тайваня может обернуться масштабными экономическими потерями для американского бизнеса, логистические и финансовые цепочки которого завязаны на китайский национальный рынок. </w:t>
      </w:r>
      <w:r w:rsidR="002502C5">
        <w:rPr>
          <w:rFonts w:ascii="Times New Roman" w:hAnsi="Times New Roman" w:cs="Times New Roman"/>
          <w:sz w:val="24"/>
          <w:szCs w:val="24"/>
        </w:rPr>
        <w:t>А. И. Конуров отмечает, что</w:t>
      </w:r>
      <w:r w:rsidR="00895BDF">
        <w:rPr>
          <w:rFonts w:ascii="Times New Roman" w:hAnsi="Times New Roman" w:cs="Times New Roman"/>
          <w:sz w:val="24"/>
          <w:szCs w:val="24"/>
        </w:rPr>
        <w:t>, если сравнивать по степени влияния, то два лобби примерно одинаковы и имеют похожие возможности влиять на позицию американских властей</w:t>
      </w:r>
      <w:r w:rsidR="00895BDF">
        <w:rPr>
          <w:rStyle w:val="a6"/>
          <w:rFonts w:ascii="Times New Roman" w:hAnsi="Times New Roman" w:cs="Times New Roman"/>
          <w:sz w:val="24"/>
          <w:szCs w:val="24"/>
        </w:rPr>
        <w:footnoteReference w:id="122"/>
      </w:r>
      <w:r w:rsidR="00E86E43">
        <w:rPr>
          <w:rFonts w:ascii="Times New Roman" w:hAnsi="Times New Roman" w:cs="Times New Roman"/>
          <w:sz w:val="24"/>
          <w:szCs w:val="24"/>
        </w:rPr>
        <w:t xml:space="preserve">. </w:t>
      </w:r>
    </w:p>
    <w:p w14:paraId="73855386" w14:textId="5DA213FB" w:rsidR="00FA6718" w:rsidRDefault="00FA671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Среди приверженцев сотрудничества с Китаем присутствуют в основном представители делового сообщества, для которых Китай является важным источником прибыли. В эту группу включают и сторонников классического реализма на научно-политическом уровне, по мнению которых, США должны адекватно оценивать обстановку в регионе и осознать, что КНР обладает существенным экономическим и военным потенциалом, столкновение с которыми для США не пройдет бесследно. Таким представителем, например, является бывший госсекретарь США при Ричарде Никсоне Генри Киссинджер, который, собственно, и был одним из инициаторов установления дипломатических отношений с КНР</w:t>
      </w:r>
      <w:r>
        <w:rPr>
          <w:rStyle w:val="a6"/>
          <w:rFonts w:ascii="Times New Roman" w:hAnsi="Times New Roman" w:cs="Times New Roman"/>
          <w:sz w:val="24"/>
          <w:szCs w:val="24"/>
        </w:rPr>
        <w:footnoteReference w:id="123"/>
      </w:r>
      <w:r w:rsidR="0053378A">
        <w:rPr>
          <w:rFonts w:ascii="Times New Roman" w:hAnsi="Times New Roman" w:cs="Times New Roman"/>
          <w:sz w:val="24"/>
          <w:szCs w:val="24"/>
        </w:rPr>
        <w:t xml:space="preserve">. </w:t>
      </w:r>
    </w:p>
    <w:p w14:paraId="56EF9456" w14:textId="676EB57E" w:rsidR="0053378A" w:rsidRDefault="0053378A"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Что касается тайваньского лобби, то туда входят как члены Республиканской (антикоммунисты), так и Демократической партии (сторонники мирового либерального порядка). Особое место занимают представители правозащитного общества и христианские религиозные деятели, так как на Тайване в большом количестве проживают католики (300 тысяч человек). </w:t>
      </w:r>
      <w:r w:rsidR="00B70ED6">
        <w:rPr>
          <w:rFonts w:ascii="Times New Roman" w:hAnsi="Times New Roman" w:cs="Times New Roman"/>
          <w:sz w:val="24"/>
          <w:szCs w:val="24"/>
        </w:rPr>
        <w:t xml:space="preserve">Отметим при этом, что вопрос о признании независимости тайваньским лобби даже не ставится, поскольку позиция Вашингтона в этом вопросе общеизвестна. </w:t>
      </w:r>
    </w:p>
    <w:p w14:paraId="43B87632" w14:textId="77777777" w:rsidR="00A4636B" w:rsidRDefault="00A4636B" w:rsidP="006C0821">
      <w:pPr>
        <w:spacing w:line="360" w:lineRule="auto"/>
        <w:jc w:val="both"/>
        <w:rPr>
          <w:rFonts w:ascii="Times New Roman" w:hAnsi="Times New Roman" w:cs="Times New Roman"/>
          <w:sz w:val="24"/>
          <w:szCs w:val="24"/>
        </w:rPr>
      </w:pPr>
    </w:p>
    <w:p w14:paraId="1F28C909" w14:textId="459D6F02" w:rsidR="00C23C29" w:rsidRDefault="005A324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796B5E">
        <w:rPr>
          <w:rFonts w:ascii="Times New Roman" w:hAnsi="Times New Roman" w:cs="Times New Roman"/>
          <w:sz w:val="24"/>
          <w:szCs w:val="24"/>
        </w:rPr>
        <w:t xml:space="preserve">проблема Тайваня является краеугольным камнем в отношениях Соединенных Штатов Америки и Китайской Народной Республики. С 1949 года вопрос о политическом статусе Тайваня был тем фактором, который изменял характер взаимодействия США и КНР. Несмотря на признание КНР в качестве суверенного государства, США продолжают поддерживать безопасность Тайваня, заявляя при этом на политическом и юридическом уровнях о невозможности признания независимости государства с ограниченным признанием. Модель взаимодействия между Тайванем и США </w:t>
      </w:r>
      <w:r w:rsidR="00796B5E">
        <w:rPr>
          <w:rFonts w:ascii="Times New Roman" w:hAnsi="Times New Roman" w:cs="Times New Roman"/>
          <w:sz w:val="24"/>
          <w:szCs w:val="24"/>
        </w:rPr>
        <w:lastRenderedPageBreak/>
        <w:t>основывалась на двух составляющих: расширение поддержки Тайваня и одновременно поддержание такого уровня отношений с ним, который бы не привел к угрозе конфликта с КНР</w:t>
      </w:r>
      <w:r w:rsidR="00B201F3">
        <w:rPr>
          <w:rFonts w:ascii="Times New Roman" w:hAnsi="Times New Roman" w:cs="Times New Roman"/>
          <w:sz w:val="24"/>
          <w:szCs w:val="24"/>
        </w:rPr>
        <w:t xml:space="preserve">. </w:t>
      </w:r>
      <w:r w:rsidR="00863DF8">
        <w:rPr>
          <w:rFonts w:ascii="Times New Roman" w:hAnsi="Times New Roman" w:cs="Times New Roman"/>
          <w:sz w:val="24"/>
          <w:szCs w:val="24"/>
        </w:rPr>
        <w:t xml:space="preserve">Другими словами, США стремились сохранить статус-кво и поддерживать установившейся баланс сил в Тайваньском проливе. </w:t>
      </w:r>
      <w:r w:rsidR="00B201F3">
        <w:rPr>
          <w:rFonts w:ascii="Times New Roman" w:hAnsi="Times New Roman" w:cs="Times New Roman"/>
          <w:sz w:val="24"/>
          <w:szCs w:val="24"/>
        </w:rPr>
        <w:t xml:space="preserve">Однако эпоха «стратегической неопределенности» прошла, и США были вынуждены выбрать одну из сторон в конфликте, так как ситуация кардинально поменялась по причине провала проекта КНР по мирному воссоединению, внутриполитических изменений в КНР и на Тайване, отказа США выполнять взятые на себя обязательства по прекращению политической и военной поддержки Тайваня, что естественно вызывает озабоченность у нынешних властей в Пекине. </w:t>
      </w:r>
      <w:r w:rsidR="00C23C29">
        <w:rPr>
          <w:rFonts w:ascii="Times New Roman" w:hAnsi="Times New Roman" w:cs="Times New Roman"/>
          <w:sz w:val="24"/>
          <w:szCs w:val="24"/>
        </w:rPr>
        <w:t xml:space="preserve">Если говорить о том, какое из лобби достигло своих целей, то на данный момент ответ вполне очевиден – тайваньское лобби. </w:t>
      </w:r>
      <w:r w:rsidR="00315692">
        <w:rPr>
          <w:rFonts w:ascii="Times New Roman" w:hAnsi="Times New Roman" w:cs="Times New Roman"/>
          <w:sz w:val="24"/>
          <w:szCs w:val="24"/>
        </w:rPr>
        <w:t>С момента избрания Трампа в качестве президента политика США стала постепенно</w:t>
      </w:r>
      <w:r w:rsidR="00223AC4">
        <w:rPr>
          <w:rFonts w:ascii="Times New Roman" w:hAnsi="Times New Roman" w:cs="Times New Roman"/>
          <w:sz w:val="24"/>
          <w:szCs w:val="24"/>
        </w:rPr>
        <w:t xml:space="preserve"> </w:t>
      </w:r>
      <w:r w:rsidR="007070F7">
        <w:rPr>
          <w:rFonts w:ascii="Times New Roman" w:hAnsi="Times New Roman" w:cs="Times New Roman"/>
          <w:sz w:val="24"/>
          <w:szCs w:val="24"/>
        </w:rPr>
        <w:t>склоняться в сторону Тайваня</w:t>
      </w:r>
      <w:r w:rsidR="00315692">
        <w:rPr>
          <w:rFonts w:ascii="Times New Roman" w:hAnsi="Times New Roman" w:cs="Times New Roman"/>
          <w:sz w:val="24"/>
          <w:szCs w:val="24"/>
        </w:rPr>
        <w:t xml:space="preserve">, отходя от традиционной модели взаимоотношений США с КНР и Тайванем. </w:t>
      </w:r>
      <w:r w:rsidR="00B201F3">
        <w:rPr>
          <w:rFonts w:ascii="Times New Roman" w:hAnsi="Times New Roman" w:cs="Times New Roman"/>
          <w:sz w:val="24"/>
          <w:szCs w:val="24"/>
        </w:rPr>
        <w:t>Правда, это не означает для Тайваня скорое возвращение признания де-юре со стороны США, так как позиция Вашингтона в этом вопросе неизменна и основывается на политике «одного Китая». Несмотря ни на какие вызовы и обстоятельства, США не готовы пойти на серьезные риски в плане признания ради Тайваня</w:t>
      </w:r>
      <w:r w:rsidR="00D14CF8">
        <w:rPr>
          <w:rFonts w:ascii="Times New Roman" w:hAnsi="Times New Roman" w:cs="Times New Roman"/>
          <w:sz w:val="24"/>
          <w:szCs w:val="24"/>
        </w:rPr>
        <w:t xml:space="preserve"> во всяком случае пока. </w:t>
      </w:r>
    </w:p>
    <w:p w14:paraId="5CDBCA75" w14:textId="5A0459E8" w:rsidR="00F032C4" w:rsidRDefault="00F032C4" w:rsidP="006C0821">
      <w:pPr>
        <w:spacing w:line="360" w:lineRule="auto"/>
        <w:jc w:val="both"/>
        <w:rPr>
          <w:rFonts w:ascii="Times New Roman" w:hAnsi="Times New Roman" w:cs="Times New Roman"/>
          <w:sz w:val="24"/>
          <w:szCs w:val="24"/>
        </w:rPr>
      </w:pPr>
    </w:p>
    <w:p w14:paraId="5A045A7F" w14:textId="266AEBEF" w:rsidR="00F032C4" w:rsidRPr="00F032C4" w:rsidRDefault="00F032C4" w:rsidP="006C0821">
      <w:pPr>
        <w:spacing w:line="360" w:lineRule="auto"/>
        <w:jc w:val="both"/>
        <w:rPr>
          <w:rFonts w:ascii="Times New Roman" w:hAnsi="Times New Roman" w:cs="Times New Roman"/>
          <w:b/>
          <w:bCs/>
          <w:sz w:val="24"/>
          <w:szCs w:val="24"/>
        </w:rPr>
      </w:pPr>
      <w:r w:rsidRPr="00F032C4">
        <w:rPr>
          <w:rFonts w:ascii="Times New Roman" w:hAnsi="Times New Roman" w:cs="Times New Roman"/>
          <w:b/>
          <w:bCs/>
          <w:sz w:val="24"/>
          <w:szCs w:val="24"/>
        </w:rPr>
        <w:t xml:space="preserve">2.2. Роль фактора «ограниченного признания» в эскалации ситуации в Тайваньском проливе </w:t>
      </w:r>
    </w:p>
    <w:p w14:paraId="4C79C8E8" w14:textId="417752FB" w:rsidR="00FA6718" w:rsidRDefault="00863DF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Длительное время основным фактором построения взаимоотношений в треугольнике США – Тайвань – КНР служил потенциальный конфликт между двумя китайскими государствами</w:t>
      </w:r>
      <w:r>
        <w:rPr>
          <w:rStyle w:val="a6"/>
          <w:rFonts w:ascii="Times New Roman" w:hAnsi="Times New Roman" w:cs="Times New Roman"/>
          <w:sz w:val="24"/>
          <w:szCs w:val="24"/>
        </w:rPr>
        <w:footnoteReference w:id="124"/>
      </w:r>
      <w:r>
        <w:rPr>
          <w:rFonts w:ascii="Times New Roman" w:hAnsi="Times New Roman" w:cs="Times New Roman"/>
          <w:sz w:val="24"/>
          <w:szCs w:val="24"/>
        </w:rPr>
        <w:t>. Стремление вернуть тайваньский остров в состав Китая и одновременно наращивание военно-технического сотрудничества с Тайванем с американской стороны обуславливают возможность вооруженного противостояния</w:t>
      </w:r>
      <w:r w:rsidR="007A7F5E">
        <w:rPr>
          <w:rFonts w:ascii="Times New Roman" w:hAnsi="Times New Roman" w:cs="Times New Roman"/>
          <w:sz w:val="24"/>
          <w:szCs w:val="24"/>
        </w:rPr>
        <w:t xml:space="preserve">, главной причиной которого </w:t>
      </w:r>
      <w:r w:rsidR="007D56DC">
        <w:rPr>
          <w:rFonts w:ascii="Times New Roman" w:hAnsi="Times New Roman" w:cs="Times New Roman"/>
          <w:sz w:val="24"/>
          <w:szCs w:val="24"/>
        </w:rPr>
        <w:t xml:space="preserve">указывается именно спорный статус Тайваня. </w:t>
      </w:r>
    </w:p>
    <w:p w14:paraId="6AEF27BE" w14:textId="16C66115" w:rsidR="006A2659" w:rsidRDefault="0053484A"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 истории китайско-тайваньских отношений случилось три серьезных кризиса, в которых огромную роль сыграло вмешательство США на военно-политическом уровне</w:t>
      </w:r>
      <w:r w:rsidR="00414ED0">
        <w:rPr>
          <w:rFonts w:ascii="Times New Roman" w:hAnsi="Times New Roman" w:cs="Times New Roman"/>
          <w:sz w:val="24"/>
          <w:szCs w:val="24"/>
        </w:rPr>
        <w:t>, и наступил четвертый</w:t>
      </w:r>
      <w:r>
        <w:rPr>
          <w:rFonts w:ascii="Times New Roman" w:hAnsi="Times New Roman" w:cs="Times New Roman"/>
          <w:sz w:val="24"/>
          <w:szCs w:val="24"/>
        </w:rPr>
        <w:t xml:space="preserve">. В 1954 году </w:t>
      </w:r>
      <w:r w:rsidR="00147830">
        <w:rPr>
          <w:rFonts w:ascii="Times New Roman" w:hAnsi="Times New Roman" w:cs="Times New Roman"/>
          <w:sz w:val="24"/>
          <w:szCs w:val="24"/>
        </w:rPr>
        <w:t xml:space="preserve">разразился первый кризис в Тайваньском проливе, в течение </w:t>
      </w:r>
      <w:r w:rsidR="00147830">
        <w:rPr>
          <w:rFonts w:ascii="Times New Roman" w:hAnsi="Times New Roman" w:cs="Times New Roman"/>
          <w:sz w:val="24"/>
          <w:szCs w:val="24"/>
        </w:rPr>
        <w:lastRenderedPageBreak/>
        <w:t xml:space="preserve">которого дело дошло вплоть до вооруженного столкновения. Отметим, что в то время США пока официально признавали суверенитет </w:t>
      </w:r>
      <w:r w:rsidR="00195150">
        <w:rPr>
          <w:rFonts w:ascii="Times New Roman" w:hAnsi="Times New Roman" w:cs="Times New Roman"/>
          <w:sz w:val="24"/>
          <w:szCs w:val="24"/>
        </w:rPr>
        <w:t>«</w:t>
      </w:r>
      <w:r w:rsidR="00147830">
        <w:rPr>
          <w:rFonts w:ascii="Times New Roman" w:hAnsi="Times New Roman" w:cs="Times New Roman"/>
          <w:sz w:val="24"/>
          <w:szCs w:val="24"/>
        </w:rPr>
        <w:t>Китайской Республики</w:t>
      </w:r>
      <w:r w:rsidR="00195150">
        <w:rPr>
          <w:rFonts w:ascii="Times New Roman" w:hAnsi="Times New Roman" w:cs="Times New Roman"/>
          <w:sz w:val="24"/>
          <w:szCs w:val="24"/>
        </w:rPr>
        <w:t>»</w:t>
      </w:r>
      <w:r w:rsidR="00147830">
        <w:rPr>
          <w:rFonts w:ascii="Times New Roman" w:hAnsi="Times New Roman" w:cs="Times New Roman"/>
          <w:sz w:val="24"/>
          <w:szCs w:val="24"/>
        </w:rPr>
        <w:t xml:space="preserve"> в отличие от КНР, переговорный процесс с которой еще не запустился. Поводом к конфликту стала группа спорных островов вблизи провинции КНР </w:t>
      </w:r>
      <w:r w:rsidR="00147830" w:rsidRPr="00147830">
        <w:rPr>
          <w:rFonts w:ascii="Times New Roman" w:hAnsi="Times New Roman" w:cs="Times New Roman"/>
          <w:sz w:val="24"/>
          <w:szCs w:val="24"/>
        </w:rPr>
        <w:t>Фуцзянь</w:t>
      </w:r>
      <w:r w:rsidR="00147830">
        <w:rPr>
          <w:rFonts w:ascii="Times New Roman" w:hAnsi="Times New Roman" w:cs="Times New Roman"/>
          <w:sz w:val="24"/>
          <w:szCs w:val="24"/>
        </w:rPr>
        <w:t xml:space="preserve">, включая стратегически важный остров Цзиньмэнь. </w:t>
      </w:r>
      <w:r w:rsidR="00AB3ECD">
        <w:rPr>
          <w:rFonts w:ascii="Times New Roman" w:hAnsi="Times New Roman" w:cs="Times New Roman"/>
          <w:sz w:val="24"/>
          <w:szCs w:val="24"/>
        </w:rPr>
        <w:t>Осенью 1954-го артиллерия КНР начала регулярные обстрелы позиций тайваньских подразделений на спорных территориях. В свою очередь, Соединенные Штаты Америки отправили Седьмой флот ВМС в район Тайваня</w:t>
      </w:r>
      <w:r w:rsidR="00306D33">
        <w:rPr>
          <w:rFonts w:ascii="Times New Roman" w:hAnsi="Times New Roman" w:cs="Times New Roman"/>
          <w:sz w:val="24"/>
          <w:szCs w:val="24"/>
        </w:rPr>
        <w:t>, заявив о готовности использовать вооруженные силы</w:t>
      </w:r>
      <w:r w:rsidR="00306D33">
        <w:rPr>
          <w:rStyle w:val="a6"/>
          <w:rFonts w:ascii="Times New Roman" w:hAnsi="Times New Roman" w:cs="Times New Roman"/>
          <w:sz w:val="24"/>
          <w:szCs w:val="24"/>
        </w:rPr>
        <w:footnoteReference w:id="125"/>
      </w:r>
      <w:r w:rsidR="006A2659">
        <w:rPr>
          <w:rFonts w:ascii="Times New Roman" w:hAnsi="Times New Roman" w:cs="Times New Roman"/>
          <w:sz w:val="24"/>
          <w:szCs w:val="24"/>
        </w:rPr>
        <w:t xml:space="preserve">. Более того, американские власти даже рассматривали вариант применения ядерного оружия в таких условиях. </w:t>
      </w:r>
    </w:p>
    <w:p w14:paraId="364BD00E" w14:textId="5DF833CD" w:rsidR="00A50C7D" w:rsidRDefault="006A2659"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 январе 1955 г. Народно-Освободительная Армия Китая нанесла серию авиационных ударов по противнику и начала десантную операцию на острова</w:t>
      </w:r>
      <w:r w:rsidR="002A35F0">
        <w:rPr>
          <w:rFonts w:ascii="Times New Roman" w:hAnsi="Times New Roman" w:cs="Times New Roman"/>
          <w:sz w:val="24"/>
          <w:szCs w:val="24"/>
        </w:rPr>
        <w:t>х</w:t>
      </w:r>
      <w:r>
        <w:rPr>
          <w:rFonts w:ascii="Times New Roman" w:hAnsi="Times New Roman" w:cs="Times New Roman"/>
          <w:sz w:val="24"/>
          <w:szCs w:val="24"/>
        </w:rPr>
        <w:t>. В ответ</w:t>
      </w:r>
      <w:r w:rsidR="00261F26">
        <w:rPr>
          <w:rFonts w:ascii="Times New Roman" w:hAnsi="Times New Roman" w:cs="Times New Roman"/>
          <w:sz w:val="24"/>
          <w:szCs w:val="24"/>
        </w:rPr>
        <w:t xml:space="preserve"> президент США Дуайт Эйзенхауэр обратился со специальным </w:t>
      </w:r>
      <w:r w:rsidR="002A35F0">
        <w:rPr>
          <w:rFonts w:ascii="Times New Roman" w:hAnsi="Times New Roman" w:cs="Times New Roman"/>
          <w:sz w:val="24"/>
          <w:szCs w:val="24"/>
        </w:rPr>
        <w:t>обращением</w:t>
      </w:r>
      <w:r w:rsidR="00261F26">
        <w:rPr>
          <w:rFonts w:ascii="Times New Roman" w:hAnsi="Times New Roman" w:cs="Times New Roman"/>
          <w:sz w:val="24"/>
          <w:szCs w:val="24"/>
        </w:rPr>
        <w:t xml:space="preserve"> к Сенату с целью скорейшей ратификации заключенного в декабре 1954 г. Договора о взаимной обороне с Тайванем, указав на угрозу со стороны «коммунистического режима»</w:t>
      </w:r>
      <w:r w:rsidR="00261F26">
        <w:rPr>
          <w:rStyle w:val="a6"/>
          <w:rFonts w:ascii="Times New Roman" w:hAnsi="Times New Roman" w:cs="Times New Roman"/>
          <w:sz w:val="24"/>
          <w:szCs w:val="24"/>
        </w:rPr>
        <w:footnoteReference w:id="126"/>
      </w:r>
      <w:r w:rsidR="00D84732" w:rsidRPr="00D84732">
        <w:rPr>
          <w:rFonts w:ascii="Times New Roman" w:hAnsi="Times New Roman" w:cs="Times New Roman"/>
          <w:sz w:val="24"/>
          <w:szCs w:val="24"/>
        </w:rPr>
        <w:t xml:space="preserve">. </w:t>
      </w:r>
      <w:r w:rsidR="00D84732">
        <w:rPr>
          <w:rFonts w:ascii="Times New Roman" w:hAnsi="Times New Roman" w:cs="Times New Roman"/>
          <w:sz w:val="24"/>
          <w:szCs w:val="24"/>
        </w:rPr>
        <w:t xml:space="preserve">На следующий день, 7 января 1955 г., </w:t>
      </w:r>
      <w:r w:rsidR="00246283">
        <w:rPr>
          <w:rFonts w:ascii="Times New Roman" w:hAnsi="Times New Roman" w:cs="Times New Roman"/>
          <w:sz w:val="24"/>
          <w:szCs w:val="24"/>
        </w:rPr>
        <w:t>Конгресс США проголосовал за принятие Формозской резолюции («</w:t>
      </w:r>
      <w:r w:rsidR="00246283" w:rsidRPr="00246283">
        <w:rPr>
          <w:rFonts w:ascii="Times New Roman" w:hAnsi="Times New Roman" w:cs="Times New Roman"/>
          <w:sz w:val="24"/>
          <w:szCs w:val="24"/>
        </w:rPr>
        <w:t>Formosa Resolution</w:t>
      </w:r>
      <w:r w:rsidR="00246283">
        <w:rPr>
          <w:rFonts w:ascii="Times New Roman" w:hAnsi="Times New Roman" w:cs="Times New Roman"/>
          <w:sz w:val="24"/>
          <w:szCs w:val="24"/>
        </w:rPr>
        <w:t>»), предоставляющей президенту Эйзенхауэру неограниченные полномочия в вопросе предоставления защиты Тайваню вплоть до применения военной силы</w:t>
      </w:r>
      <w:r w:rsidR="00246283">
        <w:rPr>
          <w:rStyle w:val="a6"/>
          <w:rFonts w:ascii="Times New Roman" w:hAnsi="Times New Roman" w:cs="Times New Roman"/>
          <w:sz w:val="24"/>
          <w:szCs w:val="24"/>
        </w:rPr>
        <w:footnoteReference w:id="127"/>
      </w:r>
      <w:r w:rsidR="001E29BB">
        <w:rPr>
          <w:rFonts w:ascii="Times New Roman" w:hAnsi="Times New Roman" w:cs="Times New Roman"/>
          <w:sz w:val="24"/>
          <w:szCs w:val="24"/>
        </w:rPr>
        <w:t xml:space="preserve">. </w:t>
      </w:r>
      <w:r w:rsidR="00CD334C">
        <w:rPr>
          <w:rFonts w:ascii="Times New Roman" w:hAnsi="Times New Roman" w:cs="Times New Roman"/>
          <w:sz w:val="24"/>
          <w:szCs w:val="24"/>
        </w:rPr>
        <w:t xml:space="preserve">Эффект от принятой резолюции возымел действие со стороны Китая, остановившего боевые действия в феврале 1955 г. Однако тайваньской армии пришлось покинуть ряд островов для закрепления на Цзиньмэне по настойчивому совету американских военных. </w:t>
      </w:r>
    </w:p>
    <w:p w14:paraId="60612D95" w14:textId="0723FAE0" w:rsidR="00CD334C" w:rsidRDefault="00CD334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Первый кризис, чуть не приведший к настоящей войне, тем не менее привел к тому, что Китай решил вступить в переговорный процесс по тайваньской проблеме, заявив об этом на Бандунгской конференции в апреле 1955 года. Но в 1958 году стороны снова вступили в конфликт, особенностью которого было широкое применение авиации с той и другой стороны и ведение воздушных боев. Второй кризис не привел к прямому столкновению между китайскими и американскими военными, однако убедил власти КНР пересмотреть стратегию в отношении Тайваня, отказавшись от силового сценария возвращения территории</w:t>
      </w:r>
      <w:r w:rsidR="007A23D6">
        <w:rPr>
          <w:rFonts w:ascii="Times New Roman" w:hAnsi="Times New Roman" w:cs="Times New Roman"/>
          <w:sz w:val="24"/>
          <w:szCs w:val="24"/>
        </w:rPr>
        <w:t xml:space="preserve"> на какое-то время. </w:t>
      </w:r>
    </w:p>
    <w:p w14:paraId="07CA280E" w14:textId="57EEFFC4" w:rsidR="000762E0" w:rsidRDefault="000C69A1"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Следующий по счету кризис в Тайваньском проливе пришелся, что, казалось бы, удивительно, на 1995–1996 гг. К тому времени КНР и Тайвань заключили так называемый «консенсус 1992 года», создали специализированные организации по взаимодействию и начали налаживание экономических и культурных контактов. Триггером кризиса сработали внутриполитические изменения на Тайване, выразившиеся в появлении на политической сцене Демократической прогрессивной партии и одновременном росте ее популярности перед выборами в законодательные органы 1996 г</w:t>
      </w:r>
      <w:r w:rsidR="000762E0">
        <w:rPr>
          <w:rFonts w:ascii="Times New Roman" w:hAnsi="Times New Roman" w:cs="Times New Roman"/>
          <w:sz w:val="24"/>
          <w:szCs w:val="24"/>
        </w:rPr>
        <w:t xml:space="preserve">., что означало бы крах планов Пекина по мирному воссоединению. В отличие от предыдущих двух обострений данный кризис был лишь демонстрацией военной мощи. Китай на протяжении года производил учебные боевые пуски ракет над Тайванем и в непосредственной близости от него. США же привели в боевую готовность две авианосные группировки Седьмого флота. </w:t>
      </w:r>
    </w:p>
    <w:p w14:paraId="714AEE34" w14:textId="77777777" w:rsidR="00DB1125" w:rsidRDefault="00C327E1"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Если оценивать последствия Ракетного кризиса, то обнаруж</w:t>
      </w:r>
      <w:r w:rsidR="002D62D4">
        <w:rPr>
          <w:rFonts w:ascii="Times New Roman" w:hAnsi="Times New Roman" w:cs="Times New Roman"/>
          <w:sz w:val="24"/>
          <w:szCs w:val="24"/>
        </w:rPr>
        <w:t>а</w:t>
      </w:r>
      <w:r>
        <w:rPr>
          <w:rFonts w:ascii="Times New Roman" w:hAnsi="Times New Roman" w:cs="Times New Roman"/>
          <w:sz w:val="24"/>
          <w:szCs w:val="24"/>
        </w:rPr>
        <w:t>тся определенные факты, повлиявшие</w:t>
      </w:r>
      <w:r w:rsidR="002D62D4">
        <w:rPr>
          <w:rFonts w:ascii="Times New Roman" w:hAnsi="Times New Roman" w:cs="Times New Roman"/>
          <w:sz w:val="24"/>
          <w:szCs w:val="24"/>
        </w:rPr>
        <w:t xml:space="preserve"> в будущем</w:t>
      </w:r>
      <w:r>
        <w:rPr>
          <w:rFonts w:ascii="Times New Roman" w:hAnsi="Times New Roman" w:cs="Times New Roman"/>
          <w:sz w:val="24"/>
          <w:szCs w:val="24"/>
        </w:rPr>
        <w:t xml:space="preserve"> на нынешнюю ситуацию в Тайваньском проливе. КНР показали свои военные способности, укрепив авторитет армии внутри самого китайского общества</w:t>
      </w:r>
      <w:r w:rsidR="00C57E94">
        <w:rPr>
          <w:rFonts w:ascii="Times New Roman" w:hAnsi="Times New Roman" w:cs="Times New Roman"/>
          <w:sz w:val="24"/>
          <w:szCs w:val="24"/>
        </w:rPr>
        <w:t xml:space="preserve"> и даже спровоцировав кратковременное падение финансовых показателей тайваньской экономики.</w:t>
      </w:r>
      <w:r>
        <w:rPr>
          <w:rFonts w:ascii="Times New Roman" w:hAnsi="Times New Roman" w:cs="Times New Roman"/>
          <w:sz w:val="24"/>
          <w:szCs w:val="24"/>
        </w:rPr>
        <w:t xml:space="preserve"> По мнению американского профессора Артура Уолдрона, </w:t>
      </w:r>
      <w:r w:rsidR="002A35F0">
        <w:rPr>
          <w:rFonts w:ascii="Times New Roman" w:hAnsi="Times New Roman" w:cs="Times New Roman"/>
          <w:sz w:val="24"/>
          <w:szCs w:val="24"/>
        </w:rPr>
        <w:t xml:space="preserve">решение Китая использовать военную составляющую </w:t>
      </w:r>
      <w:r w:rsidR="00453563">
        <w:rPr>
          <w:rFonts w:ascii="Times New Roman" w:hAnsi="Times New Roman" w:cs="Times New Roman"/>
          <w:sz w:val="24"/>
          <w:szCs w:val="24"/>
        </w:rPr>
        <w:t>оказалось ошибочным из-за нерешительности и наличия серьезны</w:t>
      </w:r>
      <w:r w:rsidR="00450EF2">
        <w:rPr>
          <w:rFonts w:ascii="Times New Roman" w:hAnsi="Times New Roman" w:cs="Times New Roman"/>
          <w:sz w:val="24"/>
          <w:szCs w:val="24"/>
        </w:rPr>
        <w:t>х структурных проблем в армии, таких как отсутствие подготовленных баз снабжения войск на морском побережье и системы морских перевозок вооружений и обученных военных</w:t>
      </w:r>
      <w:r w:rsidR="00450EF2">
        <w:rPr>
          <w:rStyle w:val="a6"/>
          <w:rFonts w:ascii="Times New Roman" w:hAnsi="Times New Roman" w:cs="Times New Roman"/>
          <w:sz w:val="24"/>
          <w:szCs w:val="24"/>
        </w:rPr>
        <w:footnoteReference w:id="128"/>
      </w:r>
      <w:r w:rsidR="00450EF2">
        <w:rPr>
          <w:rFonts w:ascii="Times New Roman" w:hAnsi="Times New Roman" w:cs="Times New Roman"/>
          <w:sz w:val="24"/>
          <w:szCs w:val="24"/>
        </w:rPr>
        <w:t xml:space="preserve">. Военная авантюра только отдалила Тайвань от КНР, создав все необходимые внутренние условия для уверенной победы недружественной ей партии и убедив Вашингтон в существовании силового варианта решения вопроса. Однако этот же кризис заставил Пекин проводить модернизацию армии и усиливать экономическое влияние в регионе. </w:t>
      </w:r>
    </w:p>
    <w:p w14:paraId="06D6EF61" w14:textId="7EFDFFCA" w:rsidR="000762E0" w:rsidRDefault="007349D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Помимо вышеперечисленного кризис 1996 г. </w:t>
      </w:r>
      <w:r w:rsidR="00213425">
        <w:rPr>
          <w:rFonts w:ascii="Times New Roman" w:hAnsi="Times New Roman" w:cs="Times New Roman"/>
          <w:sz w:val="24"/>
          <w:szCs w:val="24"/>
        </w:rPr>
        <w:t>демонстрирует</w:t>
      </w:r>
      <w:r>
        <w:rPr>
          <w:rFonts w:ascii="Times New Roman" w:hAnsi="Times New Roman" w:cs="Times New Roman"/>
          <w:sz w:val="24"/>
          <w:szCs w:val="24"/>
        </w:rPr>
        <w:t xml:space="preserve"> какую роль могут сыграть внутриполитические процессы в государстве с ограниченным признанием в системе международной безопасности и в отношениях двух сильнейших государств в регионе. </w:t>
      </w:r>
    </w:p>
    <w:p w14:paraId="7082BE39" w14:textId="4A5231F8" w:rsidR="00213425" w:rsidRDefault="0021342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Самое серьезное обострение в регионе </w:t>
      </w:r>
      <w:r w:rsidR="00346261">
        <w:rPr>
          <w:rFonts w:ascii="Times New Roman" w:hAnsi="Times New Roman" w:cs="Times New Roman"/>
          <w:sz w:val="24"/>
          <w:szCs w:val="24"/>
        </w:rPr>
        <w:t xml:space="preserve">набирает обороты в настоящее время. Визит спикера Палаты представителей Нэнси Пелоси в августе 2022 года в Тайбэй вызвал невиданного масштаба обсуждения по поводу реакции китайских властей. До визита власти КНР </w:t>
      </w:r>
      <w:r w:rsidR="00346261">
        <w:rPr>
          <w:rFonts w:ascii="Times New Roman" w:hAnsi="Times New Roman" w:cs="Times New Roman"/>
          <w:sz w:val="24"/>
          <w:szCs w:val="24"/>
        </w:rPr>
        <w:lastRenderedPageBreak/>
        <w:t xml:space="preserve">неоднократно предупреждали США о жестком ответе в случае, если поездка Пелоси состоится. Согласно источникам </w:t>
      </w:r>
      <w:r w:rsidR="00346261">
        <w:rPr>
          <w:rFonts w:ascii="Times New Roman" w:hAnsi="Times New Roman" w:cs="Times New Roman"/>
          <w:sz w:val="24"/>
          <w:szCs w:val="24"/>
          <w:lang w:val="en-US"/>
        </w:rPr>
        <w:t>Financial</w:t>
      </w:r>
      <w:r w:rsidR="00346261" w:rsidRPr="00EE55B2">
        <w:rPr>
          <w:rFonts w:ascii="Times New Roman" w:hAnsi="Times New Roman" w:cs="Times New Roman"/>
          <w:sz w:val="24"/>
          <w:szCs w:val="24"/>
        </w:rPr>
        <w:t xml:space="preserve"> </w:t>
      </w:r>
      <w:r w:rsidR="00346261">
        <w:rPr>
          <w:rFonts w:ascii="Times New Roman" w:hAnsi="Times New Roman" w:cs="Times New Roman"/>
          <w:sz w:val="24"/>
          <w:szCs w:val="24"/>
          <w:lang w:val="en-US"/>
        </w:rPr>
        <w:t>Times</w:t>
      </w:r>
      <w:r w:rsidR="00346261" w:rsidRPr="00EE55B2">
        <w:rPr>
          <w:rFonts w:ascii="Times New Roman" w:hAnsi="Times New Roman" w:cs="Times New Roman"/>
          <w:sz w:val="24"/>
          <w:szCs w:val="24"/>
        </w:rPr>
        <w:t xml:space="preserve">, </w:t>
      </w:r>
      <w:r w:rsidR="00346261">
        <w:rPr>
          <w:rFonts w:ascii="Times New Roman" w:hAnsi="Times New Roman" w:cs="Times New Roman"/>
          <w:sz w:val="24"/>
          <w:szCs w:val="24"/>
        </w:rPr>
        <w:t xml:space="preserve">предупреждения </w:t>
      </w:r>
      <w:r w:rsidR="00EE55B2">
        <w:rPr>
          <w:rFonts w:ascii="Times New Roman" w:hAnsi="Times New Roman" w:cs="Times New Roman"/>
          <w:sz w:val="24"/>
          <w:szCs w:val="24"/>
        </w:rPr>
        <w:t xml:space="preserve">были гораздо жесткими, нежели предыдущие, которые Пекин делал в </w:t>
      </w:r>
      <w:r w:rsidR="003F371D">
        <w:rPr>
          <w:rFonts w:ascii="Times New Roman" w:hAnsi="Times New Roman" w:cs="Times New Roman"/>
          <w:sz w:val="24"/>
          <w:szCs w:val="24"/>
        </w:rPr>
        <w:t>связи с прошлыми кризисами</w:t>
      </w:r>
      <w:r w:rsidR="00EE55B2">
        <w:rPr>
          <w:rStyle w:val="a6"/>
          <w:rFonts w:ascii="Times New Roman" w:hAnsi="Times New Roman" w:cs="Times New Roman"/>
          <w:sz w:val="24"/>
          <w:szCs w:val="24"/>
        </w:rPr>
        <w:footnoteReference w:id="129"/>
      </w:r>
      <w:r w:rsidR="003B2D2E">
        <w:rPr>
          <w:rFonts w:ascii="Times New Roman" w:hAnsi="Times New Roman" w:cs="Times New Roman"/>
          <w:sz w:val="24"/>
          <w:szCs w:val="24"/>
        </w:rPr>
        <w:t xml:space="preserve">. </w:t>
      </w:r>
    </w:p>
    <w:p w14:paraId="64A6F2F5" w14:textId="326E08F1" w:rsidR="006C61E8" w:rsidRPr="00346261" w:rsidRDefault="003B2D2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Прогнозы о нападении Китая на Тайвань сразу после окончания визита спикера нижней палаты Конгресса, правда, не подтвердились, однако на протяжении нескольких месяцев Народно-Освободительная Армия Китая проводила беспрецедентные по масштабам военные учения, задействовав авиацию, военно-морские силы, десантные подразделения и ракетные войска. Кроме этого, подразделения ПВО Тайваня на протяжении почти всего 2022 года фиксировали вхождение китайских истребителей в опознавательную зону острова, что ранее </w:t>
      </w:r>
      <w:r w:rsidR="004260AD">
        <w:rPr>
          <w:rFonts w:ascii="Times New Roman" w:hAnsi="Times New Roman" w:cs="Times New Roman"/>
          <w:sz w:val="24"/>
          <w:szCs w:val="24"/>
        </w:rPr>
        <w:t xml:space="preserve">было </w:t>
      </w:r>
      <w:r>
        <w:rPr>
          <w:rFonts w:ascii="Times New Roman" w:hAnsi="Times New Roman" w:cs="Times New Roman"/>
          <w:sz w:val="24"/>
          <w:szCs w:val="24"/>
        </w:rPr>
        <w:t>большой редкостью для армии КНР</w:t>
      </w:r>
      <w:r>
        <w:rPr>
          <w:rStyle w:val="a6"/>
          <w:rFonts w:ascii="Times New Roman" w:hAnsi="Times New Roman" w:cs="Times New Roman"/>
          <w:sz w:val="24"/>
          <w:szCs w:val="24"/>
        </w:rPr>
        <w:footnoteReference w:id="130"/>
      </w:r>
      <w:r w:rsidR="006C61E8">
        <w:rPr>
          <w:rFonts w:ascii="Times New Roman" w:hAnsi="Times New Roman" w:cs="Times New Roman"/>
          <w:sz w:val="24"/>
          <w:szCs w:val="24"/>
        </w:rPr>
        <w:t xml:space="preserve">. </w:t>
      </w:r>
    </w:p>
    <w:p w14:paraId="1311CD35" w14:textId="109EB2CA" w:rsidR="00FA46A4" w:rsidRDefault="000810B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таких условиях в средствах массовой информации, экспертных и научных кругах активно обсуждается тема вероятного вторжения Китайской Народной Республики на Тайвань. Учитывая обязательства США перед Тайванем, легко предположить, что США окажутся втянутыми в прямой военный конфликт с ядерной державой, что не может не вызывать интереса у общества. </w:t>
      </w:r>
      <w:r w:rsidR="001F28F3">
        <w:rPr>
          <w:rFonts w:ascii="Times New Roman" w:hAnsi="Times New Roman" w:cs="Times New Roman"/>
          <w:sz w:val="24"/>
          <w:szCs w:val="24"/>
        </w:rPr>
        <w:t>Тема настолько сл</w:t>
      </w:r>
      <w:r w:rsidR="00FA46A4">
        <w:rPr>
          <w:rFonts w:ascii="Times New Roman" w:hAnsi="Times New Roman" w:cs="Times New Roman"/>
          <w:sz w:val="24"/>
          <w:szCs w:val="24"/>
        </w:rPr>
        <w:t xml:space="preserve">ожная и противоречивая, что существует большое количество различных мнений и даже сценариев осуществления гипотетической военной операции в Тайваньском проливе. </w:t>
      </w:r>
    </w:p>
    <w:p w14:paraId="333DABB4" w14:textId="7DBF6224" w:rsidR="00B0041C" w:rsidRDefault="00B0041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Ввиду стремительного развития событий, к сожалению, на данный момент</w:t>
      </w:r>
      <w:r w:rsidR="009F7CBE">
        <w:rPr>
          <w:rFonts w:ascii="Times New Roman" w:hAnsi="Times New Roman" w:cs="Times New Roman"/>
          <w:sz w:val="24"/>
          <w:szCs w:val="24"/>
        </w:rPr>
        <w:t xml:space="preserve"> отсутствуют профессиональные научные публикации на эту тему. Мы обладаем только информацией из СМИ, официальными заявлениями представителей государств и прогнозами экспертов. Несмотря на недостаток качественной информации, все же есть основания дать прогноз по поводу возможной войны в Тайваньском проливе. </w:t>
      </w:r>
    </w:p>
    <w:p w14:paraId="3224FC49" w14:textId="0AD91EC3" w:rsidR="009F7CBE" w:rsidRDefault="004E7E1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Эксперты, считающие такой поворот событий маловероятным, преимущественно ссылаются на его невыгодность обеим сторонам. Прежде всего, речь идет об экономических последствиях для мировой экономики, и так находящейся в турбулентном состоянии, поскольку действия КНР безусловно не останутся без последствий со стороны США и их союзников, и за ними последуют масштабные санкции, которые нанесут ощутимый удар и китайской, и американской экономикам. Принимая во внимание, что КНР занимает </w:t>
      </w:r>
      <w:r>
        <w:rPr>
          <w:rFonts w:ascii="Times New Roman" w:hAnsi="Times New Roman" w:cs="Times New Roman"/>
          <w:sz w:val="24"/>
          <w:szCs w:val="24"/>
        </w:rPr>
        <w:lastRenderedPageBreak/>
        <w:t>лидирующие позиции в экономических рейтингах и является так называемой «мировой фабрикой», сомневаться в катастрофических последствиях для глобальной экономики</w:t>
      </w:r>
      <w:r w:rsidR="00026F9B">
        <w:rPr>
          <w:rFonts w:ascii="Times New Roman" w:hAnsi="Times New Roman" w:cs="Times New Roman"/>
          <w:sz w:val="24"/>
          <w:szCs w:val="24"/>
        </w:rPr>
        <w:t xml:space="preserve"> точно</w:t>
      </w:r>
      <w:r>
        <w:rPr>
          <w:rFonts w:ascii="Times New Roman" w:hAnsi="Times New Roman" w:cs="Times New Roman"/>
          <w:sz w:val="24"/>
          <w:szCs w:val="24"/>
        </w:rPr>
        <w:t xml:space="preserve"> не стоит. </w:t>
      </w:r>
      <w:r w:rsidR="00A41BBA">
        <w:rPr>
          <w:rFonts w:ascii="Times New Roman" w:hAnsi="Times New Roman" w:cs="Times New Roman"/>
          <w:sz w:val="24"/>
          <w:szCs w:val="24"/>
        </w:rPr>
        <w:t xml:space="preserve">Война также разрушит маршруты поставок чрезвычайно важных для сферы </w:t>
      </w:r>
      <w:r w:rsidR="00A41BBA">
        <w:rPr>
          <w:rFonts w:ascii="Times New Roman" w:hAnsi="Times New Roman" w:cs="Times New Roman"/>
          <w:sz w:val="24"/>
          <w:szCs w:val="24"/>
          <w:lang w:val="en-US"/>
        </w:rPr>
        <w:t>IT</w:t>
      </w:r>
      <w:r w:rsidR="00A41BBA" w:rsidRPr="00A41BBA">
        <w:rPr>
          <w:rFonts w:ascii="Times New Roman" w:hAnsi="Times New Roman" w:cs="Times New Roman"/>
          <w:sz w:val="24"/>
          <w:szCs w:val="24"/>
        </w:rPr>
        <w:t xml:space="preserve"> </w:t>
      </w:r>
      <w:r w:rsidR="00A41BBA">
        <w:rPr>
          <w:rFonts w:ascii="Times New Roman" w:hAnsi="Times New Roman" w:cs="Times New Roman"/>
          <w:sz w:val="24"/>
          <w:szCs w:val="24"/>
        </w:rPr>
        <w:t xml:space="preserve">тайваньских полупроводников, доля которых составляет половину от мирового производства. </w:t>
      </w:r>
      <w:r w:rsidR="00790A6F">
        <w:rPr>
          <w:rFonts w:ascii="Times New Roman" w:hAnsi="Times New Roman" w:cs="Times New Roman"/>
          <w:sz w:val="24"/>
          <w:szCs w:val="24"/>
        </w:rPr>
        <w:t>С этой точки зрения, война вроде как не должна произойти.</w:t>
      </w:r>
      <w:r w:rsidR="00C52C7F">
        <w:rPr>
          <w:rFonts w:ascii="Times New Roman" w:hAnsi="Times New Roman" w:cs="Times New Roman"/>
          <w:sz w:val="24"/>
          <w:szCs w:val="24"/>
        </w:rPr>
        <w:t xml:space="preserve"> Однако подобный аргумент несостоятелен, если вспомнить начало каждого масштабного вооруженного конфликта, который конечно же разрушал экономические отношения. </w:t>
      </w:r>
    </w:p>
    <w:p w14:paraId="19A25E2A" w14:textId="7E2B04D8" w:rsidR="00057860" w:rsidRDefault="00ED3E2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Что касается военного аспекта, то данная группа исследователей указывает на потенциальные большие потери с обеих сторон и трудность реализации десантной операции. Американские эксперты Центра стратегических и международных исследований (</w:t>
      </w:r>
      <w:r>
        <w:rPr>
          <w:rFonts w:ascii="Times New Roman" w:hAnsi="Times New Roman" w:cs="Times New Roman"/>
          <w:sz w:val="24"/>
          <w:szCs w:val="24"/>
          <w:lang w:val="en-US"/>
        </w:rPr>
        <w:t>CSIS</w:t>
      </w:r>
      <w:r>
        <w:rPr>
          <w:rFonts w:ascii="Times New Roman" w:hAnsi="Times New Roman" w:cs="Times New Roman"/>
          <w:sz w:val="24"/>
          <w:szCs w:val="24"/>
        </w:rPr>
        <w:t>) Джуд Бланшетт и Джерард ДиПиппо хоть и не отрицают силовой вариант решения проблемы Тайваня, но характеризуют гипотетический результат Пекина в этом противостоянии как «пиррову победу»</w:t>
      </w:r>
      <w:r>
        <w:rPr>
          <w:rStyle w:val="a6"/>
          <w:rFonts w:ascii="Times New Roman" w:hAnsi="Times New Roman" w:cs="Times New Roman"/>
          <w:sz w:val="24"/>
          <w:szCs w:val="24"/>
        </w:rPr>
        <w:footnoteReference w:id="131"/>
      </w:r>
      <w:r w:rsidR="00C97842">
        <w:rPr>
          <w:rFonts w:ascii="Times New Roman" w:hAnsi="Times New Roman" w:cs="Times New Roman"/>
          <w:sz w:val="24"/>
          <w:szCs w:val="24"/>
        </w:rPr>
        <w:t xml:space="preserve">. Согласно их прогнозу, китайская армия столкнется с сильным сопротивлением тайваньских вооруженных сил, которых будут поддерживать военные США. Масштабные боевые действия разрушат большую часть инфраструктуры острова и его промышленности, что окажет негативное воздействие на мировую экономику. Авторы отмечают, что даже в случае уверенной победы Пекина, он получит огромные политические и экономические проблемы, а также враждебное население на острове. </w:t>
      </w:r>
    </w:p>
    <w:p w14:paraId="7AF8DD95" w14:textId="77777777" w:rsidR="007643C3" w:rsidRDefault="0005786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Данный предварительный прогноз заставляет задуматься о реалистичности обсуждаемой темы. Учитывая такие последствия, о которых безусловно догадываются высокопоставленные лица в столице КНР, трудно согласиться с той группой исследователей, которые верят в войну в регионе. </w:t>
      </w:r>
      <w:r w:rsidR="0078582E">
        <w:rPr>
          <w:rFonts w:ascii="Times New Roman" w:hAnsi="Times New Roman" w:cs="Times New Roman"/>
          <w:sz w:val="24"/>
          <w:szCs w:val="24"/>
        </w:rPr>
        <w:t xml:space="preserve">Более того, история китайско-тайваньских отношений демонстрирует как периоды возрастания напряженности, так и спада (кризисы в Тайваньском проливе, </w:t>
      </w:r>
      <w:r w:rsidR="00DD199B">
        <w:rPr>
          <w:rFonts w:ascii="Times New Roman" w:hAnsi="Times New Roman" w:cs="Times New Roman"/>
          <w:sz w:val="24"/>
          <w:szCs w:val="24"/>
        </w:rPr>
        <w:t xml:space="preserve">сближение Тайваня и КНР). После обострения ситуации в августе 2022 г. ненадолго наступил период затишья. Так, 14 ноября 2022 г. председатель КНР Си Цзиньпин и президент США Джо Байден провели переговоры на саммите </w:t>
      </w:r>
      <w:r w:rsidR="00DD199B">
        <w:rPr>
          <w:rFonts w:ascii="Times New Roman" w:hAnsi="Times New Roman" w:cs="Times New Roman"/>
          <w:sz w:val="24"/>
          <w:szCs w:val="24"/>
          <w:lang w:val="en-US"/>
        </w:rPr>
        <w:t>G</w:t>
      </w:r>
      <w:r w:rsidR="00DD199B" w:rsidRPr="00DD199B">
        <w:rPr>
          <w:rFonts w:ascii="Times New Roman" w:hAnsi="Times New Roman" w:cs="Times New Roman"/>
          <w:sz w:val="24"/>
          <w:szCs w:val="24"/>
        </w:rPr>
        <w:t xml:space="preserve">20 </w:t>
      </w:r>
      <w:r w:rsidR="00DD199B">
        <w:rPr>
          <w:rFonts w:ascii="Times New Roman" w:hAnsi="Times New Roman" w:cs="Times New Roman"/>
          <w:sz w:val="24"/>
          <w:szCs w:val="24"/>
        </w:rPr>
        <w:t xml:space="preserve">в Индонезии, итоги которых были расценены как окончание периода </w:t>
      </w:r>
      <w:r w:rsidR="00DD199B">
        <w:rPr>
          <w:rFonts w:ascii="Times New Roman" w:hAnsi="Times New Roman" w:cs="Times New Roman"/>
          <w:sz w:val="24"/>
          <w:szCs w:val="24"/>
        </w:rPr>
        <w:lastRenderedPageBreak/>
        <w:t>напряженности. Президент Байден вновь подчеркнул приверженность политике «одного Китая», отметив при этом агрессивность проводимых военных учений вокруг Тайваня</w:t>
      </w:r>
      <w:r w:rsidR="00DD199B">
        <w:rPr>
          <w:rStyle w:val="a6"/>
          <w:rFonts w:ascii="Times New Roman" w:hAnsi="Times New Roman" w:cs="Times New Roman"/>
          <w:sz w:val="24"/>
          <w:szCs w:val="24"/>
        </w:rPr>
        <w:footnoteReference w:id="132"/>
      </w:r>
      <w:r w:rsidR="00DD199B">
        <w:rPr>
          <w:rFonts w:ascii="Times New Roman" w:hAnsi="Times New Roman" w:cs="Times New Roman"/>
          <w:sz w:val="24"/>
          <w:szCs w:val="24"/>
        </w:rPr>
        <w:t>.</w:t>
      </w:r>
    </w:p>
    <w:p w14:paraId="5365D9F0" w14:textId="777A1633" w:rsidR="00057860" w:rsidRDefault="00DD199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январе 2023 года </w:t>
      </w:r>
      <w:r w:rsidRPr="00DD199B">
        <w:rPr>
          <w:rFonts w:ascii="Times New Roman" w:hAnsi="Times New Roman" w:cs="Times New Roman"/>
          <w:sz w:val="24"/>
          <w:szCs w:val="24"/>
        </w:rPr>
        <w:t>представитель канцелярии Госсовета КНР по делам Тайваня Ма Сяогуан</w:t>
      </w:r>
      <w:r>
        <w:rPr>
          <w:rFonts w:ascii="Times New Roman" w:hAnsi="Times New Roman" w:cs="Times New Roman"/>
          <w:sz w:val="24"/>
          <w:szCs w:val="24"/>
        </w:rPr>
        <w:t xml:space="preserve"> сообщил о намерении Пекина работать над сценарием «мирного воссоединения» с Тайванем, и одновременно США уменьшили количество проходов своих военных кораблей в проливе в целях стабилизации ситуации</w:t>
      </w:r>
      <w:r>
        <w:rPr>
          <w:rStyle w:val="a6"/>
          <w:rFonts w:ascii="Times New Roman" w:hAnsi="Times New Roman" w:cs="Times New Roman"/>
          <w:sz w:val="24"/>
          <w:szCs w:val="24"/>
        </w:rPr>
        <w:footnoteReference w:id="133"/>
      </w:r>
      <w:r w:rsidR="00932B75">
        <w:rPr>
          <w:rFonts w:ascii="Times New Roman" w:hAnsi="Times New Roman" w:cs="Times New Roman"/>
          <w:sz w:val="24"/>
          <w:szCs w:val="24"/>
        </w:rPr>
        <w:t xml:space="preserve">. К тому же осень 2022 г. </w:t>
      </w:r>
      <w:r w:rsidR="007643C3">
        <w:rPr>
          <w:rFonts w:ascii="Times New Roman" w:hAnsi="Times New Roman" w:cs="Times New Roman"/>
          <w:sz w:val="24"/>
          <w:szCs w:val="24"/>
        </w:rPr>
        <w:t>принесла неожиданный подарок Пекину в виде победы партии Гоминьдана на местных выборах</w:t>
      </w:r>
      <w:r w:rsidR="007643C3">
        <w:rPr>
          <w:rStyle w:val="a6"/>
          <w:rFonts w:ascii="Times New Roman" w:hAnsi="Times New Roman" w:cs="Times New Roman"/>
          <w:sz w:val="24"/>
          <w:szCs w:val="24"/>
        </w:rPr>
        <w:footnoteReference w:id="134"/>
      </w:r>
      <w:r w:rsidR="007643C3">
        <w:rPr>
          <w:rFonts w:ascii="Times New Roman" w:hAnsi="Times New Roman" w:cs="Times New Roman"/>
          <w:sz w:val="24"/>
          <w:szCs w:val="24"/>
        </w:rPr>
        <w:t>. Напомним, что следующие президентские выборы на Тайване состоятся уже в следующем году, и есть основания полагать, что предвыборная гонка окажется значительно труднее для Демократической прогрессивной партии, чем предыдущие. В свою очередь это позволяет</w:t>
      </w:r>
      <w:r w:rsidR="00417BFE">
        <w:rPr>
          <w:rFonts w:ascii="Times New Roman" w:hAnsi="Times New Roman" w:cs="Times New Roman"/>
          <w:sz w:val="24"/>
          <w:szCs w:val="24"/>
        </w:rPr>
        <w:t xml:space="preserve"> надеяться Пекину на повторный запуск проекта «мирного воссоединения». Правда, следует отметить, что проигрыш правящей партии на муниципальных выборах есть явление абсолютно нормальное для демократической системы</w:t>
      </w:r>
      <w:r w:rsidR="00F76914">
        <w:rPr>
          <w:rFonts w:ascii="Times New Roman" w:hAnsi="Times New Roman" w:cs="Times New Roman"/>
          <w:sz w:val="24"/>
          <w:szCs w:val="24"/>
        </w:rPr>
        <w:t xml:space="preserve">, и это еще не свидетельствует о предрешенном исходе всеобщих выборов. </w:t>
      </w:r>
    </w:p>
    <w:p w14:paraId="643FC3A9" w14:textId="6DCD00B3" w:rsidR="00E510D0" w:rsidRDefault="00F76914"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Соглашаясь с этими аргументами, необходимо сказать, что в апреле 2023 года международное сообщество вновь наблюдает рост эскалации в регионе. Теперь уже визит президента Тайваня Цай Инвэнь в США и ее встреча со спикером Палаты представителей республиканцем Кевином Маккарти, который к тому же объявил о своем визите на Тайвань в ближайшем будущем, стал поводом для нового кризиса</w:t>
      </w:r>
      <w:r>
        <w:rPr>
          <w:rStyle w:val="a6"/>
          <w:rFonts w:ascii="Times New Roman" w:hAnsi="Times New Roman" w:cs="Times New Roman"/>
          <w:sz w:val="24"/>
          <w:szCs w:val="24"/>
        </w:rPr>
        <w:footnoteReference w:id="135"/>
      </w:r>
      <w:r w:rsidR="0007654E">
        <w:rPr>
          <w:rFonts w:ascii="Times New Roman" w:hAnsi="Times New Roman" w:cs="Times New Roman"/>
          <w:sz w:val="24"/>
          <w:szCs w:val="24"/>
        </w:rPr>
        <w:t xml:space="preserve">. Китай объявил о масштабных военных учениях в районе Тайваньского пролива, во время которых около </w:t>
      </w:r>
      <w:r w:rsidR="002C212C">
        <w:rPr>
          <w:rFonts w:ascii="Times New Roman" w:hAnsi="Times New Roman" w:cs="Times New Roman"/>
          <w:sz w:val="24"/>
          <w:szCs w:val="24"/>
        </w:rPr>
        <w:t>90 самолетов приблизились к опознавательной зоне Тайваня</w:t>
      </w:r>
      <w:r w:rsidR="002C212C">
        <w:rPr>
          <w:rStyle w:val="a6"/>
          <w:rFonts w:ascii="Times New Roman" w:hAnsi="Times New Roman" w:cs="Times New Roman"/>
          <w:sz w:val="24"/>
          <w:szCs w:val="24"/>
        </w:rPr>
        <w:footnoteReference w:id="136"/>
      </w:r>
      <w:r w:rsidR="00CD64FC">
        <w:rPr>
          <w:rFonts w:ascii="Times New Roman" w:hAnsi="Times New Roman" w:cs="Times New Roman"/>
          <w:sz w:val="24"/>
          <w:szCs w:val="24"/>
        </w:rPr>
        <w:t xml:space="preserve">. Поэтому говорить о временном затишье не представляется возможным. </w:t>
      </w:r>
    </w:p>
    <w:p w14:paraId="6CA0C5BD" w14:textId="0E52CFAA" w:rsidR="00CD64FC" w:rsidRDefault="00CD64F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 аргументам «против» вероятной войны относят и стремление Пекина разрешить внутренние проблемы, связанные со снижением экономического роста в результате </w:t>
      </w:r>
      <w:r>
        <w:rPr>
          <w:rFonts w:ascii="Times New Roman" w:hAnsi="Times New Roman" w:cs="Times New Roman"/>
          <w:sz w:val="24"/>
          <w:szCs w:val="24"/>
        </w:rPr>
        <w:lastRenderedPageBreak/>
        <w:t xml:space="preserve">пандемии ковида, и повысить международный авторитет, из-за чего начало войны выглядит контрпродуктивной затеей. Главный редактор журнала </w:t>
      </w:r>
      <w:r>
        <w:rPr>
          <w:rFonts w:ascii="Times New Roman" w:hAnsi="Times New Roman" w:cs="Times New Roman"/>
          <w:sz w:val="24"/>
          <w:szCs w:val="24"/>
          <w:lang w:val="en-US"/>
        </w:rPr>
        <w:t>Time</w:t>
      </w:r>
      <w:r w:rsidR="00F31F12">
        <w:rPr>
          <w:rFonts w:ascii="Times New Roman" w:hAnsi="Times New Roman" w:cs="Times New Roman"/>
          <w:sz w:val="24"/>
          <w:szCs w:val="24"/>
        </w:rPr>
        <w:t xml:space="preserve"> Ян Бреммер</w:t>
      </w:r>
      <w:r w:rsidRPr="00F31F12">
        <w:rPr>
          <w:rFonts w:ascii="Times New Roman" w:hAnsi="Times New Roman" w:cs="Times New Roman"/>
          <w:sz w:val="24"/>
          <w:szCs w:val="24"/>
        </w:rPr>
        <w:t xml:space="preserve"> </w:t>
      </w:r>
      <w:r>
        <w:rPr>
          <w:rFonts w:ascii="Times New Roman" w:hAnsi="Times New Roman" w:cs="Times New Roman"/>
          <w:sz w:val="24"/>
          <w:szCs w:val="24"/>
        </w:rPr>
        <w:t xml:space="preserve">в своей колонке подчеркивает </w:t>
      </w:r>
      <w:r w:rsidR="00F31F12">
        <w:rPr>
          <w:rFonts w:ascii="Times New Roman" w:hAnsi="Times New Roman" w:cs="Times New Roman"/>
          <w:sz w:val="24"/>
          <w:szCs w:val="24"/>
        </w:rPr>
        <w:t>вовлеченность КНР в процессы разрешения международных проблем</w:t>
      </w:r>
      <w:r w:rsidR="005F27CD">
        <w:rPr>
          <w:rFonts w:ascii="Times New Roman" w:hAnsi="Times New Roman" w:cs="Times New Roman"/>
          <w:sz w:val="24"/>
          <w:szCs w:val="24"/>
        </w:rPr>
        <w:t>, в частности в переговорный процесс между Россией и Украиной, подготовку восстановления дипломатических отношений между Саудовской Аравией и Ираном</w:t>
      </w:r>
      <w:r w:rsidR="005F27CD">
        <w:rPr>
          <w:rStyle w:val="a6"/>
          <w:rFonts w:ascii="Times New Roman" w:hAnsi="Times New Roman" w:cs="Times New Roman"/>
          <w:sz w:val="24"/>
          <w:szCs w:val="24"/>
        </w:rPr>
        <w:footnoteReference w:id="137"/>
      </w:r>
      <w:r w:rsidR="005F27CD">
        <w:rPr>
          <w:rFonts w:ascii="Times New Roman" w:hAnsi="Times New Roman" w:cs="Times New Roman"/>
          <w:sz w:val="24"/>
          <w:szCs w:val="24"/>
        </w:rPr>
        <w:t xml:space="preserve">. Намерение начать войну с Тайванем перечеркнуло бы все внешнеполитические достижения правительства Си Цзиньпина, продемонстрировав ненадежность Китая как </w:t>
      </w:r>
      <w:r w:rsidR="00A06B4D">
        <w:rPr>
          <w:rFonts w:ascii="Times New Roman" w:hAnsi="Times New Roman" w:cs="Times New Roman"/>
          <w:sz w:val="24"/>
          <w:szCs w:val="24"/>
        </w:rPr>
        <w:t>надежного</w:t>
      </w:r>
      <w:r w:rsidR="005F27CD">
        <w:rPr>
          <w:rFonts w:ascii="Times New Roman" w:hAnsi="Times New Roman" w:cs="Times New Roman"/>
          <w:sz w:val="24"/>
          <w:szCs w:val="24"/>
        </w:rPr>
        <w:t xml:space="preserve"> партнера. </w:t>
      </w:r>
    </w:p>
    <w:p w14:paraId="0772844F" w14:textId="13513097" w:rsidR="00325398" w:rsidRDefault="005F27CD"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Некоторые эксперты и журналисты обращают внимание на фактор боевых действий на Украине</w:t>
      </w:r>
      <w:r w:rsidR="00394989">
        <w:rPr>
          <w:rFonts w:ascii="Times New Roman" w:hAnsi="Times New Roman" w:cs="Times New Roman"/>
          <w:sz w:val="24"/>
          <w:szCs w:val="24"/>
        </w:rPr>
        <w:t xml:space="preserve"> </w:t>
      </w:r>
      <w:r w:rsidR="007021DF">
        <w:rPr>
          <w:rFonts w:ascii="Times New Roman" w:hAnsi="Times New Roman" w:cs="Times New Roman"/>
          <w:sz w:val="24"/>
          <w:szCs w:val="24"/>
        </w:rPr>
        <w:t xml:space="preserve">в качестве </w:t>
      </w:r>
      <w:r w:rsidR="00394989">
        <w:rPr>
          <w:rFonts w:ascii="Times New Roman" w:hAnsi="Times New Roman" w:cs="Times New Roman"/>
          <w:sz w:val="24"/>
          <w:szCs w:val="24"/>
        </w:rPr>
        <w:t>наглядн</w:t>
      </w:r>
      <w:r w:rsidR="007021DF">
        <w:rPr>
          <w:rFonts w:ascii="Times New Roman" w:hAnsi="Times New Roman" w:cs="Times New Roman"/>
          <w:sz w:val="24"/>
          <w:szCs w:val="24"/>
        </w:rPr>
        <w:t>ого</w:t>
      </w:r>
      <w:r w:rsidR="00394989">
        <w:rPr>
          <w:rFonts w:ascii="Times New Roman" w:hAnsi="Times New Roman" w:cs="Times New Roman"/>
          <w:sz w:val="24"/>
          <w:szCs w:val="24"/>
        </w:rPr>
        <w:t xml:space="preserve"> пример</w:t>
      </w:r>
      <w:r w:rsidR="007021DF">
        <w:rPr>
          <w:rFonts w:ascii="Times New Roman" w:hAnsi="Times New Roman" w:cs="Times New Roman"/>
          <w:sz w:val="24"/>
          <w:szCs w:val="24"/>
        </w:rPr>
        <w:t>а</w:t>
      </w:r>
      <w:r w:rsidR="00394989">
        <w:rPr>
          <w:rFonts w:ascii="Times New Roman" w:hAnsi="Times New Roman" w:cs="Times New Roman"/>
          <w:sz w:val="24"/>
          <w:szCs w:val="24"/>
        </w:rPr>
        <w:t xml:space="preserve"> для Пекина. Длительный и тяжелый характер конфликта мог бы поставить на паузу планы китайского правительства. Однако есть и противоположная точка зрения, которая показывает, что военная операция на Украине предоставила Пекину неоценимый опыт, свидетельства о степени эффективности использования западного, включая американское, оружия на поле боя</w:t>
      </w:r>
      <w:r w:rsidR="00394989">
        <w:rPr>
          <w:rStyle w:val="a6"/>
          <w:rFonts w:ascii="Times New Roman" w:hAnsi="Times New Roman" w:cs="Times New Roman"/>
          <w:sz w:val="24"/>
          <w:szCs w:val="24"/>
        </w:rPr>
        <w:footnoteReference w:id="138"/>
      </w:r>
      <w:r w:rsidR="00394989">
        <w:rPr>
          <w:rFonts w:ascii="Times New Roman" w:hAnsi="Times New Roman" w:cs="Times New Roman"/>
          <w:sz w:val="24"/>
          <w:szCs w:val="24"/>
        </w:rPr>
        <w:t>. Благодаря этой полезной информации КНР могла бы более грамотно подготовиться к осуществлению силового варианта присоединения Тайваня</w:t>
      </w:r>
      <w:r w:rsidR="00410B0F">
        <w:rPr>
          <w:rFonts w:ascii="Times New Roman" w:hAnsi="Times New Roman" w:cs="Times New Roman"/>
          <w:sz w:val="24"/>
          <w:szCs w:val="24"/>
        </w:rPr>
        <w:t>. Более того, сосредоточенность властей США и их военно-промышленного комплекса на событиях в Европе уже снизила объем поставок вооружений на Тайвань и привело к дефициту дорогостоящих боеприпасов в арсенале Пентагона. В совокупности с накопившимися внутренними проблемами в США данный период времени представляется идеальным моментом для реализации планов Пекина по присоединению острова, поскольку США пришлось</w:t>
      </w:r>
      <w:r w:rsidR="007021DF">
        <w:rPr>
          <w:rFonts w:ascii="Times New Roman" w:hAnsi="Times New Roman" w:cs="Times New Roman"/>
          <w:sz w:val="24"/>
          <w:szCs w:val="24"/>
        </w:rPr>
        <w:t xml:space="preserve"> бы</w:t>
      </w:r>
      <w:r w:rsidR="00410B0F">
        <w:rPr>
          <w:rFonts w:ascii="Times New Roman" w:hAnsi="Times New Roman" w:cs="Times New Roman"/>
          <w:sz w:val="24"/>
          <w:szCs w:val="24"/>
        </w:rPr>
        <w:t xml:space="preserve"> фактически воевать на два фронта. </w:t>
      </w:r>
    </w:p>
    <w:p w14:paraId="32E3CA3E" w14:textId="758CB0A7" w:rsidR="00BA1B04" w:rsidRDefault="005B20D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 менее важным аспектом в рассматриваемом вопросе являются внутриполитические процессы в </w:t>
      </w:r>
      <w:r w:rsidR="00707859">
        <w:rPr>
          <w:rFonts w:ascii="Times New Roman" w:hAnsi="Times New Roman" w:cs="Times New Roman"/>
          <w:sz w:val="24"/>
          <w:szCs w:val="24"/>
        </w:rPr>
        <w:t>КНР. Решению тайваньской проблемы уделялось важное место во внешней политике государства. Еще в 2005 году был принят Закон о борьбе с сепаратизмом («</w:t>
      </w:r>
      <w:r w:rsidR="00707859" w:rsidRPr="00707859">
        <w:rPr>
          <w:rFonts w:ascii="Times New Roman" w:hAnsi="Times New Roman" w:cs="Times New Roman"/>
          <w:sz w:val="24"/>
          <w:szCs w:val="24"/>
        </w:rPr>
        <w:t>Anti-Secession Law</w:t>
      </w:r>
      <w:r w:rsidR="00707859">
        <w:rPr>
          <w:rFonts w:ascii="Times New Roman" w:hAnsi="Times New Roman" w:cs="Times New Roman"/>
          <w:sz w:val="24"/>
          <w:szCs w:val="24"/>
        </w:rPr>
        <w:t>»)</w:t>
      </w:r>
      <w:r w:rsidR="00BA1B04">
        <w:rPr>
          <w:rFonts w:ascii="Times New Roman" w:hAnsi="Times New Roman" w:cs="Times New Roman"/>
          <w:sz w:val="24"/>
          <w:szCs w:val="24"/>
        </w:rPr>
        <w:t>, согласно которому допускалось применение «немирных средств» в отношении Тайваня</w:t>
      </w:r>
      <w:r w:rsidR="00BA1B04">
        <w:rPr>
          <w:rStyle w:val="a6"/>
          <w:rFonts w:ascii="Times New Roman" w:hAnsi="Times New Roman" w:cs="Times New Roman"/>
          <w:sz w:val="24"/>
          <w:szCs w:val="24"/>
        </w:rPr>
        <w:footnoteReference w:id="139"/>
      </w:r>
      <w:r w:rsidR="00BA1B04">
        <w:rPr>
          <w:rFonts w:ascii="Times New Roman" w:hAnsi="Times New Roman" w:cs="Times New Roman"/>
          <w:sz w:val="24"/>
          <w:szCs w:val="24"/>
        </w:rPr>
        <w:t xml:space="preserve">. С момента прихода к власти председателя Си Цзиньпина риторика китайских властей постоянно ужесточалась и сводилась к неизменности позиции страны насчет возвращения тайваньской территории. В 2023 году по результатам съезда Коммунистической партии Китая (КПК) Си Цзиньпин, переизбранный на третий срок </w:t>
      </w:r>
      <w:r w:rsidR="00BA1B04">
        <w:rPr>
          <w:rFonts w:ascii="Times New Roman" w:hAnsi="Times New Roman" w:cs="Times New Roman"/>
          <w:sz w:val="24"/>
          <w:szCs w:val="24"/>
        </w:rPr>
        <w:lastRenderedPageBreak/>
        <w:t>главой государства, объявил о курсе на «воссоединение Родины», добавив следующее: «</w:t>
      </w:r>
      <w:r w:rsidR="00BA1B04" w:rsidRPr="00BA1B04">
        <w:rPr>
          <w:rFonts w:ascii="Times New Roman" w:hAnsi="Times New Roman" w:cs="Times New Roman"/>
          <w:sz w:val="24"/>
          <w:szCs w:val="24"/>
        </w:rPr>
        <w:t>«Мы должны активно противостоять внешним силам и сепаратистской деятельности Тайваня за независимость. Мы должны неуклонно продвигать дело национального возрождения и воссоединения»</w:t>
      </w:r>
      <w:r w:rsidR="00BA1B04">
        <w:rPr>
          <w:rStyle w:val="a6"/>
          <w:rFonts w:ascii="Times New Roman" w:hAnsi="Times New Roman" w:cs="Times New Roman"/>
          <w:sz w:val="24"/>
          <w:szCs w:val="24"/>
        </w:rPr>
        <w:footnoteReference w:id="140"/>
      </w:r>
      <w:r w:rsidR="00A856CB">
        <w:rPr>
          <w:rFonts w:ascii="Times New Roman" w:hAnsi="Times New Roman" w:cs="Times New Roman"/>
          <w:sz w:val="24"/>
          <w:szCs w:val="24"/>
        </w:rPr>
        <w:t xml:space="preserve">. </w:t>
      </w:r>
      <w:r w:rsidR="00EF69CF">
        <w:rPr>
          <w:rFonts w:ascii="Times New Roman" w:hAnsi="Times New Roman" w:cs="Times New Roman"/>
          <w:sz w:val="24"/>
          <w:szCs w:val="24"/>
        </w:rPr>
        <w:t>До этого Си Цзиньпин говорил, что тайваньская проблема не может существовать вечно</w:t>
      </w:r>
      <w:r w:rsidR="00CC4EC7">
        <w:rPr>
          <w:rFonts w:ascii="Times New Roman" w:hAnsi="Times New Roman" w:cs="Times New Roman"/>
          <w:sz w:val="24"/>
          <w:szCs w:val="24"/>
        </w:rPr>
        <w:t xml:space="preserve">, и она носит принципиальное значение для китайского народа. </w:t>
      </w:r>
    </w:p>
    <w:p w14:paraId="23B608FD" w14:textId="27CC8327" w:rsidR="003E7197" w:rsidRDefault="00A856C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 видно, возвращение Тайваня является чуть ли не самым важным и священным делом для нынешних китайских властей. Параллельно с закреплением такого заявления законодательно произошла консолидация власти в руках Си Цзиньпина как лидера китайской нации для осуществления поставленных целей, включая решение проблемы Тайваня. Необходимо признать, что рано или поздно в зависимости от внешних и внутренних обстоятельств Китайская Народная Республика все же выберет тот или иной сценарий возвращения Тайваня. На данный момент представить себе мирное развитие событий не представляется возможным. </w:t>
      </w:r>
    </w:p>
    <w:p w14:paraId="26B5B2A1" w14:textId="3D41989E" w:rsidR="00BE1CBF" w:rsidRDefault="00A856C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По причине возросшей военной активности в регионе, все более жесткой риторике правительства КНР, усиления власти председателя Си Цзиньпина</w:t>
      </w:r>
      <w:r w:rsidR="00C93CEB">
        <w:rPr>
          <w:rFonts w:ascii="Times New Roman" w:hAnsi="Times New Roman" w:cs="Times New Roman"/>
          <w:sz w:val="24"/>
          <w:szCs w:val="24"/>
        </w:rPr>
        <w:t xml:space="preserve">, </w:t>
      </w:r>
      <w:r>
        <w:rPr>
          <w:rFonts w:ascii="Times New Roman" w:hAnsi="Times New Roman" w:cs="Times New Roman"/>
          <w:sz w:val="24"/>
          <w:szCs w:val="24"/>
        </w:rPr>
        <w:t>масштабных изменений в армии (так, расходы на оборону вырастут на 7,2 % в 2023 году</w:t>
      </w:r>
      <w:r>
        <w:rPr>
          <w:rStyle w:val="a6"/>
          <w:rFonts w:ascii="Times New Roman" w:hAnsi="Times New Roman" w:cs="Times New Roman"/>
          <w:sz w:val="24"/>
          <w:szCs w:val="24"/>
        </w:rPr>
        <w:footnoteReference w:id="141"/>
      </w:r>
      <w:r w:rsidR="00C93CEB">
        <w:rPr>
          <w:rFonts w:ascii="Times New Roman" w:hAnsi="Times New Roman" w:cs="Times New Roman"/>
          <w:sz w:val="24"/>
          <w:szCs w:val="24"/>
        </w:rPr>
        <w:t>) и отсутствия хоть каких-то изменений в вопросе воссоединения с островом следует считать вероятный военный конфликт КНР и Тайваня с участием США</w:t>
      </w:r>
      <w:r w:rsidR="00BB1045">
        <w:rPr>
          <w:rFonts w:ascii="Times New Roman" w:hAnsi="Times New Roman" w:cs="Times New Roman"/>
          <w:sz w:val="24"/>
          <w:szCs w:val="24"/>
        </w:rPr>
        <w:t>, на взгляд автора,</w:t>
      </w:r>
      <w:r w:rsidR="00C93CEB">
        <w:rPr>
          <w:rFonts w:ascii="Times New Roman" w:hAnsi="Times New Roman" w:cs="Times New Roman"/>
          <w:sz w:val="24"/>
          <w:szCs w:val="24"/>
        </w:rPr>
        <w:t xml:space="preserve"> неизбежным. Вопрос возникает относительно сроков. </w:t>
      </w:r>
      <w:r w:rsidR="003E7197">
        <w:rPr>
          <w:rFonts w:ascii="Times New Roman" w:hAnsi="Times New Roman" w:cs="Times New Roman"/>
          <w:sz w:val="24"/>
          <w:szCs w:val="24"/>
        </w:rPr>
        <w:t>В краткосрочной перспективе данный сценарий выглядит маловероятным. Однако в среднесрочной перспективе после 2024 года подобное развитие событий в</w:t>
      </w:r>
      <w:r w:rsidR="0002375D">
        <w:rPr>
          <w:rFonts w:ascii="Times New Roman" w:hAnsi="Times New Roman" w:cs="Times New Roman"/>
          <w:sz w:val="24"/>
          <w:szCs w:val="24"/>
        </w:rPr>
        <w:t>полне возможно</w:t>
      </w:r>
      <w:r w:rsidR="003E7197">
        <w:rPr>
          <w:rFonts w:ascii="Times New Roman" w:hAnsi="Times New Roman" w:cs="Times New Roman"/>
          <w:sz w:val="24"/>
          <w:szCs w:val="24"/>
        </w:rPr>
        <w:t>. В первую очередь, в это</w:t>
      </w:r>
      <w:r w:rsidR="00D6404D">
        <w:rPr>
          <w:rFonts w:ascii="Times New Roman" w:hAnsi="Times New Roman" w:cs="Times New Roman"/>
          <w:sz w:val="24"/>
          <w:szCs w:val="24"/>
        </w:rPr>
        <w:t>м</w:t>
      </w:r>
      <w:r w:rsidR="003E7197">
        <w:rPr>
          <w:rFonts w:ascii="Times New Roman" w:hAnsi="Times New Roman" w:cs="Times New Roman"/>
          <w:sz w:val="24"/>
          <w:szCs w:val="24"/>
        </w:rPr>
        <w:t xml:space="preserve"> году пройдут выборы на Тайване, которые покажут, как население относится к идеям Гоминьдана объединиться с материком в нынешних условиях. Во-вторых, решающую роль сыграют президентские выборы в США в ноябре 2024 г. Предвыборная кампания уже стремительно набирает обороты, а тема Тайваня и Кита</w:t>
      </w:r>
      <w:r w:rsidR="00D717D8">
        <w:rPr>
          <w:rFonts w:ascii="Times New Roman" w:hAnsi="Times New Roman" w:cs="Times New Roman"/>
          <w:sz w:val="24"/>
          <w:szCs w:val="24"/>
        </w:rPr>
        <w:t>я</w:t>
      </w:r>
      <w:r w:rsidR="003E7197">
        <w:rPr>
          <w:rFonts w:ascii="Times New Roman" w:hAnsi="Times New Roman" w:cs="Times New Roman"/>
          <w:sz w:val="24"/>
          <w:szCs w:val="24"/>
        </w:rPr>
        <w:t xml:space="preserve"> занимает не последнее место в программах кандидатов. </w:t>
      </w:r>
      <w:r w:rsidR="00FB00F2">
        <w:rPr>
          <w:rFonts w:ascii="Times New Roman" w:hAnsi="Times New Roman" w:cs="Times New Roman"/>
          <w:sz w:val="24"/>
          <w:szCs w:val="24"/>
        </w:rPr>
        <w:t xml:space="preserve">Становится очевидным, что определенную роль в развитии ситуации играют личности руководителей </w:t>
      </w:r>
      <w:r w:rsidR="00FB00F2">
        <w:rPr>
          <w:rFonts w:ascii="Times New Roman" w:hAnsi="Times New Roman" w:cs="Times New Roman"/>
          <w:sz w:val="24"/>
          <w:szCs w:val="24"/>
        </w:rPr>
        <w:lastRenderedPageBreak/>
        <w:t xml:space="preserve">государств и их качества. </w:t>
      </w:r>
      <w:r w:rsidR="003E7197">
        <w:rPr>
          <w:rFonts w:ascii="Times New Roman" w:hAnsi="Times New Roman" w:cs="Times New Roman"/>
          <w:sz w:val="24"/>
          <w:szCs w:val="24"/>
        </w:rPr>
        <w:t xml:space="preserve">В зависимости от того, кто станет следующим главой Белого дома, Китай будет придерживаться своих нынешних планов или изменять их. </w:t>
      </w:r>
    </w:p>
    <w:p w14:paraId="6FA43B00" w14:textId="57E0BE37" w:rsidR="00A856CB" w:rsidRDefault="00BE1CBF"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 этого же может и зависеть то, как будет выглядеть военная операция. Американский исследователь </w:t>
      </w:r>
      <w:r w:rsidR="00D220A9">
        <w:rPr>
          <w:rFonts w:ascii="Times New Roman" w:hAnsi="Times New Roman" w:cs="Times New Roman"/>
          <w:sz w:val="24"/>
          <w:szCs w:val="24"/>
        </w:rPr>
        <w:t xml:space="preserve">Питер Ричардсон считает, что, кроме полномасштабного вторжения на остров, стоит ожидать либо морскую блокаду </w:t>
      </w:r>
      <w:r w:rsidR="007C6CA9">
        <w:rPr>
          <w:rFonts w:ascii="Times New Roman" w:hAnsi="Times New Roman" w:cs="Times New Roman"/>
          <w:sz w:val="24"/>
          <w:szCs w:val="24"/>
        </w:rPr>
        <w:t>Тайваня,</w:t>
      </w:r>
      <w:r w:rsidR="00D220A9">
        <w:rPr>
          <w:rFonts w:ascii="Times New Roman" w:hAnsi="Times New Roman" w:cs="Times New Roman"/>
          <w:sz w:val="24"/>
          <w:szCs w:val="24"/>
        </w:rPr>
        <w:t xml:space="preserve"> либо занятие близлежащих островов, подконтрольных Тайбэю</w:t>
      </w:r>
      <w:r w:rsidR="00D220A9">
        <w:rPr>
          <w:rStyle w:val="a6"/>
          <w:rFonts w:ascii="Times New Roman" w:hAnsi="Times New Roman" w:cs="Times New Roman"/>
          <w:sz w:val="24"/>
          <w:szCs w:val="24"/>
        </w:rPr>
        <w:footnoteReference w:id="142"/>
      </w:r>
      <w:r w:rsidR="007C6CA9">
        <w:rPr>
          <w:rFonts w:ascii="Times New Roman" w:hAnsi="Times New Roman" w:cs="Times New Roman"/>
          <w:sz w:val="24"/>
          <w:szCs w:val="24"/>
        </w:rPr>
        <w:t xml:space="preserve">. Выбор того или иного варианта предотвратит огромные потери среди военных и мирного населения, с одной стороны, а, с другой стороны, продемонстрирует военную мощь армии КНР. </w:t>
      </w:r>
    </w:p>
    <w:p w14:paraId="42A15FF3" w14:textId="63729C04" w:rsidR="007C6CA9" w:rsidRDefault="007C6CA9"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2001 году исследователи Пирс Вуд и Чарльз Фергюсон представили один из первых научных обзоров вариантов ввода войск на Тайвань. Если сравнивать с современными экспертными исследованиями, то можно заметить отсутствие принципиальной разницы в характеристике перспектив использования вооруженных сил. Основным вариантом видится именно десантная операция при поддержке флота и авиации, но в 2001 году авторы статьи скептически относились к такой сложной операции. Решающим фактором </w:t>
      </w:r>
      <w:r w:rsidR="00277DE4">
        <w:rPr>
          <w:rFonts w:ascii="Times New Roman" w:hAnsi="Times New Roman" w:cs="Times New Roman"/>
          <w:sz w:val="24"/>
          <w:szCs w:val="24"/>
        </w:rPr>
        <w:t>в успешности военной операции служит глубокая модернизация армии: «…</w:t>
      </w:r>
      <w:r w:rsidR="00277DE4" w:rsidRPr="00277DE4">
        <w:rPr>
          <w:rFonts w:ascii="Times New Roman" w:hAnsi="Times New Roman" w:cs="Times New Roman"/>
          <w:sz w:val="24"/>
          <w:szCs w:val="24"/>
        </w:rPr>
        <w:t>аналитики признают, что китайская модернизация может когда-нибудь оказаться решающей в будущей попытке вторжения, они обычно относят это развитие событий на десять-двадцать лет вперед</w:t>
      </w:r>
      <w:r w:rsidR="00277DE4">
        <w:rPr>
          <w:rFonts w:ascii="Times New Roman" w:hAnsi="Times New Roman" w:cs="Times New Roman"/>
          <w:sz w:val="24"/>
          <w:szCs w:val="24"/>
        </w:rPr>
        <w:t>»</w:t>
      </w:r>
      <w:r w:rsidR="00277DE4">
        <w:rPr>
          <w:rStyle w:val="a6"/>
          <w:rFonts w:ascii="Times New Roman" w:hAnsi="Times New Roman" w:cs="Times New Roman"/>
          <w:sz w:val="24"/>
          <w:szCs w:val="24"/>
        </w:rPr>
        <w:footnoteReference w:id="143"/>
      </w:r>
      <w:r w:rsidR="00221EEC">
        <w:rPr>
          <w:rFonts w:ascii="Times New Roman" w:hAnsi="Times New Roman" w:cs="Times New Roman"/>
          <w:sz w:val="24"/>
          <w:szCs w:val="24"/>
        </w:rPr>
        <w:t>. США же для успешного отражения атаки следует увеличить поставки вооружений, однако аналитики приходят к выводу, что Китай одержит победу в этом конфликте, несмотря на большие потери</w:t>
      </w:r>
      <w:r w:rsidR="005F5A85">
        <w:rPr>
          <w:rFonts w:ascii="Times New Roman" w:hAnsi="Times New Roman" w:cs="Times New Roman"/>
          <w:sz w:val="24"/>
          <w:szCs w:val="24"/>
        </w:rPr>
        <w:t xml:space="preserve"> и участие в </w:t>
      </w:r>
      <w:r w:rsidR="00A12A56">
        <w:rPr>
          <w:rFonts w:ascii="Times New Roman" w:hAnsi="Times New Roman" w:cs="Times New Roman"/>
          <w:sz w:val="24"/>
          <w:szCs w:val="24"/>
        </w:rPr>
        <w:t xml:space="preserve">войне региональных государств-союзников США (Япония, Южная Корея, Филиппины). </w:t>
      </w:r>
    </w:p>
    <w:p w14:paraId="00FBBE9F" w14:textId="77777777" w:rsidR="000D2A65" w:rsidRDefault="000D2A65" w:rsidP="006C0821">
      <w:pPr>
        <w:spacing w:line="360" w:lineRule="auto"/>
        <w:jc w:val="both"/>
        <w:rPr>
          <w:rFonts w:ascii="Times New Roman" w:hAnsi="Times New Roman" w:cs="Times New Roman"/>
          <w:sz w:val="24"/>
          <w:szCs w:val="24"/>
        </w:rPr>
      </w:pPr>
    </w:p>
    <w:p w14:paraId="2C19B92D" w14:textId="007F53FB" w:rsidR="004B3450" w:rsidRDefault="004B345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74043A">
        <w:rPr>
          <w:rFonts w:ascii="Times New Roman" w:hAnsi="Times New Roman" w:cs="Times New Roman"/>
          <w:sz w:val="24"/>
          <w:szCs w:val="24"/>
        </w:rPr>
        <w:t xml:space="preserve">фактор «ограниченного признания» в данном случае </w:t>
      </w:r>
      <w:r w:rsidR="000D2A65">
        <w:rPr>
          <w:rFonts w:ascii="Times New Roman" w:hAnsi="Times New Roman" w:cs="Times New Roman"/>
          <w:sz w:val="24"/>
          <w:szCs w:val="24"/>
        </w:rPr>
        <w:t>«</w:t>
      </w:r>
      <w:r w:rsidR="0074043A">
        <w:rPr>
          <w:rFonts w:ascii="Times New Roman" w:hAnsi="Times New Roman" w:cs="Times New Roman"/>
          <w:sz w:val="24"/>
          <w:szCs w:val="24"/>
        </w:rPr>
        <w:t>Китайской Республики</w:t>
      </w:r>
      <w:r w:rsidR="000D2A65">
        <w:rPr>
          <w:rFonts w:ascii="Times New Roman" w:hAnsi="Times New Roman" w:cs="Times New Roman"/>
          <w:sz w:val="24"/>
          <w:szCs w:val="24"/>
        </w:rPr>
        <w:t>»</w:t>
      </w:r>
      <w:r w:rsidR="0074043A">
        <w:rPr>
          <w:rFonts w:ascii="Times New Roman" w:hAnsi="Times New Roman" w:cs="Times New Roman"/>
          <w:sz w:val="24"/>
          <w:szCs w:val="24"/>
        </w:rPr>
        <w:t xml:space="preserve"> Тайвань служит </w:t>
      </w:r>
      <w:r w:rsidR="000D2A65">
        <w:rPr>
          <w:rFonts w:ascii="Times New Roman" w:hAnsi="Times New Roman" w:cs="Times New Roman"/>
          <w:sz w:val="24"/>
          <w:szCs w:val="24"/>
        </w:rPr>
        <w:t xml:space="preserve">главным </w:t>
      </w:r>
      <w:r w:rsidR="0074043A">
        <w:rPr>
          <w:rFonts w:ascii="Times New Roman" w:hAnsi="Times New Roman" w:cs="Times New Roman"/>
          <w:sz w:val="24"/>
          <w:szCs w:val="24"/>
        </w:rPr>
        <w:t>источником возникновения кризисов в регионе и напряженности в отношениях двух суверенных государств.</w:t>
      </w:r>
      <w:r w:rsidR="000D2A65">
        <w:rPr>
          <w:rFonts w:ascii="Times New Roman" w:hAnsi="Times New Roman" w:cs="Times New Roman"/>
          <w:sz w:val="24"/>
          <w:szCs w:val="24"/>
        </w:rPr>
        <w:t xml:space="preserve"> Данный фактор носит характер не только проблемный, если говорить о международном праве, но и геополитический в случае с обеспечением национальной безопасности как США, так и КНР.</w:t>
      </w:r>
      <w:r w:rsidR="0074043A">
        <w:rPr>
          <w:rFonts w:ascii="Times New Roman" w:hAnsi="Times New Roman" w:cs="Times New Roman"/>
          <w:sz w:val="24"/>
          <w:szCs w:val="24"/>
        </w:rPr>
        <w:t xml:space="preserve"> На основе подробного анализа и моделирования установлено, что государство с ограниченным </w:t>
      </w:r>
      <w:r w:rsidR="0074043A">
        <w:rPr>
          <w:rFonts w:ascii="Times New Roman" w:hAnsi="Times New Roman" w:cs="Times New Roman"/>
          <w:sz w:val="24"/>
          <w:szCs w:val="24"/>
        </w:rPr>
        <w:lastRenderedPageBreak/>
        <w:t xml:space="preserve">признанием вполне может быть причиной масштабного военного конфликта в </w:t>
      </w:r>
      <w:r w:rsidR="0074043A">
        <w:rPr>
          <w:rFonts w:ascii="Times New Roman" w:hAnsi="Times New Roman" w:cs="Times New Roman"/>
          <w:sz w:val="24"/>
          <w:szCs w:val="24"/>
          <w:lang w:val="en-US"/>
        </w:rPr>
        <w:t>XXI</w:t>
      </w:r>
      <w:r w:rsidR="0074043A" w:rsidRPr="0074043A">
        <w:rPr>
          <w:rFonts w:ascii="Times New Roman" w:hAnsi="Times New Roman" w:cs="Times New Roman"/>
          <w:sz w:val="24"/>
          <w:szCs w:val="24"/>
        </w:rPr>
        <w:t xml:space="preserve"> </w:t>
      </w:r>
      <w:r w:rsidR="0074043A">
        <w:rPr>
          <w:rFonts w:ascii="Times New Roman" w:hAnsi="Times New Roman" w:cs="Times New Roman"/>
          <w:sz w:val="24"/>
          <w:szCs w:val="24"/>
        </w:rPr>
        <w:t xml:space="preserve">веке, носящего даже не региональный, а глобальный характер. Соединенные Штаты как союзник Тайваня стремились возможными способами сохранить статус-кво, однако в силу серьезных изменений как внутри Тайваня, так и КНР вероятный вооруженный конфликт имеет основания произойти в краткосрочной или среднесрочной перспективе. </w:t>
      </w:r>
      <w:r w:rsidR="00D2638E">
        <w:rPr>
          <w:rFonts w:ascii="Times New Roman" w:hAnsi="Times New Roman" w:cs="Times New Roman"/>
          <w:sz w:val="24"/>
          <w:szCs w:val="24"/>
        </w:rPr>
        <w:t>Вступление США в прямое военное столкновение с КНР будет рассматриваться как огромная цена за сохранение де-факто признанн</w:t>
      </w:r>
      <w:r w:rsidR="005264A8">
        <w:rPr>
          <w:rFonts w:ascii="Times New Roman" w:hAnsi="Times New Roman" w:cs="Times New Roman"/>
          <w:sz w:val="24"/>
          <w:szCs w:val="24"/>
        </w:rPr>
        <w:t>ых</w:t>
      </w:r>
      <w:r w:rsidR="00D2638E">
        <w:rPr>
          <w:rFonts w:ascii="Times New Roman" w:hAnsi="Times New Roman" w:cs="Times New Roman"/>
          <w:sz w:val="24"/>
          <w:szCs w:val="24"/>
        </w:rPr>
        <w:t xml:space="preserve"> независимости и суверенитета Тайваня. В ближайшее время США необходимо быть более аккуратными в своей политике и искать точки соприкосновения с КНР для предотвращения военного сценария. </w:t>
      </w:r>
      <w:r w:rsidR="007B19A5">
        <w:rPr>
          <w:rFonts w:ascii="Times New Roman" w:hAnsi="Times New Roman" w:cs="Times New Roman"/>
          <w:sz w:val="24"/>
          <w:szCs w:val="24"/>
        </w:rPr>
        <w:t xml:space="preserve">Нынешние события, казалось бы, дают возможность США юридически признать тайваньскую государственность для ее же защиты, но подобный шаг только дестабилизирует американо-китайские отношения, уже носящие конфронтационный характер. </w:t>
      </w:r>
    </w:p>
    <w:p w14:paraId="2365FCCE" w14:textId="77777777" w:rsidR="005264A8" w:rsidRDefault="005264A8" w:rsidP="006C0821">
      <w:pPr>
        <w:spacing w:line="360" w:lineRule="auto"/>
        <w:jc w:val="both"/>
        <w:rPr>
          <w:rFonts w:ascii="Times New Roman" w:hAnsi="Times New Roman" w:cs="Times New Roman"/>
          <w:sz w:val="24"/>
          <w:szCs w:val="24"/>
        </w:rPr>
      </w:pPr>
    </w:p>
    <w:p w14:paraId="0BDA3330" w14:textId="3DC2E323" w:rsidR="005264A8" w:rsidRDefault="005264A8" w:rsidP="006C0821">
      <w:pPr>
        <w:spacing w:line="360" w:lineRule="auto"/>
        <w:jc w:val="both"/>
        <w:rPr>
          <w:rFonts w:ascii="Times New Roman" w:hAnsi="Times New Roman" w:cs="Times New Roman"/>
          <w:b/>
          <w:bCs/>
          <w:sz w:val="24"/>
          <w:szCs w:val="24"/>
        </w:rPr>
      </w:pPr>
      <w:r w:rsidRPr="005264A8">
        <w:rPr>
          <w:rFonts w:ascii="Times New Roman" w:hAnsi="Times New Roman" w:cs="Times New Roman"/>
          <w:b/>
          <w:bCs/>
          <w:sz w:val="24"/>
          <w:szCs w:val="24"/>
        </w:rPr>
        <w:t xml:space="preserve">   2.3. Особенности военно-технического сотрудничества США с </w:t>
      </w:r>
      <w:r w:rsidR="00195150">
        <w:rPr>
          <w:rFonts w:ascii="Times New Roman" w:hAnsi="Times New Roman" w:cs="Times New Roman"/>
          <w:b/>
          <w:bCs/>
          <w:sz w:val="24"/>
          <w:szCs w:val="24"/>
        </w:rPr>
        <w:t>«</w:t>
      </w:r>
      <w:r w:rsidRPr="005264A8">
        <w:rPr>
          <w:rFonts w:ascii="Times New Roman" w:hAnsi="Times New Roman" w:cs="Times New Roman"/>
          <w:b/>
          <w:bCs/>
          <w:sz w:val="24"/>
          <w:szCs w:val="24"/>
        </w:rPr>
        <w:t>Китайской Республикой</w:t>
      </w:r>
      <w:r w:rsidR="00195150">
        <w:rPr>
          <w:rFonts w:ascii="Times New Roman" w:hAnsi="Times New Roman" w:cs="Times New Roman"/>
          <w:b/>
          <w:bCs/>
          <w:sz w:val="24"/>
          <w:szCs w:val="24"/>
        </w:rPr>
        <w:t>»</w:t>
      </w:r>
    </w:p>
    <w:p w14:paraId="4FE1481F" w14:textId="7A478A83" w:rsidR="005264A8" w:rsidRDefault="007E4EE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Военно-техническое сотрудничество (ВТС) США и </w:t>
      </w:r>
      <w:r w:rsidR="00195150">
        <w:rPr>
          <w:rFonts w:ascii="Times New Roman" w:hAnsi="Times New Roman" w:cs="Times New Roman"/>
          <w:sz w:val="24"/>
          <w:szCs w:val="24"/>
        </w:rPr>
        <w:t>«</w:t>
      </w:r>
      <w:r>
        <w:rPr>
          <w:rFonts w:ascii="Times New Roman" w:hAnsi="Times New Roman" w:cs="Times New Roman"/>
          <w:sz w:val="24"/>
          <w:szCs w:val="24"/>
        </w:rPr>
        <w:t>Китайской Республики</w:t>
      </w:r>
      <w:r w:rsidR="00195150">
        <w:rPr>
          <w:rFonts w:ascii="Times New Roman" w:hAnsi="Times New Roman" w:cs="Times New Roman"/>
          <w:sz w:val="24"/>
          <w:szCs w:val="24"/>
        </w:rPr>
        <w:t>»</w:t>
      </w:r>
      <w:r>
        <w:rPr>
          <w:rFonts w:ascii="Times New Roman" w:hAnsi="Times New Roman" w:cs="Times New Roman"/>
          <w:sz w:val="24"/>
          <w:szCs w:val="24"/>
        </w:rPr>
        <w:t xml:space="preserve"> Тайвань занимает важное место в двусторонних отношениях. Ни одно из государств с ограниченным признанием не обладает такой углубленной военной кооперации с суверенным государством, которое к тому же юридически не признает его суверенитет, </w:t>
      </w:r>
      <w:r w:rsidR="00D5232B">
        <w:rPr>
          <w:rFonts w:ascii="Times New Roman" w:hAnsi="Times New Roman" w:cs="Times New Roman"/>
          <w:sz w:val="24"/>
          <w:szCs w:val="24"/>
        </w:rPr>
        <w:t>в отличие от частично признанного Тайваня. Для Тайваня военная помощь США представляет собой предоставление гарантий самого существования</w:t>
      </w:r>
      <w:r w:rsidR="00D5232B">
        <w:rPr>
          <w:rStyle w:val="a6"/>
          <w:rFonts w:ascii="Times New Roman" w:hAnsi="Times New Roman" w:cs="Times New Roman"/>
          <w:sz w:val="24"/>
          <w:szCs w:val="24"/>
        </w:rPr>
        <w:footnoteReference w:id="144"/>
      </w:r>
      <w:r w:rsidR="003C20AA">
        <w:rPr>
          <w:rFonts w:ascii="Times New Roman" w:hAnsi="Times New Roman" w:cs="Times New Roman"/>
          <w:sz w:val="24"/>
          <w:szCs w:val="24"/>
        </w:rPr>
        <w:t>. Поставки американского оружия являются частью политики сдерживания Китайской Народной Республики в Азиатско-Тихоокеанском регионе, что отвечает стратегическим интересам Соединенных Штатов.</w:t>
      </w:r>
      <w:r w:rsidR="000C1BEE">
        <w:rPr>
          <w:rFonts w:ascii="Times New Roman" w:hAnsi="Times New Roman" w:cs="Times New Roman"/>
          <w:sz w:val="24"/>
          <w:szCs w:val="24"/>
        </w:rPr>
        <w:t xml:space="preserve"> В случае перехода Тайваня под влияние КНР угроза безопасности, с точки зрения американского правительства, возникнет не только для них самих, но и для ближайших союзников в регионе в лице Японии, Южной Кореи и Филиппин</w:t>
      </w:r>
      <w:r w:rsidR="000C1BEE">
        <w:rPr>
          <w:rStyle w:val="a6"/>
          <w:rFonts w:ascii="Times New Roman" w:hAnsi="Times New Roman" w:cs="Times New Roman"/>
          <w:sz w:val="24"/>
          <w:szCs w:val="24"/>
        </w:rPr>
        <w:footnoteReference w:id="145"/>
      </w:r>
      <w:r w:rsidR="00C513D0">
        <w:rPr>
          <w:rFonts w:ascii="Times New Roman" w:hAnsi="Times New Roman" w:cs="Times New Roman"/>
          <w:sz w:val="24"/>
          <w:szCs w:val="24"/>
        </w:rPr>
        <w:t xml:space="preserve">. </w:t>
      </w:r>
    </w:p>
    <w:p w14:paraId="1C38C23E" w14:textId="3FC95FE0" w:rsidR="00C513D0" w:rsidRDefault="00C513D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До разрыва дипломатических отношений базовым документом в области военной безопасности в отношениях США и </w:t>
      </w:r>
      <w:r w:rsidR="00195150">
        <w:rPr>
          <w:rFonts w:ascii="Times New Roman" w:hAnsi="Times New Roman" w:cs="Times New Roman"/>
          <w:sz w:val="24"/>
          <w:szCs w:val="24"/>
        </w:rPr>
        <w:t>«</w:t>
      </w:r>
      <w:r>
        <w:rPr>
          <w:rFonts w:ascii="Times New Roman" w:hAnsi="Times New Roman" w:cs="Times New Roman"/>
          <w:sz w:val="24"/>
          <w:szCs w:val="24"/>
        </w:rPr>
        <w:t>Китайской Республики</w:t>
      </w:r>
      <w:r w:rsidR="00195150">
        <w:rPr>
          <w:rFonts w:ascii="Times New Roman" w:hAnsi="Times New Roman" w:cs="Times New Roman"/>
          <w:sz w:val="24"/>
          <w:szCs w:val="24"/>
        </w:rPr>
        <w:t>»</w:t>
      </w:r>
      <w:r>
        <w:rPr>
          <w:rFonts w:ascii="Times New Roman" w:hAnsi="Times New Roman" w:cs="Times New Roman"/>
          <w:sz w:val="24"/>
          <w:szCs w:val="24"/>
        </w:rPr>
        <w:t xml:space="preserve"> был Договор о взаимной </w:t>
      </w:r>
      <w:r>
        <w:rPr>
          <w:rFonts w:ascii="Times New Roman" w:hAnsi="Times New Roman" w:cs="Times New Roman"/>
          <w:sz w:val="24"/>
          <w:szCs w:val="24"/>
        </w:rPr>
        <w:lastRenderedPageBreak/>
        <w:t>обороне («</w:t>
      </w:r>
      <w:r w:rsidRPr="00C513D0">
        <w:rPr>
          <w:rFonts w:ascii="Times New Roman" w:hAnsi="Times New Roman" w:cs="Times New Roman"/>
          <w:sz w:val="24"/>
          <w:szCs w:val="24"/>
        </w:rPr>
        <w:t>Sino-American Mutual Defense Treaty</w:t>
      </w:r>
      <w:r>
        <w:rPr>
          <w:rFonts w:ascii="Times New Roman" w:hAnsi="Times New Roman" w:cs="Times New Roman"/>
          <w:sz w:val="24"/>
          <w:szCs w:val="24"/>
        </w:rPr>
        <w:t>»)</w:t>
      </w:r>
      <w:r w:rsidR="009466CD">
        <w:rPr>
          <w:rFonts w:ascii="Times New Roman" w:hAnsi="Times New Roman" w:cs="Times New Roman"/>
          <w:sz w:val="24"/>
          <w:szCs w:val="24"/>
        </w:rPr>
        <w:t xml:space="preserve"> от 2 декабря 1954 г. Договор был заключен как раз во время разразившегося первого кризиса в Тайваньском проливе как совместная реакция на военные действия армии КНР. Содержание документа сводилось к общим заявлениям об озабоченности ситуации в регионе, стремлении решать проблемы мирными средствами в соответствии с Уставом ООН. Согласно статье 7, США имели право размещать вооруженные силы на самом Тайване и его близлежащих островах</w:t>
      </w:r>
      <w:r w:rsidR="009466CD">
        <w:rPr>
          <w:rStyle w:val="a6"/>
          <w:rFonts w:ascii="Times New Roman" w:hAnsi="Times New Roman" w:cs="Times New Roman"/>
          <w:sz w:val="24"/>
          <w:szCs w:val="24"/>
        </w:rPr>
        <w:footnoteReference w:id="146"/>
      </w:r>
      <w:r w:rsidR="000166C2">
        <w:rPr>
          <w:rFonts w:ascii="Times New Roman" w:hAnsi="Times New Roman" w:cs="Times New Roman"/>
          <w:sz w:val="24"/>
          <w:szCs w:val="24"/>
        </w:rPr>
        <w:t xml:space="preserve">. </w:t>
      </w:r>
    </w:p>
    <w:p w14:paraId="6FF39860" w14:textId="647D3685" w:rsidR="00641E74" w:rsidRDefault="00641E74"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о взаимной обороне 1954 г. являлся составной частью так называемой Сан-Францисской системы, архитектуры безопасности в Тихом океане, наряду с такими же договорами, заключенными США с Японией, Южной Кореей и Филиппинами в 1950-х гг. Данный факт свидетельствует о широкой вовлеченности </w:t>
      </w:r>
      <w:r w:rsidR="001863A3">
        <w:rPr>
          <w:rFonts w:ascii="Times New Roman" w:hAnsi="Times New Roman" w:cs="Times New Roman"/>
          <w:sz w:val="24"/>
          <w:szCs w:val="24"/>
        </w:rPr>
        <w:t>«</w:t>
      </w:r>
      <w:r>
        <w:rPr>
          <w:rFonts w:ascii="Times New Roman" w:hAnsi="Times New Roman" w:cs="Times New Roman"/>
          <w:sz w:val="24"/>
          <w:szCs w:val="24"/>
        </w:rPr>
        <w:t>Китайской Республики</w:t>
      </w:r>
      <w:r w:rsidR="001863A3">
        <w:rPr>
          <w:rFonts w:ascii="Times New Roman" w:hAnsi="Times New Roman" w:cs="Times New Roman"/>
          <w:sz w:val="24"/>
          <w:szCs w:val="24"/>
        </w:rPr>
        <w:t>»</w:t>
      </w:r>
      <w:r>
        <w:rPr>
          <w:rFonts w:ascii="Times New Roman" w:hAnsi="Times New Roman" w:cs="Times New Roman"/>
          <w:sz w:val="24"/>
          <w:szCs w:val="24"/>
        </w:rPr>
        <w:t xml:space="preserve"> в процесс построения региональной системы безопасности и наличии опыта составления юридически признанных договоров с суверенными государствами, в которых есть ссылка на нормы Устава Организации Объединенных Наций. Ни одно из государств с ограниченным признанием не имело ничего похожего в отношениях с международно-признанными государствами-членами ООН. </w:t>
      </w:r>
    </w:p>
    <w:p w14:paraId="750AAD63" w14:textId="10251C3B" w:rsidR="007525E6" w:rsidRDefault="007525E6"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Договор о взаимной обороне предусматривал развертывание группы американских военных советников</w:t>
      </w:r>
      <w:r w:rsidR="00841922">
        <w:rPr>
          <w:rFonts w:ascii="Times New Roman" w:hAnsi="Times New Roman" w:cs="Times New Roman"/>
          <w:sz w:val="24"/>
          <w:szCs w:val="24"/>
        </w:rPr>
        <w:t xml:space="preserve"> в рамках Консультативной группы по военной помощи </w:t>
      </w:r>
      <w:r w:rsidR="00AE4FB7">
        <w:rPr>
          <w:rFonts w:ascii="Times New Roman" w:hAnsi="Times New Roman" w:cs="Times New Roman"/>
          <w:sz w:val="24"/>
          <w:szCs w:val="24"/>
        </w:rPr>
        <w:t>«</w:t>
      </w:r>
      <w:r w:rsidR="00841922">
        <w:rPr>
          <w:rFonts w:ascii="Times New Roman" w:hAnsi="Times New Roman" w:cs="Times New Roman"/>
          <w:sz w:val="24"/>
          <w:szCs w:val="24"/>
        </w:rPr>
        <w:t>Китайской Республики</w:t>
      </w:r>
      <w:r w:rsidR="00AE4FB7">
        <w:rPr>
          <w:rFonts w:ascii="Times New Roman" w:hAnsi="Times New Roman" w:cs="Times New Roman"/>
          <w:sz w:val="24"/>
          <w:szCs w:val="24"/>
        </w:rPr>
        <w:t>»</w:t>
      </w:r>
      <w:r w:rsidR="00841922">
        <w:rPr>
          <w:rFonts w:ascii="Times New Roman" w:hAnsi="Times New Roman" w:cs="Times New Roman"/>
          <w:sz w:val="24"/>
          <w:szCs w:val="24"/>
        </w:rPr>
        <w:t xml:space="preserve"> (</w:t>
      </w:r>
      <w:r w:rsidR="00841922" w:rsidRPr="00841922">
        <w:rPr>
          <w:rFonts w:ascii="Times New Roman" w:hAnsi="Times New Roman" w:cs="Times New Roman"/>
          <w:sz w:val="24"/>
          <w:szCs w:val="24"/>
        </w:rPr>
        <w:t>MAAG</w:t>
      </w:r>
      <w:r w:rsidR="00841922">
        <w:rPr>
          <w:rFonts w:ascii="Times New Roman" w:hAnsi="Times New Roman" w:cs="Times New Roman"/>
          <w:sz w:val="24"/>
          <w:szCs w:val="24"/>
        </w:rPr>
        <w:t xml:space="preserve">). </w:t>
      </w:r>
      <w:r w:rsidR="004207F3">
        <w:rPr>
          <w:rFonts w:ascii="Times New Roman" w:hAnsi="Times New Roman" w:cs="Times New Roman"/>
          <w:sz w:val="24"/>
          <w:szCs w:val="24"/>
        </w:rPr>
        <w:t xml:space="preserve">Цель </w:t>
      </w:r>
      <w:r w:rsidR="004207F3">
        <w:rPr>
          <w:rFonts w:ascii="Times New Roman" w:hAnsi="Times New Roman" w:cs="Times New Roman"/>
          <w:sz w:val="24"/>
          <w:szCs w:val="24"/>
          <w:lang w:val="en-US"/>
        </w:rPr>
        <w:t>MAAG</w:t>
      </w:r>
      <w:r w:rsidR="004207F3" w:rsidRPr="004207F3">
        <w:rPr>
          <w:rFonts w:ascii="Times New Roman" w:hAnsi="Times New Roman" w:cs="Times New Roman"/>
          <w:sz w:val="24"/>
          <w:szCs w:val="24"/>
        </w:rPr>
        <w:t xml:space="preserve"> </w:t>
      </w:r>
      <w:r w:rsidR="004207F3">
        <w:rPr>
          <w:rFonts w:ascii="Times New Roman" w:hAnsi="Times New Roman" w:cs="Times New Roman"/>
          <w:sz w:val="24"/>
          <w:szCs w:val="24"/>
        </w:rPr>
        <w:t xml:space="preserve">заключалась в военной подготовке тайваньских военнослужащих. Высокопоставленные офицеры обучали военнослужащих в новых военно-учебных заведениях, выпускники которых по уровню подготовки и навыков значительно превосходили предыдущее поколение военных </w:t>
      </w:r>
      <w:r w:rsidR="00AE4FB7">
        <w:rPr>
          <w:rFonts w:ascii="Times New Roman" w:hAnsi="Times New Roman" w:cs="Times New Roman"/>
          <w:sz w:val="24"/>
          <w:szCs w:val="24"/>
        </w:rPr>
        <w:t>«</w:t>
      </w:r>
      <w:r w:rsidR="004207F3">
        <w:rPr>
          <w:rFonts w:ascii="Times New Roman" w:hAnsi="Times New Roman" w:cs="Times New Roman"/>
          <w:sz w:val="24"/>
          <w:szCs w:val="24"/>
        </w:rPr>
        <w:t>Китайской Республики</w:t>
      </w:r>
      <w:r w:rsidR="00AE4FB7">
        <w:rPr>
          <w:rFonts w:ascii="Times New Roman" w:hAnsi="Times New Roman" w:cs="Times New Roman"/>
          <w:sz w:val="24"/>
          <w:szCs w:val="24"/>
        </w:rPr>
        <w:t>»</w:t>
      </w:r>
      <w:r w:rsidR="004207F3">
        <w:rPr>
          <w:rStyle w:val="a6"/>
          <w:rFonts w:ascii="Times New Roman" w:hAnsi="Times New Roman" w:cs="Times New Roman"/>
          <w:sz w:val="24"/>
          <w:szCs w:val="24"/>
        </w:rPr>
        <w:footnoteReference w:id="147"/>
      </w:r>
      <w:r w:rsidR="004207F3">
        <w:rPr>
          <w:rFonts w:ascii="Times New Roman" w:hAnsi="Times New Roman" w:cs="Times New Roman"/>
          <w:sz w:val="24"/>
          <w:szCs w:val="24"/>
        </w:rPr>
        <w:t xml:space="preserve">. Около 12 000 военнослужащих </w:t>
      </w:r>
      <w:r w:rsidR="00AE4FB7">
        <w:rPr>
          <w:rFonts w:ascii="Times New Roman" w:hAnsi="Times New Roman" w:cs="Times New Roman"/>
          <w:sz w:val="24"/>
          <w:szCs w:val="24"/>
        </w:rPr>
        <w:t>«</w:t>
      </w:r>
      <w:r w:rsidR="004207F3">
        <w:rPr>
          <w:rFonts w:ascii="Times New Roman" w:hAnsi="Times New Roman" w:cs="Times New Roman"/>
          <w:sz w:val="24"/>
          <w:szCs w:val="24"/>
        </w:rPr>
        <w:t>Китайской Республики</w:t>
      </w:r>
      <w:r w:rsidR="00AE4FB7">
        <w:rPr>
          <w:rFonts w:ascii="Times New Roman" w:hAnsi="Times New Roman" w:cs="Times New Roman"/>
          <w:sz w:val="24"/>
          <w:szCs w:val="24"/>
        </w:rPr>
        <w:t>»</w:t>
      </w:r>
      <w:r w:rsidR="004207F3">
        <w:rPr>
          <w:rFonts w:ascii="Times New Roman" w:hAnsi="Times New Roman" w:cs="Times New Roman"/>
          <w:sz w:val="24"/>
          <w:szCs w:val="24"/>
        </w:rPr>
        <w:t xml:space="preserve"> прошли обучение в специализированных центрах США и впоследствии они же стали основной современной боевой частью тайваньской армии. Миссия </w:t>
      </w:r>
      <w:r w:rsidR="004207F3">
        <w:rPr>
          <w:rFonts w:ascii="Times New Roman" w:hAnsi="Times New Roman" w:cs="Times New Roman"/>
          <w:sz w:val="24"/>
          <w:szCs w:val="24"/>
          <w:lang w:val="en-US"/>
        </w:rPr>
        <w:t>MAAG</w:t>
      </w:r>
      <w:r w:rsidR="004207F3" w:rsidRPr="004207F3">
        <w:rPr>
          <w:rFonts w:ascii="Times New Roman" w:hAnsi="Times New Roman" w:cs="Times New Roman"/>
          <w:sz w:val="24"/>
          <w:szCs w:val="24"/>
        </w:rPr>
        <w:t xml:space="preserve"> </w:t>
      </w:r>
      <w:r w:rsidR="004207F3">
        <w:rPr>
          <w:rFonts w:ascii="Times New Roman" w:hAnsi="Times New Roman" w:cs="Times New Roman"/>
          <w:sz w:val="24"/>
          <w:szCs w:val="24"/>
        </w:rPr>
        <w:t xml:space="preserve">также содействовала реформе армии, численность которой была раздута, но при этом ее качество оставляло желать лучшего. Приведение в готовность инфраструктурных объектов, имеющихся военных кораблей и самолетов позволило вооруженным силам </w:t>
      </w:r>
      <w:r w:rsidR="00AE4FB7">
        <w:rPr>
          <w:rFonts w:ascii="Times New Roman" w:hAnsi="Times New Roman" w:cs="Times New Roman"/>
          <w:sz w:val="24"/>
          <w:szCs w:val="24"/>
        </w:rPr>
        <w:t>«</w:t>
      </w:r>
      <w:r w:rsidR="004207F3">
        <w:rPr>
          <w:rFonts w:ascii="Times New Roman" w:hAnsi="Times New Roman" w:cs="Times New Roman"/>
          <w:sz w:val="24"/>
          <w:szCs w:val="24"/>
        </w:rPr>
        <w:t>Китайской Республики</w:t>
      </w:r>
      <w:r w:rsidR="00AE4FB7">
        <w:rPr>
          <w:rFonts w:ascii="Times New Roman" w:hAnsi="Times New Roman" w:cs="Times New Roman"/>
          <w:sz w:val="24"/>
          <w:szCs w:val="24"/>
        </w:rPr>
        <w:t>»</w:t>
      </w:r>
      <w:r w:rsidR="004207F3">
        <w:rPr>
          <w:rFonts w:ascii="Times New Roman" w:hAnsi="Times New Roman" w:cs="Times New Roman"/>
          <w:sz w:val="24"/>
          <w:szCs w:val="24"/>
        </w:rPr>
        <w:t xml:space="preserve"> </w:t>
      </w:r>
      <w:r w:rsidR="00CE6AB9">
        <w:rPr>
          <w:rFonts w:ascii="Times New Roman" w:hAnsi="Times New Roman" w:cs="Times New Roman"/>
          <w:sz w:val="24"/>
          <w:szCs w:val="24"/>
        </w:rPr>
        <w:t xml:space="preserve">изменится в соответствии с современными требованиями. </w:t>
      </w:r>
    </w:p>
    <w:p w14:paraId="0594BA8D" w14:textId="58DA230E" w:rsidR="00CE6AB9" w:rsidRDefault="004F270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Разрыв договора о взаимной безопасности в результате признания КНР не изменило на практике военно-техническое сотрудничество. Единственное, что произошло, так это вывод американского контингента с острова и замена предыдущих оборонительных договоров внутренними законодательными актами США. Однако в то время из-за потепления отношений между США и КНР объемы поставок вооружений стремительно сократились из-за нежелания Вашингтона срывать только что налаженный переговорный процесс с Пекином. </w:t>
      </w:r>
    </w:p>
    <w:p w14:paraId="180AA835" w14:textId="485FEF3A" w:rsidR="004F2708" w:rsidRDefault="004F270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с ухудшением китайско-американских отношений в 1990-х гг. Конгресс США, как отмечает китайский исследователь Сунь Цзюньфэн, принял дополнительные поправки к Закону об отношениях с Тайванем, которые фактически </w:t>
      </w:r>
      <w:r w:rsidR="00D74E40">
        <w:rPr>
          <w:rFonts w:ascii="Times New Roman" w:hAnsi="Times New Roman" w:cs="Times New Roman"/>
          <w:sz w:val="24"/>
          <w:szCs w:val="24"/>
        </w:rPr>
        <w:t>означали отказ от обязательства США прекратить поставки оружия</w:t>
      </w:r>
      <w:r w:rsidR="00D74E40">
        <w:rPr>
          <w:rStyle w:val="a6"/>
          <w:rFonts w:ascii="Times New Roman" w:hAnsi="Times New Roman" w:cs="Times New Roman"/>
          <w:sz w:val="24"/>
          <w:szCs w:val="24"/>
        </w:rPr>
        <w:footnoteReference w:id="148"/>
      </w:r>
      <w:r w:rsidR="00D74E40">
        <w:rPr>
          <w:rFonts w:ascii="Times New Roman" w:hAnsi="Times New Roman" w:cs="Times New Roman"/>
          <w:sz w:val="24"/>
          <w:szCs w:val="24"/>
        </w:rPr>
        <w:t xml:space="preserve">. Данное событие наряду с другими причинами привело к ракетному кризису 1996 г. Однако после этого у администрации Белого дома оказались развязаны руки в вопросе организации поставок современного оружия тайваньскому союзнику. </w:t>
      </w:r>
    </w:p>
    <w:p w14:paraId="56376765" w14:textId="26867219" w:rsidR="004B2B9A" w:rsidRDefault="001E6F5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Начиная с президентства Джорджа Буша младшего, можно говорить о начале предоставления больших пакетов военной помощи. </w:t>
      </w:r>
      <w:r w:rsidR="004B2B9A">
        <w:rPr>
          <w:rFonts w:ascii="Times New Roman" w:hAnsi="Times New Roman" w:cs="Times New Roman"/>
          <w:sz w:val="24"/>
          <w:szCs w:val="24"/>
        </w:rPr>
        <w:t xml:space="preserve">От предыдущих они отличаются набором современных систем вооружений. Так, в апреле 2001 г. администрация Буша санкционировала отправку 8 дизельных подводных лодок, 12 самолетов-разведчиков </w:t>
      </w:r>
      <w:r w:rsidR="004B2B9A">
        <w:rPr>
          <w:rFonts w:ascii="Times New Roman" w:hAnsi="Times New Roman" w:cs="Times New Roman"/>
          <w:sz w:val="24"/>
          <w:szCs w:val="24"/>
          <w:lang w:val="en-US"/>
        </w:rPr>
        <w:t>Orion</w:t>
      </w:r>
      <w:r w:rsidR="004B2B9A">
        <w:rPr>
          <w:rFonts w:ascii="Times New Roman" w:hAnsi="Times New Roman" w:cs="Times New Roman"/>
          <w:sz w:val="24"/>
          <w:szCs w:val="24"/>
        </w:rPr>
        <w:t xml:space="preserve">, 4 эсминцев </w:t>
      </w:r>
      <w:r w:rsidR="004B2B9A">
        <w:rPr>
          <w:rFonts w:ascii="Times New Roman" w:hAnsi="Times New Roman" w:cs="Times New Roman"/>
          <w:sz w:val="24"/>
          <w:szCs w:val="24"/>
          <w:lang w:val="en-US"/>
        </w:rPr>
        <w:t>Kidd</w:t>
      </w:r>
      <w:r w:rsidR="004B2B9A" w:rsidRPr="004B2B9A">
        <w:rPr>
          <w:rFonts w:ascii="Times New Roman" w:hAnsi="Times New Roman" w:cs="Times New Roman"/>
          <w:sz w:val="24"/>
          <w:szCs w:val="24"/>
        </w:rPr>
        <w:t xml:space="preserve">, </w:t>
      </w:r>
      <w:r w:rsidR="004B2B9A">
        <w:rPr>
          <w:rFonts w:ascii="Times New Roman" w:hAnsi="Times New Roman" w:cs="Times New Roman"/>
          <w:sz w:val="24"/>
          <w:szCs w:val="24"/>
        </w:rPr>
        <w:t xml:space="preserve">44 противокорабельных ракет </w:t>
      </w:r>
      <w:r w:rsidR="004B2B9A">
        <w:rPr>
          <w:rFonts w:ascii="Times New Roman" w:hAnsi="Times New Roman" w:cs="Times New Roman"/>
          <w:sz w:val="24"/>
          <w:szCs w:val="24"/>
          <w:lang w:val="en-US"/>
        </w:rPr>
        <w:t>Harpoon</w:t>
      </w:r>
      <w:r w:rsidR="004B2B9A">
        <w:rPr>
          <w:rFonts w:ascii="Times New Roman" w:hAnsi="Times New Roman" w:cs="Times New Roman"/>
          <w:sz w:val="24"/>
          <w:szCs w:val="24"/>
        </w:rPr>
        <w:t>, а также почти 150 современных САУ и боевых вертолетов для патрулирования воздушного и морского пространств</w:t>
      </w:r>
      <w:r w:rsidR="004B2B9A">
        <w:rPr>
          <w:rStyle w:val="a6"/>
          <w:rFonts w:ascii="Times New Roman" w:hAnsi="Times New Roman" w:cs="Times New Roman"/>
          <w:sz w:val="24"/>
          <w:szCs w:val="24"/>
        </w:rPr>
        <w:footnoteReference w:id="149"/>
      </w:r>
      <w:r w:rsidR="004B2B9A">
        <w:rPr>
          <w:rFonts w:ascii="Times New Roman" w:hAnsi="Times New Roman" w:cs="Times New Roman"/>
          <w:sz w:val="24"/>
          <w:szCs w:val="24"/>
        </w:rPr>
        <w:t xml:space="preserve">. </w:t>
      </w:r>
    </w:p>
    <w:p w14:paraId="3AE999BC" w14:textId="2EBB851C" w:rsidR="005C3160" w:rsidRDefault="004B2B9A"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Отметим, что одновременно с согласием США оказывать военную поддержку Тайвань сталкивался с большим количеством отказов в передаче других современных комплексов боевой защиты, в частности противорадиолокационные ракеты </w:t>
      </w:r>
      <w:r>
        <w:rPr>
          <w:rFonts w:ascii="Times New Roman" w:hAnsi="Times New Roman" w:cs="Times New Roman"/>
          <w:sz w:val="24"/>
          <w:szCs w:val="24"/>
          <w:lang w:val="en-US"/>
        </w:rPr>
        <w:t>Harm</w:t>
      </w:r>
      <w:r>
        <w:rPr>
          <w:rFonts w:ascii="Times New Roman" w:hAnsi="Times New Roman" w:cs="Times New Roman"/>
          <w:sz w:val="24"/>
          <w:szCs w:val="24"/>
        </w:rPr>
        <w:t xml:space="preserve"> и боеприпасы прямого действия </w:t>
      </w:r>
      <w:r>
        <w:rPr>
          <w:rFonts w:ascii="Times New Roman" w:hAnsi="Times New Roman" w:cs="Times New Roman"/>
          <w:sz w:val="24"/>
          <w:szCs w:val="24"/>
          <w:lang w:val="en-US"/>
        </w:rPr>
        <w:t>JDAM</w:t>
      </w:r>
      <w:r>
        <w:rPr>
          <w:rFonts w:ascii="Times New Roman" w:hAnsi="Times New Roman" w:cs="Times New Roman"/>
          <w:sz w:val="24"/>
          <w:szCs w:val="24"/>
        </w:rPr>
        <w:t xml:space="preserve">, отличающиеся точностью при нанесении артиллерийского удара. Также </w:t>
      </w:r>
      <w:r w:rsidR="005C3160">
        <w:rPr>
          <w:rFonts w:ascii="Times New Roman" w:hAnsi="Times New Roman" w:cs="Times New Roman"/>
          <w:sz w:val="24"/>
          <w:szCs w:val="24"/>
        </w:rPr>
        <w:t xml:space="preserve">Тайвань долгое время пытался заполучить современные истребители </w:t>
      </w:r>
      <w:r w:rsidR="005C3160">
        <w:rPr>
          <w:rFonts w:ascii="Times New Roman" w:hAnsi="Times New Roman" w:cs="Times New Roman"/>
          <w:sz w:val="24"/>
          <w:szCs w:val="24"/>
          <w:lang w:val="en-US"/>
        </w:rPr>
        <w:t>F</w:t>
      </w:r>
      <w:r w:rsidR="005C3160" w:rsidRPr="005C3160">
        <w:rPr>
          <w:rFonts w:ascii="Times New Roman" w:hAnsi="Times New Roman" w:cs="Times New Roman"/>
          <w:sz w:val="24"/>
          <w:szCs w:val="24"/>
        </w:rPr>
        <w:t xml:space="preserve">-16 </w:t>
      </w:r>
      <w:r w:rsidR="005C3160">
        <w:rPr>
          <w:rFonts w:ascii="Times New Roman" w:hAnsi="Times New Roman" w:cs="Times New Roman"/>
          <w:sz w:val="24"/>
          <w:szCs w:val="24"/>
        </w:rPr>
        <w:t xml:space="preserve">четвертого поколения, но после длительных и сложных переговоров Тайвань все-таки приобрел почти 140 истребителей, что заметно усилило авиационную группировку. </w:t>
      </w:r>
    </w:p>
    <w:p w14:paraId="51E99680" w14:textId="7115846E" w:rsidR="005C3160" w:rsidRPr="005C3160" w:rsidRDefault="005C316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2003 году американское правительство расширило законодательную базу для предоставления Тайваню доступа к набору современных вооружений и систем. В </w:t>
      </w:r>
      <w:r>
        <w:rPr>
          <w:rFonts w:ascii="Times New Roman" w:hAnsi="Times New Roman" w:cs="Times New Roman"/>
          <w:sz w:val="24"/>
          <w:szCs w:val="24"/>
        </w:rPr>
        <w:lastRenderedPageBreak/>
        <w:t xml:space="preserve">соответствии с </w:t>
      </w:r>
      <w:r>
        <w:rPr>
          <w:rFonts w:ascii="Times New Roman" w:hAnsi="Times New Roman" w:cs="Times New Roman"/>
          <w:sz w:val="24"/>
          <w:szCs w:val="24"/>
          <w:lang w:val="en-US"/>
        </w:rPr>
        <w:t>Foreign</w:t>
      </w:r>
      <w:r w:rsidRPr="005C3160">
        <w:rPr>
          <w:rFonts w:ascii="Times New Roman" w:hAnsi="Times New Roman" w:cs="Times New Roman"/>
          <w:sz w:val="24"/>
          <w:szCs w:val="24"/>
        </w:rPr>
        <w:t xml:space="preserve"> </w:t>
      </w:r>
      <w:r>
        <w:rPr>
          <w:rFonts w:ascii="Times New Roman" w:hAnsi="Times New Roman" w:cs="Times New Roman"/>
          <w:sz w:val="24"/>
          <w:szCs w:val="24"/>
          <w:lang w:val="en-US"/>
        </w:rPr>
        <w:t>Relations</w:t>
      </w:r>
      <w:r w:rsidRPr="005C3160">
        <w:rPr>
          <w:rFonts w:ascii="Times New Roman" w:hAnsi="Times New Roman" w:cs="Times New Roman"/>
          <w:sz w:val="24"/>
          <w:szCs w:val="24"/>
        </w:rPr>
        <w:t xml:space="preserve"> </w:t>
      </w:r>
      <w:r>
        <w:rPr>
          <w:rFonts w:ascii="Times New Roman" w:hAnsi="Times New Roman" w:cs="Times New Roman"/>
          <w:sz w:val="24"/>
          <w:szCs w:val="24"/>
          <w:lang w:val="en-US"/>
        </w:rPr>
        <w:t>Authorization</w:t>
      </w:r>
      <w:r w:rsidRPr="005C3160">
        <w:rPr>
          <w:rFonts w:ascii="Times New Roman" w:hAnsi="Times New Roman" w:cs="Times New Roman"/>
          <w:sz w:val="24"/>
          <w:szCs w:val="24"/>
        </w:rPr>
        <w:t xml:space="preserve"> </w:t>
      </w:r>
      <w:r>
        <w:rPr>
          <w:rFonts w:ascii="Times New Roman" w:hAnsi="Times New Roman" w:cs="Times New Roman"/>
          <w:sz w:val="24"/>
          <w:szCs w:val="24"/>
          <w:lang w:val="en-US"/>
        </w:rPr>
        <w:t>Act</w:t>
      </w:r>
      <w:r>
        <w:rPr>
          <w:rFonts w:ascii="Times New Roman" w:hAnsi="Times New Roman" w:cs="Times New Roman"/>
          <w:sz w:val="24"/>
          <w:szCs w:val="24"/>
        </w:rPr>
        <w:t xml:space="preserve"> на </w:t>
      </w:r>
      <w:r w:rsidR="00E312F5">
        <w:rPr>
          <w:rFonts w:ascii="Times New Roman" w:hAnsi="Times New Roman" w:cs="Times New Roman"/>
          <w:sz w:val="24"/>
          <w:szCs w:val="24"/>
        </w:rPr>
        <w:t>2003 финансовый год «</w:t>
      </w:r>
      <w:r w:rsidR="00E312F5" w:rsidRPr="00E312F5">
        <w:rPr>
          <w:rFonts w:ascii="Times New Roman" w:hAnsi="Times New Roman" w:cs="Times New Roman"/>
          <w:sz w:val="24"/>
          <w:szCs w:val="24"/>
        </w:rPr>
        <w:t>с Тайванем следует обращаться так, как если бы</w:t>
      </w:r>
      <w:r w:rsidR="00E312F5">
        <w:rPr>
          <w:rFonts w:ascii="Times New Roman" w:hAnsi="Times New Roman" w:cs="Times New Roman"/>
          <w:sz w:val="24"/>
          <w:szCs w:val="24"/>
        </w:rPr>
        <w:t xml:space="preserve"> </w:t>
      </w:r>
      <w:r w:rsidR="00E312F5" w:rsidRPr="00E312F5">
        <w:rPr>
          <w:rFonts w:ascii="Times New Roman" w:hAnsi="Times New Roman" w:cs="Times New Roman"/>
          <w:sz w:val="24"/>
          <w:szCs w:val="24"/>
        </w:rPr>
        <w:t xml:space="preserve">он </w:t>
      </w:r>
      <w:r w:rsidR="00E312F5">
        <w:rPr>
          <w:rFonts w:ascii="Times New Roman" w:hAnsi="Times New Roman" w:cs="Times New Roman"/>
          <w:sz w:val="24"/>
          <w:szCs w:val="24"/>
        </w:rPr>
        <w:t>рассматривался как</w:t>
      </w:r>
      <w:r w:rsidR="00E312F5" w:rsidRPr="00E312F5">
        <w:rPr>
          <w:rFonts w:ascii="Times New Roman" w:hAnsi="Times New Roman" w:cs="Times New Roman"/>
          <w:sz w:val="24"/>
          <w:szCs w:val="24"/>
        </w:rPr>
        <w:t xml:space="preserve"> крупны</w:t>
      </w:r>
      <w:r w:rsidR="00E312F5">
        <w:rPr>
          <w:rFonts w:ascii="Times New Roman" w:hAnsi="Times New Roman" w:cs="Times New Roman"/>
          <w:sz w:val="24"/>
          <w:szCs w:val="24"/>
        </w:rPr>
        <w:t>й</w:t>
      </w:r>
      <w:r w:rsidR="00E312F5" w:rsidRPr="00E312F5">
        <w:rPr>
          <w:rFonts w:ascii="Times New Roman" w:hAnsi="Times New Roman" w:cs="Times New Roman"/>
          <w:sz w:val="24"/>
          <w:szCs w:val="24"/>
        </w:rPr>
        <w:t xml:space="preserve"> союзник, не входящи</w:t>
      </w:r>
      <w:r w:rsidR="00E312F5">
        <w:rPr>
          <w:rFonts w:ascii="Times New Roman" w:hAnsi="Times New Roman" w:cs="Times New Roman"/>
          <w:sz w:val="24"/>
          <w:szCs w:val="24"/>
        </w:rPr>
        <w:t>й</w:t>
      </w:r>
      <w:r w:rsidR="00E312F5" w:rsidRPr="00E312F5">
        <w:rPr>
          <w:rFonts w:ascii="Times New Roman" w:hAnsi="Times New Roman" w:cs="Times New Roman"/>
          <w:sz w:val="24"/>
          <w:szCs w:val="24"/>
        </w:rPr>
        <w:t xml:space="preserve"> в НАТО</w:t>
      </w:r>
      <w:r w:rsidR="00E312F5">
        <w:rPr>
          <w:rFonts w:ascii="Times New Roman" w:hAnsi="Times New Roman" w:cs="Times New Roman"/>
          <w:sz w:val="24"/>
          <w:szCs w:val="24"/>
        </w:rPr>
        <w:t>»</w:t>
      </w:r>
      <w:r w:rsidR="00E312F5">
        <w:rPr>
          <w:rStyle w:val="a6"/>
          <w:rFonts w:ascii="Times New Roman" w:hAnsi="Times New Roman" w:cs="Times New Roman"/>
          <w:sz w:val="24"/>
          <w:szCs w:val="24"/>
        </w:rPr>
        <w:footnoteReference w:id="150"/>
      </w:r>
      <w:r w:rsidR="00580B64">
        <w:rPr>
          <w:rFonts w:ascii="Times New Roman" w:hAnsi="Times New Roman" w:cs="Times New Roman"/>
          <w:sz w:val="24"/>
          <w:szCs w:val="24"/>
        </w:rPr>
        <w:t>. В итоге Тайвань встал в один ряд с такими союзниками США как Израиль, Южная Корея</w:t>
      </w:r>
      <w:r w:rsidR="000F19A4">
        <w:rPr>
          <w:rFonts w:ascii="Times New Roman" w:hAnsi="Times New Roman" w:cs="Times New Roman"/>
          <w:sz w:val="24"/>
          <w:szCs w:val="24"/>
        </w:rPr>
        <w:t xml:space="preserve"> и </w:t>
      </w:r>
      <w:r w:rsidR="00580B64">
        <w:rPr>
          <w:rFonts w:ascii="Times New Roman" w:hAnsi="Times New Roman" w:cs="Times New Roman"/>
          <w:sz w:val="24"/>
          <w:szCs w:val="24"/>
        </w:rPr>
        <w:t xml:space="preserve">Япония, также обладающими подобной привилегией. </w:t>
      </w:r>
    </w:p>
    <w:p w14:paraId="540A61E3" w14:textId="7AB8C179" w:rsidR="005C3160" w:rsidRDefault="005C316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Несмотря на все заверения США следовать политике «одного Китая», следующие президентские администрации инициировали все новые поставки на остров.</w:t>
      </w:r>
      <w:r w:rsidR="000F19A4">
        <w:rPr>
          <w:rFonts w:ascii="Times New Roman" w:hAnsi="Times New Roman" w:cs="Times New Roman"/>
          <w:sz w:val="24"/>
          <w:szCs w:val="24"/>
        </w:rPr>
        <w:t xml:space="preserve"> С 2008 по 2011 гг. были реализованы три программы военной помощи тайваньской армии, которые включали</w:t>
      </w:r>
      <w:r w:rsidR="003F09ED">
        <w:rPr>
          <w:rFonts w:ascii="Times New Roman" w:hAnsi="Times New Roman" w:cs="Times New Roman"/>
          <w:sz w:val="24"/>
          <w:szCs w:val="24"/>
        </w:rPr>
        <w:t xml:space="preserve"> в</w:t>
      </w:r>
      <w:r w:rsidR="000F19A4">
        <w:rPr>
          <w:rFonts w:ascii="Times New Roman" w:hAnsi="Times New Roman" w:cs="Times New Roman"/>
          <w:sz w:val="24"/>
          <w:szCs w:val="24"/>
        </w:rPr>
        <w:t xml:space="preserve"> себя виды техники и вооружений классом выше: </w:t>
      </w:r>
      <w:r w:rsidR="00400893">
        <w:rPr>
          <w:rFonts w:ascii="Times New Roman" w:hAnsi="Times New Roman" w:cs="Times New Roman"/>
          <w:sz w:val="24"/>
          <w:szCs w:val="24"/>
        </w:rPr>
        <w:t xml:space="preserve">ударные вертолеты </w:t>
      </w:r>
      <w:r w:rsidR="00400893">
        <w:rPr>
          <w:rFonts w:ascii="Times New Roman" w:hAnsi="Times New Roman" w:cs="Times New Roman"/>
          <w:sz w:val="24"/>
          <w:szCs w:val="24"/>
          <w:lang w:val="en-US"/>
        </w:rPr>
        <w:t>Apache</w:t>
      </w:r>
      <w:r w:rsidR="00400893">
        <w:rPr>
          <w:rFonts w:ascii="Times New Roman" w:hAnsi="Times New Roman" w:cs="Times New Roman"/>
          <w:sz w:val="24"/>
          <w:szCs w:val="24"/>
        </w:rPr>
        <w:t xml:space="preserve">, эсминцы, усовершенствованные ракеты </w:t>
      </w:r>
      <w:r w:rsidR="00400893">
        <w:rPr>
          <w:rFonts w:ascii="Times New Roman" w:hAnsi="Times New Roman" w:cs="Times New Roman"/>
          <w:sz w:val="24"/>
          <w:szCs w:val="24"/>
          <w:lang w:val="en-US"/>
        </w:rPr>
        <w:t>Harpoon</w:t>
      </w:r>
      <w:r w:rsidR="00400893">
        <w:rPr>
          <w:rFonts w:ascii="Times New Roman" w:hAnsi="Times New Roman" w:cs="Times New Roman"/>
          <w:sz w:val="24"/>
          <w:szCs w:val="24"/>
        </w:rPr>
        <w:t xml:space="preserve">, запчасти для истребителей </w:t>
      </w:r>
      <w:r w:rsidR="00400893">
        <w:rPr>
          <w:rFonts w:ascii="Times New Roman" w:hAnsi="Times New Roman" w:cs="Times New Roman"/>
          <w:sz w:val="24"/>
          <w:szCs w:val="24"/>
          <w:lang w:val="en-US"/>
        </w:rPr>
        <w:t>F</w:t>
      </w:r>
      <w:r w:rsidR="00400893" w:rsidRPr="00400893">
        <w:rPr>
          <w:rFonts w:ascii="Times New Roman" w:hAnsi="Times New Roman" w:cs="Times New Roman"/>
          <w:sz w:val="24"/>
          <w:szCs w:val="24"/>
        </w:rPr>
        <w:t>-16</w:t>
      </w:r>
      <w:r w:rsidR="00400893">
        <w:rPr>
          <w:rFonts w:ascii="Times New Roman" w:hAnsi="Times New Roman" w:cs="Times New Roman"/>
          <w:sz w:val="24"/>
          <w:szCs w:val="24"/>
        </w:rPr>
        <w:t>. Из-за политики сближения с КНР, объявленной президентом Ма Инцзю, США на 4 года приостановили военно-технические поставки на остров, поскольку перспективы тайваньской политик</w:t>
      </w:r>
      <w:r w:rsidR="00EC41C0">
        <w:rPr>
          <w:rFonts w:ascii="Times New Roman" w:hAnsi="Times New Roman" w:cs="Times New Roman"/>
          <w:sz w:val="24"/>
          <w:szCs w:val="24"/>
        </w:rPr>
        <w:t>и</w:t>
      </w:r>
      <w:r w:rsidR="00400893">
        <w:rPr>
          <w:rFonts w:ascii="Times New Roman" w:hAnsi="Times New Roman" w:cs="Times New Roman"/>
          <w:sz w:val="24"/>
          <w:szCs w:val="24"/>
        </w:rPr>
        <w:t xml:space="preserve"> на китайском направлении в тот момент были неясны. При этом на тот момент общая стоимость американской военной помощи только с 2009 г. превышала 14 млрд долларов</w:t>
      </w:r>
      <w:r w:rsidR="00400893">
        <w:rPr>
          <w:rStyle w:val="a6"/>
          <w:rFonts w:ascii="Times New Roman" w:hAnsi="Times New Roman" w:cs="Times New Roman"/>
          <w:sz w:val="24"/>
          <w:szCs w:val="24"/>
        </w:rPr>
        <w:footnoteReference w:id="151"/>
      </w:r>
      <w:r w:rsidR="00AE4FB7">
        <w:rPr>
          <w:rFonts w:ascii="Times New Roman" w:hAnsi="Times New Roman" w:cs="Times New Roman"/>
          <w:sz w:val="24"/>
          <w:szCs w:val="24"/>
        </w:rPr>
        <w:t>.</w:t>
      </w:r>
    </w:p>
    <w:p w14:paraId="6FED5315" w14:textId="1F80FD15" w:rsidR="00400893" w:rsidRDefault="00400893"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2016 г. после победы президента от тайваньских демократов сотрудничество вновь активизировалось. За несколько месяцев до этого президент Барак Обама одобрил программу на почти 2 млрд долларов, которая предполагала отправку двух фрегатов, противотанковых комплексов </w:t>
      </w:r>
      <w:r>
        <w:rPr>
          <w:rFonts w:ascii="Times New Roman" w:hAnsi="Times New Roman" w:cs="Times New Roman"/>
          <w:sz w:val="24"/>
          <w:szCs w:val="24"/>
          <w:lang w:val="en-US"/>
        </w:rPr>
        <w:t>Javelin</w:t>
      </w:r>
      <w:r>
        <w:rPr>
          <w:rFonts w:ascii="Times New Roman" w:hAnsi="Times New Roman" w:cs="Times New Roman"/>
          <w:sz w:val="24"/>
          <w:szCs w:val="24"/>
        </w:rPr>
        <w:t xml:space="preserve">, комплексов </w:t>
      </w:r>
      <w:r>
        <w:rPr>
          <w:rFonts w:ascii="Times New Roman" w:hAnsi="Times New Roman" w:cs="Times New Roman"/>
          <w:sz w:val="24"/>
          <w:szCs w:val="24"/>
          <w:lang w:val="en-US"/>
        </w:rPr>
        <w:t>Stinger</w:t>
      </w:r>
      <w:r>
        <w:rPr>
          <w:rFonts w:ascii="Times New Roman" w:hAnsi="Times New Roman" w:cs="Times New Roman"/>
          <w:sz w:val="24"/>
          <w:szCs w:val="24"/>
        </w:rPr>
        <w:t xml:space="preserve"> и друг</w:t>
      </w:r>
      <w:r w:rsidR="002F7EC9">
        <w:rPr>
          <w:rFonts w:ascii="Times New Roman" w:hAnsi="Times New Roman" w:cs="Times New Roman"/>
          <w:sz w:val="24"/>
          <w:szCs w:val="24"/>
        </w:rPr>
        <w:t>ого эффективного оружия</w:t>
      </w:r>
      <w:r w:rsidR="002F7EC9">
        <w:rPr>
          <w:rStyle w:val="a6"/>
          <w:rFonts w:ascii="Times New Roman" w:hAnsi="Times New Roman" w:cs="Times New Roman"/>
          <w:sz w:val="24"/>
          <w:szCs w:val="24"/>
        </w:rPr>
        <w:footnoteReference w:id="152"/>
      </w:r>
      <w:r w:rsidR="00CC6328">
        <w:rPr>
          <w:rFonts w:ascii="Times New Roman" w:hAnsi="Times New Roman" w:cs="Times New Roman"/>
          <w:sz w:val="24"/>
          <w:szCs w:val="24"/>
        </w:rPr>
        <w:t xml:space="preserve">. </w:t>
      </w:r>
    </w:p>
    <w:p w14:paraId="09485BBC" w14:textId="07F2A4E5" w:rsidR="00CC6328" w:rsidRDefault="00CC632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Политика президента Дональда Трампа особо не отличалась от предыдущих администраций. Были одобрены два крупных пакета военной продукции общей стоимостью около 2 млрд долларов, состоявшие из танков </w:t>
      </w:r>
      <w:r>
        <w:rPr>
          <w:rFonts w:ascii="Times New Roman" w:hAnsi="Times New Roman" w:cs="Times New Roman"/>
          <w:sz w:val="24"/>
          <w:szCs w:val="24"/>
          <w:lang w:val="en-US"/>
        </w:rPr>
        <w:t>Abrams</w:t>
      </w:r>
      <w:r>
        <w:rPr>
          <w:rFonts w:ascii="Times New Roman" w:hAnsi="Times New Roman" w:cs="Times New Roman"/>
          <w:sz w:val="24"/>
          <w:szCs w:val="24"/>
        </w:rPr>
        <w:t xml:space="preserve">, истребителей </w:t>
      </w:r>
      <w:r>
        <w:rPr>
          <w:rFonts w:ascii="Times New Roman" w:hAnsi="Times New Roman" w:cs="Times New Roman"/>
          <w:sz w:val="24"/>
          <w:szCs w:val="24"/>
          <w:lang w:val="en-US"/>
        </w:rPr>
        <w:t>F</w:t>
      </w:r>
      <w:r w:rsidRPr="00CC6328">
        <w:rPr>
          <w:rFonts w:ascii="Times New Roman" w:hAnsi="Times New Roman" w:cs="Times New Roman"/>
          <w:sz w:val="24"/>
          <w:szCs w:val="24"/>
        </w:rPr>
        <w:t xml:space="preserve">-16 </w:t>
      </w:r>
      <w:r>
        <w:rPr>
          <w:rFonts w:ascii="Times New Roman" w:hAnsi="Times New Roman" w:cs="Times New Roman"/>
          <w:sz w:val="24"/>
          <w:szCs w:val="24"/>
        </w:rPr>
        <w:t xml:space="preserve">и другой техники. Если посмотреть на график </w:t>
      </w:r>
      <w:r w:rsidR="003231FB">
        <w:rPr>
          <w:rFonts w:ascii="Times New Roman" w:hAnsi="Times New Roman" w:cs="Times New Roman"/>
          <w:sz w:val="24"/>
          <w:szCs w:val="24"/>
        </w:rPr>
        <w:t>экспертной</w:t>
      </w:r>
      <w:r>
        <w:rPr>
          <w:rFonts w:ascii="Times New Roman" w:hAnsi="Times New Roman" w:cs="Times New Roman"/>
          <w:sz w:val="24"/>
          <w:szCs w:val="24"/>
        </w:rPr>
        <w:t xml:space="preserve"> организации </w:t>
      </w:r>
      <w:r>
        <w:rPr>
          <w:rFonts w:ascii="Times New Roman" w:hAnsi="Times New Roman" w:cs="Times New Roman"/>
          <w:sz w:val="24"/>
          <w:szCs w:val="24"/>
          <w:lang w:val="en-US"/>
        </w:rPr>
        <w:t>Council</w:t>
      </w:r>
      <w:r w:rsidRPr="00CC6328">
        <w:rPr>
          <w:rFonts w:ascii="Times New Roman" w:hAnsi="Times New Roman" w:cs="Times New Roman"/>
          <w:sz w:val="24"/>
          <w:szCs w:val="24"/>
        </w:rPr>
        <w:t xml:space="preserve"> </w:t>
      </w:r>
      <w:r>
        <w:rPr>
          <w:rFonts w:ascii="Times New Roman" w:hAnsi="Times New Roman" w:cs="Times New Roman"/>
          <w:sz w:val="24"/>
          <w:szCs w:val="24"/>
          <w:lang w:val="en-US"/>
        </w:rPr>
        <w:t>on</w:t>
      </w:r>
      <w:r w:rsidRPr="00CC6328">
        <w:rPr>
          <w:rFonts w:ascii="Times New Roman" w:hAnsi="Times New Roman" w:cs="Times New Roman"/>
          <w:sz w:val="24"/>
          <w:szCs w:val="24"/>
        </w:rPr>
        <w:t xml:space="preserve"> </w:t>
      </w:r>
      <w:r>
        <w:rPr>
          <w:rFonts w:ascii="Times New Roman" w:hAnsi="Times New Roman" w:cs="Times New Roman"/>
          <w:sz w:val="24"/>
          <w:szCs w:val="24"/>
          <w:lang w:val="en-US"/>
        </w:rPr>
        <w:t>Foreign</w:t>
      </w:r>
      <w:r w:rsidRPr="00CC6328">
        <w:rPr>
          <w:rFonts w:ascii="Times New Roman" w:hAnsi="Times New Roman" w:cs="Times New Roman"/>
          <w:sz w:val="24"/>
          <w:szCs w:val="24"/>
        </w:rPr>
        <w:t xml:space="preserve"> </w:t>
      </w:r>
      <w:r>
        <w:rPr>
          <w:rFonts w:ascii="Times New Roman" w:hAnsi="Times New Roman" w:cs="Times New Roman"/>
          <w:sz w:val="24"/>
          <w:szCs w:val="24"/>
          <w:lang w:val="en-US"/>
        </w:rPr>
        <w:t>Relations</w:t>
      </w:r>
      <w:r>
        <w:rPr>
          <w:rFonts w:ascii="Times New Roman" w:hAnsi="Times New Roman" w:cs="Times New Roman"/>
          <w:sz w:val="24"/>
          <w:szCs w:val="24"/>
        </w:rPr>
        <w:t xml:space="preserve">, основанный на информации Пентагона, то </w:t>
      </w:r>
      <w:r w:rsidR="003231FB">
        <w:rPr>
          <w:rFonts w:ascii="Times New Roman" w:hAnsi="Times New Roman" w:cs="Times New Roman"/>
          <w:sz w:val="24"/>
          <w:szCs w:val="24"/>
        </w:rPr>
        <w:t xml:space="preserve">на период президентства Трампа приходится самый низкий объем военных продаж с начала </w:t>
      </w:r>
      <w:r w:rsidR="003231FB">
        <w:rPr>
          <w:rFonts w:ascii="Times New Roman" w:hAnsi="Times New Roman" w:cs="Times New Roman"/>
          <w:sz w:val="24"/>
          <w:szCs w:val="24"/>
          <w:lang w:val="en-US"/>
        </w:rPr>
        <w:t>XXI</w:t>
      </w:r>
      <w:r w:rsidR="003231FB" w:rsidRPr="003231FB">
        <w:rPr>
          <w:rFonts w:ascii="Times New Roman" w:hAnsi="Times New Roman" w:cs="Times New Roman"/>
          <w:sz w:val="24"/>
          <w:szCs w:val="24"/>
        </w:rPr>
        <w:t xml:space="preserve"> </w:t>
      </w:r>
      <w:r w:rsidR="003231FB">
        <w:rPr>
          <w:rFonts w:ascii="Times New Roman" w:hAnsi="Times New Roman" w:cs="Times New Roman"/>
          <w:sz w:val="24"/>
          <w:szCs w:val="24"/>
        </w:rPr>
        <w:t>века</w:t>
      </w:r>
      <w:r w:rsidR="003231FB">
        <w:rPr>
          <w:rStyle w:val="a6"/>
          <w:rFonts w:ascii="Times New Roman" w:hAnsi="Times New Roman" w:cs="Times New Roman"/>
          <w:sz w:val="24"/>
          <w:szCs w:val="24"/>
        </w:rPr>
        <w:footnoteReference w:id="153"/>
      </w:r>
      <w:r w:rsidR="00BE7A4A">
        <w:rPr>
          <w:rFonts w:ascii="Times New Roman" w:hAnsi="Times New Roman" w:cs="Times New Roman"/>
          <w:sz w:val="24"/>
          <w:szCs w:val="24"/>
        </w:rPr>
        <w:t xml:space="preserve">. Это объясняется </w:t>
      </w:r>
      <w:r w:rsidR="00BE7A4A">
        <w:rPr>
          <w:rFonts w:ascii="Times New Roman" w:hAnsi="Times New Roman" w:cs="Times New Roman"/>
          <w:sz w:val="24"/>
          <w:szCs w:val="24"/>
        </w:rPr>
        <w:lastRenderedPageBreak/>
        <w:t xml:space="preserve">сосредоточенностью команды Трампа на сдерживании КНР посредством торговых войн, а не с использованием военных методов в отличие от администраций Буша и Обамы. </w:t>
      </w:r>
    </w:p>
    <w:p w14:paraId="34AB6FCD" w14:textId="4F1A632C" w:rsidR="00BE7A4A" w:rsidRDefault="00BE7A4A"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Подводя промежуточный итог, необходимо отметить, что объемы оказываемой помощи Тайваню вполне могут конкурировать с поставками вооружений союзникам США по НАТО и вне организации. Из-за особенностей расположения острова, его рельефа поставляемая продукция в основном представляет из себя вооружения и технику оборонительного назначения (противотанковые, противорадиолокационные комплексы) и предназначенную для проведения воздушных, морских и десантных операций. Кроме этого, именно США являются чуть ли не единственным поставщиком для Тайваня, так как остальные государства, например Франция или Великобритания, опасаются попасть под экономические санкции КНР. </w:t>
      </w:r>
    </w:p>
    <w:p w14:paraId="08BC4A75" w14:textId="2AAE4752" w:rsidR="00D77D1C" w:rsidRDefault="00D77D1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Модернизация тайваньских вооруженных сил и отправка большого количества современных американских вооружений </w:t>
      </w:r>
      <w:r w:rsidR="009C739A">
        <w:rPr>
          <w:rFonts w:ascii="Times New Roman" w:hAnsi="Times New Roman" w:cs="Times New Roman"/>
          <w:sz w:val="24"/>
          <w:szCs w:val="24"/>
        </w:rPr>
        <w:t xml:space="preserve">значительно изменили облик </w:t>
      </w:r>
      <w:r w:rsidR="008E5355">
        <w:rPr>
          <w:rFonts w:ascii="Times New Roman" w:hAnsi="Times New Roman" w:cs="Times New Roman"/>
          <w:sz w:val="24"/>
          <w:szCs w:val="24"/>
        </w:rPr>
        <w:t xml:space="preserve">и мощь армейских подразделений. </w:t>
      </w:r>
      <w:r w:rsidR="00A91027">
        <w:rPr>
          <w:rFonts w:ascii="Times New Roman" w:hAnsi="Times New Roman" w:cs="Times New Roman"/>
          <w:sz w:val="24"/>
          <w:szCs w:val="24"/>
        </w:rPr>
        <w:t xml:space="preserve">Так, согласно ежегодному обзору нынешнего года от </w:t>
      </w:r>
      <w:r w:rsidR="00A91027">
        <w:rPr>
          <w:rFonts w:ascii="Times New Roman" w:hAnsi="Times New Roman" w:cs="Times New Roman"/>
          <w:sz w:val="24"/>
          <w:szCs w:val="24"/>
          <w:lang w:val="en-US"/>
        </w:rPr>
        <w:t>GFP</w:t>
      </w:r>
      <w:r w:rsidR="00A91027">
        <w:rPr>
          <w:rFonts w:ascii="Times New Roman" w:hAnsi="Times New Roman" w:cs="Times New Roman"/>
          <w:sz w:val="24"/>
          <w:szCs w:val="24"/>
        </w:rPr>
        <w:t xml:space="preserve">, армия </w:t>
      </w:r>
      <w:r w:rsidR="00FE0FFA">
        <w:rPr>
          <w:rFonts w:ascii="Times New Roman" w:hAnsi="Times New Roman" w:cs="Times New Roman"/>
          <w:sz w:val="24"/>
          <w:szCs w:val="24"/>
        </w:rPr>
        <w:t>«</w:t>
      </w:r>
      <w:r w:rsidR="00A91027">
        <w:rPr>
          <w:rFonts w:ascii="Times New Roman" w:hAnsi="Times New Roman" w:cs="Times New Roman"/>
          <w:sz w:val="24"/>
          <w:szCs w:val="24"/>
        </w:rPr>
        <w:t>Китайской Республики</w:t>
      </w:r>
      <w:r w:rsidR="00FE0FFA">
        <w:rPr>
          <w:rFonts w:ascii="Times New Roman" w:hAnsi="Times New Roman" w:cs="Times New Roman"/>
          <w:sz w:val="24"/>
          <w:szCs w:val="24"/>
        </w:rPr>
        <w:t>»</w:t>
      </w:r>
      <w:r w:rsidR="00A91027">
        <w:rPr>
          <w:rFonts w:ascii="Times New Roman" w:hAnsi="Times New Roman" w:cs="Times New Roman"/>
          <w:sz w:val="24"/>
          <w:szCs w:val="24"/>
        </w:rPr>
        <w:t xml:space="preserve"> занимает 23-е место в мире по мощи, соседствуя с армиями Канады, Польши и Вьетнама</w:t>
      </w:r>
      <w:r w:rsidR="00A91027">
        <w:rPr>
          <w:rStyle w:val="a6"/>
          <w:rFonts w:ascii="Times New Roman" w:hAnsi="Times New Roman" w:cs="Times New Roman"/>
          <w:sz w:val="24"/>
          <w:szCs w:val="24"/>
        </w:rPr>
        <w:footnoteReference w:id="154"/>
      </w:r>
      <w:r w:rsidR="009F2C67">
        <w:rPr>
          <w:rFonts w:ascii="Times New Roman" w:hAnsi="Times New Roman" w:cs="Times New Roman"/>
          <w:sz w:val="24"/>
          <w:szCs w:val="24"/>
        </w:rPr>
        <w:t xml:space="preserve">. Расходы на оборону в 2023 году выросли на почти 500 миллионов долларов, что свидетельствует о существенном прогрессе в деле укрепления военной безопасности. </w:t>
      </w:r>
    </w:p>
    <w:p w14:paraId="6C4E0A34" w14:textId="5DE8D283" w:rsidR="009F2C67" w:rsidRDefault="009F2C6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Развивая армию, Тайвань делает акцент на оснащение военно-морских сил. Построено несколько десятков собственных ракетных катеров и эсминцев, а также приняты на вооружение противокорабельные ракеты </w:t>
      </w:r>
      <w:r w:rsidRPr="009F2C67">
        <w:rPr>
          <w:rFonts w:ascii="Times New Roman" w:hAnsi="Times New Roman" w:cs="Times New Roman"/>
          <w:sz w:val="24"/>
          <w:szCs w:val="24"/>
        </w:rPr>
        <w:t>«Сюнфэн-2»</w:t>
      </w:r>
      <w:r>
        <w:rPr>
          <w:rFonts w:ascii="Times New Roman" w:hAnsi="Times New Roman" w:cs="Times New Roman"/>
          <w:sz w:val="24"/>
          <w:szCs w:val="24"/>
        </w:rPr>
        <w:t xml:space="preserve"> и «Сюнфэн-3»</w:t>
      </w:r>
      <w:r w:rsidR="00E55AEC">
        <w:rPr>
          <w:rStyle w:val="a6"/>
          <w:rFonts w:ascii="Times New Roman" w:hAnsi="Times New Roman" w:cs="Times New Roman"/>
          <w:sz w:val="24"/>
          <w:szCs w:val="24"/>
        </w:rPr>
        <w:footnoteReference w:id="155"/>
      </w:r>
      <w:r w:rsidR="008F401F">
        <w:rPr>
          <w:rFonts w:ascii="Times New Roman" w:hAnsi="Times New Roman" w:cs="Times New Roman"/>
          <w:sz w:val="24"/>
          <w:szCs w:val="24"/>
        </w:rPr>
        <w:t>. Сама армия по своей численности в разы уступает армии КНР – 169 000 тысяч военнослужащих</w:t>
      </w:r>
      <w:r w:rsidR="006C71EF">
        <w:rPr>
          <w:rFonts w:ascii="Times New Roman" w:hAnsi="Times New Roman" w:cs="Times New Roman"/>
          <w:sz w:val="24"/>
          <w:szCs w:val="24"/>
        </w:rPr>
        <w:t xml:space="preserve"> против более чем 2 млн</w:t>
      </w:r>
      <w:r w:rsidR="008F401F">
        <w:rPr>
          <w:rFonts w:ascii="Times New Roman" w:hAnsi="Times New Roman" w:cs="Times New Roman"/>
          <w:sz w:val="24"/>
          <w:szCs w:val="24"/>
        </w:rPr>
        <w:t>. Из-за небольшой территории острова и непригодного рельефа иметь многочисленную армию</w:t>
      </w:r>
      <w:r w:rsidR="000274ED">
        <w:rPr>
          <w:rFonts w:ascii="Times New Roman" w:hAnsi="Times New Roman" w:cs="Times New Roman"/>
          <w:sz w:val="24"/>
          <w:szCs w:val="24"/>
        </w:rPr>
        <w:t xml:space="preserve"> проблематично, поэтому</w:t>
      </w:r>
      <w:r w:rsidR="008F401F">
        <w:rPr>
          <w:rFonts w:ascii="Times New Roman" w:hAnsi="Times New Roman" w:cs="Times New Roman"/>
          <w:sz w:val="24"/>
          <w:szCs w:val="24"/>
        </w:rPr>
        <w:t xml:space="preserve"> тайваньские власти прежде всего сосредотачиваются на развитии ее качественных военно-технических характеристик, способных отразить или хотя бы затормозить возможные атаки противника. </w:t>
      </w:r>
    </w:p>
    <w:p w14:paraId="32969ADF" w14:textId="101AA9B4" w:rsidR="008F401F" w:rsidRDefault="008F401F"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Кроме проблем с численностью, тайваньские вооруженные силы столкнулись с проблемой предоставления американской помощи на современном этапе. Из-за больших объемов поставок вооружений и боеприпасов на Украину США в итоге рискуют не выполнить намеченный план по поставкам на Тайвань</w:t>
      </w:r>
      <w:r>
        <w:rPr>
          <w:rStyle w:val="a6"/>
          <w:rFonts w:ascii="Times New Roman" w:hAnsi="Times New Roman" w:cs="Times New Roman"/>
          <w:sz w:val="24"/>
          <w:szCs w:val="24"/>
        </w:rPr>
        <w:footnoteReference w:id="156"/>
      </w:r>
      <w:r w:rsidR="000F2016">
        <w:rPr>
          <w:rFonts w:ascii="Times New Roman" w:hAnsi="Times New Roman" w:cs="Times New Roman"/>
          <w:sz w:val="24"/>
          <w:szCs w:val="24"/>
        </w:rPr>
        <w:t xml:space="preserve">. Финансовый бюджет США на 2023–2027 гг. предполагает выделение 10 миллиардов долларов на военное оснащение армии </w:t>
      </w:r>
      <w:r w:rsidR="00FE0FFA">
        <w:rPr>
          <w:rFonts w:ascii="Times New Roman" w:hAnsi="Times New Roman" w:cs="Times New Roman"/>
          <w:sz w:val="24"/>
          <w:szCs w:val="24"/>
        </w:rPr>
        <w:t>«</w:t>
      </w:r>
      <w:r w:rsidR="000F2016">
        <w:rPr>
          <w:rFonts w:ascii="Times New Roman" w:hAnsi="Times New Roman" w:cs="Times New Roman"/>
          <w:sz w:val="24"/>
          <w:szCs w:val="24"/>
        </w:rPr>
        <w:t>Китайской Республики</w:t>
      </w:r>
      <w:r w:rsidR="00FE0FFA">
        <w:rPr>
          <w:rFonts w:ascii="Times New Roman" w:hAnsi="Times New Roman" w:cs="Times New Roman"/>
          <w:sz w:val="24"/>
          <w:szCs w:val="24"/>
        </w:rPr>
        <w:t>»</w:t>
      </w:r>
      <w:r w:rsidR="000F2016">
        <w:rPr>
          <w:rStyle w:val="a6"/>
          <w:rFonts w:ascii="Times New Roman" w:hAnsi="Times New Roman" w:cs="Times New Roman"/>
          <w:sz w:val="24"/>
          <w:szCs w:val="24"/>
        </w:rPr>
        <w:footnoteReference w:id="157"/>
      </w:r>
      <w:r w:rsidR="00CC1AD1">
        <w:rPr>
          <w:rFonts w:ascii="Times New Roman" w:hAnsi="Times New Roman" w:cs="Times New Roman"/>
          <w:sz w:val="24"/>
          <w:szCs w:val="24"/>
        </w:rPr>
        <w:t>. Грандиозные планы по подготовке Тайваня к потенциальной войне с коммунистическим Китаем рискуют не реализоваться в полном объеме. К тому же до сих пор Конгрессом США не принят предложенный республиканцами законопроект о ленд-лизе для Тайваня</w:t>
      </w:r>
      <w:r w:rsidR="00CC1AD1">
        <w:rPr>
          <w:rStyle w:val="a6"/>
          <w:rFonts w:ascii="Times New Roman" w:hAnsi="Times New Roman" w:cs="Times New Roman"/>
          <w:sz w:val="24"/>
          <w:szCs w:val="24"/>
        </w:rPr>
        <w:footnoteReference w:id="158"/>
      </w:r>
      <w:r w:rsidR="00506745">
        <w:rPr>
          <w:rFonts w:ascii="Times New Roman" w:hAnsi="Times New Roman" w:cs="Times New Roman"/>
          <w:sz w:val="24"/>
          <w:szCs w:val="24"/>
        </w:rPr>
        <w:t xml:space="preserve">. Примечательно, что именно Республиканская партия настаивает на продолжение оказания поддержки Тайваня, призывая сократить большие объемы средств для Украины. В случае победы кандидата от Республиканской партии на выборах 2024 г. следует ожидать, скорее всего, позитивных изменений для Тайбэя. </w:t>
      </w:r>
    </w:p>
    <w:p w14:paraId="6D18C641" w14:textId="6D8BE237" w:rsidR="004E2A5F" w:rsidRDefault="004E2A5F"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Администрация президента Джо Байдена, признавая возникшие трудности, продолжает содействовать подготовке кадровых тайваньских военных и приняла решение увеличить количество военнослужащих на острове со 100 до 200, что можно расценивать как сигнал прежде всего для тайваньского правительства, что США не собираются забывать проблему Тайваня</w:t>
      </w:r>
      <w:r>
        <w:rPr>
          <w:rStyle w:val="a6"/>
          <w:rFonts w:ascii="Times New Roman" w:hAnsi="Times New Roman" w:cs="Times New Roman"/>
          <w:sz w:val="24"/>
          <w:szCs w:val="24"/>
        </w:rPr>
        <w:footnoteReference w:id="159"/>
      </w:r>
      <w:r w:rsidR="00A82C6D">
        <w:rPr>
          <w:rFonts w:ascii="Times New Roman" w:hAnsi="Times New Roman" w:cs="Times New Roman"/>
          <w:sz w:val="24"/>
          <w:szCs w:val="24"/>
        </w:rPr>
        <w:t xml:space="preserve">. </w:t>
      </w:r>
    </w:p>
    <w:p w14:paraId="7B1629C9" w14:textId="24E106B7" w:rsidR="00A82C6D" w:rsidRDefault="00A82C6D"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Военно-техническое сотрудничество в данный момент </w:t>
      </w:r>
      <w:r w:rsidR="004D6CA4">
        <w:rPr>
          <w:rFonts w:ascii="Times New Roman" w:hAnsi="Times New Roman" w:cs="Times New Roman"/>
          <w:sz w:val="24"/>
          <w:szCs w:val="24"/>
        </w:rPr>
        <w:t>нацелено на</w:t>
      </w:r>
      <w:r>
        <w:rPr>
          <w:rFonts w:ascii="Times New Roman" w:hAnsi="Times New Roman" w:cs="Times New Roman"/>
          <w:sz w:val="24"/>
          <w:szCs w:val="24"/>
        </w:rPr>
        <w:t xml:space="preserve"> </w:t>
      </w:r>
      <w:r w:rsidR="00904744">
        <w:rPr>
          <w:rFonts w:ascii="Times New Roman" w:hAnsi="Times New Roman" w:cs="Times New Roman"/>
          <w:sz w:val="24"/>
          <w:szCs w:val="24"/>
        </w:rPr>
        <w:t>подготов</w:t>
      </w:r>
      <w:r w:rsidR="004D6CA4">
        <w:rPr>
          <w:rFonts w:ascii="Times New Roman" w:hAnsi="Times New Roman" w:cs="Times New Roman"/>
          <w:sz w:val="24"/>
          <w:szCs w:val="24"/>
        </w:rPr>
        <w:t>ку</w:t>
      </w:r>
      <w:r w:rsidR="00904744">
        <w:rPr>
          <w:rFonts w:ascii="Times New Roman" w:hAnsi="Times New Roman" w:cs="Times New Roman"/>
          <w:sz w:val="24"/>
          <w:szCs w:val="24"/>
        </w:rPr>
        <w:t xml:space="preserve"> арми</w:t>
      </w:r>
      <w:r w:rsidR="004D6CA4">
        <w:rPr>
          <w:rFonts w:ascii="Times New Roman" w:hAnsi="Times New Roman" w:cs="Times New Roman"/>
          <w:sz w:val="24"/>
          <w:szCs w:val="24"/>
        </w:rPr>
        <w:t>и</w:t>
      </w:r>
      <w:r w:rsidR="00904744">
        <w:rPr>
          <w:rFonts w:ascii="Times New Roman" w:hAnsi="Times New Roman" w:cs="Times New Roman"/>
          <w:sz w:val="24"/>
          <w:szCs w:val="24"/>
        </w:rPr>
        <w:t xml:space="preserve"> Тайваня и в то же время </w:t>
      </w:r>
      <w:r w:rsidR="004D6CA4">
        <w:rPr>
          <w:rFonts w:ascii="Times New Roman" w:hAnsi="Times New Roman" w:cs="Times New Roman"/>
          <w:sz w:val="24"/>
          <w:szCs w:val="24"/>
        </w:rPr>
        <w:t>на демонстрацию</w:t>
      </w:r>
      <w:r w:rsidR="00904744">
        <w:rPr>
          <w:rFonts w:ascii="Times New Roman" w:hAnsi="Times New Roman" w:cs="Times New Roman"/>
          <w:sz w:val="24"/>
          <w:szCs w:val="24"/>
        </w:rPr>
        <w:t xml:space="preserve"> Пекину намерения США прийти на помощь союзнику. Выше уже рассматривались разные сценарии возможной войны, однако следует отметить, что тайваньская армия сильно отличается от той, которая была на момент ракетного кризиса середины 90-х гг. В январе 2023 г. было опубликовано исследование Центра стратегических и международных исследований на тему результата войны между Тайванем и КНР. Смоделировав ситуацию с помощью «военной игры», эксперты делают вывод, что война для КНР вполне может обернуться серьезной неудачей, а США и Тайвань </w:t>
      </w:r>
      <w:r w:rsidR="00904744">
        <w:rPr>
          <w:rFonts w:ascii="Times New Roman" w:hAnsi="Times New Roman" w:cs="Times New Roman"/>
          <w:sz w:val="24"/>
          <w:szCs w:val="24"/>
        </w:rPr>
        <w:lastRenderedPageBreak/>
        <w:t xml:space="preserve">вполне способны успешно отражать атаки, учитывая даже </w:t>
      </w:r>
      <w:r w:rsidR="00121158">
        <w:rPr>
          <w:rFonts w:ascii="Times New Roman" w:hAnsi="Times New Roman" w:cs="Times New Roman"/>
          <w:sz w:val="24"/>
          <w:szCs w:val="24"/>
        </w:rPr>
        <w:t>худшие</w:t>
      </w:r>
      <w:r w:rsidR="00904744">
        <w:rPr>
          <w:rFonts w:ascii="Times New Roman" w:hAnsi="Times New Roman" w:cs="Times New Roman"/>
          <w:sz w:val="24"/>
          <w:szCs w:val="24"/>
        </w:rPr>
        <w:t xml:space="preserve"> условия</w:t>
      </w:r>
      <w:r w:rsidR="00904744">
        <w:rPr>
          <w:rStyle w:val="a6"/>
          <w:rFonts w:ascii="Times New Roman" w:hAnsi="Times New Roman" w:cs="Times New Roman"/>
          <w:sz w:val="24"/>
          <w:szCs w:val="24"/>
        </w:rPr>
        <w:footnoteReference w:id="160"/>
      </w:r>
      <w:r w:rsidR="00121158">
        <w:rPr>
          <w:rFonts w:ascii="Times New Roman" w:hAnsi="Times New Roman" w:cs="Times New Roman"/>
          <w:sz w:val="24"/>
          <w:szCs w:val="24"/>
        </w:rPr>
        <w:t xml:space="preserve">. </w:t>
      </w:r>
      <w:r w:rsidR="00FF5E33">
        <w:rPr>
          <w:rFonts w:ascii="Times New Roman" w:hAnsi="Times New Roman" w:cs="Times New Roman"/>
          <w:sz w:val="24"/>
          <w:szCs w:val="24"/>
        </w:rPr>
        <w:t>Конечно,</w:t>
      </w:r>
      <w:r w:rsidR="00121158">
        <w:rPr>
          <w:rFonts w:ascii="Times New Roman" w:hAnsi="Times New Roman" w:cs="Times New Roman"/>
          <w:sz w:val="24"/>
          <w:szCs w:val="24"/>
        </w:rPr>
        <w:t xml:space="preserve"> потери среди тайваньских и американских солдат будут очень существенными, но результаты такого необычного моделирования доказывают успешную трансформацию армии </w:t>
      </w:r>
      <w:r w:rsidR="00FE0FFA">
        <w:rPr>
          <w:rFonts w:ascii="Times New Roman" w:hAnsi="Times New Roman" w:cs="Times New Roman"/>
          <w:sz w:val="24"/>
          <w:szCs w:val="24"/>
        </w:rPr>
        <w:t>«</w:t>
      </w:r>
      <w:r w:rsidR="00121158">
        <w:rPr>
          <w:rFonts w:ascii="Times New Roman" w:hAnsi="Times New Roman" w:cs="Times New Roman"/>
          <w:sz w:val="24"/>
          <w:szCs w:val="24"/>
        </w:rPr>
        <w:t>Китайской Республики</w:t>
      </w:r>
      <w:r w:rsidR="00FE0FFA">
        <w:rPr>
          <w:rFonts w:ascii="Times New Roman" w:hAnsi="Times New Roman" w:cs="Times New Roman"/>
          <w:sz w:val="24"/>
          <w:szCs w:val="24"/>
        </w:rPr>
        <w:t>»</w:t>
      </w:r>
      <w:r w:rsidR="00FC23BA">
        <w:rPr>
          <w:rFonts w:ascii="Times New Roman" w:hAnsi="Times New Roman" w:cs="Times New Roman"/>
          <w:sz w:val="24"/>
          <w:szCs w:val="24"/>
        </w:rPr>
        <w:t xml:space="preserve"> (вспомним отчет от 2001 г.)</w:t>
      </w:r>
      <w:r w:rsidR="00121158">
        <w:rPr>
          <w:rFonts w:ascii="Times New Roman" w:hAnsi="Times New Roman" w:cs="Times New Roman"/>
          <w:sz w:val="24"/>
          <w:szCs w:val="24"/>
        </w:rPr>
        <w:t xml:space="preserve">, в которой первую роль сыграло военно-техническое содействие Соединенных Штатов Америки. </w:t>
      </w:r>
    </w:p>
    <w:p w14:paraId="094B9BEB" w14:textId="77777777" w:rsidR="00445C18" w:rsidRDefault="00445C18" w:rsidP="006C0821">
      <w:pPr>
        <w:spacing w:line="360" w:lineRule="auto"/>
        <w:jc w:val="both"/>
        <w:rPr>
          <w:rFonts w:ascii="Times New Roman" w:hAnsi="Times New Roman" w:cs="Times New Roman"/>
          <w:sz w:val="24"/>
          <w:szCs w:val="24"/>
        </w:rPr>
      </w:pPr>
    </w:p>
    <w:p w14:paraId="596DDEE7" w14:textId="4CA69C0C" w:rsidR="00445C18" w:rsidRDefault="00445C1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CC0C59">
        <w:rPr>
          <w:rFonts w:ascii="Times New Roman" w:hAnsi="Times New Roman" w:cs="Times New Roman"/>
          <w:sz w:val="24"/>
          <w:szCs w:val="24"/>
        </w:rPr>
        <w:t>военно-техническое сотрудничество между США и Тайванем серьезно выделяется по сравнению с контактами в этой сфере других государств. Во-первых, важной особенностью является сам факт поставок военной продукции частично признанному государству. Ни одно другое государство с ограниченным признанием не может сравниться с объемом оказываемой военной помощью Тайваню. Во-вторых, Тайвань получает современные образцы американской военной техники и вооружений, а не списанную оборонную продукцию американского ВПК. В-третьих, для осуществления военно-технических контактов в США создана специальная законодательная база, регулирующая исключительно оказание военной помощи Тайваню. Другой важной особенностью выступает зависимость объема военных поставок от того, какая из двух партий, Демократическая прогрессивная или Гоминьдан, находится у власти в Тайбэе, то есть можно говорить о политизации военно-технического сотрудничества. По объему полученной военной продукции и уровню вовлеченности США в процессы подготовки тайваньских военных такое военно-техническое сотрудничество вполне можно поставить в один ряд с Японией, Южной Кореей или государствами блока НАТО.</w:t>
      </w:r>
    </w:p>
    <w:p w14:paraId="61C01157" w14:textId="77777777" w:rsidR="00B43E91" w:rsidRDefault="00B43E91" w:rsidP="006C0821">
      <w:pPr>
        <w:spacing w:line="360" w:lineRule="auto"/>
        <w:jc w:val="both"/>
        <w:rPr>
          <w:rFonts w:ascii="Times New Roman" w:hAnsi="Times New Roman" w:cs="Times New Roman"/>
          <w:sz w:val="24"/>
          <w:szCs w:val="24"/>
        </w:rPr>
      </w:pPr>
    </w:p>
    <w:p w14:paraId="695C92DA" w14:textId="2FF5C7DC" w:rsidR="00121158" w:rsidRDefault="0012115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w:t>
      </w:r>
      <w:r w:rsidR="00FF5E33">
        <w:rPr>
          <w:rFonts w:ascii="Times New Roman" w:hAnsi="Times New Roman" w:cs="Times New Roman"/>
          <w:sz w:val="24"/>
          <w:szCs w:val="24"/>
        </w:rPr>
        <w:t xml:space="preserve">, </w:t>
      </w:r>
      <w:r w:rsidR="0080057C">
        <w:rPr>
          <w:rFonts w:ascii="Times New Roman" w:hAnsi="Times New Roman" w:cs="Times New Roman"/>
          <w:sz w:val="24"/>
          <w:szCs w:val="24"/>
        </w:rPr>
        <w:t xml:space="preserve">существование проблемы </w:t>
      </w:r>
      <w:r w:rsidR="00FE0FFA">
        <w:rPr>
          <w:rFonts w:ascii="Times New Roman" w:hAnsi="Times New Roman" w:cs="Times New Roman"/>
          <w:sz w:val="24"/>
          <w:szCs w:val="24"/>
        </w:rPr>
        <w:t>«</w:t>
      </w:r>
      <w:r w:rsidR="0080057C">
        <w:rPr>
          <w:rFonts w:ascii="Times New Roman" w:hAnsi="Times New Roman" w:cs="Times New Roman"/>
          <w:sz w:val="24"/>
          <w:szCs w:val="24"/>
        </w:rPr>
        <w:t>Китайской Республики</w:t>
      </w:r>
      <w:r w:rsidR="00FE0FFA">
        <w:rPr>
          <w:rFonts w:ascii="Times New Roman" w:hAnsi="Times New Roman" w:cs="Times New Roman"/>
          <w:sz w:val="24"/>
          <w:szCs w:val="24"/>
        </w:rPr>
        <w:t>»</w:t>
      </w:r>
      <w:r w:rsidR="0080057C">
        <w:rPr>
          <w:rFonts w:ascii="Times New Roman" w:hAnsi="Times New Roman" w:cs="Times New Roman"/>
          <w:sz w:val="24"/>
          <w:szCs w:val="24"/>
        </w:rPr>
        <w:t xml:space="preserve"> Тайвань </w:t>
      </w:r>
      <w:r w:rsidR="007B5728">
        <w:rPr>
          <w:rFonts w:ascii="Times New Roman" w:hAnsi="Times New Roman" w:cs="Times New Roman"/>
          <w:sz w:val="24"/>
          <w:szCs w:val="24"/>
        </w:rPr>
        <w:t xml:space="preserve">представляет угрозу военно-политической конструкции в отношениях США и КНР, сложившейся во второй половине </w:t>
      </w:r>
      <w:r w:rsidR="007B5728">
        <w:rPr>
          <w:rFonts w:ascii="Times New Roman" w:hAnsi="Times New Roman" w:cs="Times New Roman"/>
          <w:sz w:val="24"/>
          <w:szCs w:val="24"/>
          <w:lang w:val="en-US"/>
        </w:rPr>
        <w:t>XX</w:t>
      </w:r>
      <w:r w:rsidR="007B5728" w:rsidRPr="007B5728">
        <w:rPr>
          <w:rFonts w:ascii="Times New Roman" w:hAnsi="Times New Roman" w:cs="Times New Roman"/>
          <w:sz w:val="24"/>
          <w:szCs w:val="24"/>
        </w:rPr>
        <w:t xml:space="preserve"> </w:t>
      </w:r>
      <w:r w:rsidR="007B5728">
        <w:rPr>
          <w:rFonts w:ascii="Times New Roman" w:hAnsi="Times New Roman" w:cs="Times New Roman"/>
          <w:sz w:val="24"/>
          <w:szCs w:val="24"/>
        </w:rPr>
        <w:t xml:space="preserve">в. как результат политики «стратегической неопределенности». Непоследовательность внешнеполитических действий Соединенных Штатов создала противоречивую ситуацию, при которой США стремятся предотвратить военный конфликт и в то же время увеличивают военную поддержку Тайваню, что вызывает соответствующую реакцию в материковом Китае. В совокупности следует ожидать в </w:t>
      </w:r>
      <w:r w:rsidR="007B5728">
        <w:rPr>
          <w:rFonts w:ascii="Times New Roman" w:hAnsi="Times New Roman" w:cs="Times New Roman"/>
          <w:sz w:val="24"/>
          <w:szCs w:val="24"/>
        </w:rPr>
        <w:lastRenderedPageBreak/>
        <w:t>недалеком будущем серьезную эскалацию или даже вооруженный конфликт, влияющий на экономику, внутреннюю политику, военный потенциал США и их восприятие в международном сообществе как могущественной сверхдержавы</w:t>
      </w:r>
      <w:r w:rsidR="003C4D42">
        <w:rPr>
          <w:rFonts w:ascii="Times New Roman" w:hAnsi="Times New Roman" w:cs="Times New Roman"/>
          <w:sz w:val="24"/>
          <w:szCs w:val="24"/>
        </w:rPr>
        <w:t xml:space="preserve"> </w:t>
      </w:r>
      <w:r w:rsidR="007B5728">
        <w:rPr>
          <w:rFonts w:ascii="Times New Roman" w:hAnsi="Times New Roman" w:cs="Times New Roman"/>
          <w:sz w:val="24"/>
          <w:szCs w:val="24"/>
        </w:rPr>
        <w:t xml:space="preserve">не способной разрешить противоречивую ситуацию. Предоставление военно-технической помощи и политические заявления лидеров США вызывают внутриполитические дискуссии, содержащие в себе призывы либо приостановить поддержку, либо усилить ее. В результате тайваньские власти постоянно находятся в режиме ожидания </w:t>
      </w:r>
      <w:r w:rsidR="00C403DB">
        <w:rPr>
          <w:rFonts w:ascii="Times New Roman" w:hAnsi="Times New Roman" w:cs="Times New Roman"/>
          <w:sz w:val="24"/>
          <w:szCs w:val="24"/>
        </w:rPr>
        <w:t>того, кто же в итоге победит на выборах в США. Причина перечисленных сложностей – спорный политико-дипломатический статус Тайваня</w:t>
      </w:r>
      <w:r w:rsidR="00707A5C">
        <w:rPr>
          <w:rFonts w:ascii="Times New Roman" w:hAnsi="Times New Roman" w:cs="Times New Roman"/>
          <w:sz w:val="24"/>
          <w:szCs w:val="24"/>
        </w:rPr>
        <w:t xml:space="preserve"> и политическая ситуация в самой республике. </w:t>
      </w:r>
      <w:r w:rsidR="00C9600C">
        <w:rPr>
          <w:rFonts w:ascii="Times New Roman" w:hAnsi="Times New Roman" w:cs="Times New Roman"/>
          <w:sz w:val="24"/>
          <w:szCs w:val="24"/>
        </w:rPr>
        <w:t xml:space="preserve">Стремление сохранить статус-кво в регионе и гарантировать фактическую независимость Тайваня, наоборот, привело к тяжелой ситуации, постоянно развивающейся в настоящее время, в которой Соединенным Штатам придется сделать необходимый выбор и одновременно быть сдержанными на фоне различных провокаций. </w:t>
      </w:r>
    </w:p>
    <w:p w14:paraId="49327037" w14:textId="77777777" w:rsidR="00C9600C" w:rsidRDefault="00C9600C" w:rsidP="006C0821">
      <w:pPr>
        <w:spacing w:line="360" w:lineRule="auto"/>
        <w:jc w:val="both"/>
        <w:rPr>
          <w:rFonts w:ascii="Times New Roman" w:hAnsi="Times New Roman" w:cs="Times New Roman"/>
          <w:sz w:val="24"/>
          <w:szCs w:val="24"/>
        </w:rPr>
      </w:pPr>
    </w:p>
    <w:p w14:paraId="1F09EAAC" w14:textId="77777777" w:rsidR="00920A8B" w:rsidRDefault="00920A8B" w:rsidP="006C0821">
      <w:pPr>
        <w:spacing w:line="360" w:lineRule="auto"/>
        <w:jc w:val="both"/>
        <w:rPr>
          <w:rFonts w:ascii="Times New Roman" w:hAnsi="Times New Roman" w:cs="Times New Roman"/>
          <w:b/>
          <w:bCs/>
          <w:sz w:val="24"/>
          <w:szCs w:val="24"/>
        </w:rPr>
      </w:pPr>
    </w:p>
    <w:p w14:paraId="748CBF75" w14:textId="77777777" w:rsidR="00920A8B" w:rsidRDefault="00920A8B" w:rsidP="006C0821">
      <w:pPr>
        <w:spacing w:line="360" w:lineRule="auto"/>
        <w:jc w:val="both"/>
        <w:rPr>
          <w:rFonts w:ascii="Times New Roman" w:hAnsi="Times New Roman" w:cs="Times New Roman"/>
          <w:b/>
          <w:bCs/>
          <w:sz w:val="24"/>
          <w:szCs w:val="24"/>
        </w:rPr>
      </w:pPr>
    </w:p>
    <w:p w14:paraId="6AEE6552" w14:textId="77777777" w:rsidR="00920A8B" w:rsidRDefault="00920A8B" w:rsidP="006C0821">
      <w:pPr>
        <w:spacing w:line="360" w:lineRule="auto"/>
        <w:jc w:val="both"/>
        <w:rPr>
          <w:rFonts w:ascii="Times New Roman" w:hAnsi="Times New Roman" w:cs="Times New Roman"/>
          <w:b/>
          <w:bCs/>
          <w:sz w:val="24"/>
          <w:szCs w:val="24"/>
        </w:rPr>
      </w:pPr>
    </w:p>
    <w:p w14:paraId="04FF53B6" w14:textId="77777777" w:rsidR="00920A8B" w:rsidRDefault="00920A8B" w:rsidP="006C0821">
      <w:pPr>
        <w:spacing w:line="360" w:lineRule="auto"/>
        <w:jc w:val="both"/>
        <w:rPr>
          <w:rFonts w:ascii="Times New Roman" w:hAnsi="Times New Roman" w:cs="Times New Roman"/>
          <w:b/>
          <w:bCs/>
          <w:sz w:val="24"/>
          <w:szCs w:val="24"/>
        </w:rPr>
      </w:pPr>
    </w:p>
    <w:p w14:paraId="418956F3" w14:textId="77777777" w:rsidR="00920A8B" w:rsidRDefault="00920A8B" w:rsidP="006C0821">
      <w:pPr>
        <w:spacing w:line="360" w:lineRule="auto"/>
        <w:jc w:val="both"/>
        <w:rPr>
          <w:rFonts w:ascii="Times New Roman" w:hAnsi="Times New Roman" w:cs="Times New Roman"/>
          <w:b/>
          <w:bCs/>
          <w:sz w:val="24"/>
          <w:szCs w:val="24"/>
        </w:rPr>
      </w:pPr>
    </w:p>
    <w:p w14:paraId="518C519C" w14:textId="77777777" w:rsidR="00920A8B" w:rsidRDefault="00920A8B" w:rsidP="006C0821">
      <w:pPr>
        <w:spacing w:line="360" w:lineRule="auto"/>
        <w:jc w:val="both"/>
        <w:rPr>
          <w:rFonts w:ascii="Times New Roman" w:hAnsi="Times New Roman" w:cs="Times New Roman"/>
          <w:b/>
          <w:bCs/>
          <w:sz w:val="24"/>
          <w:szCs w:val="24"/>
        </w:rPr>
      </w:pPr>
    </w:p>
    <w:p w14:paraId="6756AD51" w14:textId="77777777" w:rsidR="00920A8B" w:rsidRDefault="00920A8B" w:rsidP="006C0821">
      <w:pPr>
        <w:spacing w:line="360" w:lineRule="auto"/>
        <w:jc w:val="both"/>
        <w:rPr>
          <w:rFonts w:ascii="Times New Roman" w:hAnsi="Times New Roman" w:cs="Times New Roman"/>
          <w:b/>
          <w:bCs/>
          <w:sz w:val="24"/>
          <w:szCs w:val="24"/>
        </w:rPr>
      </w:pPr>
    </w:p>
    <w:p w14:paraId="61C3E3B8" w14:textId="77777777" w:rsidR="00920A8B" w:rsidRDefault="00920A8B" w:rsidP="006C0821">
      <w:pPr>
        <w:spacing w:line="360" w:lineRule="auto"/>
        <w:jc w:val="both"/>
        <w:rPr>
          <w:rFonts w:ascii="Times New Roman" w:hAnsi="Times New Roman" w:cs="Times New Roman"/>
          <w:b/>
          <w:bCs/>
          <w:sz w:val="24"/>
          <w:szCs w:val="24"/>
        </w:rPr>
      </w:pPr>
    </w:p>
    <w:p w14:paraId="3AC09108" w14:textId="77777777" w:rsidR="00920A8B" w:rsidRDefault="00920A8B" w:rsidP="006C0821">
      <w:pPr>
        <w:spacing w:line="360" w:lineRule="auto"/>
        <w:jc w:val="both"/>
        <w:rPr>
          <w:rFonts w:ascii="Times New Roman" w:hAnsi="Times New Roman" w:cs="Times New Roman"/>
          <w:b/>
          <w:bCs/>
          <w:sz w:val="24"/>
          <w:szCs w:val="24"/>
        </w:rPr>
      </w:pPr>
    </w:p>
    <w:p w14:paraId="7C84D182" w14:textId="77777777" w:rsidR="00920A8B" w:rsidRDefault="00920A8B" w:rsidP="006C0821">
      <w:pPr>
        <w:spacing w:line="360" w:lineRule="auto"/>
        <w:jc w:val="both"/>
        <w:rPr>
          <w:rFonts w:ascii="Times New Roman" w:hAnsi="Times New Roman" w:cs="Times New Roman"/>
          <w:b/>
          <w:bCs/>
          <w:sz w:val="24"/>
          <w:szCs w:val="24"/>
        </w:rPr>
      </w:pPr>
    </w:p>
    <w:p w14:paraId="0A39D048" w14:textId="77777777" w:rsidR="00920A8B" w:rsidRDefault="00920A8B" w:rsidP="006C0821">
      <w:pPr>
        <w:spacing w:line="360" w:lineRule="auto"/>
        <w:jc w:val="both"/>
        <w:rPr>
          <w:rFonts w:ascii="Times New Roman" w:hAnsi="Times New Roman" w:cs="Times New Roman"/>
          <w:b/>
          <w:bCs/>
          <w:sz w:val="24"/>
          <w:szCs w:val="24"/>
        </w:rPr>
      </w:pPr>
    </w:p>
    <w:p w14:paraId="5338C828" w14:textId="77777777" w:rsidR="00920A8B" w:rsidRDefault="00920A8B" w:rsidP="006C0821">
      <w:pPr>
        <w:spacing w:line="360" w:lineRule="auto"/>
        <w:jc w:val="both"/>
        <w:rPr>
          <w:rFonts w:ascii="Times New Roman" w:hAnsi="Times New Roman" w:cs="Times New Roman"/>
          <w:b/>
          <w:bCs/>
          <w:sz w:val="24"/>
          <w:szCs w:val="24"/>
        </w:rPr>
      </w:pPr>
    </w:p>
    <w:p w14:paraId="38490C15" w14:textId="77777777" w:rsidR="00A543D8" w:rsidRDefault="00A543D8" w:rsidP="006C0821">
      <w:pPr>
        <w:spacing w:line="360" w:lineRule="auto"/>
        <w:jc w:val="both"/>
        <w:rPr>
          <w:rFonts w:ascii="Times New Roman" w:hAnsi="Times New Roman" w:cs="Times New Roman"/>
          <w:b/>
          <w:bCs/>
          <w:sz w:val="24"/>
          <w:szCs w:val="24"/>
        </w:rPr>
      </w:pPr>
    </w:p>
    <w:p w14:paraId="1E24ED4F" w14:textId="451B02D9" w:rsidR="00C14DFB" w:rsidRDefault="00C14DFB" w:rsidP="006C0821">
      <w:pPr>
        <w:spacing w:line="360" w:lineRule="auto"/>
        <w:jc w:val="both"/>
        <w:rPr>
          <w:rFonts w:ascii="Times New Roman" w:hAnsi="Times New Roman" w:cs="Times New Roman"/>
          <w:b/>
          <w:bCs/>
          <w:sz w:val="24"/>
          <w:szCs w:val="24"/>
        </w:rPr>
      </w:pPr>
      <w:r w:rsidRPr="00C14DFB">
        <w:rPr>
          <w:rFonts w:ascii="Times New Roman" w:hAnsi="Times New Roman" w:cs="Times New Roman"/>
          <w:b/>
          <w:bCs/>
          <w:sz w:val="24"/>
          <w:szCs w:val="24"/>
        </w:rPr>
        <w:lastRenderedPageBreak/>
        <w:t>Глава 3. Экономические факторы развития американо-тайваньских отношений.</w:t>
      </w:r>
    </w:p>
    <w:p w14:paraId="6E220407" w14:textId="77777777" w:rsidR="00920A8B" w:rsidRPr="00C14DFB" w:rsidRDefault="00920A8B" w:rsidP="006C0821">
      <w:pPr>
        <w:spacing w:line="360" w:lineRule="auto"/>
        <w:jc w:val="both"/>
        <w:rPr>
          <w:rFonts w:ascii="Times New Roman" w:hAnsi="Times New Roman" w:cs="Times New Roman"/>
          <w:b/>
          <w:bCs/>
          <w:sz w:val="24"/>
          <w:szCs w:val="24"/>
        </w:rPr>
      </w:pPr>
    </w:p>
    <w:p w14:paraId="1BB5B283" w14:textId="580806C9" w:rsidR="00C14DFB" w:rsidRPr="00C14DFB" w:rsidRDefault="00C14DFB" w:rsidP="006C082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14DFB">
        <w:rPr>
          <w:rFonts w:ascii="Times New Roman" w:hAnsi="Times New Roman" w:cs="Times New Roman"/>
          <w:b/>
          <w:bCs/>
          <w:sz w:val="24"/>
          <w:szCs w:val="24"/>
        </w:rPr>
        <w:t xml:space="preserve">3.1. Основные направления взаимодействия между США и </w:t>
      </w:r>
      <w:r w:rsidR="00C75120">
        <w:rPr>
          <w:rFonts w:ascii="Times New Roman" w:hAnsi="Times New Roman" w:cs="Times New Roman"/>
          <w:b/>
          <w:bCs/>
          <w:sz w:val="24"/>
          <w:szCs w:val="24"/>
        </w:rPr>
        <w:t>«</w:t>
      </w:r>
      <w:r w:rsidRPr="00C14DFB">
        <w:rPr>
          <w:rFonts w:ascii="Times New Roman" w:hAnsi="Times New Roman" w:cs="Times New Roman"/>
          <w:b/>
          <w:bCs/>
          <w:sz w:val="24"/>
          <w:szCs w:val="24"/>
        </w:rPr>
        <w:t>Китайской Республикой</w:t>
      </w:r>
      <w:r w:rsidR="00C75120">
        <w:rPr>
          <w:rFonts w:ascii="Times New Roman" w:hAnsi="Times New Roman" w:cs="Times New Roman"/>
          <w:b/>
          <w:bCs/>
          <w:sz w:val="24"/>
          <w:szCs w:val="24"/>
        </w:rPr>
        <w:t>»</w:t>
      </w:r>
      <w:r w:rsidRPr="00C14DFB">
        <w:rPr>
          <w:rFonts w:ascii="Times New Roman" w:hAnsi="Times New Roman" w:cs="Times New Roman"/>
          <w:b/>
          <w:bCs/>
          <w:sz w:val="24"/>
          <w:szCs w:val="24"/>
        </w:rPr>
        <w:t xml:space="preserve"> в экономической сфере </w:t>
      </w:r>
    </w:p>
    <w:p w14:paraId="70BD8EE7" w14:textId="0A69E65E" w:rsidR="00C14DFB" w:rsidRDefault="00C657D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Соединенные Штаты Америки являются одним из самых важных торговых партнеров Тайваня. Отсутствие признания де-юре никак не сказывается на развитии экономических отношений между государствами. Экономическая кооперация осуществляется через альтернативные представительства с дипломатическими функциями, выполняющие роль торговых представительств. На Тайване такое место отведено Американскому институту на Тайване, в США – Тайбэйскому экономическому и культурному представительству в США. </w:t>
      </w:r>
      <w:r w:rsidR="00B324D7">
        <w:rPr>
          <w:rFonts w:ascii="Times New Roman" w:hAnsi="Times New Roman" w:cs="Times New Roman"/>
          <w:sz w:val="24"/>
          <w:szCs w:val="24"/>
        </w:rPr>
        <w:t>Осенью 2022 г. представители США и Тайваня начали официальные переговоры, касающиеся выработки совместной торговой программы с целью упрощения торговых отношений и устранения нормативных преград для экспорта и импорта сельскохозяйственных, цифровых, энергетических и промышленных товаров</w:t>
      </w:r>
      <w:r w:rsidR="00B324D7">
        <w:rPr>
          <w:rStyle w:val="a6"/>
          <w:rFonts w:ascii="Times New Roman" w:hAnsi="Times New Roman" w:cs="Times New Roman"/>
          <w:sz w:val="24"/>
          <w:szCs w:val="24"/>
        </w:rPr>
        <w:footnoteReference w:id="161"/>
      </w:r>
      <w:r w:rsidR="00B90027">
        <w:rPr>
          <w:rFonts w:ascii="Times New Roman" w:hAnsi="Times New Roman" w:cs="Times New Roman"/>
          <w:sz w:val="24"/>
          <w:szCs w:val="24"/>
        </w:rPr>
        <w:t>.</w:t>
      </w:r>
    </w:p>
    <w:p w14:paraId="63059C8B" w14:textId="0FF3E5EA" w:rsidR="00B90027" w:rsidRDefault="00B9002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Согласно статистическим данным американских властей на 202</w:t>
      </w:r>
      <w:r w:rsidR="00B47495">
        <w:rPr>
          <w:rFonts w:ascii="Times New Roman" w:hAnsi="Times New Roman" w:cs="Times New Roman"/>
          <w:sz w:val="24"/>
          <w:szCs w:val="24"/>
        </w:rPr>
        <w:t>2</w:t>
      </w:r>
      <w:r>
        <w:rPr>
          <w:rFonts w:ascii="Times New Roman" w:hAnsi="Times New Roman" w:cs="Times New Roman"/>
          <w:sz w:val="24"/>
          <w:szCs w:val="24"/>
        </w:rPr>
        <w:t xml:space="preserve"> год, экспорт США на Тайвань составил </w:t>
      </w:r>
      <w:r w:rsidR="00B47495">
        <w:rPr>
          <w:rFonts w:ascii="Times New Roman" w:hAnsi="Times New Roman" w:cs="Times New Roman"/>
          <w:sz w:val="24"/>
          <w:szCs w:val="24"/>
        </w:rPr>
        <w:t>75</w:t>
      </w:r>
      <w:r>
        <w:rPr>
          <w:rFonts w:ascii="Times New Roman" w:hAnsi="Times New Roman" w:cs="Times New Roman"/>
          <w:sz w:val="24"/>
          <w:szCs w:val="24"/>
        </w:rPr>
        <w:t xml:space="preserve"> млрд долларов, импорт из Тайваня – </w:t>
      </w:r>
      <w:r w:rsidR="00B47495">
        <w:rPr>
          <w:rFonts w:ascii="Times New Roman" w:hAnsi="Times New Roman" w:cs="Times New Roman"/>
          <w:sz w:val="24"/>
          <w:szCs w:val="24"/>
        </w:rPr>
        <w:t>46</w:t>
      </w:r>
      <w:r>
        <w:rPr>
          <w:rFonts w:ascii="Times New Roman" w:hAnsi="Times New Roman" w:cs="Times New Roman"/>
          <w:sz w:val="24"/>
          <w:szCs w:val="24"/>
        </w:rPr>
        <w:t xml:space="preserve"> млрд долларов</w:t>
      </w:r>
      <w:r>
        <w:rPr>
          <w:rStyle w:val="a6"/>
          <w:rFonts w:ascii="Times New Roman" w:hAnsi="Times New Roman" w:cs="Times New Roman"/>
          <w:sz w:val="24"/>
          <w:szCs w:val="24"/>
        </w:rPr>
        <w:footnoteReference w:id="162"/>
      </w:r>
      <w:r w:rsidR="00DB5680">
        <w:rPr>
          <w:rFonts w:ascii="Times New Roman" w:hAnsi="Times New Roman" w:cs="Times New Roman"/>
          <w:sz w:val="24"/>
          <w:szCs w:val="24"/>
        </w:rPr>
        <w:t xml:space="preserve">. Ссылаясь на эти показатели, можно отметить, что </w:t>
      </w:r>
      <w:r w:rsidR="00B47495">
        <w:rPr>
          <w:rFonts w:ascii="Times New Roman" w:hAnsi="Times New Roman" w:cs="Times New Roman"/>
          <w:sz w:val="24"/>
          <w:szCs w:val="24"/>
        </w:rPr>
        <w:t>США</w:t>
      </w:r>
      <w:r w:rsidR="00DB5680">
        <w:rPr>
          <w:rFonts w:ascii="Times New Roman" w:hAnsi="Times New Roman" w:cs="Times New Roman"/>
          <w:sz w:val="24"/>
          <w:szCs w:val="24"/>
        </w:rPr>
        <w:t xml:space="preserve"> поставля</w:t>
      </w:r>
      <w:r w:rsidR="00B47495">
        <w:rPr>
          <w:rFonts w:ascii="Times New Roman" w:hAnsi="Times New Roman" w:cs="Times New Roman"/>
          <w:sz w:val="24"/>
          <w:szCs w:val="24"/>
        </w:rPr>
        <w:t>ю</w:t>
      </w:r>
      <w:r w:rsidR="00DB5680">
        <w:rPr>
          <w:rFonts w:ascii="Times New Roman" w:hAnsi="Times New Roman" w:cs="Times New Roman"/>
          <w:sz w:val="24"/>
          <w:szCs w:val="24"/>
        </w:rPr>
        <w:t xml:space="preserve">т продукцию в значительно больших объемах, чем </w:t>
      </w:r>
      <w:r w:rsidR="00B47495">
        <w:rPr>
          <w:rFonts w:ascii="Times New Roman" w:hAnsi="Times New Roman" w:cs="Times New Roman"/>
          <w:sz w:val="24"/>
          <w:szCs w:val="24"/>
        </w:rPr>
        <w:t>Тайвань</w:t>
      </w:r>
      <w:r w:rsidR="00DB5680">
        <w:rPr>
          <w:rFonts w:ascii="Times New Roman" w:hAnsi="Times New Roman" w:cs="Times New Roman"/>
          <w:sz w:val="24"/>
          <w:szCs w:val="24"/>
        </w:rPr>
        <w:t xml:space="preserve">. </w:t>
      </w:r>
      <w:r w:rsidR="00EE3990">
        <w:rPr>
          <w:rFonts w:ascii="Times New Roman" w:hAnsi="Times New Roman" w:cs="Times New Roman"/>
          <w:sz w:val="24"/>
          <w:szCs w:val="24"/>
        </w:rPr>
        <w:t>Основные статьи американского экспорта составляют автомобили, механическая техника, оптические и медицинские инструменты, энергоресурсы, сельскохозяйственные товары; тайваньский импорт – электрическое оборудование, автомобили, железо, сталь, сельскохозяйственная продукция (фрукты, овощи, крупы), пластмасса</w:t>
      </w:r>
      <w:r w:rsidR="009773D6">
        <w:rPr>
          <w:rFonts w:ascii="Times New Roman" w:hAnsi="Times New Roman" w:cs="Times New Roman"/>
          <w:sz w:val="24"/>
          <w:szCs w:val="24"/>
        </w:rPr>
        <w:t>, полупроводники</w:t>
      </w:r>
      <w:r w:rsidR="00EE3990">
        <w:rPr>
          <w:rStyle w:val="a6"/>
          <w:rFonts w:ascii="Times New Roman" w:hAnsi="Times New Roman" w:cs="Times New Roman"/>
          <w:sz w:val="24"/>
          <w:szCs w:val="24"/>
        </w:rPr>
        <w:footnoteReference w:id="163"/>
      </w:r>
      <w:r w:rsidR="009773D6">
        <w:rPr>
          <w:rFonts w:ascii="Times New Roman" w:hAnsi="Times New Roman" w:cs="Times New Roman"/>
          <w:sz w:val="24"/>
          <w:szCs w:val="24"/>
        </w:rPr>
        <w:t xml:space="preserve">. </w:t>
      </w:r>
    </w:p>
    <w:p w14:paraId="2F0534AD" w14:textId="595495AC" w:rsidR="009773D6" w:rsidRPr="00876185" w:rsidRDefault="009773D6"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 данным той же торговой статистике на 2020 г., Тайвань занимал 10-е место среди самых важных торговых партнеров США как в экспорте, так и в импорте. </w:t>
      </w:r>
      <w:r w:rsidR="0022232B">
        <w:rPr>
          <w:rFonts w:ascii="Times New Roman" w:hAnsi="Times New Roman" w:cs="Times New Roman"/>
          <w:sz w:val="24"/>
          <w:szCs w:val="24"/>
        </w:rPr>
        <w:t xml:space="preserve">Развитие экономических отношений между Тайванем и США настолько динамичное, что </w:t>
      </w:r>
      <w:r w:rsidR="00DB2AAB">
        <w:rPr>
          <w:rFonts w:ascii="Times New Roman" w:hAnsi="Times New Roman" w:cs="Times New Roman"/>
          <w:sz w:val="24"/>
          <w:szCs w:val="24"/>
        </w:rPr>
        <w:t xml:space="preserve">каждый год доля </w:t>
      </w:r>
      <w:r w:rsidR="00DB2AAB">
        <w:rPr>
          <w:rFonts w:ascii="Times New Roman" w:hAnsi="Times New Roman" w:cs="Times New Roman"/>
          <w:sz w:val="24"/>
          <w:szCs w:val="24"/>
        </w:rPr>
        <w:lastRenderedPageBreak/>
        <w:t>тайваньского и американского экспорта в экономиках друг друга постоянно меняется.</w:t>
      </w:r>
      <w:r w:rsidR="00C42E84">
        <w:rPr>
          <w:rFonts w:ascii="Times New Roman" w:hAnsi="Times New Roman" w:cs="Times New Roman"/>
          <w:sz w:val="24"/>
          <w:szCs w:val="24"/>
        </w:rPr>
        <w:t xml:space="preserve"> Согласно информации Госдепартамента США, в 2022 г. Тайвань располагался уже на 8-м месте, а США – на 2-м</w:t>
      </w:r>
      <w:r w:rsidR="00C42E84">
        <w:rPr>
          <w:rStyle w:val="a6"/>
          <w:rFonts w:ascii="Times New Roman" w:hAnsi="Times New Roman" w:cs="Times New Roman"/>
          <w:sz w:val="24"/>
          <w:szCs w:val="24"/>
        </w:rPr>
        <w:footnoteReference w:id="164"/>
      </w:r>
      <w:r w:rsidR="00C42E84">
        <w:rPr>
          <w:rFonts w:ascii="Times New Roman" w:hAnsi="Times New Roman" w:cs="Times New Roman"/>
          <w:sz w:val="24"/>
          <w:szCs w:val="24"/>
        </w:rPr>
        <w:t xml:space="preserve">. </w:t>
      </w:r>
      <w:r w:rsidR="00876185">
        <w:rPr>
          <w:rFonts w:ascii="Times New Roman" w:hAnsi="Times New Roman" w:cs="Times New Roman"/>
          <w:sz w:val="24"/>
          <w:szCs w:val="24"/>
        </w:rPr>
        <w:t xml:space="preserve">Подобное противоречие объясняется тем, что определенное количество тайваньских компаний производят товары в КНР и оттуда же экспортируют в США, что не отражается в данных о тайваньском экспорте. </w:t>
      </w:r>
    </w:p>
    <w:p w14:paraId="41E2AAD1" w14:textId="67374521" w:rsidR="00C42E84" w:rsidRDefault="00C42E84"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Если с Соединенными Штатами в качестве торгового партнера все ясно (занимают первое или второе место), то Тайвань со второй половине </w:t>
      </w:r>
      <w:r>
        <w:rPr>
          <w:rFonts w:ascii="Times New Roman" w:hAnsi="Times New Roman" w:cs="Times New Roman"/>
          <w:sz w:val="24"/>
          <w:szCs w:val="24"/>
          <w:lang w:val="en-US"/>
        </w:rPr>
        <w:t>XX</w:t>
      </w:r>
      <w:r w:rsidRPr="00C42E84">
        <w:rPr>
          <w:rFonts w:ascii="Times New Roman" w:hAnsi="Times New Roman" w:cs="Times New Roman"/>
          <w:sz w:val="24"/>
          <w:szCs w:val="24"/>
        </w:rPr>
        <w:t xml:space="preserve"> </w:t>
      </w:r>
      <w:r>
        <w:rPr>
          <w:rFonts w:ascii="Times New Roman" w:hAnsi="Times New Roman" w:cs="Times New Roman"/>
          <w:sz w:val="24"/>
          <w:szCs w:val="24"/>
        </w:rPr>
        <w:t xml:space="preserve">века сильно поднялся в рейтинге экономических партнеров Вашингтона. </w:t>
      </w:r>
      <w:r w:rsidR="005E0893">
        <w:rPr>
          <w:rFonts w:ascii="Times New Roman" w:hAnsi="Times New Roman" w:cs="Times New Roman"/>
          <w:sz w:val="24"/>
          <w:szCs w:val="24"/>
        </w:rPr>
        <w:t xml:space="preserve">В 1950-1960-е гг. </w:t>
      </w:r>
      <w:r w:rsidR="00FB1CF8">
        <w:rPr>
          <w:rFonts w:ascii="Times New Roman" w:hAnsi="Times New Roman" w:cs="Times New Roman"/>
          <w:sz w:val="24"/>
          <w:szCs w:val="24"/>
        </w:rPr>
        <w:t>«</w:t>
      </w:r>
      <w:r w:rsidR="005E0893">
        <w:rPr>
          <w:rFonts w:ascii="Times New Roman" w:hAnsi="Times New Roman" w:cs="Times New Roman"/>
          <w:sz w:val="24"/>
          <w:szCs w:val="24"/>
        </w:rPr>
        <w:t>Китайская Республика</w:t>
      </w:r>
      <w:r w:rsidR="00FB1CF8">
        <w:rPr>
          <w:rFonts w:ascii="Times New Roman" w:hAnsi="Times New Roman" w:cs="Times New Roman"/>
          <w:sz w:val="24"/>
          <w:szCs w:val="24"/>
        </w:rPr>
        <w:t>»</w:t>
      </w:r>
      <w:r w:rsidR="005E0893">
        <w:rPr>
          <w:rFonts w:ascii="Times New Roman" w:hAnsi="Times New Roman" w:cs="Times New Roman"/>
          <w:sz w:val="24"/>
          <w:szCs w:val="24"/>
        </w:rPr>
        <w:t>, несмотря на пока действующее международное признание и наличия постоянного места в СБ ООН, была аграрным государством с плохо развитой инфраструктурой и ограниченными минеральными и энергетическими ресурсами.</w:t>
      </w:r>
      <w:r w:rsidR="00471670">
        <w:rPr>
          <w:rFonts w:ascii="Times New Roman" w:hAnsi="Times New Roman" w:cs="Times New Roman"/>
          <w:sz w:val="24"/>
          <w:szCs w:val="24"/>
        </w:rPr>
        <w:t xml:space="preserve"> </w:t>
      </w:r>
      <w:r w:rsidR="00693733">
        <w:rPr>
          <w:rFonts w:ascii="Times New Roman" w:hAnsi="Times New Roman" w:cs="Times New Roman"/>
          <w:sz w:val="24"/>
          <w:szCs w:val="24"/>
        </w:rPr>
        <w:t>Тайваньская экономическая политика 1970-х гг. кардинально изменила экономическую ситуацию в стране. Через привлечение крупных иностранных инвестиций, проведение земельной и административной реформ, сформировавших частный рынок земли и эффективный государственный аппарат, формирование экономики знаний с современными информационными технологиями, создание высококвалифицированных рабочих мест и модернизированной системы образования экономика Тайваня достигла впечатляющих результатов за короткий промежуток времени наряду с Южной Кореей, Гонконгом и Сингапуром</w:t>
      </w:r>
      <w:r w:rsidR="00693733">
        <w:rPr>
          <w:rStyle w:val="a6"/>
          <w:rFonts w:ascii="Times New Roman" w:hAnsi="Times New Roman" w:cs="Times New Roman"/>
          <w:sz w:val="24"/>
          <w:szCs w:val="24"/>
        </w:rPr>
        <w:footnoteReference w:id="165"/>
      </w:r>
      <w:r w:rsidR="00693733">
        <w:rPr>
          <w:rFonts w:ascii="Times New Roman" w:hAnsi="Times New Roman" w:cs="Times New Roman"/>
          <w:sz w:val="24"/>
          <w:szCs w:val="24"/>
        </w:rPr>
        <w:t xml:space="preserve">. Данное явление именуется в науке «азиатским экономическим чудом», а группа стран – «четыре азиатских тигра». </w:t>
      </w:r>
    </w:p>
    <w:p w14:paraId="74152665" w14:textId="58876741" w:rsidR="00800386" w:rsidRDefault="00693733"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Благодаря эффективной экономической политике тайваньского правительства к 1989 г. островное государство </w:t>
      </w:r>
      <w:r w:rsidR="00B64727">
        <w:rPr>
          <w:rFonts w:ascii="Times New Roman" w:hAnsi="Times New Roman" w:cs="Times New Roman"/>
          <w:sz w:val="24"/>
          <w:szCs w:val="24"/>
        </w:rPr>
        <w:t>по объему торговли с США Тайвань занял 6-е место (импорт из Тайваня – 5-е место; экспорт из США – 7-е место)</w:t>
      </w:r>
      <w:r w:rsidR="00B64727">
        <w:rPr>
          <w:rStyle w:val="a6"/>
          <w:rFonts w:ascii="Times New Roman" w:hAnsi="Times New Roman" w:cs="Times New Roman"/>
          <w:sz w:val="24"/>
          <w:szCs w:val="24"/>
        </w:rPr>
        <w:footnoteReference w:id="166"/>
      </w:r>
      <w:r w:rsidR="003721B0">
        <w:rPr>
          <w:rFonts w:ascii="Times New Roman" w:hAnsi="Times New Roman" w:cs="Times New Roman"/>
          <w:sz w:val="24"/>
          <w:szCs w:val="24"/>
        </w:rPr>
        <w:t>. К 2012 году объем торговли вырос 63,2 млрд долларов</w:t>
      </w:r>
      <w:r w:rsidR="00EB0389">
        <w:rPr>
          <w:rFonts w:ascii="Times New Roman" w:hAnsi="Times New Roman" w:cs="Times New Roman"/>
          <w:sz w:val="24"/>
          <w:szCs w:val="24"/>
        </w:rPr>
        <w:t xml:space="preserve">, однако Тайвань находился уже на 11-й строчке, так как к тому времени торговля между США и КНР увеличилась в разы по сравнению с 1990-ми годами. </w:t>
      </w:r>
      <w:r w:rsidR="00800386">
        <w:rPr>
          <w:rFonts w:ascii="Times New Roman" w:hAnsi="Times New Roman" w:cs="Times New Roman"/>
          <w:sz w:val="24"/>
          <w:szCs w:val="24"/>
        </w:rPr>
        <w:t xml:space="preserve">В 2022 году, несмотря на активизацию экономических контактов США с государствами АТР </w:t>
      </w:r>
      <w:r w:rsidR="00800386">
        <w:rPr>
          <w:rFonts w:ascii="Times New Roman" w:hAnsi="Times New Roman" w:cs="Times New Roman"/>
          <w:sz w:val="24"/>
          <w:szCs w:val="24"/>
        </w:rPr>
        <w:lastRenderedPageBreak/>
        <w:t xml:space="preserve">(Индия, Вьетнам), торговый объем США и Тайваня достиг рекордного за всю историю наблюдений показателя в 68 миллиардов долларов. </w:t>
      </w:r>
    </w:p>
    <w:p w14:paraId="2A5E5535" w14:textId="1F54B1CC" w:rsidR="00013F45" w:rsidRDefault="00D709FF"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Важным направлением в торгово-экономическом сотрудничестве США и </w:t>
      </w:r>
      <w:r w:rsidR="00FE0FFA">
        <w:rPr>
          <w:rFonts w:ascii="Times New Roman" w:hAnsi="Times New Roman" w:cs="Times New Roman"/>
          <w:sz w:val="24"/>
          <w:szCs w:val="24"/>
        </w:rPr>
        <w:t>«</w:t>
      </w:r>
      <w:r>
        <w:rPr>
          <w:rFonts w:ascii="Times New Roman" w:hAnsi="Times New Roman" w:cs="Times New Roman"/>
          <w:sz w:val="24"/>
          <w:szCs w:val="24"/>
        </w:rPr>
        <w:t>Китайской Республики</w:t>
      </w:r>
      <w:r w:rsidR="00FE0FFA">
        <w:rPr>
          <w:rFonts w:ascii="Times New Roman" w:hAnsi="Times New Roman" w:cs="Times New Roman"/>
          <w:sz w:val="24"/>
          <w:szCs w:val="24"/>
        </w:rPr>
        <w:t>»</w:t>
      </w:r>
      <w:r>
        <w:rPr>
          <w:rFonts w:ascii="Times New Roman" w:hAnsi="Times New Roman" w:cs="Times New Roman"/>
          <w:sz w:val="24"/>
          <w:szCs w:val="24"/>
        </w:rPr>
        <w:t xml:space="preserve"> является инвестиционное сотрудничество, которое в свое время очень сильно поспособствовало Тайваню в реализации экономических реформ. Прямые иностранные инвестиции</w:t>
      </w:r>
      <w:r w:rsidRPr="00D709FF">
        <w:rPr>
          <w:rFonts w:ascii="Times New Roman" w:hAnsi="Times New Roman" w:cs="Times New Roman"/>
          <w:sz w:val="24"/>
          <w:szCs w:val="24"/>
        </w:rPr>
        <w:t xml:space="preserve"> </w:t>
      </w:r>
      <w:r>
        <w:rPr>
          <w:rFonts w:ascii="Times New Roman" w:hAnsi="Times New Roman" w:cs="Times New Roman"/>
          <w:sz w:val="24"/>
          <w:szCs w:val="24"/>
        </w:rPr>
        <w:t xml:space="preserve">создают новые рабочие места, производства, инфраструктурные объекты, что в дальнейшем выражается в росте прибыли </w:t>
      </w:r>
      <w:r w:rsidR="00E558D7">
        <w:rPr>
          <w:rFonts w:ascii="Times New Roman" w:hAnsi="Times New Roman" w:cs="Times New Roman"/>
          <w:sz w:val="24"/>
          <w:szCs w:val="24"/>
        </w:rPr>
        <w:t xml:space="preserve">местного бизнеса. На 2020 г. прямые иностранные инвестиции (ПИИ) США в Тайвань составили 31,5 миллиарда долларов, тайваньские инвестиции – 13,7 млрд долларов. </w:t>
      </w:r>
      <w:r w:rsidR="00E908EB">
        <w:rPr>
          <w:rFonts w:ascii="Times New Roman" w:hAnsi="Times New Roman" w:cs="Times New Roman"/>
          <w:sz w:val="24"/>
          <w:szCs w:val="24"/>
        </w:rPr>
        <w:t xml:space="preserve">Согласно информации Министерства экономики </w:t>
      </w:r>
      <w:r w:rsidR="00B43E91">
        <w:rPr>
          <w:rFonts w:ascii="Times New Roman" w:hAnsi="Times New Roman" w:cs="Times New Roman"/>
          <w:sz w:val="24"/>
          <w:szCs w:val="24"/>
        </w:rPr>
        <w:t>«</w:t>
      </w:r>
      <w:r w:rsidR="00E908EB">
        <w:rPr>
          <w:rFonts w:ascii="Times New Roman" w:hAnsi="Times New Roman" w:cs="Times New Roman"/>
          <w:sz w:val="24"/>
          <w:szCs w:val="24"/>
        </w:rPr>
        <w:t>Китайской Республики</w:t>
      </w:r>
      <w:r w:rsidR="00B43E91">
        <w:rPr>
          <w:rFonts w:ascii="Times New Roman" w:hAnsi="Times New Roman" w:cs="Times New Roman"/>
          <w:sz w:val="24"/>
          <w:szCs w:val="24"/>
        </w:rPr>
        <w:t>»</w:t>
      </w:r>
      <w:r w:rsidR="00E908EB">
        <w:rPr>
          <w:rFonts w:ascii="Times New Roman" w:hAnsi="Times New Roman" w:cs="Times New Roman"/>
          <w:sz w:val="24"/>
          <w:szCs w:val="24"/>
        </w:rPr>
        <w:t xml:space="preserve">, </w:t>
      </w:r>
      <w:r w:rsidR="00480DBD">
        <w:rPr>
          <w:rFonts w:ascii="Times New Roman" w:hAnsi="Times New Roman" w:cs="Times New Roman"/>
          <w:sz w:val="24"/>
          <w:szCs w:val="24"/>
        </w:rPr>
        <w:t>с января по июнь 2022 г. было зафиксировано более 1000 ПИИ на Тайвань в размере почти 9 млрд долларов; тайваньские же ПИИ за тот же период составили почти 4 млрд 200 млн долларов</w:t>
      </w:r>
      <w:r w:rsidR="00480DBD">
        <w:rPr>
          <w:rStyle w:val="a6"/>
          <w:rFonts w:ascii="Times New Roman" w:hAnsi="Times New Roman" w:cs="Times New Roman"/>
          <w:sz w:val="24"/>
          <w:szCs w:val="24"/>
        </w:rPr>
        <w:footnoteReference w:id="167"/>
      </w:r>
      <w:r w:rsidR="00ED32B6">
        <w:rPr>
          <w:rFonts w:ascii="Times New Roman" w:hAnsi="Times New Roman" w:cs="Times New Roman"/>
          <w:sz w:val="24"/>
          <w:szCs w:val="24"/>
        </w:rPr>
        <w:t xml:space="preserve">. На долю США в обоих случаях приходится по 13 %, что по сравнению с другими государствами свидетельствует о высоком уровне инвестиционного партнерства. </w:t>
      </w:r>
    </w:p>
    <w:p w14:paraId="1C915390" w14:textId="30D8FC33" w:rsidR="00ED32B6" w:rsidRDefault="00ED32B6"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Более того, </w:t>
      </w:r>
      <w:r w:rsidR="00B43E91">
        <w:rPr>
          <w:rFonts w:ascii="Times New Roman" w:hAnsi="Times New Roman" w:cs="Times New Roman"/>
          <w:sz w:val="24"/>
          <w:szCs w:val="24"/>
        </w:rPr>
        <w:t>«</w:t>
      </w:r>
      <w:r>
        <w:rPr>
          <w:rFonts w:ascii="Times New Roman" w:hAnsi="Times New Roman" w:cs="Times New Roman"/>
          <w:sz w:val="24"/>
          <w:szCs w:val="24"/>
        </w:rPr>
        <w:t>Китайская Республика</w:t>
      </w:r>
      <w:r w:rsidR="00B43E91">
        <w:rPr>
          <w:rFonts w:ascii="Times New Roman" w:hAnsi="Times New Roman" w:cs="Times New Roman"/>
          <w:sz w:val="24"/>
          <w:szCs w:val="24"/>
        </w:rPr>
        <w:t>»</w:t>
      </w:r>
      <w:r>
        <w:rPr>
          <w:rFonts w:ascii="Times New Roman" w:hAnsi="Times New Roman" w:cs="Times New Roman"/>
          <w:sz w:val="24"/>
          <w:szCs w:val="24"/>
        </w:rPr>
        <w:t xml:space="preserve"> Тайвань имеет собственную фондовую биржу, располагающуюся в Тайбэе. Тайваньская фондовая биржа (</w:t>
      </w:r>
      <w:r>
        <w:rPr>
          <w:rFonts w:ascii="Times New Roman" w:hAnsi="Times New Roman" w:cs="Times New Roman"/>
          <w:sz w:val="24"/>
          <w:szCs w:val="24"/>
          <w:lang w:val="en-US"/>
        </w:rPr>
        <w:t>Taiwan</w:t>
      </w:r>
      <w:r w:rsidRPr="00ED32B6">
        <w:rPr>
          <w:rFonts w:ascii="Times New Roman" w:hAnsi="Times New Roman" w:cs="Times New Roman"/>
          <w:sz w:val="24"/>
          <w:szCs w:val="24"/>
        </w:rPr>
        <w:t xml:space="preserve"> </w:t>
      </w:r>
      <w:r>
        <w:rPr>
          <w:rFonts w:ascii="Times New Roman" w:hAnsi="Times New Roman" w:cs="Times New Roman"/>
          <w:sz w:val="24"/>
          <w:szCs w:val="24"/>
          <w:lang w:val="en-US"/>
        </w:rPr>
        <w:t>Stock</w:t>
      </w:r>
      <w:r w:rsidRPr="00ED32B6">
        <w:rPr>
          <w:rFonts w:ascii="Times New Roman" w:hAnsi="Times New Roman" w:cs="Times New Roman"/>
          <w:sz w:val="24"/>
          <w:szCs w:val="24"/>
        </w:rPr>
        <w:t xml:space="preserve"> </w:t>
      </w:r>
      <w:r>
        <w:rPr>
          <w:rFonts w:ascii="Times New Roman" w:hAnsi="Times New Roman" w:cs="Times New Roman"/>
          <w:sz w:val="24"/>
          <w:szCs w:val="24"/>
          <w:lang w:val="en-US"/>
        </w:rPr>
        <w:t>Exchange</w:t>
      </w:r>
      <w:r>
        <w:rPr>
          <w:rFonts w:ascii="Times New Roman" w:hAnsi="Times New Roman" w:cs="Times New Roman"/>
          <w:sz w:val="24"/>
          <w:szCs w:val="24"/>
        </w:rPr>
        <w:t xml:space="preserve">) была основана еще в 1961 году при активном содействии со стороны США и других партнеров. В 2022 г. количество иностранных компаний, проводящих операции с ценными бумагами и валютными курсами, было 966, рыночная капитализация активов которых составляла </w:t>
      </w:r>
      <w:r w:rsidR="0087223B">
        <w:rPr>
          <w:rFonts w:ascii="Times New Roman" w:hAnsi="Times New Roman" w:cs="Times New Roman"/>
          <w:sz w:val="24"/>
          <w:szCs w:val="24"/>
        </w:rPr>
        <w:t>около 1, 6 трлн долларов</w:t>
      </w:r>
      <w:r w:rsidR="0087223B">
        <w:rPr>
          <w:rStyle w:val="a6"/>
          <w:rFonts w:ascii="Times New Roman" w:hAnsi="Times New Roman" w:cs="Times New Roman"/>
          <w:sz w:val="24"/>
          <w:szCs w:val="24"/>
        </w:rPr>
        <w:footnoteReference w:id="168"/>
      </w:r>
      <w:r w:rsidR="00A97B5F">
        <w:rPr>
          <w:rFonts w:ascii="Times New Roman" w:hAnsi="Times New Roman" w:cs="Times New Roman"/>
          <w:sz w:val="24"/>
          <w:szCs w:val="24"/>
        </w:rPr>
        <w:t xml:space="preserve">. Также Тайваньская фондовая биржа входит в состав Федерации фондовых бирж Азии и Океании, что </w:t>
      </w:r>
      <w:r w:rsidR="00A270E3">
        <w:rPr>
          <w:rFonts w:ascii="Times New Roman" w:hAnsi="Times New Roman" w:cs="Times New Roman"/>
          <w:sz w:val="24"/>
          <w:szCs w:val="24"/>
        </w:rPr>
        <w:t xml:space="preserve">ставит </w:t>
      </w:r>
      <w:r w:rsidR="00A97B5F">
        <w:rPr>
          <w:rFonts w:ascii="Times New Roman" w:hAnsi="Times New Roman" w:cs="Times New Roman"/>
          <w:sz w:val="24"/>
          <w:szCs w:val="24"/>
        </w:rPr>
        <w:t xml:space="preserve">биржу в равное положение с другими фондовыми биржами, организованными суверенными государствами. </w:t>
      </w:r>
    </w:p>
    <w:p w14:paraId="20C2B6C2" w14:textId="53B34336" w:rsidR="00CD19A7" w:rsidRDefault="00A270E3"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Упомянем другой факт, свидетельствующий </w:t>
      </w:r>
      <w:r w:rsidR="00876185">
        <w:rPr>
          <w:rFonts w:ascii="Times New Roman" w:hAnsi="Times New Roman" w:cs="Times New Roman"/>
          <w:sz w:val="24"/>
          <w:szCs w:val="24"/>
        </w:rPr>
        <w:t>о важном значении прямых инвестиций</w:t>
      </w:r>
      <w:r w:rsidR="008D3044">
        <w:rPr>
          <w:rFonts w:ascii="Times New Roman" w:hAnsi="Times New Roman" w:cs="Times New Roman"/>
          <w:sz w:val="24"/>
          <w:szCs w:val="24"/>
        </w:rPr>
        <w:t xml:space="preserve"> в американо-тайваньских отношениях. </w:t>
      </w:r>
      <w:r w:rsidR="00CD19A7">
        <w:rPr>
          <w:rFonts w:ascii="Times New Roman" w:hAnsi="Times New Roman" w:cs="Times New Roman"/>
          <w:sz w:val="24"/>
          <w:szCs w:val="24"/>
        </w:rPr>
        <w:t>По состоянию на конец 2021 г. объем валютных резервов Тайваня составлял 548 млрд долларов, что делало Тайвань страной с одними из крупнейших резервов. Половина тайваньских резервов – это государственные облигации США (248 млрд долларов)</w:t>
      </w:r>
      <w:r w:rsidR="00B232D8">
        <w:rPr>
          <w:rStyle w:val="a6"/>
          <w:rFonts w:ascii="Times New Roman" w:hAnsi="Times New Roman" w:cs="Times New Roman"/>
          <w:sz w:val="24"/>
          <w:szCs w:val="24"/>
        </w:rPr>
        <w:footnoteReference w:id="169"/>
      </w:r>
      <w:r w:rsidR="00CD19A7">
        <w:rPr>
          <w:rFonts w:ascii="Times New Roman" w:hAnsi="Times New Roman" w:cs="Times New Roman"/>
          <w:sz w:val="24"/>
          <w:szCs w:val="24"/>
        </w:rPr>
        <w:t xml:space="preserve">. Учитывая высокую и стабильную доходность от сделок с </w:t>
      </w:r>
      <w:r w:rsidR="00CD19A7">
        <w:rPr>
          <w:rFonts w:ascii="Times New Roman" w:hAnsi="Times New Roman" w:cs="Times New Roman"/>
          <w:sz w:val="24"/>
          <w:szCs w:val="24"/>
        </w:rPr>
        <w:lastRenderedPageBreak/>
        <w:t xml:space="preserve">такими ценными бумагами, неудивительно, что Тайвань осуществляет подобные операции. Опять-таки это свидетельствует о возможности для государства с ограниченным признанием покупать и продавать облигации и акции суверенного государства и компаний, зарегистрированных в рамках суверенной юрисдикции. Американские инвестиции в отрасли тайваньской экономики, прежде всего технологический сектор, также демонстрирует способность суверенных государств участвовать в развитии экономики государства с ограниченным признанием через общепризнанные легальные способы. </w:t>
      </w:r>
    </w:p>
    <w:p w14:paraId="543A6CD6" w14:textId="33FB0A93" w:rsidR="00C315FC" w:rsidRDefault="00CC023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приоритетным направлением развития экономического сотрудничества между двумя государствами </w:t>
      </w:r>
      <w:r w:rsidR="00D7674D">
        <w:rPr>
          <w:rFonts w:ascii="Times New Roman" w:hAnsi="Times New Roman" w:cs="Times New Roman"/>
          <w:sz w:val="24"/>
          <w:szCs w:val="24"/>
        </w:rPr>
        <w:t>является дальнейшая активизация совместной работы в рамках Рамочного соглашения о торговле и инвестициях («</w:t>
      </w:r>
      <w:r w:rsidR="00D7674D" w:rsidRPr="00D7674D">
        <w:rPr>
          <w:rFonts w:ascii="Times New Roman" w:hAnsi="Times New Roman" w:cs="Times New Roman"/>
          <w:sz w:val="24"/>
          <w:szCs w:val="24"/>
        </w:rPr>
        <w:t>Trade and Investment Framework Agreement</w:t>
      </w:r>
      <w:r w:rsidR="00D7674D">
        <w:rPr>
          <w:rFonts w:ascii="Times New Roman" w:hAnsi="Times New Roman" w:cs="Times New Roman"/>
          <w:sz w:val="24"/>
          <w:szCs w:val="24"/>
        </w:rPr>
        <w:t xml:space="preserve">»). </w:t>
      </w:r>
      <w:r w:rsidR="00C03A82">
        <w:rPr>
          <w:rFonts w:ascii="Times New Roman" w:hAnsi="Times New Roman" w:cs="Times New Roman"/>
          <w:sz w:val="24"/>
          <w:szCs w:val="24"/>
        </w:rPr>
        <w:t xml:space="preserve">Этот американо-тайваньский договор ставит своей целью создать зону свободной торговли </w:t>
      </w:r>
      <w:r w:rsidR="00D7674D">
        <w:rPr>
          <w:rFonts w:ascii="Times New Roman" w:hAnsi="Times New Roman" w:cs="Times New Roman"/>
          <w:sz w:val="24"/>
          <w:szCs w:val="24"/>
        </w:rPr>
        <w:t>(ЗСТ)</w:t>
      </w:r>
      <w:r w:rsidR="00C03A82">
        <w:rPr>
          <w:rFonts w:ascii="Times New Roman" w:hAnsi="Times New Roman" w:cs="Times New Roman"/>
          <w:sz w:val="24"/>
          <w:szCs w:val="24"/>
        </w:rPr>
        <w:t xml:space="preserve"> в ближайшем будущем</w:t>
      </w:r>
      <w:r w:rsidR="00D7674D">
        <w:rPr>
          <w:rStyle w:val="a6"/>
          <w:rFonts w:ascii="Times New Roman" w:hAnsi="Times New Roman" w:cs="Times New Roman"/>
          <w:sz w:val="24"/>
          <w:szCs w:val="24"/>
        </w:rPr>
        <w:footnoteReference w:id="170"/>
      </w:r>
      <w:r w:rsidR="00D7674D">
        <w:rPr>
          <w:rFonts w:ascii="Times New Roman" w:hAnsi="Times New Roman" w:cs="Times New Roman"/>
          <w:sz w:val="24"/>
          <w:szCs w:val="24"/>
        </w:rPr>
        <w:t>.</w:t>
      </w:r>
      <w:r w:rsidR="000F24A8">
        <w:rPr>
          <w:rFonts w:ascii="Times New Roman" w:hAnsi="Times New Roman" w:cs="Times New Roman"/>
          <w:sz w:val="24"/>
          <w:szCs w:val="24"/>
        </w:rPr>
        <w:t xml:space="preserve"> На практике это означает снижение или полная отмена таможенных пошлин, отсутствие строгих регуляторных требований к поставляемым товарам и услугам. Как для Тайваня, так и для США это имеет огромное значение в плане увеличения экспортных операций и получения современных технологий. </w:t>
      </w:r>
    </w:p>
    <w:p w14:paraId="464E958D" w14:textId="75981472" w:rsidR="000F24A8" w:rsidRDefault="000F24A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Несмотря на </w:t>
      </w:r>
      <w:r w:rsidR="00980C8B">
        <w:rPr>
          <w:rFonts w:ascii="Times New Roman" w:hAnsi="Times New Roman" w:cs="Times New Roman"/>
          <w:sz w:val="24"/>
          <w:szCs w:val="24"/>
        </w:rPr>
        <w:t xml:space="preserve">столь оптимистичные прогнозы, необходимо выделить несколько важных проблем, создающих преграды как в целом для экономических отношений, так и в частности для заключения соглашения о ЗСТ. </w:t>
      </w:r>
      <w:r w:rsidR="0089205B">
        <w:rPr>
          <w:rFonts w:ascii="Times New Roman" w:hAnsi="Times New Roman" w:cs="Times New Roman"/>
          <w:sz w:val="24"/>
          <w:szCs w:val="24"/>
        </w:rPr>
        <w:t>Прежде всего, это санитарные требования тайваньских органов к поставляемой мясной продукции американскими компаниями и их неоднократный запрет, что несколько раз являлось причиной приостановки переговоров в рамках Рамочного соглашения. Во-вторых, проблемы с защитой интеллектуальной собственности со стороны Тайваня, на что неоднократно указывали соответствующие органы США. К этому относится нарушение авторского права, незаконное распространение американских учебников в тайваньских университетах без соответствующего разрешения, однако отметим, что с 2012 г. Тайвань предпринял некоторые шаги для исправления ошибок</w:t>
      </w:r>
      <w:r w:rsidR="0089205B">
        <w:rPr>
          <w:rStyle w:val="a6"/>
          <w:rFonts w:ascii="Times New Roman" w:hAnsi="Times New Roman" w:cs="Times New Roman"/>
          <w:sz w:val="24"/>
          <w:szCs w:val="24"/>
        </w:rPr>
        <w:footnoteReference w:id="171"/>
      </w:r>
      <w:r w:rsidR="00B07DAF">
        <w:rPr>
          <w:rFonts w:ascii="Times New Roman" w:hAnsi="Times New Roman" w:cs="Times New Roman"/>
          <w:sz w:val="24"/>
          <w:szCs w:val="24"/>
        </w:rPr>
        <w:t xml:space="preserve">. </w:t>
      </w:r>
    </w:p>
    <w:p w14:paraId="6F87A051" w14:textId="20148C1B" w:rsidR="0030326B" w:rsidRDefault="0030326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Наиболее важной проблемой как для Тайваня, так и для США служит механизм поставки тайваньской в первую очередь технологической продукции через КНР. </w:t>
      </w:r>
      <w:r w:rsidR="00357859">
        <w:rPr>
          <w:rFonts w:ascii="Times New Roman" w:hAnsi="Times New Roman" w:cs="Times New Roman"/>
          <w:sz w:val="24"/>
          <w:szCs w:val="24"/>
        </w:rPr>
        <w:t xml:space="preserve">Как отмечалось </w:t>
      </w:r>
      <w:r w:rsidR="00357859">
        <w:rPr>
          <w:rFonts w:ascii="Times New Roman" w:hAnsi="Times New Roman" w:cs="Times New Roman"/>
          <w:sz w:val="24"/>
          <w:szCs w:val="24"/>
        </w:rPr>
        <w:lastRenderedPageBreak/>
        <w:t xml:space="preserve">выше, большое количество технологических компаний Тайваня зарегистрированы в КНР и с ее территории экспортируют товары в США. Если посмотреть на данные торгового оборота, то можно заметить определенное снижение прямых поставок из Тайваня в США. С одной стороны, крупным американским технологическим корпорациям (например, </w:t>
      </w:r>
      <w:r w:rsidR="00357859">
        <w:rPr>
          <w:rFonts w:ascii="Times New Roman" w:hAnsi="Times New Roman" w:cs="Times New Roman"/>
          <w:sz w:val="24"/>
          <w:szCs w:val="24"/>
          <w:lang w:val="en-US"/>
        </w:rPr>
        <w:t>Apple</w:t>
      </w:r>
      <w:r w:rsidR="00357859" w:rsidRPr="00357859">
        <w:rPr>
          <w:rFonts w:ascii="Times New Roman" w:hAnsi="Times New Roman" w:cs="Times New Roman"/>
          <w:sz w:val="24"/>
          <w:szCs w:val="24"/>
        </w:rPr>
        <w:t xml:space="preserve"> </w:t>
      </w:r>
      <w:r w:rsidR="00357859">
        <w:rPr>
          <w:rFonts w:ascii="Times New Roman" w:hAnsi="Times New Roman" w:cs="Times New Roman"/>
          <w:sz w:val="24"/>
          <w:szCs w:val="24"/>
        </w:rPr>
        <w:t xml:space="preserve">или </w:t>
      </w:r>
      <w:r w:rsidR="00357859">
        <w:rPr>
          <w:rFonts w:ascii="Times New Roman" w:hAnsi="Times New Roman" w:cs="Times New Roman"/>
          <w:sz w:val="24"/>
          <w:szCs w:val="24"/>
          <w:lang w:val="en-US"/>
        </w:rPr>
        <w:t>HP</w:t>
      </w:r>
      <w:r w:rsidR="00357859">
        <w:rPr>
          <w:rFonts w:ascii="Times New Roman" w:hAnsi="Times New Roman" w:cs="Times New Roman"/>
          <w:sz w:val="24"/>
          <w:szCs w:val="24"/>
        </w:rPr>
        <w:t>) легче через юридически защищенный канал приобретать тайваньские технологические товары.</w:t>
      </w:r>
      <w:r w:rsidR="00AB63BD">
        <w:rPr>
          <w:rFonts w:ascii="Times New Roman" w:hAnsi="Times New Roman" w:cs="Times New Roman"/>
          <w:sz w:val="24"/>
          <w:szCs w:val="24"/>
        </w:rPr>
        <w:t xml:space="preserve"> С другой стороны, бюджет Тайваня подобным образом лишается определенной части доходов от реализации сделки на собственной территории, что не способствует установлению зоны свободной торговли в будущем. Принимая во внимание все риски для американского бизнеса и экономическую выгоду от такой ситуации, необходимо было бы создать новый канал торговой связи, обеспечивающий бы прямые торговые контакты между </w:t>
      </w:r>
      <w:r w:rsidR="00437E1D">
        <w:rPr>
          <w:rFonts w:ascii="Times New Roman" w:hAnsi="Times New Roman" w:cs="Times New Roman"/>
          <w:sz w:val="24"/>
          <w:szCs w:val="24"/>
        </w:rPr>
        <w:t xml:space="preserve">государственными </w:t>
      </w:r>
      <w:r w:rsidR="00AB63BD">
        <w:rPr>
          <w:rFonts w:ascii="Times New Roman" w:hAnsi="Times New Roman" w:cs="Times New Roman"/>
          <w:sz w:val="24"/>
          <w:szCs w:val="24"/>
        </w:rPr>
        <w:t xml:space="preserve">сторонами. </w:t>
      </w:r>
    </w:p>
    <w:p w14:paraId="1FA8C392" w14:textId="77777777" w:rsidR="00B43E91" w:rsidRDefault="00B43E91" w:rsidP="006C0821">
      <w:pPr>
        <w:spacing w:line="360" w:lineRule="auto"/>
        <w:jc w:val="both"/>
        <w:rPr>
          <w:rFonts w:ascii="Times New Roman" w:hAnsi="Times New Roman" w:cs="Times New Roman"/>
          <w:sz w:val="24"/>
          <w:szCs w:val="24"/>
        </w:rPr>
      </w:pPr>
    </w:p>
    <w:p w14:paraId="70D857BA" w14:textId="3EF21819" w:rsidR="00520760" w:rsidRDefault="0052076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пример экономического сотрудничества между США и Тайванем демонстрирует успешность опыта торгово-экономического взаимодействия с государством с ограниченным признанием.</w:t>
      </w:r>
      <w:r w:rsidR="00811FD1">
        <w:rPr>
          <w:rFonts w:ascii="Times New Roman" w:hAnsi="Times New Roman" w:cs="Times New Roman"/>
          <w:sz w:val="24"/>
          <w:szCs w:val="24"/>
        </w:rPr>
        <w:t xml:space="preserve"> Основными направлениями экономического сотрудничества являются экспорт и импорт промышленных товаров, развитие сектора высоких технологий, прямое инвестирование в бизнес и развитие проектов разного назначения, кредитная поддержка. Важное место занимает вопрос создания зоны свободной торговли, что приведет к ускорению развития экономических отношений и упрощению торговой кооперации между предприятиями.</w:t>
      </w:r>
      <w:r>
        <w:rPr>
          <w:rFonts w:ascii="Times New Roman" w:hAnsi="Times New Roman" w:cs="Times New Roman"/>
          <w:sz w:val="24"/>
          <w:szCs w:val="24"/>
        </w:rPr>
        <w:t xml:space="preserve"> США оказали огромное влияние на становление Тайваня как высокоразвитой экономики с высоким уровнем жизни населения, которого подавляющее большинство суверенных государств не могут достигнуть. </w:t>
      </w:r>
      <w:r w:rsidR="00B84FFE">
        <w:rPr>
          <w:rFonts w:ascii="Times New Roman" w:hAnsi="Times New Roman" w:cs="Times New Roman"/>
          <w:sz w:val="24"/>
          <w:szCs w:val="24"/>
        </w:rPr>
        <w:t>Если учитывать, например, зависимость американского технологического сектора от поставок тайваньских полупроводников, то необходимо отметить наличие заинтересованности самих США продолжать развивать экономические связи с островным государством. В свою очередь</w:t>
      </w:r>
      <w:r w:rsidR="00FE0FFA">
        <w:rPr>
          <w:rFonts w:ascii="Times New Roman" w:hAnsi="Times New Roman" w:cs="Times New Roman"/>
          <w:sz w:val="24"/>
          <w:szCs w:val="24"/>
        </w:rPr>
        <w:t xml:space="preserve">, </w:t>
      </w:r>
      <w:r w:rsidR="00B84FFE">
        <w:rPr>
          <w:rFonts w:ascii="Times New Roman" w:hAnsi="Times New Roman" w:cs="Times New Roman"/>
          <w:sz w:val="24"/>
          <w:szCs w:val="24"/>
        </w:rPr>
        <w:t xml:space="preserve">это опровергает тезис о том, что экономическое сотрудничество необходимо именно Тайваню в целях поддержания национальной экономики. Существует заинтересованность с обеих сторон. </w:t>
      </w:r>
    </w:p>
    <w:p w14:paraId="23046AEC" w14:textId="77777777" w:rsidR="00952DE9" w:rsidRDefault="00952DE9" w:rsidP="006C0821">
      <w:pPr>
        <w:spacing w:line="360" w:lineRule="auto"/>
        <w:jc w:val="both"/>
        <w:rPr>
          <w:rFonts w:ascii="Times New Roman" w:hAnsi="Times New Roman" w:cs="Times New Roman"/>
          <w:sz w:val="24"/>
          <w:szCs w:val="24"/>
        </w:rPr>
      </w:pPr>
    </w:p>
    <w:p w14:paraId="3F6930B3" w14:textId="77777777" w:rsidR="00F22ABF" w:rsidRDefault="00F22ABF" w:rsidP="006C0821">
      <w:pPr>
        <w:spacing w:line="360" w:lineRule="auto"/>
        <w:jc w:val="both"/>
        <w:rPr>
          <w:rFonts w:ascii="Times New Roman" w:hAnsi="Times New Roman" w:cs="Times New Roman"/>
          <w:b/>
          <w:bCs/>
          <w:sz w:val="24"/>
          <w:szCs w:val="24"/>
        </w:rPr>
      </w:pPr>
    </w:p>
    <w:p w14:paraId="1BDBDCB5" w14:textId="77777777" w:rsidR="00F22ABF" w:rsidRDefault="00F22ABF" w:rsidP="006C0821">
      <w:pPr>
        <w:spacing w:line="360" w:lineRule="auto"/>
        <w:jc w:val="both"/>
        <w:rPr>
          <w:rFonts w:ascii="Times New Roman" w:hAnsi="Times New Roman" w:cs="Times New Roman"/>
          <w:b/>
          <w:bCs/>
          <w:sz w:val="24"/>
          <w:szCs w:val="24"/>
        </w:rPr>
      </w:pPr>
    </w:p>
    <w:p w14:paraId="5520F461" w14:textId="417E0D95" w:rsidR="00607F79" w:rsidRPr="00607F79" w:rsidRDefault="00607F79" w:rsidP="006C0821">
      <w:pPr>
        <w:spacing w:line="360" w:lineRule="auto"/>
        <w:jc w:val="both"/>
        <w:rPr>
          <w:rFonts w:ascii="Times New Roman" w:hAnsi="Times New Roman" w:cs="Times New Roman"/>
          <w:b/>
          <w:bCs/>
          <w:sz w:val="24"/>
          <w:szCs w:val="24"/>
        </w:rPr>
      </w:pPr>
      <w:r w:rsidRPr="00607F79">
        <w:rPr>
          <w:rFonts w:ascii="Times New Roman" w:hAnsi="Times New Roman" w:cs="Times New Roman"/>
          <w:b/>
          <w:bCs/>
          <w:sz w:val="24"/>
          <w:szCs w:val="24"/>
        </w:rPr>
        <w:lastRenderedPageBreak/>
        <w:t>3.2. Торговые войны США с КНР как фактор сближения Тайваня и США</w:t>
      </w:r>
    </w:p>
    <w:p w14:paraId="059882D0" w14:textId="6D882F5E" w:rsidR="00CD19A7" w:rsidRDefault="00095131"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Влияние Китайской Народной Республики на американо-тайваньские отношения не ограничивается только военно-политической сферой, но и распространяется на </w:t>
      </w:r>
      <w:r w:rsidR="00B22295">
        <w:rPr>
          <w:rFonts w:ascii="Times New Roman" w:hAnsi="Times New Roman" w:cs="Times New Roman"/>
          <w:sz w:val="24"/>
          <w:szCs w:val="24"/>
        </w:rPr>
        <w:t xml:space="preserve">экономические взаимоотношения. </w:t>
      </w:r>
      <w:r w:rsidR="003736CD">
        <w:rPr>
          <w:rFonts w:ascii="Times New Roman" w:hAnsi="Times New Roman" w:cs="Times New Roman"/>
          <w:sz w:val="24"/>
          <w:szCs w:val="24"/>
        </w:rPr>
        <w:t>Несмотря на угрозу военного конфликта и политические осложнения,</w:t>
      </w:r>
      <w:r w:rsidR="00B4469A">
        <w:rPr>
          <w:rFonts w:ascii="Times New Roman" w:hAnsi="Times New Roman" w:cs="Times New Roman"/>
          <w:sz w:val="24"/>
          <w:szCs w:val="24"/>
        </w:rPr>
        <w:t xml:space="preserve"> происходит активный рост товарооборота</w:t>
      </w:r>
      <w:r w:rsidR="00F634C7">
        <w:rPr>
          <w:rFonts w:ascii="Times New Roman" w:hAnsi="Times New Roman" w:cs="Times New Roman"/>
          <w:sz w:val="24"/>
          <w:szCs w:val="24"/>
        </w:rPr>
        <w:t xml:space="preserve"> между государствами</w:t>
      </w:r>
      <w:r w:rsidR="003736CD">
        <w:rPr>
          <w:rFonts w:ascii="Times New Roman" w:hAnsi="Times New Roman" w:cs="Times New Roman"/>
          <w:sz w:val="24"/>
          <w:szCs w:val="24"/>
        </w:rPr>
        <w:t xml:space="preserve">. Это уникальная особенность в отношениях враждебных по отношению друг к другу государств. </w:t>
      </w:r>
    </w:p>
    <w:p w14:paraId="6D2DF500" w14:textId="207D292A" w:rsidR="003736CD" w:rsidRDefault="00B4469A"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Китайская Народна Республика является крупнейшим торговым партнером </w:t>
      </w:r>
      <w:r w:rsidR="00F634C7">
        <w:rPr>
          <w:rFonts w:ascii="Times New Roman" w:hAnsi="Times New Roman" w:cs="Times New Roman"/>
          <w:sz w:val="24"/>
          <w:szCs w:val="24"/>
        </w:rPr>
        <w:t xml:space="preserve">США. </w:t>
      </w:r>
      <w:r w:rsidR="00024D7E">
        <w:rPr>
          <w:rFonts w:ascii="Times New Roman" w:hAnsi="Times New Roman" w:cs="Times New Roman"/>
          <w:sz w:val="24"/>
          <w:szCs w:val="24"/>
        </w:rPr>
        <w:t>Сочетание двух факторов, таких как дешевая рабочая сила и массовое производство в Китае и производство высоких технологий в США, обусловили торгово-экономическое сближение. По данным Бюро экономического анализа США на 2022 г., товарооборот с Пекином достиг 690 млрд долларов, хотя еще в 2000 году он составлял только 116 млрд</w:t>
      </w:r>
      <w:r w:rsidR="00024D7E">
        <w:rPr>
          <w:rStyle w:val="a6"/>
          <w:rFonts w:ascii="Times New Roman" w:hAnsi="Times New Roman" w:cs="Times New Roman"/>
          <w:sz w:val="24"/>
          <w:szCs w:val="24"/>
        </w:rPr>
        <w:footnoteReference w:id="172"/>
      </w:r>
      <w:r w:rsidR="00CF1166">
        <w:rPr>
          <w:rFonts w:ascii="Times New Roman" w:hAnsi="Times New Roman" w:cs="Times New Roman"/>
          <w:sz w:val="24"/>
          <w:szCs w:val="24"/>
        </w:rPr>
        <w:t>. Китай занимает третье место в структуре экспорта американских товаров и услуг, в то время как объем поставок китайской продукции в США уверенно находится на первом месте</w:t>
      </w:r>
      <w:r w:rsidR="00CF1166">
        <w:rPr>
          <w:rStyle w:val="a6"/>
          <w:rFonts w:ascii="Times New Roman" w:hAnsi="Times New Roman" w:cs="Times New Roman"/>
          <w:sz w:val="24"/>
          <w:szCs w:val="24"/>
        </w:rPr>
        <w:footnoteReference w:id="173"/>
      </w:r>
      <w:r w:rsidR="00D15567">
        <w:rPr>
          <w:rFonts w:ascii="Times New Roman" w:hAnsi="Times New Roman" w:cs="Times New Roman"/>
          <w:sz w:val="24"/>
          <w:szCs w:val="24"/>
        </w:rPr>
        <w:t xml:space="preserve">. </w:t>
      </w:r>
      <w:r w:rsidR="0092661C">
        <w:rPr>
          <w:rFonts w:ascii="Times New Roman" w:hAnsi="Times New Roman" w:cs="Times New Roman"/>
          <w:sz w:val="24"/>
          <w:szCs w:val="24"/>
        </w:rPr>
        <w:t xml:space="preserve">Китайский экспорт преимущественно состоит из автомобильной техники, текстильных изделий, переработанных сельскохозяйственных продуктов, в то время как основными категориями импорта из США являются высокотехнологичные товары (электроника, автомобили, оптические инструменты, медицинская продукция) и мясная продукция (свинина, мясо птицы). </w:t>
      </w:r>
    </w:p>
    <w:p w14:paraId="39D475CB" w14:textId="1CED79F2" w:rsidR="003F46D2" w:rsidRPr="00EB1C95" w:rsidRDefault="00005EA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Взаимодействие в таких огромных экономических масштабах носило взаимовыгодный характер</w:t>
      </w:r>
      <w:r w:rsidR="00031FF8">
        <w:rPr>
          <w:rFonts w:ascii="Times New Roman" w:hAnsi="Times New Roman" w:cs="Times New Roman"/>
          <w:sz w:val="24"/>
          <w:szCs w:val="24"/>
        </w:rPr>
        <w:t xml:space="preserve">. Американские компании получили возможность наполнить своими товарами быстрорастущий национальный рынок КНР и также уменьшить свои расходы за счет переноса производства на ее территорию по причине дешевой рабочей силы, налоговых льгот и существенно низкой по сравнению с американской стоимостью аренды земли, оборудования. Взамен Китай получил доступ к высоким технологиям, позволившим подняться китайским технологическим корпорациям, малому и среднему предпринимательству, и преимущество в экспорте собственных товаров, наводнивших американский рынок по причине внутренней высокой покупательской способности населения. </w:t>
      </w:r>
    </w:p>
    <w:p w14:paraId="643F719A" w14:textId="5541B358" w:rsidR="00353EED" w:rsidRDefault="00AD5BC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Столь стремительный рост торгового оборота не может не создать серьезные экономические перекосы, которые в свою очередь приводят к негативным последствиям для экономики.</w:t>
      </w:r>
      <w:r w:rsidR="00E27E85">
        <w:rPr>
          <w:rFonts w:ascii="Times New Roman" w:hAnsi="Times New Roman" w:cs="Times New Roman"/>
          <w:sz w:val="24"/>
          <w:szCs w:val="24"/>
        </w:rPr>
        <w:t xml:space="preserve"> В данном случае речь идет о дефиците торгового баланса США, то есть о многократном превышении объема импортируемых китайских товаров над американским экспортом. Если обратиться к уже упомянутой статистике Торгового представительства США, то разница между стоимостью импорта и экспорта составляет почти 400 млрд долларов. Другая проблема заключается, как отмечают некоторые экономисты, Народный банк Китая искусственно занижает курс юаня по отношению к доллару (в 2019 г. обменный курс был установлен в 7,09 юаня за доллар</w:t>
      </w:r>
      <w:r w:rsidR="003D6CEB">
        <w:rPr>
          <w:rStyle w:val="a6"/>
          <w:rFonts w:ascii="Times New Roman" w:hAnsi="Times New Roman" w:cs="Times New Roman"/>
          <w:sz w:val="24"/>
          <w:szCs w:val="24"/>
        </w:rPr>
        <w:footnoteReference w:id="174"/>
      </w:r>
      <w:r w:rsidR="00E27E85">
        <w:rPr>
          <w:rFonts w:ascii="Times New Roman" w:hAnsi="Times New Roman" w:cs="Times New Roman"/>
          <w:sz w:val="24"/>
          <w:szCs w:val="24"/>
        </w:rPr>
        <w:t>), что выражается в общем снижении цен на китайскую продукцию, придавая ей преимущество перед американскими товарами</w:t>
      </w:r>
      <w:r w:rsidR="003D6CEB">
        <w:rPr>
          <w:rFonts w:ascii="Times New Roman" w:hAnsi="Times New Roman" w:cs="Times New Roman"/>
          <w:sz w:val="24"/>
          <w:szCs w:val="24"/>
        </w:rPr>
        <w:t xml:space="preserve"> на национальном рынке США.</w:t>
      </w:r>
      <w:r w:rsidR="00E75C76">
        <w:rPr>
          <w:rFonts w:ascii="Times New Roman" w:hAnsi="Times New Roman" w:cs="Times New Roman"/>
          <w:sz w:val="24"/>
          <w:szCs w:val="24"/>
        </w:rPr>
        <w:t xml:space="preserve"> Перенос же производств американских компаний в материковый Китай влияет на уровень безработицы в США и соответственно </w:t>
      </w:r>
      <w:r w:rsidR="00353EED">
        <w:rPr>
          <w:rFonts w:ascii="Times New Roman" w:hAnsi="Times New Roman" w:cs="Times New Roman"/>
          <w:sz w:val="24"/>
          <w:szCs w:val="24"/>
        </w:rPr>
        <w:t xml:space="preserve">на доходы </w:t>
      </w:r>
      <w:r w:rsidR="00E75C76">
        <w:rPr>
          <w:rFonts w:ascii="Times New Roman" w:hAnsi="Times New Roman" w:cs="Times New Roman"/>
          <w:sz w:val="24"/>
          <w:szCs w:val="24"/>
        </w:rPr>
        <w:t xml:space="preserve">американских граждан. </w:t>
      </w:r>
    </w:p>
    <w:p w14:paraId="53541D19" w14:textId="77C99417" w:rsidR="00353EED" w:rsidRDefault="00353EED"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Проблемы с законодательством в области интеллектуальной собственности также оказывают негативное воздействие на американо-китайские торговые связи. По некоторым оценкам финансовые потери из-за кражи интеллектуальной собственности в КНР достигают 4 млрд долларов</w:t>
      </w:r>
      <w:r>
        <w:rPr>
          <w:rStyle w:val="a6"/>
          <w:rFonts w:ascii="Times New Roman" w:hAnsi="Times New Roman" w:cs="Times New Roman"/>
          <w:sz w:val="24"/>
          <w:szCs w:val="24"/>
        </w:rPr>
        <w:footnoteReference w:id="175"/>
      </w:r>
      <w:r w:rsidR="00E05A11">
        <w:rPr>
          <w:rFonts w:ascii="Times New Roman" w:hAnsi="Times New Roman" w:cs="Times New Roman"/>
          <w:sz w:val="24"/>
          <w:szCs w:val="24"/>
        </w:rPr>
        <w:t xml:space="preserve">. </w:t>
      </w:r>
    </w:p>
    <w:p w14:paraId="2B492C71" w14:textId="0FCFFCD3" w:rsidR="00E05A11" w:rsidRDefault="00E05A11"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Некоторые американские аналитики, характеризуя негативное влияние китайской экономики на американскую, </w:t>
      </w:r>
      <w:r w:rsidR="0022099A">
        <w:rPr>
          <w:rFonts w:ascii="Times New Roman" w:hAnsi="Times New Roman" w:cs="Times New Roman"/>
          <w:sz w:val="24"/>
          <w:szCs w:val="24"/>
        </w:rPr>
        <w:t xml:space="preserve">считают, что экономика КНР не может называться свободной рыночной экономикой, хотя вступление Китая в ВТО в 2010 году свидетельствует об обратном. Аналитики </w:t>
      </w:r>
      <w:r w:rsidR="00864AED">
        <w:rPr>
          <w:rFonts w:ascii="Times New Roman" w:hAnsi="Times New Roman" w:cs="Times New Roman"/>
          <w:sz w:val="24"/>
          <w:szCs w:val="24"/>
          <w:lang w:val="en-US"/>
        </w:rPr>
        <w:t>Mercatus</w:t>
      </w:r>
      <w:r w:rsidR="00864AED" w:rsidRPr="00864AED">
        <w:rPr>
          <w:rFonts w:ascii="Times New Roman" w:hAnsi="Times New Roman" w:cs="Times New Roman"/>
          <w:sz w:val="24"/>
          <w:szCs w:val="24"/>
        </w:rPr>
        <w:t xml:space="preserve"> </w:t>
      </w:r>
      <w:r w:rsidR="00864AED">
        <w:rPr>
          <w:rFonts w:ascii="Times New Roman" w:hAnsi="Times New Roman" w:cs="Times New Roman"/>
          <w:sz w:val="24"/>
          <w:szCs w:val="24"/>
          <w:lang w:val="en-US"/>
        </w:rPr>
        <w:t>Center</w:t>
      </w:r>
      <w:r w:rsidR="00864AED" w:rsidRPr="00864AED">
        <w:rPr>
          <w:rFonts w:ascii="Times New Roman" w:hAnsi="Times New Roman" w:cs="Times New Roman"/>
          <w:sz w:val="24"/>
          <w:szCs w:val="24"/>
        </w:rPr>
        <w:t xml:space="preserve"> </w:t>
      </w:r>
      <w:r w:rsidR="00864AED">
        <w:rPr>
          <w:rFonts w:ascii="Times New Roman" w:hAnsi="Times New Roman" w:cs="Times New Roman"/>
          <w:sz w:val="24"/>
          <w:szCs w:val="24"/>
        </w:rPr>
        <w:t>полагают, что столь однозначное определение экономики КНР как нерыночной не отражает реального положения дел, справиться с перечисленными проблемами позволит применение антидемпинговых пошлин</w:t>
      </w:r>
      <w:r w:rsidR="00864AED">
        <w:rPr>
          <w:rStyle w:val="a6"/>
          <w:rFonts w:ascii="Times New Roman" w:hAnsi="Times New Roman" w:cs="Times New Roman"/>
          <w:sz w:val="24"/>
          <w:szCs w:val="24"/>
        </w:rPr>
        <w:footnoteReference w:id="176"/>
      </w:r>
      <w:r w:rsidR="00864AED">
        <w:rPr>
          <w:rFonts w:ascii="Times New Roman" w:hAnsi="Times New Roman" w:cs="Times New Roman"/>
          <w:sz w:val="24"/>
          <w:szCs w:val="24"/>
        </w:rPr>
        <w:t>. Исследователь китайской экономической системы Николас Ларди полагает, что китайская экономика сильно отличается от той, которая была 30 лет назад, подчеркивая снижение доли государства в экономике</w:t>
      </w:r>
      <w:r w:rsidR="00864AED">
        <w:rPr>
          <w:rStyle w:val="a6"/>
          <w:rFonts w:ascii="Times New Roman" w:hAnsi="Times New Roman" w:cs="Times New Roman"/>
          <w:sz w:val="24"/>
          <w:szCs w:val="24"/>
        </w:rPr>
        <w:footnoteReference w:id="177"/>
      </w:r>
      <w:r w:rsidR="00A9763B">
        <w:rPr>
          <w:rFonts w:ascii="Times New Roman" w:hAnsi="Times New Roman" w:cs="Times New Roman"/>
          <w:sz w:val="24"/>
          <w:szCs w:val="24"/>
        </w:rPr>
        <w:t xml:space="preserve">. Он предлагает классифицировать Китай </w:t>
      </w:r>
      <w:r w:rsidR="00DF7D24">
        <w:rPr>
          <w:rFonts w:ascii="Times New Roman" w:hAnsi="Times New Roman" w:cs="Times New Roman"/>
          <w:sz w:val="24"/>
          <w:szCs w:val="24"/>
        </w:rPr>
        <w:t xml:space="preserve">как </w:t>
      </w:r>
      <w:r w:rsidR="00A9763B">
        <w:rPr>
          <w:rFonts w:ascii="Times New Roman" w:hAnsi="Times New Roman" w:cs="Times New Roman"/>
          <w:sz w:val="24"/>
          <w:szCs w:val="24"/>
        </w:rPr>
        <w:t xml:space="preserve">не до конца </w:t>
      </w:r>
      <w:r w:rsidR="00A9763B">
        <w:rPr>
          <w:rFonts w:ascii="Times New Roman" w:hAnsi="Times New Roman" w:cs="Times New Roman"/>
          <w:sz w:val="24"/>
          <w:szCs w:val="24"/>
        </w:rPr>
        <w:lastRenderedPageBreak/>
        <w:t xml:space="preserve">сформировавшуюся рыночную экономику, хотя в настоящее время многие экономические реформы в стране свернуты. </w:t>
      </w:r>
    </w:p>
    <w:p w14:paraId="5C39BA86" w14:textId="1F31996C" w:rsidR="00CB000B" w:rsidRDefault="008F7DF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итоге все вышеперечисленные проблемы вызвали серьезную озабоченность в Белом доме. Справедливость американских обвинений </w:t>
      </w:r>
      <w:r w:rsidR="007F128B">
        <w:rPr>
          <w:rFonts w:ascii="Times New Roman" w:hAnsi="Times New Roman" w:cs="Times New Roman"/>
          <w:sz w:val="24"/>
          <w:szCs w:val="24"/>
        </w:rPr>
        <w:t>трудно и доказать, и опровергнуть. Безусловно показатель торгового дефицита и отток американского капитала в Китай имеют место быть. Российский ученый Каткова Е. Ю. обращает внимание на необоснованность некоторых американских претензий, так как более 60 % экспорта КНР – это товары и услуги самих американских и других иностранных компаний, в том числе тайваньских</w:t>
      </w:r>
      <w:r w:rsidR="007F128B">
        <w:rPr>
          <w:rStyle w:val="a6"/>
          <w:rFonts w:ascii="Times New Roman" w:hAnsi="Times New Roman" w:cs="Times New Roman"/>
          <w:sz w:val="24"/>
          <w:szCs w:val="24"/>
        </w:rPr>
        <w:footnoteReference w:id="178"/>
      </w:r>
      <w:r w:rsidR="00CB000B">
        <w:rPr>
          <w:rFonts w:ascii="Times New Roman" w:hAnsi="Times New Roman" w:cs="Times New Roman"/>
          <w:sz w:val="24"/>
          <w:szCs w:val="24"/>
        </w:rPr>
        <w:t xml:space="preserve">. </w:t>
      </w:r>
    </w:p>
    <w:p w14:paraId="05C41CFE" w14:textId="7C3CC035" w:rsidR="00CB000B" w:rsidRDefault="00CB000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Избрание президентом Дональда Трампа ускорило процесс реагирования США на действия КНР. Сам Трамп неоднократно критиковал политику КНР, отмечая ее враждебность и вредность для национальной экономики</w:t>
      </w:r>
      <w:r>
        <w:rPr>
          <w:rStyle w:val="a6"/>
          <w:rFonts w:ascii="Times New Roman" w:hAnsi="Times New Roman" w:cs="Times New Roman"/>
          <w:sz w:val="24"/>
          <w:szCs w:val="24"/>
        </w:rPr>
        <w:footnoteReference w:id="179"/>
      </w:r>
      <w:r w:rsidR="007D6C4E">
        <w:rPr>
          <w:rFonts w:ascii="Times New Roman" w:hAnsi="Times New Roman" w:cs="Times New Roman"/>
          <w:sz w:val="24"/>
          <w:szCs w:val="24"/>
        </w:rPr>
        <w:t>.</w:t>
      </w:r>
      <w:r w:rsidR="0046048A">
        <w:rPr>
          <w:rFonts w:ascii="Times New Roman" w:hAnsi="Times New Roman" w:cs="Times New Roman"/>
          <w:sz w:val="24"/>
          <w:szCs w:val="24"/>
        </w:rPr>
        <w:t xml:space="preserve"> В начале 2018 года </w:t>
      </w:r>
      <w:r w:rsidR="00D552EC">
        <w:rPr>
          <w:rFonts w:ascii="Times New Roman" w:hAnsi="Times New Roman" w:cs="Times New Roman"/>
          <w:sz w:val="24"/>
          <w:szCs w:val="24"/>
        </w:rPr>
        <w:t xml:space="preserve">президентским указом Трамп ввел в действие первые таможенные пошлины </w:t>
      </w:r>
      <w:r w:rsidR="00981899">
        <w:rPr>
          <w:rFonts w:ascii="Times New Roman" w:hAnsi="Times New Roman" w:cs="Times New Roman"/>
          <w:sz w:val="24"/>
          <w:szCs w:val="24"/>
        </w:rPr>
        <w:t>на китайские солнечные батареи. Впоследствии Министерство торговли США неоднократно расширяло перечень китайских товаров, подпадающих под действие тарифных ограничений. Наиболее заметным было введение тарифов в 24 % и 7,7 % на сталь и алюминий. Осенью 2018 г. Трамп заявил о намерении обложить налогом весь китайский импорт и ввести тарифы на 200 миллиардов долларов</w:t>
      </w:r>
      <w:r w:rsidR="00981899">
        <w:rPr>
          <w:rStyle w:val="a6"/>
          <w:rFonts w:ascii="Times New Roman" w:hAnsi="Times New Roman" w:cs="Times New Roman"/>
          <w:sz w:val="24"/>
          <w:szCs w:val="24"/>
        </w:rPr>
        <w:footnoteReference w:id="180"/>
      </w:r>
      <w:r w:rsidR="005771D0">
        <w:rPr>
          <w:rFonts w:ascii="Times New Roman" w:hAnsi="Times New Roman" w:cs="Times New Roman"/>
          <w:sz w:val="24"/>
          <w:szCs w:val="24"/>
        </w:rPr>
        <w:t xml:space="preserve">. </w:t>
      </w:r>
    </w:p>
    <w:p w14:paraId="522604CA" w14:textId="519089AB" w:rsidR="005771D0" w:rsidRDefault="005771D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Переговорный процесс и заключение первой торговой сделки между США и КНР</w:t>
      </w:r>
      <w:r w:rsidR="006B4242">
        <w:rPr>
          <w:rStyle w:val="a6"/>
          <w:rFonts w:ascii="Times New Roman" w:hAnsi="Times New Roman" w:cs="Times New Roman"/>
          <w:sz w:val="24"/>
          <w:szCs w:val="24"/>
        </w:rPr>
        <w:footnoteReference w:id="181"/>
      </w:r>
      <w:r>
        <w:rPr>
          <w:rFonts w:ascii="Times New Roman" w:hAnsi="Times New Roman" w:cs="Times New Roman"/>
          <w:sz w:val="24"/>
          <w:szCs w:val="24"/>
        </w:rPr>
        <w:t xml:space="preserve"> не урегулировали экономический конфликт, стороны обвиняют друг друга в </w:t>
      </w:r>
      <w:r w:rsidR="00530538">
        <w:rPr>
          <w:rFonts w:ascii="Times New Roman" w:hAnsi="Times New Roman" w:cs="Times New Roman"/>
          <w:sz w:val="24"/>
          <w:szCs w:val="24"/>
        </w:rPr>
        <w:t xml:space="preserve">несоблюдении положений документа. </w:t>
      </w:r>
      <w:r w:rsidR="00FB1CF8">
        <w:rPr>
          <w:rFonts w:ascii="Times New Roman" w:hAnsi="Times New Roman" w:cs="Times New Roman"/>
          <w:sz w:val="24"/>
          <w:szCs w:val="24"/>
        </w:rPr>
        <w:t>«</w:t>
      </w:r>
      <w:r w:rsidR="00530538">
        <w:rPr>
          <w:rFonts w:ascii="Times New Roman" w:hAnsi="Times New Roman" w:cs="Times New Roman"/>
          <w:sz w:val="24"/>
          <w:szCs w:val="24"/>
        </w:rPr>
        <w:t>Китайская Республика</w:t>
      </w:r>
      <w:r w:rsidR="00FB1CF8">
        <w:rPr>
          <w:rFonts w:ascii="Times New Roman" w:hAnsi="Times New Roman" w:cs="Times New Roman"/>
          <w:sz w:val="24"/>
          <w:szCs w:val="24"/>
        </w:rPr>
        <w:t>»</w:t>
      </w:r>
      <w:r w:rsidR="00530538">
        <w:rPr>
          <w:rFonts w:ascii="Times New Roman" w:hAnsi="Times New Roman" w:cs="Times New Roman"/>
          <w:sz w:val="24"/>
          <w:szCs w:val="24"/>
        </w:rPr>
        <w:t xml:space="preserve"> Тайвань, </w:t>
      </w:r>
      <w:r w:rsidR="009C104E">
        <w:rPr>
          <w:rFonts w:ascii="Times New Roman" w:hAnsi="Times New Roman" w:cs="Times New Roman"/>
          <w:sz w:val="24"/>
          <w:szCs w:val="24"/>
        </w:rPr>
        <w:t>являясь важным</w:t>
      </w:r>
      <w:r w:rsidR="00530538">
        <w:rPr>
          <w:rFonts w:ascii="Times New Roman" w:hAnsi="Times New Roman" w:cs="Times New Roman"/>
          <w:sz w:val="24"/>
          <w:szCs w:val="24"/>
        </w:rPr>
        <w:t xml:space="preserve"> торговым партнером и США, и КНР, невольно оказалась втянута в торгов</w:t>
      </w:r>
      <w:r w:rsidR="00E1155A">
        <w:rPr>
          <w:rFonts w:ascii="Times New Roman" w:hAnsi="Times New Roman" w:cs="Times New Roman"/>
          <w:sz w:val="24"/>
          <w:szCs w:val="24"/>
        </w:rPr>
        <w:t xml:space="preserve">ую войну. </w:t>
      </w:r>
      <w:r w:rsidR="00DC4BFF">
        <w:rPr>
          <w:rFonts w:ascii="Times New Roman" w:hAnsi="Times New Roman" w:cs="Times New Roman"/>
          <w:sz w:val="24"/>
          <w:szCs w:val="24"/>
        </w:rPr>
        <w:t xml:space="preserve">В этом торговом противостоянии Тайвань столкнулся с необратимыми экономическими изменениями, осложненными его политическим статусом, которые можно охарактеризовать в плане последствий как неоднозначные. </w:t>
      </w:r>
    </w:p>
    <w:p w14:paraId="1EC9A31D" w14:textId="60CEBA32" w:rsidR="00DC4BFF" w:rsidRDefault="00606D7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Активизация экономического взаимодействия между признанной КНР и частично признанным Тайванем пришлась на период президентства Ма Инцзю. К 2012 году объем торговли достиг 127 млрд долларов по сравнению с 10 млрд в 2000 г. По данным на 2022 г., как раз на момент визита Нэнси Пелоси на Тайвань</w:t>
      </w:r>
      <w:r w:rsidR="009A3447">
        <w:rPr>
          <w:rFonts w:ascii="Times New Roman" w:hAnsi="Times New Roman" w:cs="Times New Roman"/>
          <w:sz w:val="24"/>
          <w:szCs w:val="24"/>
        </w:rPr>
        <w:t>, на Китай приходилось 42 % экспортных операций Тайваня (на США – 15 %), тайваньский импорт из КНР находился на уровне 22 % (США – лишь 10 %)</w:t>
      </w:r>
      <w:r w:rsidR="009A3447">
        <w:rPr>
          <w:rStyle w:val="a6"/>
          <w:rFonts w:ascii="Times New Roman" w:hAnsi="Times New Roman" w:cs="Times New Roman"/>
          <w:sz w:val="24"/>
          <w:szCs w:val="24"/>
        </w:rPr>
        <w:footnoteReference w:id="182"/>
      </w:r>
      <w:r w:rsidR="009A3447">
        <w:rPr>
          <w:rFonts w:ascii="Times New Roman" w:hAnsi="Times New Roman" w:cs="Times New Roman"/>
          <w:sz w:val="24"/>
          <w:szCs w:val="24"/>
        </w:rPr>
        <w:t xml:space="preserve">. Видно, что коммунистический Китай, выступающий в качестве главного врага тайваньской независимости, уверенно занимает ведущие места в экспортной и импортной структуре Тайваня, что безусловно удивительно. Если сюда добавить и экономические связи с США каждой из стран, то образуется уникальная система экономических отношений. </w:t>
      </w:r>
    </w:p>
    <w:p w14:paraId="3BD7934C" w14:textId="61A36CFD" w:rsidR="00E75C76" w:rsidRDefault="00EF07E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Точное описание модели экономического взаимодействия в треугольнике КНР – Тайвань – США дал президент Тайваньского Института экономических исследований Чан Цзянь-и. «</w:t>
      </w:r>
      <w:r w:rsidRPr="00EF07EB">
        <w:rPr>
          <w:rFonts w:ascii="Times New Roman" w:hAnsi="Times New Roman" w:cs="Times New Roman"/>
          <w:sz w:val="24"/>
          <w:szCs w:val="24"/>
        </w:rPr>
        <w:t>Тайвань принимает заказы, Китай</w:t>
      </w:r>
      <w:r>
        <w:rPr>
          <w:rFonts w:ascii="Times New Roman" w:hAnsi="Times New Roman" w:cs="Times New Roman"/>
          <w:sz w:val="24"/>
          <w:szCs w:val="24"/>
        </w:rPr>
        <w:t xml:space="preserve"> </w:t>
      </w:r>
      <w:r w:rsidRPr="00EF07EB">
        <w:rPr>
          <w:rFonts w:ascii="Times New Roman" w:hAnsi="Times New Roman" w:cs="Times New Roman"/>
          <w:sz w:val="24"/>
          <w:szCs w:val="24"/>
        </w:rPr>
        <w:t>производит, а США потребляют</w:t>
      </w:r>
      <w:r>
        <w:rPr>
          <w:rFonts w:ascii="Times New Roman" w:hAnsi="Times New Roman" w:cs="Times New Roman"/>
          <w:sz w:val="24"/>
          <w:szCs w:val="24"/>
        </w:rPr>
        <w:t>» - нет более точного определения чем это</w:t>
      </w:r>
      <w:r>
        <w:rPr>
          <w:rStyle w:val="a6"/>
          <w:rFonts w:ascii="Times New Roman" w:hAnsi="Times New Roman" w:cs="Times New Roman"/>
          <w:sz w:val="24"/>
          <w:szCs w:val="24"/>
        </w:rPr>
        <w:footnoteReference w:id="183"/>
      </w:r>
      <w:r w:rsidR="001E008A">
        <w:rPr>
          <w:rFonts w:ascii="Times New Roman" w:hAnsi="Times New Roman" w:cs="Times New Roman"/>
          <w:sz w:val="24"/>
          <w:szCs w:val="24"/>
        </w:rPr>
        <w:t xml:space="preserve">. Торговые войны США и КНР разрушили цепочку поставок, работавшую не одно десятилетие. </w:t>
      </w:r>
      <w:r w:rsidR="00564215">
        <w:rPr>
          <w:rFonts w:ascii="Times New Roman" w:hAnsi="Times New Roman" w:cs="Times New Roman"/>
          <w:sz w:val="24"/>
          <w:szCs w:val="24"/>
        </w:rPr>
        <w:t xml:space="preserve">В связи с этим производственная модель Тайваня и система экономических отношений </w:t>
      </w:r>
      <w:r w:rsidR="00193A5E">
        <w:rPr>
          <w:rFonts w:ascii="Times New Roman" w:hAnsi="Times New Roman" w:cs="Times New Roman"/>
          <w:sz w:val="24"/>
          <w:szCs w:val="24"/>
        </w:rPr>
        <w:t xml:space="preserve">с США </w:t>
      </w:r>
      <w:r w:rsidR="00564215">
        <w:rPr>
          <w:rFonts w:ascii="Times New Roman" w:hAnsi="Times New Roman" w:cs="Times New Roman"/>
          <w:sz w:val="24"/>
          <w:szCs w:val="24"/>
        </w:rPr>
        <w:t xml:space="preserve">вступили в период адаптации. </w:t>
      </w:r>
    </w:p>
    <w:p w14:paraId="179C7A91" w14:textId="70731686" w:rsidR="00EB1C95" w:rsidRDefault="00EB1C9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Торговые войны повлияли на темпы экономического роста как КНР и США, так и Тайваня. </w:t>
      </w:r>
      <w:r w:rsidR="000A0D96">
        <w:rPr>
          <w:rFonts w:ascii="Times New Roman" w:hAnsi="Times New Roman" w:cs="Times New Roman"/>
          <w:sz w:val="24"/>
          <w:szCs w:val="24"/>
        </w:rPr>
        <w:t xml:space="preserve">Тем не менее говорить о серьезном кризисе </w:t>
      </w:r>
      <w:r w:rsidR="00801A9E">
        <w:rPr>
          <w:rFonts w:ascii="Times New Roman" w:hAnsi="Times New Roman" w:cs="Times New Roman"/>
          <w:sz w:val="24"/>
          <w:szCs w:val="24"/>
        </w:rPr>
        <w:t>говорить не приходится. На второй год торговой войны, согласно статистике Главного управления государственного бюджета Тайваня (</w:t>
      </w:r>
      <w:r w:rsidR="00801A9E">
        <w:rPr>
          <w:rFonts w:ascii="Times New Roman" w:hAnsi="Times New Roman" w:cs="Times New Roman"/>
          <w:sz w:val="24"/>
          <w:szCs w:val="24"/>
          <w:lang w:val="en-US"/>
        </w:rPr>
        <w:t>DGBAS</w:t>
      </w:r>
      <w:r w:rsidR="00801A9E">
        <w:rPr>
          <w:rFonts w:ascii="Times New Roman" w:hAnsi="Times New Roman" w:cs="Times New Roman"/>
          <w:sz w:val="24"/>
          <w:szCs w:val="24"/>
        </w:rPr>
        <w:t>), рост ВВП Тайваня во втором квартале увеличился на 2,40 %</w:t>
      </w:r>
      <w:r w:rsidR="00801A9E">
        <w:rPr>
          <w:rStyle w:val="a6"/>
          <w:rFonts w:ascii="Times New Roman" w:hAnsi="Times New Roman" w:cs="Times New Roman"/>
          <w:sz w:val="24"/>
          <w:szCs w:val="24"/>
        </w:rPr>
        <w:footnoteReference w:id="184"/>
      </w:r>
      <w:r w:rsidR="001E50AE">
        <w:rPr>
          <w:rFonts w:ascii="Times New Roman" w:hAnsi="Times New Roman" w:cs="Times New Roman"/>
          <w:sz w:val="24"/>
          <w:szCs w:val="24"/>
        </w:rPr>
        <w:t xml:space="preserve">. </w:t>
      </w:r>
    </w:p>
    <w:p w14:paraId="73EBC357" w14:textId="4AB5F53B" w:rsidR="00193A5E" w:rsidRDefault="00E35E74"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Сюжет с торговыми войнами оказал совсем не то катастрофическое влияние на темпы роста американской и китайской экономики. Корейский профессор Пак Санчуль приводит три сценария последствий торговых войн на экономики США и КНР</w:t>
      </w:r>
      <w:r w:rsidR="00557A03">
        <w:rPr>
          <w:rFonts w:ascii="Times New Roman" w:hAnsi="Times New Roman" w:cs="Times New Roman"/>
          <w:sz w:val="24"/>
          <w:szCs w:val="24"/>
        </w:rPr>
        <w:t xml:space="preserve">, подчеркивая падение ВВП стран ниже 1 % (КНР – 0,48%, 0,55 % и 1,05 %; США – 0,12 %, 0,08 % и 0,24 %), что </w:t>
      </w:r>
      <w:r w:rsidR="00557A03">
        <w:rPr>
          <w:rFonts w:ascii="Times New Roman" w:hAnsi="Times New Roman" w:cs="Times New Roman"/>
          <w:sz w:val="24"/>
          <w:szCs w:val="24"/>
        </w:rPr>
        <w:lastRenderedPageBreak/>
        <w:t>нельзя назвать критичным развитием событий</w:t>
      </w:r>
      <w:r w:rsidR="00557A03">
        <w:rPr>
          <w:rStyle w:val="a6"/>
          <w:rFonts w:ascii="Times New Roman" w:hAnsi="Times New Roman" w:cs="Times New Roman"/>
          <w:sz w:val="24"/>
          <w:szCs w:val="24"/>
        </w:rPr>
        <w:footnoteReference w:id="185"/>
      </w:r>
      <w:r w:rsidR="004D2630">
        <w:rPr>
          <w:rFonts w:ascii="Times New Roman" w:hAnsi="Times New Roman" w:cs="Times New Roman"/>
          <w:sz w:val="24"/>
          <w:szCs w:val="24"/>
        </w:rPr>
        <w:t xml:space="preserve">. Из данной информации становится ясно, что наибольший вред торговый конфликт нанес именно китайской экономики. Любое падение экономики всегда сказывается на экспортных операциях с другими государствами. В случае с </w:t>
      </w:r>
      <w:r w:rsidR="00C75120">
        <w:rPr>
          <w:rFonts w:ascii="Times New Roman" w:hAnsi="Times New Roman" w:cs="Times New Roman"/>
          <w:sz w:val="24"/>
          <w:szCs w:val="24"/>
        </w:rPr>
        <w:t>«</w:t>
      </w:r>
      <w:r w:rsidR="004D2630">
        <w:rPr>
          <w:rFonts w:ascii="Times New Roman" w:hAnsi="Times New Roman" w:cs="Times New Roman"/>
          <w:sz w:val="24"/>
          <w:szCs w:val="24"/>
        </w:rPr>
        <w:t>Китайской Республикой</w:t>
      </w:r>
      <w:r w:rsidR="00C75120">
        <w:rPr>
          <w:rFonts w:ascii="Times New Roman" w:hAnsi="Times New Roman" w:cs="Times New Roman"/>
          <w:sz w:val="24"/>
          <w:szCs w:val="24"/>
        </w:rPr>
        <w:t>»</w:t>
      </w:r>
      <w:r w:rsidR="004D2630">
        <w:rPr>
          <w:rFonts w:ascii="Times New Roman" w:hAnsi="Times New Roman" w:cs="Times New Roman"/>
          <w:sz w:val="24"/>
          <w:szCs w:val="24"/>
        </w:rPr>
        <w:t xml:space="preserve"> Тайвань ее экспорт в 2019 год в США вырос на 17,7 %, в то время как в КНР объем продукции снизился на 7,1 %</w:t>
      </w:r>
      <w:r w:rsidR="004D2630">
        <w:rPr>
          <w:rStyle w:val="a6"/>
          <w:rFonts w:ascii="Times New Roman" w:hAnsi="Times New Roman" w:cs="Times New Roman"/>
          <w:sz w:val="24"/>
          <w:szCs w:val="24"/>
        </w:rPr>
        <w:footnoteReference w:id="186"/>
      </w:r>
      <w:r w:rsidR="004D2630">
        <w:rPr>
          <w:rFonts w:ascii="Times New Roman" w:hAnsi="Times New Roman" w:cs="Times New Roman"/>
          <w:sz w:val="24"/>
          <w:szCs w:val="24"/>
        </w:rPr>
        <w:t>. В 2018 году же экспорт в КНР (8,7%) превышал поставки в США (7,4 %)</w:t>
      </w:r>
      <w:r w:rsidR="00BE0C45">
        <w:rPr>
          <w:rFonts w:ascii="Times New Roman" w:hAnsi="Times New Roman" w:cs="Times New Roman"/>
          <w:sz w:val="24"/>
          <w:szCs w:val="24"/>
        </w:rPr>
        <w:t xml:space="preserve">. Следовательно, имеет место быть закономерность, заключающаяся в сближении экономик Тайваня и США под действием торговых войн. </w:t>
      </w:r>
    </w:p>
    <w:p w14:paraId="09C79436" w14:textId="20320647" w:rsidR="00BE0C45" w:rsidRDefault="00D14D2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Конференция ООН по торговле и развитию (ЮКТАД) в отчете от 2019 года о воздействии торговых войн на экономику Азиатско-Тихоокеанского региона, экономических партнеров США и КНР называет Тайвань «крупнейшим бенефициаром» от введения тарифных ограничений на китайские экономические продукты</w:t>
      </w:r>
      <w:r>
        <w:rPr>
          <w:rStyle w:val="a6"/>
          <w:rFonts w:ascii="Times New Roman" w:hAnsi="Times New Roman" w:cs="Times New Roman"/>
          <w:sz w:val="24"/>
          <w:szCs w:val="24"/>
        </w:rPr>
        <w:footnoteReference w:id="187"/>
      </w:r>
      <w:r>
        <w:rPr>
          <w:rFonts w:ascii="Times New Roman" w:hAnsi="Times New Roman" w:cs="Times New Roman"/>
          <w:sz w:val="24"/>
          <w:szCs w:val="24"/>
        </w:rPr>
        <w:t>. Рост объема тайваньских экспортных операций в США оценивается в 4,2 млрд долларов. Другими словами, это сумма является определенн</w:t>
      </w:r>
      <w:r w:rsidR="00455C87">
        <w:rPr>
          <w:rFonts w:ascii="Times New Roman" w:hAnsi="Times New Roman" w:cs="Times New Roman"/>
          <w:sz w:val="24"/>
          <w:szCs w:val="24"/>
        </w:rPr>
        <w:t>ой прибылью</w:t>
      </w:r>
      <w:r>
        <w:rPr>
          <w:rFonts w:ascii="Times New Roman" w:hAnsi="Times New Roman" w:cs="Times New Roman"/>
          <w:sz w:val="24"/>
          <w:szCs w:val="24"/>
        </w:rPr>
        <w:t xml:space="preserve"> </w:t>
      </w:r>
      <w:r w:rsidR="0067438D">
        <w:rPr>
          <w:rFonts w:ascii="Times New Roman" w:hAnsi="Times New Roman" w:cs="Times New Roman"/>
          <w:sz w:val="24"/>
          <w:szCs w:val="24"/>
        </w:rPr>
        <w:t>«</w:t>
      </w:r>
      <w:r>
        <w:rPr>
          <w:rFonts w:ascii="Times New Roman" w:hAnsi="Times New Roman" w:cs="Times New Roman"/>
          <w:sz w:val="24"/>
          <w:szCs w:val="24"/>
        </w:rPr>
        <w:t>Китайской Республики</w:t>
      </w:r>
      <w:r w:rsidR="0067438D">
        <w:rPr>
          <w:rFonts w:ascii="Times New Roman" w:hAnsi="Times New Roman" w:cs="Times New Roman"/>
          <w:sz w:val="24"/>
          <w:szCs w:val="24"/>
        </w:rPr>
        <w:t>»</w:t>
      </w:r>
      <w:r>
        <w:rPr>
          <w:rFonts w:ascii="Times New Roman" w:hAnsi="Times New Roman" w:cs="Times New Roman"/>
          <w:sz w:val="24"/>
          <w:szCs w:val="24"/>
        </w:rPr>
        <w:t xml:space="preserve"> от экономической конфронтации США и КНР.</w:t>
      </w:r>
      <w:r w:rsidR="00D4736E" w:rsidRPr="00D4736E">
        <w:rPr>
          <w:rFonts w:ascii="Times New Roman" w:hAnsi="Times New Roman" w:cs="Times New Roman"/>
          <w:sz w:val="24"/>
          <w:szCs w:val="24"/>
        </w:rPr>
        <w:t xml:space="preserve"> </w:t>
      </w:r>
    </w:p>
    <w:p w14:paraId="01D52AA3" w14:textId="7528E8AE" w:rsidR="00B23825" w:rsidRDefault="00B2382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Важная особенность введенных тарифных ограничений правительством США – создание препятствий самим американским и тайваньским компаниям для работы в КНР. В результате тайваньские компании встали перед выбором: либо продолжить работу на огромном китайском рынке и платить высокие тарифные сборы США, либо покинуть территорию КНР и вести бизнес с США на другой территории</w:t>
      </w:r>
      <w:r>
        <w:rPr>
          <w:rStyle w:val="a6"/>
          <w:rFonts w:ascii="Times New Roman" w:hAnsi="Times New Roman" w:cs="Times New Roman"/>
          <w:sz w:val="24"/>
          <w:szCs w:val="24"/>
        </w:rPr>
        <w:footnoteReference w:id="188"/>
      </w:r>
      <w:r w:rsidR="00515F28">
        <w:rPr>
          <w:rFonts w:ascii="Times New Roman" w:hAnsi="Times New Roman" w:cs="Times New Roman"/>
          <w:sz w:val="24"/>
          <w:szCs w:val="24"/>
        </w:rPr>
        <w:t xml:space="preserve">. </w:t>
      </w:r>
      <w:r w:rsidR="002B41A1">
        <w:rPr>
          <w:rFonts w:ascii="Times New Roman" w:hAnsi="Times New Roman" w:cs="Times New Roman"/>
          <w:sz w:val="24"/>
          <w:szCs w:val="24"/>
        </w:rPr>
        <w:t xml:space="preserve">В этих условиях правительство Тайваня запустило ряд программ поддержки релокации тайваньских компаний обратно в тайваньскую юрисдикцию. </w:t>
      </w:r>
      <w:r w:rsidR="001B40D0">
        <w:rPr>
          <w:rFonts w:ascii="Times New Roman" w:hAnsi="Times New Roman" w:cs="Times New Roman"/>
          <w:sz w:val="24"/>
          <w:szCs w:val="24"/>
        </w:rPr>
        <w:t>В 2019 году вступил в действие предложенный администрацией Цай Инвэнь План действий по возвращению зарубежных тайваньских предприятий для инвестирования в Тайвань («</w:t>
      </w:r>
      <w:r w:rsidR="001B40D0" w:rsidRPr="001B40D0">
        <w:rPr>
          <w:rFonts w:ascii="Times New Roman" w:hAnsi="Times New Roman" w:cs="Times New Roman"/>
          <w:sz w:val="24"/>
          <w:szCs w:val="24"/>
        </w:rPr>
        <w:t>Action Plan for Welcoming Overseas Taiwanese Businesses to Return to Invest in Taiwan</w:t>
      </w:r>
      <w:r w:rsidR="001B40D0">
        <w:rPr>
          <w:rFonts w:ascii="Times New Roman" w:hAnsi="Times New Roman" w:cs="Times New Roman"/>
          <w:sz w:val="24"/>
          <w:szCs w:val="24"/>
        </w:rPr>
        <w:t>»), другое название</w:t>
      </w:r>
      <w:r w:rsidR="005B0876">
        <w:rPr>
          <w:rFonts w:ascii="Times New Roman" w:hAnsi="Times New Roman" w:cs="Times New Roman"/>
          <w:sz w:val="24"/>
          <w:szCs w:val="24"/>
        </w:rPr>
        <w:t>, распространенное в СМИ</w:t>
      </w:r>
      <w:r w:rsidR="001B40D0">
        <w:rPr>
          <w:rFonts w:ascii="Times New Roman" w:hAnsi="Times New Roman" w:cs="Times New Roman"/>
          <w:sz w:val="24"/>
          <w:szCs w:val="24"/>
        </w:rPr>
        <w:t xml:space="preserve"> – «Возвращение на Тайвань 2.0</w:t>
      </w:r>
      <w:r w:rsidR="005B0876">
        <w:rPr>
          <w:rFonts w:ascii="Times New Roman" w:hAnsi="Times New Roman" w:cs="Times New Roman"/>
          <w:sz w:val="24"/>
          <w:szCs w:val="24"/>
        </w:rPr>
        <w:t>.»</w:t>
      </w:r>
      <w:r w:rsidR="001B40D0">
        <w:rPr>
          <w:rFonts w:ascii="Times New Roman" w:hAnsi="Times New Roman" w:cs="Times New Roman"/>
          <w:sz w:val="24"/>
          <w:szCs w:val="24"/>
        </w:rPr>
        <w:t xml:space="preserve">. Документ предполагает </w:t>
      </w:r>
      <w:r w:rsidR="003C452F">
        <w:rPr>
          <w:rFonts w:ascii="Times New Roman" w:hAnsi="Times New Roman" w:cs="Times New Roman"/>
          <w:sz w:val="24"/>
          <w:szCs w:val="24"/>
        </w:rPr>
        <w:t xml:space="preserve">льготное финансирование и разрешение нанимать дешевую иностранную рабочую силу, то </w:t>
      </w:r>
      <w:r w:rsidR="003C452F">
        <w:rPr>
          <w:rFonts w:ascii="Times New Roman" w:hAnsi="Times New Roman" w:cs="Times New Roman"/>
          <w:sz w:val="24"/>
          <w:szCs w:val="24"/>
        </w:rPr>
        <w:lastRenderedPageBreak/>
        <w:t>есть создание схожих условий ведения бизнеса как в материковом Китае</w:t>
      </w:r>
      <w:r w:rsidR="005B0876">
        <w:rPr>
          <w:rStyle w:val="a6"/>
          <w:rFonts w:ascii="Times New Roman" w:hAnsi="Times New Roman" w:cs="Times New Roman"/>
          <w:sz w:val="24"/>
          <w:szCs w:val="24"/>
        </w:rPr>
        <w:footnoteReference w:id="189"/>
      </w:r>
      <w:r w:rsidR="003C452F">
        <w:rPr>
          <w:rFonts w:ascii="Times New Roman" w:hAnsi="Times New Roman" w:cs="Times New Roman"/>
          <w:sz w:val="24"/>
          <w:szCs w:val="24"/>
        </w:rPr>
        <w:t>.</w:t>
      </w:r>
      <w:r w:rsidR="001B40D0">
        <w:rPr>
          <w:rFonts w:ascii="Times New Roman" w:hAnsi="Times New Roman" w:cs="Times New Roman"/>
          <w:sz w:val="24"/>
          <w:szCs w:val="24"/>
        </w:rPr>
        <w:t xml:space="preserve"> </w:t>
      </w:r>
      <w:r w:rsidR="005B0876">
        <w:rPr>
          <w:rFonts w:ascii="Times New Roman" w:hAnsi="Times New Roman" w:cs="Times New Roman"/>
          <w:sz w:val="24"/>
          <w:szCs w:val="24"/>
        </w:rPr>
        <w:t>Расширение субсидий, предоставление льгот на аренду земли, увеличение площади промышленных производств, обеспечение предприятий электро- и водоснабжением, выделение банковским сектором суммы в 710 млрд тайваньских долларов привели к ожидаемому возвращению тайваньского бизнеса.</w:t>
      </w:r>
      <w:r w:rsidR="00F85DC1">
        <w:rPr>
          <w:rFonts w:ascii="Times New Roman" w:hAnsi="Times New Roman" w:cs="Times New Roman"/>
          <w:sz w:val="24"/>
          <w:szCs w:val="24"/>
        </w:rPr>
        <w:t xml:space="preserve"> </w:t>
      </w:r>
    </w:p>
    <w:p w14:paraId="0DF6DE4A" w14:textId="0A70AE0D" w:rsidR="00F85DC1" w:rsidRDefault="00641229"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Необходимо отметить, что переносу производств из КНР обратно на Тайвань, кроме торговой конфронтации, способствовали такие же причины, которые побудили Вашингтон инициировать введение тарифных санкций (кража интеллектуальной собственности, законодательные ограничения, рост стоимость рабочей силы). На протяжении всей торговой войны количество тайваньских компаний, вернувшихся на родину, увеличивалось. К концу 2019 года 142 тайваньских инвестора переместили свои инвестиции в размере 610 млрд тайваньских долларов на Тайвань</w:t>
      </w:r>
      <w:r>
        <w:rPr>
          <w:rStyle w:val="a6"/>
          <w:rFonts w:ascii="Times New Roman" w:hAnsi="Times New Roman" w:cs="Times New Roman"/>
          <w:sz w:val="24"/>
          <w:szCs w:val="24"/>
        </w:rPr>
        <w:footnoteReference w:id="190"/>
      </w:r>
      <w:r w:rsidR="002B1D65">
        <w:rPr>
          <w:rFonts w:ascii="Times New Roman" w:hAnsi="Times New Roman" w:cs="Times New Roman"/>
          <w:sz w:val="24"/>
          <w:szCs w:val="24"/>
        </w:rPr>
        <w:t xml:space="preserve">. </w:t>
      </w:r>
    </w:p>
    <w:p w14:paraId="457BB9FA" w14:textId="269497AE" w:rsidR="00A858C9" w:rsidRDefault="00A858C9"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Подобная трансформация производственной и экспортной модели Тайваня видоизменила экспортные и импортные операции с США. Выше упоминалась особая проблема в тайваньско-американском сотрудничестве, выражающаяся в неучете поставляемой продукции тайваньских компаний, зарегистрированных в КНР, в американской финансовой статистике. </w:t>
      </w:r>
      <w:r w:rsidR="00B028CA">
        <w:rPr>
          <w:rFonts w:ascii="Times New Roman" w:hAnsi="Times New Roman" w:cs="Times New Roman"/>
          <w:sz w:val="24"/>
          <w:szCs w:val="24"/>
        </w:rPr>
        <w:t xml:space="preserve">Торговые войны фактически решили этот вопрос, поспособствовав выстраиванию прямой линии экспортных-импортных поставок на Тайвань и в США. В итоге объемы торгового сотрудничества резко выросли, а государственный бюджет получил дополнительные финансовые средства от реализуемой продукции на внешнем рынке и сбора налогов с вернувшихся предприятий. </w:t>
      </w:r>
    </w:p>
    <w:p w14:paraId="22A6A8E9" w14:textId="76C7D2AE" w:rsidR="006F6303" w:rsidRDefault="006F6303"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Центральным сюжетом трансформации американо-тайваньских экономических контактов</w:t>
      </w:r>
      <w:r w:rsidR="00897052">
        <w:rPr>
          <w:rFonts w:ascii="Times New Roman" w:hAnsi="Times New Roman" w:cs="Times New Roman"/>
          <w:sz w:val="24"/>
          <w:szCs w:val="24"/>
        </w:rPr>
        <w:t xml:space="preserve"> является </w:t>
      </w:r>
      <w:r>
        <w:rPr>
          <w:rFonts w:ascii="Times New Roman" w:hAnsi="Times New Roman" w:cs="Times New Roman"/>
          <w:sz w:val="24"/>
          <w:szCs w:val="24"/>
        </w:rPr>
        <w:t xml:space="preserve">технологический сектор, в частности, полупроводниковая промышленность. </w:t>
      </w:r>
      <w:r w:rsidR="00DC0DD7">
        <w:rPr>
          <w:rFonts w:ascii="Times New Roman" w:hAnsi="Times New Roman" w:cs="Times New Roman"/>
          <w:sz w:val="24"/>
          <w:szCs w:val="24"/>
        </w:rPr>
        <w:t>В качестве одной из основных причин торговых войн между США и КНР выступала конкуренция за технологическое лидерство в мире</w:t>
      </w:r>
      <w:r w:rsidR="0069069E">
        <w:rPr>
          <w:rFonts w:ascii="Times New Roman" w:hAnsi="Times New Roman" w:cs="Times New Roman"/>
          <w:sz w:val="24"/>
          <w:szCs w:val="24"/>
        </w:rPr>
        <w:t xml:space="preserve">. Центральный банк </w:t>
      </w:r>
      <w:r w:rsidR="0067438D">
        <w:rPr>
          <w:rFonts w:ascii="Times New Roman" w:hAnsi="Times New Roman" w:cs="Times New Roman"/>
          <w:sz w:val="24"/>
          <w:szCs w:val="24"/>
        </w:rPr>
        <w:t>«</w:t>
      </w:r>
      <w:r w:rsidR="0069069E">
        <w:rPr>
          <w:rFonts w:ascii="Times New Roman" w:hAnsi="Times New Roman" w:cs="Times New Roman"/>
          <w:sz w:val="24"/>
          <w:szCs w:val="24"/>
        </w:rPr>
        <w:t>Китайской Республики</w:t>
      </w:r>
      <w:r w:rsidR="0067438D">
        <w:rPr>
          <w:rFonts w:ascii="Times New Roman" w:hAnsi="Times New Roman" w:cs="Times New Roman"/>
          <w:sz w:val="24"/>
          <w:szCs w:val="24"/>
        </w:rPr>
        <w:t>»</w:t>
      </w:r>
      <w:r w:rsidR="0069069E">
        <w:rPr>
          <w:rFonts w:ascii="Times New Roman" w:hAnsi="Times New Roman" w:cs="Times New Roman"/>
          <w:sz w:val="24"/>
          <w:szCs w:val="24"/>
        </w:rPr>
        <w:t xml:space="preserve"> в ежегодном обзоре за 2019 год сообщает, что крупные ТНК начали </w:t>
      </w:r>
      <w:r w:rsidR="0069069E">
        <w:rPr>
          <w:rFonts w:ascii="Times New Roman" w:hAnsi="Times New Roman" w:cs="Times New Roman"/>
          <w:sz w:val="24"/>
          <w:szCs w:val="24"/>
        </w:rPr>
        <w:lastRenderedPageBreak/>
        <w:t>переносить свои производства и перестраивать логистику за пределами КНР</w:t>
      </w:r>
      <w:r w:rsidR="00DC0DD7">
        <w:rPr>
          <w:rStyle w:val="a6"/>
          <w:rFonts w:ascii="Times New Roman" w:hAnsi="Times New Roman" w:cs="Times New Roman"/>
          <w:sz w:val="24"/>
          <w:szCs w:val="24"/>
        </w:rPr>
        <w:footnoteReference w:id="191"/>
      </w:r>
      <w:r w:rsidR="0069069E">
        <w:rPr>
          <w:rFonts w:ascii="Times New Roman" w:hAnsi="Times New Roman" w:cs="Times New Roman"/>
          <w:sz w:val="24"/>
          <w:szCs w:val="24"/>
        </w:rPr>
        <w:t xml:space="preserve">. Воспользовавшись ситуацией, Тайвань стал претендовать на роль производственного и логистического центра в регионе, в котором начали оседать крупные иностранные инвестиции и технологии. </w:t>
      </w:r>
    </w:p>
    <w:p w14:paraId="5DAF964C" w14:textId="77777777" w:rsidR="008F6A02" w:rsidRDefault="00907ED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Уход американских компаний из КНР заставил крупнейшую технологическую компанию </w:t>
      </w:r>
      <w:r>
        <w:rPr>
          <w:rFonts w:ascii="Times New Roman" w:hAnsi="Times New Roman" w:cs="Times New Roman"/>
          <w:sz w:val="24"/>
          <w:szCs w:val="24"/>
          <w:lang w:val="en-US"/>
        </w:rPr>
        <w:t>SMIC</w:t>
      </w:r>
      <w:r>
        <w:rPr>
          <w:rFonts w:ascii="Times New Roman" w:hAnsi="Times New Roman" w:cs="Times New Roman"/>
          <w:sz w:val="24"/>
          <w:szCs w:val="24"/>
        </w:rPr>
        <w:t xml:space="preserve"> увеличить почти на 50 % закупки тайваньских микросхем. По данным исследования аналитической группы </w:t>
      </w:r>
      <w:r>
        <w:rPr>
          <w:rFonts w:ascii="Times New Roman" w:hAnsi="Times New Roman" w:cs="Times New Roman"/>
          <w:sz w:val="24"/>
          <w:szCs w:val="24"/>
          <w:lang w:val="en-US"/>
        </w:rPr>
        <w:t>Boston</w:t>
      </w:r>
      <w:r w:rsidRPr="00907ED7">
        <w:rPr>
          <w:rFonts w:ascii="Times New Roman" w:hAnsi="Times New Roman" w:cs="Times New Roman"/>
          <w:sz w:val="24"/>
          <w:szCs w:val="24"/>
        </w:rPr>
        <w:t xml:space="preserve"> </w:t>
      </w:r>
      <w:r>
        <w:rPr>
          <w:rFonts w:ascii="Times New Roman" w:hAnsi="Times New Roman" w:cs="Times New Roman"/>
          <w:sz w:val="24"/>
          <w:szCs w:val="24"/>
          <w:lang w:val="en-US"/>
        </w:rPr>
        <w:t>Consulting</w:t>
      </w:r>
      <w:r w:rsidRPr="00907ED7">
        <w:rPr>
          <w:rFonts w:ascii="Times New Roman" w:hAnsi="Times New Roman" w:cs="Times New Roman"/>
          <w:sz w:val="24"/>
          <w:szCs w:val="24"/>
        </w:rPr>
        <w:t xml:space="preserve"> </w:t>
      </w:r>
      <w:r>
        <w:rPr>
          <w:rFonts w:ascii="Times New Roman" w:hAnsi="Times New Roman" w:cs="Times New Roman"/>
          <w:sz w:val="24"/>
          <w:szCs w:val="24"/>
          <w:lang w:val="en-US"/>
        </w:rPr>
        <w:t>Group</w:t>
      </w:r>
      <w:r>
        <w:rPr>
          <w:rFonts w:ascii="Times New Roman" w:hAnsi="Times New Roman" w:cs="Times New Roman"/>
          <w:sz w:val="24"/>
          <w:szCs w:val="24"/>
        </w:rPr>
        <w:t xml:space="preserve"> за 2021 год, доля Тайваня в производстве полупроводников (они же чипы) составляет 92 %, второе место занимает Южная Корея с 8 %</w:t>
      </w:r>
      <w:r>
        <w:rPr>
          <w:rStyle w:val="a6"/>
          <w:rFonts w:ascii="Times New Roman" w:hAnsi="Times New Roman" w:cs="Times New Roman"/>
          <w:sz w:val="24"/>
          <w:szCs w:val="24"/>
        </w:rPr>
        <w:footnoteReference w:id="192"/>
      </w:r>
      <w:r w:rsidR="00644BE2">
        <w:rPr>
          <w:rFonts w:ascii="Times New Roman" w:hAnsi="Times New Roman" w:cs="Times New Roman"/>
          <w:sz w:val="24"/>
          <w:szCs w:val="24"/>
        </w:rPr>
        <w:t>. Неудивительно, что КНР, потеряв доступ к американским технологиям и возможность закупать такие же полупроводники на своей территории, так сильно нуждается в критически важной продукции.</w:t>
      </w:r>
      <w:r w:rsidR="00771506">
        <w:rPr>
          <w:rFonts w:ascii="Times New Roman" w:hAnsi="Times New Roman" w:cs="Times New Roman"/>
          <w:sz w:val="24"/>
          <w:szCs w:val="24"/>
        </w:rPr>
        <w:t xml:space="preserve"> </w:t>
      </w:r>
    </w:p>
    <w:p w14:paraId="2C2CD50C" w14:textId="064CD395" w:rsidR="00D4736E" w:rsidRDefault="00771506"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сравнения: только 10 % доходов главной тайваньской компании по производству проводников </w:t>
      </w:r>
      <w:r w:rsidR="008F6A02">
        <w:rPr>
          <w:rFonts w:ascii="Times New Roman" w:hAnsi="Times New Roman" w:cs="Times New Roman"/>
          <w:sz w:val="24"/>
          <w:szCs w:val="24"/>
          <w:lang w:val="en-US"/>
        </w:rPr>
        <w:t>TSMC</w:t>
      </w:r>
      <w:r w:rsidR="008F6A02" w:rsidRPr="008F6A02">
        <w:rPr>
          <w:rFonts w:ascii="Times New Roman" w:hAnsi="Times New Roman" w:cs="Times New Roman"/>
          <w:sz w:val="24"/>
          <w:szCs w:val="24"/>
        </w:rPr>
        <w:t xml:space="preserve"> </w:t>
      </w:r>
      <w:r w:rsidR="008F6A02">
        <w:rPr>
          <w:rFonts w:ascii="Times New Roman" w:hAnsi="Times New Roman" w:cs="Times New Roman"/>
          <w:sz w:val="24"/>
          <w:szCs w:val="24"/>
        </w:rPr>
        <w:t>приходится на Китай, в то время как на США – более половины</w:t>
      </w:r>
      <w:r w:rsidR="008F6A02">
        <w:rPr>
          <w:rStyle w:val="a6"/>
          <w:rFonts w:ascii="Times New Roman" w:hAnsi="Times New Roman" w:cs="Times New Roman"/>
          <w:sz w:val="24"/>
          <w:szCs w:val="24"/>
        </w:rPr>
        <w:footnoteReference w:id="193"/>
      </w:r>
      <w:r w:rsidR="00C51F4E">
        <w:rPr>
          <w:rFonts w:ascii="Times New Roman" w:hAnsi="Times New Roman" w:cs="Times New Roman"/>
          <w:sz w:val="24"/>
          <w:szCs w:val="24"/>
        </w:rPr>
        <w:t xml:space="preserve">. Введение тарифных ограничений перенаправило потоки тайваньских полупроводников в США, создав КНР потенциальные проблемы в сфере информационной безопасности. Центральный банк </w:t>
      </w:r>
      <w:r w:rsidR="0067438D">
        <w:rPr>
          <w:rFonts w:ascii="Times New Roman" w:hAnsi="Times New Roman" w:cs="Times New Roman"/>
          <w:sz w:val="24"/>
          <w:szCs w:val="24"/>
        </w:rPr>
        <w:t>«</w:t>
      </w:r>
      <w:r w:rsidR="00C51F4E">
        <w:rPr>
          <w:rFonts w:ascii="Times New Roman" w:hAnsi="Times New Roman" w:cs="Times New Roman"/>
          <w:sz w:val="24"/>
          <w:szCs w:val="24"/>
        </w:rPr>
        <w:t>Китайской Республики</w:t>
      </w:r>
      <w:r w:rsidR="0067438D">
        <w:rPr>
          <w:rFonts w:ascii="Times New Roman" w:hAnsi="Times New Roman" w:cs="Times New Roman"/>
          <w:sz w:val="24"/>
          <w:szCs w:val="24"/>
        </w:rPr>
        <w:t>»</w:t>
      </w:r>
      <w:r w:rsidR="00C51F4E">
        <w:rPr>
          <w:rFonts w:ascii="Times New Roman" w:hAnsi="Times New Roman" w:cs="Times New Roman"/>
          <w:sz w:val="24"/>
          <w:szCs w:val="24"/>
        </w:rPr>
        <w:t xml:space="preserve"> также приводит данные по прямым иностранным инвестициям, в том числе в технологический сектор, </w:t>
      </w:r>
      <w:r w:rsidR="00C6677F">
        <w:rPr>
          <w:rFonts w:ascii="Times New Roman" w:hAnsi="Times New Roman" w:cs="Times New Roman"/>
          <w:sz w:val="24"/>
          <w:szCs w:val="24"/>
        </w:rPr>
        <w:t>на основе которых можно сделать вывод о резком сокращении тайваньских инвестиций в экономику КНР (снижение на 51 %, с 8,5 млрд до 4 млрд долларов)</w:t>
      </w:r>
      <w:r w:rsidR="00C6677F">
        <w:rPr>
          <w:rStyle w:val="a6"/>
          <w:rFonts w:ascii="Times New Roman" w:hAnsi="Times New Roman" w:cs="Times New Roman"/>
          <w:sz w:val="24"/>
          <w:szCs w:val="24"/>
        </w:rPr>
        <w:footnoteReference w:id="194"/>
      </w:r>
      <w:r w:rsidR="00BB1E3B">
        <w:rPr>
          <w:rFonts w:ascii="Times New Roman" w:hAnsi="Times New Roman" w:cs="Times New Roman"/>
          <w:sz w:val="24"/>
          <w:szCs w:val="24"/>
        </w:rPr>
        <w:t xml:space="preserve">. </w:t>
      </w:r>
    </w:p>
    <w:p w14:paraId="1ADFE787" w14:textId="329730B9" w:rsidR="00BB1E3B" w:rsidRDefault="00A854F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Сближение США с Тайванем в сфере производства полупроводников объясняется также введением определенных запретов</w:t>
      </w:r>
      <w:r w:rsidR="005B5B2D">
        <w:rPr>
          <w:rFonts w:ascii="Times New Roman" w:hAnsi="Times New Roman" w:cs="Times New Roman"/>
          <w:sz w:val="24"/>
          <w:szCs w:val="24"/>
        </w:rPr>
        <w:t xml:space="preserve"> для американских корпораций</w:t>
      </w:r>
      <w:r>
        <w:rPr>
          <w:rFonts w:ascii="Times New Roman" w:hAnsi="Times New Roman" w:cs="Times New Roman"/>
          <w:sz w:val="24"/>
          <w:szCs w:val="24"/>
        </w:rPr>
        <w:t xml:space="preserve"> поставлять специальное оборудование </w:t>
      </w:r>
      <w:r w:rsidR="005B5B2D">
        <w:rPr>
          <w:rFonts w:ascii="Times New Roman" w:hAnsi="Times New Roman" w:cs="Times New Roman"/>
          <w:sz w:val="24"/>
          <w:szCs w:val="24"/>
        </w:rPr>
        <w:t xml:space="preserve">китайским технологическим компаниям, например </w:t>
      </w:r>
      <w:r w:rsidR="005B5B2D">
        <w:rPr>
          <w:rFonts w:ascii="Times New Roman" w:hAnsi="Times New Roman" w:cs="Times New Roman"/>
          <w:sz w:val="24"/>
          <w:szCs w:val="24"/>
          <w:lang w:val="en-US"/>
        </w:rPr>
        <w:t>Huawei</w:t>
      </w:r>
      <w:r w:rsidR="005B5B2D">
        <w:rPr>
          <w:rFonts w:ascii="Times New Roman" w:hAnsi="Times New Roman" w:cs="Times New Roman"/>
          <w:sz w:val="24"/>
          <w:szCs w:val="24"/>
        </w:rPr>
        <w:t xml:space="preserve">. </w:t>
      </w:r>
      <w:r w:rsidR="00393DD4">
        <w:rPr>
          <w:rFonts w:ascii="Times New Roman" w:hAnsi="Times New Roman" w:cs="Times New Roman"/>
          <w:sz w:val="24"/>
          <w:szCs w:val="24"/>
        </w:rPr>
        <w:t xml:space="preserve">История с </w:t>
      </w:r>
      <w:r w:rsidR="00393DD4">
        <w:rPr>
          <w:rFonts w:ascii="Times New Roman" w:hAnsi="Times New Roman" w:cs="Times New Roman"/>
          <w:sz w:val="24"/>
          <w:szCs w:val="24"/>
          <w:lang w:val="en-US"/>
        </w:rPr>
        <w:t>Huawei</w:t>
      </w:r>
      <w:r w:rsidR="00393DD4">
        <w:rPr>
          <w:rFonts w:ascii="Times New Roman" w:hAnsi="Times New Roman" w:cs="Times New Roman"/>
          <w:sz w:val="24"/>
          <w:szCs w:val="24"/>
        </w:rPr>
        <w:t xml:space="preserve">, пожалуй, является самым серьезным конфликтом в череде торговых войн. Наложение ограничений на корпорацию администрацией Трампа заставило, такие американские компании как </w:t>
      </w:r>
      <w:r w:rsidR="00393DD4">
        <w:rPr>
          <w:rFonts w:ascii="Times New Roman" w:hAnsi="Times New Roman" w:cs="Times New Roman"/>
          <w:sz w:val="24"/>
          <w:szCs w:val="24"/>
          <w:lang w:val="en-US"/>
        </w:rPr>
        <w:t>Google</w:t>
      </w:r>
      <w:r w:rsidR="00393DD4" w:rsidRPr="00393DD4">
        <w:rPr>
          <w:rFonts w:ascii="Times New Roman" w:hAnsi="Times New Roman" w:cs="Times New Roman"/>
          <w:sz w:val="24"/>
          <w:szCs w:val="24"/>
        </w:rPr>
        <w:t xml:space="preserve"> </w:t>
      </w:r>
      <w:r w:rsidR="00393DD4">
        <w:rPr>
          <w:rFonts w:ascii="Times New Roman" w:hAnsi="Times New Roman" w:cs="Times New Roman"/>
          <w:sz w:val="24"/>
          <w:szCs w:val="24"/>
        </w:rPr>
        <w:t xml:space="preserve">и </w:t>
      </w:r>
      <w:r w:rsidR="00393DD4">
        <w:rPr>
          <w:rFonts w:ascii="Times New Roman" w:hAnsi="Times New Roman" w:cs="Times New Roman"/>
          <w:sz w:val="24"/>
          <w:szCs w:val="24"/>
          <w:lang w:val="en-US"/>
        </w:rPr>
        <w:t>Intel</w:t>
      </w:r>
      <w:r w:rsidR="00393DD4" w:rsidRPr="00393DD4">
        <w:rPr>
          <w:rFonts w:ascii="Times New Roman" w:hAnsi="Times New Roman" w:cs="Times New Roman"/>
          <w:sz w:val="24"/>
          <w:szCs w:val="24"/>
        </w:rPr>
        <w:t xml:space="preserve"> </w:t>
      </w:r>
      <w:r w:rsidR="00393DD4">
        <w:rPr>
          <w:rFonts w:ascii="Times New Roman" w:hAnsi="Times New Roman" w:cs="Times New Roman"/>
          <w:sz w:val="24"/>
          <w:szCs w:val="24"/>
        </w:rPr>
        <w:t xml:space="preserve">прекратить всякое сотрудничество в виде поставок нового софта и микросхем. Более того, </w:t>
      </w:r>
      <w:r w:rsidR="00393DD4">
        <w:rPr>
          <w:rFonts w:ascii="Times New Roman" w:hAnsi="Times New Roman" w:cs="Times New Roman"/>
          <w:sz w:val="24"/>
          <w:szCs w:val="24"/>
          <w:lang w:val="en-US"/>
        </w:rPr>
        <w:t>Huawei</w:t>
      </w:r>
      <w:r w:rsidR="00393DD4" w:rsidRPr="00393DD4">
        <w:rPr>
          <w:rFonts w:ascii="Times New Roman" w:hAnsi="Times New Roman" w:cs="Times New Roman"/>
          <w:sz w:val="24"/>
          <w:szCs w:val="24"/>
        </w:rPr>
        <w:t xml:space="preserve"> </w:t>
      </w:r>
      <w:r w:rsidR="00393DD4">
        <w:rPr>
          <w:rFonts w:ascii="Times New Roman" w:hAnsi="Times New Roman" w:cs="Times New Roman"/>
          <w:sz w:val="24"/>
          <w:szCs w:val="24"/>
        </w:rPr>
        <w:t xml:space="preserve">столкнулся с проблемой работы </w:t>
      </w:r>
      <w:r w:rsidR="00393DD4">
        <w:rPr>
          <w:rFonts w:ascii="Times New Roman" w:hAnsi="Times New Roman" w:cs="Times New Roman"/>
          <w:sz w:val="24"/>
          <w:szCs w:val="24"/>
        </w:rPr>
        <w:lastRenderedPageBreak/>
        <w:t xml:space="preserve">сервисов </w:t>
      </w:r>
      <w:r w:rsidR="00393DD4">
        <w:rPr>
          <w:rFonts w:ascii="Times New Roman" w:hAnsi="Times New Roman" w:cs="Times New Roman"/>
          <w:sz w:val="24"/>
          <w:szCs w:val="24"/>
          <w:lang w:val="en-US"/>
        </w:rPr>
        <w:t>Google</w:t>
      </w:r>
      <w:r w:rsidR="00393DD4" w:rsidRPr="00393DD4">
        <w:rPr>
          <w:rFonts w:ascii="Times New Roman" w:hAnsi="Times New Roman" w:cs="Times New Roman"/>
          <w:sz w:val="24"/>
          <w:szCs w:val="24"/>
        </w:rPr>
        <w:t xml:space="preserve"> </w:t>
      </w:r>
      <w:r w:rsidR="00393DD4">
        <w:rPr>
          <w:rFonts w:ascii="Times New Roman" w:hAnsi="Times New Roman" w:cs="Times New Roman"/>
          <w:sz w:val="24"/>
          <w:szCs w:val="24"/>
        </w:rPr>
        <w:t xml:space="preserve">на продаваемых им устройствах, а также с обновлением операционной системы </w:t>
      </w:r>
      <w:r w:rsidR="00393DD4">
        <w:rPr>
          <w:rFonts w:ascii="Times New Roman" w:hAnsi="Times New Roman" w:cs="Times New Roman"/>
          <w:sz w:val="24"/>
          <w:szCs w:val="24"/>
          <w:lang w:val="en-US"/>
        </w:rPr>
        <w:t>Android</w:t>
      </w:r>
      <w:r w:rsidR="00393DD4">
        <w:rPr>
          <w:rFonts w:ascii="Times New Roman" w:hAnsi="Times New Roman" w:cs="Times New Roman"/>
          <w:sz w:val="24"/>
          <w:szCs w:val="24"/>
        </w:rPr>
        <w:t xml:space="preserve">, что в конечном счете сказывается на качестве продукта и безопасности </w:t>
      </w:r>
      <w:r w:rsidR="00DE3020">
        <w:rPr>
          <w:rFonts w:ascii="Times New Roman" w:hAnsi="Times New Roman" w:cs="Times New Roman"/>
          <w:sz w:val="24"/>
          <w:szCs w:val="24"/>
        </w:rPr>
        <w:t xml:space="preserve">данных </w:t>
      </w:r>
      <w:r w:rsidR="00393DD4">
        <w:rPr>
          <w:rFonts w:ascii="Times New Roman" w:hAnsi="Times New Roman" w:cs="Times New Roman"/>
          <w:sz w:val="24"/>
          <w:szCs w:val="24"/>
        </w:rPr>
        <w:t xml:space="preserve">его пользователей. В результате чистая прибыль </w:t>
      </w:r>
      <w:r w:rsidR="00393DD4">
        <w:rPr>
          <w:rFonts w:ascii="Times New Roman" w:hAnsi="Times New Roman" w:cs="Times New Roman"/>
          <w:sz w:val="24"/>
          <w:szCs w:val="24"/>
          <w:lang w:val="en-US"/>
        </w:rPr>
        <w:t>Huawei</w:t>
      </w:r>
      <w:r w:rsidR="00393DD4" w:rsidRPr="00393DD4">
        <w:rPr>
          <w:rFonts w:ascii="Times New Roman" w:hAnsi="Times New Roman" w:cs="Times New Roman"/>
          <w:sz w:val="24"/>
          <w:szCs w:val="24"/>
        </w:rPr>
        <w:t xml:space="preserve"> </w:t>
      </w:r>
      <w:r w:rsidR="00393DD4">
        <w:rPr>
          <w:rFonts w:ascii="Times New Roman" w:hAnsi="Times New Roman" w:cs="Times New Roman"/>
          <w:sz w:val="24"/>
          <w:szCs w:val="24"/>
        </w:rPr>
        <w:t>в 2022 году составила только 5 млрд долларов, упав на почти 70 %</w:t>
      </w:r>
      <w:r w:rsidR="00393DD4">
        <w:rPr>
          <w:rStyle w:val="a6"/>
          <w:rFonts w:ascii="Times New Roman" w:hAnsi="Times New Roman" w:cs="Times New Roman"/>
          <w:sz w:val="24"/>
          <w:szCs w:val="24"/>
        </w:rPr>
        <w:footnoteReference w:id="195"/>
      </w:r>
      <w:r w:rsidR="00D62DEE">
        <w:rPr>
          <w:rFonts w:ascii="Times New Roman" w:hAnsi="Times New Roman" w:cs="Times New Roman"/>
          <w:sz w:val="24"/>
          <w:szCs w:val="24"/>
        </w:rPr>
        <w:t xml:space="preserve">. </w:t>
      </w:r>
    </w:p>
    <w:p w14:paraId="5107D9B0" w14:textId="18591180" w:rsidR="00D62DEE" w:rsidRDefault="00D62DE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 вспомнить беспрецедентную историю с арестом финансового директора </w:t>
      </w:r>
      <w:r>
        <w:rPr>
          <w:rFonts w:ascii="Times New Roman" w:hAnsi="Times New Roman" w:cs="Times New Roman"/>
          <w:sz w:val="24"/>
          <w:szCs w:val="24"/>
          <w:lang w:val="en-US"/>
        </w:rPr>
        <w:t>Huawei</w:t>
      </w:r>
      <w:r w:rsidRPr="00D62DEE">
        <w:rPr>
          <w:rFonts w:ascii="Times New Roman" w:hAnsi="Times New Roman" w:cs="Times New Roman"/>
          <w:sz w:val="24"/>
          <w:szCs w:val="24"/>
        </w:rPr>
        <w:t xml:space="preserve"> </w:t>
      </w:r>
      <w:r>
        <w:rPr>
          <w:rFonts w:ascii="Times New Roman" w:hAnsi="Times New Roman" w:cs="Times New Roman"/>
          <w:sz w:val="24"/>
          <w:szCs w:val="24"/>
        </w:rPr>
        <w:t xml:space="preserve">Мэн Ваньчжоу в Канаде по запросу властей США. </w:t>
      </w:r>
      <w:r w:rsidR="005876F4">
        <w:rPr>
          <w:rFonts w:ascii="Times New Roman" w:hAnsi="Times New Roman" w:cs="Times New Roman"/>
          <w:sz w:val="24"/>
          <w:szCs w:val="24"/>
        </w:rPr>
        <w:t>Случай вызвал активные обсуждения в обществе и соответствующую реакцию со стороны Пекина, правоохранительные органы которого задержали двух граждан Канады. Заключенная досудебная сделка с американским правосудием позволила Ваньчжоу вернуться на родину</w:t>
      </w:r>
      <w:r w:rsidR="005876F4">
        <w:rPr>
          <w:rStyle w:val="a6"/>
          <w:rFonts w:ascii="Times New Roman" w:hAnsi="Times New Roman" w:cs="Times New Roman"/>
          <w:sz w:val="24"/>
          <w:szCs w:val="24"/>
        </w:rPr>
        <w:footnoteReference w:id="196"/>
      </w:r>
      <w:r w:rsidR="005876F4">
        <w:rPr>
          <w:rFonts w:ascii="Times New Roman" w:hAnsi="Times New Roman" w:cs="Times New Roman"/>
          <w:sz w:val="24"/>
          <w:szCs w:val="24"/>
        </w:rPr>
        <w:t xml:space="preserve">, но инцидент оставил сильный след на китайско-американских отношениях. </w:t>
      </w:r>
    </w:p>
    <w:p w14:paraId="24A32041" w14:textId="5CF6D11A" w:rsidR="00846233" w:rsidRDefault="00297D99"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Все эти факторы продемонстрировали американским технологическим гигантам какие риски могут возникнуть, если продолжить вести торговлю с китайскими конкурентами. Соответственно в качестве замен</w:t>
      </w:r>
      <w:r w:rsidR="00421A29">
        <w:rPr>
          <w:rFonts w:ascii="Times New Roman" w:hAnsi="Times New Roman" w:cs="Times New Roman"/>
          <w:sz w:val="24"/>
          <w:szCs w:val="24"/>
        </w:rPr>
        <w:t>ы</w:t>
      </w:r>
      <w:r>
        <w:rPr>
          <w:rFonts w:ascii="Times New Roman" w:hAnsi="Times New Roman" w:cs="Times New Roman"/>
          <w:sz w:val="24"/>
          <w:szCs w:val="24"/>
        </w:rPr>
        <w:t xml:space="preserve"> здесь выступил именно рынок</w:t>
      </w:r>
      <w:r w:rsidR="004C1BFF">
        <w:rPr>
          <w:rFonts w:ascii="Times New Roman" w:hAnsi="Times New Roman" w:cs="Times New Roman"/>
          <w:sz w:val="24"/>
          <w:szCs w:val="24"/>
        </w:rPr>
        <w:t xml:space="preserve"> дружественного</w:t>
      </w:r>
      <w:r>
        <w:rPr>
          <w:rFonts w:ascii="Times New Roman" w:hAnsi="Times New Roman" w:cs="Times New Roman"/>
          <w:sz w:val="24"/>
          <w:szCs w:val="24"/>
        </w:rPr>
        <w:t xml:space="preserve"> Тайваня. </w:t>
      </w:r>
      <w:r w:rsidR="004C1BFF">
        <w:rPr>
          <w:rFonts w:ascii="Times New Roman" w:hAnsi="Times New Roman" w:cs="Times New Roman"/>
          <w:sz w:val="24"/>
          <w:szCs w:val="24"/>
        </w:rPr>
        <w:t xml:space="preserve">Так, уже в 2018 году </w:t>
      </w:r>
      <w:r w:rsidR="004C1BFF">
        <w:rPr>
          <w:rFonts w:ascii="Times New Roman" w:hAnsi="Times New Roman" w:cs="Times New Roman"/>
          <w:sz w:val="24"/>
          <w:szCs w:val="24"/>
          <w:lang w:val="en-US"/>
        </w:rPr>
        <w:t>Google</w:t>
      </w:r>
      <w:r w:rsidR="004C1BFF" w:rsidRPr="004C1BFF">
        <w:rPr>
          <w:rFonts w:ascii="Times New Roman" w:hAnsi="Times New Roman" w:cs="Times New Roman"/>
          <w:sz w:val="24"/>
          <w:szCs w:val="24"/>
        </w:rPr>
        <w:t xml:space="preserve"> </w:t>
      </w:r>
      <w:r w:rsidR="004C1BFF">
        <w:rPr>
          <w:rFonts w:ascii="Times New Roman" w:hAnsi="Times New Roman" w:cs="Times New Roman"/>
          <w:sz w:val="24"/>
          <w:szCs w:val="24"/>
        </w:rPr>
        <w:t>объявила о намерениях направить около 300 специалистов на остров для работы с тайваньской компанией и изучить возможность организовать обучение тайваньских специалистов</w:t>
      </w:r>
      <w:r w:rsidR="004C1BFF">
        <w:rPr>
          <w:rStyle w:val="a6"/>
          <w:rFonts w:ascii="Times New Roman" w:hAnsi="Times New Roman" w:cs="Times New Roman"/>
          <w:sz w:val="24"/>
          <w:szCs w:val="24"/>
        </w:rPr>
        <w:footnoteReference w:id="197"/>
      </w:r>
      <w:r w:rsidR="00846233">
        <w:rPr>
          <w:rFonts w:ascii="Times New Roman" w:hAnsi="Times New Roman" w:cs="Times New Roman"/>
          <w:sz w:val="24"/>
          <w:szCs w:val="24"/>
        </w:rPr>
        <w:t xml:space="preserve">. </w:t>
      </w:r>
    </w:p>
    <w:p w14:paraId="123D9ABE" w14:textId="05429365" w:rsidR="00297D99" w:rsidRDefault="00846233"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Корпорация </w:t>
      </w:r>
      <w:r>
        <w:rPr>
          <w:rFonts w:ascii="Times New Roman" w:hAnsi="Times New Roman" w:cs="Times New Roman"/>
          <w:sz w:val="24"/>
          <w:szCs w:val="24"/>
          <w:lang w:val="en-US"/>
        </w:rPr>
        <w:t>Microsoft</w:t>
      </w:r>
      <w:r w:rsidRPr="00846233">
        <w:rPr>
          <w:rFonts w:ascii="Times New Roman" w:hAnsi="Times New Roman" w:cs="Times New Roman"/>
          <w:sz w:val="24"/>
          <w:szCs w:val="24"/>
        </w:rPr>
        <w:t xml:space="preserve"> </w:t>
      </w:r>
      <w:r>
        <w:rPr>
          <w:rFonts w:ascii="Times New Roman" w:hAnsi="Times New Roman" w:cs="Times New Roman"/>
          <w:sz w:val="24"/>
          <w:szCs w:val="24"/>
        </w:rPr>
        <w:t xml:space="preserve">начала реализацию проекта по </w:t>
      </w:r>
      <w:r w:rsidR="0057290E">
        <w:rPr>
          <w:rFonts w:ascii="Times New Roman" w:hAnsi="Times New Roman" w:cs="Times New Roman"/>
          <w:sz w:val="24"/>
          <w:szCs w:val="24"/>
        </w:rPr>
        <w:t xml:space="preserve">созданию </w:t>
      </w:r>
      <w:r>
        <w:rPr>
          <w:rFonts w:ascii="Times New Roman" w:hAnsi="Times New Roman" w:cs="Times New Roman"/>
          <w:sz w:val="24"/>
          <w:szCs w:val="24"/>
        </w:rPr>
        <w:t>научного центра на Тайване</w:t>
      </w:r>
      <w:r w:rsidR="0057290E">
        <w:rPr>
          <w:rFonts w:ascii="Times New Roman" w:hAnsi="Times New Roman" w:cs="Times New Roman"/>
          <w:sz w:val="24"/>
          <w:szCs w:val="24"/>
        </w:rPr>
        <w:t>, потратив на формирование команды специалистов 34 млн долларов</w:t>
      </w:r>
      <w:r w:rsidR="0057290E">
        <w:rPr>
          <w:rStyle w:val="a6"/>
          <w:rFonts w:ascii="Times New Roman" w:hAnsi="Times New Roman" w:cs="Times New Roman"/>
          <w:sz w:val="24"/>
          <w:szCs w:val="24"/>
        </w:rPr>
        <w:footnoteReference w:id="198"/>
      </w:r>
      <w:r w:rsidR="00EA2B33">
        <w:rPr>
          <w:rFonts w:ascii="Times New Roman" w:hAnsi="Times New Roman" w:cs="Times New Roman"/>
          <w:sz w:val="24"/>
          <w:szCs w:val="24"/>
        </w:rPr>
        <w:t>. Совместный научный центр будет заниматься разработкой искусственного интеллекта и его внедрением в критически важные отрасли как Тайваня, так и США. Потенциальная реализация проекта фактически сможет создать научно-технологический кластер на острове, напоминающий известную на весь мир Кремниевую долину. Представить себе, что государство с ограниченным признанием будет равноправным участником таких современных проектов, практически невозможно, но в данном случае это реальность.</w:t>
      </w:r>
    </w:p>
    <w:p w14:paraId="7B588425" w14:textId="1CA3514E" w:rsidR="00AB72AA" w:rsidRDefault="00D74B1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Активизация экономического сотрудничества происходит и на обратной стороне. В 2020 г. компания </w:t>
      </w:r>
      <w:r>
        <w:rPr>
          <w:rFonts w:ascii="Times New Roman" w:hAnsi="Times New Roman" w:cs="Times New Roman"/>
          <w:sz w:val="24"/>
          <w:szCs w:val="24"/>
          <w:lang w:val="en-US"/>
        </w:rPr>
        <w:t>TSMC</w:t>
      </w:r>
      <w:r w:rsidRPr="00D74B1B">
        <w:rPr>
          <w:rFonts w:ascii="Times New Roman" w:hAnsi="Times New Roman" w:cs="Times New Roman"/>
          <w:sz w:val="24"/>
          <w:szCs w:val="24"/>
        </w:rPr>
        <w:t xml:space="preserve"> </w:t>
      </w:r>
      <w:r>
        <w:rPr>
          <w:rFonts w:ascii="Times New Roman" w:hAnsi="Times New Roman" w:cs="Times New Roman"/>
          <w:sz w:val="24"/>
          <w:szCs w:val="24"/>
        </w:rPr>
        <w:t>заявила о планах по строительству завода по производству полупроводников в штате Аризона. В декабре 2022 года стало уже известно о планах построить второй завод, тайваньские инвестиции в который предположительно составят около 40 млрд долларов</w:t>
      </w:r>
      <w:r w:rsidR="00D75A96">
        <w:rPr>
          <w:rStyle w:val="a6"/>
          <w:rFonts w:ascii="Times New Roman" w:hAnsi="Times New Roman" w:cs="Times New Roman"/>
          <w:sz w:val="24"/>
          <w:szCs w:val="24"/>
        </w:rPr>
        <w:footnoteReference w:id="199"/>
      </w:r>
      <w:r w:rsidR="001A51F0">
        <w:rPr>
          <w:rFonts w:ascii="Times New Roman" w:hAnsi="Times New Roman" w:cs="Times New Roman"/>
          <w:sz w:val="24"/>
          <w:szCs w:val="24"/>
        </w:rPr>
        <w:t>. Это лишь единичный случай создания тайваньских производств на территории США. Важную роль в этом процессе сыграли внутренние законодательные меры США. В целях стимулирования тайваньских инвестиций и частичной релокации производства в США администрация Байдена разработала так называемый Закон о чипах (</w:t>
      </w:r>
      <w:r w:rsidR="001A51F0" w:rsidRPr="001A51F0">
        <w:rPr>
          <w:rFonts w:ascii="Times New Roman" w:hAnsi="Times New Roman" w:cs="Times New Roman"/>
          <w:sz w:val="24"/>
          <w:szCs w:val="24"/>
        </w:rPr>
        <w:t>CHIPS Act</w:t>
      </w:r>
      <w:r w:rsidR="001A51F0">
        <w:rPr>
          <w:rFonts w:ascii="Times New Roman" w:hAnsi="Times New Roman" w:cs="Times New Roman"/>
          <w:sz w:val="24"/>
          <w:szCs w:val="24"/>
        </w:rPr>
        <w:t xml:space="preserve">), принятый Конгрессом в августе 2022 г. Основные положения законы предполагают выделение субсидий </w:t>
      </w:r>
      <w:r w:rsidR="00B7466B">
        <w:rPr>
          <w:rFonts w:ascii="Times New Roman" w:hAnsi="Times New Roman" w:cs="Times New Roman"/>
          <w:sz w:val="24"/>
          <w:szCs w:val="24"/>
        </w:rPr>
        <w:t>в размере почти 40 млрд долларов для производства микросхем и еще 13 млрд на проведение внутренних научных исследований в области информационной безопасности и организацию обучения новых сотрудников технологического сектора</w:t>
      </w:r>
      <w:r w:rsidR="00B7466B">
        <w:rPr>
          <w:rStyle w:val="a6"/>
          <w:rFonts w:ascii="Times New Roman" w:hAnsi="Times New Roman" w:cs="Times New Roman"/>
          <w:sz w:val="24"/>
          <w:szCs w:val="24"/>
        </w:rPr>
        <w:footnoteReference w:id="200"/>
      </w:r>
      <w:r w:rsidR="00B7466B">
        <w:rPr>
          <w:rFonts w:ascii="Times New Roman" w:hAnsi="Times New Roman" w:cs="Times New Roman"/>
          <w:sz w:val="24"/>
          <w:szCs w:val="24"/>
        </w:rPr>
        <w:t>.</w:t>
      </w:r>
      <w:r w:rsidR="00772AB1">
        <w:rPr>
          <w:rFonts w:ascii="Times New Roman" w:hAnsi="Times New Roman" w:cs="Times New Roman"/>
          <w:sz w:val="24"/>
          <w:szCs w:val="24"/>
        </w:rPr>
        <w:t xml:space="preserve"> Исходя из этого, можно утверждать о наличии хорошей возможности для тайваньских компаний запустить производство в США на совершенно новых приемлемых условиях. </w:t>
      </w:r>
    </w:p>
    <w:p w14:paraId="1228B190" w14:textId="64F8C212" w:rsidR="00772AB1" w:rsidRDefault="00284B43"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Развитие сети 5</w:t>
      </w:r>
      <w:r>
        <w:rPr>
          <w:rFonts w:ascii="Times New Roman" w:hAnsi="Times New Roman" w:cs="Times New Roman"/>
          <w:sz w:val="24"/>
          <w:szCs w:val="24"/>
          <w:lang w:val="en-US"/>
        </w:rPr>
        <w:t>G</w:t>
      </w:r>
      <w:r w:rsidRPr="00284B43">
        <w:rPr>
          <w:rFonts w:ascii="Times New Roman" w:hAnsi="Times New Roman" w:cs="Times New Roman"/>
          <w:sz w:val="24"/>
          <w:szCs w:val="24"/>
        </w:rPr>
        <w:t xml:space="preserve"> </w:t>
      </w:r>
      <w:r>
        <w:rPr>
          <w:rFonts w:ascii="Times New Roman" w:hAnsi="Times New Roman" w:cs="Times New Roman"/>
          <w:sz w:val="24"/>
          <w:szCs w:val="24"/>
        </w:rPr>
        <w:t>также представляет взаимный интерес Тайваня и США на фоне технологического противостояния с Китаем. Были приняты ряд совместных документов, определяющих пути развития данной отрасли и оценивающих потенциальные риски при реализации соответствующих проектов. Тайвань входит в число участников американской инициативы «</w:t>
      </w:r>
      <w:r w:rsidRPr="00284B43">
        <w:rPr>
          <w:rFonts w:ascii="Times New Roman" w:hAnsi="Times New Roman" w:cs="Times New Roman"/>
          <w:sz w:val="24"/>
          <w:szCs w:val="24"/>
        </w:rPr>
        <w:t>5G Clean Path Initiative</w:t>
      </w:r>
      <w:r>
        <w:rPr>
          <w:rFonts w:ascii="Times New Roman" w:hAnsi="Times New Roman" w:cs="Times New Roman"/>
          <w:sz w:val="24"/>
          <w:szCs w:val="24"/>
        </w:rPr>
        <w:t>». Цель принятой в 2020 году программы заключается в создании реестра «чистых носителей» и «чистого пути 5</w:t>
      </w:r>
      <w:r>
        <w:rPr>
          <w:rFonts w:ascii="Times New Roman" w:hAnsi="Times New Roman" w:cs="Times New Roman"/>
          <w:sz w:val="24"/>
          <w:szCs w:val="24"/>
          <w:lang w:val="en-US"/>
        </w:rPr>
        <w:t>G</w:t>
      </w:r>
      <w:r>
        <w:rPr>
          <w:rFonts w:ascii="Times New Roman" w:hAnsi="Times New Roman" w:cs="Times New Roman"/>
          <w:sz w:val="24"/>
          <w:szCs w:val="24"/>
        </w:rPr>
        <w:t xml:space="preserve">», что означает создание зашифрованного канала связи между поставщиками коммуникационных услуг без использования оборудования для хранения или передачи информации «ненадежным поставщикам», таким как китайский </w:t>
      </w:r>
      <w:r>
        <w:rPr>
          <w:rFonts w:ascii="Times New Roman" w:hAnsi="Times New Roman" w:cs="Times New Roman"/>
          <w:sz w:val="24"/>
          <w:szCs w:val="24"/>
          <w:lang w:val="en-US"/>
        </w:rPr>
        <w:t>Huawei</w:t>
      </w:r>
      <w:r w:rsidR="00D675C9">
        <w:rPr>
          <w:rStyle w:val="a6"/>
          <w:rFonts w:ascii="Times New Roman" w:hAnsi="Times New Roman" w:cs="Times New Roman"/>
          <w:sz w:val="24"/>
          <w:szCs w:val="24"/>
          <w:lang w:val="en-US"/>
        </w:rPr>
        <w:footnoteReference w:id="201"/>
      </w:r>
      <w:r>
        <w:rPr>
          <w:rFonts w:ascii="Times New Roman" w:hAnsi="Times New Roman" w:cs="Times New Roman"/>
          <w:sz w:val="24"/>
          <w:szCs w:val="24"/>
        </w:rPr>
        <w:t xml:space="preserve">. Другими словами, </w:t>
      </w:r>
      <w:r w:rsidR="00D675C9">
        <w:rPr>
          <w:rFonts w:ascii="Times New Roman" w:hAnsi="Times New Roman" w:cs="Times New Roman"/>
          <w:sz w:val="24"/>
          <w:szCs w:val="24"/>
        </w:rPr>
        <w:t>участники инициативы должны противодействовать информационной угрозе КНР и обеспечить безопасность системы связи от китайских конкурентов.</w:t>
      </w:r>
      <w:r w:rsidR="00F2242F">
        <w:rPr>
          <w:rFonts w:ascii="Times New Roman" w:hAnsi="Times New Roman" w:cs="Times New Roman"/>
          <w:sz w:val="24"/>
          <w:szCs w:val="24"/>
        </w:rPr>
        <w:t xml:space="preserve"> </w:t>
      </w:r>
    </w:p>
    <w:p w14:paraId="6D7D8D1A" w14:textId="7FED1248" w:rsidR="00F2242F" w:rsidRDefault="004F0F8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Однако необходимо отметить, что Тайвань по-прежнему заинтересован в поставках своих товаров в КНР, рынок и потребители которого представляют существенную экономическую ценность для тайваньского бизнеса. Американские ограничения заставляют Тайвань вести аккуратно и ориентироваться на новые правила ведения торговли с КНР. Конечно, речи о полном запрете не идет, но поставка чипов китайским компаниям разрешена США только по устаревшим нормам. Одновременно сами Соединенные Штаты видят в развивающейся тайваньской полупроводниковой промышленности конкурента. Используя как стимулирующие методы привлечения тайваньских компаний, так и санкционные, США пытаются выиграть время в конкуренции за технологическое превосходство и наладить производство американских микросхем в Европе и других регионах мира. </w:t>
      </w:r>
      <w:r w:rsidR="002F6411">
        <w:rPr>
          <w:rFonts w:ascii="Times New Roman" w:hAnsi="Times New Roman" w:cs="Times New Roman"/>
          <w:sz w:val="24"/>
          <w:szCs w:val="24"/>
        </w:rPr>
        <w:t xml:space="preserve">Пока продолжается торговая война с КНР </w:t>
      </w:r>
      <w:r w:rsidR="007B4630">
        <w:rPr>
          <w:rFonts w:ascii="Times New Roman" w:hAnsi="Times New Roman" w:cs="Times New Roman"/>
          <w:sz w:val="24"/>
          <w:szCs w:val="24"/>
        </w:rPr>
        <w:t xml:space="preserve">США гипотетически могут достичь своих целей в среднесрочной перспективе, отталкивая экономический потенциал Тайваня от КНР. Судя по недавним сообщениям издания </w:t>
      </w:r>
      <w:r w:rsidR="007B4630">
        <w:rPr>
          <w:rFonts w:ascii="Times New Roman" w:hAnsi="Times New Roman" w:cs="Times New Roman"/>
          <w:sz w:val="24"/>
          <w:szCs w:val="24"/>
          <w:lang w:val="en-US"/>
        </w:rPr>
        <w:t>Politico</w:t>
      </w:r>
      <w:r w:rsidR="007B4630">
        <w:rPr>
          <w:rFonts w:ascii="Times New Roman" w:hAnsi="Times New Roman" w:cs="Times New Roman"/>
          <w:sz w:val="24"/>
          <w:szCs w:val="24"/>
        </w:rPr>
        <w:t>, ссылающегося на источники в администрации Байдена, согласно которым США намерен</w:t>
      </w:r>
      <w:r w:rsidR="007D3D93">
        <w:rPr>
          <w:rFonts w:ascii="Times New Roman" w:hAnsi="Times New Roman" w:cs="Times New Roman"/>
          <w:sz w:val="24"/>
          <w:szCs w:val="24"/>
        </w:rPr>
        <w:t>ы</w:t>
      </w:r>
      <w:r w:rsidR="007B4630">
        <w:rPr>
          <w:rFonts w:ascii="Times New Roman" w:hAnsi="Times New Roman" w:cs="Times New Roman"/>
          <w:sz w:val="24"/>
          <w:szCs w:val="24"/>
        </w:rPr>
        <w:t xml:space="preserve"> ужесточить ограничения против КНР в виде введения новых экспортных правил, полного запрета популярной китайской соцсети </w:t>
      </w:r>
      <w:r w:rsidR="007B4630">
        <w:rPr>
          <w:rFonts w:ascii="Times New Roman" w:hAnsi="Times New Roman" w:cs="Times New Roman"/>
          <w:sz w:val="24"/>
          <w:szCs w:val="24"/>
          <w:lang w:val="en-US"/>
        </w:rPr>
        <w:t>TikTok</w:t>
      </w:r>
      <w:r w:rsidR="007B4630">
        <w:rPr>
          <w:rFonts w:ascii="Times New Roman" w:hAnsi="Times New Roman" w:cs="Times New Roman"/>
          <w:sz w:val="24"/>
          <w:szCs w:val="24"/>
        </w:rPr>
        <w:t xml:space="preserve"> и предотвращения роста китайской технологической отрасли</w:t>
      </w:r>
      <w:r w:rsidR="009A0E31">
        <w:rPr>
          <w:rStyle w:val="a6"/>
          <w:rFonts w:ascii="Times New Roman" w:hAnsi="Times New Roman" w:cs="Times New Roman"/>
          <w:sz w:val="24"/>
          <w:szCs w:val="24"/>
        </w:rPr>
        <w:footnoteReference w:id="202"/>
      </w:r>
      <w:r w:rsidR="007B4630">
        <w:rPr>
          <w:rFonts w:ascii="Times New Roman" w:hAnsi="Times New Roman" w:cs="Times New Roman"/>
          <w:sz w:val="24"/>
          <w:szCs w:val="24"/>
        </w:rPr>
        <w:t xml:space="preserve">, эта история пока будет развиваться. </w:t>
      </w:r>
    </w:p>
    <w:p w14:paraId="0396871B" w14:textId="77777777" w:rsidR="000D1915" w:rsidRDefault="000D1915" w:rsidP="006C0821">
      <w:pPr>
        <w:spacing w:line="360" w:lineRule="auto"/>
        <w:jc w:val="both"/>
        <w:rPr>
          <w:rFonts w:ascii="Times New Roman" w:hAnsi="Times New Roman" w:cs="Times New Roman"/>
          <w:sz w:val="24"/>
          <w:szCs w:val="24"/>
        </w:rPr>
      </w:pPr>
    </w:p>
    <w:p w14:paraId="65B78C72" w14:textId="77777777" w:rsidR="00865D7B" w:rsidRDefault="000D191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торговые войны с КНР следует рассматривать как фактор экономического сближения США и «Китайской Республики». Отказ от трехсторонней модели экономического развития КНР-КР-США привели к закономерным изменениям в структуре внешней торговли Тайваня и США. Стремление американских и тайваньских корпораций обезопасить себя от введенных тарифных ограничений заставило активизировать экономическое сотрудничество между партнерами напрямую. В свою очередь, отмечается рост как американского, так и тайваньского экспорта. Более того, торговые войны создали</w:t>
      </w:r>
      <w:r w:rsidR="00D572EE">
        <w:rPr>
          <w:rFonts w:ascii="Times New Roman" w:hAnsi="Times New Roman" w:cs="Times New Roman"/>
          <w:sz w:val="24"/>
          <w:szCs w:val="24"/>
        </w:rPr>
        <w:t xml:space="preserve"> условия </w:t>
      </w:r>
      <w:r>
        <w:rPr>
          <w:rFonts w:ascii="Times New Roman" w:hAnsi="Times New Roman" w:cs="Times New Roman"/>
          <w:sz w:val="24"/>
          <w:szCs w:val="24"/>
        </w:rPr>
        <w:t xml:space="preserve">для формирования совместной технологической базы на тайваньском острове в целях развития тайваньских и американских технологий, минуя национальный рынок КНР. </w:t>
      </w:r>
      <w:r w:rsidR="00191ED6">
        <w:rPr>
          <w:rFonts w:ascii="Times New Roman" w:hAnsi="Times New Roman" w:cs="Times New Roman"/>
          <w:sz w:val="24"/>
          <w:szCs w:val="24"/>
        </w:rPr>
        <w:t xml:space="preserve">Экономические ограничения против важного торгового партнера США и Тайваня в лице </w:t>
      </w:r>
      <w:r w:rsidR="00D572EE">
        <w:rPr>
          <w:rFonts w:ascii="Times New Roman" w:hAnsi="Times New Roman" w:cs="Times New Roman"/>
          <w:sz w:val="24"/>
          <w:szCs w:val="24"/>
        </w:rPr>
        <w:t>КНР, наоборот,</w:t>
      </w:r>
      <w:r w:rsidR="00191ED6">
        <w:rPr>
          <w:rFonts w:ascii="Times New Roman" w:hAnsi="Times New Roman" w:cs="Times New Roman"/>
          <w:sz w:val="24"/>
          <w:szCs w:val="24"/>
        </w:rPr>
        <w:t xml:space="preserve"> привели к позитивным результатам для экономик обеих стран, если говорить именно о совместных эконмических контактах. </w:t>
      </w:r>
    </w:p>
    <w:p w14:paraId="29E0242F" w14:textId="584D9EE2" w:rsidR="00B73E71" w:rsidRDefault="00B73E71"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w:t>
      </w:r>
      <w:r w:rsidR="003D02F3">
        <w:rPr>
          <w:rFonts w:ascii="Times New Roman" w:hAnsi="Times New Roman" w:cs="Times New Roman"/>
          <w:sz w:val="24"/>
          <w:szCs w:val="24"/>
        </w:rPr>
        <w:t>экономическое взаимодействие носит взаимовыгодный характер как для США, так и для Тайваня. На практике оказалось, что сотрудничество с государством, испытывающим проблемы с признанием, может принести позитивные экономические выгоды для суверенного государства</w:t>
      </w:r>
      <w:r w:rsidR="00CD3434">
        <w:rPr>
          <w:rFonts w:ascii="Times New Roman" w:hAnsi="Times New Roman" w:cs="Times New Roman"/>
          <w:sz w:val="24"/>
          <w:szCs w:val="24"/>
        </w:rPr>
        <w:t xml:space="preserve">, учитывая еще лидерство Тайваня в области высоких технологий. На протяжении десятилетий США развивали экономические отношения с КНР и Тайванем, однако сама ситуация, носящая уникальный характер, в экономическом плане вызвала необратимые изменения, повлиявшие в дальнейшем и на тайваньско-американское сотрудничество. Фактор торговых войн ускорил сближение экономики США и Тайваня, разрешив давно накопившиеся проблемы и фактически открыв окно возможностей по поставкам продукции напрямую из стран. </w:t>
      </w:r>
      <w:r w:rsidR="008E17EE">
        <w:rPr>
          <w:rFonts w:ascii="Times New Roman" w:hAnsi="Times New Roman" w:cs="Times New Roman"/>
          <w:sz w:val="24"/>
          <w:szCs w:val="24"/>
        </w:rPr>
        <w:t xml:space="preserve">Тем не менее, последствия противостояния США с КНР оказывают определенное влияние на способность тайваньской экономики проводить экспортные операции в тот же Китай, а для США это означает вероятность развития национальной экономики, например сектора высоких технологий, реализуя параллельно проекты на самом Тайване. </w:t>
      </w:r>
      <w:r w:rsidR="00865D7B">
        <w:rPr>
          <w:rFonts w:ascii="Times New Roman" w:hAnsi="Times New Roman" w:cs="Times New Roman"/>
          <w:sz w:val="24"/>
          <w:szCs w:val="24"/>
        </w:rPr>
        <w:t xml:space="preserve">Сближению тайваньской и американской экономик способствует долгая история оказания помощи экономике Тайваня, а также давние устоявшиеся экономические контакты. Обе экономики являются рыночными, что в отличие от той же КНР привлекает инвесторов обеих стран. Заинтересованность в </w:t>
      </w:r>
      <w:r w:rsidR="00EB74C2">
        <w:rPr>
          <w:rFonts w:ascii="Times New Roman" w:hAnsi="Times New Roman" w:cs="Times New Roman"/>
          <w:sz w:val="24"/>
          <w:szCs w:val="24"/>
        </w:rPr>
        <w:t xml:space="preserve">совместном </w:t>
      </w:r>
      <w:r w:rsidR="00865D7B">
        <w:rPr>
          <w:rFonts w:ascii="Times New Roman" w:hAnsi="Times New Roman" w:cs="Times New Roman"/>
          <w:sz w:val="24"/>
          <w:szCs w:val="24"/>
        </w:rPr>
        <w:t xml:space="preserve">развитии современных технологий, в частности полупроводников выступает одним из решающих факторов в экономическом сотрудничестве. </w:t>
      </w:r>
      <w:r w:rsidR="00F72D33">
        <w:rPr>
          <w:rFonts w:ascii="Times New Roman" w:hAnsi="Times New Roman" w:cs="Times New Roman"/>
          <w:sz w:val="24"/>
          <w:szCs w:val="24"/>
        </w:rPr>
        <w:t>Тайвань как высокоразвитая экономика с высокой ликвидностью и доходностью рынка</w:t>
      </w:r>
      <w:r w:rsidR="00FC6E64">
        <w:rPr>
          <w:rFonts w:ascii="Times New Roman" w:hAnsi="Times New Roman" w:cs="Times New Roman"/>
          <w:sz w:val="24"/>
          <w:szCs w:val="24"/>
        </w:rPr>
        <w:t>, собственной банковской и фондовой инфраструктурой</w:t>
      </w:r>
      <w:r w:rsidR="00F72D33">
        <w:rPr>
          <w:rFonts w:ascii="Times New Roman" w:hAnsi="Times New Roman" w:cs="Times New Roman"/>
          <w:sz w:val="24"/>
          <w:szCs w:val="24"/>
        </w:rPr>
        <w:t xml:space="preserve"> по определению является важным объектом в деятельности американских экономических субъектов. </w:t>
      </w:r>
    </w:p>
    <w:p w14:paraId="5AEAB0D6" w14:textId="77777777" w:rsidR="00263542" w:rsidRDefault="00263542" w:rsidP="006C0821">
      <w:pPr>
        <w:spacing w:line="360" w:lineRule="auto"/>
        <w:jc w:val="both"/>
        <w:rPr>
          <w:rFonts w:ascii="Times New Roman" w:hAnsi="Times New Roman" w:cs="Times New Roman"/>
          <w:sz w:val="24"/>
          <w:szCs w:val="24"/>
        </w:rPr>
      </w:pPr>
    </w:p>
    <w:p w14:paraId="1EFD2D1A" w14:textId="77777777" w:rsidR="00263542" w:rsidRDefault="00263542" w:rsidP="006C0821">
      <w:pPr>
        <w:spacing w:line="360" w:lineRule="auto"/>
        <w:jc w:val="both"/>
        <w:rPr>
          <w:rFonts w:ascii="Times New Roman" w:hAnsi="Times New Roman" w:cs="Times New Roman"/>
          <w:sz w:val="24"/>
          <w:szCs w:val="24"/>
        </w:rPr>
      </w:pPr>
    </w:p>
    <w:p w14:paraId="38D9FBA2" w14:textId="77777777" w:rsidR="00263542" w:rsidRDefault="00263542" w:rsidP="006C0821">
      <w:pPr>
        <w:spacing w:line="360" w:lineRule="auto"/>
        <w:jc w:val="both"/>
        <w:rPr>
          <w:rFonts w:ascii="Times New Roman" w:hAnsi="Times New Roman" w:cs="Times New Roman"/>
          <w:sz w:val="24"/>
          <w:szCs w:val="24"/>
        </w:rPr>
      </w:pPr>
    </w:p>
    <w:p w14:paraId="4D13366D" w14:textId="77777777" w:rsidR="00263542" w:rsidRDefault="00263542" w:rsidP="006C0821">
      <w:pPr>
        <w:spacing w:line="360" w:lineRule="auto"/>
        <w:jc w:val="both"/>
        <w:rPr>
          <w:rFonts w:ascii="Times New Roman" w:hAnsi="Times New Roman" w:cs="Times New Roman"/>
          <w:sz w:val="24"/>
          <w:szCs w:val="24"/>
        </w:rPr>
      </w:pPr>
    </w:p>
    <w:p w14:paraId="471DCDED" w14:textId="77777777" w:rsidR="00263542" w:rsidRDefault="00263542" w:rsidP="006C0821">
      <w:pPr>
        <w:spacing w:line="360" w:lineRule="auto"/>
        <w:jc w:val="both"/>
        <w:rPr>
          <w:rFonts w:ascii="Times New Roman" w:hAnsi="Times New Roman" w:cs="Times New Roman"/>
          <w:sz w:val="24"/>
          <w:szCs w:val="24"/>
        </w:rPr>
      </w:pPr>
    </w:p>
    <w:p w14:paraId="760CE74D" w14:textId="77777777" w:rsidR="00263542" w:rsidRDefault="00263542" w:rsidP="006C0821">
      <w:pPr>
        <w:spacing w:line="360" w:lineRule="auto"/>
        <w:jc w:val="both"/>
        <w:rPr>
          <w:rFonts w:ascii="Times New Roman" w:hAnsi="Times New Roman" w:cs="Times New Roman"/>
          <w:sz w:val="24"/>
          <w:szCs w:val="24"/>
        </w:rPr>
      </w:pPr>
    </w:p>
    <w:p w14:paraId="25DE5FD7" w14:textId="77777777" w:rsidR="00263542" w:rsidRDefault="00263542" w:rsidP="006C0821">
      <w:pPr>
        <w:spacing w:line="360" w:lineRule="auto"/>
        <w:jc w:val="both"/>
        <w:rPr>
          <w:rFonts w:ascii="Times New Roman" w:hAnsi="Times New Roman" w:cs="Times New Roman"/>
          <w:sz w:val="24"/>
          <w:szCs w:val="24"/>
        </w:rPr>
      </w:pPr>
    </w:p>
    <w:p w14:paraId="1CDB3E2A" w14:textId="77777777" w:rsidR="00B618BA" w:rsidRDefault="00B618BA" w:rsidP="006C0821">
      <w:pPr>
        <w:spacing w:line="360" w:lineRule="auto"/>
        <w:jc w:val="both"/>
        <w:rPr>
          <w:rFonts w:ascii="Times New Roman" w:hAnsi="Times New Roman" w:cs="Times New Roman"/>
          <w:sz w:val="24"/>
          <w:szCs w:val="24"/>
        </w:rPr>
      </w:pPr>
    </w:p>
    <w:p w14:paraId="02527F40" w14:textId="66CEF23B" w:rsidR="0023398D" w:rsidRDefault="00263542" w:rsidP="006C0821">
      <w:pPr>
        <w:spacing w:line="360" w:lineRule="auto"/>
        <w:jc w:val="both"/>
        <w:rPr>
          <w:rFonts w:ascii="Times New Roman" w:hAnsi="Times New Roman" w:cs="Times New Roman"/>
          <w:b/>
          <w:bCs/>
          <w:sz w:val="24"/>
          <w:szCs w:val="24"/>
        </w:rPr>
      </w:pPr>
      <w:r w:rsidRPr="008E42BE">
        <w:rPr>
          <w:rFonts w:ascii="Times New Roman" w:hAnsi="Times New Roman" w:cs="Times New Roman"/>
          <w:b/>
          <w:bCs/>
          <w:sz w:val="24"/>
          <w:szCs w:val="24"/>
        </w:rPr>
        <w:lastRenderedPageBreak/>
        <w:t>Глава 4.</w:t>
      </w:r>
      <w:r w:rsidR="008E42BE" w:rsidRPr="008E42BE">
        <w:rPr>
          <w:b/>
          <w:bCs/>
        </w:rPr>
        <w:t xml:space="preserve"> </w:t>
      </w:r>
      <w:r w:rsidR="008E42BE" w:rsidRPr="008E42BE">
        <w:rPr>
          <w:rFonts w:ascii="Times New Roman" w:hAnsi="Times New Roman" w:cs="Times New Roman"/>
          <w:b/>
          <w:bCs/>
          <w:sz w:val="24"/>
          <w:szCs w:val="24"/>
        </w:rPr>
        <w:t>Процесс вхождения Тайваня в м</w:t>
      </w:r>
      <w:r w:rsidR="004354F5">
        <w:rPr>
          <w:rFonts w:ascii="Times New Roman" w:hAnsi="Times New Roman" w:cs="Times New Roman"/>
          <w:b/>
          <w:bCs/>
          <w:sz w:val="24"/>
          <w:szCs w:val="24"/>
        </w:rPr>
        <w:t>ировое</w:t>
      </w:r>
      <w:r w:rsidR="008E42BE" w:rsidRPr="008E42BE">
        <w:rPr>
          <w:rFonts w:ascii="Times New Roman" w:hAnsi="Times New Roman" w:cs="Times New Roman"/>
          <w:b/>
          <w:bCs/>
          <w:sz w:val="24"/>
          <w:szCs w:val="24"/>
        </w:rPr>
        <w:t xml:space="preserve"> сообщество через развитие связей с США</w:t>
      </w:r>
    </w:p>
    <w:p w14:paraId="0C38DFD1" w14:textId="77777777" w:rsidR="00FF37BF" w:rsidRDefault="00FF37BF" w:rsidP="006C0821">
      <w:pPr>
        <w:spacing w:line="360" w:lineRule="auto"/>
        <w:jc w:val="both"/>
        <w:rPr>
          <w:rFonts w:ascii="Times New Roman" w:hAnsi="Times New Roman" w:cs="Times New Roman"/>
          <w:b/>
          <w:bCs/>
          <w:sz w:val="24"/>
          <w:szCs w:val="24"/>
        </w:rPr>
      </w:pPr>
    </w:p>
    <w:p w14:paraId="3F349FE4" w14:textId="41BE64FB" w:rsidR="008E42BE" w:rsidRDefault="008E42BE" w:rsidP="006C082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Pr="008E42BE">
        <w:rPr>
          <w:rFonts w:ascii="Times New Roman" w:hAnsi="Times New Roman" w:cs="Times New Roman"/>
          <w:b/>
          <w:bCs/>
          <w:sz w:val="24"/>
          <w:szCs w:val="24"/>
        </w:rPr>
        <w:t>Роль США в процессах интеграции Тайваня в международные правительственные организации</w:t>
      </w:r>
      <w:r>
        <w:rPr>
          <w:rFonts w:ascii="Times New Roman" w:hAnsi="Times New Roman" w:cs="Times New Roman"/>
          <w:b/>
          <w:bCs/>
          <w:sz w:val="24"/>
          <w:szCs w:val="24"/>
        </w:rPr>
        <w:t xml:space="preserve"> </w:t>
      </w:r>
    </w:p>
    <w:p w14:paraId="250379F4" w14:textId="02817DF5" w:rsidR="00D536A5" w:rsidRDefault="00514304"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Вступление в международные организации является одним из ключевых вопросов во внешней политике </w:t>
      </w:r>
      <w:r w:rsidR="00B618BA">
        <w:rPr>
          <w:rFonts w:ascii="Times New Roman" w:hAnsi="Times New Roman" w:cs="Times New Roman"/>
          <w:sz w:val="24"/>
          <w:szCs w:val="24"/>
        </w:rPr>
        <w:t>«</w:t>
      </w:r>
      <w:r>
        <w:rPr>
          <w:rFonts w:ascii="Times New Roman" w:hAnsi="Times New Roman" w:cs="Times New Roman"/>
          <w:sz w:val="24"/>
          <w:szCs w:val="24"/>
        </w:rPr>
        <w:t>Китайской Республики</w:t>
      </w:r>
      <w:r w:rsidR="00B618BA">
        <w:rPr>
          <w:rFonts w:ascii="Times New Roman" w:hAnsi="Times New Roman" w:cs="Times New Roman"/>
          <w:sz w:val="24"/>
          <w:szCs w:val="24"/>
        </w:rPr>
        <w:t>»</w:t>
      </w:r>
      <w:r>
        <w:rPr>
          <w:rFonts w:ascii="Times New Roman" w:hAnsi="Times New Roman" w:cs="Times New Roman"/>
          <w:sz w:val="24"/>
          <w:szCs w:val="24"/>
        </w:rPr>
        <w:t xml:space="preserve"> Тайваня. Получение места в международной правительственной организации (МПО) означает либо постепенное избавление от спорного политико-дипломатического статуса, либо доступ к участию в деятельности международного сообщества и извлечения из нее определенных выгод. </w:t>
      </w:r>
      <w:r w:rsidR="00323E1B">
        <w:rPr>
          <w:rFonts w:ascii="Times New Roman" w:hAnsi="Times New Roman" w:cs="Times New Roman"/>
          <w:sz w:val="24"/>
          <w:szCs w:val="24"/>
        </w:rPr>
        <w:t xml:space="preserve">Случай Тайваня в данном сюжете исключительный, так как ни одно другое государство с ограниченным признанием, за исключением может быть Косово, не смогло добиться членства в большом количестве МПО. </w:t>
      </w:r>
    </w:p>
    <w:p w14:paraId="2A929F59" w14:textId="7F713828" w:rsidR="000A0F2C" w:rsidRDefault="00323E1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r w:rsidR="00FB1CF8">
        <w:rPr>
          <w:rFonts w:ascii="Times New Roman" w:hAnsi="Times New Roman" w:cs="Times New Roman"/>
          <w:sz w:val="24"/>
          <w:szCs w:val="24"/>
        </w:rPr>
        <w:t>«</w:t>
      </w:r>
      <w:r w:rsidR="00D536A5">
        <w:rPr>
          <w:rFonts w:ascii="Times New Roman" w:hAnsi="Times New Roman" w:cs="Times New Roman"/>
          <w:sz w:val="24"/>
          <w:szCs w:val="24"/>
        </w:rPr>
        <w:t>Китайская Республика</w:t>
      </w:r>
      <w:r w:rsidR="00FB1CF8">
        <w:rPr>
          <w:rFonts w:ascii="Times New Roman" w:hAnsi="Times New Roman" w:cs="Times New Roman"/>
          <w:sz w:val="24"/>
          <w:szCs w:val="24"/>
        </w:rPr>
        <w:t>»</w:t>
      </w:r>
      <w:r w:rsidR="00D536A5">
        <w:rPr>
          <w:rFonts w:ascii="Times New Roman" w:hAnsi="Times New Roman" w:cs="Times New Roman"/>
          <w:sz w:val="24"/>
          <w:szCs w:val="24"/>
        </w:rPr>
        <w:t xml:space="preserve"> Тайвань имеет членство в 39 международных правительственных организациях. При этом необходимо понимать тот факт, что Тайвань в большинстве организаций и их структурах выступает не в качестве </w:t>
      </w:r>
      <w:r w:rsidR="00264860">
        <w:rPr>
          <w:rFonts w:ascii="Times New Roman" w:hAnsi="Times New Roman" w:cs="Times New Roman"/>
          <w:sz w:val="24"/>
          <w:szCs w:val="24"/>
        </w:rPr>
        <w:t xml:space="preserve">государства, а как некое территориальное образование. </w:t>
      </w:r>
      <w:r w:rsidR="000A0F2C">
        <w:rPr>
          <w:rFonts w:ascii="Times New Roman" w:hAnsi="Times New Roman" w:cs="Times New Roman"/>
          <w:sz w:val="24"/>
          <w:szCs w:val="24"/>
        </w:rPr>
        <w:t>Часто встречаются такие наименования: «Тайвань», «отдельная территория Тайвань», «Тайбэйское экономическое и культурное бюро». В Международном Олимпийском комитете Тайвань как член организации именуется «Китайским Тайбэем» («</w:t>
      </w:r>
      <w:r w:rsidR="000A0F2C">
        <w:rPr>
          <w:rFonts w:ascii="Times New Roman" w:hAnsi="Times New Roman" w:cs="Times New Roman"/>
          <w:sz w:val="24"/>
          <w:szCs w:val="24"/>
          <w:lang w:val="en-US"/>
        </w:rPr>
        <w:t>Chinese</w:t>
      </w:r>
      <w:r w:rsidR="000A0F2C" w:rsidRPr="000A0F2C">
        <w:rPr>
          <w:rFonts w:ascii="Times New Roman" w:hAnsi="Times New Roman" w:cs="Times New Roman"/>
          <w:sz w:val="24"/>
          <w:szCs w:val="24"/>
        </w:rPr>
        <w:t xml:space="preserve"> </w:t>
      </w:r>
      <w:r w:rsidR="000A0F2C">
        <w:rPr>
          <w:rFonts w:ascii="Times New Roman" w:hAnsi="Times New Roman" w:cs="Times New Roman"/>
          <w:sz w:val="24"/>
          <w:szCs w:val="24"/>
          <w:lang w:val="en-US"/>
        </w:rPr>
        <w:t>Taipei</w:t>
      </w:r>
      <w:r w:rsidR="000A0F2C">
        <w:rPr>
          <w:rFonts w:ascii="Times New Roman" w:hAnsi="Times New Roman" w:cs="Times New Roman"/>
          <w:sz w:val="24"/>
          <w:szCs w:val="24"/>
        </w:rPr>
        <w:t>»)</w:t>
      </w:r>
      <w:r w:rsidR="000A0F2C">
        <w:rPr>
          <w:rStyle w:val="a6"/>
          <w:rFonts w:ascii="Times New Roman" w:hAnsi="Times New Roman" w:cs="Times New Roman"/>
          <w:sz w:val="24"/>
          <w:szCs w:val="24"/>
        </w:rPr>
        <w:footnoteReference w:id="203"/>
      </w:r>
      <w:r w:rsidR="00734E81">
        <w:rPr>
          <w:rFonts w:ascii="Times New Roman" w:hAnsi="Times New Roman" w:cs="Times New Roman"/>
          <w:sz w:val="24"/>
          <w:szCs w:val="24"/>
        </w:rPr>
        <w:t xml:space="preserve"> и представлен спортивной организацией</w:t>
      </w:r>
      <w:r w:rsidR="000A0F2C">
        <w:rPr>
          <w:rFonts w:ascii="Times New Roman" w:hAnsi="Times New Roman" w:cs="Times New Roman"/>
          <w:sz w:val="24"/>
          <w:szCs w:val="24"/>
        </w:rPr>
        <w:t>, поскольку другое название указывало бы на независимость Тайваня от КНР, который также входит в МОК.</w:t>
      </w:r>
    </w:p>
    <w:p w14:paraId="04E8D93E" w14:textId="6AE6A4A7" w:rsidR="001F79D2" w:rsidRDefault="001F79D2"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Процесс интеграции в международные правительственные структуры государства с ограниченным признанием невозможен без участия и поддержки суверенного государства. В случае с Тайванем роль лоббиста исполняют Соединенные Штаты Америки.</w:t>
      </w:r>
      <w:r w:rsidR="00BE2D70">
        <w:rPr>
          <w:rFonts w:ascii="Times New Roman" w:hAnsi="Times New Roman" w:cs="Times New Roman"/>
          <w:sz w:val="24"/>
          <w:szCs w:val="24"/>
        </w:rPr>
        <w:t xml:space="preserve"> Однако позиция Вашингтона по отношению к членству Тайваня в МПО носит противоречивый и ситуативный характер, зависит от конкретных случая и международной организации, в которую стремится попасть Тайбэй. </w:t>
      </w:r>
    </w:p>
    <w:p w14:paraId="1EEAB6A9" w14:textId="6697558A" w:rsidR="009512B1" w:rsidRDefault="00BE2D7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Политику США в этом вопросе в 2016 году четко объяснил пресс-секретарь Бюро по делам Восточной Азии и Тихоокеанского региона Госдепартамента Грейс Чой. Комментируя </w:t>
      </w:r>
      <w:r w:rsidR="00E92BB3">
        <w:rPr>
          <w:rFonts w:ascii="Times New Roman" w:hAnsi="Times New Roman" w:cs="Times New Roman"/>
          <w:sz w:val="24"/>
          <w:szCs w:val="24"/>
        </w:rPr>
        <w:t>потенциальное членство Китайской Республики в Международной организации гражданской авиации (ИКАО), он заявил следующее: «</w:t>
      </w:r>
      <w:r w:rsidR="00E92BB3" w:rsidRPr="00E92BB3">
        <w:rPr>
          <w:rFonts w:ascii="Times New Roman" w:hAnsi="Times New Roman" w:cs="Times New Roman"/>
          <w:sz w:val="24"/>
          <w:szCs w:val="24"/>
        </w:rPr>
        <w:t>«В соответствии с нашей политикой одного Китая мы поддерживаем членство Тайваня в международных организациях, не требующих государственности. В организациях, членство в которых требует государственности, Соединенные Штаты поддерживают значимое участие Тайваня»</w:t>
      </w:r>
      <w:r w:rsidR="00E92BB3">
        <w:rPr>
          <w:rStyle w:val="a6"/>
          <w:rFonts w:ascii="Times New Roman" w:hAnsi="Times New Roman" w:cs="Times New Roman"/>
          <w:sz w:val="24"/>
          <w:szCs w:val="24"/>
        </w:rPr>
        <w:footnoteReference w:id="204"/>
      </w:r>
      <w:r w:rsidR="00966513">
        <w:rPr>
          <w:rFonts w:ascii="Times New Roman" w:hAnsi="Times New Roman" w:cs="Times New Roman"/>
          <w:sz w:val="24"/>
          <w:szCs w:val="24"/>
        </w:rPr>
        <w:t>. В соответствии с этим подходом США пытаются способствовать продвижению тайваньских интересов на международной арене. Главным ограничительным фактором здесь выступает приверженность политике «одного Китая» и сама реакция властей материкового Китая.</w:t>
      </w:r>
      <w:r w:rsidR="00AC39DC">
        <w:rPr>
          <w:rFonts w:ascii="Times New Roman" w:hAnsi="Times New Roman" w:cs="Times New Roman"/>
          <w:sz w:val="24"/>
          <w:szCs w:val="24"/>
        </w:rPr>
        <w:t xml:space="preserve"> Безоговорочная поддержка вхождения Тайваня в ключевые международные организации, членами которых могут быть только суверенные государства (ООН, ВОЗ и другие), привело бы к эскалации в отношениях двух сверхдержав. Помимо этого, такая политика выглядела бы странной, так как США не признают де-юре независимость острова. </w:t>
      </w:r>
      <w:r w:rsidR="009512B1">
        <w:rPr>
          <w:rFonts w:ascii="Times New Roman" w:hAnsi="Times New Roman" w:cs="Times New Roman"/>
          <w:sz w:val="24"/>
          <w:szCs w:val="24"/>
        </w:rPr>
        <w:t>Именно поэтому США выбрали промежуточный вариант – продвигать Тайвань в международные организации, вступление в которые не вызывало бы негативной реакции у Пекина.</w:t>
      </w:r>
    </w:p>
    <w:p w14:paraId="227E4450" w14:textId="6F18245A" w:rsidR="009512B1" w:rsidRDefault="00B962C3"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решения проблем интеграции в международное сообщество Соединенными Штатами и </w:t>
      </w:r>
      <w:r w:rsidR="00C75120">
        <w:rPr>
          <w:rFonts w:ascii="Times New Roman" w:hAnsi="Times New Roman" w:cs="Times New Roman"/>
          <w:sz w:val="24"/>
          <w:szCs w:val="24"/>
        </w:rPr>
        <w:t>«</w:t>
      </w:r>
      <w:r>
        <w:rPr>
          <w:rFonts w:ascii="Times New Roman" w:hAnsi="Times New Roman" w:cs="Times New Roman"/>
          <w:sz w:val="24"/>
          <w:szCs w:val="24"/>
        </w:rPr>
        <w:t>Китайской Республикой</w:t>
      </w:r>
      <w:r w:rsidR="00C75120">
        <w:rPr>
          <w:rFonts w:ascii="Times New Roman" w:hAnsi="Times New Roman" w:cs="Times New Roman"/>
          <w:sz w:val="24"/>
          <w:szCs w:val="24"/>
        </w:rPr>
        <w:t>»</w:t>
      </w:r>
      <w:r>
        <w:rPr>
          <w:rFonts w:ascii="Times New Roman" w:hAnsi="Times New Roman" w:cs="Times New Roman"/>
          <w:sz w:val="24"/>
          <w:szCs w:val="24"/>
        </w:rPr>
        <w:t xml:space="preserve"> была создана специальная совместная рабочая группа - </w:t>
      </w:r>
      <w:r w:rsidRPr="00B962C3">
        <w:rPr>
          <w:rFonts w:ascii="Times New Roman" w:hAnsi="Times New Roman" w:cs="Times New Roman"/>
          <w:sz w:val="24"/>
          <w:szCs w:val="24"/>
        </w:rPr>
        <w:t>Совещание рабочей группы США и Тайваня по международным организациям</w:t>
      </w:r>
      <w:r>
        <w:rPr>
          <w:rFonts w:ascii="Times New Roman" w:hAnsi="Times New Roman" w:cs="Times New Roman"/>
          <w:sz w:val="24"/>
          <w:szCs w:val="24"/>
        </w:rPr>
        <w:t xml:space="preserve">. Использование этого инструмента коммуникации позволяет представителям государств </w:t>
      </w:r>
      <w:r w:rsidR="007A614D">
        <w:rPr>
          <w:rFonts w:ascii="Times New Roman" w:hAnsi="Times New Roman" w:cs="Times New Roman"/>
          <w:sz w:val="24"/>
          <w:szCs w:val="24"/>
        </w:rPr>
        <w:t xml:space="preserve">(Американский институт на Тайване и Тайбэйское экономическое и культурное представительство в США) своевременно обсуждать перспективы вступления Тайваня в МПО. Например, в апреле 2023 года </w:t>
      </w:r>
      <w:r w:rsidR="00D57CAC">
        <w:rPr>
          <w:rFonts w:ascii="Times New Roman" w:hAnsi="Times New Roman" w:cs="Times New Roman"/>
          <w:sz w:val="24"/>
          <w:szCs w:val="24"/>
        </w:rPr>
        <w:t>состоялось очередное заседание группы, в ходе которого американские официальные лица подтвердили необходимость участия Тайваня в работе таких организаций как ООН, ВОЗ и ИКАО, отмечая потенциальную позитивную роль Тайваня в деятельност</w:t>
      </w:r>
      <w:r w:rsidR="0087446A">
        <w:rPr>
          <w:rFonts w:ascii="Times New Roman" w:hAnsi="Times New Roman" w:cs="Times New Roman"/>
          <w:sz w:val="24"/>
          <w:szCs w:val="24"/>
        </w:rPr>
        <w:t>и</w:t>
      </w:r>
      <w:r w:rsidR="00D57CAC">
        <w:rPr>
          <w:rFonts w:ascii="Times New Roman" w:hAnsi="Times New Roman" w:cs="Times New Roman"/>
          <w:sz w:val="24"/>
          <w:szCs w:val="24"/>
        </w:rPr>
        <w:t xml:space="preserve"> таких структур</w:t>
      </w:r>
      <w:r w:rsidR="00D57CAC">
        <w:rPr>
          <w:rStyle w:val="a6"/>
          <w:rFonts w:ascii="Times New Roman" w:hAnsi="Times New Roman" w:cs="Times New Roman"/>
          <w:sz w:val="24"/>
          <w:szCs w:val="24"/>
        </w:rPr>
        <w:footnoteReference w:id="205"/>
      </w:r>
      <w:r w:rsidR="007B72E2">
        <w:rPr>
          <w:rFonts w:ascii="Times New Roman" w:hAnsi="Times New Roman" w:cs="Times New Roman"/>
          <w:sz w:val="24"/>
          <w:szCs w:val="24"/>
        </w:rPr>
        <w:t xml:space="preserve">. Также США осудили попытки некоторых суверенных государств исключить Тайвань из международного сообщества. </w:t>
      </w:r>
    </w:p>
    <w:p w14:paraId="0B1A39DA" w14:textId="1B989A2C" w:rsidR="00824EF3" w:rsidRDefault="00DF476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Ключевым документом является </w:t>
      </w:r>
      <w:r w:rsidR="007B3093">
        <w:rPr>
          <w:rFonts w:ascii="Times New Roman" w:hAnsi="Times New Roman" w:cs="Times New Roman"/>
          <w:sz w:val="24"/>
          <w:szCs w:val="24"/>
        </w:rPr>
        <w:t>принятый Конгрессом США и подписанный президентом Трампом</w:t>
      </w:r>
      <w:r w:rsidR="007057B5">
        <w:rPr>
          <w:rFonts w:ascii="Times New Roman" w:hAnsi="Times New Roman" w:cs="Times New Roman"/>
          <w:sz w:val="24"/>
          <w:szCs w:val="24"/>
        </w:rPr>
        <w:t xml:space="preserve"> в 2019 г. Акт о</w:t>
      </w:r>
      <w:r w:rsidR="006C1375">
        <w:rPr>
          <w:rFonts w:ascii="Times New Roman" w:hAnsi="Times New Roman" w:cs="Times New Roman"/>
          <w:sz w:val="24"/>
          <w:szCs w:val="24"/>
        </w:rPr>
        <w:t>б</w:t>
      </w:r>
      <w:r w:rsidR="007057B5">
        <w:rPr>
          <w:rFonts w:ascii="Times New Roman" w:hAnsi="Times New Roman" w:cs="Times New Roman"/>
          <w:sz w:val="24"/>
          <w:szCs w:val="24"/>
        </w:rPr>
        <w:t xml:space="preserve"> инициативе по</w:t>
      </w:r>
      <w:r w:rsidR="00DD2939">
        <w:rPr>
          <w:rFonts w:ascii="Times New Roman" w:hAnsi="Times New Roman" w:cs="Times New Roman"/>
          <w:sz w:val="24"/>
          <w:szCs w:val="24"/>
        </w:rPr>
        <w:t xml:space="preserve"> международной</w:t>
      </w:r>
      <w:r w:rsidR="007057B5">
        <w:rPr>
          <w:rFonts w:ascii="Times New Roman" w:hAnsi="Times New Roman" w:cs="Times New Roman"/>
          <w:sz w:val="24"/>
          <w:szCs w:val="24"/>
        </w:rPr>
        <w:t xml:space="preserve"> защите и усилению союзников Тайваня («</w:t>
      </w:r>
      <w:r w:rsidR="007057B5" w:rsidRPr="007057B5">
        <w:rPr>
          <w:rFonts w:ascii="Times New Roman" w:hAnsi="Times New Roman" w:cs="Times New Roman"/>
          <w:sz w:val="24"/>
          <w:szCs w:val="24"/>
        </w:rPr>
        <w:t>Taiwan Allies International Protection and Enhancement Initiative</w:t>
      </w:r>
      <w:r w:rsidR="007057B5">
        <w:rPr>
          <w:rFonts w:ascii="Times New Roman" w:hAnsi="Times New Roman" w:cs="Times New Roman"/>
          <w:sz w:val="24"/>
          <w:szCs w:val="24"/>
        </w:rPr>
        <w:t xml:space="preserve"> </w:t>
      </w:r>
      <w:r w:rsidR="007057B5" w:rsidRPr="007057B5">
        <w:rPr>
          <w:rFonts w:ascii="Times New Roman" w:hAnsi="Times New Roman" w:cs="Times New Roman"/>
          <w:sz w:val="24"/>
          <w:szCs w:val="24"/>
        </w:rPr>
        <w:t>Act of 2019</w:t>
      </w:r>
      <w:r w:rsidR="007057B5">
        <w:rPr>
          <w:rFonts w:ascii="Times New Roman" w:hAnsi="Times New Roman" w:cs="Times New Roman"/>
          <w:sz w:val="24"/>
          <w:szCs w:val="24"/>
        </w:rPr>
        <w:t>»)</w:t>
      </w:r>
      <w:r w:rsidR="008814B2">
        <w:rPr>
          <w:rFonts w:ascii="Times New Roman" w:hAnsi="Times New Roman" w:cs="Times New Roman"/>
          <w:sz w:val="24"/>
          <w:szCs w:val="24"/>
        </w:rPr>
        <w:t>, представляющий из себя системообразующий документ</w:t>
      </w:r>
      <w:r w:rsidR="00BF7A1F">
        <w:rPr>
          <w:rFonts w:ascii="Times New Roman" w:hAnsi="Times New Roman" w:cs="Times New Roman"/>
          <w:sz w:val="24"/>
          <w:szCs w:val="24"/>
        </w:rPr>
        <w:t>, формирующий политику США по отношению к интеграции Тайваня в мировое сообщество. Основные положения закона заключаются в следующем: повышение международного статуса Тайваня, поддержка расширения контактов в МПО, информирование тайваньских властей о шагах, предпринимаемых правительством США в этой области</w:t>
      </w:r>
      <w:r w:rsidR="00BF7A1F">
        <w:rPr>
          <w:rStyle w:val="a6"/>
          <w:rFonts w:ascii="Times New Roman" w:hAnsi="Times New Roman" w:cs="Times New Roman"/>
          <w:sz w:val="24"/>
          <w:szCs w:val="24"/>
        </w:rPr>
        <w:footnoteReference w:id="206"/>
      </w:r>
      <w:r w:rsidR="00BF7A1F">
        <w:rPr>
          <w:rFonts w:ascii="Times New Roman" w:hAnsi="Times New Roman" w:cs="Times New Roman"/>
          <w:sz w:val="24"/>
          <w:szCs w:val="24"/>
        </w:rPr>
        <w:t xml:space="preserve">. Важной частью документа является пункт о поощрении расширения дипломатических связей суверенными государствами с частично признанной республикой, то есть своего рода это определенный призыв США к другим государствам. </w:t>
      </w:r>
      <w:r w:rsidR="00824EF3">
        <w:rPr>
          <w:rFonts w:ascii="Times New Roman" w:hAnsi="Times New Roman" w:cs="Times New Roman"/>
          <w:sz w:val="24"/>
          <w:szCs w:val="24"/>
        </w:rPr>
        <w:t xml:space="preserve">Судя по приведенной официальной позиции США, может сложиться впечатление, что Вашингтон проводит довольно смелую политику, не оглядываясь на мнение КНР. Однако так было не всегда, взгляд США эволюционировал со временем. </w:t>
      </w:r>
    </w:p>
    <w:p w14:paraId="7DE5E1EC" w14:textId="77777777" w:rsidR="00B40CF8" w:rsidRDefault="00D27862"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Ярким примером </w:t>
      </w:r>
      <w:r w:rsidR="005A2EF2">
        <w:rPr>
          <w:rFonts w:ascii="Times New Roman" w:hAnsi="Times New Roman" w:cs="Times New Roman"/>
          <w:sz w:val="24"/>
          <w:szCs w:val="24"/>
        </w:rPr>
        <w:t>трансформации американского подхода служит попытка Тайваня вступить в ряды членов ООН. С 1993 года Тайвань неоднократно пытался реализовать амбициозный план по возвращению в главную международную организацию через ежегодную подачу заявок напрямую в организацию или при помощи тех государств, которые официально признают тайваньский суверенитет. Из-за позиции КНР как постоянного члена СБ ООН эти попытки конечно же пресекались, в некоторых случаях заявки Китайской Республики даже не рассматривались Генеральной ассамблеей.</w:t>
      </w:r>
      <w:r w:rsidR="003D3C8E">
        <w:rPr>
          <w:rFonts w:ascii="Times New Roman" w:hAnsi="Times New Roman" w:cs="Times New Roman"/>
          <w:sz w:val="24"/>
          <w:szCs w:val="24"/>
        </w:rPr>
        <w:t xml:space="preserve"> </w:t>
      </w:r>
    </w:p>
    <w:p w14:paraId="40312B9E" w14:textId="39631DFF" w:rsidR="007B42E9" w:rsidRDefault="003D3C8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Ни о какой видимой поддержке со стороны США в то время говорить не приходится, если вспомнить знаменитую речь Билла Клинтона в Шанхае, в которой он твердо высказался о недопустимости участия Тайваня в такой международной организации как ООН. </w:t>
      </w:r>
      <w:r w:rsidR="00FA17A4">
        <w:rPr>
          <w:rFonts w:ascii="Times New Roman" w:hAnsi="Times New Roman" w:cs="Times New Roman"/>
          <w:sz w:val="24"/>
          <w:szCs w:val="24"/>
        </w:rPr>
        <w:t xml:space="preserve">Но и о полном игнорировании речи не идет. Как пишет американский ученый китайского происхождения </w:t>
      </w:r>
      <w:r w:rsidR="00FA17A4" w:rsidRPr="00FA17A4">
        <w:rPr>
          <w:rFonts w:ascii="Times New Roman" w:hAnsi="Times New Roman" w:cs="Times New Roman"/>
          <w:sz w:val="24"/>
          <w:szCs w:val="24"/>
        </w:rPr>
        <w:t>Цзяньпин Ли</w:t>
      </w:r>
      <w:r w:rsidR="00FA17A4">
        <w:rPr>
          <w:rFonts w:ascii="Times New Roman" w:hAnsi="Times New Roman" w:cs="Times New Roman"/>
          <w:sz w:val="24"/>
          <w:szCs w:val="24"/>
        </w:rPr>
        <w:t xml:space="preserve">, США совместно </w:t>
      </w:r>
      <w:r w:rsidR="00B40CF8">
        <w:rPr>
          <w:rFonts w:ascii="Times New Roman" w:hAnsi="Times New Roman" w:cs="Times New Roman"/>
          <w:sz w:val="24"/>
          <w:szCs w:val="24"/>
        </w:rPr>
        <w:t>со своими союзниками в лице Великобритании и Франции придерживались политики молчания</w:t>
      </w:r>
      <w:r w:rsidR="00B40CF8">
        <w:rPr>
          <w:rStyle w:val="a6"/>
          <w:rFonts w:ascii="Times New Roman" w:hAnsi="Times New Roman" w:cs="Times New Roman"/>
          <w:sz w:val="24"/>
          <w:szCs w:val="24"/>
        </w:rPr>
        <w:footnoteReference w:id="207"/>
      </w:r>
      <w:r w:rsidR="00B40CF8">
        <w:rPr>
          <w:rFonts w:ascii="Times New Roman" w:hAnsi="Times New Roman" w:cs="Times New Roman"/>
          <w:sz w:val="24"/>
          <w:szCs w:val="24"/>
        </w:rPr>
        <w:t xml:space="preserve">, наблюдая за реакцией прежде всего КНР и других членов организации. </w:t>
      </w:r>
    </w:p>
    <w:p w14:paraId="681A0CB3" w14:textId="28A1DAB1" w:rsidR="00921980" w:rsidRDefault="009C11D9"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период президентства Джорджа Буша-младшего, в течение которого связи с Тайванем серьезно укрепились, </w:t>
      </w:r>
      <w:r w:rsidR="00E9410A">
        <w:rPr>
          <w:rFonts w:ascii="Times New Roman" w:hAnsi="Times New Roman" w:cs="Times New Roman"/>
          <w:sz w:val="24"/>
          <w:szCs w:val="24"/>
        </w:rPr>
        <w:t xml:space="preserve">подход США стал изменяться. В первую очередь это связано со сменой стратегии Тайваня по вхождению в ООН. Акцент сместился </w:t>
      </w:r>
      <w:r w:rsidR="00170A08">
        <w:rPr>
          <w:rFonts w:ascii="Times New Roman" w:hAnsi="Times New Roman" w:cs="Times New Roman"/>
          <w:sz w:val="24"/>
          <w:szCs w:val="24"/>
        </w:rPr>
        <w:t xml:space="preserve">в сторону </w:t>
      </w:r>
      <w:r w:rsidR="00E9410A">
        <w:rPr>
          <w:rFonts w:ascii="Times New Roman" w:hAnsi="Times New Roman" w:cs="Times New Roman"/>
          <w:sz w:val="24"/>
          <w:szCs w:val="24"/>
        </w:rPr>
        <w:t>получени</w:t>
      </w:r>
      <w:r w:rsidR="00170A08">
        <w:rPr>
          <w:rFonts w:ascii="Times New Roman" w:hAnsi="Times New Roman" w:cs="Times New Roman"/>
          <w:sz w:val="24"/>
          <w:szCs w:val="24"/>
        </w:rPr>
        <w:t>я</w:t>
      </w:r>
      <w:r w:rsidR="00E9410A">
        <w:rPr>
          <w:rFonts w:ascii="Times New Roman" w:hAnsi="Times New Roman" w:cs="Times New Roman"/>
          <w:sz w:val="24"/>
          <w:szCs w:val="24"/>
        </w:rPr>
        <w:t xml:space="preserve"> одобрения на участие в деятельности специализированных органов </w:t>
      </w:r>
      <w:r w:rsidR="00170A08">
        <w:rPr>
          <w:rFonts w:ascii="Times New Roman" w:hAnsi="Times New Roman" w:cs="Times New Roman"/>
          <w:sz w:val="24"/>
          <w:szCs w:val="24"/>
        </w:rPr>
        <w:t xml:space="preserve">ООН, таких как ЮНЕСКО, ИКАО и ВОЗ. </w:t>
      </w:r>
      <w:r w:rsidR="009C2821">
        <w:rPr>
          <w:rFonts w:ascii="Times New Roman" w:hAnsi="Times New Roman" w:cs="Times New Roman"/>
          <w:sz w:val="24"/>
          <w:szCs w:val="24"/>
        </w:rPr>
        <w:t>Если сотрудничество с первыми двумя оказалось в целом успешным</w:t>
      </w:r>
      <w:r w:rsidR="00F33A78">
        <w:rPr>
          <w:rFonts w:ascii="Times New Roman" w:hAnsi="Times New Roman" w:cs="Times New Roman"/>
          <w:sz w:val="24"/>
          <w:szCs w:val="24"/>
        </w:rPr>
        <w:t xml:space="preserve"> мероприятием</w:t>
      </w:r>
      <w:r w:rsidR="009C2821">
        <w:rPr>
          <w:rFonts w:ascii="Times New Roman" w:hAnsi="Times New Roman" w:cs="Times New Roman"/>
          <w:sz w:val="24"/>
          <w:szCs w:val="24"/>
        </w:rPr>
        <w:t>, например взаимодействие с ЮНЕСКО позволило предпринять меры по сохранению памятников истории и культуры на острове</w:t>
      </w:r>
      <w:r w:rsidR="009C2821">
        <w:rPr>
          <w:rStyle w:val="a6"/>
          <w:rFonts w:ascii="Times New Roman" w:hAnsi="Times New Roman" w:cs="Times New Roman"/>
          <w:sz w:val="24"/>
          <w:szCs w:val="24"/>
        </w:rPr>
        <w:footnoteReference w:id="208"/>
      </w:r>
      <w:r w:rsidR="009C2821">
        <w:rPr>
          <w:rFonts w:ascii="Times New Roman" w:hAnsi="Times New Roman" w:cs="Times New Roman"/>
          <w:sz w:val="24"/>
          <w:szCs w:val="24"/>
        </w:rPr>
        <w:t xml:space="preserve">, </w:t>
      </w:r>
      <w:r w:rsidR="00F33A78">
        <w:rPr>
          <w:rFonts w:ascii="Times New Roman" w:hAnsi="Times New Roman" w:cs="Times New Roman"/>
          <w:sz w:val="24"/>
          <w:szCs w:val="24"/>
        </w:rPr>
        <w:t xml:space="preserve">то </w:t>
      </w:r>
      <w:r w:rsidR="004230F6">
        <w:rPr>
          <w:rFonts w:ascii="Times New Roman" w:hAnsi="Times New Roman" w:cs="Times New Roman"/>
          <w:sz w:val="24"/>
          <w:szCs w:val="24"/>
        </w:rPr>
        <w:t>в случае с вступлением</w:t>
      </w:r>
      <w:r w:rsidR="00921980">
        <w:rPr>
          <w:rFonts w:ascii="Times New Roman" w:hAnsi="Times New Roman" w:cs="Times New Roman"/>
          <w:sz w:val="24"/>
          <w:szCs w:val="24"/>
        </w:rPr>
        <w:t xml:space="preserve"> в</w:t>
      </w:r>
      <w:r w:rsidR="004230F6">
        <w:rPr>
          <w:rFonts w:ascii="Times New Roman" w:hAnsi="Times New Roman" w:cs="Times New Roman"/>
          <w:sz w:val="24"/>
          <w:szCs w:val="24"/>
        </w:rPr>
        <w:t xml:space="preserve"> ВОЗ США пришлось приложить немало усилий для достижения цели Тайваня. </w:t>
      </w:r>
    </w:p>
    <w:p w14:paraId="5B30660D" w14:textId="518866E4" w:rsidR="00921980" w:rsidRDefault="0092198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Первая заявка на присоединение к Всемирной организации здравоохранения (ВОЗ), входящей в систему органов ООН, была подана в 1997 году.</w:t>
      </w:r>
      <w:r w:rsidR="00D36E43">
        <w:rPr>
          <w:rFonts w:ascii="Times New Roman" w:hAnsi="Times New Roman" w:cs="Times New Roman"/>
          <w:sz w:val="24"/>
          <w:szCs w:val="24"/>
        </w:rPr>
        <w:t xml:space="preserve"> Ради предотвращения политических споров </w:t>
      </w:r>
      <w:r w:rsidR="00257F78">
        <w:rPr>
          <w:rFonts w:ascii="Times New Roman" w:hAnsi="Times New Roman" w:cs="Times New Roman"/>
          <w:sz w:val="24"/>
          <w:szCs w:val="24"/>
        </w:rPr>
        <w:t xml:space="preserve">вокруг своего статуса Тайвань стал уверять руководство организации, что он </w:t>
      </w:r>
      <w:r w:rsidR="00EC608C">
        <w:rPr>
          <w:rFonts w:ascii="Times New Roman" w:hAnsi="Times New Roman" w:cs="Times New Roman"/>
          <w:sz w:val="24"/>
          <w:szCs w:val="24"/>
        </w:rPr>
        <w:t>не собирается позиционировать себя в качестве государственного образования.</w:t>
      </w:r>
      <w:r w:rsidR="00257F78">
        <w:rPr>
          <w:rFonts w:ascii="Times New Roman" w:hAnsi="Times New Roman" w:cs="Times New Roman"/>
          <w:sz w:val="24"/>
          <w:szCs w:val="24"/>
        </w:rPr>
        <w:t xml:space="preserve"> </w:t>
      </w:r>
      <w:r w:rsidR="00910A45">
        <w:rPr>
          <w:rFonts w:ascii="Times New Roman" w:hAnsi="Times New Roman" w:cs="Times New Roman"/>
          <w:sz w:val="24"/>
          <w:szCs w:val="24"/>
        </w:rPr>
        <w:t xml:space="preserve">Однако члены ВОЗ отрицательно отнеслись предоставить членство или даже статус наблюдателя. </w:t>
      </w:r>
    </w:p>
    <w:p w14:paraId="75C00DE3" w14:textId="2936794C" w:rsidR="00910A45" w:rsidRDefault="00910A4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2003 г. мысль о присоединении Тайваня к ВОЗ стала активно обсуждаться в ВОЗ, поскольку этому способствовала разразившаяся в то время в мире эпидемия атипичной пневмонии. </w:t>
      </w:r>
      <w:r w:rsidR="008D4E9A">
        <w:rPr>
          <w:rFonts w:ascii="Times New Roman" w:hAnsi="Times New Roman" w:cs="Times New Roman"/>
          <w:sz w:val="24"/>
          <w:szCs w:val="24"/>
        </w:rPr>
        <w:t>Тайвань занял третье место в мире после КНР и Гонконга по числу заразившихся и погибших от вируса. Более 800 тайваньских граждан скончалось от болезни или ее последствий за весь 2003 г</w:t>
      </w:r>
      <w:r w:rsidR="00CD248F">
        <w:rPr>
          <w:rFonts w:ascii="Times New Roman" w:hAnsi="Times New Roman" w:cs="Times New Roman"/>
          <w:sz w:val="24"/>
          <w:szCs w:val="24"/>
        </w:rPr>
        <w:t>од</w:t>
      </w:r>
      <w:r w:rsidR="008D4E9A">
        <w:rPr>
          <w:rStyle w:val="a6"/>
          <w:rFonts w:ascii="Times New Roman" w:hAnsi="Times New Roman" w:cs="Times New Roman"/>
          <w:sz w:val="24"/>
          <w:szCs w:val="24"/>
        </w:rPr>
        <w:footnoteReference w:id="209"/>
      </w:r>
      <w:r w:rsidR="00CD248F">
        <w:rPr>
          <w:rFonts w:ascii="Times New Roman" w:hAnsi="Times New Roman" w:cs="Times New Roman"/>
          <w:sz w:val="24"/>
          <w:szCs w:val="24"/>
        </w:rPr>
        <w:t xml:space="preserve">. </w:t>
      </w:r>
      <w:r w:rsidR="002643AC">
        <w:rPr>
          <w:rFonts w:ascii="Times New Roman" w:hAnsi="Times New Roman" w:cs="Times New Roman"/>
          <w:sz w:val="24"/>
          <w:szCs w:val="24"/>
        </w:rPr>
        <w:t xml:space="preserve">Для обеспечения безопасности здоровья собственных жителей Тайвань все настойчивее требовал предоставить ему доступ к организации, что означало бы на практике оказание международной помощи в борьбе с эпидемией. В итоге с согласия КНР ВОЗ отправила несколько сотрудников для выяснения ситуации на острове. Параллельно США вместе с Японией, ЕС и Канадой стали призывать членов организации предоставить статус наблюдателя Тайваню. </w:t>
      </w:r>
    </w:p>
    <w:p w14:paraId="7C59E7F6" w14:textId="1F694CF2" w:rsidR="002643AC" w:rsidRDefault="002930D6"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Эпидемия атипичной пневмонии, несмотря на высокую смертность, сыграла положительную роль для продвижения Тайваня в здравоохранительную систему органов ООН. </w:t>
      </w:r>
      <w:r w:rsidR="003B33C7">
        <w:rPr>
          <w:rFonts w:ascii="Times New Roman" w:hAnsi="Times New Roman" w:cs="Times New Roman"/>
          <w:sz w:val="24"/>
          <w:szCs w:val="24"/>
        </w:rPr>
        <w:t xml:space="preserve">Был запущен переговорный процесс </w:t>
      </w:r>
      <w:r w:rsidR="00B356C7">
        <w:rPr>
          <w:rFonts w:ascii="Times New Roman" w:hAnsi="Times New Roman" w:cs="Times New Roman"/>
          <w:sz w:val="24"/>
          <w:szCs w:val="24"/>
        </w:rPr>
        <w:t xml:space="preserve">между секретариатом ВОЗ и КНР, результатом которого стала выработка Меморандума о взаимопонимании, содержание которого было </w:t>
      </w:r>
      <w:r w:rsidR="00B356C7">
        <w:rPr>
          <w:rFonts w:ascii="Times New Roman" w:hAnsi="Times New Roman" w:cs="Times New Roman"/>
          <w:sz w:val="24"/>
          <w:szCs w:val="24"/>
        </w:rPr>
        <w:lastRenderedPageBreak/>
        <w:t>скрыто от представителей Тайваня.</w:t>
      </w:r>
      <w:r w:rsidR="001A6332">
        <w:rPr>
          <w:rFonts w:ascii="Times New Roman" w:hAnsi="Times New Roman" w:cs="Times New Roman"/>
          <w:sz w:val="24"/>
          <w:szCs w:val="24"/>
        </w:rPr>
        <w:t xml:space="preserve"> Представители КНР лишь разъяснили общие положения документа, заключающиеся в том, что любое взаимодействие частично признанного Тайваня с ВОЗ должно быть одобрено не только секретариатом организации, но и Министерством КНР</w:t>
      </w:r>
      <w:r w:rsidR="001A6332">
        <w:rPr>
          <w:rStyle w:val="a6"/>
          <w:rFonts w:ascii="Times New Roman" w:hAnsi="Times New Roman" w:cs="Times New Roman"/>
          <w:sz w:val="24"/>
          <w:szCs w:val="24"/>
        </w:rPr>
        <w:footnoteReference w:id="210"/>
      </w:r>
      <w:r w:rsidR="001A6332">
        <w:rPr>
          <w:rFonts w:ascii="Times New Roman" w:hAnsi="Times New Roman" w:cs="Times New Roman"/>
          <w:sz w:val="24"/>
          <w:szCs w:val="24"/>
        </w:rPr>
        <w:t>. Все заявки Тайваня в организацию, его обращения и предложения должны осуществляться только через официальные власти КНР</w:t>
      </w:r>
      <w:r w:rsidR="00A86025">
        <w:rPr>
          <w:rFonts w:ascii="Times New Roman" w:hAnsi="Times New Roman" w:cs="Times New Roman"/>
          <w:sz w:val="24"/>
          <w:szCs w:val="24"/>
        </w:rPr>
        <w:t xml:space="preserve">. </w:t>
      </w:r>
    </w:p>
    <w:p w14:paraId="5C9466C6" w14:textId="44135C76" w:rsidR="00A86025" w:rsidRDefault="00A8602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Ключевое требование КНР к участию Тайваня в качестве наблюдателя организации сводилось к наименованию в рамках ВОЗ («китайская провинция Тайвань»). В этом случае США настойчиво просили представителей Тайваня согласиться на принятый Меморандум о взаимопонимании и использование соответствующего названия</w:t>
      </w:r>
      <w:r w:rsidR="00151FA4">
        <w:rPr>
          <w:rFonts w:ascii="Times New Roman" w:hAnsi="Times New Roman" w:cs="Times New Roman"/>
          <w:sz w:val="24"/>
          <w:szCs w:val="24"/>
        </w:rPr>
        <w:t>, считая подобные действия со стороны КНР позитивным шагом вперед для интеграции Тайваня</w:t>
      </w:r>
      <w:r w:rsidR="00151FA4">
        <w:rPr>
          <w:rStyle w:val="a6"/>
          <w:rFonts w:ascii="Times New Roman" w:hAnsi="Times New Roman" w:cs="Times New Roman"/>
          <w:sz w:val="24"/>
          <w:szCs w:val="24"/>
        </w:rPr>
        <w:footnoteReference w:id="211"/>
      </w:r>
      <w:r w:rsidR="00CC7B91">
        <w:rPr>
          <w:rFonts w:ascii="Times New Roman" w:hAnsi="Times New Roman" w:cs="Times New Roman"/>
          <w:sz w:val="24"/>
          <w:szCs w:val="24"/>
        </w:rPr>
        <w:t>. Американский исследователь Клэй Хиксон пишет, что относительному успеху Тайваня в</w:t>
      </w:r>
      <w:r w:rsidR="001625C0">
        <w:rPr>
          <w:rFonts w:ascii="Times New Roman" w:hAnsi="Times New Roman" w:cs="Times New Roman"/>
          <w:sz w:val="24"/>
          <w:szCs w:val="24"/>
        </w:rPr>
        <w:t xml:space="preserve"> ВОЗ поспособствовали прецеденты участия других государствоподобных образований (Ватикан, Мальтийский орден и Организация освобождения Палестины), и это также повлияло на мнение США, как и фактор эпидемии атипичной пневмонии</w:t>
      </w:r>
      <w:r w:rsidR="001625C0">
        <w:rPr>
          <w:rStyle w:val="a6"/>
          <w:rFonts w:ascii="Times New Roman" w:hAnsi="Times New Roman" w:cs="Times New Roman"/>
          <w:sz w:val="24"/>
          <w:szCs w:val="24"/>
        </w:rPr>
        <w:footnoteReference w:id="212"/>
      </w:r>
      <w:r w:rsidR="00FB469E" w:rsidRPr="00FB469E">
        <w:rPr>
          <w:rFonts w:ascii="Times New Roman" w:hAnsi="Times New Roman" w:cs="Times New Roman"/>
          <w:sz w:val="24"/>
          <w:szCs w:val="24"/>
        </w:rPr>
        <w:t xml:space="preserve">. </w:t>
      </w:r>
    </w:p>
    <w:p w14:paraId="60B6A81A" w14:textId="0DA4B455" w:rsidR="00FB469E" w:rsidRDefault="00FB469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 2004 году Конгресс США принял предложенный администрацией Буша Закон об участии Тайваня во Всемирной организации здравоохранения («</w:t>
      </w:r>
      <w:r>
        <w:rPr>
          <w:rFonts w:ascii="Times New Roman" w:hAnsi="Times New Roman" w:cs="Times New Roman"/>
          <w:sz w:val="24"/>
          <w:szCs w:val="24"/>
          <w:lang w:val="en-US"/>
        </w:rPr>
        <w:t>Participation</w:t>
      </w:r>
      <w:r w:rsidRPr="00FB469E">
        <w:rPr>
          <w:rFonts w:ascii="Times New Roman" w:hAnsi="Times New Roman" w:cs="Times New Roman"/>
          <w:sz w:val="24"/>
          <w:szCs w:val="24"/>
        </w:rPr>
        <w:t xml:space="preserve"> </w:t>
      </w:r>
      <w:r>
        <w:rPr>
          <w:rFonts w:ascii="Times New Roman" w:hAnsi="Times New Roman" w:cs="Times New Roman"/>
          <w:sz w:val="24"/>
          <w:szCs w:val="24"/>
          <w:lang w:val="en-US"/>
        </w:rPr>
        <w:t>of</w:t>
      </w:r>
      <w:r w:rsidRPr="00FB469E">
        <w:rPr>
          <w:rFonts w:ascii="Times New Roman" w:hAnsi="Times New Roman" w:cs="Times New Roman"/>
          <w:sz w:val="24"/>
          <w:szCs w:val="24"/>
        </w:rPr>
        <w:t xml:space="preserve"> </w:t>
      </w:r>
      <w:r>
        <w:rPr>
          <w:rFonts w:ascii="Times New Roman" w:hAnsi="Times New Roman" w:cs="Times New Roman"/>
          <w:sz w:val="24"/>
          <w:szCs w:val="24"/>
          <w:lang w:val="en-US"/>
        </w:rPr>
        <w:t>Taiwan</w:t>
      </w:r>
      <w:r w:rsidRPr="00FB469E">
        <w:rPr>
          <w:rFonts w:ascii="Times New Roman" w:hAnsi="Times New Roman" w:cs="Times New Roman"/>
          <w:sz w:val="24"/>
          <w:szCs w:val="24"/>
        </w:rPr>
        <w:t xml:space="preserve"> </w:t>
      </w:r>
      <w:r>
        <w:rPr>
          <w:rFonts w:ascii="Times New Roman" w:hAnsi="Times New Roman" w:cs="Times New Roman"/>
          <w:sz w:val="24"/>
          <w:szCs w:val="24"/>
          <w:lang w:val="en-US"/>
        </w:rPr>
        <w:t>in</w:t>
      </w:r>
      <w:r w:rsidRPr="00FB469E">
        <w:rPr>
          <w:rFonts w:ascii="Times New Roman" w:hAnsi="Times New Roman" w:cs="Times New Roman"/>
          <w:sz w:val="24"/>
          <w:szCs w:val="24"/>
        </w:rPr>
        <w:t xml:space="preserve"> </w:t>
      </w:r>
      <w:r>
        <w:rPr>
          <w:rFonts w:ascii="Times New Roman" w:hAnsi="Times New Roman" w:cs="Times New Roman"/>
          <w:sz w:val="24"/>
          <w:szCs w:val="24"/>
          <w:lang w:val="en-US"/>
        </w:rPr>
        <w:t>the</w:t>
      </w:r>
      <w:r w:rsidRPr="00FB469E">
        <w:rPr>
          <w:rFonts w:ascii="Times New Roman" w:hAnsi="Times New Roman" w:cs="Times New Roman"/>
          <w:sz w:val="24"/>
          <w:szCs w:val="24"/>
        </w:rPr>
        <w:t xml:space="preserve"> </w:t>
      </w:r>
      <w:r>
        <w:rPr>
          <w:rFonts w:ascii="Times New Roman" w:hAnsi="Times New Roman" w:cs="Times New Roman"/>
          <w:sz w:val="24"/>
          <w:szCs w:val="24"/>
          <w:lang w:val="en-US"/>
        </w:rPr>
        <w:t>World</w:t>
      </w:r>
      <w:r w:rsidRPr="00FB469E">
        <w:rPr>
          <w:rFonts w:ascii="Times New Roman" w:hAnsi="Times New Roman" w:cs="Times New Roman"/>
          <w:sz w:val="24"/>
          <w:szCs w:val="24"/>
        </w:rPr>
        <w:t xml:space="preserve"> </w:t>
      </w:r>
      <w:r>
        <w:rPr>
          <w:rFonts w:ascii="Times New Roman" w:hAnsi="Times New Roman" w:cs="Times New Roman"/>
          <w:sz w:val="24"/>
          <w:szCs w:val="24"/>
          <w:lang w:val="en-US"/>
        </w:rPr>
        <w:t>Health</w:t>
      </w:r>
      <w:r w:rsidRPr="00FB469E">
        <w:rPr>
          <w:rFonts w:ascii="Times New Roman" w:hAnsi="Times New Roman" w:cs="Times New Roman"/>
          <w:sz w:val="24"/>
          <w:szCs w:val="24"/>
        </w:rPr>
        <w:t xml:space="preserve"> </w:t>
      </w:r>
      <w:r>
        <w:rPr>
          <w:rFonts w:ascii="Times New Roman" w:hAnsi="Times New Roman" w:cs="Times New Roman"/>
          <w:sz w:val="24"/>
          <w:szCs w:val="24"/>
          <w:lang w:val="en-US"/>
        </w:rPr>
        <w:t>Organization</w:t>
      </w:r>
      <w:r>
        <w:rPr>
          <w:rFonts w:ascii="Times New Roman" w:hAnsi="Times New Roman" w:cs="Times New Roman"/>
          <w:sz w:val="24"/>
          <w:szCs w:val="24"/>
        </w:rPr>
        <w:t>»). Основный посыл закона состоит в призыве США к ВОЗ предоставить статус наблюдателя Тайваню</w:t>
      </w:r>
      <w:r w:rsidR="000C5180">
        <w:rPr>
          <w:rFonts w:ascii="Times New Roman" w:hAnsi="Times New Roman" w:cs="Times New Roman"/>
          <w:sz w:val="24"/>
          <w:szCs w:val="24"/>
        </w:rPr>
        <w:t xml:space="preserve"> и возможность участия во Всемирной ассамблее здравоохранения (аналог Генассамблеи ООН) со следующими аргументами: необходимость развития здравоохранения Тайваня, доступ к современным вакцинам и медицинским препаратам по линии ВОЗ и весомый вклад Тайваня в дело укрепления мировой здравоохранительной системы</w:t>
      </w:r>
      <w:r w:rsidR="000C5180">
        <w:rPr>
          <w:rStyle w:val="a6"/>
          <w:rFonts w:ascii="Times New Roman" w:hAnsi="Times New Roman" w:cs="Times New Roman"/>
          <w:sz w:val="24"/>
          <w:szCs w:val="24"/>
        </w:rPr>
        <w:footnoteReference w:id="213"/>
      </w:r>
      <w:r w:rsidR="00E11042">
        <w:rPr>
          <w:rFonts w:ascii="Times New Roman" w:hAnsi="Times New Roman" w:cs="Times New Roman"/>
          <w:sz w:val="24"/>
          <w:szCs w:val="24"/>
        </w:rPr>
        <w:t xml:space="preserve">. При этом США всегда подчеркивали, что сценарий с получением статуса наблюдателя не означает </w:t>
      </w:r>
      <w:r w:rsidR="00656147">
        <w:rPr>
          <w:rFonts w:ascii="Times New Roman" w:hAnsi="Times New Roman" w:cs="Times New Roman"/>
          <w:sz w:val="24"/>
          <w:szCs w:val="24"/>
        </w:rPr>
        <w:t xml:space="preserve">посягательство на территориальную целостность КНР. </w:t>
      </w:r>
    </w:p>
    <w:p w14:paraId="5319B0A8" w14:textId="42A5D281" w:rsidR="00656147" w:rsidRDefault="0065614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Несмотря на выработанный меморандум, усилия США и даже получение Тайванем некоторого доступа к системе ВОЗ, внутриполитические тайваньские силы выступили </w:t>
      </w:r>
      <w:r>
        <w:rPr>
          <w:rFonts w:ascii="Times New Roman" w:hAnsi="Times New Roman" w:cs="Times New Roman"/>
          <w:sz w:val="24"/>
          <w:szCs w:val="24"/>
        </w:rPr>
        <w:lastRenderedPageBreak/>
        <w:t xml:space="preserve">против использования названия, намекающего на нахождение страны в составе Китая. Так, Демократическая прогрессивная партия выступала за вариант «Китайская Республика» или «Тайвань», что противоречило позиции и КНР, и США. В конце концов заявка на получение статуса наблюдателя провалилась. </w:t>
      </w:r>
      <w:r w:rsidR="0084198E">
        <w:rPr>
          <w:rFonts w:ascii="Times New Roman" w:hAnsi="Times New Roman" w:cs="Times New Roman"/>
          <w:sz w:val="24"/>
          <w:szCs w:val="24"/>
        </w:rPr>
        <w:t xml:space="preserve">Тем не менее, в течение переговорного периода Тайваню все же удалось несколько раз с согласия Пекина поучаствовать в заседаниях Всемирной ассамблеи здравоохранения. </w:t>
      </w:r>
    </w:p>
    <w:p w14:paraId="166F3AA8" w14:textId="78F4AE7C" w:rsidR="004F618C" w:rsidRDefault="0084198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Вопрос с наименованием Тайваня в системе органов ООН неоднократно выполнял ограничительную роль. Упоминание </w:t>
      </w:r>
      <w:r w:rsidR="004F618C">
        <w:rPr>
          <w:rFonts w:ascii="Times New Roman" w:hAnsi="Times New Roman" w:cs="Times New Roman"/>
          <w:sz w:val="24"/>
          <w:szCs w:val="24"/>
        </w:rPr>
        <w:t xml:space="preserve">названия «Китайская Республика», по мнению тайваньских политиков, как бы должно продемонстрировать международному сообществу об участии </w:t>
      </w:r>
      <w:r w:rsidR="00021EA4">
        <w:rPr>
          <w:rFonts w:ascii="Times New Roman" w:hAnsi="Times New Roman" w:cs="Times New Roman"/>
          <w:sz w:val="24"/>
          <w:szCs w:val="24"/>
        </w:rPr>
        <w:t>«</w:t>
      </w:r>
      <w:r w:rsidR="004F618C">
        <w:rPr>
          <w:rFonts w:ascii="Times New Roman" w:hAnsi="Times New Roman" w:cs="Times New Roman"/>
          <w:sz w:val="24"/>
          <w:szCs w:val="24"/>
        </w:rPr>
        <w:t>Китайской Республики</w:t>
      </w:r>
      <w:r w:rsidR="00021EA4">
        <w:rPr>
          <w:rFonts w:ascii="Times New Roman" w:hAnsi="Times New Roman" w:cs="Times New Roman"/>
          <w:sz w:val="24"/>
          <w:szCs w:val="24"/>
        </w:rPr>
        <w:t>»</w:t>
      </w:r>
      <w:r w:rsidR="004F618C">
        <w:rPr>
          <w:rFonts w:ascii="Times New Roman" w:hAnsi="Times New Roman" w:cs="Times New Roman"/>
          <w:sz w:val="24"/>
          <w:szCs w:val="24"/>
        </w:rPr>
        <w:t xml:space="preserve"> в работе ООН и ее структур до 1971 года, одновременно подчеркивая опыт тайваньской деятельности в организации. В реальности же суверенные государства избегают давления со стороны КНР, что случилось бы в случае поддержки Тайваня. Отождествление себя с </w:t>
      </w:r>
      <w:r w:rsidR="00021EA4">
        <w:rPr>
          <w:rFonts w:ascii="Times New Roman" w:hAnsi="Times New Roman" w:cs="Times New Roman"/>
          <w:sz w:val="24"/>
          <w:szCs w:val="24"/>
        </w:rPr>
        <w:t>«</w:t>
      </w:r>
      <w:r w:rsidR="004F618C">
        <w:rPr>
          <w:rFonts w:ascii="Times New Roman" w:hAnsi="Times New Roman" w:cs="Times New Roman"/>
          <w:sz w:val="24"/>
          <w:szCs w:val="24"/>
        </w:rPr>
        <w:t>Китайской Республикой</w:t>
      </w:r>
      <w:r w:rsidR="00021EA4">
        <w:rPr>
          <w:rFonts w:ascii="Times New Roman" w:hAnsi="Times New Roman" w:cs="Times New Roman"/>
          <w:sz w:val="24"/>
          <w:szCs w:val="24"/>
        </w:rPr>
        <w:t>»</w:t>
      </w:r>
      <w:r w:rsidR="004F618C">
        <w:rPr>
          <w:rFonts w:ascii="Times New Roman" w:hAnsi="Times New Roman" w:cs="Times New Roman"/>
          <w:sz w:val="24"/>
          <w:szCs w:val="24"/>
        </w:rPr>
        <w:t xml:space="preserve">, использование словосочетаний «возвращение в ООН» не приносят ощутимых результатов для Тайбэя и создают преграды для поддержки со стороны США. На фоне «тайванизации» общества и прихода к власти Демократической прогрессивной партии все чаще стали звучать предложения начать позиционировать себя в ООН как новое независимое государство. В частности, тайваньский ученый Цзян Хуан-чи отмечает, что постоянная отсылка к </w:t>
      </w:r>
      <w:r w:rsidR="00021EA4">
        <w:rPr>
          <w:rFonts w:ascii="Times New Roman" w:hAnsi="Times New Roman" w:cs="Times New Roman"/>
          <w:sz w:val="24"/>
          <w:szCs w:val="24"/>
        </w:rPr>
        <w:t>«</w:t>
      </w:r>
      <w:r w:rsidR="004F618C">
        <w:rPr>
          <w:rFonts w:ascii="Times New Roman" w:hAnsi="Times New Roman" w:cs="Times New Roman"/>
          <w:sz w:val="24"/>
          <w:szCs w:val="24"/>
        </w:rPr>
        <w:t>Китайской Республики</w:t>
      </w:r>
      <w:r w:rsidR="00021EA4">
        <w:rPr>
          <w:rFonts w:ascii="Times New Roman" w:hAnsi="Times New Roman" w:cs="Times New Roman"/>
          <w:sz w:val="24"/>
          <w:szCs w:val="24"/>
        </w:rPr>
        <w:t>»</w:t>
      </w:r>
      <w:r w:rsidR="004F618C">
        <w:rPr>
          <w:rFonts w:ascii="Times New Roman" w:hAnsi="Times New Roman" w:cs="Times New Roman"/>
          <w:sz w:val="24"/>
          <w:szCs w:val="24"/>
        </w:rPr>
        <w:t xml:space="preserve"> и «месту, которое когда-то занимало правительство Чан Кайши» есть провальная стратегия</w:t>
      </w:r>
      <w:r w:rsidR="004F618C">
        <w:rPr>
          <w:rStyle w:val="a6"/>
          <w:rFonts w:ascii="Times New Roman" w:hAnsi="Times New Roman" w:cs="Times New Roman"/>
          <w:sz w:val="24"/>
          <w:szCs w:val="24"/>
        </w:rPr>
        <w:footnoteReference w:id="214"/>
      </w:r>
      <w:r w:rsidR="004F618C">
        <w:rPr>
          <w:rFonts w:ascii="Times New Roman" w:hAnsi="Times New Roman" w:cs="Times New Roman"/>
          <w:sz w:val="24"/>
          <w:szCs w:val="24"/>
        </w:rPr>
        <w:t>, необходимо позиционировать себя по-новому.</w:t>
      </w:r>
      <w:r w:rsidR="0077280E">
        <w:rPr>
          <w:rFonts w:ascii="Times New Roman" w:hAnsi="Times New Roman" w:cs="Times New Roman"/>
          <w:sz w:val="24"/>
          <w:szCs w:val="24"/>
        </w:rPr>
        <w:t xml:space="preserve"> </w:t>
      </w:r>
    </w:p>
    <w:p w14:paraId="12FB7D8D" w14:textId="3E9E7A53" w:rsidR="003F23D0" w:rsidRDefault="0077280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Расширение экономических и политических связей Тайваня с США все же способствует продвижению острова на площадках ООН. </w:t>
      </w:r>
      <w:r w:rsidR="00EA0241">
        <w:rPr>
          <w:rFonts w:ascii="Times New Roman" w:hAnsi="Times New Roman" w:cs="Times New Roman"/>
          <w:sz w:val="24"/>
          <w:szCs w:val="24"/>
        </w:rPr>
        <w:t>Ссылаясь на успешный опыт Тайваня</w:t>
      </w:r>
      <w:r w:rsidR="004613D4">
        <w:rPr>
          <w:rFonts w:ascii="Times New Roman" w:hAnsi="Times New Roman" w:cs="Times New Roman"/>
          <w:sz w:val="24"/>
          <w:szCs w:val="24"/>
        </w:rPr>
        <w:t xml:space="preserve"> в</w:t>
      </w:r>
      <w:r w:rsidR="00EA0241">
        <w:rPr>
          <w:rFonts w:ascii="Times New Roman" w:hAnsi="Times New Roman" w:cs="Times New Roman"/>
          <w:sz w:val="24"/>
          <w:szCs w:val="24"/>
        </w:rPr>
        <w:t xml:space="preserve"> борьб</w:t>
      </w:r>
      <w:r w:rsidR="004613D4">
        <w:rPr>
          <w:rFonts w:ascii="Times New Roman" w:hAnsi="Times New Roman" w:cs="Times New Roman"/>
          <w:sz w:val="24"/>
          <w:szCs w:val="24"/>
        </w:rPr>
        <w:t>е</w:t>
      </w:r>
      <w:r w:rsidR="00EA0241">
        <w:rPr>
          <w:rFonts w:ascii="Times New Roman" w:hAnsi="Times New Roman" w:cs="Times New Roman"/>
          <w:sz w:val="24"/>
          <w:szCs w:val="24"/>
        </w:rPr>
        <w:t xml:space="preserve"> с пандемией коронавируса в 2020–2021 гг., США неоднократно заявляли о необходимости полноценного участия Тайваня в ООН и ВОЗ. Официальная аргументация США в лице госсекретаря Энтони Блинкена состоит в экономической важности Тайваня (ООН), в эффективности системы здравоохранения (ВОЗ), в наличии крупнейшего транспортного узла на острове (ИКАО)</w:t>
      </w:r>
      <w:r w:rsidR="00EA0241">
        <w:rPr>
          <w:rStyle w:val="a6"/>
          <w:rFonts w:ascii="Times New Roman" w:hAnsi="Times New Roman" w:cs="Times New Roman"/>
          <w:sz w:val="24"/>
          <w:szCs w:val="24"/>
        </w:rPr>
        <w:footnoteReference w:id="215"/>
      </w:r>
      <w:r w:rsidR="003F23D0">
        <w:rPr>
          <w:rFonts w:ascii="Times New Roman" w:hAnsi="Times New Roman" w:cs="Times New Roman"/>
          <w:sz w:val="24"/>
          <w:szCs w:val="24"/>
        </w:rPr>
        <w:t xml:space="preserve">. </w:t>
      </w:r>
    </w:p>
    <w:p w14:paraId="0C5C3189" w14:textId="0232E68E" w:rsidR="003F23D0" w:rsidRDefault="003F23D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 отмечает Клэй Хиксон, власти США считают, что политика продвижения Тайваня в такие международные организации, не требующие наличия государственности, не </w:t>
      </w:r>
      <w:r>
        <w:rPr>
          <w:rFonts w:ascii="Times New Roman" w:hAnsi="Times New Roman" w:cs="Times New Roman"/>
          <w:sz w:val="24"/>
          <w:szCs w:val="24"/>
        </w:rPr>
        <w:lastRenderedPageBreak/>
        <w:t>противоречит политике «одного Китая», однако все-таки, когда речь заходит о заявке на вступление в непосредственно ООН, правительство США предпочитает не предпринимать шагов поддержки</w:t>
      </w:r>
      <w:r>
        <w:rPr>
          <w:rStyle w:val="a6"/>
          <w:rFonts w:ascii="Times New Roman" w:hAnsi="Times New Roman" w:cs="Times New Roman"/>
          <w:sz w:val="24"/>
          <w:szCs w:val="24"/>
        </w:rPr>
        <w:footnoteReference w:id="216"/>
      </w:r>
      <w:r w:rsidR="00184F72">
        <w:rPr>
          <w:rFonts w:ascii="Times New Roman" w:hAnsi="Times New Roman" w:cs="Times New Roman"/>
          <w:sz w:val="24"/>
          <w:szCs w:val="24"/>
        </w:rPr>
        <w:t xml:space="preserve">. Данный подход США используют и по отношению к МПО, не имеющим отношения с ООН, постоянно расширяя его применение. </w:t>
      </w:r>
      <w:r w:rsidR="00BC4A5E">
        <w:rPr>
          <w:rFonts w:ascii="Times New Roman" w:hAnsi="Times New Roman" w:cs="Times New Roman"/>
          <w:sz w:val="24"/>
          <w:szCs w:val="24"/>
        </w:rPr>
        <w:t>В пример приведем Всемирную торговую организацию (ВТО), полноправным членом которой</w:t>
      </w:r>
      <w:r w:rsidR="00115CD2">
        <w:rPr>
          <w:rFonts w:ascii="Times New Roman" w:hAnsi="Times New Roman" w:cs="Times New Roman"/>
          <w:sz w:val="24"/>
          <w:szCs w:val="24"/>
        </w:rPr>
        <w:t xml:space="preserve"> </w:t>
      </w:r>
      <w:r w:rsidR="00BC4A5E">
        <w:rPr>
          <w:rFonts w:ascii="Times New Roman" w:hAnsi="Times New Roman" w:cs="Times New Roman"/>
          <w:sz w:val="24"/>
          <w:szCs w:val="24"/>
        </w:rPr>
        <w:t>Тайвань</w:t>
      </w:r>
      <w:r w:rsidR="00115CD2">
        <w:rPr>
          <w:rFonts w:ascii="Times New Roman" w:hAnsi="Times New Roman" w:cs="Times New Roman"/>
          <w:sz w:val="24"/>
          <w:szCs w:val="24"/>
        </w:rPr>
        <w:t xml:space="preserve"> стал</w:t>
      </w:r>
      <w:r w:rsidR="00BC4A5E">
        <w:rPr>
          <w:rFonts w:ascii="Times New Roman" w:hAnsi="Times New Roman" w:cs="Times New Roman"/>
          <w:sz w:val="24"/>
          <w:szCs w:val="24"/>
        </w:rPr>
        <w:t xml:space="preserve"> при поддержке США в 2002 году</w:t>
      </w:r>
      <w:r w:rsidR="00BC4A5E">
        <w:rPr>
          <w:rStyle w:val="a6"/>
          <w:rFonts w:ascii="Times New Roman" w:hAnsi="Times New Roman" w:cs="Times New Roman"/>
          <w:sz w:val="24"/>
          <w:szCs w:val="24"/>
        </w:rPr>
        <w:footnoteReference w:id="217"/>
      </w:r>
      <w:r w:rsidR="00BC4A5E">
        <w:rPr>
          <w:rFonts w:ascii="Times New Roman" w:hAnsi="Times New Roman" w:cs="Times New Roman"/>
          <w:sz w:val="24"/>
          <w:szCs w:val="24"/>
        </w:rPr>
        <w:t>.</w:t>
      </w:r>
      <w:r w:rsidR="00932315">
        <w:rPr>
          <w:rFonts w:ascii="Times New Roman" w:hAnsi="Times New Roman" w:cs="Times New Roman"/>
          <w:sz w:val="24"/>
          <w:szCs w:val="24"/>
        </w:rPr>
        <w:t xml:space="preserve"> </w:t>
      </w:r>
    </w:p>
    <w:p w14:paraId="21557270" w14:textId="158E4648" w:rsidR="00921980" w:rsidRDefault="0093231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членом главной торгово-экономической организации в мире, несмотря на созданные преграды КНР, стало возможным по причине правил приема в </w:t>
      </w:r>
      <w:r w:rsidR="00616EA5">
        <w:rPr>
          <w:rFonts w:ascii="Times New Roman" w:hAnsi="Times New Roman" w:cs="Times New Roman"/>
          <w:sz w:val="24"/>
          <w:szCs w:val="24"/>
        </w:rPr>
        <w:t>эту организацию. Согласно договору об учреждении Всемирной торговой организации, важным условием для кандидата в члены ВТО является обладание определенной торгово-экономической автономией, позволяющей проводить независимую внешнеэкономическую политику и выстраивать собственную внутреннюю систему экономических взаимоотношений</w:t>
      </w:r>
      <w:r w:rsidR="00616EA5">
        <w:rPr>
          <w:rStyle w:val="a6"/>
          <w:rFonts w:ascii="Times New Roman" w:hAnsi="Times New Roman" w:cs="Times New Roman"/>
          <w:sz w:val="24"/>
          <w:szCs w:val="24"/>
        </w:rPr>
        <w:footnoteReference w:id="218"/>
      </w:r>
      <w:r w:rsidR="00616EA5">
        <w:rPr>
          <w:rFonts w:ascii="Times New Roman" w:hAnsi="Times New Roman" w:cs="Times New Roman"/>
          <w:sz w:val="24"/>
          <w:szCs w:val="24"/>
        </w:rPr>
        <w:t xml:space="preserve">. Наличие признаков государства в требования к потенциальному участнику не требуется, что означает равноправие в правах и обязанностях между суверенными государствами и такими образованиями как Тайвань. </w:t>
      </w:r>
      <w:r w:rsidR="00770F18">
        <w:rPr>
          <w:rFonts w:ascii="Times New Roman" w:hAnsi="Times New Roman" w:cs="Times New Roman"/>
          <w:sz w:val="24"/>
          <w:szCs w:val="24"/>
        </w:rPr>
        <w:t>По этой причине и по требованию КНР, выставившего ряд условий, среди которых, например представление интересов Тайваня министром экономики острова, а не другими высокопоставленными лицами, Тайвань состоит в организации под названием «</w:t>
      </w:r>
      <w:r w:rsidR="002258B7" w:rsidRPr="002258B7">
        <w:rPr>
          <w:rFonts w:ascii="Times New Roman" w:hAnsi="Times New Roman" w:cs="Times New Roman"/>
          <w:sz w:val="24"/>
          <w:szCs w:val="24"/>
        </w:rPr>
        <w:t>Отдельная таможенная территория Тайвань, Пэнху, Цзиньмэнь и Мацу</w:t>
      </w:r>
      <w:r w:rsidR="002258B7">
        <w:rPr>
          <w:rFonts w:ascii="Times New Roman" w:hAnsi="Times New Roman" w:cs="Times New Roman"/>
          <w:sz w:val="24"/>
          <w:szCs w:val="24"/>
        </w:rPr>
        <w:t>»</w:t>
      </w:r>
      <w:r w:rsidR="002258B7">
        <w:rPr>
          <w:rStyle w:val="a6"/>
          <w:rFonts w:ascii="Times New Roman" w:hAnsi="Times New Roman" w:cs="Times New Roman"/>
          <w:sz w:val="24"/>
          <w:szCs w:val="24"/>
        </w:rPr>
        <w:footnoteReference w:id="219"/>
      </w:r>
      <w:r w:rsidR="000714CB">
        <w:rPr>
          <w:rFonts w:ascii="Times New Roman" w:hAnsi="Times New Roman" w:cs="Times New Roman"/>
          <w:sz w:val="24"/>
          <w:szCs w:val="24"/>
        </w:rPr>
        <w:t>.</w:t>
      </w:r>
    </w:p>
    <w:p w14:paraId="31B2364B" w14:textId="1FF38AF5" w:rsidR="00770F18" w:rsidRDefault="00770F1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рамках ВТО Тайвань принимает активное участие в разрешении многих торгово-экономических вопросов, включая </w:t>
      </w:r>
      <w:r w:rsidR="0060594F">
        <w:rPr>
          <w:rFonts w:ascii="Times New Roman" w:hAnsi="Times New Roman" w:cs="Times New Roman"/>
          <w:sz w:val="24"/>
          <w:szCs w:val="24"/>
        </w:rPr>
        <w:t xml:space="preserve">проблему </w:t>
      </w:r>
      <w:r>
        <w:rPr>
          <w:rFonts w:ascii="Times New Roman" w:hAnsi="Times New Roman" w:cs="Times New Roman"/>
          <w:sz w:val="24"/>
          <w:szCs w:val="24"/>
        </w:rPr>
        <w:t xml:space="preserve">тарифных ограничений. Так, именно Тайвань предложил на уровне организации </w:t>
      </w:r>
      <w:r w:rsidR="0060594F">
        <w:rPr>
          <w:rFonts w:ascii="Times New Roman" w:hAnsi="Times New Roman" w:cs="Times New Roman"/>
          <w:sz w:val="24"/>
          <w:szCs w:val="24"/>
        </w:rPr>
        <w:t xml:space="preserve">обратить внимание на истощение рыбных ресурсов и негативное влияние торговой деятельности на окружающую среду, что может привести к экономическим последствиям. В частности, предложение Тайваня сводилось к пересмотру либерализации торговли в этой важной для него отрасли и сохранению тарифных </w:t>
      </w:r>
      <w:r w:rsidR="0060594F">
        <w:rPr>
          <w:rFonts w:ascii="Times New Roman" w:hAnsi="Times New Roman" w:cs="Times New Roman"/>
          <w:sz w:val="24"/>
          <w:szCs w:val="24"/>
        </w:rPr>
        <w:lastRenderedPageBreak/>
        <w:t>ограничений на рыбную продукцию</w:t>
      </w:r>
      <w:r w:rsidR="0060594F">
        <w:rPr>
          <w:rStyle w:val="a6"/>
          <w:rFonts w:ascii="Times New Roman" w:hAnsi="Times New Roman" w:cs="Times New Roman"/>
          <w:sz w:val="24"/>
          <w:szCs w:val="24"/>
        </w:rPr>
        <w:footnoteReference w:id="220"/>
      </w:r>
      <w:r w:rsidR="0060594F">
        <w:rPr>
          <w:rFonts w:ascii="Times New Roman" w:hAnsi="Times New Roman" w:cs="Times New Roman"/>
          <w:sz w:val="24"/>
          <w:szCs w:val="24"/>
        </w:rPr>
        <w:t>. Так</w:t>
      </w:r>
      <w:r w:rsidR="00A13ACC">
        <w:rPr>
          <w:rFonts w:ascii="Times New Roman" w:hAnsi="Times New Roman" w:cs="Times New Roman"/>
          <w:sz w:val="24"/>
          <w:szCs w:val="24"/>
        </w:rPr>
        <w:t>ое</w:t>
      </w:r>
      <w:r w:rsidR="0060594F">
        <w:rPr>
          <w:rFonts w:ascii="Times New Roman" w:hAnsi="Times New Roman" w:cs="Times New Roman"/>
          <w:sz w:val="24"/>
          <w:szCs w:val="24"/>
        </w:rPr>
        <w:t xml:space="preserve"> и другие предложения неоднократно поддерживали другие страны, включая Соединенные Штаты. </w:t>
      </w:r>
    </w:p>
    <w:p w14:paraId="7C7D601B" w14:textId="37CA741B" w:rsidR="00CE5DDF" w:rsidRDefault="00CE5DDF"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Бывают также и расхождения во взглядах на ту или иную проблему между двумя партнерами. </w:t>
      </w:r>
      <w:r w:rsidR="00FB1CF8">
        <w:rPr>
          <w:rFonts w:ascii="Times New Roman" w:hAnsi="Times New Roman" w:cs="Times New Roman"/>
          <w:sz w:val="24"/>
          <w:szCs w:val="24"/>
        </w:rPr>
        <w:t>«</w:t>
      </w:r>
      <w:r w:rsidR="000523EF">
        <w:rPr>
          <w:rFonts w:ascii="Times New Roman" w:hAnsi="Times New Roman" w:cs="Times New Roman"/>
          <w:sz w:val="24"/>
          <w:szCs w:val="24"/>
        </w:rPr>
        <w:t>Китайская Республика</w:t>
      </w:r>
      <w:r w:rsidR="00FB1CF8">
        <w:rPr>
          <w:rFonts w:ascii="Times New Roman" w:hAnsi="Times New Roman" w:cs="Times New Roman"/>
          <w:sz w:val="24"/>
          <w:szCs w:val="24"/>
        </w:rPr>
        <w:t>»</w:t>
      </w:r>
      <w:r w:rsidR="000523EF">
        <w:rPr>
          <w:rFonts w:ascii="Times New Roman" w:hAnsi="Times New Roman" w:cs="Times New Roman"/>
          <w:sz w:val="24"/>
          <w:szCs w:val="24"/>
        </w:rPr>
        <w:t xml:space="preserve"> не поддержала предложение США каждый раз публиковать на официальном сайте ход обсуждения того или иного вопроса в организации. Тайваньские представители совместно с другими участниками указали на неэффективность таких действий, которые могут помешать ходу дискуссий и их результату, поскольку споры по экономическим вопросам внутри организации изначально не задумывалось превращать в достояние общественности. Иными словами, этот сюжет </w:t>
      </w:r>
      <w:r w:rsidR="000B5039">
        <w:rPr>
          <w:rFonts w:ascii="Times New Roman" w:hAnsi="Times New Roman" w:cs="Times New Roman"/>
          <w:sz w:val="24"/>
          <w:szCs w:val="24"/>
        </w:rPr>
        <w:t>демонстрирует</w:t>
      </w:r>
      <w:r w:rsidR="000523EF">
        <w:rPr>
          <w:rFonts w:ascii="Times New Roman" w:hAnsi="Times New Roman" w:cs="Times New Roman"/>
          <w:sz w:val="24"/>
          <w:szCs w:val="24"/>
        </w:rPr>
        <w:t xml:space="preserve">, что Тайвань в состоянии самостоятельно формулировать свою позицию и выдвигать собственные инициативы, не обращая внимание на тот фак, что именно США сыграли главную роль во вступлении </w:t>
      </w:r>
      <w:r w:rsidR="00352E1E">
        <w:rPr>
          <w:rFonts w:ascii="Times New Roman" w:hAnsi="Times New Roman" w:cs="Times New Roman"/>
          <w:sz w:val="24"/>
          <w:szCs w:val="24"/>
        </w:rPr>
        <w:t xml:space="preserve">Тайваня в ВТО. </w:t>
      </w:r>
    </w:p>
    <w:p w14:paraId="7702CC86" w14:textId="77777777" w:rsidR="00143984" w:rsidRDefault="006D7D44"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Говоря об экономических организациях, следует упомянуть такую региональную экономическую организацию как Азиатско-Тихоокеанское экономическое сотрудничество (АТЭС). </w:t>
      </w:r>
      <w:r w:rsidR="0090615E">
        <w:rPr>
          <w:rFonts w:ascii="Times New Roman" w:hAnsi="Times New Roman" w:cs="Times New Roman"/>
          <w:sz w:val="24"/>
          <w:szCs w:val="24"/>
        </w:rPr>
        <w:t>С 1991 года Тайвань входит в состав данной региональной организации опять-таки под названием «Китайский Тайбэй» из-за давления со стороны КНР, являющейся также членом АТЭС. К другим ограничениям на осуществление деятельности внутри организации относится невозможность участия в заседаниях организации министра иностранных дел и других представителей тайваньских властей</w:t>
      </w:r>
      <w:r w:rsidR="0090615E">
        <w:rPr>
          <w:rStyle w:val="a6"/>
          <w:rFonts w:ascii="Times New Roman" w:hAnsi="Times New Roman" w:cs="Times New Roman"/>
          <w:sz w:val="24"/>
          <w:szCs w:val="24"/>
        </w:rPr>
        <w:footnoteReference w:id="221"/>
      </w:r>
      <w:r w:rsidR="0090615E">
        <w:rPr>
          <w:rFonts w:ascii="Times New Roman" w:hAnsi="Times New Roman" w:cs="Times New Roman"/>
          <w:sz w:val="24"/>
          <w:szCs w:val="24"/>
        </w:rPr>
        <w:t xml:space="preserve">. Поэтому от Тайваня в АТЭС </w:t>
      </w:r>
      <w:r w:rsidR="0098178C">
        <w:rPr>
          <w:rFonts w:ascii="Times New Roman" w:hAnsi="Times New Roman" w:cs="Times New Roman"/>
          <w:sz w:val="24"/>
          <w:szCs w:val="24"/>
        </w:rPr>
        <w:t xml:space="preserve">иногда </w:t>
      </w:r>
      <w:r w:rsidR="0090615E">
        <w:rPr>
          <w:rFonts w:ascii="Times New Roman" w:hAnsi="Times New Roman" w:cs="Times New Roman"/>
          <w:sz w:val="24"/>
          <w:szCs w:val="24"/>
        </w:rPr>
        <w:t>находятся представители от частного бизнеса, включая предпринимателей в области технологического развития</w:t>
      </w:r>
      <w:r w:rsidR="0098178C">
        <w:rPr>
          <w:rFonts w:ascii="Times New Roman" w:hAnsi="Times New Roman" w:cs="Times New Roman"/>
          <w:sz w:val="24"/>
          <w:szCs w:val="24"/>
        </w:rPr>
        <w:t xml:space="preserve">. </w:t>
      </w:r>
    </w:p>
    <w:p w14:paraId="6689F4A1" w14:textId="411FAB7E" w:rsidR="0098178C" w:rsidRDefault="0098178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Очень часто в состав тайваньской делегации входят прокитайские политики от оппозиционных действующим тайваньским властям партий, поскольку такой внешнеполитический прием </w:t>
      </w:r>
      <w:r w:rsidR="00D10479">
        <w:rPr>
          <w:rFonts w:ascii="Times New Roman" w:hAnsi="Times New Roman" w:cs="Times New Roman"/>
          <w:sz w:val="24"/>
          <w:szCs w:val="24"/>
        </w:rPr>
        <w:t>мог бы улучшить взаимодействие с китайской стороной и выторговать дополнительные преференции в рамках организации. Так,</w:t>
      </w:r>
      <w:r>
        <w:rPr>
          <w:rFonts w:ascii="Times New Roman" w:hAnsi="Times New Roman" w:cs="Times New Roman"/>
          <w:sz w:val="24"/>
          <w:szCs w:val="24"/>
        </w:rPr>
        <w:t xml:space="preserve"> </w:t>
      </w:r>
      <w:r w:rsidR="00D10479">
        <w:rPr>
          <w:rFonts w:ascii="Times New Roman" w:hAnsi="Times New Roman" w:cs="Times New Roman"/>
          <w:sz w:val="24"/>
          <w:szCs w:val="24"/>
        </w:rPr>
        <w:t>в</w:t>
      </w:r>
      <w:r>
        <w:rPr>
          <w:rFonts w:ascii="Times New Roman" w:hAnsi="Times New Roman" w:cs="Times New Roman"/>
          <w:sz w:val="24"/>
          <w:szCs w:val="24"/>
        </w:rPr>
        <w:t xml:space="preserve"> 201</w:t>
      </w:r>
      <w:r w:rsidR="00D10479">
        <w:rPr>
          <w:rFonts w:ascii="Times New Roman" w:hAnsi="Times New Roman" w:cs="Times New Roman"/>
          <w:sz w:val="24"/>
          <w:szCs w:val="24"/>
        </w:rPr>
        <w:t>6 и 2017</w:t>
      </w:r>
      <w:r>
        <w:rPr>
          <w:rFonts w:ascii="Times New Roman" w:hAnsi="Times New Roman" w:cs="Times New Roman"/>
          <w:sz w:val="24"/>
          <w:szCs w:val="24"/>
        </w:rPr>
        <w:t xml:space="preserve"> год</w:t>
      </w:r>
      <w:r w:rsidR="00D10479">
        <w:rPr>
          <w:rFonts w:ascii="Times New Roman" w:hAnsi="Times New Roman" w:cs="Times New Roman"/>
          <w:sz w:val="24"/>
          <w:szCs w:val="24"/>
        </w:rPr>
        <w:t>ах</w:t>
      </w:r>
      <w:r>
        <w:rPr>
          <w:rFonts w:ascii="Times New Roman" w:hAnsi="Times New Roman" w:cs="Times New Roman"/>
          <w:sz w:val="24"/>
          <w:szCs w:val="24"/>
        </w:rPr>
        <w:t xml:space="preserve"> на саммит АТЭС прибыла тайваньская делегация </w:t>
      </w:r>
      <w:r w:rsidR="00D10479">
        <w:rPr>
          <w:rFonts w:ascii="Times New Roman" w:hAnsi="Times New Roman" w:cs="Times New Roman"/>
          <w:sz w:val="24"/>
          <w:szCs w:val="24"/>
        </w:rPr>
        <w:t xml:space="preserve">во главе с лидером Первой народной партии Тайваня Джеймсом Суном, который придерживается построения дружественных </w:t>
      </w:r>
      <w:r w:rsidR="00D10479">
        <w:rPr>
          <w:rFonts w:ascii="Times New Roman" w:hAnsi="Times New Roman" w:cs="Times New Roman"/>
          <w:sz w:val="24"/>
          <w:szCs w:val="24"/>
        </w:rPr>
        <w:lastRenderedPageBreak/>
        <w:t>отношений с КНР и несколько раз встречался с председателем КНР Си Цзиньпином</w:t>
      </w:r>
      <w:r w:rsidR="00D10479">
        <w:rPr>
          <w:rStyle w:val="a6"/>
          <w:rFonts w:ascii="Times New Roman" w:hAnsi="Times New Roman" w:cs="Times New Roman"/>
          <w:sz w:val="24"/>
          <w:szCs w:val="24"/>
        </w:rPr>
        <w:footnoteReference w:id="222"/>
      </w:r>
      <w:r w:rsidR="003A05CC">
        <w:rPr>
          <w:rFonts w:ascii="Times New Roman" w:hAnsi="Times New Roman" w:cs="Times New Roman"/>
          <w:sz w:val="24"/>
          <w:szCs w:val="24"/>
        </w:rPr>
        <w:t xml:space="preserve">. В то время как раз случилось очередное обострение в отношениях государств, вызванное приходом к власти в 2016 году Цай Инвэнь. </w:t>
      </w:r>
    </w:p>
    <w:p w14:paraId="56CA1449" w14:textId="416D2305" w:rsidR="00143984" w:rsidRDefault="003A05C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w:t>
      </w:r>
      <w:r w:rsidR="0098178C">
        <w:rPr>
          <w:rFonts w:ascii="Times New Roman" w:hAnsi="Times New Roman" w:cs="Times New Roman"/>
          <w:sz w:val="24"/>
          <w:szCs w:val="24"/>
        </w:rPr>
        <w:t>се же Тайвань имеет возможность заключать договора торгово-экономического содержания</w:t>
      </w:r>
      <w:r w:rsidR="000B6582">
        <w:rPr>
          <w:rFonts w:ascii="Times New Roman" w:hAnsi="Times New Roman" w:cs="Times New Roman"/>
          <w:sz w:val="24"/>
          <w:szCs w:val="24"/>
        </w:rPr>
        <w:t xml:space="preserve"> (соглашение о свободной торговли с Таиландом), принимать непосредственное участие в организации мероприятий саммита, его секций по теме малого и среднего предпринимательства, высоких технологий. </w:t>
      </w:r>
      <w:r w:rsidR="00DA5E9D">
        <w:rPr>
          <w:rFonts w:ascii="Times New Roman" w:hAnsi="Times New Roman" w:cs="Times New Roman"/>
          <w:sz w:val="24"/>
          <w:szCs w:val="24"/>
        </w:rPr>
        <w:t>США в рамках АТЭС также осуществляют контакты с тайваньской стороной и регулярно выступают за полноценное участие Тайваня в качестве члена организации. В 1993 году спецпредставитель президента Тайваня был приглашен на первый саммит организации в американский город Сиэтл, так как по настойчивому требованию Китая был введен запрет на посещение мероприятий высших лиц Тайваня. В тот момент США особо не</w:t>
      </w:r>
      <w:r w:rsidR="00143984">
        <w:rPr>
          <w:rFonts w:ascii="Times New Roman" w:hAnsi="Times New Roman" w:cs="Times New Roman"/>
          <w:sz w:val="24"/>
          <w:szCs w:val="24"/>
        </w:rPr>
        <w:t xml:space="preserve"> стремились исправить ситуацию в пользу Тайваня. </w:t>
      </w:r>
    </w:p>
    <w:p w14:paraId="0E329FD5" w14:textId="066E09D4" w:rsidR="006D7D44" w:rsidRDefault="00143984"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Однако в настоящее время риторика американских политиков кардинально изменилась. В 2023 году </w:t>
      </w:r>
      <w:r w:rsidR="00850F16">
        <w:rPr>
          <w:rFonts w:ascii="Times New Roman" w:hAnsi="Times New Roman" w:cs="Times New Roman"/>
          <w:sz w:val="24"/>
          <w:szCs w:val="24"/>
        </w:rPr>
        <w:t>группа конгрессменов обратилась к госсекретарю Блинкену с предложением пригласить президента Тайваня Цай Инвэнь на саммит АТЭС, который состоится в Сан-Франциско, Калифорния</w:t>
      </w:r>
      <w:r w:rsidR="00850F16">
        <w:rPr>
          <w:rStyle w:val="a6"/>
          <w:rFonts w:ascii="Times New Roman" w:hAnsi="Times New Roman" w:cs="Times New Roman"/>
          <w:sz w:val="24"/>
          <w:szCs w:val="24"/>
        </w:rPr>
        <w:footnoteReference w:id="223"/>
      </w:r>
      <w:r w:rsidR="00850F16">
        <w:rPr>
          <w:rFonts w:ascii="Times New Roman" w:hAnsi="Times New Roman" w:cs="Times New Roman"/>
          <w:sz w:val="24"/>
          <w:szCs w:val="24"/>
        </w:rPr>
        <w:t xml:space="preserve">. </w:t>
      </w:r>
      <w:r w:rsidR="00306927">
        <w:rPr>
          <w:rFonts w:ascii="Times New Roman" w:hAnsi="Times New Roman" w:cs="Times New Roman"/>
          <w:sz w:val="24"/>
          <w:szCs w:val="24"/>
        </w:rPr>
        <w:t xml:space="preserve">Авторы обращения считают таким образом расширить и укрепит связи с Тайванем, послав четкий сигнал Пекину о недопустимости обострения ситуации в Тайваньском проливе в нынешних условиях. В ответ тайваньская сторона в лице пресс-секретаря президента </w:t>
      </w:r>
      <w:r w:rsidR="00306927" w:rsidRPr="00306927">
        <w:rPr>
          <w:rFonts w:ascii="Times New Roman" w:hAnsi="Times New Roman" w:cs="Times New Roman"/>
          <w:sz w:val="24"/>
          <w:szCs w:val="24"/>
        </w:rPr>
        <w:t>Линь Юй-чан</w:t>
      </w:r>
      <w:r w:rsidR="00306927">
        <w:rPr>
          <w:rFonts w:ascii="Times New Roman" w:hAnsi="Times New Roman" w:cs="Times New Roman"/>
          <w:sz w:val="24"/>
          <w:szCs w:val="24"/>
        </w:rPr>
        <w:t xml:space="preserve">, поблагодарив за приглашение, отметила, что государство будет следовать прежним принятым правилам, и поэтому тайваньскую делегацию снова будет возглавлять основатель </w:t>
      </w:r>
      <w:r w:rsidR="00306927">
        <w:rPr>
          <w:rFonts w:ascii="Times New Roman" w:hAnsi="Times New Roman" w:cs="Times New Roman"/>
          <w:sz w:val="24"/>
          <w:szCs w:val="24"/>
          <w:lang w:val="en-US"/>
        </w:rPr>
        <w:t>TSMC</w:t>
      </w:r>
      <w:r w:rsidR="00306927" w:rsidRPr="00306927">
        <w:rPr>
          <w:rFonts w:ascii="Times New Roman" w:hAnsi="Times New Roman" w:cs="Times New Roman"/>
          <w:sz w:val="24"/>
          <w:szCs w:val="24"/>
        </w:rPr>
        <w:t xml:space="preserve"> </w:t>
      </w:r>
      <w:r w:rsidR="00306927">
        <w:rPr>
          <w:rFonts w:ascii="Times New Roman" w:hAnsi="Times New Roman" w:cs="Times New Roman"/>
          <w:sz w:val="24"/>
          <w:szCs w:val="24"/>
        </w:rPr>
        <w:t xml:space="preserve">Моррис Чанг (пример участия представителей технологического сектора Тайваня), который занимает этот пост с 2018 г. </w:t>
      </w:r>
    </w:p>
    <w:p w14:paraId="2297BBF2" w14:textId="3211F740" w:rsidR="00246CD7" w:rsidRDefault="0030692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Другой важной экономической МПО для Тайваня является </w:t>
      </w:r>
      <w:r w:rsidR="00E72471">
        <w:rPr>
          <w:rFonts w:ascii="Times New Roman" w:hAnsi="Times New Roman" w:cs="Times New Roman"/>
          <w:sz w:val="24"/>
          <w:szCs w:val="24"/>
        </w:rPr>
        <w:t>Транстихоокеанское партнерство</w:t>
      </w:r>
      <w:r w:rsidR="00941492">
        <w:rPr>
          <w:rFonts w:ascii="Times New Roman" w:hAnsi="Times New Roman" w:cs="Times New Roman"/>
          <w:sz w:val="24"/>
          <w:szCs w:val="24"/>
        </w:rPr>
        <w:t xml:space="preserve"> (</w:t>
      </w:r>
      <w:r w:rsidR="00715FE9">
        <w:rPr>
          <w:rFonts w:ascii="Times New Roman" w:hAnsi="Times New Roman" w:cs="Times New Roman"/>
          <w:sz w:val="24"/>
          <w:szCs w:val="24"/>
        </w:rPr>
        <w:t>ТТП)</w:t>
      </w:r>
      <w:r w:rsidR="00E72471">
        <w:rPr>
          <w:rFonts w:ascii="Times New Roman" w:hAnsi="Times New Roman" w:cs="Times New Roman"/>
          <w:sz w:val="24"/>
          <w:szCs w:val="24"/>
        </w:rPr>
        <w:t>, основанное в 2016 году по инициативе тогдашнего президента США Барака Обамы</w:t>
      </w:r>
      <w:r w:rsidR="008F1E0F">
        <w:rPr>
          <w:rFonts w:ascii="Times New Roman" w:hAnsi="Times New Roman" w:cs="Times New Roman"/>
          <w:sz w:val="24"/>
          <w:szCs w:val="24"/>
        </w:rPr>
        <w:t xml:space="preserve"> и </w:t>
      </w:r>
      <w:r w:rsidR="00F869CD">
        <w:rPr>
          <w:rFonts w:ascii="Times New Roman" w:hAnsi="Times New Roman" w:cs="Times New Roman"/>
          <w:sz w:val="24"/>
          <w:szCs w:val="24"/>
        </w:rPr>
        <w:t>в состав,</w:t>
      </w:r>
      <w:r w:rsidR="008F1E0F">
        <w:rPr>
          <w:rFonts w:ascii="Times New Roman" w:hAnsi="Times New Roman" w:cs="Times New Roman"/>
          <w:sz w:val="24"/>
          <w:szCs w:val="24"/>
        </w:rPr>
        <w:t xml:space="preserve"> которого входят 12 стран, не считая США. </w:t>
      </w:r>
      <w:r w:rsidR="00F869CD">
        <w:rPr>
          <w:rFonts w:ascii="Times New Roman" w:hAnsi="Times New Roman" w:cs="Times New Roman"/>
          <w:sz w:val="24"/>
          <w:szCs w:val="24"/>
        </w:rPr>
        <w:t xml:space="preserve">Основная цель организации заключается в экономической интеграции, снижении тарифных барьеров и выработка общих правовых норм в различных сферах, начиная от трудового законодательства до регулирования рынка информационных технологий. </w:t>
      </w:r>
      <w:r w:rsidR="00810102">
        <w:rPr>
          <w:rFonts w:ascii="Times New Roman" w:hAnsi="Times New Roman" w:cs="Times New Roman"/>
          <w:sz w:val="24"/>
          <w:szCs w:val="24"/>
        </w:rPr>
        <w:t xml:space="preserve">С 2013 года </w:t>
      </w:r>
      <w:r w:rsidR="00810102">
        <w:rPr>
          <w:rFonts w:ascii="Times New Roman" w:hAnsi="Times New Roman" w:cs="Times New Roman"/>
          <w:sz w:val="24"/>
          <w:szCs w:val="24"/>
        </w:rPr>
        <w:lastRenderedPageBreak/>
        <w:t>Тайвань неоднократно заявлял о желании принять участие в формировании данной региональной организации. Так, в 2022 году на фоне серьезного кризиса в Тайваньском проливе тайваньские власти обратились за поддержкой к Австралии как участнику объединения</w:t>
      </w:r>
      <w:r w:rsidR="00941492">
        <w:rPr>
          <w:rFonts w:ascii="Times New Roman" w:hAnsi="Times New Roman" w:cs="Times New Roman"/>
          <w:sz w:val="24"/>
          <w:szCs w:val="24"/>
        </w:rPr>
        <w:t xml:space="preserve"> в вопросе поддержки на вступление </w:t>
      </w:r>
      <w:r w:rsidR="00715FE9">
        <w:rPr>
          <w:rFonts w:ascii="Times New Roman" w:hAnsi="Times New Roman" w:cs="Times New Roman"/>
          <w:sz w:val="24"/>
          <w:szCs w:val="24"/>
        </w:rPr>
        <w:t>в организацию</w:t>
      </w:r>
      <w:r w:rsidR="00715FE9">
        <w:rPr>
          <w:rStyle w:val="a6"/>
          <w:rFonts w:ascii="Times New Roman" w:hAnsi="Times New Roman" w:cs="Times New Roman"/>
          <w:sz w:val="24"/>
          <w:szCs w:val="24"/>
        </w:rPr>
        <w:footnoteReference w:id="224"/>
      </w:r>
      <w:r w:rsidR="00246CD7">
        <w:rPr>
          <w:rFonts w:ascii="Times New Roman" w:hAnsi="Times New Roman" w:cs="Times New Roman"/>
          <w:sz w:val="24"/>
          <w:szCs w:val="24"/>
        </w:rPr>
        <w:t xml:space="preserve">. </w:t>
      </w:r>
    </w:p>
    <w:p w14:paraId="217956CA" w14:textId="7DD97B52" w:rsidR="00246CD7" w:rsidRDefault="00246CD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Необходимо отметить, что четкие критерии на вступление в ТТП фактически отсутствуют, так как сама организация находится в процессе формирования, но участники объединения указывают на определенные проблемы в экономической деятельности Тайваня, например в области импорта американской мясной продукции, который был ограничен санитарными властями острова. Тайваньские экономические деятели считают, что они проделали серьезную работу в этом направлении, отмечая создание специальной группы по переговорам с ТТП, приведение в соответствии с правилами ТТП торгового законодательства, прогресс в переговорах о заключении соглашений о ЗСТ с некоторыми участниками партнерства (Сингапур и Новая Зеландия)</w:t>
      </w:r>
      <w:r>
        <w:rPr>
          <w:rStyle w:val="a6"/>
          <w:rFonts w:ascii="Times New Roman" w:hAnsi="Times New Roman" w:cs="Times New Roman"/>
          <w:sz w:val="24"/>
          <w:szCs w:val="24"/>
        </w:rPr>
        <w:footnoteReference w:id="225"/>
      </w:r>
      <w:r w:rsidR="003F0DE3" w:rsidRPr="003F0DE3">
        <w:rPr>
          <w:rFonts w:ascii="Times New Roman" w:hAnsi="Times New Roman" w:cs="Times New Roman"/>
          <w:sz w:val="24"/>
          <w:szCs w:val="24"/>
        </w:rPr>
        <w:t xml:space="preserve">. </w:t>
      </w:r>
    </w:p>
    <w:p w14:paraId="558A3F78" w14:textId="114A3977" w:rsidR="003F0DE3" w:rsidRDefault="003F0DE3"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Как и в случае с другими МПО, фактор КНР создает серьезные препятствия для Тайваня, но в то же время</w:t>
      </w:r>
      <w:r w:rsidR="00DA064C">
        <w:rPr>
          <w:rFonts w:ascii="Times New Roman" w:hAnsi="Times New Roman" w:cs="Times New Roman"/>
          <w:sz w:val="24"/>
          <w:szCs w:val="24"/>
        </w:rPr>
        <w:t xml:space="preserve"> он может и ускорить процесс присоединения к ТТП. Американский ученый Ричард </w:t>
      </w:r>
      <w:r w:rsidR="00BB76AD">
        <w:rPr>
          <w:rFonts w:ascii="Times New Roman" w:hAnsi="Times New Roman" w:cs="Times New Roman"/>
          <w:sz w:val="24"/>
          <w:szCs w:val="24"/>
        </w:rPr>
        <w:t>Б</w:t>
      </w:r>
      <w:r w:rsidR="00DA064C">
        <w:rPr>
          <w:rFonts w:ascii="Times New Roman" w:hAnsi="Times New Roman" w:cs="Times New Roman"/>
          <w:sz w:val="24"/>
          <w:szCs w:val="24"/>
        </w:rPr>
        <w:t>уш отмечает, что некоторые аналитики придерживаются версии, что создание ТТП по инициативе США служит экономическому сдерживанию КНР в Азиатско-Тихоокеанском регионе</w:t>
      </w:r>
      <w:r w:rsidR="00DA064C">
        <w:rPr>
          <w:rStyle w:val="a6"/>
          <w:rFonts w:ascii="Times New Roman" w:hAnsi="Times New Roman" w:cs="Times New Roman"/>
          <w:sz w:val="24"/>
          <w:szCs w:val="24"/>
        </w:rPr>
        <w:footnoteReference w:id="226"/>
      </w:r>
      <w:r w:rsidR="00DA064C">
        <w:rPr>
          <w:rFonts w:ascii="Times New Roman" w:hAnsi="Times New Roman" w:cs="Times New Roman"/>
          <w:sz w:val="24"/>
          <w:szCs w:val="24"/>
        </w:rPr>
        <w:t xml:space="preserve">. В состав партнерства входят такие успешно развивающиеся экономические страны как Япония, Бруней, Австралия, Новая Зеландия, Мексика, Бруней, Чили, Сингапур, Малайзия, Канада и Вьетнам, что свидетельствует о формировании экономического блока против экономического влияния КНР, который обладает членством в других международных организациях за исключением собственно ТТП. </w:t>
      </w:r>
    </w:p>
    <w:p w14:paraId="46BDD9C1" w14:textId="4ADB3FF7" w:rsidR="00DA064C" w:rsidRDefault="00DA064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этой связи поддержка вступления Тайваня выглядела бы логичным шагом со стороны США как инициатора создания партнерства, что предоставило бы Тайваню неограниченные возможности </w:t>
      </w:r>
      <w:r w:rsidR="00BB76AD">
        <w:rPr>
          <w:rFonts w:ascii="Times New Roman" w:hAnsi="Times New Roman" w:cs="Times New Roman"/>
          <w:sz w:val="24"/>
          <w:szCs w:val="24"/>
        </w:rPr>
        <w:t xml:space="preserve">в организации и не заставило бы идти на политические уступки КНР в плане смены названия или ограничений на участие высокопоставленных лиц, как это было в АТЭС или ВТО. </w:t>
      </w:r>
      <w:r w:rsidR="001A1916">
        <w:rPr>
          <w:rFonts w:ascii="Times New Roman" w:hAnsi="Times New Roman" w:cs="Times New Roman"/>
          <w:sz w:val="24"/>
          <w:szCs w:val="24"/>
        </w:rPr>
        <w:t xml:space="preserve">Тем не менее, тот же Буш считает, что вступление Тайваня, несмотря на благоприятные политические условия и экономические успехи, </w:t>
      </w:r>
      <w:r w:rsidR="001A1916">
        <w:rPr>
          <w:rFonts w:ascii="Times New Roman" w:hAnsi="Times New Roman" w:cs="Times New Roman"/>
          <w:sz w:val="24"/>
          <w:szCs w:val="24"/>
        </w:rPr>
        <w:lastRenderedPageBreak/>
        <w:t xml:space="preserve">достигнутые на этом направлении, не может гарантировано, поскольку сами США могут извлечь выгоду из самого обсуждения гипотетической возможности присоединения Тайваня. Так, США смогли заставить КНР пойти на некоторые политические уступки в регионе в обмен на либо непринятие Тайваня, либо на участие самой КНР в деятельности объединения. </w:t>
      </w:r>
      <w:r w:rsidR="00A41425">
        <w:rPr>
          <w:rFonts w:ascii="Times New Roman" w:hAnsi="Times New Roman" w:cs="Times New Roman"/>
          <w:sz w:val="24"/>
          <w:szCs w:val="24"/>
        </w:rPr>
        <w:t>Кстати, в 2020 году КНР официально подала заявку на вступление в ТТП</w:t>
      </w:r>
      <w:r w:rsidR="00A41425">
        <w:rPr>
          <w:rStyle w:val="a6"/>
          <w:rFonts w:ascii="Times New Roman" w:hAnsi="Times New Roman" w:cs="Times New Roman"/>
          <w:sz w:val="24"/>
          <w:szCs w:val="24"/>
        </w:rPr>
        <w:footnoteReference w:id="227"/>
      </w:r>
      <w:r w:rsidR="00A41425">
        <w:rPr>
          <w:rFonts w:ascii="Times New Roman" w:hAnsi="Times New Roman" w:cs="Times New Roman"/>
          <w:sz w:val="24"/>
          <w:szCs w:val="24"/>
        </w:rPr>
        <w:t xml:space="preserve">, что объясняется некоторыми экспертами как реакция Пекина на активизацию военного сотрудничества США между государствами региона, что выразилось, в частности в создании военного альянса </w:t>
      </w:r>
      <w:r w:rsidR="00A41425">
        <w:rPr>
          <w:rFonts w:ascii="Times New Roman" w:hAnsi="Times New Roman" w:cs="Times New Roman"/>
          <w:sz w:val="24"/>
          <w:szCs w:val="24"/>
          <w:lang w:val="en-US"/>
        </w:rPr>
        <w:t>AUKUS</w:t>
      </w:r>
      <w:r w:rsidR="00A17190">
        <w:rPr>
          <w:rFonts w:ascii="Times New Roman" w:hAnsi="Times New Roman" w:cs="Times New Roman"/>
          <w:sz w:val="24"/>
          <w:szCs w:val="24"/>
        </w:rPr>
        <w:t xml:space="preserve"> и объединения </w:t>
      </w:r>
      <w:r w:rsidR="00A17190">
        <w:rPr>
          <w:rFonts w:ascii="Times New Roman" w:hAnsi="Times New Roman" w:cs="Times New Roman"/>
          <w:sz w:val="24"/>
          <w:szCs w:val="24"/>
          <w:lang w:val="en-US"/>
        </w:rPr>
        <w:t>QUAD</w:t>
      </w:r>
      <w:r w:rsidR="00A41425">
        <w:rPr>
          <w:rFonts w:ascii="Times New Roman" w:hAnsi="Times New Roman" w:cs="Times New Roman"/>
          <w:sz w:val="24"/>
          <w:szCs w:val="24"/>
        </w:rPr>
        <w:t>, направленного на уже сдерживание военной мощи Китая.</w:t>
      </w:r>
      <w:r w:rsidR="00627D74">
        <w:rPr>
          <w:rFonts w:ascii="Times New Roman" w:hAnsi="Times New Roman" w:cs="Times New Roman"/>
          <w:sz w:val="24"/>
          <w:szCs w:val="24"/>
        </w:rPr>
        <w:t xml:space="preserve"> Одновременно такой шаг КНР может насторожить других участников партнерства, явно не желающих столкнуться с политическим давлением из Пекина и как следствие лишиться экономических выгод от торговли с ним. Поэтому в данном случае участие Тайваня сталкивается со множеством проблем, да и сам Тайвань используется в качестве инструмента для проверки реакции КНР на те или иные действия. </w:t>
      </w:r>
    </w:p>
    <w:p w14:paraId="51FFC68B" w14:textId="06348E77" w:rsidR="00627D74" w:rsidRDefault="00627D74"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2017 году сразу после инаугурации </w:t>
      </w:r>
      <w:r w:rsidR="007356FB">
        <w:rPr>
          <w:rFonts w:ascii="Times New Roman" w:hAnsi="Times New Roman" w:cs="Times New Roman"/>
          <w:sz w:val="24"/>
          <w:szCs w:val="24"/>
        </w:rPr>
        <w:t>президент Трамп подписал указ о выходе США из ТТП. Казалось бы, на этом обсуждения закончились,</w:t>
      </w:r>
      <w:r w:rsidR="00BA77B1">
        <w:rPr>
          <w:rFonts w:ascii="Times New Roman" w:hAnsi="Times New Roman" w:cs="Times New Roman"/>
          <w:sz w:val="24"/>
          <w:szCs w:val="24"/>
        </w:rPr>
        <w:t xml:space="preserve"> а сама организация утратила свою актуальность. Факт подачи заявки КНР в 2020 году и переговоры Тайваня с Австралией в 2022 году демонстрируют только возросший интерес к ТТП. </w:t>
      </w:r>
      <w:r w:rsidR="00633E27">
        <w:rPr>
          <w:rFonts w:ascii="Times New Roman" w:hAnsi="Times New Roman" w:cs="Times New Roman"/>
          <w:sz w:val="24"/>
          <w:szCs w:val="24"/>
        </w:rPr>
        <w:t>Выход США из ТТП, скорее всего, был оценен властями КНР как возможность самим вступить в блок, перехватив экономическую инициативу в АТР. Однако утверждения о прекращении участия США в деятельности с ТТП оказались неверны, потому что Вашингтон по-прежнему контактирует с членами партнерства, многие из которых являются его прямыми союзниками. Хоть президент США Джо Байден и заявляет об отсутствии необходимости возвращения в организацию и ее неэффективности</w:t>
      </w:r>
      <w:r w:rsidR="00633E27">
        <w:rPr>
          <w:rStyle w:val="a6"/>
          <w:rFonts w:ascii="Times New Roman" w:hAnsi="Times New Roman" w:cs="Times New Roman"/>
          <w:sz w:val="24"/>
          <w:szCs w:val="24"/>
        </w:rPr>
        <w:footnoteReference w:id="228"/>
      </w:r>
      <w:r w:rsidR="00633E27">
        <w:rPr>
          <w:rFonts w:ascii="Times New Roman" w:hAnsi="Times New Roman" w:cs="Times New Roman"/>
          <w:sz w:val="24"/>
          <w:szCs w:val="24"/>
        </w:rPr>
        <w:t xml:space="preserve">, </w:t>
      </w:r>
      <w:r w:rsidR="00A17190">
        <w:rPr>
          <w:rFonts w:ascii="Times New Roman" w:hAnsi="Times New Roman" w:cs="Times New Roman"/>
          <w:sz w:val="24"/>
          <w:szCs w:val="24"/>
        </w:rPr>
        <w:t xml:space="preserve">представить себе безразличие США к вопросу вступления КНР в партнерство невозможно. </w:t>
      </w:r>
    </w:p>
    <w:p w14:paraId="567174BE" w14:textId="7622EE64" w:rsidR="0067612D" w:rsidRDefault="0067612D"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мае 2022 года президент Байден подписал новое торговое соглашение с 12 государствами Азиатско-Тихоокеанского региона в Японии. </w:t>
      </w:r>
      <w:r w:rsidR="009E3290">
        <w:rPr>
          <w:rFonts w:ascii="Times New Roman" w:hAnsi="Times New Roman" w:cs="Times New Roman"/>
          <w:sz w:val="24"/>
          <w:szCs w:val="24"/>
        </w:rPr>
        <w:t xml:space="preserve">Речь не идет возвращении США в ТТП, скорее всего, как предполагают аналитики, </w:t>
      </w:r>
      <w:r w:rsidR="00BE6184">
        <w:rPr>
          <w:rFonts w:ascii="Times New Roman" w:hAnsi="Times New Roman" w:cs="Times New Roman"/>
          <w:sz w:val="24"/>
          <w:szCs w:val="24"/>
        </w:rPr>
        <w:t xml:space="preserve">мы видим обновление ТТП и его превращение </w:t>
      </w:r>
      <w:r w:rsidR="00BE6184">
        <w:rPr>
          <w:rFonts w:ascii="Times New Roman" w:hAnsi="Times New Roman" w:cs="Times New Roman"/>
          <w:sz w:val="24"/>
          <w:szCs w:val="24"/>
        </w:rPr>
        <w:lastRenderedPageBreak/>
        <w:t xml:space="preserve">в экономическую структуру, целью которой будет </w:t>
      </w:r>
      <w:r w:rsidR="00845D64">
        <w:rPr>
          <w:rFonts w:ascii="Times New Roman" w:hAnsi="Times New Roman" w:cs="Times New Roman"/>
          <w:sz w:val="24"/>
          <w:szCs w:val="24"/>
        </w:rPr>
        <w:t>экономическая изоляция КНР</w:t>
      </w:r>
      <w:r w:rsidR="00845D64">
        <w:rPr>
          <w:rStyle w:val="a6"/>
          <w:rFonts w:ascii="Times New Roman" w:hAnsi="Times New Roman" w:cs="Times New Roman"/>
          <w:sz w:val="24"/>
          <w:szCs w:val="24"/>
        </w:rPr>
        <w:footnoteReference w:id="229"/>
      </w:r>
      <w:r w:rsidR="00845D64">
        <w:rPr>
          <w:rFonts w:ascii="Times New Roman" w:hAnsi="Times New Roman" w:cs="Times New Roman"/>
          <w:sz w:val="24"/>
          <w:szCs w:val="24"/>
        </w:rPr>
        <w:t xml:space="preserve">. Вместе с уже созданными военными альянсами </w:t>
      </w:r>
      <w:r w:rsidR="00845D64">
        <w:rPr>
          <w:rFonts w:ascii="Times New Roman" w:hAnsi="Times New Roman" w:cs="Times New Roman"/>
          <w:sz w:val="24"/>
          <w:szCs w:val="24"/>
          <w:lang w:val="en-US"/>
        </w:rPr>
        <w:t>AUKUS</w:t>
      </w:r>
      <w:r w:rsidR="00845D64" w:rsidRPr="00845D64">
        <w:rPr>
          <w:rFonts w:ascii="Times New Roman" w:hAnsi="Times New Roman" w:cs="Times New Roman"/>
          <w:sz w:val="24"/>
          <w:szCs w:val="24"/>
        </w:rPr>
        <w:t xml:space="preserve"> </w:t>
      </w:r>
      <w:r w:rsidR="00845D64">
        <w:rPr>
          <w:rFonts w:ascii="Times New Roman" w:hAnsi="Times New Roman" w:cs="Times New Roman"/>
          <w:sz w:val="24"/>
          <w:szCs w:val="24"/>
        </w:rPr>
        <w:t xml:space="preserve">и </w:t>
      </w:r>
      <w:r w:rsidR="00845D64">
        <w:rPr>
          <w:rFonts w:ascii="Times New Roman" w:hAnsi="Times New Roman" w:cs="Times New Roman"/>
          <w:sz w:val="24"/>
          <w:szCs w:val="24"/>
          <w:lang w:val="en-US"/>
        </w:rPr>
        <w:t>QUAD</w:t>
      </w:r>
      <w:r w:rsidR="00845D64" w:rsidRPr="00845D64">
        <w:rPr>
          <w:rFonts w:ascii="Times New Roman" w:hAnsi="Times New Roman" w:cs="Times New Roman"/>
          <w:sz w:val="24"/>
          <w:szCs w:val="24"/>
        </w:rPr>
        <w:t xml:space="preserve"> </w:t>
      </w:r>
      <w:r w:rsidR="00845D64">
        <w:rPr>
          <w:rFonts w:ascii="Times New Roman" w:hAnsi="Times New Roman" w:cs="Times New Roman"/>
          <w:sz w:val="24"/>
          <w:szCs w:val="24"/>
        </w:rPr>
        <w:t>новое Индо-Тихоокеанское экономическое пар</w:t>
      </w:r>
      <w:r w:rsidR="00DF5C70">
        <w:rPr>
          <w:rFonts w:ascii="Times New Roman" w:hAnsi="Times New Roman" w:cs="Times New Roman"/>
          <w:sz w:val="24"/>
          <w:szCs w:val="24"/>
        </w:rPr>
        <w:t>т</w:t>
      </w:r>
      <w:r w:rsidR="00845D64">
        <w:rPr>
          <w:rFonts w:ascii="Times New Roman" w:hAnsi="Times New Roman" w:cs="Times New Roman"/>
          <w:sz w:val="24"/>
          <w:szCs w:val="24"/>
        </w:rPr>
        <w:t>нерство</w:t>
      </w:r>
      <w:r w:rsidR="00DF5C70">
        <w:rPr>
          <w:rFonts w:ascii="Times New Roman" w:hAnsi="Times New Roman" w:cs="Times New Roman"/>
          <w:sz w:val="24"/>
          <w:szCs w:val="24"/>
        </w:rPr>
        <w:t xml:space="preserve"> будет являться частью общей системы безопасности 12 государств в регионе, направленной на сдерживание экономического и военно-политического потенциала. Можно предположить, что Тайвань еще сыграет свою роль в этом объединении, но точно утверждать о гарантированном вступлении в состав новой региональной структуры пока нельзя, поскольку неминуемо дестабилизирует ситуацию, чего США явно не желают.</w:t>
      </w:r>
    </w:p>
    <w:p w14:paraId="59C29CDA" w14:textId="6213058C" w:rsidR="00BB25C5" w:rsidRDefault="00DF5C7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Среди других инициатив властей США необходимо указать так называемый «саммит за демократию»</w:t>
      </w:r>
      <w:r w:rsidR="00D709B3">
        <w:rPr>
          <w:rFonts w:ascii="Times New Roman" w:hAnsi="Times New Roman" w:cs="Times New Roman"/>
          <w:sz w:val="24"/>
          <w:szCs w:val="24"/>
        </w:rPr>
        <w:t xml:space="preserve">, идею проведения которого выдвинул президент Байден еще в 2021 году. </w:t>
      </w:r>
      <w:r w:rsidR="0029105D">
        <w:rPr>
          <w:rFonts w:ascii="Times New Roman" w:hAnsi="Times New Roman" w:cs="Times New Roman"/>
          <w:sz w:val="24"/>
          <w:szCs w:val="24"/>
        </w:rPr>
        <w:t>Основная цель нового мероприятия заявлена как обсуждение вызовов демократическому миропорядку со стороны авторитарных государств, к которым традиционно относят Китай и Россию. Тайвань дважды был приглашен на этот саммит администрацией Байдена, как заявлялось, в рамках неофициальных отношений</w:t>
      </w:r>
      <w:r w:rsidR="0053252A">
        <w:rPr>
          <w:rStyle w:val="a6"/>
          <w:rFonts w:ascii="Times New Roman" w:hAnsi="Times New Roman" w:cs="Times New Roman"/>
          <w:sz w:val="24"/>
          <w:szCs w:val="24"/>
        </w:rPr>
        <w:footnoteReference w:id="230"/>
      </w:r>
      <w:r w:rsidR="0029105D">
        <w:rPr>
          <w:rFonts w:ascii="Times New Roman" w:hAnsi="Times New Roman" w:cs="Times New Roman"/>
          <w:sz w:val="24"/>
          <w:szCs w:val="24"/>
        </w:rPr>
        <w:t>, то есть сразу Белый дом подчеркивал отсутствие намерения подобным образом признать независимость острова. Рассуждать об эффективности и какой бы то ни было роли «саммита за демократию» на данный момент бессмысленно. Стоит относиться к этому как разовому мероприятию, однако факт участия Тайваня в таком мероприятии необходимо отметить.</w:t>
      </w:r>
    </w:p>
    <w:p w14:paraId="5B3FA085" w14:textId="77777777" w:rsidR="008D74BF" w:rsidRDefault="008D74BF" w:rsidP="006C0821">
      <w:pPr>
        <w:spacing w:line="360" w:lineRule="auto"/>
        <w:jc w:val="both"/>
        <w:rPr>
          <w:rFonts w:ascii="Times New Roman" w:hAnsi="Times New Roman" w:cs="Times New Roman"/>
          <w:sz w:val="24"/>
          <w:szCs w:val="24"/>
        </w:rPr>
      </w:pPr>
    </w:p>
    <w:p w14:paraId="4B770366" w14:textId="75992531" w:rsidR="0029105D" w:rsidRDefault="0029105D"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DB4D14">
        <w:rPr>
          <w:rFonts w:ascii="Times New Roman" w:hAnsi="Times New Roman" w:cs="Times New Roman"/>
          <w:sz w:val="24"/>
          <w:szCs w:val="24"/>
        </w:rPr>
        <w:t>США и Тайвань активно контактируют в международных организациях, разной направленности. США выполняют роль проводника тайваньских интересов, заключающихся в интеграции в международное сообщество. Фактор КНР и приверженность политики «одного Китая» при этом заставляют Вашингтон ограничивать амбициозные планы Тайбэя и искать приемлемые варианты для реализации намерений</w:t>
      </w:r>
      <w:r w:rsidR="008D74BF">
        <w:rPr>
          <w:rFonts w:ascii="Times New Roman" w:hAnsi="Times New Roman" w:cs="Times New Roman"/>
          <w:sz w:val="24"/>
          <w:szCs w:val="24"/>
        </w:rPr>
        <w:t xml:space="preserve"> </w:t>
      </w:r>
      <w:r w:rsidR="00DB4D14">
        <w:rPr>
          <w:rFonts w:ascii="Times New Roman" w:hAnsi="Times New Roman" w:cs="Times New Roman"/>
          <w:sz w:val="24"/>
          <w:szCs w:val="24"/>
        </w:rPr>
        <w:t>Тайван</w:t>
      </w:r>
      <w:r w:rsidR="008D74BF">
        <w:rPr>
          <w:rFonts w:ascii="Times New Roman" w:hAnsi="Times New Roman" w:cs="Times New Roman"/>
          <w:sz w:val="24"/>
          <w:szCs w:val="24"/>
        </w:rPr>
        <w:t>я вступить</w:t>
      </w:r>
      <w:r w:rsidR="00DB4D14">
        <w:rPr>
          <w:rFonts w:ascii="Times New Roman" w:hAnsi="Times New Roman" w:cs="Times New Roman"/>
          <w:sz w:val="24"/>
          <w:szCs w:val="24"/>
        </w:rPr>
        <w:t xml:space="preserve"> в какую-нибудь международную организацию. Прежде всего, ключевыми организациями, с которыми США работают над тайваньской проблемой интеграции, являются либо экономические блоки, либо те международные структуры, которые не требуют наличия государственности у кандидата. Естественно для Тайваня роль </w:t>
      </w:r>
      <w:r w:rsidR="00DB4D14">
        <w:rPr>
          <w:rFonts w:ascii="Times New Roman" w:hAnsi="Times New Roman" w:cs="Times New Roman"/>
          <w:sz w:val="24"/>
          <w:szCs w:val="24"/>
        </w:rPr>
        <w:lastRenderedPageBreak/>
        <w:t xml:space="preserve">США играет положительную роль, поскольку речь идет о поднятии международного авторитета, доступе к экономическим и политическим преимуществам, но и сам Тайвань в данном вопросе важен Вашингтону. Использование темы тайваньской проблемы позволяет США расширить свое влияние в АТР и заставить КНР изменить свою политику, которая в Белом доме оценивается как угроза для национальных интересов страны. </w:t>
      </w:r>
      <w:r w:rsidR="00352433">
        <w:rPr>
          <w:rFonts w:ascii="Times New Roman" w:hAnsi="Times New Roman" w:cs="Times New Roman"/>
          <w:sz w:val="24"/>
          <w:szCs w:val="24"/>
        </w:rPr>
        <w:t xml:space="preserve">В случае с ТТП такие планы США к настоящему времени не осуществились, но попытки Вашингтон безусловно будет предпринимать. </w:t>
      </w:r>
    </w:p>
    <w:p w14:paraId="4850AC4D" w14:textId="77777777" w:rsidR="00BB25C5" w:rsidRDefault="00BB25C5" w:rsidP="006C0821">
      <w:pPr>
        <w:spacing w:line="360" w:lineRule="auto"/>
        <w:jc w:val="both"/>
        <w:rPr>
          <w:rFonts w:ascii="Times New Roman" w:hAnsi="Times New Roman" w:cs="Times New Roman"/>
          <w:sz w:val="24"/>
          <w:szCs w:val="24"/>
        </w:rPr>
      </w:pPr>
    </w:p>
    <w:p w14:paraId="6D1482CE" w14:textId="1A0837C8" w:rsidR="00352433" w:rsidRDefault="00352433" w:rsidP="006C0821">
      <w:pPr>
        <w:spacing w:line="360" w:lineRule="auto"/>
        <w:jc w:val="both"/>
        <w:rPr>
          <w:rFonts w:ascii="Times New Roman" w:hAnsi="Times New Roman" w:cs="Times New Roman"/>
          <w:b/>
          <w:bCs/>
          <w:sz w:val="24"/>
          <w:szCs w:val="24"/>
        </w:rPr>
      </w:pPr>
      <w:r w:rsidRPr="00352433">
        <w:rPr>
          <w:rFonts w:ascii="Times New Roman" w:hAnsi="Times New Roman" w:cs="Times New Roman"/>
          <w:b/>
          <w:bCs/>
          <w:sz w:val="24"/>
          <w:szCs w:val="24"/>
        </w:rPr>
        <w:t>4.2. Гуманитарные аспекты взаимодействия США и Тайваня</w:t>
      </w:r>
    </w:p>
    <w:p w14:paraId="5EC051F0" w14:textId="1BE23B60" w:rsidR="00AC39DC" w:rsidRDefault="0098774E"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К гуманитарным аспектам</w:t>
      </w:r>
      <w:r w:rsidR="00E1450C">
        <w:rPr>
          <w:rFonts w:ascii="Times New Roman" w:hAnsi="Times New Roman" w:cs="Times New Roman"/>
          <w:sz w:val="24"/>
          <w:szCs w:val="24"/>
        </w:rPr>
        <w:t xml:space="preserve"> сотрудничества</w:t>
      </w:r>
      <w:r>
        <w:rPr>
          <w:rFonts w:ascii="Times New Roman" w:hAnsi="Times New Roman" w:cs="Times New Roman"/>
          <w:sz w:val="24"/>
          <w:szCs w:val="24"/>
        </w:rPr>
        <w:t xml:space="preserve"> относятся политика в сфере образования, культурные контакты, </w:t>
      </w:r>
      <w:r w:rsidR="00244401">
        <w:rPr>
          <w:rFonts w:ascii="Times New Roman" w:hAnsi="Times New Roman" w:cs="Times New Roman"/>
          <w:sz w:val="24"/>
          <w:szCs w:val="24"/>
        </w:rPr>
        <w:t xml:space="preserve">взаимодействие между международными некоммерческими организациями (НКО), вопросы визовой политики. </w:t>
      </w:r>
      <w:r w:rsidR="00BB25C5">
        <w:rPr>
          <w:rFonts w:ascii="Times New Roman" w:hAnsi="Times New Roman" w:cs="Times New Roman"/>
          <w:sz w:val="24"/>
          <w:szCs w:val="24"/>
        </w:rPr>
        <w:t xml:space="preserve">Взаимодействие такого рода означает не только сближение двух государств, но и участие в международном сообществе через новый формат сотрудничества с НКО. Как пишет российский ученый П. А. Цыганков, негосударственные акторы в виде НКО, занимающиеся решением гуманитарных проблем и соблюдением прав и свобод человека, стали важным феноменом в </w:t>
      </w:r>
      <w:r w:rsidR="00BB25C5">
        <w:rPr>
          <w:rFonts w:ascii="Times New Roman" w:hAnsi="Times New Roman" w:cs="Times New Roman"/>
          <w:sz w:val="24"/>
          <w:szCs w:val="24"/>
          <w:lang w:val="en-US"/>
        </w:rPr>
        <w:t>XXI</w:t>
      </w:r>
      <w:r w:rsidR="00BB25C5" w:rsidRPr="00BB25C5">
        <w:rPr>
          <w:rFonts w:ascii="Times New Roman" w:hAnsi="Times New Roman" w:cs="Times New Roman"/>
          <w:sz w:val="24"/>
          <w:szCs w:val="24"/>
        </w:rPr>
        <w:t xml:space="preserve"> </w:t>
      </w:r>
      <w:r w:rsidR="00BB25C5">
        <w:rPr>
          <w:rFonts w:ascii="Times New Roman" w:hAnsi="Times New Roman" w:cs="Times New Roman"/>
          <w:sz w:val="24"/>
          <w:szCs w:val="24"/>
        </w:rPr>
        <w:t>веке</w:t>
      </w:r>
      <w:r w:rsidR="00BB25C5">
        <w:rPr>
          <w:rStyle w:val="a6"/>
          <w:rFonts w:ascii="Times New Roman" w:hAnsi="Times New Roman" w:cs="Times New Roman"/>
          <w:sz w:val="24"/>
          <w:szCs w:val="24"/>
        </w:rPr>
        <w:footnoteReference w:id="231"/>
      </w:r>
      <w:r w:rsidR="00BB25C5">
        <w:rPr>
          <w:rFonts w:ascii="Times New Roman" w:hAnsi="Times New Roman" w:cs="Times New Roman"/>
          <w:sz w:val="24"/>
          <w:szCs w:val="24"/>
        </w:rPr>
        <w:t>.</w:t>
      </w:r>
    </w:p>
    <w:p w14:paraId="4CDBF165" w14:textId="4C730F11" w:rsidR="00BB25C5" w:rsidRDefault="00BB25C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Учитывая политический статус Тайваня, деятельность неправительственных организаций необходима для, во-первых, понимания ситуации на месте, во-вторых, предоставления доступа населению к тем преимуществам, которыми обладают суверенные государства на уровне международных организаций. Сотрудничество с США в гуманитарной сфере представляет важный интерес для Тайваня именно по указанной причине. </w:t>
      </w:r>
    </w:p>
    <w:p w14:paraId="4A690311" w14:textId="77777777" w:rsidR="000A21D5" w:rsidRDefault="00C81291"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 уже было отмечено в предыдущих главах, Тайвань осуществляет взаимодействие с США через так называемые неофициальные отношения с помощью различных миссий, бюро и представительств, которые юридически оформлены как некоммерческие объединения, образовательные центры. Главное представительство </w:t>
      </w:r>
      <w:r w:rsidR="00614C60">
        <w:rPr>
          <w:rFonts w:ascii="Times New Roman" w:hAnsi="Times New Roman" w:cs="Times New Roman"/>
          <w:sz w:val="24"/>
          <w:szCs w:val="24"/>
        </w:rPr>
        <w:t xml:space="preserve">Тайваня, Тайбэйское экономическое и культурное представительство в США, сотрудники которого обладают дипломатическими иммунитетом и привилегиями, как раз таки занимается гуманитарными вопросами в тесном сотрудничестве с Американским институтом на Тайване. </w:t>
      </w:r>
    </w:p>
    <w:p w14:paraId="4D187DF1" w14:textId="7F8A4C81" w:rsidR="00C81291" w:rsidRDefault="00614C6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 в 2022 г. между данными представительствами был заключен Меморандум о взаимопонимании в области гуманитарного сотрудничества. </w:t>
      </w:r>
      <w:r w:rsidR="00411450">
        <w:rPr>
          <w:rFonts w:ascii="Times New Roman" w:hAnsi="Times New Roman" w:cs="Times New Roman"/>
          <w:sz w:val="24"/>
          <w:szCs w:val="24"/>
        </w:rPr>
        <w:t xml:space="preserve">Документ предполагает координацию усилий в области оказания международной помощи по развитию, гуманитарного сотрудничества, организации различных международных форумов для обмена знаниями и информацией между двумя ответственными за реализацию меморандума агентств: американской </w:t>
      </w:r>
      <w:r w:rsidR="00411450">
        <w:rPr>
          <w:rFonts w:ascii="Times New Roman" w:hAnsi="Times New Roman" w:cs="Times New Roman"/>
          <w:sz w:val="24"/>
          <w:szCs w:val="24"/>
          <w:lang w:val="en-US"/>
        </w:rPr>
        <w:t>USAID</w:t>
      </w:r>
      <w:r w:rsidR="00411450" w:rsidRPr="00411450">
        <w:rPr>
          <w:rFonts w:ascii="Times New Roman" w:hAnsi="Times New Roman" w:cs="Times New Roman"/>
          <w:sz w:val="24"/>
          <w:szCs w:val="24"/>
        </w:rPr>
        <w:t xml:space="preserve"> </w:t>
      </w:r>
      <w:r w:rsidR="00411450">
        <w:rPr>
          <w:rFonts w:ascii="Times New Roman" w:hAnsi="Times New Roman" w:cs="Times New Roman"/>
          <w:sz w:val="24"/>
          <w:szCs w:val="24"/>
        </w:rPr>
        <w:t xml:space="preserve">и тайваньской </w:t>
      </w:r>
      <w:r w:rsidR="00411450" w:rsidRPr="00411450">
        <w:rPr>
          <w:rFonts w:ascii="Times New Roman" w:hAnsi="Times New Roman" w:cs="Times New Roman"/>
          <w:sz w:val="24"/>
          <w:szCs w:val="24"/>
        </w:rPr>
        <w:t>TaiwanICDF</w:t>
      </w:r>
      <w:r w:rsidR="00411450">
        <w:rPr>
          <w:rStyle w:val="a6"/>
          <w:rFonts w:ascii="Times New Roman" w:hAnsi="Times New Roman" w:cs="Times New Roman"/>
          <w:sz w:val="24"/>
          <w:szCs w:val="24"/>
        </w:rPr>
        <w:footnoteReference w:id="232"/>
      </w:r>
      <w:r w:rsidR="000A21D5">
        <w:rPr>
          <w:rFonts w:ascii="Times New Roman" w:hAnsi="Times New Roman" w:cs="Times New Roman"/>
          <w:sz w:val="24"/>
          <w:szCs w:val="24"/>
        </w:rPr>
        <w:t xml:space="preserve">. Другое соглашение между Американским институтом на Тайване и Тайбэйским представительством в США ставит целью поиск решений в области изменения климата и устойчивости экономики от угроз природного характера. Особое место отводится борьбе со стихийными бедствиями в тихоокеанском регионе и подготовке собственных экономик к таким природным катаклизмам, учитывая, что остров Тайвань находится в сейсмически опасной зоне, что означает возможность землетрясений и наводнений. </w:t>
      </w:r>
    </w:p>
    <w:p w14:paraId="31C805D3" w14:textId="1C068E77" w:rsidR="000A21D5" w:rsidRDefault="000A21D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Важная особенность упомянутого Меморандума о взаимопонимании заключается в том, что гуманитарное сотрудничество</w:t>
      </w:r>
      <w:r w:rsidR="002523EF">
        <w:rPr>
          <w:rFonts w:ascii="Times New Roman" w:hAnsi="Times New Roman" w:cs="Times New Roman"/>
          <w:sz w:val="24"/>
          <w:szCs w:val="24"/>
        </w:rPr>
        <w:t xml:space="preserve"> распространяется </w:t>
      </w:r>
      <w:r w:rsidR="00BE4D9C">
        <w:rPr>
          <w:rFonts w:ascii="Times New Roman" w:hAnsi="Times New Roman" w:cs="Times New Roman"/>
          <w:sz w:val="24"/>
          <w:szCs w:val="24"/>
        </w:rPr>
        <w:t xml:space="preserve">не </w:t>
      </w:r>
      <w:r w:rsidR="002523EF">
        <w:rPr>
          <w:rFonts w:ascii="Times New Roman" w:hAnsi="Times New Roman" w:cs="Times New Roman"/>
          <w:sz w:val="24"/>
          <w:szCs w:val="24"/>
        </w:rPr>
        <w:t xml:space="preserve">только на Тайвань и США. Согласно документу, </w:t>
      </w:r>
      <w:r w:rsidR="00BE4D9C">
        <w:rPr>
          <w:rFonts w:ascii="Times New Roman" w:hAnsi="Times New Roman" w:cs="Times New Roman"/>
          <w:sz w:val="24"/>
          <w:szCs w:val="24"/>
        </w:rPr>
        <w:t>американская и тайваньская стороны будут развивать сотрудничество с Парагваем в сфере оказания помощи развитию местного бизнеса и гражданского общества через специализированный Тихоокеанско-американский фонд</w:t>
      </w:r>
      <w:r w:rsidR="00BE4D9C">
        <w:rPr>
          <w:rStyle w:val="a6"/>
          <w:rFonts w:ascii="Times New Roman" w:hAnsi="Times New Roman" w:cs="Times New Roman"/>
          <w:sz w:val="24"/>
          <w:szCs w:val="24"/>
        </w:rPr>
        <w:footnoteReference w:id="233"/>
      </w:r>
      <w:r w:rsidR="00EF7D0B">
        <w:rPr>
          <w:rFonts w:ascii="Times New Roman" w:hAnsi="Times New Roman" w:cs="Times New Roman"/>
          <w:sz w:val="24"/>
          <w:szCs w:val="24"/>
        </w:rPr>
        <w:t xml:space="preserve">. Взаимодействие через фонд в целом нацелено на оказание помощи странам тихоокеанского региона и улучшение условий жизни жителей государств, заключивших соглашения с американской организацией. </w:t>
      </w:r>
      <w:r w:rsidR="00CF3F10">
        <w:rPr>
          <w:rFonts w:ascii="Times New Roman" w:hAnsi="Times New Roman" w:cs="Times New Roman"/>
          <w:sz w:val="24"/>
          <w:szCs w:val="24"/>
        </w:rPr>
        <w:t>Данный пример свидетельствует о том, что гуманитарное сотрудничество между Тайванем и США нацелено и на другие суверенные государства, в частности Парагвай, что говорит об эффективности взаимодействия</w:t>
      </w:r>
      <w:r w:rsidR="00124278">
        <w:rPr>
          <w:rFonts w:ascii="Times New Roman" w:hAnsi="Times New Roman" w:cs="Times New Roman"/>
          <w:sz w:val="24"/>
          <w:szCs w:val="24"/>
        </w:rPr>
        <w:t>.</w:t>
      </w:r>
    </w:p>
    <w:p w14:paraId="5E4FB381" w14:textId="66A1D0F7" w:rsidR="007E6BFF" w:rsidRDefault="00EE775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двусторонних гуманитарных отношениях США и Тайваня особая роль отводится образовательным контактам. </w:t>
      </w:r>
      <w:r w:rsidR="00E62E2E">
        <w:rPr>
          <w:rFonts w:ascii="Times New Roman" w:hAnsi="Times New Roman" w:cs="Times New Roman"/>
          <w:sz w:val="24"/>
          <w:szCs w:val="24"/>
        </w:rPr>
        <w:t xml:space="preserve">По данным Тайбэйского экономического и культурного представительства в США, Тайвань занимает 7-е место по количеству иностранных студентов, получающих образование в Соединенных Штатах. В настоящее время в американских университетах и колледжах обучаются 20 487 тайваньских студентов, а </w:t>
      </w:r>
      <w:r w:rsidR="00E62E2E">
        <w:rPr>
          <w:rFonts w:ascii="Times New Roman" w:hAnsi="Times New Roman" w:cs="Times New Roman"/>
          <w:sz w:val="24"/>
          <w:szCs w:val="24"/>
        </w:rPr>
        <w:lastRenderedPageBreak/>
        <w:t xml:space="preserve">Тайване образование получают 3124 американских </w:t>
      </w:r>
      <w:r w:rsidR="002E5967">
        <w:rPr>
          <w:rFonts w:ascii="Times New Roman" w:hAnsi="Times New Roman" w:cs="Times New Roman"/>
          <w:sz w:val="24"/>
          <w:szCs w:val="24"/>
        </w:rPr>
        <w:t>гражданина</w:t>
      </w:r>
      <w:r w:rsidR="00E62E2E">
        <w:rPr>
          <w:rStyle w:val="a6"/>
          <w:rFonts w:ascii="Times New Roman" w:hAnsi="Times New Roman" w:cs="Times New Roman"/>
          <w:sz w:val="24"/>
          <w:szCs w:val="24"/>
        </w:rPr>
        <w:footnoteReference w:id="234"/>
      </w:r>
      <w:r w:rsidR="002E5967">
        <w:rPr>
          <w:rFonts w:ascii="Times New Roman" w:hAnsi="Times New Roman" w:cs="Times New Roman"/>
          <w:sz w:val="24"/>
          <w:szCs w:val="24"/>
        </w:rPr>
        <w:t>. Тайваньские образовательные учреждения имеют более 20 соглашений о сотрудничестве с американскими университетами в 21 штате, включая такие как Невада, Вирджиния, Калифорния.</w:t>
      </w:r>
      <w:r w:rsidR="00C41382">
        <w:rPr>
          <w:rFonts w:ascii="Times New Roman" w:hAnsi="Times New Roman" w:cs="Times New Roman"/>
          <w:sz w:val="24"/>
          <w:szCs w:val="24"/>
        </w:rPr>
        <w:t xml:space="preserve"> </w:t>
      </w:r>
    </w:p>
    <w:p w14:paraId="22985E73" w14:textId="622E75D0" w:rsidR="00C41382" w:rsidRDefault="00C41382"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стимулирования получения образования на своей территории власти США и Тайваня через свои неофициальные посольства </w:t>
      </w:r>
      <w:r w:rsidR="00B75338">
        <w:rPr>
          <w:rFonts w:ascii="Times New Roman" w:hAnsi="Times New Roman" w:cs="Times New Roman"/>
          <w:sz w:val="24"/>
          <w:szCs w:val="24"/>
        </w:rPr>
        <w:t>разработали специальные стипендиальные программы. Студенческая стипендиальная программа Фулбрайта, сотрудничающая с почти 140 странами, предлагает различные возможности в сфере образования тайваньским студентам в американских университетах в целях расширения межкультурного диалога и повышения качества знаний</w:t>
      </w:r>
      <w:r w:rsidR="00B75338">
        <w:rPr>
          <w:rStyle w:val="a6"/>
          <w:rFonts w:ascii="Times New Roman" w:hAnsi="Times New Roman" w:cs="Times New Roman"/>
          <w:sz w:val="24"/>
          <w:szCs w:val="24"/>
        </w:rPr>
        <w:footnoteReference w:id="235"/>
      </w:r>
      <w:r w:rsidR="00B75338">
        <w:rPr>
          <w:rFonts w:ascii="Times New Roman" w:hAnsi="Times New Roman" w:cs="Times New Roman"/>
          <w:sz w:val="24"/>
          <w:szCs w:val="24"/>
        </w:rPr>
        <w:t xml:space="preserve">. В свою очередь, Министерство иностранных дел Китайской Республики учредило стипендию </w:t>
      </w:r>
      <w:r w:rsidR="00B75338">
        <w:rPr>
          <w:rFonts w:ascii="Times New Roman" w:hAnsi="Times New Roman" w:cs="Times New Roman"/>
          <w:sz w:val="24"/>
          <w:szCs w:val="24"/>
          <w:lang w:val="en-US"/>
        </w:rPr>
        <w:t>Taiwan</w:t>
      </w:r>
      <w:r w:rsidR="00B75338" w:rsidRPr="00B75338">
        <w:rPr>
          <w:rFonts w:ascii="Times New Roman" w:hAnsi="Times New Roman" w:cs="Times New Roman"/>
          <w:sz w:val="24"/>
          <w:szCs w:val="24"/>
        </w:rPr>
        <w:t xml:space="preserve"> </w:t>
      </w:r>
      <w:r w:rsidR="00B75338">
        <w:rPr>
          <w:rFonts w:ascii="Times New Roman" w:hAnsi="Times New Roman" w:cs="Times New Roman"/>
          <w:sz w:val="24"/>
          <w:szCs w:val="24"/>
          <w:lang w:val="en-US"/>
        </w:rPr>
        <w:t>Fellowship</w:t>
      </w:r>
      <w:r w:rsidR="00B75338" w:rsidRPr="00B75338">
        <w:rPr>
          <w:rFonts w:ascii="Times New Roman" w:hAnsi="Times New Roman" w:cs="Times New Roman"/>
          <w:sz w:val="24"/>
          <w:szCs w:val="24"/>
        </w:rPr>
        <w:t xml:space="preserve"> </w:t>
      </w:r>
      <w:r w:rsidR="00B75338">
        <w:rPr>
          <w:rFonts w:ascii="Times New Roman" w:hAnsi="Times New Roman" w:cs="Times New Roman"/>
          <w:sz w:val="24"/>
          <w:szCs w:val="24"/>
        </w:rPr>
        <w:t xml:space="preserve">для награждения иностранных ученых, которые занимаются вопросами изучения Тайваня, его контактов с КНР, безопасностью в Тайваньском проливе, то есть в данном случае мы видим востребованность со стороны Тайваня в научной помощи иностранных экспертов, включая американских. Стипендиальная программа предусматривает ежемесячную </w:t>
      </w:r>
      <w:r w:rsidR="00E75C61">
        <w:rPr>
          <w:rFonts w:ascii="Times New Roman" w:hAnsi="Times New Roman" w:cs="Times New Roman"/>
          <w:sz w:val="24"/>
          <w:szCs w:val="24"/>
        </w:rPr>
        <w:t>выплату</w:t>
      </w:r>
      <w:r w:rsidR="00B75338">
        <w:rPr>
          <w:rFonts w:ascii="Times New Roman" w:hAnsi="Times New Roman" w:cs="Times New Roman"/>
          <w:sz w:val="24"/>
          <w:szCs w:val="24"/>
        </w:rPr>
        <w:t xml:space="preserve"> в размере 60 000 тайваньских долларов для профессоров, 50 тысяч для доцентов, страхование от несчастных случаев, стажировку от 3 до 12 месяцев и субсидирование перелетов на Тайвань</w:t>
      </w:r>
      <w:r w:rsidR="00B75338">
        <w:rPr>
          <w:rStyle w:val="a6"/>
          <w:rFonts w:ascii="Times New Roman" w:hAnsi="Times New Roman" w:cs="Times New Roman"/>
          <w:sz w:val="24"/>
          <w:szCs w:val="24"/>
        </w:rPr>
        <w:footnoteReference w:id="236"/>
      </w:r>
      <w:r w:rsidR="00E75C61">
        <w:rPr>
          <w:rFonts w:ascii="Times New Roman" w:hAnsi="Times New Roman" w:cs="Times New Roman"/>
          <w:sz w:val="24"/>
          <w:szCs w:val="24"/>
        </w:rPr>
        <w:t xml:space="preserve">. </w:t>
      </w:r>
    </w:p>
    <w:p w14:paraId="74B75E36" w14:textId="42D2644E" w:rsidR="007647C5" w:rsidRDefault="00295069"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Ключевым документом, регулирующим взаимоотношения США и Тайваня в сфере образования, выступает также Меморандум о взаимопонимании по международному сотрудничеству в сфере образования, принятый в 2020 году. Инициатива направлена на расширение образовательных контактов в разных отраслях и сближение двух культур. Если говорить о культурной составляющей этого меморандума, то основное внимание уделяется изучению национальных языков друг друга. В момент подписания соглашения представители американских и тайваньских правительственных структур с участием министра образования США Митчелла Зайса и министра иностранных дел Китайской Республики Джозеф </w:t>
      </w:r>
      <w:r w:rsidR="00FA08C2">
        <w:rPr>
          <w:rFonts w:ascii="Times New Roman" w:hAnsi="Times New Roman" w:cs="Times New Roman"/>
          <w:sz w:val="24"/>
          <w:szCs w:val="24"/>
        </w:rPr>
        <w:t xml:space="preserve">Ву провели серию очных и виртуальных мероприятий по как раз таки расширению возможностей для изучения английского языка на Тайване и северокитайского </w:t>
      </w:r>
      <w:r w:rsidR="00FA08C2">
        <w:rPr>
          <w:rFonts w:ascii="Times New Roman" w:hAnsi="Times New Roman" w:cs="Times New Roman"/>
          <w:sz w:val="24"/>
          <w:szCs w:val="24"/>
        </w:rPr>
        <w:lastRenderedPageBreak/>
        <w:t>языка в США</w:t>
      </w:r>
      <w:r w:rsidR="00FA08C2">
        <w:rPr>
          <w:rStyle w:val="a6"/>
          <w:rFonts w:ascii="Times New Roman" w:hAnsi="Times New Roman" w:cs="Times New Roman"/>
          <w:sz w:val="24"/>
          <w:szCs w:val="24"/>
        </w:rPr>
        <w:footnoteReference w:id="237"/>
      </w:r>
      <w:r w:rsidR="004A243F">
        <w:rPr>
          <w:rFonts w:ascii="Times New Roman" w:hAnsi="Times New Roman" w:cs="Times New Roman"/>
          <w:sz w:val="24"/>
          <w:szCs w:val="24"/>
        </w:rPr>
        <w:t xml:space="preserve">. Следует пояснить, что северокитайский язык, который распространен и имеет статус официального языка на Тайване, это диалект общей группы китайских языков, который часто именуют мандаринским языком. </w:t>
      </w:r>
    </w:p>
    <w:p w14:paraId="7BACB67A" w14:textId="3D306A34" w:rsidR="007647C5" w:rsidRDefault="007647C5"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 </w:t>
      </w:r>
      <w:r w:rsidR="00016B46">
        <w:rPr>
          <w:rFonts w:ascii="Times New Roman" w:hAnsi="Times New Roman" w:cs="Times New Roman"/>
          <w:sz w:val="24"/>
          <w:szCs w:val="24"/>
        </w:rPr>
        <w:t xml:space="preserve">выделить </w:t>
      </w:r>
      <w:r>
        <w:rPr>
          <w:rFonts w:ascii="Times New Roman" w:hAnsi="Times New Roman" w:cs="Times New Roman"/>
          <w:sz w:val="24"/>
          <w:szCs w:val="24"/>
        </w:rPr>
        <w:t>несколько факторов, которые привели к появлению данной языковой инициативы. Во-первых, язык как инструмент общения между людьми позволяет сблизиться культурно и усилить экономические контакты между странами. Во-вторых, на фоне торговых войн с КНР в США стали массово закрываться китайские образовательные центры по изучению китайских языка и культуры Института Конфуция, который поддерживает правительство КНР</w:t>
      </w:r>
      <w:r>
        <w:rPr>
          <w:rStyle w:val="a6"/>
          <w:rFonts w:ascii="Times New Roman" w:hAnsi="Times New Roman" w:cs="Times New Roman"/>
          <w:sz w:val="24"/>
          <w:szCs w:val="24"/>
        </w:rPr>
        <w:footnoteReference w:id="238"/>
      </w:r>
      <w:r w:rsidR="002D30E4">
        <w:rPr>
          <w:rFonts w:ascii="Times New Roman" w:hAnsi="Times New Roman" w:cs="Times New Roman"/>
          <w:sz w:val="24"/>
          <w:szCs w:val="24"/>
        </w:rPr>
        <w:t xml:space="preserve">. Причинами прекращения работы учреждений указываются внутренняя цензура по отношению к американским студентам, распространяемое Институтом Конфуция враждебное китайское влияние и его финансирование Коммунистической партией КНР. Соответственно США стараются заменить китайские центры дружественными тайваньскими образовательными организациями. </w:t>
      </w:r>
    </w:p>
    <w:p w14:paraId="0A624F5C" w14:textId="375C2021" w:rsidR="002D30E4" w:rsidRDefault="002D30E4"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В-третьих, еще в 2018 году Исполнительный юань (правительство Китайской Республики) разработало программу действий, целью которой заявлено превращение Тайваня в двуязычную страну (китайский и английский языки)</w:t>
      </w:r>
      <w:r>
        <w:rPr>
          <w:rStyle w:val="a6"/>
          <w:rFonts w:ascii="Times New Roman" w:hAnsi="Times New Roman" w:cs="Times New Roman"/>
          <w:sz w:val="24"/>
          <w:szCs w:val="24"/>
        </w:rPr>
        <w:footnoteReference w:id="239"/>
      </w:r>
      <w:r w:rsidR="000D29A8">
        <w:rPr>
          <w:rFonts w:ascii="Times New Roman" w:hAnsi="Times New Roman" w:cs="Times New Roman"/>
          <w:sz w:val="24"/>
          <w:szCs w:val="24"/>
        </w:rPr>
        <w:t xml:space="preserve">. Достижение поставленной цели предусматривает внедрение английского языка в образовательные программы учащихся, </w:t>
      </w:r>
      <w:r w:rsidR="000E6163">
        <w:rPr>
          <w:rFonts w:ascii="Times New Roman" w:hAnsi="Times New Roman" w:cs="Times New Roman"/>
          <w:sz w:val="24"/>
          <w:szCs w:val="24"/>
        </w:rPr>
        <w:t xml:space="preserve">создание двуязычной среды в образовательных учреждениях и на рабочих местах, организацию заграничных обменов с США и другими англоязычными странами, ведение государственной документации и официальных сайтов государственных органов на двух языках. Можно сказать, что именно последний пункт как раз таки оказал помощь в написании данной работы, так как основная информация о деятельности тайваньских правительственных структур бралась с англоязычных версий сайтов. </w:t>
      </w:r>
    </w:p>
    <w:p w14:paraId="39A006F6" w14:textId="664A41D5" w:rsidR="006B196D" w:rsidRDefault="006B196D"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Прилагаемое к Меморандуму языковое соглашение содержит в себе положение об открытии 15 новых тайваньских центров по изучению мандаринского языка, при этом два </w:t>
      </w:r>
      <w:r>
        <w:rPr>
          <w:rFonts w:ascii="Times New Roman" w:hAnsi="Times New Roman" w:cs="Times New Roman"/>
          <w:sz w:val="24"/>
          <w:szCs w:val="24"/>
        </w:rPr>
        <w:lastRenderedPageBreak/>
        <w:t>из них уже функционируют в штате Нью-Джерси</w:t>
      </w:r>
      <w:r>
        <w:rPr>
          <w:rStyle w:val="a6"/>
          <w:rFonts w:ascii="Times New Roman" w:hAnsi="Times New Roman" w:cs="Times New Roman"/>
          <w:sz w:val="24"/>
          <w:szCs w:val="24"/>
        </w:rPr>
        <w:footnoteReference w:id="240"/>
      </w:r>
      <w:r w:rsidR="00AD2BC3">
        <w:rPr>
          <w:rFonts w:ascii="Times New Roman" w:hAnsi="Times New Roman" w:cs="Times New Roman"/>
          <w:sz w:val="24"/>
          <w:szCs w:val="24"/>
        </w:rPr>
        <w:t>. В настоящее время в США работают 32 таких центра во всех частях США, на Западном побережье (Нью-Йорк, Вирджиния, Мэриленд), в центральном регионе (Мичиган, Висконсин), на юге (Техас) и на Восточном побережье (Калифорния, Вашингтон)</w:t>
      </w:r>
      <w:r w:rsidR="00AD2BC3">
        <w:rPr>
          <w:rStyle w:val="a6"/>
          <w:rFonts w:ascii="Times New Roman" w:hAnsi="Times New Roman" w:cs="Times New Roman"/>
          <w:sz w:val="24"/>
          <w:szCs w:val="24"/>
        </w:rPr>
        <w:footnoteReference w:id="241"/>
      </w:r>
      <w:r w:rsidR="000D73E3">
        <w:rPr>
          <w:rFonts w:ascii="Times New Roman" w:hAnsi="Times New Roman" w:cs="Times New Roman"/>
          <w:sz w:val="24"/>
          <w:szCs w:val="24"/>
        </w:rPr>
        <w:t xml:space="preserve">. </w:t>
      </w:r>
    </w:p>
    <w:p w14:paraId="4419CAE6" w14:textId="2D96AA1D" w:rsidR="000D73E3" w:rsidRDefault="000D73E3"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На самом Тайване действуют более 120 университе</w:t>
      </w:r>
      <w:r w:rsidR="007A3D47">
        <w:rPr>
          <w:rFonts w:ascii="Times New Roman" w:hAnsi="Times New Roman" w:cs="Times New Roman"/>
          <w:sz w:val="24"/>
          <w:szCs w:val="24"/>
        </w:rPr>
        <w:t xml:space="preserve">тов и других образовательных учреждений, из которых 15 – это международные школы, финансируемые иностранными правительственными и неправительственными организациями. Ареал распространения международных школ ограничивается преимущественно столицей Тайбэем и ее пригородами. Особенность обучения в таких школах заключается в прохождении образовательных программ, разработанных ведущими американскими университетами, однако вся проблема в том, что тайваньские граждане, не обладающие загранпаспортом, не смогут поступить в международные школы, что создает </w:t>
      </w:r>
      <w:r w:rsidR="00F577B5">
        <w:rPr>
          <w:rFonts w:ascii="Times New Roman" w:hAnsi="Times New Roman" w:cs="Times New Roman"/>
          <w:sz w:val="24"/>
          <w:szCs w:val="24"/>
        </w:rPr>
        <w:t>каким-то образом препятствия для получения образования</w:t>
      </w:r>
      <w:r w:rsidR="00F577B5">
        <w:rPr>
          <w:rStyle w:val="a6"/>
          <w:rFonts w:ascii="Times New Roman" w:hAnsi="Times New Roman" w:cs="Times New Roman"/>
          <w:sz w:val="24"/>
          <w:szCs w:val="24"/>
        </w:rPr>
        <w:footnoteReference w:id="242"/>
      </w:r>
      <w:r w:rsidR="00F577B5">
        <w:rPr>
          <w:rFonts w:ascii="Times New Roman" w:hAnsi="Times New Roman" w:cs="Times New Roman"/>
          <w:sz w:val="24"/>
          <w:szCs w:val="24"/>
        </w:rPr>
        <w:t>.</w:t>
      </w:r>
    </w:p>
    <w:p w14:paraId="5F1F9AE8" w14:textId="3C97EA12" w:rsidR="00F577B5" w:rsidRDefault="00965FD3"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Из американских международных школ упомянем одну из старейших образовательных учреждений на острове, которая была основана еще в 1949 году. Речь идет о Американской школе Тайбэя (</w:t>
      </w:r>
      <w:r>
        <w:rPr>
          <w:rFonts w:ascii="Times New Roman" w:hAnsi="Times New Roman" w:cs="Times New Roman"/>
          <w:sz w:val="24"/>
          <w:szCs w:val="24"/>
          <w:lang w:val="en-US"/>
        </w:rPr>
        <w:t>Taipei</w:t>
      </w:r>
      <w:r w:rsidRPr="001D4740">
        <w:rPr>
          <w:rFonts w:ascii="Times New Roman" w:hAnsi="Times New Roman" w:cs="Times New Roman"/>
          <w:sz w:val="24"/>
          <w:szCs w:val="24"/>
        </w:rPr>
        <w:t xml:space="preserve"> </w:t>
      </w:r>
      <w:r>
        <w:rPr>
          <w:rFonts w:ascii="Times New Roman" w:hAnsi="Times New Roman" w:cs="Times New Roman"/>
          <w:sz w:val="24"/>
          <w:szCs w:val="24"/>
          <w:lang w:val="en-US"/>
        </w:rPr>
        <w:t>American</w:t>
      </w:r>
      <w:r w:rsidRPr="001D4740">
        <w:rPr>
          <w:rFonts w:ascii="Times New Roman" w:hAnsi="Times New Roman" w:cs="Times New Roman"/>
          <w:sz w:val="24"/>
          <w:szCs w:val="24"/>
        </w:rPr>
        <w:t xml:space="preserve"> </w:t>
      </w:r>
      <w:r>
        <w:rPr>
          <w:rFonts w:ascii="Times New Roman" w:hAnsi="Times New Roman" w:cs="Times New Roman"/>
          <w:sz w:val="24"/>
          <w:szCs w:val="24"/>
          <w:lang w:val="en-US"/>
        </w:rPr>
        <w:t>School</w:t>
      </w:r>
      <w:r w:rsidRPr="001D4740">
        <w:rPr>
          <w:rFonts w:ascii="Times New Roman" w:hAnsi="Times New Roman" w:cs="Times New Roman"/>
          <w:sz w:val="24"/>
          <w:szCs w:val="24"/>
        </w:rPr>
        <w:t>)</w:t>
      </w:r>
      <w:r>
        <w:rPr>
          <w:rFonts w:ascii="Times New Roman" w:hAnsi="Times New Roman" w:cs="Times New Roman"/>
          <w:sz w:val="24"/>
          <w:szCs w:val="24"/>
        </w:rPr>
        <w:t xml:space="preserve">, </w:t>
      </w:r>
      <w:r w:rsidR="001D4740">
        <w:rPr>
          <w:rFonts w:ascii="Times New Roman" w:hAnsi="Times New Roman" w:cs="Times New Roman"/>
          <w:sz w:val="24"/>
          <w:szCs w:val="24"/>
        </w:rPr>
        <w:t>предоставляющая обширный спектр образовательных услуг</w:t>
      </w:r>
      <w:r w:rsidR="00DD6F91">
        <w:rPr>
          <w:rFonts w:ascii="Times New Roman" w:hAnsi="Times New Roman" w:cs="Times New Roman"/>
          <w:sz w:val="24"/>
          <w:szCs w:val="24"/>
        </w:rPr>
        <w:t xml:space="preserve"> и имеющая самые разные программы обучения как для американцев и тайваньцев, так и для обучающихся из других государств. Из 616 сотрудников международной школы американским гражданством обладают 185 человек, а в состав совета директоров школы входит представитель от Американского института на Тайване</w:t>
      </w:r>
      <w:r w:rsidR="00DD6F91">
        <w:rPr>
          <w:rStyle w:val="a6"/>
          <w:rFonts w:ascii="Times New Roman" w:hAnsi="Times New Roman" w:cs="Times New Roman"/>
          <w:sz w:val="24"/>
          <w:szCs w:val="24"/>
        </w:rPr>
        <w:footnoteReference w:id="243"/>
      </w:r>
      <w:r w:rsidR="00DA7B9C">
        <w:rPr>
          <w:rFonts w:ascii="Times New Roman" w:hAnsi="Times New Roman" w:cs="Times New Roman"/>
          <w:sz w:val="24"/>
          <w:szCs w:val="24"/>
        </w:rPr>
        <w:t xml:space="preserve">. </w:t>
      </w:r>
    </w:p>
    <w:p w14:paraId="0C5EB5C5" w14:textId="168B4E00" w:rsidR="00DA7B9C" w:rsidRDefault="00DA7B9C"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Тайване также присутствуют американские консультационные центры, оказывающие информационную помощь </w:t>
      </w:r>
      <w:r w:rsidR="005B60FD">
        <w:rPr>
          <w:rFonts w:ascii="Times New Roman" w:hAnsi="Times New Roman" w:cs="Times New Roman"/>
          <w:sz w:val="24"/>
          <w:szCs w:val="24"/>
        </w:rPr>
        <w:t xml:space="preserve">желающим учиться в США. Один из таких центров, </w:t>
      </w:r>
      <w:r w:rsidR="005B60FD">
        <w:rPr>
          <w:rFonts w:ascii="Times New Roman" w:hAnsi="Times New Roman" w:cs="Times New Roman"/>
          <w:sz w:val="24"/>
          <w:szCs w:val="24"/>
          <w:lang w:val="en-US"/>
        </w:rPr>
        <w:t>Education</w:t>
      </w:r>
      <w:r w:rsidR="005B60FD" w:rsidRPr="005B60FD">
        <w:rPr>
          <w:rFonts w:ascii="Times New Roman" w:hAnsi="Times New Roman" w:cs="Times New Roman"/>
          <w:sz w:val="24"/>
          <w:szCs w:val="24"/>
        </w:rPr>
        <w:t xml:space="preserve"> </w:t>
      </w:r>
      <w:r w:rsidR="005B60FD">
        <w:rPr>
          <w:rFonts w:ascii="Times New Roman" w:hAnsi="Times New Roman" w:cs="Times New Roman"/>
          <w:sz w:val="24"/>
          <w:szCs w:val="24"/>
          <w:lang w:val="en-US"/>
        </w:rPr>
        <w:t>USA</w:t>
      </w:r>
      <w:r w:rsidR="005B60FD" w:rsidRPr="005B60FD">
        <w:rPr>
          <w:rFonts w:ascii="Times New Roman" w:hAnsi="Times New Roman" w:cs="Times New Roman"/>
          <w:sz w:val="24"/>
          <w:szCs w:val="24"/>
        </w:rPr>
        <w:t xml:space="preserve">, </w:t>
      </w:r>
      <w:r w:rsidR="005B60FD">
        <w:rPr>
          <w:rFonts w:ascii="Times New Roman" w:hAnsi="Times New Roman" w:cs="Times New Roman"/>
          <w:sz w:val="24"/>
          <w:szCs w:val="24"/>
        </w:rPr>
        <w:t>консультирует студентов и их родителей, помогает выбрать образовательную программу и университет для обучения, информируют о наличии различных стипендиальных программ и принимает заявки на обмены между странами</w:t>
      </w:r>
      <w:r w:rsidR="005B60FD">
        <w:rPr>
          <w:rStyle w:val="a6"/>
          <w:rFonts w:ascii="Times New Roman" w:hAnsi="Times New Roman" w:cs="Times New Roman"/>
          <w:sz w:val="24"/>
          <w:szCs w:val="24"/>
        </w:rPr>
        <w:footnoteReference w:id="244"/>
      </w:r>
      <w:r w:rsidR="005B60FD">
        <w:rPr>
          <w:rFonts w:ascii="Times New Roman" w:hAnsi="Times New Roman" w:cs="Times New Roman"/>
          <w:sz w:val="24"/>
          <w:szCs w:val="24"/>
        </w:rPr>
        <w:t xml:space="preserve">. Например, </w:t>
      </w:r>
      <w:r w:rsidR="005B60FD">
        <w:rPr>
          <w:rFonts w:ascii="Times New Roman" w:hAnsi="Times New Roman" w:cs="Times New Roman"/>
          <w:sz w:val="24"/>
          <w:szCs w:val="24"/>
        </w:rPr>
        <w:lastRenderedPageBreak/>
        <w:t xml:space="preserve">финансируемый правительством США центр работает с заявками в Университет Альфреда и Чикагский университет Лойолы. </w:t>
      </w:r>
    </w:p>
    <w:p w14:paraId="1EB16563" w14:textId="675CF4B9" w:rsidR="005B60FD" w:rsidRDefault="00EC3581"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Говоря о гуманитарных аспектах сотрудничества, нужно рассмотреть вопросы визовой политики</w:t>
      </w:r>
      <w:r w:rsidR="000939A6">
        <w:rPr>
          <w:rFonts w:ascii="Times New Roman" w:hAnsi="Times New Roman" w:cs="Times New Roman"/>
          <w:sz w:val="24"/>
          <w:szCs w:val="24"/>
        </w:rPr>
        <w:t xml:space="preserve">, что является крайне интересным моментом по причине спорного политико-дипломатического статуса Тайваня. </w:t>
      </w:r>
      <w:r w:rsidR="00FB1CF8">
        <w:rPr>
          <w:rFonts w:ascii="Times New Roman" w:hAnsi="Times New Roman" w:cs="Times New Roman"/>
          <w:sz w:val="24"/>
          <w:szCs w:val="24"/>
        </w:rPr>
        <w:t>«</w:t>
      </w:r>
      <w:r w:rsidR="00A97ADE">
        <w:rPr>
          <w:rFonts w:ascii="Times New Roman" w:hAnsi="Times New Roman" w:cs="Times New Roman"/>
          <w:sz w:val="24"/>
          <w:szCs w:val="24"/>
        </w:rPr>
        <w:t>Китайская Республика</w:t>
      </w:r>
      <w:r w:rsidR="00FB1CF8">
        <w:rPr>
          <w:rFonts w:ascii="Times New Roman" w:hAnsi="Times New Roman" w:cs="Times New Roman"/>
          <w:sz w:val="24"/>
          <w:szCs w:val="24"/>
        </w:rPr>
        <w:t>»</w:t>
      </w:r>
      <w:r w:rsidR="00A97ADE">
        <w:rPr>
          <w:rFonts w:ascii="Times New Roman" w:hAnsi="Times New Roman" w:cs="Times New Roman"/>
          <w:sz w:val="24"/>
          <w:szCs w:val="24"/>
        </w:rPr>
        <w:t xml:space="preserve"> входит в число 40 государств, участвующих в Программе безвизового въезда на территорию США. Программа безвизового въезда позволяет гражданам Тайваня въезжать на территорию США без визы сроком на 90 дней и менее без подачи заявления на получение визового документа</w:t>
      </w:r>
      <w:r w:rsidR="00A97ADE">
        <w:rPr>
          <w:rStyle w:val="a6"/>
          <w:rFonts w:ascii="Times New Roman" w:hAnsi="Times New Roman" w:cs="Times New Roman"/>
          <w:sz w:val="24"/>
          <w:szCs w:val="24"/>
        </w:rPr>
        <w:footnoteReference w:id="245"/>
      </w:r>
      <w:r w:rsidR="00320F8E">
        <w:rPr>
          <w:rFonts w:ascii="Times New Roman" w:hAnsi="Times New Roman" w:cs="Times New Roman"/>
          <w:sz w:val="24"/>
          <w:szCs w:val="24"/>
        </w:rPr>
        <w:t xml:space="preserve">. Тем не менее, путешествие без визы требует получения разрешения через систему </w:t>
      </w:r>
      <w:r w:rsidR="00320F8E">
        <w:rPr>
          <w:rFonts w:ascii="Times New Roman" w:hAnsi="Times New Roman" w:cs="Times New Roman"/>
          <w:sz w:val="24"/>
          <w:szCs w:val="24"/>
          <w:lang w:val="en-US"/>
        </w:rPr>
        <w:t>ESTA</w:t>
      </w:r>
      <w:r w:rsidR="00320F8E">
        <w:rPr>
          <w:rFonts w:ascii="Times New Roman" w:hAnsi="Times New Roman" w:cs="Times New Roman"/>
          <w:sz w:val="24"/>
          <w:szCs w:val="24"/>
        </w:rPr>
        <w:t>, специальный портал Таможенного управления США для подтверждения права безвизового въезда по обычному загранпаспорту</w:t>
      </w:r>
      <w:r w:rsidR="00320F8E">
        <w:rPr>
          <w:rStyle w:val="a6"/>
          <w:rFonts w:ascii="Times New Roman" w:hAnsi="Times New Roman" w:cs="Times New Roman"/>
          <w:sz w:val="24"/>
          <w:szCs w:val="24"/>
        </w:rPr>
        <w:footnoteReference w:id="246"/>
      </w:r>
      <w:r w:rsidR="00320F8E">
        <w:rPr>
          <w:rFonts w:ascii="Times New Roman" w:hAnsi="Times New Roman" w:cs="Times New Roman"/>
          <w:sz w:val="24"/>
          <w:szCs w:val="24"/>
        </w:rPr>
        <w:t>. Также гражданину Тайваню необходимо иметь электронный паспорт, позволяющий идентифицировать личность въезжающего с обычным паспортом.</w:t>
      </w:r>
      <w:r w:rsidR="00381D21">
        <w:rPr>
          <w:rFonts w:ascii="Times New Roman" w:hAnsi="Times New Roman" w:cs="Times New Roman"/>
          <w:sz w:val="24"/>
          <w:szCs w:val="24"/>
        </w:rPr>
        <w:t xml:space="preserve"> </w:t>
      </w:r>
      <w:r w:rsidR="006B2C4A">
        <w:rPr>
          <w:rFonts w:ascii="Times New Roman" w:hAnsi="Times New Roman" w:cs="Times New Roman"/>
          <w:sz w:val="24"/>
          <w:szCs w:val="24"/>
        </w:rPr>
        <w:t>Такие же требования применимы и к бизнес-поездкам тайваньских граждан в США, куда относят подписание контрактов, проведение деловых встреч и конференций</w:t>
      </w:r>
      <w:r w:rsidR="006B2C4A">
        <w:rPr>
          <w:rStyle w:val="a6"/>
          <w:rFonts w:ascii="Times New Roman" w:hAnsi="Times New Roman" w:cs="Times New Roman"/>
          <w:sz w:val="24"/>
          <w:szCs w:val="24"/>
        </w:rPr>
        <w:footnoteReference w:id="247"/>
      </w:r>
      <w:r w:rsidR="00CA2914">
        <w:rPr>
          <w:rFonts w:ascii="Times New Roman" w:hAnsi="Times New Roman" w:cs="Times New Roman"/>
          <w:sz w:val="24"/>
          <w:szCs w:val="24"/>
        </w:rPr>
        <w:t>.</w:t>
      </w:r>
    </w:p>
    <w:p w14:paraId="7FE4DAEC" w14:textId="4C7635AB" w:rsidR="005B64B3" w:rsidRDefault="00CA2914"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Что касается визовых правил посещения Тайваня американскими гражданами, то они носят симметричный характер: безвизовый въезд на 90 дней и менее, наличие действующего паспорта и билетов в эту и обратную сторону, а также возможность легкого получения тайваньской визы по прибытии в страну</w:t>
      </w:r>
      <w:r>
        <w:rPr>
          <w:rStyle w:val="a6"/>
          <w:rFonts w:ascii="Times New Roman" w:hAnsi="Times New Roman" w:cs="Times New Roman"/>
          <w:sz w:val="24"/>
          <w:szCs w:val="24"/>
        </w:rPr>
        <w:footnoteReference w:id="248"/>
      </w:r>
      <w:r w:rsidR="003014EC">
        <w:rPr>
          <w:rFonts w:ascii="Times New Roman" w:hAnsi="Times New Roman" w:cs="Times New Roman"/>
          <w:sz w:val="24"/>
          <w:szCs w:val="24"/>
        </w:rPr>
        <w:t>. В период пандемии коронавируса в рамках борьбы с эпидемией тайваньские власти были вынуждены ввести ограничения на посещение острова в виде карантина, наличия соответствующего документа об отсутствии вируса или вакцинации, но осенью</w:t>
      </w:r>
      <w:r w:rsidR="00773122">
        <w:rPr>
          <w:rFonts w:ascii="Times New Roman" w:hAnsi="Times New Roman" w:cs="Times New Roman"/>
          <w:sz w:val="24"/>
          <w:szCs w:val="24"/>
        </w:rPr>
        <w:t xml:space="preserve"> 2022 года туристические поездки возобновились в привычном режиме</w:t>
      </w:r>
      <w:r w:rsidR="00543001">
        <w:rPr>
          <w:rStyle w:val="a6"/>
          <w:rFonts w:ascii="Times New Roman" w:hAnsi="Times New Roman" w:cs="Times New Roman"/>
          <w:sz w:val="24"/>
          <w:szCs w:val="24"/>
        </w:rPr>
        <w:footnoteReference w:id="249"/>
      </w:r>
      <w:r w:rsidR="00773122">
        <w:rPr>
          <w:rFonts w:ascii="Times New Roman" w:hAnsi="Times New Roman" w:cs="Times New Roman"/>
          <w:sz w:val="24"/>
          <w:szCs w:val="24"/>
        </w:rPr>
        <w:t>. При этом американским гражданам на Тайване предлагается пройти вакцинацию американскими или европейскими препаратами</w:t>
      </w:r>
      <w:r w:rsidR="00543001">
        <w:rPr>
          <w:rFonts w:ascii="Times New Roman" w:hAnsi="Times New Roman" w:cs="Times New Roman"/>
          <w:sz w:val="24"/>
          <w:szCs w:val="24"/>
        </w:rPr>
        <w:t>, сделать ПЦР-тест.</w:t>
      </w:r>
      <w:r w:rsidR="005B64B3">
        <w:rPr>
          <w:rFonts w:ascii="Times New Roman" w:hAnsi="Times New Roman" w:cs="Times New Roman"/>
          <w:sz w:val="24"/>
          <w:szCs w:val="24"/>
        </w:rPr>
        <w:t xml:space="preserve"> При въезде на территорию Тайваня американцы имеют возможность ввести до 100 тысяч тайваньских долларов и 10 тысяч долларов США и вывести сумму, не превышающую ввезенный объем </w:t>
      </w:r>
      <w:r w:rsidR="005B64B3">
        <w:rPr>
          <w:rFonts w:ascii="Times New Roman" w:hAnsi="Times New Roman" w:cs="Times New Roman"/>
          <w:sz w:val="24"/>
          <w:szCs w:val="24"/>
        </w:rPr>
        <w:lastRenderedPageBreak/>
        <w:t>валюты</w:t>
      </w:r>
      <w:r w:rsidR="005B64B3">
        <w:rPr>
          <w:rStyle w:val="a6"/>
          <w:rFonts w:ascii="Times New Roman" w:hAnsi="Times New Roman" w:cs="Times New Roman"/>
          <w:sz w:val="24"/>
          <w:szCs w:val="24"/>
        </w:rPr>
        <w:footnoteReference w:id="250"/>
      </w:r>
      <w:r w:rsidR="005B64B3">
        <w:rPr>
          <w:rFonts w:ascii="Times New Roman" w:hAnsi="Times New Roman" w:cs="Times New Roman"/>
          <w:sz w:val="24"/>
          <w:szCs w:val="24"/>
        </w:rPr>
        <w:t>. Более того, полностью доступен обмен валюты в банковских отделениях по всему Тайваню</w:t>
      </w:r>
      <w:r w:rsidR="007E6AF7">
        <w:rPr>
          <w:rFonts w:ascii="Times New Roman" w:hAnsi="Times New Roman" w:cs="Times New Roman"/>
          <w:sz w:val="24"/>
          <w:szCs w:val="24"/>
        </w:rPr>
        <w:t xml:space="preserve">. </w:t>
      </w:r>
    </w:p>
    <w:p w14:paraId="06E1633E" w14:textId="1BF3A696" w:rsidR="007E6AF7" w:rsidRDefault="007E6AF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Подводя промежуточный итог, можно сказать, что с точки зрения визовых правил и возможности свободной конвертации валюты Тайвань не сталкивается с ограничениями в этой области и ничем не отличается от другого суверенного государства. </w:t>
      </w:r>
      <w:r w:rsidR="00B172F9">
        <w:rPr>
          <w:rFonts w:ascii="Times New Roman" w:hAnsi="Times New Roman" w:cs="Times New Roman"/>
          <w:sz w:val="24"/>
          <w:szCs w:val="24"/>
        </w:rPr>
        <w:t>Объясняется данный факт привлекательностью туристических и деловых поездок на Тайвань. В 2023 году после нескольких лет спада туристической деятельности из-за коронавируса правительство Тайваня пошло на необычный шаг по привлечению иностранных туристов. Власти Тайваня предлагают посетителям получить 5000 тайваньских долларов, которые они могут потратить на оплату гостиницы, питания и так далее. Деньги зачисляются на специальную цифровую платежную карту, чтобы финансовые средства гарантированно шли в туристический сектор Тайваня</w:t>
      </w:r>
      <w:r w:rsidR="00B172F9">
        <w:rPr>
          <w:rStyle w:val="a6"/>
          <w:rFonts w:ascii="Times New Roman" w:hAnsi="Times New Roman" w:cs="Times New Roman"/>
          <w:sz w:val="24"/>
          <w:szCs w:val="24"/>
        </w:rPr>
        <w:footnoteReference w:id="251"/>
      </w:r>
      <w:r w:rsidR="00B172F9">
        <w:rPr>
          <w:rFonts w:ascii="Times New Roman" w:hAnsi="Times New Roman" w:cs="Times New Roman"/>
          <w:sz w:val="24"/>
          <w:szCs w:val="24"/>
        </w:rPr>
        <w:t xml:space="preserve">. Данная мера позитивно скажется и на экономике государства с ограниченным признанием, и на отношение туристов к посещаемой стране. </w:t>
      </w:r>
    </w:p>
    <w:p w14:paraId="5F2EF77F" w14:textId="167F29D7" w:rsidR="00B172F9" w:rsidRDefault="00B172F9"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С точки зрения туризма и возможности постоянного или временного проживания Тайвань привлекателен тем, что его национальный паспорт, который вполне спокойно могут получить американские граждане, в глобальном рейтинге паспортов на 2017 г. занимает 28-е место по популярности и удобству в плане безвизового посещения по нему других государств</w:t>
      </w:r>
      <w:r>
        <w:rPr>
          <w:rStyle w:val="a6"/>
          <w:rFonts w:ascii="Times New Roman" w:hAnsi="Times New Roman" w:cs="Times New Roman"/>
          <w:sz w:val="24"/>
          <w:szCs w:val="24"/>
        </w:rPr>
        <w:footnoteReference w:id="252"/>
      </w:r>
      <w:r w:rsidR="00EE039A">
        <w:rPr>
          <w:rFonts w:ascii="Times New Roman" w:hAnsi="Times New Roman" w:cs="Times New Roman"/>
          <w:sz w:val="24"/>
          <w:szCs w:val="24"/>
        </w:rPr>
        <w:t>. По тайваньскому паспорту его обладатель может беспрепятственно посещать почти 120 стран.</w:t>
      </w:r>
      <w:r w:rsidR="009D5148">
        <w:rPr>
          <w:rFonts w:ascii="Times New Roman" w:hAnsi="Times New Roman" w:cs="Times New Roman"/>
          <w:sz w:val="24"/>
          <w:szCs w:val="24"/>
        </w:rPr>
        <w:t xml:space="preserve"> Для сравнения: паспорт КНР находится на </w:t>
      </w:r>
      <w:r w:rsidR="00E26A68">
        <w:rPr>
          <w:rFonts w:ascii="Times New Roman" w:hAnsi="Times New Roman" w:cs="Times New Roman"/>
          <w:sz w:val="24"/>
          <w:szCs w:val="24"/>
        </w:rPr>
        <w:t>66-м</w:t>
      </w:r>
      <w:r w:rsidR="009D5148">
        <w:rPr>
          <w:rFonts w:ascii="Times New Roman" w:hAnsi="Times New Roman" w:cs="Times New Roman"/>
          <w:sz w:val="24"/>
          <w:szCs w:val="24"/>
        </w:rPr>
        <w:t xml:space="preserve"> месте, а вот американский паспорт стабильно на протяжении многих лет входит в десятку. </w:t>
      </w:r>
      <w:r w:rsidR="00E26A68">
        <w:rPr>
          <w:rFonts w:ascii="Times New Roman" w:hAnsi="Times New Roman" w:cs="Times New Roman"/>
          <w:sz w:val="24"/>
          <w:szCs w:val="24"/>
        </w:rPr>
        <w:t xml:space="preserve">Однако фактор пандемии коронавируса сильно ударил по репутации, скажем так, тайваньского паспорта. Из-за внешней схожести с официальным удостоверение личности гражданина КНР обладателей тайваньского паспорта, в том числе имеющих американское гражданство, не пускали в ту или иную страну или подвергали определенным ограничениям в передвижении. Подобная путаница заставила изменить внешний вид официального документа, в результате чего </w:t>
      </w:r>
      <w:r w:rsidR="00E26A68">
        <w:rPr>
          <w:rFonts w:ascii="Times New Roman" w:hAnsi="Times New Roman" w:cs="Times New Roman"/>
          <w:sz w:val="24"/>
          <w:szCs w:val="24"/>
        </w:rPr>
        <w:lastRenderedPageBreak/>
        <w:t>название «Тайвань», написанное латинскими буквами, было укрупнено для избежания похожих инцидентов в будущем</w:t>
      </w:r>
      <w:r w:rsidR="00E26A68">
        <w:rPr>
          <w:rStyle w:val="a6"/>
          <w:rFonts w:ascii="Times New Roman" w:hAnsi="Times New Roman" w:cs="Times New Roman"/>
          <w:sz w:val="24"/>
          <w:szCs w:val="24"/>
        </w:rPr>
        <w:footnoteReference w:id="253"/>
      </w:r>
      <w:r w:rsidR="00E26A68">
        <w:rPr>
          <w:rFonts w:ascii="Times New Roman" w:hAnsi="Times New Roman" w:cs="Times New Roman"/>
          <w:sz w:val="24"/>
          <w:szCs w:val="24"/>
        </w:rPr>
        <w:t>.</w:t>
      </w:r>
    </w:p>
    <w:p w14:paraId="68B9D985" w14:textId="2496C255" w:rsidR="0054583B" w:rsidRDefault="0054583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Факт популярности и преимущества приобретения паспорта гражданина Китайской Республики безусловно свидетельствует о достижении высокого уровня глобальной мобильности, которому могут только позавидовать другие непризнанные образования и даже некоторые суверенные государства. Это способствует упрощению различных контактов между тайваньскими и американскими гражданами, что в итоге выражается в успехах в образовании, культуре, языковой политики и гуманитарной области. </w:t>
      </w:r>
    </w:p>
    <w:p w14:paraId="1D82C662" w14:textId="0347C5F0" w:rsidR="00381D21" w:rsidRDefault="0054583B"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Важным фактором, на который стоит обратить внимание, когда </w:t>
      </w:r>
      <w:r w:rsidR="00ED0464">
        <w:rPr>
          <w:rFonts w:ascii="Times New Roman" w:hAnsi="Times New Roman" w:cs="Times New Roman"/>
          <w:sz w:val="24"/>
          <w:szCs w:val="24"/>
        </w:rPr>
        <w:t>мы говорим о гуманитарных аспектах сотрудничества, является проживание многочисленной группы в США, которых принято называть тайваньскими американцами (</w:t>
      </w:r>
      <w:r w:rsidR="00ED0464">
        <w:rPr>
          <w:rFonts w:ascii="Times New Roman" w:hAnsi="Times New Roman" w:cs="Times New Roman"/>
          <w:sz w:val="24"/>
          <w:szCs w:val="24"/>
          <w:lang w:val="en-US"/>
        </w:rPr>
        <w:t>Taiwanese</w:t>
      </w:r>
      <w:r w:rsidR="00ED0464" w:rsidRPr="00ED0464">
        <w:rPr>
          <w:rFonts w:ascii="Times New Roman" w:hAnsi="Times New Roman" w:cs="Times New Roman"/>
          <w:sz w:val="24"/>
          <w:szCs w:val="24"/>
        </w:rPr>
        <w:t xml:space="preserve"> </w:t>
      </w:r>
      <w:r w:rsidR="00ED0464">
        <w:rPr>
          <w:rFonts w:ascii="Times New Roman" w:hAnsi="Times New Roman" w:cs="Times New Roman"/>
          <w:sz w:val="24"/>
          <w:szCs w:val="24"/>
          <w:lang w:val="en-US"/>
        </w:rPr>
        <w:t>Americans</w:t>
      </w:r>
      <w:r w:rsidR="00ED0464">
        <w:rPr>
          <w:rFonts w:ascii="Times New Roman" w:hAnsi="Times New Roman" w:cs="Times New Roman"/>
          <w:sz w:val="24"/>
          <w:szCs w:val="24"/>
        </w:rPr>
        <w:t xml:space="preserve">). </w:t>
      </w:r>
      <w:r w:rsidR="00890C8F">
        <w:rPr>
          <w:rFonts w:ascii="Times New Roman" w:hAnsi="Times New Roman" w:cs="Times New Roman"/>
          <w:sz w:val="24"/>
          <w:szCs w:val="24"/>
        </w:rPr>
        <w:t xml:space="preserve">К ним причисляют людей, которые родились или выросли на Тайване, но затем переехали жить и работать в США, получив американское гражданство. В основном это люди, которые покинули Тайвань после окончания гражданской войны в Китае, чье поколение потомков постоянно проживает в Соединенных Штатах. Около 49 % тайваньских американцев компактно проживает в штате Калифорния, и что важно, среди всех других азиатских и афроамериканских этнических групп именно тайваньские американцы обладают высоким уровнем жизни и высокооплачиваемой работой, предпочитаю работу, связанную с интеллектуальной составляющей (высокие технологии, бизнес). </w:t>
      </w:r>
    </w:p>
    <w:p w14:paraId="324370BC" w14:textId="787B31AA" w:rsidR="00D47A6D" w:rsidRDefault="00D47A6D"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Точное количество, проживающих тайваньцев в США, до конца не ясно. Число варьируется от 195 000 до 697 000 человек в зависимости от источника информации (перепись населения США, демографические и социологические агентства)</w:t>
      </w:r>
      <w:r>
        <w:rPr>
          <w:rStyle w:val="a6"/>
          <w:rFonts w:ascii="Times New Roman" w:hAnsi="Times New Roman" w:cs="Times New Roman"/>
          <w:sz w:val="24"/>
          <w:szCs w:val="24"/>
        </w:rPr>
        <w:footnoteReference w:id="254"/>
      </w:r>
      <w:r>
        <w:rPr>
          <w:rFonts w:ascii="Times New Roman" w:hAnsi="Times New Roman" w:cs="Times New Roman"/>
          <w:sz w:val="24"/>
          <w:szCs w:val="24"/>
        </w:rPr>
        <w:t>.</w:t>
      </w:r>
      <w:r w:rsidR="004133AE">
        <w:rPr>
          <w:rFonts w:ascii="Times New Roman" w:hAnsi="Times New Roman" w:cs="Times New Roman"/>
          <w:sz w:val="24"/>
          <w:szCs w:val="24"/>
        </w:rPr>
        <w:t xml:space="preserve"> </w:t>
      </w:r>
      <w:r w:rsidR="003441CA">
        <w:rPr>
          <w:rFonts w:ascii="Times New Roman" w:hAnsi="Times New Roman" w:cs="Times New Roman"/>
          <w:sz w:val="24"/>
          <w:szCs w:val="24"/>
        </w:rPr>
        <w:t xml:space="preserve">Также это зависит от способа подсчета количества людей, отождествляемых себя с Тайванем. По информации исследовательского центра </w:t>
      </w:r>
      <w:r w:rsidR="003441CA">
        <w:rPr>
          <w:rFonts w:ascii="Times New Roman" w:hAnsi="Times New Roman" w:cs="Times New Roman"/>
          <w:sz w:val="24"/>
          <w:szCs w:val="24"/>
          <w:lang w:val="en-US"/>
        </w:rPr>
        <w:t>Pew</w:t>
      </w:r>
      <w:r w:rsidR="003441CA" w:rsidRPr="003441CA">
        <w:rPr>
          <w:rFonts w:ascii="Times New Roman" w:hAnsi="Times New Roman" w:cs="Times New Roman"/>
          <w:sz w:val="24"/>
          <w:szCs w:val="24"/>
        </w:rPr>
        <w:t xml:space="preserve"> </w:t>
      </w:r>
      <w:r w:rsidR="003441CA">
        <w:rPr>
          <w:rFonts w:ascii="Times New Roman" w:hAnsi="Times New Roman" w:cs="Times New Roman"/>
          <w:sz w:val="24"/>
          <w:szCs w:val="24"/>
          <w:lang w:val="en-US"/>
        </w:rPr>
        <w:t>Research</w:t>
      </w:r>
      <w:r w:rsidR="003441CA" w:rsidRPr="003441CA">
        <w:rPr>
          <w:rFonts w:ascii="Times New Roman" w:hAnsi="Times New Roman" w:cs="Times New Roman"/>
          <w:sz w:val="24"/>
          <w:szCs w:val="24"/>
        </w:rPr>
        <w:t xml:space="preserve"> </w:t>
      </w:r>
      <w:r w:rsidR="003441CA">
        <w:rPr>
          <w:rFonts w:ascii="Times New Roman" w:hAnsi="Times New Roman" w:cs="Times New Roman"/>
          <w:sz w:val="24"/>
          <w:szCs w:val="24"/>
          <w:lang w:val="en-US"/>
        </w:rPr>
        <w:t>Center</w:t>
      </w:r>
      <w:r w:rsidR="003441CA" w:rsidRPr="003441CA">
        <w:rPr>
          <w:rFonts w:ascii="Times New Roman" w:hAnsi="Times New Roman" w:cs="Times New Roman"/>
          <w:sz w:val="24"/>
          <w:szCs w:val="24"/>
        </w:rPr>
        <w:t xml:space="preserve">, </w:t>
      </w:r>
      <w:r w:rsidR="003441CA">
        <w:rPr>
          <w:rFonts w:ascii="Times New Roman" w:hAnsi="Times New Roman" w:cs="Times New Roman"/>
          <w:sz w:val="24"/>
          <w:szCs w:val="24"/>
        </w:rPr>
        <w:t>выделить конкретную группу тайваньских американцев затруднительно из-за того, что много десятилетий их идентифицировали как часть китайского народа</w:t>
      </w:r>
      <w:r w:rsidR="003441CA">
        <w:rPr>
          <w:rStyle w:val="a6"/>
          <w:rFonts w:ascii="Times New Roman" w:hAnsi="Times New Roman" w:cs="Times New Roman"/>
          <w:sz w:val="24"/>
          <w:szCs w:val="24"/>
        </w:rPr>
        <w:footnoteReference w:id="255"/>
      </w:r>
      <w:r w:rsidR="003441CA">
        <w:rPr>
          <w:rFonts w:ascii="Times New Roman" w:hAnsi="Times New Roman" w:cs="Times New Roman"/>
          <w:sz w:val="24"/>
          <w:szCs w:val="24"/>
        </w:rPr>
        <w:t xml:space="preserve">, но из-за начала процесса «тайванизации» и переосмысления </w:t>
      </w:r>
      <w:r w:rsidR="003441CA">
        <w:rPr>
          <w:rFonts w:ascii="Times New Roman" w:hAnsi="Times New Roman" w:cs="Times New Roman"/>
          <w:sz w:val="24"/>
          <w:szCs w:val="24"/>
        </w:rPr>
        <w:lastRenderedPageBreak/>
        <w:t>своего положения в мире тайваньские американцы все чаще заявляют о себе как об отдельной группе населения</w:t>
      </w:r>
      <w:r w:rsidR="006B18E7">
        <w:rPr>
          <w:rFonts w:ascii="Times New Roman" w:hAnsi="Times New Roman" w:cs="Times New Roman"/>
          <w:sz w:val="24"/>
          <w:szCs w:val="24"/>
        </w:rPr>
        <w:t xml:space="preserve">. </w:t>
      </w:r>
    </w:p>
    <w:p w14:paraId="0F7E6013" w14:textId="3DA99484" w:rsidR="00D05A89" w:rsidRDefault="006B18E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Факт проживания многочисленной группы в США вызывает определенный интерес у тайваньских властей, которые для возвращения соотечественников предлагают им получение гражданства в упрощенном порядке. Более того, увеличение числа обладателей тайваньского паспорта, родившихся в США и выросших в среде демократических ценностей, может сыграть положительную роль для ныне правящей Демократической прогрессивной партии на различных выборах. Вряд ли стоит полагать, что новые соотечественники выступят за воссоединение с КНР, как это предлагает Гоминьдан, поскольку КНР в их картине мира, сформированной </w:t>
      </w:r>
      <w:r w:rsidR="00536B0A">
        <w:rPr>
          <w:rFonts w:ascii="Times New Roman" w:hAnsi="Times New Roman" w:cs="Times New Roman"/>
          <w:sz w:val="24"/>
          <w:szCs w:val="24"/>
        </w:rPr>
        <w:t>на основе</w:t>
      </w:r>
      <w:r>
        <w:rPr>
          <w:rFonts w:ascii="Times New Roman" w:hAnsi="Times New Roman" w:cs="Times New Roman"/>
          <w:sz w:val="24"/>
          <w:szCs w:val="24"/>
        </w:rPr>
        <w:t xml:space="preserve"> информации американских СМИ, </w:t>
      </w:r>
      <w:r w:rsidR="00536B0A">
        <w:rPr>
          <w:rFonts w:ascii="Times New Roman" w:hAnsi="Times New Roman" w:cs="Times New Roman"/>
          <w:sz w:val="24"/>
          <w:szCs w:val="24"/>
        </w:rPr>
        <w:t>предстает</w:t>
      </w:r>
      <w:r>
        <w:rPr>
          <w:rFonts w:ascii="Times New Roman" w:hAnsi="Times New Roman" w:cs="Times New Roman"/>
          <w:sz w:val="24"/>
          <w:szCs w:val="24"/>
        </w:rPr>
        <w:t xml:space="preserve"> в не лучшем свете. </w:t>
      </w:r>
      <w:r w:rsidR="00134986">
        <w:rPr>
          <w:rFonts w:ascii="Times New Roman" w:hAnsi="Times New Roman" w:cs="Times New Roman"/>
          <w:sz w:val="24"/>
          <w:szCs w:val="24"/>
        </w:rPr>
        <w:t xml:space="preserve">В том числе по этой причине Тайваню, как и возможно США необходимо расширять визовые, образовательные контакты. США рассматривают такое сотрудничество как распространение своих идей, своих языка и культуры («мягкая сила»), что также выражается в росте влияния на Тайвань и получении дополнительных экономических выгод. </w:t>
      </w:r>
    </w:p>
    <w:p w14:paraId="75085CDF" w14:textId="23075FFF" w:rsidR="00AC7B83" w:rsidRDefault="00AC7B83"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Новым форматом взаимодействия между Тайванем и США выступают контакты между некоммерческими организациями, действующими в их юрисдикции. </w:t>
      </w:r>
      <w:r w:rsidR="004C7D5F">
        <w:rPr>
          <w:rFonts w:ascii="Times New Roman" w:hAnsi="Times New Roman" w:cs="Times New Roman"/>
          <w:sz w:val="24"/>
          <w:szCs w:val="24"/>
        </w:rPr>
        <w:t xml:space="preserve">В 2021 году заместитель министра иностранных дел Тайваня </w:t>
      </w:r>
      <w:r w:rsidR="004C7D5F" w:rsidRPr="004C7D5F">
        <w:rPr>
          <w:rFonts w:ascii="Times New Roman" w:hAnsi="Times New Roman" w:cs="Times New Roman"/>
          <w:sz w:val="24"/>
          <w:szCs w:val="24"/>
        </w:rPr>
        <w:t>Тянь Чунг-Кван</w:t>
      </w:r>
      <w:r w:rsidR="004C7D5F">
        <w:rPr>
          <w:rFonts w:ascii="Times New Roman" w:hAnsi="Times New Roman" w:cs="Times New Roman"/>
          <w:sz w:val="24"/>
          <w:szCs w:val="24"/>
        </w:rPr>
        <w:t xml:space="preserve"> отмечал, что иностранные НКО внесли весомый вклад в преодоление попыток изолировать Тайвань со стороны КНР и поднятии авторитета частично признанного государства</w:t>
      </w:r>
      <w:r w:rsidR="004C7D5F">
        <w:rPr>
          <w:rStyle w:val="a6"/>
          <w:rFonts w:ascii="Times New Roman" w:hAnsi="Times New Roman" w:cs="Times New Roman"/>
          <w:sz w:val="24"/>
          <w:szCs w:val="24"/>
        </w:rPr>
        <w:footnoteReference w:id="256"/>
      </w:r>
      <w:r w:rsidR="00D836E8">
        <w:rPr>
          <w:rFonts w:ascii="Times New Roman" w:hAnsi="Times New Roman" w:cs="Times New Roman"/>
          <w:sz w:val="24"/>
          <w:szCs w:val="24"/>
        </w:rPr>
        <w:t xml:space="preserve">. </w:t>
      </w:r>
    </w:p>
    <w:p w14:paraId="61EA78A8" w14:textId="64866C1B" w:rsidR="00D836E8" w:rsidRDefault="00D836E8"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На Тайване регулярно проходит Форум лидеров НПО, в работе которого принимают сотни иностранных неправительственных организаций, в том числе из США. В частности, на конференции был представлен американский Национальный фонд демократии, президент которого заявил на мероприятии о возможности превращения Тайваня в центр дискуссии и совместной деятельности большого количества НПО</w:t>
      </w:r>
      <w:r>
        <w:rPr>
          <w:rStyle w:val="a6"/>
          <w:rFonts w:ascii="Times New Roman" w:hAnsi="Times New Roman" w:cs="Times New Roman"/>
          <w:sz w:val="24"/>
          <w:szCs w:val="24"/>
        </w:rPr>
        <w:footnoteReference w:id="257"/>
      </w:r>
      <w:r w:rsidR="006239FB">
        <w:rPr>
          <w:rFonts w:ascii="Times New Roman" w:hAnsi="Times New Roman" w:cs="Times New Roman"/>
          <w:sz w:val="24"/>
          <w:szCs w:val="24"/>
        </w:rPr>
        <w:t xml:space="preserve">. К 2022 году Национальный центр демократии открыл свое отделение в Тайбэе, что, как отмечает Министерство иностранных дел Китайской Республики, спровоцировало приток новых НКО на Тайвань. Так, из американских организаций теперь на Тайване ведут деятельность Международный республиканский институт, занимающийся продвижением демократии в различных </w:t>
      </w:r>
      <w:r w:rsidR="006239FB">
        <w:rPr>
          <w:rFonts w:ascii="Times New Roman" w:hAnsi="Times New Roman" w:cs="Times New Roman"/>
          <w:sz w:val="24"/>
          <w:szCs w:val="24"/>
        </w:rPr>
        <w:lastRenderedPageBreak/>
        <w:t xml:space="preserve">странах, и </w:t>
      </w:r>
      <w:r w:rsidR="006239FB">
        <w:rPr>
          <w:rFonts w:ascii="Times New Roman" w:hAnsi="Times New Roman" w:cs="Times New Roman"/>
          <w:sz w:val="24"/>
          <w:szCs w:val="24"/>
          <w:lang w:val="en-US"/>
        </w:rPr>
        <w:t>Freedom</w:t>
      </w:r>
      <w:r w:rsidR="006239FB" w:rsidRPr="006239FB">
        <w:rPr>
          <w:rFonts w:ascii="Times New Roman" w:hAnsi="Times New Roman" w:cs="Times New Roman"/>
          <w:sz w:val="24"/>
          <w:szCs w:val="24"/>
        </w:rPr>
        <w:t xml:space="preserve"> </w:t>
      </w:r>
      <w:r w:rsidR="006239FB">
        <w:rPr>
          <w:rFonts w:ascii="Times New Roman" w:hAnsi="Times New Roman" w:cs="Times New Roman"/>
          <w:sz w:val="24"/>
          <w:szCs w:val="24"/>
          <w:lang w:val="en-US"/>
        </w:rPr>
        <w:t>House</w:t>
      </w:r>
      <w:r w:rsidR="006239FB">
        <w:rPr>
          <w:rFonts w:ascii="Times New Roman" w:hAnsi="Times New Roman" w:cs="Times New Roman"/>
          <w:sz w:val="24"/>
          <w:szCs w:val="24"/>
        </w:rPr>
        <w:t>, специализирующаяся на исследованиях соблюдения политических прав и свобод</w:t>
      </w:r>
      <w:r w:rsidR="006239FB">
        <w:rPr>
          <w:rStyle w:val="a6"/>
          <w:rFonts w:ascii="Times New Roman" w:hAnsi="Times New Roman" w:cs="Times New Roman"/>
          <w:sz w:val="24"/>
          <w:szCs w:val="24"/>
        </w:rPr>
        <w:footnoteReference w:id="258"/>
      </w:r>
      <w:r w:rsidR="00880C17">
        <w:rPr>
          <w:rFonts w:ascii="Times New Roman" w:hAnsi="Times New Roman" w:cs="Times New Roman"/>
          <w:sz w:val="24"/>
          <w:szCs w:val="24"/>
        </w:rPr>
        <w:t>. Свою недавно также начала организация</w:t>
      </w:r>
      <w:r w:rsidR="00880C17" w:rsidRPr="00880C17">
        <w:rPr>
          <w:rFonts w:ascii="Times New Roman" w:hAnsi="Times New Roman" w:cs="Times New Roman"/>
          <w:sz w:val="24"/>
          <w:szCs w:val="24"/>
        </w:rPr>
        <w:t xml:space="preserve"> </w:t>
      </w:r>
      <w:r w:rsidR="00880C17" w:rsidRPr="00880C17">
        <w:rPr>
          <w:rFonts w:ascii="Times New Roman" w:hAnsi="Times New Roman" w:cs="Times New Roman"/>
          <w:sz w:val="24"/>
          <w:szCs w:val="24"/>
          <w:lang w:val="en-US"/>
        </w:rPr>
        <w:t>Reform</w:t>
      </w:r>
      <w:r w:rsidR="00880C17" w:rsidRPr="00880C17">
        <w:rPr>
          <w:rFonts w:ascii="Times New Roman" w:hAnsi="Times New Roman" w:cs="Times New Roman"/>
          <w:sz w:val="24"/>
          <w:szCs w:val="24"/>
        </w:rPr>
        <w:t xml:space="preserve"> </w:t>
      </w:r>
      <w:r w:rsidR="00880C17" w:rsidRPr="00880C17">
        <w:rPr>
          <w:rFonts w:ascii="Times New Roman" w:hAnsi="Times New Roman" w:cs="Times New Roman"/>
          <w:sz w:val="24"/>
          <w:szCs w:val="24"/>
          <w:lang w:val="en-US"/>
        </w:rPr>
        <w:t>for</w:t>
      </w:r>
      <w:r w:rsidR="00880C17" w:rsidRPr="00880C17">
        <w:rPr>
          <w:rFonts w:ascii="Times New Roman" w:hAnsi="Times New Roman" w:cs="Times New Roman"/>
          <w:sz w:val="24"/>
          <w:szCs w:val="24"/>
        </w:rPr>
        <w:t xml:space="preserve"> </w:t>
      </w:r>
      <w:r w:rsidR="00880C17" w:rsidRPr="00880C17">
        <w:rPr>
          <w:rFonts w:ascii="Times New Roman" w:hAnsi="Times New Roman" w:cs="Times New Roman"/>
          <w:sz w:val="24"/>
          <w:szCs w:val="24"/>
          <w:lang w:val="en-US"/>
        </w:rPr>
        <w:t>Resilience</w:t>
      </w:r>
      <w:r w:rsidR="00880C17">
        <w:rPr>
          <w:rFonts w:ascii="Times New Roman" w:hAnsi="Times New Roman" w:cs="Times New Roman"/>
          <w:sz w:val="24"/>
          <w:szCs w:val="24"/>
        </w:rPr>
        <w:t xml:space="preserve"> в виде Центра устойчивости и инноваций в АТР, что в совокупности с уже упомянутым выше Тихоокеанско-американским фондом означает усиление интереса к изучению проблем региона, с которыми сталкивается Тайвань. В результате притока профессиональных и известных НКО сформируется экспертная и профессиональная база для оценки возможных рисков и выгод в той или иной ситуации. В условиях внешнего давления по ту сторону Тайваньского пролива наличие экспертных заключений точно не помешает тайваньским властям. </w:t>
      </w:r>
    </w:p>
    <w:p w14:paraId="36089B60" w14:textId="011D0C9A" w:rsidR="00880C17" w:rsidRDefault="00880C17"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Из тайваньских НКО на территории США, например функционирует </w:t>
      </w:r>
      <w:r w:rsidRPr="00880C17">
        <w:rPr>
          <w:rFonts w:ascii="Times New Roman" w:hAnsi="Times New Roman" w:cs="Times New Roman"/>
          <w:sz w:val="24"/>
          <w:szCs w:val="24"/>
        </w:rPr>
        <w:t>The Garden of Hope Foundation</w:t>
      </w:r>
      <w:r>
        <w:rPr>
          <w:rFonts w:ascii="Times New Roman" w:hAnsi="Times New Roman" w:cs="Times New Roman"/>
          <w:sz w:val="24"/>
          <w:szCs w:val="24"/>
        </w:rPr>
        <w:t>, основанный в 1988 году. Деятельность тайваньского фонда заключается в помощи жертвам домашнего насилия и соблюдении прав женщин и детей, находящихся в трудной жизненной ситуации</w:t>
      </w:r>
      <w:r>
        <w:rPr>
          <w:rStyle w:val="a6"/>
          <w:rFonts w:ascii="Times New Roman" w:hAnsi="Times New Roman" w:cs="Times New Roman"/>
          <w:sz w:val="24"/>
          <w:szCs w:val="24"/>
        </w:rPr>
        <w:footnoteReference w:id="259"/>
      </w:r>
      <w:r w:rsidR="00C177A1">
        <w:rPr>
          <w:rFonts w:ascii="Times New Roman" w:hAnsi="Times New Roman" w:cs="Times New Roman"/>
          <w:sz w:val="24"/>
          <w:szCs w:val="24"/>
        </w:rPr>
        <w:t xml:space="preserve">. Несколько отделений расположены на территории США, в частности в Нью-Йорке. Некоммерческая организация имеет несколько как международных от ООН, так и американских наград за успешную и необходимую деятельность для общества. </w:t>
      </w:r>
    </w:p>
    <w:p w14:paraId="16D1EE81" w14:textId="0CB93545" w:rsidR="00110FE4" w:rsidRDefault="003E59C1"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Среди американских и тайваньских НКО существуют </w:t>
      </w:r>
      <w:r w:rsidR="00504DAF">
        <w:rPr>
          <w:rFonts w:ascii="Times New Roman" w:hAnsi="Times New Roman" w:cs="Times New Roman"/>
          <w:sz w:val="24"/>
          <w:szCs w:val="24"/>
        </w:rPr>
        <w:t xml:space="preserve">и совместные некоммерческие форматы, позволяющие эффективнее работать именно на тайваньско-американском направлении. Яркий тому пример образовательная НКО </w:t>
      </w:r>
      <w:r w:rsidR="00504DAF">
        <w:rPr>
          <w:rFonts w:ascii="Times New Roman" w:hAnsi="Times New Roman" w:cs="Times New Roman"/>
          <w:sz w:val="24"/>
          <w:szCs w:val="24"/>
          <w:lang w:val="en-US"/>
        </w:rPr>
        <w:t>ITASA</w:t>
      </w:r>
      <w:r w:rsidR="00F127FF">
        <w:rPr>
          <w:rFonts w:ascii="Times New Roman" w:hAnsi="Times New Roman" w:cs="Times New Roman"/>
          <w:sz w:val="24"/>
          <w:szCs w:val="24"/>
        </w:rPr>
        <w:t>, представляющая из себя ассоциацию тайваньских и американских студентов. Участники центра позиционирует себя как единое сообщество, вдохновленное тайваньско-американской идентичностью, которая выражается в стремлении помочь друг другу в реализации в карьерной области</w:t>
      </w:r>
      <w:r w:rsidR="00F127FF">
        <w:rPr>
          <w:rStyle w:val="a6"/>
          <w:rFonts w:ascii="Times New Roman" w:hAnsi="Times New Roman" w:cs="Times New Roman"/>
          <w:sz w:val="24"/>
          <w:szCs w:val="24"/>
        </w:rPr>
        <w:footnoteReference w:id="260"/>
      </w:r>
      <w:r w:rsidR="00A81752">
        <w:rPr>
          <w:rFonts w:ascii="Times New Roman" w:hAnsi="Times New Roman" w:cs="Times New Roman"/>
          <w:sz w:val="24"/>
          <w:szCs w:val="24"/>
        </w:rPr>
        <w:t xml:space="preserve">. Такой своеобразный двунациональный студенческий совет предоставляет необходимую информацию, ресурсы и площадку для обмена мнениями и реализации собственных проектов в разных областях. </w:t>
      </w:r>
      <w:r w:rsidR="00110FE4">
        <w:rPr>
          <w:rFonts w:ascii="Times New Roman" w:hAnsi="Times New Roman" w:cs="Times New Roman"/>
          <w:sz w:val="24"/>
          <w:szCs w:val="24"/>
        </w:rPr>
        <w:t xml:space="preserve">Данная организация, которая ставит своей целью поддержание единства между двумя разными в этническом, культурном и языковом плане странами, демонстрирует высокий уровень индивидуальных, личных и профессиональных, отношений между обществом суверенного государства и обществом государства, испытывающим проблемы с международным признанием. </w:t>
      </w:r>
    </w:p>
    <w:p w14:paraId="27B44BF1" w14:textId="53717E2F" w:rsidR="003E2090" w:rsidRDefault="003E2090"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гуманитарное сотрудничество не уступает по-своему значению экономическим и военно-политическим отношениям. Такой вид сотрудничества нацелен на развитие контактов между отдельно взятыми гражданами двух стран. Это выражается в образовательной, визовой, культурно-языковой политики, что способствует сближению населения двух государств и развитию тех же экономических отношений. Фактор некоммерческих организаций представляет собой альтернативу международным правительственным организациям, доступ к которым Тайваню ограничен. Сотрудничество с американскими НКО предоставляет возможность принимать участие в решении глобальных проблем.</w:t>
      </w:r>
    </w:p>
    <w:p w14:paraId="75FD3FB1" w14:textId="77777777" w:rsidR="00B34F56" w:rsidRDefault="00B34F56" w:rsidP="006C0821">
      <w:pPr>
        <w:spacing w:line="360" w:lineRule="auto"/>
        <w:jc w:val="both"/>
        <w:rPr>
          <w:rFonts w:ascii="Times New Roman" w:hAnsi="Times New Roman" w:cs="Times New Roman"/>
          <w:sz w:val="24"/>
          <w:szCs w:val="24"/>
        </w:rPr>
      </w:pPr>
    </w:p>
    <w:p w14:paraId="6F4C9320" w14:textId="4AA0D305" w:rsidR="00B34F56" w:rsidRPr="00405562" w:rsidRDefault="00B34F56" w:rsidP="006C0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405562">
        <w:rPr>
          <w:rFonts w:ascii="Times New Roman" w:hAnsi="Times New Roman" w:cs="Times New Roman"/>
          <w:sz w:val="24"/>
          <w:szCs w:val="24"/>
        </w:rPr>
        <w:t xml:space="preserve">на международном уровне политика Соединенных Штатов заключается в поддержке устремлений Тайваня вступить в международное сообщество, однако влияние КНР и другие, в том числе внутренние факторы самих США и Тайваня, тормозят процесс интеграции либо ограничивают деятельность частично признанной республики </w:t>
      </w:r>
      <w:r w:rsidR="006E4D5C">
        <w:rPr>
          <w:rFonts w:ascii="Times New Roman" w:hAnsi="Times New Roman" w:cs="Times New Roman"/>
          <w:sz w:val="24"/>
          <w:szCs w:val="24"/>
        </w:rPr>
        <w:t xml:space="preserve">в рамках </w:t>
      </w:r>
      <w:r w:rsidR="00405562">
        <w:rPr>
          <w:rFonts w:ascii="Times New Roman" w:hAnsi="Times New Roman" w:cs="Times New Roman"/>
          <w:sz w:val="24"/>
          <w:szCs w:val="24"/>
        </w:rPr>
        <w:t>отдельны</w:t>
      </w:r>
      <w:r w:rsidR="006E4D5C">
        <w:rPr>
          <w:rFonts w:ascii="Times New Roman" w:hAnsi="Times New Roman" w:cs="Times New Roman"/>
          <w:sz w:val="24"/>
          <w:szCs w:val="24"/>
        </w:rPr>
        <w:t>х</w:t>
      </w:r>
      <w:r w:rsidR="00405562">
        <w:rPr>
          <w:rFonts w:ascii="Times New Roman" w:hAnsi="Times New Roman" w:cs="Times New Roman"/>
          <w:sz w:val="24"/>
          <w:szCs w:val="24"/>
        </w:rPr>
        <w:t xml:space="preserve"> международны</w:t>
      </w:r>
      <w:r w:rsidR="006E4D5C">
        <w:rPr>
          <w:rFonts w:ascii="Times New Roman" w:hAnsi="Times New Roman" w:cs="Times New Roman"/>
          <w:sz w:val="24"/>
          <w:szCs w:val="24"/>
        </w:rPr>
        <w:t>х</w:t>
      </w:r>
      <w:r w:rsidR="00405562">
        <w:rPr>
          <w:rFonts w:ascii="Times New Roman" w:hAnsi="Times New Roman" w:cs="Times New Roman"/>
          <w:sz w:val="24"/>
          <w:szCs w:val="24"/>
        </w:rPr>
        <w:t xml:space="preserve"> организаци</w:t>
      </w:r>
      <w:r w:rsidR="006E4D5C">
        <w:rPr>
          <w:rFonts w:ascii="Times New Roman" w:hAnsi="Times New Roman" w:cs="Times New Roman"/>
          <w:sz w:val="24"/>
          <w:szCs w:val="24"/>
        </w:rPr>
        <w:t>й</w:t>
      </w:r>
      <w:r w:rsidR="00405562">
        <w:rPr>
          <w:rFonts w:ascii="Times New Roman" w:hAnsi="Times New Roman" w:cs="Times New Roman"/>
          <w:sz w:val="24"/>
          <w:szCs w:val="24"/>
        </w:rPr>
        <w:t>, допускающи</w:t>
      </w:r>
      <w:r w:rsidR="006E4D5C">
        <w:rPr>
          <w:rFonts w:ascii="Times New Roman" w:hAnsi="Times New Roman" w:cs="Times New Roman"/>
          <w:sz w:val="24"/>
          <w:szCs w:val="24"/>
        </w:rPr>
        <w:t>х</w:t>
      </w:r>
      <w:r w:rsidR="00405562">
        <w:rPr>
          <w:rFonts w:ascii="Times New Roman" w:hAnsi="Times New Roman" w:cs="Times New Roman"/>
          <w:sz w:val="24"/>
          <w:szCs w:val="24"/>
        </w:rPr>
        <w:t xml:space="preserve"> участие подобных образований. В условиях процесса глобализации на помощь государству с ограниченным признанием приходят негосударственные акторы как новый формат интеграции в международное сообщество. Через взаимодействие с американскими НКО в областях, казалось бы, не требующих факта суверенизации тайваньское государство превратилось в бесспорного участника мирополитических процессов. США же извлекли из продвижения Тайваня в международные отношения как экономическое, так и авторитетное преимущество. Языковая политика, образовательные контакты, безвизовый режим с Тайванем создали образ США в глазах граждан государства со спорным статусом</w:t>
      </w:r>
      <w:r w:rsidR="000A0642">
        <w:rPr>
          <w:rFonts w:ascii="Times New Roman" w:hAnsi="Times New Roman" w:cs="Times New Roman"/>
          <w:sz w:val="24"/>
          <w:szCs w:val="24"/>
        </w:rPr>
        <w:t xml:space="preserve">, который заключается в постоянной помощи на разных уровнях. Гуманитарное сотрудничество, которое часто недооценивают, в культурном и образовательном плане оттолкнуло Тайвань от материкового Китая и надежно привязало к Соединенным Штатам, что отвечает национальным интересам безопасности Вашингтона. </w:t>
      </w:r>
    </w:p>
    <w:p w14:paraId="35BCE7ED" w14:textId="77777777" w:rsidR="006239FB" w:rsidRPr="00BB25C5" w:rsidRDefault="006239FB" w:rsidP="006C0821">
      <w:pPr>
        <w:spacing w:line="360" w:lineRule="auto"/>
        <w:jc w:val="both"/>
        <w:rPr>
          <w:rFonts w:ascii="Times New Roman" w:hAnsi="Times New Roman" w:cs="Times New Roman"/>
          <w:sz w:val="24"/>
          <w:szCs w:val="24"/>
        </w:rPr>
      </w:pPr>
    </w:p>
    <w:p w14:paraId="0B2578D9" w14:textId="77777777" w:rsidR="000A0F2C" w:rsidRPr="000A0F2C" w:rsidRDefault="000A0F2C" w:rsidP="006C0821">
      <w:pPr>
        <w:spacing w:line="360" w:lineRule="auto"/>
        <w:jc w:val="both"/>
        <w:rPr>
          <w:rFonts w:ascii="Times New Roman" w:hAnsi="Times New Roman" w:cs="Times New Roman"/>
          <w:sz w:val="24"/>
          <w:szCs w:val="24"/>
        </w:rPr>
      </w:pPr>
    </w:p>
    <w:p w14:paraId="0FD9EBBA" w14:textId="77777777" w:rsidR="002E1F03" w:rsidRPr="00284B43" w:rsidRDefault="002E1F03" w:rsidP="006C0821">
      <w:pPr>
        <w:spacing w:line="360" w:lineRule="auto"/>
        <w:jc w:val="both"/>
        <w:rPr>
          <w:rFonts w:ascii="Times New Roman" w:hAnsi="Times New Roman" w:cs="Times New Roman"/>
          <w:sz w:val="24"/>
          <w:szCs w:val="24"/>
        </w:rPr>
      </w:pPr>
    </w:p>
    <w:p w14:paraId="6BE180E7" w14:textId="77777777" w:rsidR="00A543D8" w:rsidRDefault="00A543D8" w:rsidP="006C0821">
      <w:pPr>
        <w:spacing w:line="360" w:lineRule="auto"/>
        <w:ind w:right="57"/>
        <w:jc w:val="both"/>
        <w:rPr>
          <w:rFonts w:ascii="Times New Roman" w:hAnsi="Times New Roman" w:cs="Times New Roman"/>
          <w:sz w:val="24"/>
          <w:szCs w:val="24"/>
        </w:rPr>
      </w:pPr>
    </w:p>
    <w:p w14:paraId="3AAC802F" w14:textId="7B93B05B" w:rsidR="005C2F00" w:rsidRDefault="005C2F00" w:rsidP="006C0821">
      <w:pPr>
        <w:spacing w:line="360" w:lineRule="auto"/>
        <w:ind w:right="57"/>
        <w:jc w:val="both"/>
        <w:rPr>
          <w:rFonts w:ascii="Times New Roman" w:hAnsi="Times New Roman" w:cs="Times New Roman"/>
          <w:b/>
          <w:bCs/>
          <w:sz w:val="24"/>
          <w:szCs w:val="24"/>
        </w:rPr>
      </w:pPr>
      <w:r w:rsidRPr="005C2F00">
        <w:rPr>
          <w:rFonts w:ascii="Times New Roman" w:hAnsi="Times New Roman" w:cs="Times New Roman"/>
          <w:b/>
          <w:bCs/>
          <w:sz w:val="24"/>
          <w:szCs w:val="24"/>
        </w:rPr>
        <w:lastRenderedPageBreak/>
        <w:t>ЗАКЛЮЧЕНИЕ</w:t>
      </w:r>
    </w:p>
    <w:p w14:paraId="6EDE4F84" w14:textId="77777777" w:rsidR="00EB52B6" w:rsidRDefault="00E6334E"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В результате проведенного исследования были сделаны следующие выводы. </w:t>
      </w:r>
    </w:p>
    <w:p w14:paraId="1426E502" w14:textId="6F7F826C" w:rsidR="00E6334E" w:rsidRDefault="00E6334E"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Во-первых, </w:t>
      </w:r>
      <w:r w:rsidRPr="00E6334E">
        <w:rPr>
          <w:rFonts w:ascii="Times New Roman" w:hAnsi="Times New Roman" w:cs="Times New Roman"/>
          <w:sz w:val="24"/>
          <w:szCs w:val="24"/>
        </w:rPr>
        <w:t>государства с ограниченным признанием трансформировались в акторов мировой политики, способных не только выживать в условиях</w:t>
      </w:r>
      <w:r w:rsidR="007E65A2">
        <w:rPr>
          <w:rFonts w:ascii="Times New Roman" w:hAnsi="Times New Roman" w:cs="Times New Roman"/>
          <w:sz w:val="24"/>
          <w:szCs w:val="24"/>
        </w:rPr>
        <w:t xml:space="preserve"> отсутствия</w:t>
      </w:r>
      <w:r w:rsidRPr="00E6334E">
        <w:rPr>
          <w:rFonts w:ascii="Times New Roman" w:hAnsi="Times New Roman" w:cs="Times New Roman"/>
          <w:sz w:val="24"/>
          <w:szCs w:val="24"/>
        </w:rPr>
        <w:t xml:space="preserve"> международного признания, но и развиваться, </w:t>
      </w:r>
      <w:r w:rsidR="007E65A2">
        <w:rPr>
          <w:rFonts w:ascii="Times New Roman" w:hAnsi="Times New Roman" w:cs="Times New Roman"/>
          <w:sz w:val="24"/>
          <w:szCs w:val="24"/>
        </w:rPr>
        <w:t>реализовывать свои</w:t>
      </w:r>
      <w:r w:rsidRPr="00E6334E">
        <w:rPr>
          <w:rFonts w:ascii="Times New Roman" w:hAnsi="Times New Roman" w:cs="Times New Roman"/>
          <w:sz w:val="24"/>
          <w:szCs w:val="24"/>
        </w:rPr>
        <w:t xml:space="preserve"> </w:t>
      </w:r>
      <w:r w:rsidR="007E65A2">
        <w:rPr>
          <w:rFonts w:ascii="Times New Roman" w:hAnsi="Times New Roman" w:cs="Times New Roman"/>
          <w:sz w:val="24"/>
          <w:szCs w:val="24"/>
        </w:rPr>
        <w:t>национальные</w:t>
      </w:r>
      <w:r w:rsidRPr="00E6334E">
        <w:rPr>
          <w:rFonts w:ascii="Times New Roman" w:hAnsi="Times New Roman" w:cs="Times New Roman"/>
          <w:sz w:val="24"/>
          <w:szCs w:val="24"/>
        </w:rPr>
        <w:t xml:space="preserve"> интересы</w:t>
      </w:r>
      <w:r w:rsidR="007E65A2">
        <w:rPr>
          <w:rFonts w:ascii="Times New Roman" w:hAnsi="Times New Roman" w:cs="Times New Roman"/>
          <w:sz w:val="24"/>
          <w:szCs w:val="24"/>
        </w:rPr>
        <w:t xml:space="preserve"> и формировать собственную акторность</w:t>
      </w:r>
      <w:r w:rsidRPr="00E6334E">
        <w:rPr>
          <w:rFonts w:ascii="Times New Roman" w:hAnsi="Times New Roman" w:cs="Times New Roman"/>
          <w:sz w:val="24"/>
          <w:szCs w:val="24"/>
        </w:rPr>
        <w:t>.</w:t>
      </w:r>
      <w:r>
        <w:rPr>
          <w:rFonts w:ascii="Times New Roman" w:hAnsi="Times New Roman" w:cs="Times New Roman"/>
          <w:sz w:val="24"/>
          <w:szCs w:val="24"/>
        </w:rPr>
        <w:t xml:space="preserve"> </w:t>
      </w:r>
      <w:r w:rsidRPr="00E6334E">
        <w:rPr>
          <w:rFonts w:ascii="Times New Roman" w:hAnsi="Times New Roman" w:cs="Times New Roman"/>
          <w:sz w:val="24"/>
          <w:szCs w:val="24"/>
        </w:rPr>
        <w:t xml:space="preserve">Если в XX веке их влияние в основном сводилось к </w:t>
      </w:r>
      <w:r w:rsidR="007E65A2">
        <w:rPr>
          <w:rFonts w:ascii="Times New Roman" w:hAnsi="Times New Roman" w:cs="Times New Roman"/>
          <w:sz w:val="24"/>
          <w:szCs w:val="24"/>
        </w:rPr>
        <w:t xml:space="preserve">противостоянию с </w:t>
      </w:r>
      <w:r w:rsidRPr="00E6334E">
        <w:rPr>
          <w:rFonts w:ascii="Times New Roman" w:hAnsi="Times New Roman" w:cs="Times New Roman"/>
          <w:sz w:val="24"/>
          <w:szCs w:val="24"/>
        </w:rPr>
        <w:t>суверенными государствами</w:t>
      </w:r>
      <w:r w:rsidR="007E65A2">
        <w:rPr>
          <w:rFonts w:ascii="Times New Roman" w:hAnsi="Times New Roman" w:cs="Times New Roman"/>
          <w:sz w:val="24"/>
          <w:szCs w:val="24"/>
        </w:rPr>
        <w:t xml:space="preserve"> в попытке обеспечить себе независимость</w:t>
      </w:r>
      <w:r w:rsidRPr="00E6334E">
        <w:rPr>
          <w:rFonts w:ascii="Times New Roman" w:hAnsi="Times New Roman" w:cs="Times New Roman"/>
          <w:sz w:val="24"/>
          <w:szCs w:val="24"/>
        </w:rPr>
        <w:t xml:space="preserve">, то в настоящее время приходится констатировать их </w:t>
      </w:r>
      <w:r w:rsidR="007E65A2">
        <w:rPr>
          <w:rFonts w:ascii="Times New Roman" w:hAnsi="Times New Roman" w:cs="Times New Roman"/>
          <w:sz w:val="24"/>
          <w:szCs w:val="24"/>
        </w:rPr>
        <w:t xml:space="preserve">всевозрастающую </w:t>
      </w:r>
      <w:r w:rsidRPr="00E6334E">
        <w:rPr>
          <w:rFonts w:ascii="Times New Roman" w:hAnsi="Times New Roman" w:cs="Times New Roman"/>
          <w:sz w:val="24"/>
          <w:szCs w:val="24"/>
        </w:rPr>
        <w:t>мирополитическую значимость во многих областях.</w:t>
      </w:r>
    </w:p>
    <w:p w14:paraId="52BDC15C" w14:textId="2E2D636D" w:rsidR="009F1B04" w:rsidRDefault="009F1B04"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Отсутствие признания, с одной стороны, существенно осложняет непризнанным и частично признанным образованиям </w:t>
      </w:r>
      <w:r w:rsidR="007E65A2">
        <w:rPr>
          <w:rFonts w:ascii="Times New Roman" w:hAnsi="Times New Roman" w:cs="Times New Roman"/>
          <w:sz w:val="24"/>
          <w:szCs w:val="24"/>
        </w:rPr>
        <w:t>существование</w:t>
      </w:r>
      <w:r>
        <w:rPr>
          <w:rFonts w:ascii="Times New Roman" w:hAnsi="Times New Roman" w:cs="Times New Roman"/>
          <w:sz w:val="24"/>
          <w:szCs w:val="24"/>
        </w:rPr>
        <w:t>, но, с другой стороны, освобождает их от обязанности следовать</w:t>
      </w:r>
      <w:r w:rsidR="007E65A2">
        <w:rPr>
          <w:rFonts w:ascii="Times New Roman" w:hAnsi="Times New Roman" w:cs="Times New Roman"/>
          <w:sz w:val="24"/>
          <w:szCs w:val="24"/>
        </w:rPr>
        <w:t xml:space="preserve"> нормам международного права</w:t>
      </w:r>
      <w:r>
        <w:rPr>
          <w:rFonts w:ascii="Times New Roman" w:hAnsi="Times New Roman" w:cs="Times New Roman"/>
          <w:sz w:val="24"/>
          <w:szCs w:val="24"/>
        </w:rPr>
        <w:t>, включая Устав ООН. Это, в свою очередь, создает пространство для возможной кооперации с разными</w:t>
      </w:r>
      <w:r w:rsidR="007E65A2">
        <w:rPr>
          <w:rFonts w:ascii="Times New Roman" w:hAnsi="Times New Roman" w:cs="Times New Roman"/>
          <w:sz w:val="24"/>
          <w:szCs w:val="24"/>
        </w:rPr>
        <w:t xml:space="preserve"> акторами мировой политики</w:t>
      </w:r>
      <w:r>
        <w:rPr>
          <w:rFonts w:ascii="Times New Roman" w:hAnsi="Times New Roman" w:cs="Times New Roman"/>
          <w:sz w:val="24"/>
          <w:szCs w:val="24"/>
        </w:rPr>
        <w:t xml:space="preserve">: от </w:t>
      </w:r>
      <w:r w:rsidR="007E65A2">
        <w:rPr>
          <w:rFonts w:ascii="Times New Roman" w:hAnsi="Times New Roman" w:cs="Times New Roman"/>
          <w:sz w:val="24"/>
          <w:szCs w:val="24"/>
        </w:rPr>
        <w:t>признанных</w:t>
      </w:r>
      <w:r>
        <w:rPr>
          <w:rFonts w:ascii="Times New Roman" w:hAnsi="Times New Roman" w:cs="Times New Roman"/>
          <w:sz w:val="24"/>
          <w:szCs w:val="24"/>
        </w:rPr>
        <w:t xml:space="preserve"> государств до некоммерческих организаций</w:t>
      </w:r>
      <w:r w:rsidR="007E65A2">
        <w:rPr>
          <w:rFonts w:ascii="Times New Roman" w:hAnsi="Times New Roman" w:cs="Times New Roman"/>
          <w:sz w:val="24"/>
          <w:szCs w:val="24"/>
        </w:rPr>
        <w:t>. Однако</w:t>
      </w:r>
      <w:r>
        <w:rPr>
          <w:rFonts w:ascii="Times New Roman" w:hAnsi="Times New Roman" w:cs="Times New Roman"/>
          <w:sz w:val="24"/>
          <w:szCs w:val="24"/>
        </w:rPr>
        <w:t>, необходимо признать, что большинство государств с ограниченным признанием не воспользовались этой возможностью или же, скорее всего, просто пока ее не имеют из-за сложной экономической и внешнеполитической ситуации. Пример Косово, добившегося рекордного количества признаний от суверенных государств, и гипотетическая возможность войти в состав ООН по итогам подписания соглашения о нормализации с Сербией</w:t>
      </w:r>
      <w:r w:rsidR="00E6334E">
        <w:rPr>
          <w:rFonts w:ascii="Times New Roman" w:hAnsi="Times New Roman" w:cs="Times New Roman"/>
          <w:sz w:val="24"/>
          <w:szCs w:val="24"/>
        </w:rPr>
        <w:t xml:space="preserve"> </w:t>
      </w:r>
      <w:r>
        <w:rPr>
          <w:rFonts w:ascii="Times New Roman" w:hAnsi="Times New Roman" w:cs="Times New Roman"/>
          <w:sz w:val="24"/>
          <w:szCs w:val="24"/>
        </w:rPr>
        <w:t xml:space="preserve">доказывают, что вышеперечисленное возможно. </w:t>
      </w:r>
    </w:p>
    <w:p w14:paraId="35C2F85C" w14:textId="6BBE2C70" w:rsidR="00E6334E" w:rsidRDefault="00E6334E"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Во-вторых, суверенные государства начинают менять свои </w:t>
      </w:r>
      <w:r w:rsidR="00EB52B6">
        <w:rPr>
          <w:rFonts w:ascii="Times New Roman" w:hAnsi="Times New Roman" w:cs="Times New Roman"/>
          <w:sz w:val="24"/>
          <w:szCs w:val="24"/>
        </w:rPr>
        <w:t>подходы</w:t>
      </w:r>
      <w:r>
        <w:rPr>
          <w:rFonts w:ascii="Times New Roman" w:hAnsi="Times New Roman" w:cs="Times New Roman"/>
          <w:sz w:val="24"/>
          <w:szCs w:val="24"/>
        </w:rPr>
        <w:t xml:space="preserve"> по отношению к государствам с ограниченным признанием. Из незаконных сепаратистских образований они становятся акторами, способствующими продвижению национальных интересов суверенных государств. США как пример такого суверенного государства, воспользовавшись исключительным правом на проведение независимой внешней политики и противоречивостью норм международного права в вопросе признания новых государств, активно развивает принципиально новый тип взаимоотношений в мировой политике с государствами с ограниченным признанием. Наличие эффективной институциональной базы позволяет выработать позицию по каждому государству с ограниченным признанием. Если Косово США признает в качестве независимого </w:t>
      </w:r>
      <w:r>
        <w:rPr>
          <w:rFonts w:ascii="Times New Roman" w:hAnsi="Times New Roman" w:cs="Times New Roman"/>
          <w:sz w:val="24"/>
          <w:szCs w:val="24"/>
        </w:rPr>
        <w:lastRenderedPageBreak/>
        <w:t>государства, то государство Палестина он</w:t>
      </w:r>
      <w:r w:rsidR="00D60400">
        <w:rPr>
          <w:rFonts w:ascii="Times New Roman" w:hAnsi="Times New Roman" w:cs="Times New Roman"/>
          <w:sz w:val="24"/>
          <w:szCs w:val="24"/>
        </w:rPr>
        <w:t>и</w:t>
      </w:r>
      <w:r>
        <w:rPr>
          <w:rFonts w:ascii="Times New Roman" w:hAnsi="Times New Roman" w:cs="Times New Roman"/>
          <w:sz w:val="24"/>
          <w:szCs w:val="24"/>
        </w:rPr>
        <w:t xml:space="preserve"> пока не готов</w:t>
      </w:r>
      <w:r w:rsidR="00D60400">
        <w:rPr>
          <w:rFonts w:ascii="Times New Roman" w:hAnsi="Times New Roman" w:cs="Times New Roman"/>
          <w:sz w:val="24"/>
          <w:szCs w:val="24"/>
        </w:rPr>
        <w:t>ы</w:t>
      </w:r>
      <w:r>
        <w:rPr>
          <w:rFonts w:ascii="Times New Roman" w:hAnsi="Times New Roman" w:cs="Times New Roman"/>
          <w:sz w:val="24"/>
          <w:szCs w:val="24"/>
        </w:rPr>
        <w:t xml:space="preserve"> признавать, хотя фактические отношения с палестинскими властями существуют. </w:t>
      </w:r>
    </w:p>
    <w:p w14:paraId="5800E50F" w14:textId="7A4E19CC" w:rsidR="00E6334E" w:rsidRDefault="00E6334E"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В-третьих, </w:t>
      </w:r>
      <w:r w:rsidR="00D60400">
        <w:rPr>
          <w:rFonts w:ascii="Times New Roman" w:hAnsi="Times New Roman" w:cs="Times New Roman"/>
          <w:sz w:val="24"/>
          <w:szCs w:val="24"/>
        </w:rPr>
        <w:t>«Китайская Республика» Тайвань, несмотря</w:t>
      </w:r>
      <w:r w:rsidR="00EB52B6">
        <w:rPr>
          <w:rFonts w:ascii="Times New Roman" w:hAnsi="Times New Roman" w:cs="Times New Roman"/>
          <w:sz w:val="24"/>
          <w:szCs w:val="24"/>
        </w:rPr>
        <w:t xml:space="preserve"> часто взаимоисключающие экспертные оценки ее статуса</w:t>
      </w:r>
      <w:r w:rsidR="00D60400">
        <w:rPr>
          <w:rFonts w:ascii="Times New Roman" w:hAnsi="Times New Roman" w:cs="Times New Roman"/>
          <w:sz w:val="24"/>
          <w:szCs w:val="24"/>
        </w:rPr>
        <w:t xml:space="preserve">, обладает всеми необходимыми признаками суверенного государства за исключением собственно международного признания. Тайвань серьезным образом отличается от всех других государств с ограниченным признанием в вопросе вовлеченности в дела мирового сообщества, уровня развития экономики, степени открытости для остальных акторов мировой политики и экономического значения для этих акторов. </w:t>
      </w:r>
      <w:r w:rsidRPr="00E6334E">
        <w:rPr>
          <w:rFonts w:ascii="Times New Roman" w:hAnsi="Times New Roman" w:cs="Times New Roman"/>
          <w:sz w:val="24"/>
          <w:szCs w:val="24"/>
        </w:rPr>
        <w:t>Несмотря на то, что главная цель для Тайваня, по-прежнему, остается интеграция в международное сообщество, есть четкое понимание</w:t>
      </w:r>
      <w:r w:rsidR="00D60400">
        <w:rPr>
          <w:rFonts w:ascii="Times New Roman" w:hAnsi="Times New Roman" w:cs="Times New Roman"/>
          <w:sz w:val="24"/>
          <w:szCs w:val="24"/>
        </w:rPr>
        <w:t xml:space="preserve">, </w:t>
      </w:r>
      <w:r w:rsidRPr="00E6334E">
        <w:rPr>
          <w:rFonts w:ascii="Times New Roman" w:hAnsi="Times New Roman" w:cs="Times New Roman"/>
          <w:sz w:val="24"/>
          <w:szCs w:val="24"/>
        </w:rPr>
        <w:t>что этого в ближайшее время не случится. Напротив, модель существования, выбранная Тайванем, позволяет предположить, что в нынешних условиях международное признание даже и не нужно частично признанной республики («Тайваньская модель»). Этот сюжет может послужить примером остальным образованиям.</w:t>
      </w:r>
    </w:p>
    <w:p w14:paraId="691F14E4" w14:textId="5BC37D6A" w:rsidR="00D60400" w:rsidRDefault="00D60400"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В-четвертых, п</w:t>
      </w:r>
      <w:r w:rsidRPr="00D60400">
        <w:rPr>
          <w:rFonts w:ascii="Times New Roman" w:hAnsi="Times New Roman" w:cs="Times New Roman"/>
          <w:sz w:val="24"/>
          <w:szCs w:val="24"/>
        </w:rPr>
        <w:t>роблема Тайваня</w:t>
      </w:r>
      <w:r>
        <w:rPr>
          <w:rFonts w:ascii="Times New Roman" w:hAnsi="Times New Roman" w:cs="Times New Roman"/>
          <w:sz w:val="24"/>
          <w:szCs w:val="24"/>
        </w:rPr>
        <w:t xml:space="preserve"> </w:t>
      </w:r>
      <w:r w:rsidRPr="00D60400">
        <w:rPr>
          <w:rFonts w:ascii="Times New Roman" w:hAnsi="Times New Roman" w:cs="Times New Roman"/>
          <w:sz w:val="24"/>
          <w:szCs w:val="24"/>
        </w:rPr>
        <w:t>создает</w:t>
      </w:r>
      <w:r w:rsidR="002555D6">
        <w:rPr>
          <w:rFonts w:ascii="Times New Roman" w:hAnsi="Times New Roman" w:cs="Times New Roman"/>
          <w:sz w:val="24"/>
          <w:szCs w:val="24"/>
        </w:rPr>
        <w:t xml:space="preserve"> </w:t>
      </w:r>
      <w:r w:rsidRPr="00D60400">
        <w:rPr>
          <w:rFonts w:ascii="Times New Roman" w:hAnsi="Times New Roman" w:cs="Times New Roman"/>
          <w:sz w:val="24"/>
          <w:szCs w:val="24"/>
        </w:rPr>
        <w:t xml:space="preserve">риски возникновения кризисов в регионе, которые могут перерасти в полномасштабный военный конфликт с КНР. </w:t>
      </w:r>
      <w:r w:rsidR="00EB52B6">
        <w:rPr>
          <w:rFonts w:ascii="Times New Roman" w:hAnsi="Times New Roman" w:cs="Times New Roman"/>
          <w:sz w:val="24"/>
          <w:szCs w:val="24"/>
        </w:rPr>
        <w:t xml:space="preserve">Прежде всего </w:t>
      </w:r>
      <w:r w:rsidRPr="00D60400">
        <w:rPr>
          <w:rFonts w:ascii="Times New Roman" w:hAnsi="Times New Roman" w:cs="Times New Roman"/>
          <w:sz w:val="24"/>
          <w:szCs w:val="24"/>
        </w:rPr>
        <w:t>такие события свидетельствуют о сохранении роли государств с ограниченным признанием в запуске вооруженных столкновений. Однако речь идет только о гипотетической войне в регионе, но прямо сейчас одни лишь обсуждения превращают Тайвань в одну из самых обращающих на себя внимание точек на карте мира. Подобные дискуссии и нагнетание ситуации привели к политическим осложнениям в регионе и кратковременному падению финансовых показателей мировой экономики. Это тоже аргумент в пользу наличия влиятельности у Тайваня.</w:t>
      </w:r>
    </w:p>
    <w:p w14:paraId="6D7464FE" w14:textId="1F937D3D" w:rsidR="002555D6" w:rsidRDefault="002555D6"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Военно-техническое сотрудничество между США и Тайванем продемонстрировало успешность и эффективность в вопросе предоставления гарантий фактической независимости «Китайской Республики». Такой формат сотрудничества свидетельствует о совершенно исключительных для государств с ограниченным признанием взаимоотношений с суверенными, поскольку речь идет о дорогостоящих образцах современной военной техники. США же подобным образом сохраняют Тайвань в зоне своих военно-политических интересов, тем самым сдерживая растущие амбиции КНР. </w:t>
      </w:r>
    </w:p>
    <w:p w14:paraId="342E342F" w14:textId="2FB4589B" w:rsidR="0013426A" w:rsidRDefault="002555D6"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Экономические аспекты сотрудничества </w:t>
      </w:r>
      <w:r w:rsidR="00101AF5">
        <w:rPr>
          <w:rFonts w:ascii="Times New Roman" w:hAnsi="Times New Roman" w:cs="Times New Roman"/>
          <w:sz w:val="24"/>
          <w:szCs w:val="24"/>
        </w:rPr>
        <w:t>подтверждают возрастание значимости Тайваня для США в экономическом плане. Это выражается в прямых иностранных инвестициях, совместных технологических проектах, работе над установлением зоны свободной торговли. Э</w:t>
      </w:r>
      <w:r w:rsidR="00101AF5" w:rsidRPr="00101AF5">
        <w:rPr>
          <w:rFonts w:ascii="Times New Roman" w:hAnsi="Times New Roman" w:cs="Times New Roman"/>
          <w:sz w:val="24"/>
          <w:szCs w:val="24"/>
        </w:rPr>
        <w:t>кономическая помощь в XX веке и активная торговля способствовали вхождению Тайваня в число самых высокоразвитых экономик мира с высоким уровнем жизни населения.</w:t>
      </w:r>
      <w:r w:rsidR="00101AF5">
        <w:rPr>
          <w:rFonts w:ascii="Times New Roman" w:hAnsi="Times New Roman" w:cs="Times New Roman"/>
          <w:sz w:val="24"/>
          <w:szCs w:val="24"/>
        </w:rPr>
        <w:t xml:space="preserve">  При этом н</w:t>
      </w:r>
      <w:r w:rsidR="0013426A">
        <w:rPr>
          <w:rFonts w:ascii="Times New Roman" w:hAnsi="Times New Roman" w:cs="Times New Roman"/>
          <w:sz w:val="24"/>
          <w:szCs w:val="24"/>
        </w:rPr>
        <w:t xml:space="preserve">е следует считать, что такие отношения носят паразитический характер со стороны Тайваня, которые как бы извлекают огромные финансовые ресурсы из США. Наоборот, сами же США заинтересованы в развитии взаимоотношений с частично признанным государством. Потребность в высокотехнологичной продукции (полупроводники), тайваньских инвестициях в национальный технологический сектор, замене китайских компаний на тайваньские на фоне конфронтационной торговой войны с КНР свидетельствуют о необходимости иметь такие отношения </w:t>
      </w:r>
      <w:r w:rsidR="00101AF5">
        <w:rPr>
          <w:rFonts w:ascii="Times New Roman" w:hAnsi="Times New Roman" w:cs="Times New Roman"/>
          <w:sz w:val="24"/>
          <w:szCs w:val="24"/>
        </w:rPr>
        <w:t xml:space="preserve">для </w:t>
      </w:r>
      <w:r w:rsidR="0013426A">
        <w:rPr>
          <w:rFonts w:ascii="Times New Roman" w:hAnsi="Times New Roman" w:cs="Times New Roman"/>
          <w:sz w:val="24"/>
          <w:szCs w:val="24"/>
        </w:rPr>
        <w:t xml:space="preserve">США. </w:t>
      </w:r>
    </w:p>
    <w:p w14:paraId="11E2548F" w14:textId="238B9830" w:rsidR="00101AF5" w:rsidRDefault="00101AF5"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Фактор торговых войн с КНР продемонстрировал потребность США в поддержании и дальнейшем развитии экономических отношений с Тайванем, учитывая сложившиеся условия. Именно государства с ограниченным признанием в условиях международной изоляции стремятся получить экономическую помощь, увеличить объем торговых поставок, но в данном случае мы видим, что в этом заинтересовано в первую очередь суверенное государство. Результатом этого стало перемещение американских производств на частично признанный остров, а также реализация совместных проектов с участием тайваньского капитала на территории самих США. Необходимость диверсифицировать поставки высокотехнологичной продукции в результате торговых войн с Китаем заставили обратиться за содействием к тайваньским технологическим корпорациям. </w:t>
      </w:r>
    </w:p>
    <w:p w14:paraId="35FC9A8C" w14:textId="08C3A73E" w:rsidR="00DA3F69" w:rsidRDefault="00101AF5"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Не менее важное место в отношениях США и Тайваня занимает вопрос продвижения Тайваня в международные правительственные организации. Попытки США </w:t>
      </w:r>
      <w:r w:rsidR="00DA3F69">
        <w:rPr>
          <w:rFonts w:ascii="Times New Roman" w:hAnsi="Times New Roman" w:cs="Times New Roman"/>
          <w:sz w:val="24"/>
          <w:szCs w:val="24"/>
        </w:rPr>
        <w:t xml:space="preserve">способствовать тайваньской интеграции продиктованы желанием иметь надежного партнера в различных международных структурах в противовес влиянию КНР. Из-за сложности реализации такого сценария заставляет США и Тайвань взаимодействовать на международном уровне через неправительственные организации. </w:t>
      </w:r>
      <w:r w:rsidR="00DA3F69" w:rsidRPr="00DA3F69">
        <w:rPr>
          <w:rFonts w:ascii="Times New Roman" w:hAnsi="Times New Roman" w:cs="Times New Roman"/>
          <w:sz w:val="24"/>
          <w:szCs w:val="24"/>
        </w:rPr>
        <w:t>США на протяжении десятилетий на практике выстроили налаженное взаимодействие с Тайванем через сеть неофициальных посольств, выполняющих функции полноценных дипломатических представительств. Заключается он</w:t>
      </w:r>
      <w:r w:rsidR="00DA3F69">
        <w:rPr>
          <w:rFonts w:ascii="Times New Roman" w:hAnsi="Times New Roman" w:cs="Times New Roman"/>
          <w:sz w:val="24"/>
          <w:szCs w:val="24"/>
        </w:rPr>
        <w:t>о</w:t>
      </w:r>
      <w:r w:rsidR="00DA3F69" w:rsidRPr="00DA3F69">
        <w:rPr>
          <w:rFonts w:ascii="Times New Roman" w:hAnsi="Times New Roman" w:cs="Times New Roman"/>
          <w:sz w:val="24"/>
          <w:szCs w:val="24"/>
        </w:rPr>
        <w:t xml:space="preserve"> в реализации всех необходимых действий через некоммерческие организации, фактически превратившимися в проводников политики, </w:t>
      </w:r>
      <w:r w:rsidR="00DA3F69" w:rsidRPr="00DA3F69">
        <w:rPr>
          <w:rFonts w:ascii="Times New Roman" w:hAnsi="Times New Roman" w:cs="Times New Roman"/>
          <w:sz w:val="24"/>
          <w:szCs w:val="24"/>
        </w:rPr>
        <w:lastRenderedPageBreak/>
        <w:t>главным звеном в тайваньско-американских отношениях. Подобное развитие взаимоотношений через негосударственных акторов мировой политики может служить примером для образований с ограниченным признанием. Сочетание действий государства с ограниченным признанием, суверенного государства и негосударственной организации представляет из себя эффективный и, главное, что безопасный для суверенного государства, формат сотрудничеств</w:t>
      </w:r>
      <w:r w:rsidR="00DA3F69">
        <w:rPr>
          <w:rFonts w:ascii="Times New Roman" w:hAnsi="Times New Roman" w:cs="Times New Roman"/>
          <w:sz w:val="24"/>
          <w:szCs w:val="24"/>
        </w:rPr>
        <w:t>а.</w:t>
      </w:r>
    </w:p>
    <w:p w14:paraId="20CFCBE2" w14:textId="462A4A58" w:rsidR="00DA3F69" w:rsidRDefault="00DA3F69"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Гуманитарное сотрудничество через развитие образовательных и культурных контактов способствует сближению американского и тайваньского народов. Стремление Тайваня стать двуязычной страной и открытие образовательных центров по изучению мандаринского языка в США подтвержда</w:t>
      </w:r>
      <w:r w:rsidR="00956C44">
        <w:rPr>
          <w:rFonts w:ascii="Times New Roman" w:hAnsi="Times New Roman" w:cs="Times New Roman"/>
          <w:sz w:val="24"/>
          <w:szCs w:val="24"/>
        </w:rPr>
        <w:t>ю</w:t>
      </w:r>
      <w:r>
        <w:rPr>
          <w:rFonts w:ascii="Times New Roman" w:hAnsi="Times New Roman" w:cs="Times New Roman"/>
          <w:sz w:val="24"/>
          <w:szCs w:val="24"/>
        </w:rPr>
        <w:t xml:space="preserve">т это. </w:t>
      </w:r>
      <w:r w:rsidR="00B62095">
        <w:rPr>
          <w:rFonts w:ascii="Times New Roman" w:hAnsi="Times New Roman" w:cs="Times New Roman"/>
          <w:sz w:val="24"/>
          <w:szCs w:val="24"/>
        </w:rPr>
        <w:t>Для Соединенных Штатов гуманитарное взаимодействие играет важную роль и в распространении собственных идеологических, культурных ценностей, что поддерживает позитивный имидж самого государства в глазах населения частично признанной республики.</w:t>
      </w:r>
    </w:p>
    <w:p w14:paraId="1ABA2C72" w14:textId="21CFFD73" w:rsidR="000173CD" w:rsidRDefault="000173CD" w:rsidP="006C0821">
      <w:pPr>
        <w:spacing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Таким образом, все вышеперечисленное свидетельствует о </w:t>
      </w:r>
      <w:r w:rsidR="007E65A2">
        <w:rPr>
          <w:rFonts w:ascii="Times New Roman" w:hAnsi="Times New Roman" w:cs="Times New Roman"/>
          <w:sz w:val="24"/>
          <w:szCs w:val="24"/>
        </w:rPr>
        <w:t xml:space="preserve">серьезно </w:t>
      </w:r>
      <w:r>
        <w:rPr>
          <w:rFonts w:ascii="Times New Roman" w:hAnsi="Times New Roman" w:cs="Times New Roman"/>
          <w:sz w:val="24"/>
          <w:szCs w:val="24"/>
        </w:rPr>
        <w:t>возросшей значимости государств с ограниченным признанием в системе внешних связей суверенных государств</w:t>
      </w:r>
      <w:r w:rsidR="007E65A2">
        <w:rPr>
          <w:rFonts w:ascii="Times New Roman" w:hAnsi="Times New Roman" w:cs="Times New Roman"/>
          <w:sz w:val="24"/>
          <w:szCs w:val="24"/>
        </w:rPr>
        <w:t xml:space="preserve"> благодаря форматам взаимодействия, не требующих дипломатического признания</w:t>
      </w:r>
      <w:r>
        <w:rPr>
          <w:rFonts w:ascii="Times New Roman" w:hAnsi="Times New Roman" w:cs="Times New Roman"/>
          <w:sz w:val="24"/>
          <w:szCs w:val="24"/>
        </w:rPr>
        <w:t xml:space="preserve">. Пример отношений Соединенных Штатов Америки и «Китайской Республики» Тайвань </w:t>
      </w:r>
      <w:r w:rsidR="00D038B8">
        <w:rPr>
          <w:rFonts w:ascii="Times New Roman" w:hAnsi="Times New Roman" w:cs="Times New Roman"/>
          <w:sz w:val="24"/>
          <w:szCs w:val="24"/>
        </w:rPr>
        <w:t xml:space="preserve">продемонстрировал, что влияние государства с ограниченным признанием на политику суверенных государств с течением времени принципиально изменилось и приобрело важное значение. Описанный формат отношений позволяет двум его участникам успешно достигать своих целей, пусть и ограниченных. </w:t>
      </w:r>
      <w:r w:rsidR="00984B71">
        <w:rPr>
          <w:rFonts w:ascii="Times New Roman" w:hAnsi="Times New Roman" w:cs="Times New Roman"/>
          <w:sz w:val="24"/>
          <w:szCs w:val="24"/>
        </w:rPr>
        <w:t>Речь идет о совершенно новом типе взаимоотношений между непризнанным и признанным государствами в мировой политике</w:t>
      </w:r>
      <w:r w:rsidR="00202950">
        <w:rPr>
          <w:rFonts w:ascii="Times New Roman" w:hAnsi="Times New Roman" w:cs="Times New Roman"/>
          <w:sz w:val="24"/>
          <w:szCs w:val="24"/>
        </w:rPr>
        <w:t>. Особенностью такого типа отношений</w:t>
      </w:r>
      <w:r w:rsidR="002D6EFA">
        <w:rPr>
          <w:rFonts w:ascii="Times New Roman" w:hAnsi="Times New Roman" w:cs="Times New Roman"/>
          <w:sz w:val="24"/>
          <w:szCs w:val="24"/>
        </w:rPr>
        <w:t xml:space="preserve"> является отсутствие значимого влияния фактора признания де-юре. Если раньше признание де-юре ограничивало внешние связи суверенных государств с государствами с ограниченным признанием из-за возможных геополитических и экономических рисков, то сейчас оно начинает восприниматься как рудимент прошлого, не препятствующий формированию широких связей в отношениях суверенного и непризнанного государства. Признание де-юре хоть и </w:t>
      </w:r>
      <w:r w:rsidR="00B32C77">
        <w:rPr>
          <w:rFonts w:ascii="Times New Roman" w:hAnsi="Times New Roman" w:cs="Times New Roman"/>
          <w:sz w:val="24"/>
          <w:szCs w:val="24"/>
        </w:rPr>
        <w:t>означает невозможность установить официальное взаимодействие в виде дипломатических отношений и партнерства в рамках межправительственных организаций, однако в настоящее время отношения суверенных государств и государств с ограниченным признанием</w:t>
      </w:r>
      <w:r w:rsidR="00F31C0A">
        <w:rPr>
          <w:rFonts w:ascii="Times New Roman" w:hAnsi="Times New Roman" w:cs="Times New Roman"/>
          <w:sz w:val="24"/>
          <w:szCs w:val="24"/>
        </w:rPr>
        <w:t xml:space="preserve"> на примере Соединенных Штатов и Тайваня демонстрируют разнообразие </w:t>
      </w:r>
      <w:r w:rsidR="00F31C0A">
        <w:rPr>
          <w:rFonts w:ascii="Times New Roman" w:hAnsi="Times New Roman" w:cs="Times New Roman"/>
          <w:sz w:val="24"/>
          <w:szCs w:val="24"/>
        </w:rPr>
        <w:lastRenderedPageBreak/>
        <w:t>форм контактов, носящих г</w:t>
      </w:r>
      <w:r w:rsidR="00025CF2">
        <w:rPr>
          <w:rFonts w:ascii="Times New Roman" w:hAnsi="Times New Roman" w:cs="Times New Roman"/>
          <w:sz w:val="24"/>
          <w:szCs w:val="24"/>
        </w:rPr>
        <w:t>лубокий характер</w:t>
      </w:r>
      <w:r w:rsidR="00F31C0A">
        <w:rPr>
          <w:rFonts w:ascii="Times New Roman" w:hAnsi="Times New Roman" w:cs="Times New Roman"/>
          <w:sz w:val="24"/>
          <w:szCs w:val="24"/>
        </w:rPr>
        <w:t xml:space="preserve">. </w:t>
      </w:r>
      <w:r w:rsidR="009E7893">
        <w:rPr>
          <w:rFonts w:ascii="Times New Roman" w:hAnsi="Times New Roman" w:cs="Times New Roman"/>
          <w:sz w:val="24"/>
          <w:szCs w:val="24"/>
        </w:rPr>
        <w:t xml:space="preserve">В свою очередь, это свидетельствует о том, что в условиях нынешнего состояния системы международного права значимость государств с ограниченным признанием в системе внешних связей суверенных государств будет только укрепляться. </w:t>
      </w:r>
    </w:p>
    <w:p w14:paraId="57914BE0" w14:textId="77777777" w:rsidR="002555D6" w:rsidRDefault="002555D6" w:rsidP="006C0821">
      <w:pPr>
        <w:spacing w:line="360" w:lineRule="auto"/>
        <w:ind w:right="57"/>
        <w:jc w:val="both"/>
        <w:rPr>
          <w:rFonts w:ascii="Times New Roman" w:hAnsi="Times New Roman" w:cs="Times New Roman"/>
          <w:sz w:val="24"/>
          <w:szCs w:val="24"/>
        </w:rPr>
      </w:pPr>
    </w:p>
    <w:p w14:paraId="0AF97EA1" w14:textId="77777777" w:rsidR="002525B6" w:rsidRDefault="002525B6" w:rsidP="006C0821">
      <w:pPr>
        <w:spacing w:line="360" w:lineRule="auto"/>
        <w:ind w:right="57"/>
        <w:jc w:val="both"/>
        <w:rPr>
          <w:rFonts w:ascii="Times New Roman" w:hAnsi="Times New Roman" w:cs="Times New Roman"/>
          <w:b/>
          <w:bCs/>
          <w:sz w:val="24"/>
          <w:szCs w:val="24"/>
        </w:rPr>
      </w:pPr>
    </w:p>
    <w:p w14:paraId="3F643AB3" w14:textId="77777777" w:rsidR="002525B6" w:rsidRDefault="002525B6" w:rsidP="006C0821">
      <w:pPr>
        <w:spacing w:line="360" w:lineRule="auto"/>
        <w:ind w:right="57"/>
        <w:jc w:val="both"/>
        <w:rPr>
          <w:rFonts w:ascii="Times New Roman" w:hAnsi="Times New Roman" w:cs="Times New Roman"/>
          <w:b/>
          <w:bCs/>
          <w:sz w:val="24"/>
          <w:szCs w:val="24"/>
        </w:rPr>
      </w:pPr>
    </w:p>
    <w:p w14:paraId="63E5BBE0" w14:textId="77777777" w:rsidR="002525B6" w:rsidRDefault="002525B6" w:rsidP="006C0821">
      <w:pPr>
        <w:spacing w:line="360" w:lineRule="auto"/>
        <w:ind w:right="57"/>
        <w:jc w:val="both"/>
        <w:rPr>
          <w:rFonts w:ascii="Times New Roman" w:hAnsi="Times New Roman" w:cs="Times New Roman"/>
          <w:b/>
          <w:bCs/>
          <w:sz w:val="24"/>
          <w:szCs w:val="24"/>
        </w:rPr>
      </w:pPr>
    </w:p>
    <w:p w14:paraId="6F680B76" w14:textId="77777777" w:rsidR="002525B6" w:rsidRDefault="002525B6" w:rsidP="006C0821">
      <w:pPr>
        <w:spacing w:line="360" w:lineRule="auto"/>
        <w:ind w:right="57"/>
        <w:jc w:val="both"/>
        <w:rPr>
          <w:rFonts w:ascii="Times New Roman" w:hAnsi="Times New Roman" w:cs="Times New Roman"/>
          <w:b/>
          <w:bCs/>
          <w:sz w:val="24"/>
          <w:szCs w:val="24"/>
        </w:rPr>
      </w:pPr>
    </w:p>
    <w:p w14:paraId="7FD3C7BB" w14:textId="77777777" w:rsidR="002525B6" w:rsidRDefault="002525B6" w:rsidP="006C0821">
      <w:pPr>
        <w:spacing w:line="360" w:lineRule="auto"/>
        <w:ind w:right="57"/>
        <w:jc w:val="both"/>
        <w:rPr>
          <w:rFonts w:ascii="Times New Roman" w:hAnsi="Times New Roman" w:cs="Times New Roman"/>
          <w:b/>
          <w:bCs/>
          <w:sz w:val="24"/>
          <w:szCs w:val="24"/>
        </w:rPr>
      </w:pPr>
    </w:p>
    <w:p w14:paraId="420686E8" w14:textId="77777777" w:rsidR="002525B6" w:rsidRDefault="002525B6" w:rsidP="006C0821">
      <w:pPr>
        <w:spacing w:line="360" w:lineRule="auto"/>
        <w:ind w:right="57"/>
        <w:jc w:val="both"/>
        <w:rPr>
          <w:rFonts w:ascii="Times New Roman" w:hAnsi="Times New Roman" w:cs="Times New Roman"/>
          <w:b/>
          <w:bCs/>
          <w:sz w:val="24"/>
          <w:szCs w:val="24"/>
        </w:rPr>
      </w:pPr>
    </w:p>
    <w:p w14:paraId="2C4FB06C" w14:textId="77777777" w:rsidR="002525B6" w:rsidRDefault="002525B6" w:rsidP="006C0821">
      <w:pPr>
        <w:spacing w:line="360" w:lineRule="auto"/>
        <w:ind w:right="57"/>
        <w:jc w:val="both"/>
        <w:rPr>
          <w:rFonts w:ascii="Times New Roman" w:hAnsi="Times New Roman" w:cs="Times New Roman"/>
          <w:b/>
          <w:bCs/>
          <w:sz w:val="24"/>
          <w:szCs w:val="24"/>
        </w:rPr>
      </w:pPr>
    </w:p>
    <w:p w14:paraId="307681FA" w14:textId="77777777" w:rsidR="002525B6" w:rsidRDefault="002525B6" w:rsidP="006C0821">
      <w:pPr>
        <w:spacing w:line="360" w:lineRule="auto"/>
        <w:ind w:right="57"/>
        <w:jc w:val="both"/>
        <w:rPr>
          <w:rFonts w:ascii="Times New Roman" w:hAnsi="Times New Roman" w:cs="Times New Roman"/>
          <w:b/>
          <w:bCs/>
          <w:sz w:val="24"/>
          <w:szCs w:val="24"/>
        </w:rPr>
      </w:pPr>
    </w:p>
    <w:p w14:paraId="3B119B09" w14:textId="77777777" w:rsidR="002525B6" w:rsidRDefault="002525B6" w:rsidP="006C0821">
      <w:pPr>
        <w:spacing w:line="360" w:lineRule="auto"/>
        <w:ind w:right="57"/>
        <w:jc w:val="both"/>
        <w:rPr>
          <w:rFonts w:ascii="Times New Roman" w:hAnsi="Times New Roman" w:cs="Times New Roman"/>
          <w:b/>
          <w:bCs/>
          <w:sz w:val="24"/>
          <w:szCs w:val="24"/>
        </w:rPr>
      </w:pPr>
    </w:p>
    <w:p w14:paraId="3190E64F" w14:textId="77777777" w:rsidR="001D7246" w:rsidRDefault="001D7246" w:rsidP="006C0821">
      <w:pPr>
        <w:spacing w:line="360" w:lineRule="auto"/>
        <w:ind w:right="57"/>
        <w:jc w:val="both"/>
        <w:rPr>
          <w:rFonts w:ascii="Times New Roman" w:hAnsi="Times New Roman" w:cs="Times New Roman"/>
          <w:b/>
          <w:bCs/>
          <w:sz w:val="24"/>
          <w:szCs w:val="24"/>
        </w:rPr>
      </w:pPr>
    </w:p>
    <w:p w14:paraId="180ED0DF" w14:textId="77777777" w:rsidR="001D7246" w:rsidRDefault="001D7246" w:rsidP="006C0821">
      <w:pPr>
        <w:spacing w:line="360" w:lineRule="auto"/>
        <w:ind w:right="57"/>
        <w:jc w:val="both"/>
        <w:rPr>
          <w:rFonts w:ascii="Times New Roman" w:hAnsi="Times New Roman" w:cs="Times New Roman"/>
          <w:b/>
          <w:bCs/>
          <w:sz w:val="24"/>
          <w:szCs w:val="24"/>
        </w:rPr>
      </w:pPr>
    </w:p>
    <w:p w14:paraId="73D5524B" w14:textId="77777777" w:rsidR="00AC1F86" w:rsidRDefault="00AC1F86" w:rsidP="006C0821">
      <w:pPr>
        <w:spacing w:line="360" w:lineRule="auto"/>
        <w:ind w:right="57"/>
        <w:jc w:val="both"/>
        <w:rPr>
          <w:rFonts w:ascii="Times New Roman" w:hAnsi="Times New Roman" w:cs="Times New Roman"/>
          <w:b/>
          <w:bCs/>
          <w:sz w:val="24"/>
          <w:szCs w:val="24"/>
        </w:rPr>
      </w:pPr>
    </w:p>
    <w:p w14:paraId="2B95354A" w14:textId="77777777" w:rsidR="00AC1F86" w:rsidRDefault="00AC1F86" w:rsidP="006C0821">
      <w:pPr>
        <w:spacing w:line="360" w:lineRule="auto"/>
        <w:ind w:right="57"/>
        <w:jc w:val="both"/>
        <w:rPr>
          <w:rFonts w:ascii="Times New Roman" w:hAnsi="Times New Roman" w:cs="Times New Roman"/>
          <w:b/>
          <w:bCs/>
          <w:sz w:val="24"/>
          <w:szCs w:val="24"/>
        </w:rPr>
      </w:pPr>
    </w:p>
    <w:p w14:paraId="69ABAFEE" w14:textId="77777777" w:rsidR="00AC1F86" w:rsidRDefault="00AC1F86" w:rsidP="006C0821">
      <w:pPr>
        <w:spacing w:line="360" w:lineRule="auto"/>
        <w:ind w:right="57"/>
        <w:jc w:val="both"/>
        <w:rPr>
          <w:rFonts w:ascii="Times New Roman" w:hAnsi="Times New Roman" w:cs="Times New Roman"/>
          <w:b/>
          <w:bCs/>
          <w:sz w:val="24"/>
          <w:szCs w:val="24"/>
        </w:rPr>
      </w:pPr>
    </w:p>
    <w:p w14:paraId="7DE1767F" w14:textId="77777777" w:rsidR="00AC1F86" w:rsidRDefault="00AC1F86" w:rsidP="006C0821">
      <w:pPr>
        <w:spacing w:line="360" w:lineRule="auto"/>
        <w:ind w:right="57"/>
        <w:jc w:val="both"/>
        <w:rPr>
          <w:rFonts w:ascii="Times New Roman" w:hAnsi="Times New Roman" w:cs="Times New Roman"/>
          <w:b/>
          <w:bCs/>
          <w:sz w:val="24"/>
          <w:szCs w:val="24"/>
        </w:rPr>
      </w:pPr>
    </w:p>
    <w:p w14:paraId="0966FC7F" w14:textId="77777777" w:rsidR="00AC1F86" w:rsidRDefault="00AC1F86" w:rsidP="006C0821">
      <w:pPr>
        <w:spacing w:line="360" w:lineRule="auto"/>
        <w:ind w:right="57"/>
        <w:jc w:val="both"/>
        <w:rPr>
          <w:rFonts w:ascii="Times New Roman" w:hAnsi="Times New Roman" w:cs="Times New Roman"/>
          <w:b/>
          <w:bCs/>
          <w:sz w:val="24"/>
          <w:szCs w:val="24"/>
        </w:rPr>
      </w:pPr>
    </w:p>
    <w:p w14:paraId="19B9BF2F" w14:textId="77777777" w:rsidR="00AC1F86" w:rsidRDefault="00AC1F86" w:rsidP="006C0821">
      <w:pPr>
        <w:spacing w:line="360" w:lineRule="auto"/>
        <w:ind w:right="57"/>
        <w:jc w:val="both"/>
        <w:rPr>
          <w:rFonts w:ascii="Times New Roman" w:hAnsi="Times New Roman" w:cs="Times New Roman"/>
          <w:b/>
          <w:bCs/>
          <w:sz w:val="24"/>
          <w:szCs w:val="24"/>
        </w:rPr>
      </w:pPr>
    </w:p>
    <w:p w14:paraId="36AC40C4" w14:textId="77777777" w:rsidR="00AC1F86" w:rsidRDefault="00AC1F86" w:rsidP="006C0821">
      <w:pPr>
        <w:spacing w:line="360" w:lineRule="auto"/>
        <w:ind w:right="57"/>
        <w:jc w:val="both"/>
        <w:rPr>
          <w:rFonts w:ascii="Times New Roman" w:hAnsi="Times New Roman" w:cs="Times New Roman"/>
          <w:b/>
          <w:bCs/>
          <w:sz w:val="24"/>
          <w:szCs w:val="24"/>
        </w:rPr>
      </w:pPr>
    </w:p>
    <w:p w14:paraId="1303B315" w14:textId="77777777" w:rsidR="00AC1F86" w:rsidRDefault="00AC1F86" w:rsidP="006C0821">
      <w:pPr>
        <w:spacing w:line="360" w:lineRule="auto"/>
        <w:ind w:right="57"/>
        <w:jc w:val="both"/>
        <w:rPr>
          <w:rFonts w:ascii="Times New Roman" w:hAnsi="Times New Roman" w:cs="Times New Roman"/>
          <w:b/>
          <w:bCs/>
          <w:sz w:val="24"/>
          <w:szCs w:val="24"/>
        </w:rPr>
      </w:pPr>
    </w:p>
    <w:p w14:paraId="7F792497" w14:textId="77777777" w:rsidR="00AC1F86" w:rsidRDefault="00AC1F86" w:rsidP="006C0821">
      <w:pPr>
        <w:spacing w:line="360" w:lineRule="auto"/>
        <w:ind w:right="57"/>
        <w:jc w:val="both"/>
        <w:rPr>
          <w:rFonts w:ascii="Times New Roman" w:hAnsi="Times New Roman" w:cs="Times New Roman"/>
          <w:b/>
          <w:bCs/>
          <w:sz w:val="24"/>
          <w:szCs w:val="24"/>
        </w:rPr>
      </w:pPr>
    </w:p>
    <w:p w14:paraId="54B12C09" w14:textId="0FF9DBFD" w:rsidR="00EC7E4E" w:rsidRDefault="00F57DC0" w:rsidP="006C0821">
      <w:pPr>
        <w:spacing w:line="360" w:lineRule="auto"/>
        <w:ind w:right="57"/>
        <w:jc w:val="both"/>
        <w:rPr>
          <w:rFonts w:ascii="Times New Roman" w:hAnsi="Times New Roman" w:cs="Times New Roman"/>
          <w:b/>
          <w:bCs/>
          <w:sz w:val="24"/>
          <w:szCs w:val="24"/>
        </w:rPr>
      </w:pPr>
      <w:r w:rsidRPr="00F57DC0">
        <w:rPr>
          <w:rFonts w:ascii="Times New Roman" w:hAnsi="Times New Roman" w:cs="Times New Roman"/>
          <w:b/>
          <w:bCs/>
          <w:sz w:val="24"/>
          <w:szCs w:val="24"/>
        </w:rPr>
        <w:lastRenderedPageBreak/>
        <w:t>Список использованной литературы и материалов</w:t>
      </w:r>
    </w:p>
    <w:p w14:paraId="23EC32A2" w14:textId="19D07DA9" w:rsidR="00F57DC0" w:rsidRDefault="00F57DC0" w:rsidP="006C0821">
      <w:pPr>
        <w:spacing w:line="360" w:lineRule="auto"/>
        <w:ind w:right="57"/>
        <w:jc w:val="both"/>
        <w:rPr>
          <w:rFonts w:ascii="Times New Roman" w:hAnsi="Times New Roman" w:cs="Times New Roman"/>
          <w:b/>
          <w:bCs/>
          <w:sz w:val="24"/>
          <w:szCs w:val="24"/>
        </w:rPr>
      </w:pPr>
      <w:r w:rsidRPr="00F57DC0">
        <w:rPr>
          <w:rFonts w:ascii="Times New Roman" w:hAnsi="Times New Roman" w:cs="Times New Roman"/>
          <w:b/>
          <w:bCs/>
          <w:sz w:val="24"/>
          <w:szCs w:val="24"/>
        </w:rPr>
        <w:t>Источники</w:t>
      </w:r>
      <w:r>
        <w:rPr>
          <w:rFonts w:ascii="Times New Roman" w:hAnsi="Times New Roman" w:cs="Times New Roman"/>
          <w:b/>
          <w:bCs/>
          <w:sz w:val="24"/>
          <w:szCs w:val="24"/>
        </w:rPr>
        <w:t>:</w:t>
      </w:r>
    </w:p>
    <w:p w14:paraId="1C157188"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Байден заявил, что США не поддерживают независимость Тайваня. / Интерфакс // URL: https://www.interfax.ru/world/803405 (дата обращения 08.04.2023)</w:t>
      </w:r>
    </w:p>
    <w:p w14:paraId="7DB11CA2"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Бывший глава администрации Тайваня в конце марта посетит материковый КНР / РИА Новости // URL: https://ria.ru/20230319/tayvan-1858983948.html (дата обращения 05.04.2023)</w:t>
      </w:r>
    </w:p>
    <w:p w14:paraId="0EA475D4"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В один Тайвань можно войти дважды / Коммерсант // URL: https://www.kommersant.ru/doc/5925859?tg (дата обращения 13.04.2023)</w:t>
      </w:r>
    </w:p>
    <w:p w14:paraId="56490CF9"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В Тайбэе проведён Форум лидеров НПО 2021 г. / Тайваньская панорама. // URL: https://clck.ru/gMT4v (дата обращения 29.04.2023)</w:t>
      </w:r>
    </w:p>
    <w:p w14:paraId="0FD80261"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Гондурас разорвал дипотношения с Тайванем / Интерфакс // URL: https://www.interfax.ru/world/892936 (дата обращения 31.03.2023)</w:t>
      </w:r>
    </w:p>
    <w:p w14:paraId="6CDFFFC7"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Искандарян А. Непризнанные государства в поисках государственности / Искандарян А. // Журнал «Россия в глобальной политике». URL: https://globalaffairs.ru/articles/norma-i-realnost/ (дата обращения 25.03.2023)</w:t>
      </w:r>
    </w:p>
    <w:p w14:paraId="68646C80"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Кашин В. Тайвань уплывает от Китая / Ведомости // URL: https://www.vedomosti.ru/opinion/articles/2016/01/21/624836-taivan-ot-kitaya (дата обращения 01.04.2023)</w:t>
      </w:r>
    </w:p>
    <w:p w14:paraId="6FA36A66"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Кашин В.Б. Тайваньская проблема: военно-политические аспекты и последствия для российско-китайского военно-технического сотрудничества / РСМД // URL: https://russiancouncil.ru/analytics-and-comments/comments/tayvanskaya-problema-voenno-politicheskie-aspekty-i-posledstviya-dlya-rossiysko-kitayskogo-voenno-te/ (дата обращения 03.04.2023)</w:t>
      </w:r>
    </w:p>
    <w:p w14:paraId="6B35CD94"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Китайские ВВС вошли в зону ПВО Тайваня в беспрецедентном количестве / Ведомости // URL: https://www.vedomosti.ru/politics/articles/2022/05/30/924314-zonu-pvo-taivanya (дата обращения 11.04.2023)</w:t>
      </w:r>
    </w:p>
    <w:p w14:paraId="0A1C90CB"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Конституция КНР / China Law Center // URL: https://chinalaw.center/constitutional_law/china_constitution_revised_2018_russian/ (дата обращения 31.03.2023)</w:t>
      </w:r>
    </w:p>
    <w:p w14:paraId="04EB7020"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lastRenderedPageBreak/>
        <w:t>Лидер правящей партии Тайваня не видит необходимости провозглашать независимость / Коммерсант // URL: https://www.kommersant.ru/doc/5774375 (дата обращения 01.04.2023)</w:t>
      </w:r>
    </w:p>
    <w:p w14:paraId="57392DD3"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Мировое наследие на Тайване. / Тайваньская панорама. // URL: https://taipanorama.tw/news.php?post=109303&amp;unit=388 (дата обращения 27.04.2023)</w:t>
      </w:r>
    </w:p>
    <w:p w14:paraId="479FEC51"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На Тайвань вернулась атипичная пневмония. / Коммерсант. // URL: https://www.kommersant.ru/doc/970272 (дата обращения 27.04.2023)</w:t>
      </w:r>
    </w:p>
    <w:p w14:paraId="5D39B225"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О членстве. / Официальный сайт ООН // URL: https://clck.ru/342y3u (дата обращения 28.03.2023)</w:t>
      </w:r>
    </w:p>
    <w:p w14:paraId="097423AA"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Объем торговли США и Китая обновил исторический рекорд. / Ведомости. //  URL: https://www.vedomosti.ru/economics/articles/2023/02/10/962429-obem-torgovli-ssha-i-kitaya-obnovil-rekord (дата обращения 20.04.2023)</w:t>
      </w:r>
    </w:p>
    <w:p w14:paraId="4788EBA7"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Официальный сайт Министерства иностранных дел Израиля // URL: https://www.gov.il/ru/departments/about/mfa_about_us (дата обращения 22.03.2023)</w:t>
      </w:r>
    </w:p>
    <w:p w14:paraId="6AC536AA"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Паспорт Китайской Республики (Тайвань) – на 28-м месте в Глобальном рэнкинге удобства паспортов. / Тайваньская панорама // URL: https://taipanorama.tw/news.php?unit=136&amp;post=110479 (дата обращения 29.04.2023)</w:t>
      </w:r>
    </w:p>
    <w:p w14:paraId="2ACEFF29"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Правящая партия Тайваня проиграла местные выборы. / РИА Новости // URL: https://ria.ru/20221127/tayvan-1834516830.html (дата обращения 10.04.2023)</w:t>
      </w:r>
    </w:p>
    <w:p w14:paraId="621F94D8"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Признание государств в международном праве. / РИА Новости // URL: https://ria.ru/20140512/1007516523.html (дата обращения 28.03.2023)</w:t>
      </w:r>
    </w:p>
    <w:p w14:paraId="709E1136"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Расходы на оборону КНР вырастут в 2023 году на 7,2%. / Интерфакс // URL: https://www.interfax.ru/world/889763 (дата обращения 14.04.2023)</w:t>
      </w:r>
    </w:p>
    <w:p w14:paraId="7B073049" w14:textId="7A9282AB"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Резолюция 541 (1983). /</w:t>
      </w:r>
      <w:r w:rsidR="00C01BC5">
        <w:rPr>
          <w:rFonts w:ascii="Times New Roman" w:hAnsi="Times New Roman" w:cs="Times New Roman"/>
          <w:sz w:val="24"/>
          <w:szCs w:val="24"/>
        </w:rPr>
        <w:t xml:space="preserve"> Совет безопасности</w:t>
      </w:r>
      <w:r w:rsidRPr="00AC078F">
        <w:rPr>
          <w:rFonts w:ascii="Times New Roman" w:hAnsi="Times New Roman" w:cs="Times New Roman"/>
          <w:sz w:val="24"/>
          <w:szCs w:val="24"/>
        </w:rPr>
        <w:t xml:space="preserve"> ООН // URL: </w:t>
      </w:r>
      <w:r w:rsidR="00C01BC5" w:rsidRPr="00C01BC5">
        <w:rPr>
          <w:rFonts w:ascii="Times New Roman" w:hAnsi="Times New Roman" w:cs="Times New Roman"/>
          <w:sz w:val="24"/>
          <w:szCs w:val="24"/>
        </w:rPr>
        <w:t xml:space="preserve">https://documents-dds-ny.un.org/doc/RESOLUTION/GEN/NR0/454/33/PDF/NR045433.pdf?OpenElement </w:t>
      </w:r>
      <w:r w:rsidRPr="00AC078F">
        <w:rPr>
          <w:rFonts w:ascii="Times New Roman" w:hAnsi="Times New Roman" w:cs="Times New Roman"/>
          <w:sz w:val="24"/>
          <w:szCs w:val="24"/>
        </w:rPr>
        <w:t>(дата обращения 29.03.2023)</w:t>
      </w:r>
    </w:p>
    <w:p w14:paraId="5DD46178" w14:textId="7E55761F"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 xml:space="preserve">Резолюция 787 (1992). / </w:t>
      </w:r>
      <w:r w:rsidR="00C01BC5">
        <w:rPr>
          <w:rFonts w:ascii="Times New Roman" w:hAnsi="Times New Roman" w:cs="Times New Roman"/>
          <w:sz w:val="24"/>
          <w:szCs w:val="24"/>
        </w:rPr>
        <w:t>Совет безопасности</w:t>
      </w:r>
      <w:r w:rsidRPr="00AC078F">
        <w:rPr>
          <w:rFonts w:ascii="Times New Roman" w:hAnsi="Times New Roman" w:cs="Times New Roman"/>
          <w:sz w:val="24"/>
          <w:szCs w:val="24"/>
        </w:rPr>
        <w:t xml:space="preserve"> ООН // URL: </w:t>
      </w:r>
      <w:r w:rsidR="00C01BC5" w:rsidRPr="00C01BC5">
        <w:rPr>
          <w:rFonts w:ascii="Times New Roman" w:hAnsi="Times New Roman" w:cs="Times New Roman"/>
          <w:sz w:val="24"/>
          <w:szCs w:val="24"/>
        </w:rPr>
        <w:t>https://documents-dds-ny.un.org/doc/UNDOC/GEN/N92/723/05/PDF/N9272305.pdf?OpenElement</w:t>
      </w:r>
      <w:r w:rsidR="00C01BC5">
        <w:rPr>
          <w:rFonts w:ascii="Times New Roman" w:hAnsi="Times New Roman" w:cs="Times New Roman"/>
          <w:sz w:val="24"/>
          <w:szCs w:val="24"/>
        </w:rPr>
        <w:t xml:space="preserve"> </w:t>
      </w:r>
      <w:r w:rsidRPr="00AC078F">
        <w:rPr>
          <w:rFonts w:ascii="Times New Roman" w:hAnsi="Times New Roman" w:cs="Times New Roman"/>
          <w:sz w:val="24"/>
          <w:szCs w:val="24"/>
        </w:rPr>
        <w:t>(дата обращения 29.03.2023)</w:t>
      </w:r>
    </w:p>
    <w:p w14:paraId="37AC29A9"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Резолюция № 2758 Генеральной ассамблеи ООН. Восстановление законных прав Китайской Народной Республики в Организации Объединенных Наций. / Генеральная ассамблея ООН // URL: https://documents-dds-</w:t>
      </w:r>
      <w:r w:rsidRPr="00AC078F">
        <w:rPr>
          <w:rFonts w:ascii="Times New Roman" w:hAnsi="Times New Roman" w:cs="Times New Roman"/>
          <w:sz w:val="24"/>
          <w:szCs w:val="24"/>
        </w:rPr>
        <w:lastRenderedPageBreak/>
        <w:t>ny.un.org/doc/RESOLUTION/GEN/NR0/330/82/IMG/NR033082.pdf?OpenElement (дата обращения 31.03.2023)</w:t>
      </w:r>
    </w:p>
    <w:p w14:paraId="62C715E7"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 xml:space="preserve">Совещание по безопасности и сотрудничеству в Европе. Заключительный акт. / ОБСЕ // URL: https://www.osce.org/ru/ministerial-councils/39505?download=true (дата обращения 24.03.2023)     </w:t>
      </w:r>
    </w:p>
    <w:p w14:paraId="0AA03323"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США вновь пригласили Тайвань на «саммит за демократию» в рамках «неофициальных отношений» / Коммерсант // URL: https://clck.ru/34KVTY (дата обращения 28.04.2023)</w:t>
      </w:r>
    </w:p>
    <w:p w14:paraId="3ED66EA0"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США закрывают офис Организации освобождения Палестины в Вашингтоне / РИА Новости // URL: https://ria.ru/20180910/1528230515.html (дата обращения 30.03.2023)</w:t>
      </w:r>
    </w:p>
    <w:p w14:paraId="435ED0B5"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США и Китай подписали соглашение о первой фазе торговой сделки. /  Интерфакс.// URL: https://www.interfax.ru/world/691343 (дата обращения 21.04.2023)</w:t>
      </w:r>
    </w:p>
    <w:p w14:paraId="27798EC4"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США и Тайвань начали переговоры по торговым инициативам. / Коммерсант. // URL: https://www.kommersant.ru/doc/5514954 (дата обращения 17.04.2023)</w:t>
      </w:r>
    </w:p>
    <w:p w14:paraId="7D66B4F7"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США создают в Азии и Тихом океане новое партнерство. / Ведомости. // URL: https://www.vedomosti.ru/politics/articles/2022/05/23/923309-ssha-sozdayut-tihom-okeane (дата обращения 28.04.2023)</w:t>
      </w:r>
    </w:p>
    <w:p w14:paraId="683957AC"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США считают, что Транстихоокеанское партнерство должно стать эффективнее. / ТАСС. // URL: https://tass.ru/ekonomika/10528769 (дата обращения 28.04.2023)</w:t>
      </w:r>
    </w:p>
    <w:p w14:paraId="7AE549B5"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Тайвань зафиксировал приближение к острову более 90 самолетов ВС Китая. / РИА Новости // URL: https://ria.ru/20230410/tayvan-1864320519.html (дата обращения 13.04.2023)</w:t>
      </w:r>
    </w:p>
    <w:p w14:paraId="494997FE"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Тайвань направил на саммит АТЭС прокитайского политика. /  ТАСС. //URL: https://tass.ru/mezhdunarodnaya-panorama/4713193 (дата обращения 28.04.2023)</w:t>
      </w:r>
    </w:p>
    <w:p w14:paraId="2758D333"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Тайвань рассчитывает на поддержку Австралии для вступления в Транстихоокеанское партнерство. /  Коммерсант. // URL: https://www.kommersant.ru/doc/5515185 (датаобращения 28.04.2023)</w:t>
      </w:r>
    </w:p>
    <w:p w14:paraId="15AB22E6"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Тень войны покидает Тайвань. / Коммерсант // URL: https://www.kommersant.ru/doc/5760665 (дата обращения 09.04.2023)</w:t>
      </w:r>
    </w:p>
    <w:p w14:paraId="61667D16"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Торговая война по-пекински: Китай ответил США снижением юаня. / Газета.ru. // URL: https://www.gazeta.ru/business/2019/09/02/12619555.shtml (дата обращения 21.04.2023)</w:t>
      </w:r>
    </w:p>
    <w:p w14:paraId="33D9A34A"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lastRenderedPageBreak/>
        <w:t>Услышит ли ООН голос Тайваня? / Тайваньская панорама. // URL: https://taipanorama.tw/news.php?post=108963&amp;unit=388 (дата обращения 28.04.2023)</w:t>
      </w:r>
    </w:p>
    <w:p w14:paraId="3F5A0FBF"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Устав ООН. / Официальный сайт ООН // https://www.un.org/ru/about-us/un-charter/full-text (дата обращения 31.03.2023)</w:t>
      </w:r>
    </w:p>
    <w:p w14:paraId="7D1ADF42"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Финдиректор Huawei пошла на сделку с Минюстом США. / РБК.// URL: https://www.rbc.ru/politics/24/09/2021/614e150b9a7947e1e9a2d9c2 (дата обращения 24.04.2023)</w:t>
      </w:r>
    </w:p>
    <w:p w14:paraId="0AF3F51E" w14:textId="77777777" w:rsidR="00AC078F" w:rsidRPr="00AC078F" w:rsidRDefault="00AC078F" w:rsidP="008B5716">
      <w:pPr>
        <w:pStyle w:val="a3"/>
        <w:numPr>
          <w:ilvl w:val="0"/>
          <w:numId w:val="28"/>
        </w:numPr>
        <w:spacing w:line="360" w:lineRule="auto"/>
        <w:ind w:right="57"/>
        <w:jc w:val="both"/>
        <w:rPr>
          <w:rFonts w:ascii="Times New Roman" w:hAnsi="Times New Roman" w:cs="Times New Roman"/>
          <w:sz w:val="24"/>
          <w:szCs w:val="24"/>
        </w:rPr>
      </w:pPr>
      <w:r w:rsidRPr="00AC078F">
        <w:rPr>
          <w:rFonts w:ascii="Times New Roman" w:hAnsi="Times New Roman" w:cs="Times New Roman"/>
          <w:sz w:val="24"/>
          <w:szCs w:val="24"/>
        </w:rPr>
        <w:t>Экспорт полупроводников из Тайваня вырос седьмой год подряд / It. World // URL: https://www.it-world.ru/it-news/market/190346.html (дата обращения 31.03.2023)</w:t>
      </w:r>
    </w:p>
    <w:p w14:paraId="12891FF2"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2023 Taiwan Military Strength. / GFP // URL: https://www.globalfirepower.com/country-military-strength-detail.php?country_id=taiwan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16.04.2023)</w:t>
      </w:r>
    </w:p>
    <w:p w14:paraId="319B2F74"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Action Plan for Welcoming Overseas Taiwanese Businesses to Return to Invest in Taiwan — Three-year Extension./ National Development Council. // URL: https://www.ndc.gov.tw/en/Content_List.aspx?n=286FD0E985C0EA44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23.04.2023)</w:t>
      </w:r>
    </w:p>
    <w:p w14:paraId="297832E2"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Agreement establishing the World Trade Organization./ </w:t>
      </w:r>
      <w:r w:rsidRPr="00191039">
        <w:rPr>
          <w:rFonts w:ascii="Times New Roman" w:hAnsi="Times New Roman" w:cs="Times New Roman"/>
          <w:sz w:val="24"/>
          <w:szCs w:val="24"/>
        </w:rPr>
        <w:t>WTO// URL: https://www.wto.org/english/docs_e/legal_e/04-wto.pdf (датаобращения 28.04.2023).</w:t>
      </w:r>
    </w:p>
    <w:p w14:paraId="0344D55B"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AIT American Center. / Education USA. // URL: https://educationusa.state.gov/centers/ait-american-center (дата обращения 29.04.2023)</w:t>
      </w:r>
    </w:p>
    <w:p w14:paraId="02B9C1F4"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Annual Report to Congress. Military and Security Developments Involving the People’s Republic of China 2016 / U.S. Department of State // URL: https://www.defense.gov/Portals/1/Documents/pubs/2016%20China%20.Military%20Power%20Report.pdf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16.04.2023).</w:t>
      </w:r>
    </w:p>
    <w:p w14:paraId="2B526278"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Anti-Secession Law. URL: https://www.mfa.gov.cn/ce/ceus//eng/zt/999999999/t187406.htm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11.04.2023)</w:t>
      </w:r>
    </w:p>
    <w:p w14:paraId="1298623E"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Apply for a U.S. Visa in Taiwan. </w:t>
      </w:r>
      <w:r w:rsidRPr="00191039">
        <w:rPr>
          <w:rFonts w:ascii="Times New Roman" w:hAnsi="Times New Roman" w:cs="Times New Roman"/>
          <w:sz w:val="24"/>
          <w:szCs w:val="24"/>
        </w:rPr>
        <w:t>URL: https://www.ustraveldocs.com/tw/tw-niv-typeb1b2.asp (дата обращения 29.04.2023)</w:t>
      </w:r>
    </w:p>
    <w:p w14:paraId="7AFDAFC0" w14:textId="42C4F1A4"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Bush recognises Kosovo independence /Reuters</w:t>
      </w:r>
      <w:r w:rsidR="009216AE" w:rsidRPr="009216AE">
        <w:rPr>
          <w:rFonts w:ascii="Times New Roman" w:hAnsi="Times New Roman" w:cs="Times New Roman"/>
          <w:sz w:val="24"/>
          <w:szCs w:val="24"/>
          <w:lang w:val="en-US"/>
        </w:rPr>
        <w:t>/</w:t>
      </w:r>
      <w:r w:rsidRPr="00191039">
        <w:rPr>
          <w:rFonts w:ascii="Times New Roman" w:hAnsi="Times New Roman" w:cs="Times New Roman"/>
          <w:sz w:val="24"/>
          <w:szCs w:val="24"/>
          <w:lang w:val="en-US"/>
        </w:rPr>
        <w:t>/ URL: https://www.reuters.com/article/uk-serbia-kosovo-bush-idUKLAW00005120080219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29.03.2023)</w:t>
      </w:r>
    </w:p>
    <w:p w14:paraId="714C40AC" w14:textId="7DD1AE7C" w:rsidR="00191039" w:rsidRPr="009216AE"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lastRenderedPageBreak/>
        <w:t>Business. /Bureau</w:t>
      </w:r>
      <w:r w:rsidR="009216AE" w:rsidRPr="009216AE">
        <w:rPr>
          <w:rFonts w:ascii="Times New Roman" w:hAnsi="Times New Roman" w:cs="Times New Roman"/>
          <w:sz w:val="24"/>
          <w:szCs w:val="24"/>
          <w:lang w:val="en-US"/>
        </w:rPr>
        <w:t xml:space="preserve"> </w:t>
      </w:r>
      <w:r w:rsidRPr="00191039">
        <w:rPr>
          <w:rFonts w:ascii="Times New Roman" w:hAnsi="Times New Roman" w:cs="Times New Roman"/>
          <w:sz w:val="24"/>
          <w:szCs w:val="24"/>
          <w:lang w:val="en-US"/>
        </w:rPr>
        <w:t>of Consular Affairs.// URL</w:t>
      </w:r>
      <w:r w:rsidRPr="009216AE">
        <w:rPr>
          <w:rFonts w:ascii="Times New Roman" w:hAnsi="Times New Roman" w:cs="Times New Roman"/>
          <w:sz w:val="24"/>
          <w:szCs w:val="24"/>
        </w:rPr>
        <w:t xml:space="preserve">: </w:t>
      </w:r>
      <w:r w:rsidRPr="00191039">
        <w:rPr>
          <w:rFonts w:ascii="Times New Roman" w:hAnsi="Times New Roman" w:cs="Times New Roman"/>
          <w:sz w:val="24"/>
          <w:szCs w:val="24"/>
          <w:lang w:val="en-US"/>
        </w:rPr>
        <w:t>https</w:t>
      </w:r>
      <w:r w:rsidRPr="009216AE">
        <w:rPr>
          <w:rFonts w:ascii="Times New Roman" w:hAnsi="Times New Roman" w:cs="Times New Roman"/>
          <w:sz w:val="24"/>
          <w:szCs w:val="24"/>
        </w:rPr>
        <w:t>://</w:t>
      </w:r>
      <w:r w:rsidRPr="00191039">
        <w:rPr>
          <w:rFonts w:ascii="Times New Roman" w:hAnsi="Times New Roman" w:cs="Times New Roman"/>
          <w:sz w:val="24"/>
          <w:szCs w:val="24"/>
          <w:lang w:val="en-US"/>
        </w:rPr>
        <w:t>travel</w:t>
      </w:r>
      <w:r w:rsidRPr="009216AE">
        <w:rPr>
          <w:rFonts w:ascii="Times New Roman" w:hAnsi="Times New Roman" w:cs="Times New Roman"/>
          <w:sz w:val="24"/>
          <w:szCs w:val="24"/>
        </w:rPr>
        <w:t>.</w:t>
      </w:r>
      <w:r w:rsidRPr="00191039">
        <w:rPr>
          <w:rFonts w:ascii="Times New Roman" w:hAnsi="Times New Roman" w:cs="Times New Roman"/>
          <w:sz w:val="24"/>
          <w:szCs w:val="24"/>
          <w:lang w:val="en-US"/>
        </w:rPr>
        <w:t>state</w:t>
      </w:r>
      <w:r w:rsidRPr="009216AE">
        <w:rPr>
          <w:rFonts w:ascii="Times New Roman" w:hAnsi="Times New Roman" w:cs="Times New Roman"/>
          <w:sz w:val="24"/>
          <w:szCs w:val="24"/>
        </w:rPr>
        <w:t>.</w:t>
      </w:r>
      <w:r w:rsidRPr="00191039">
        <w:rPr>
          <w:rFonts w:ascii="Times New Roman" w:hAnsi="Times New Roman" w:cs="Times New Roman"/>
          <w:sz w:val="24"/>
          <w:szCs w:val="24"/>
          <w:lang w:val="en-US"/>
        </w:rPr>
        <w:t>gov</w:t>
      </w:r>
      <w:r w:rsidRPr="009216AE">
        <w:rPr>
          <w:rFonts w:ascii="Times New Roman" w:hAnsi="Times New Roman" w:cs="Times New Roman"/>
          <w:sz w:val="24"/>
          <w:szCs w:val="24"/>
        </w:rPr>
        <w:t>/</w:t>
      </w:r>
      <w:r w:rsidRPr="00191039">
        <w:rPr>
          <w:rFonts w:ascii="Times New Roman" w:hAnsi="Times New Roman" w:cs="Times New Roman"/>
          <w:sz w:val="24"/>
          <w:szCs w:val="24"/>
          <w:lang w:val="en-US"/>
        </w:rPr>
        <w:t>content</w:t>
      </w:r>
      <w:r w:rsidRPr="009216AE">
        <w:rPr>
          <w:rFonts w:ascii="Times New Roman" w:hAnsi="Times New Roman" w:cs="Times New Roman"/>
          <w:sz w:val="24"/>
          <w:szCs w:val="24"/>
        </w:rPr>
        <w:t>/</w:t>
      </w:r>
      <w:r w:rsidRPr="00191039">
        <w:rPr>
          <w:rFonts w:ascii="Times New Roman" w:hAnsi="Times New Roman" w:cs="Times New Roman"/>
          <w:sz w:val="24"/>
          <w:szCs w:val="24"/>
          <w:lang w:val="en-US"/>
        </w:rPr>
        <w:t>travel</w:t>
      </w:r>
      <w:r w:rsidRPr="009216AE">
        <w:rPr>
          <w:rFonts w:ascii="Times New Roman" w:hAnsi="Times New Roman" w:cs="Times New Roman"/>
          <w:sz w:val="24"/>
          <w:szCs w:val="24"/>
        </w:rPr>
        <w:t>/</w:t>
      </w:r>
      <w:r w:rsidRPr="00191039">
        <w:rPr>
          <w:rFonts w:ascii="Times New Roman" w:hAnsi="Times New Roman" w:cs="Times New Roman"/>
          <w:sz w:val="24"/>
          <w:szCs w:val="24"/>
          <w:lang w:val="en-US"/>
        </w:rPr>
        <w:t>en</w:t>
      </w:r>
      <w:r w:rsidRPr="009216AE">
        <w:rPr>
          <w:rFonts w:ascii="Times New Roman" w:hAnsi="Times New Roman" w:cs="Times New Roman"/>
          <w:sz w:val="24"/>
          <w:szCs w:val="24"/>
        </w:rPr>
        <w:t>/</w:t>
      </w:r>
      <w:r w:rsidRPr="00191039">
        <w:rPr>
          <w:rFonts w:ascii="Times New Roman" w:hAnsi="Times New Roman" w:cs="Times New Roman"/>
          <w:sz w:val="24"/>
          <w:szCs w:val="24"/>
          <w:lang w:val="en-US"/>
        </w:rPr>
        <w:t>us</w:t>
      </w:r>
      <w:r w:rsidRPr="009216AE">
        <w:rPr>
          <w:rFonts w:ascii="Times New Roman" w:hAnsi="Times New Roman" w:cs="Times New Roman"/>
          <w:sz w:val="24"/>
          <w:szCs w:val="24"/>
        </w:rPr>
        <w:t>-</w:t>
      </w:r>
      <w:r w:rsidRPr="00191039">
        <w:rPr>
          <w:rFonts w:ascii="Times New Roman" w:hAnsi="Times New Roman" w:cs="Times New Roman"/>
          <w:sz w:val="24"/>
          <w:szCs w:val="24"/>
          <w:lang w:val="en-US"/>
        </w:rPr>
        <w:t>visas</w:t>
      </w:r>
      <w:r w:rsidRPr="009216AE">
        <w:rPr>
          <w:rFonts w:ascii="Times New Roman" w:hAnsi="Times New Roman" w:cs="Times New Roman"/>
          <w:sz w:val="24"/>
          <w:szCs w:val="24"/>
        </w:rPr>
        <w:t>/</w:t>
      </w:r>
      <w:r w:rsidRPr="00191039">
        <w:rPr>
          <w:rFonts w:ascii="Times New Roman" w:hAnsi="Times New Roman" w:cs="Times New Roman"/>
          <w:sz w:val="24"/>
          <w:szCs w:val="24"/>
          <w:lang w:val="en-US"/>
        </w:rPr>
        <w:t>business</w:t>
      </w:r>
      <w:r w:rsidRPr="009216AE">
        <w:rPr>
          <w:rFonts w:ascii="Times New Roman" w:hAnsi="Times New Roman" w:cs="Times New Roman"/>
          <w:sz w:val="24"/>
          <w:szCs w:val="24"/>
        </w:rPr>
        <w:t>.</w:t>
      </w:r>
      <w:r w:rsidRPr="00191039">
        <w:rPr>
          <w:rFonts w:ascii="Times New Roman" w:hAnsi="Times New Roman" w:cs="Times New Roman"/>
          <w:sz w:val="24"/>
          <w:szCs w:val="24"/>
          <w:lang w:val="en-US"/>
        </w:rPr>
        <w:t>html</w:t>
      </w:r>
      <w:r w:rsidRPr="009216AE">
        <w:rPr>
          <w:rFonts w:ascii="Times New Roman" w:hAnsi="Times New Roman" w:cs="Times New Roman"/>
          <w:sz w:val="24"/>
          <w:szCs w:val="24"/>
        </w:rPr>
        <w:t xml:space="preserve"> (</w:t>
      </w:r>
      <w:r w:rsidRPr="00191039">
        <w:rPr>
          <w:rFonts w:ascii="Times New Roman" w:hAnsi="Times New Roman" w:cs="Times New Roman"/>
          <w:sz w:val="24"/>
          <w:szCs w:val="24"/>
        </w:rPr>
        <w:t>дата</w:t>
      </w:r>
      <w:r w:rsidRPr="009216AE">
        <w:rPr>
          <w:rFonts w:ascii="Times New Roman" w:hAnsi="Times New Roman" w:cs="Times New Roman"/>
          <w:sz w:val="24"/>
          <w:szCs w:val="24"/>
        </w:rPr>
        <w:t xml:space="preserve"> </w:t>
      </w:r>
      <w:r w:rsidRPr="00191039">
        <w:rPr>
          <w:rFonts w:ascii="Times New Roman" w:hAnsi="Times New Roman" w:cs="Times New Roman"/>
          <w:sz w:val="24"/>
          <w:szCs w:val="24"/>
        </w:rPr>
        <w:t>обращения</w:t>
      </w:r>
      <w:r w:rsidRPr="009216AE">
        <w:rPr>
          <w:rFonts w:ascii="Times New Roman" w:hAnsi="Times New Roman" w:cs="Times New Roman"/>
          <w:sz w:val="24"/>
          <w:szCs w:val="24"/>
        </w:rPr>
        <w:t xml:space="preserve"> 29.04.2023)</w:t>
      </w:r>
    </w:p>
    <w:p w14:paraId="155A044B"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Cancian Mark F., Cancian Matthew, Heginbotham Eric. The First Battle of the Next War. Wargaming a Chinese Invasion of Taiwan. / Cancian Mark F., Cancian Matthew, Heginbotham Eric. // CSIS. - 2023. - P. 142</w:t>
      </w:r>
    </w:p>
    <w:p w14:paraId="396363D3"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China applies to join Pacific trade pact to boost economic clout. / Reuters.//  </w:t>
      </w:r>
      <w:r w:rsidRPr="00191039">
        <w:rPr>
          <w:rFonts w:ascii="Times New Roman" w:hAnsi="Times New Roman" w:cs="Times New Roman"/>
          <w:sz w:val="24"/>
          <w:szCs w:val="24"/>
        </w:rPr>
        <w:t>URL: https://www.reuters.com/world/china/china-officially-applies-join-cptpp-trade-pact-2021-09-16/ (дата обращения 28.04.2023)</w:t>
      </w:r>
    </w:p>
    <w:p w14:paraId="34F9606F"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China confirms warnings to U.S. on Pelosi's possible Taiwan visit / Reuters // URL: https://www.reuters.com/world/china/china-confirms-warnings-us-pelosis-possible-taiwan-visit-2022-07-25/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10.04.2023)</w:t>
      </w:r>
    </w:p>
    <w:p w14:paraId="5DF54070"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China Draws Lessons From Russia’s Losses in Ukraine, and Its Gains / The New York Times // URL: https://www.nytimes.com/2023/04/01/world/asia/china-russia-ukraine-war.html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10.04.2023)</w:t>
      </w:r>
    </w:p>
    <w:p w14:paraId="24B5F8C8"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China needs Taiwan’s biggest chipmaker — more than the other way around. / CNBC.// </w:t>
      </w:r>
      <w:r w:rsidRPr="00191039">
        <w:rPr>
          <w:rFonts w:ascii="Times New Roman" w:hAnsi="Times New Roman" w:cs="Times New Roman"/>
          <w:sz w:val="24"/>
          <w:szCs w:val="24"/>
        </w:rPr>
        <w:t>URL: https://www.cnbc.com/2022/08/17/china-needs-taiwans-biggest-chipmaker-more-than-the-other-way-around.html (дата посещения 23.04.2023)</w:t>
      </w:r>
    </w:p>
    <w:p w14:paraId="7415E04D"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China tries to explain memorandum. / Taipei Times. // URL: https://www.taipeitimes.com/News/taiwan/archives/2005/05/17/2003255172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27.04.2023)</w:t>
      </w:r>
    </w:p>
    <w:p w14:paraId="064AED67"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Chinese Taipei. / International Olympic Committee. // URL: https://olympics.com/ioc/chinese-taipei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26.04.2023)</w:t>
      </w:r>
    </w:p>
    <w:p w14:paraId="03822C9D"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CHIPS Act of 2022. / One Hundred Seventeenth Congress of the United States of America. // URL:  https://www.congress.gov/117/bills/hr4346/BILLS-117hr4346enr.pdf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24.04.2023)</w:t>
      </w:r>
    </w:p>
    <w:p w14:paraId="33F62C3F" w14:textId="5D6712A8"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 xml:space="preserve">Connecting Cultures - Taiwan and the U.S. strike a language agreement. </w:t>
      </w:r>
      <w:r w:rsidR="00FF1364" w:rsidRPr="00191039">
        <w:rPr>
          <w:rFonts w:ascii="Times New Roman" w:hAnsi="Times New Roman" w:cs="Times New Roman"/>
          <w:sz w:val="24"/>
          <w:szCs w:val="24"/>
          <w:lang w:val="en-US"/>
        </w:rPr>
        <w:t>/ Taipei</w:t>
      </w:r>
      <w:r w:rsidRPr="00191039">
        <w:rPr>
          <w:rFonts w:ascii="Times New Roman" w:hAnsi="Times New Roman" w:cs="Times New Roman"/>
          <w:sz w:val="24"/>
          <w:szCs w:val="24"/>
          <w:lang w:val="en-US"/>
        </w:rPr>
        <w:t xml:space="preserve"> Economic and Cultural Representative Office in the United States. // URL: https://www.taiwanembassy.org/usnyc_en/post/6564.html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060C42FC"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Constitution of the Republic of China. </w:t>
      </w:r>
      <w:r w:rsidRPr="00191039">
        <w:rPr>
          <w:rFonts w:ascii="Times New Roman" w:hAnsi="Times New Roman" w:cs="Times New Roman"/>
          <w:sz w:val="24"/>
          <w:szCs w:val="24"/>
        </w:rPr>
        <w:t>URL: https://www.constituteproject.org/constitution/Taiwan_2005?lang=en (дата обращения 05.04.2023)</w:t>
      </w:r>
    </w:p>
    <w:p w14:paraId="1F7265B6"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lastRenderedPageBreak/>
        <w:t>Convention on Rights and Duties of States / Department of International Law // URL: http://www.oas.org/juridico/english/sigs/a-40.html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25.03.2023)</w:t>
      </w:r>
    </w:p>
    <w:p w14:paraId="02B4B862"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COVID-19 Information. / American Institute in Taiwan. // URL: https://www.ait.org.tw/covid-19-information/?_ga=2.21745275.1365672981.1651538597-594931307.1651538341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6A124318"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Declaration on the `Guidelines on the Recognition of New States in Eastern Europe and in the Soviet Union' / Derecho Internacional // URL: https://www.dipublico.org/100636/declaration-on-the-guidelines-on-the-recognition-of-new-states-in-eastern-europe-and-in-the-soviet-union-16-december-1991/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25.03.2023)</w:t>
      </w:r>
    </w:p>
    <w:p w14:paraId="59A4D21A"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Declassified cables: Taiwan arms sales &amp; six assurances (1982) / American Institute in Taiwan // URL: https://www.ait.org.tw/declassified-cables-taiwan-arms-sales-six-assurances-1982/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01.04.2023)</w:t>
      </w:r>
    </w:p>
    <w:p w14:paraId="231D0CE2"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Dr. Rice Previews President's Trip to Asia and Australia. / U.S. Department of State // URL: https://2001-2009.state.gov/p/eap/rls/rm/2003/25178.htm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06.04.2023)</w:t>
      </w:r>
    </w:p>
    <w:p w14:paraId="2C8400FC"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Dumbaugh K. Taiwan-U.S. Relations: Developments and Policy Implications / Congressional Research Service // URL: https://sgp.fas.org/crs/row/R40493.pdf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07.04.2023)</w:t>
      </w:r>
    </w:p>
    <w:p w14:paraId="5F2696F1"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Foreign Relations Authorization Act, Fiscal Year 2003. // Public Law 107-228. - 2002. - P. 80</w:t>
      </w:r>
    </w:p>
    <w:p w14:paraId="66797BC2"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GDP: Preliminary Estimate for 2019Q2 and Outlook for 2019-20. / DGBAS.//  URL</w:t>
      </w:r>
      <w:r w:rsidRPr="002C0839">
        <w:rPr>
          <w:rFonts w:ascii="Times New Roman" w:hAnsi="Times New Roman" w:cs="Times New Roman"/>
          <w:sz w:val="24"/>
          <w:szCs w:val="24"/>
          <w:lang w:val="en-US"/>
        </w:rPr>
        <w:t xml:space="preserve">: </w:t>
      </w:r>
      <w:r w:rsidRPr="00191039">
        <w:rPr>
          <w:rFonts w:ascii="Times New Roman" w:hAnsi="Times New Roman" w:cs="Times New Roman"/>
          <w:sz w:val="24"/>
          <w:szCs w:val="24"/>
          <w:lang w:val="en-US"/>
        </w:rPr>
        <w:t>https</w:t>
      </w:r>
      <w:r w:rsidRPr="002C0839">
        <w:rPr>
          <w:rFonts w:ascii="Times New Roman" w:hAnsi="Times New Roman" w:cs="Times New Roman"/>
          <w:sz w:val="24"/>
          <w:szCs w:val="24"/>
          <w:lang w:val="en-US"/>
        </w:rPr>
        <w:t>://</w:t>
      </w:r>
      <w:r w:rsidRPr="00191039">
        <w:rPr>
          <w:rFonts w:ascii="Times New Roman" w:hAnsi="Times New Roman" w:cs="Times New Roman"/>
          <w:sz w:val="24"/>
          <w:szCs w:val="24"/>
          <w:lang w:val="en-US"/>
        </w:rPr>
        <w:t>eng</w:t>
      </w:r>
      <w:r w:rsidRPr="002C0839">
        <w:rPr>
          <w:rFonts w:ascii="Times New Roman" w:hAnsi="Times New Roman" w:cs="Times New Roman"/>
          <w:sz w:val="24"/>
          <w:szCs w:val="24"/>
          <w:lang w:val="en-US"/>
        </w:rPr>
        <w:t>.</w:t>
      </w:r>
      <w:r w:rsidRPr="00191039">
        <w:rPr>
          <w:rFonts w:ascii="Times New Roman" w:hAnsi="Times New Roman" w:cs="Times New Roman"/>
          <w:sz w:val="24"/>
          <w:szCs w:val="24"/>
          <w:lang w:val="en-US"/>
        </w:rPr>
        <w:t>dgbas</w:t>
      </w:r>
      <w:r w:rsidRPr="002C0839">
        <w:rPr>
          <w:rFonts w:ascii="Times New Roman" w:hAnsi="Times New Roman" w:cs="Times New Roman"/>
          <w:sz w:val="24"/>
          <w:szCs w:val="24"/>
          <w:lang w:val="en-US"/>
        </w:rPr>
        <w:t>.</w:t>
      </w:r>
      <w:r w:rsidRPr="00191039">
        <w:rPr>
          <w:rFonts w:ascii="Times New Roman" w:hAnsi="Times New Roman" w:cs="Times New Roman"/>
          <w:sz w:val="24"/>
          <w:szCs w:val="24"/>
          <w:lang w:val="en-US"/>
        </w:rPr>
        <w:t>gov</w:t>
      </w:r>
      <w:r w:rsidRPr="002C0839">
        <w:rPr>
          <w:rFonts w:ascii="Times New Roman" w:hAnsi="Times New Roman" w:cs="Times New Roman"/>
          <w:sz w:val="24"/>
          <w:szCs w:val="24"/>
          <w:lang w:val="en-US"/>
        </w:rPr>
        <w:t>.</w:t>
      </w:r>
      <w:r w:rsidRPr="00191039">
        <w:rPr>
          <w:rFonts w:ascii="Times New Roman" w:hAnsi="Times New Roman" w:cs="Times New Roman"/>
          <w:sz w:val="24"/>
          <w:szCs w:val="24"/>
          <w:lang w:val="en-US"/>
        </w:rPr>
        <w:t>tw</w:t>
      </w:r>
      <w:r w:rsidRPr="002C0839">
        <w:rPr>
          <w:rFonts w:ascii="Times New Roman" w:hAnsi="Times New Roman" w:cs="Times New Roman"/>
          <w:sz w:val="24"/>
          <w:szCs w:val="24"/>
          <w:lang w:val="en-US"/>
        </w:rPr>
        <w:t>/</w:t>
      </w:r>
      <w:r w:rsidRPr="00191039">
        <w:rPr>
          <w:rFonts w:ascii="Times New Roman" w:hAnsi="Times New Roman" w:cs="Times New Roman"/>
          <w:sz w:val="24"/>
          <w:szCs w:val="24"/>
          <w:lang w:val="en-US"/>
        </w:rPr>
        <w:t>News</w:t>
      </w:r>
      <w:r w:rsidRPr="002C0839">
        <w:rPr>
          <w:rFonts w:ascii="Times New Roman" w:hAnsi="Times New Roman" w:cs="Times New Roman"/>
          <w:sz w:val="24"/>
          <w:szCs w:val="24"/>
          <w:lang w:val="en-US"/>
        </w:rPr>
        <w:t>_</w:t>
      </w:r>
      <w:r w:rsidRPr="00191039">
        <w:rPr>
          <w:rFonts w:ascii="Times New Roman" w:hAnsi="Times New Roman" w:cs="Times New Roman"/>
          <w:sz w:val="24"/>
          <w:szCs w:val="24"/>
          <w:lang w:val="en-US"/>
        </w:rPr>
        <w:t>Content</w:t>
      </w:r>
      <w:r w:rsidRPr="002C0839">
        <w:rPr>
          <w:rFonts w:ascii="Times New Roman" w:hAnsi="Times New Roman" w:cs="Times New Roman"/>
          <w:sz w:val="24"/>
          <w:szCs w:val="24"/>
          <w:lang w:val="en-US"/>
        </w:rPr>
        <w:t>.</w:t>
      </w:r>
      <w:r w:rsidRPr="00191039">
        <w:rPr>
          <w:rFonts w:ascii="Times New Roman" w:hAnsi="Times New Roman" w:cs="Times New Roman"/>
          <w:sz w:val="24"/>
          <w:szCs w:val="24"/>
          <w:lang w:val="en-US"/>
        </w:rPr>
        <w:t>aspx</w:t>
      </w:r>
      <w:r w:rsidRPr="002C0839">
        <w:rPr>
          <w:rFonts w:ascii="Times New Roman" w:hAnsi="Times New Roman" w:cs="Times New Roman"/>
          <w:sz w:val="24"/>
          <w:szCs w:val="24"/>
          <w:lang w:val="en-US"/>
        </w:rPr>
        <w:t>?</w:t>
      </w:r>
      <w:r w:rsidRPr="00191039">
        <w:rPr>
          <w:rFonts w:ascii="Times New Roman" w:hAnsi="Times New Roman" w:cs="Times New Roman"/>
          <w:sz w:val="24"/>
          <w:szCs w:val="24"/>
          <w:lang w:val="en-US"/>
        </w:rPr>
        <w:t>n</w:t>
      </w:r>
      <w:r w:rsidRPr="002C0839">
        <w:rPr>
          <w:rFonts w:ascii="Times New Roman" w:hAnsi="Times New Roman" w:cs="Times New Roman"/>
          <w:sz w:val="24"/>
          <w:szCs w:val="24"/>
          <w:lang w:val="en-US"/>
        </w:rPr>
        <w:t>=4438&amp;</w:t>
      </w:r>
      <w:r w:rsidRPr="00191039">
        <w:rPr>
          <w:rFonts w:ascii="Times New Roman" w:hAnsi="Times New Roman" w:cs="Times New Roman"/>
          <w:sz w:val="24"/>
          <w:szCs w:val="24"/>
          <w:lang w:val="en-US"/>
        </w:rPr>
        <w:t>s</w:t>
      </w:r>
      <w:r w:rsidRPr="002C0839">
        <w:rPr>
          <w:rFonts w:ascii="Times New Roman" w:hAnsi="Times New Roman" w:cs="Times New Roman"/>
          <w:sz w:val="24"/>
          <w:szCs w:val="24"/>
          <w:lang w:val="en-US"/>
        </w:rPr>
        <w:t>=212658#:~:</w:t>
      </w:r>
      <w:r w:rsidRPr="00191039">
        <w:rPr>
          <w:rFonts w:ascii="Times New Roman" w:hAnsi="Times New Roman" w:cs="Times New Roman"/>
          <w:sz w:val="24"/>
          <w:szCs w:val="24"/>
          <w:lang w:val="en-US"/>
        </w:rPr>
        <w:t>text</w:t>
      </w:r>
      <w:r w:rsidRPr="002C0839">
        <w:rPr>
          <w:rFonts w:ascii="Times New Roman" w:hAnsi="Times New Roman" w:cs="Times New Roman"/>
          <w:sz w:val="24"/>
          <w:szCs w:val="24"/>
          <w:lang w:val="en-US"/>
        </w:rPr>
        <w:t>=</w:t>
      </w:r>
      <w:r w:rsidRPr="00191039">
        <w:rPr>
          <w:rFonts w:ascii="Times New Roman" w:hAnsi="Times New Roman" w:cs="Times New Roman"/>
          <w:sz w:val="24"/>
          <w:szCs w:val="24"/>
          <w:lang w:val="en-US"/>
        </w:rPr>
        <w:t>According</w:t>
      </w:r>
      <w:r w:rsidRPr="002C0839">
        <w:rPr>
          <w:rFonts w:ascii="Times New Roman" w:hAnsi="Times New Roman" w:cs="Times New Roman"/>
          <w:sz w:val="24"/>
          <w:szCs w:val="24"/>
          <w:lang w:val="en-US"/>
        </w:rPr>
        <w:t>%20</w:t>
      </w:r>
      <w:r w:rsidRPr="00191039">
        <w:rPr>
          <w:rFonts w:ascii="Times New Roman" w:hAnsi="Times New Roman" w:cs="Times New Roman"/>
          <w:sz w:val="24"/>
          <w:szCs w:val="24"/>
          <w:lang w:val="en-US"/>
        </w:rPr>
        <w:t>to</w:t>
      </w:r>
      <w:r w:rsidRPr="002C0839">
        <w:rPr>
          <w:rFonts w:ascii="Times New Roman" w:hAnsi="Times New Roman" w:cs="Times New Roman"/>
          <w:sz w:val="24"/>
          <w:szCs w:val="24"/>
          <w:lang w:val="en-US"/>
        </w:rPr>
        <w:t>%20</w:t>
      </w:r>
      <w:r w:rsidRPr="00191039">
        <w:rPr>
          <w:rFonts w:ascii="Times New Roman" w:hAnsi="Times New Roman" w:cs="Times New Roman"/>
          <w:sz w:val="24"/>
          <w:szCs w:val="24"/>
          <w:lang w:val="en-US"/>
        </w:rPr>
        <w:t>the</w:t>
      </w:r>
      <w:r w:rsidRPr="002C0839">
        <w:rPr>
          <w:rFonts w:ascii="Times New Roman" w:hAnsi="Times New Roman" w:cs="Times New Roman"/>
          <w:sz w:val="24"/>
          <w:szCs w:val="24"/>
          <w:lang w:val="en-US"/>
        </w:rPr>
        <w:t>%20</w:t>
      </w:r>
      <w:r w:rsidRPr="00191039">
        <w:rPr>
          <w:rFonts w:ascii="Times New Roman" w:hAnsi="Times New Roman" w:cs="Times New Roman"/>
          <w:sz w:val="24"/>
          <w:szCs w:val="24"/>
          <w:lang w:val="en-US"/>
        </w:rPr>
        <w:t>preliminary</w:t>
      </w:r>
      <w:r w:rsidRPr="002C0839">
        <w:rPr>
          <w:rFonts w:ascii="Times New Roman" w:hAnsi="Times New Roman" w:cs="Times New Roman"/>
          <w:sz w:val="24"/>
          <w:szCs w:val="24"/>
          <w:lang w:val="en-US"/>
        </w:rPr>
        <w:t>%20</w:t>
      </w:r>
      <w:r w:rsidRPr="00191039">
        <w:rPr>
          <w:rFonts w:ascii="Times New Roman" w:hAnsi="Times New Roman" w:cs="Times New Roman"/>
          <w:sz w:val="24"/>
          <w:szCs w:val="24"/>
          <w:lang w:val="en-US"/>
        </w:rPr>
        <w:t>estimate</w:t>
      </w:r>
      <w:r w:rsidRPr="002C0839">
        <w:rPr>
          <w:rFonts w:ascii="Times New Roman" w:hAnsi="Times New Roman" w:cs="Times New Roman"/>
          <w:sz w:val="24"/>
          <w:szCs w:val="24"/>
          <w:lang w:val="en-US"/>
        </w:rPr>
        <w:t>,</w:t>
      </w:r>
      <w:r w:rsidRPr="00191039">
        <w:rPr>
          <w:rFonts w:ascii="Times New Roman" w:hAnsi="Times New Roman" w:cs="Times New Roman"/>
          <w:sz w:val="24"/>
          <w:szCs w:val="24"/>
          <w:lang w:val="en-US"/>
        </w:rPr>
        <w:t>in</w:t>
      </w:r>
      <w:r w:rsidRPr="002C0839">
        <w:rPr>
          <w:rFonts w:ascii="Times New Roman" w:hAnsi="Times New Roman" w:cs="Times New Roman"/>
          <w:sz w:val="24"/>
          <w:szCs w:val="24"/>
          <w:lang w:val="en-US"/>
        </w:rPr>
        <w:t>%202019%20</w:t>
      </w:r>
      <w:r w:rsidRPr="00191039">
        <w:rPr>
          <w:rFonts w:ascii="Times New Roman" w:hAnsi="Times New Roman" w:cs="Times New Roman"/>
          <w:sz w:val="24"/>
          <w:szCs w:val="24"/>
          <w:lang w:val="en-US"/>
        </w:rPr>
        <w:t>and</w:t>
      </w:r>
      <w:r w:rsidRPr="002C0839">
        <w:rPr>
          <w:rFonts w:ascii="Times New Roman" w:hAnsi="Times New Roman" w:cs="Times New Roman"/>
          <w:sz w:val="24"/>
          <w:szCs w:val="24"/>
          <w:lang w:val="en-US"/>
        </w:rPr>
        <w:t>%202020%2</w:t>
      </w:r>
      <w:r w:rsidRPr="00191039">
        <w:rPr>
          <w:rFonts w:ascii="Times New Roman" w:hAnsi="Times New Roman" w:cs="Times New Roman"/>
          <w:sz w:val="24"/>
          <w:szCs w:val="24"/>
          <w:lang w:val="en-US"/>
        </w:rPr>
        <w:t>C</w:t>
      </w:r>
      <w:r w:rsidRPr="002C0839">
        <w:rPr>
          <w:rFonts w:ascii="Times New Roman" w:hAnsi="Times New Roman" w:cs="Times New Roman"/>
          <w:sz w:val="24"/>
          <w:szCs w:val="24"/>
          <w:lang w:val="en-US"/>
        </w:rPr>
        <w:t>%20</w:t>
      </w:r>
      <w:r w:rsidRPr="00191039">
        <w:rPr>
          <w:rFonts w:ascii="Times New Roman" w:hAnsi="Times New Roman" w:cs="Times New Roman"/>
          <w:sz w:val="24"/>
          <w:szCs w:val="24"/>
          <w:lang w:val="en-US"/>
        </w:rPr>
        <w:t>respectively</w:t>
      </w:r>
      <w:r w:rsidRPr="002C0839">
        <w:rPr>
          <w:rFonts w:ascii="Times New Roman" w:hAnsi="Times New Roman" w:cs="Times New Roman"/>
          <w:sz w:val="24"/>
          <w:szCs w:val="24"/>
          <w:lang w:val="en-US"/>
        </w:rPr>
        <w:t xml:space="preserve">. </w:t>
      </w:r>
      <w:r w:rsidRPr="00191039">
        <w:rPr>
          <w:rFonts w:ascii="Times New Roman" w:hAnsi="Times New Roman" w:cs="Times New Roman"/>
          <w:sz w:val="24"/>
          <w:szCs w:val="24"/>
        </w:rPr>
        <w:t>(дата обращения 22.04.2023)</w:t>
      </w:r>
    </w:p>
    <w:p w14:paraId="5D8DA401"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Huawei, Pummeled by U.S. Sanctions, Reports Plunge in Profit. / The New York Times. // URL: https://www.nytimes.com/2023/03/31/business/huawei-annual-earnings-2022.html#:~:text=The%20Trump%20administration%20began%20to,swaths%20of%20China's%20semiconductor%20industry. </w:t>
      </w:r>
      <w:r w:rsidRPr="00191039">
        <w:rPr>
          <w:rFonts w:ascii="Times New Roman" w:hAnsi="Times New Roman" w:cs="Times New Roman"/>
          <w:sz w:val="24"/>
          <w:szCs w:val="24"/>
        </w:rPr>
        <w:t>(дата обращения 24.04.2023)</w:t>
      </w:r>
    </w:p>
    <w:p w14:paraId="1DD9B519"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Implications of US-China Trade Relations for Taiwan. / CBC Annual Report 2019. // URL: https://www.cbc.gov.tw/dl-149427-cf67b62485494936b94e0fb52c99d02f.html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24.04.2023)</w:t>
      </w:r>
    </w:p>
    <w:p w14:paraId="440547CA"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lastRenderedPageBreak/>
        <w:t>In Clinton 's China shuffle, Taiwan loses. / The Washington Post // URL: https://www.washingtonpost.com/archive/opinions/1998/07/19/in-clintons-china-shuffle-taiwan-loses/e0eb81d9-5d41-4534-bbe8-9edf19d0f346/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06.04.2023)</w:t>
      </w:r>
    </w:p>
    <w:p w14:paraId="199FE3B5"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International schools in Taiwan. / International School Search. // URL: https://www.internationalschoolsearch.com/international-schools-in-taiwan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25EF49A2"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Investing in Taiwan. / TWSE. // URL: https://www.twse.com.tw/en/focus/investing.html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18.04.2023)</w:t>
      </w:r>
    </w:p>
    <w:p w14:paraId="67E88C23"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Is China a Non-Market Economy? / Mercatus Center. // URL: https://www.mercatus.org/economic-insights/expert-commentary/china-non-market-economy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21.04.2023)</w:t>
      </w:r>
    </w:p>
    <w:p w14:paraId="5F551512"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ITASA. URL: https://itasa.org/ (дата обращения 29.04.2023)</w:t>
      </w:r>
    </w:p>
    <w:p w14:paraId="5E164521"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Joint Resolution by the Congress / Office of the Historian // URL: https://history.state.gov/historicaldocuments/frus1955-57v02/d56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09.04.2023)</w:t>
      </w:r>
    </w:p>
    <w:p w14:paraId="1766EAEB"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Kan Shirley A. Taiwan: Major U.S. Arms Sales Since 1990 / Kan Shirley A. // Congressional Research Service. -2014. - P. 8</w:t>
      </w:r>
    </w:p>
    <w:p w14:paraId="624EEA5F"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Karen M. Sutter. U.S.-Taiwan Trade Relations. / Karen. </w:t>
      </w:r>
      <w:r w:rsidRPr="00191039">
        <w:rPr>
          <w:rFonts w:ascii="Times New Roman" w:hAnsi="Times New Roman" w:cs="Times New Roman"/>
          <w:sz w:val="24"/>
          <w:szCs w:val="24"/>
        </w:rPr>
        <w:t>M. Sutter // CRS. URL: http://sgp.fas.org/crs/row/IF10256.pdf (дата обращения 18.04.2023)</w:t>
      </w:r>
    </w:p>
    <w:p w14:paraId="088236C6"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Kaspersen N. The Politics of De Facto/Unrecognised States. Research Statement for the Politics of De Facto/Unrecognised States / N. Kaspersen. </w:t>
      </w:r>
      <w:r w:rsidRPr="00191039">
        <w:rPr>
          <w:rFonts w:ascii="Times New Roman" w:hAnsi="Times New Roman" w:cs="Times New Roman"/>
          <w:sz w:val="24"/>
          <w:szCs w:val="24"/>
        </w:rPr>
        <w:t>URL: http://www.lancs.ac.uk/fass/projects/unrecognisedstates/unrecognised_state.php (дата обращения 21.03.2023)</w:t>
      </w:r>
    </w:p>
    <w:p w14:paraId="067C11DD"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Key facts about Asian origin groups in the U.S. / Pew Research Center.//  </w:t>
      </w:r>
      <w:r w:rsidRPr="00191039">
        <w:rPr>
          <w:rFonts w:ascii="Times New Roman" w:hAnsi="Times New Roman" w:cs="Times New Roman"/>
          <w:sz w:val="24"/>
          <w:szCs w:val="24"/>
        </w:rPr>
        <w:t>URL: https://www.pewresearch.org/short-reads/2021/04/29/key-facts-about-asian-origin-groups-in-the-u-s/ (дата обращения 29.04.2023)</w:t>
      </w:r>
    </w:p>
    <w:p w14:paraId="60C60D25"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Kuo R. ‘Strategic Ambiguity’ Has the U.S. and Taiwan Trapped / Foreign Policy // URL: https://foreignpolicy.com/2023/01/18/taiwan-us-china-strategic-ambiguity-military-strategy-asymmetric-defense-invasion/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05.04.2023)</w:t>
      </w:r>
    </w:p>
    <w:p w14:paraId="28F337AF"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Learning Center &amp; Course. / Taiwan Center for Mandarin Learning. // URL: https://taiwancenter.taiwan-world.net/learningCenter#US-Eest-South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15ABF5FD"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lastRenderedPageBreak/>
        <w:t>MAAG -- Saga of Service. / Taiwan Today // URL: https://taiwantoday.tw/news.php?unit=4&amp;post=6910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14.04.2023)</w:t>
      </w:r>
    </w:p>
    <w:p w14:paraId="0108B458"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Mapping Global Insecurity. / Syracuse University // URL: https://securitypolicylaw.syr.edu/our-work/projects/archive/mappingglobalinsecurity/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28.03.2023)</w:t>
      </w:r>
    </w:p>
    <w:p w14:paraId="45FB47BF"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Microsoft Gives Taiwan A Chance To Revive Its Once-Mighty Tech Sector With New AI Investment./ </w:t>
      </w:r>
      <w:r w:rsidRPr="00191039">
        <w:rPr>
          <w:rFonts w:ascii="Times New Roman" w:hAnsi="Times New Roman" w:cs="Times New Roman"/>
          <w:sz w:val="24"/>
          <w:szCs w:val="24"/>
        </w:rPr>
        <w:t>Forbes. // URL: https://www.forbes.com/sites/ralphjennings/2018/01/16/microsoft-gives-once-mighty-taiwan-a-chance-to-revive-its-tech-sector/?sh=2332967523fb (дата обращения 24.04.2023)</w:t>
      </w:r>
    </w:p>
    <w:p w14:paraId="53FC3192"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Mutual Defense Treaty Between the United States and the Republic of China; December 2, 1954 / Yale Law School // URL: https://avalon.law.yale.edu/20th_century/chin001.asp#1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15.04.2023)</w:t>
      </w:r>
    </w:p>
    <w:p w14:paraId="0D068269"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NGO leaders 'key assets' for Taiwan's diplomatic efforts: MOFA. / Focus Taiwan. // URL: https://focustaiwan.tw/politics/202112140012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4DC5BDDA"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Obama to push ahead on Taiwan frigate sales despite Chinese anger / CNBC // URL: https://www.cnbc.com/2015/12/14/obama-to-push-ahead-on-taiwan-frigate-sales-despite-chinese-anger.html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16.04.2023)</w:t>
      </w:r>
    </w:p>
    <w:p w14:paraId="36112784"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Office of the Somaliland Representative to the United States. </w:t>
      </w:r>
      <w:r w:rsidRPr="00191039">
        <w:rPr>
          <w:rFonts w:ascii="Times New Roman" w:hAnsi="Times New Roman" w:cs="Times New Roman"/>
          <w:sz w:val="24"/>
          <w:szCs w:val="24"/>
        </w:rPr>
        <w:t>URL: https://efile.fara.gov/docs/5666-Informational-Materials-20210913-56.pdf (дата обращения 30.03.2023)</w:t>
      </w:r>
    </w:p>
    <w:p w14:paraId="4B25CC31" w14:textId="7A4A3EF9"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 xml:space="preserve">Participation of Taiwan in the World Health Organization. </w:t>
      </w:r>
      <w:r w:rsidR="00FF1364" w:rsidRPr="00191039">
        <w:rPr>
          <w:rFonts w:ascii="Times New Roman" w:hAnsi="Times New Roman" w:cs="Times New Roman"/>
          <w:sz w:val="24"/>
          <w:szCs w:val="24"/>
          <w:lang w:val="en-US"/>
        </w:rPr>
        <w:t>/ Public</w:t>
      </w:r>
      <w:r w:rsidRPr="00191039">
        <w:rPr>
          <w:rFonts w:ascii="Times New Roman" w:hAnsi="Times New Roman" w:cs="Times New Roman"/>
          <w:sz w:val="24"/>
          <w:szCs w:val="24"/>
          <w:lang w:val="en-US"/>
        </w:rPr>
        <w:t xml:space="preserve"> Law. // URL: https://www.congress.gov/108/plaws/publ235/PLAW-108publ235.pdf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27.04.2023)</w:t>
      </w:r>
    </w:p>
    <w:p w14:paraId="04175A75"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President Bush Discusses Kosovo / The White House. // URL: https://georgewbush-whitehouse.archives.gov/news/releases/2008/02/20080219-7.html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29.03.2023)</w:t>
      </w:r>
    </w:p>
    <w:p w14:paraId="0EF5E823"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Public Papers of the Presidents of the United States: Dwight D. Eisenhower // Govinfo – 1955 - P. 31.</w:t>
      </w:r>
    </w:p>
    <w:p w14:paraId="0AD751F2"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Readout of President Joe Biden’s Meeting with President Xi Jinping of the People’s Republic of China. / The White House. // URL: https://www.whitehouse.gov/briefing-room/statements-releases/2022/11/14/readout-of-president-joe-bidens-meeting-with-president-xi-jinping-of-the-peoples-republic-of-china/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11.04.2023)</w:t>
      </w:r>
    </w:p>
    <w:p w14:paraId="016F727B"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lastRenderedPageBreak/>
        <w:t>Republicans ready bill to lease Taiwan weapons in stand off with China. / Fox News. // URL: https://www.foxnews.com/politics/republicans-ready-bill-lease-taiwan-weapons-stand-off-china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17.04.2023)</w:t>
      </w:r>
    </w:p>
    <w:p w14:paraId="2B8789B0"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Reunification” with Taiwan through Force Would Be a Pyrrhic Victory for China. / Center for Strategic and International Studies. // URL: https://www.csis.org/analysis/reunification-taiwan-through-force-would-be-pyrrhic-victory-china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10.04.2023)</w:t>
      </w:r>
    </w:p>
    <w:p w14:paraId="09B9F6D7"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Rigger S. “The End of a Golden Age in China-Taiwan Relations?” / Rigger S. URL: , http://carnegietsinghua.org/2016/06/24/end-of-golden-age-inchina-taiwan-relations/j2h2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07.04.2023)</w:t>
      </w:r>
    </w:p>
    <w:p w14:paraId="3E3F432D"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Separate Customs Territory of Taiwan, Penghu, Kinmen and Matsu (Chinese Taipei) and the WTO. / WTO. // URL: https://www.wto.org/english/thewto_e/countries_e/chinese_taipei_e.htm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28.04.2023)</w:t>
      </w:r>
    </w:p>
    <w:p w14:paraId="1C00E5DC"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Strengthening the Global Semiconductor Supply Chain in an Uncertain Era. / Boston Consulting Group. // URL: https://www.bcg.com/publications/2021/strengthening-the-global-semiconductor-supply-chain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24.04.2023)</w:t>
      </w:r>
    </w:p>
    <w:p w14:paraId="697EF63F" w14:textId="577CF56D" w:rsid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 xml:space="preserve">Supporting Taiwan’s Participation in the UN System. </w:t>
      </w:r>
      <w:r w:rsidR="00FF1364" w:rsidRPr="00191039">
        <w:rPr>
          <w:rFonts w:ascii="Times New Roman" w:hAnsi="Times New Roman" w:cs="Times New Roman"/>
          <w:sz w:val="24"/>
          <w:szCs w:val="24"/>
          <w:lang w:val="en-US"/>
        </w:rPr>
        <w:t>/ U.S.</w:t>
      </w:r>
      <w:r w:rsidRPr="00191039">
        <w:rPr>
          <w:rFonts w:ascii="Times New Roman" w:hAnsi="Times New Roman" w:cs="Times New Roman"/>
          <w:sz w:val="24"/>
          <w:szCs w:val="24"/>
          <w:lang w:val="en-US"/>
        </w:rPr>
        <w:t xml:space="preserve"> Department of State. // URL: https://www.state.gov/supporting-taiwans-participation-in-the-un-system/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28.04.2023)</w:t>
      </w:r>
    </w:p>
    <w:p w14:paraId="46B9BA1C" w14:textId="08137D8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Taipei, Taiwan: Taipei American School: 2022-2023 Fact Sheet. / U.S. Department of State. /</w:t>
      </w:r>
      <w:r w:rsidR="00FF1364" w:rsidRPr="00191039">
        <w:rPr>
          <w:rFonts w:ascii="Times New Roman" w:hAnsi="Times New Roman" w:cs="Times New Roman"/>
          <w:sz w:val="24"/>
          <w:szCs w:val="24"/>
          <w:lang w:val="en-US"/>
        </w:rPr>
        <w:t>/ URL</w:t>
      </w:r>
      <w:r w:rsidRPr="00191039">
        <w:rPr>
          <w:rFonts w:ascii="Times New Roman" w:hAnsi="Times New Roman" w:cs="Times New Roman"/>
          <w:sz w:val="24"/>
          <w:szCs w:val="24"/>
          <w:lang w:val="en-US"/>
        </w:rPr>
        <w:t>: https://www.state.gov/taipei-american-school-fact-sheet/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5E259B3D" w14:textId="08D131CB"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 - Country Commercial Guide. / International Trade Administration. /</w:t>
      </w:r>
      <w:r w:rsidR="00FF1364" w:rsidRPr="00191039">
        <w:rPr>
          <w:rFonts w:ascii="Times New Roman" w:hAnsi="Times New Roman" w:cs="Times New Roman"/>
          <w:sz w:val="24"/>
          <w:szCs w:val="24"/>
          <w:lang w:val="en-US"/>
        </w:rPr>
        <w:t>/ URL</w:t>
      </w:r>
      <w:r w:rsidRPr="00191039">
        <w:rPr>
          <w:rFonts w:ascii="Times New Roman" w:hAnsi="Times New Roman" w:cs="Times New Roman"/>
          <w:sz w:val="24"/>
          <w:szCs w:val="24"/>
          <w:lang w:val="en-US"/>
        </w:rPr>
        <w:t>: https://www.trade.gov/country-commercial-guides/taiwan-business-travel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63C14F8B"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 Allies International Protection and Enhancement Initiative (TAIPEI) Act of 2019. / Public Law. // URL: https://www.govinfo.gov/content/pkg/COMPS-15697/pdf/COMPS-15697.pdf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27.04.2023)</w:t>
      </w:r>
    </w:p>
    <w:p w14:paraId="0A158647"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 and US sign MOU institutionalizing global partnership in development and humanitarian assistance cooperation. / Ministry of Foreign Affairs. Republic of China (Taiwan). // URL: https://en.mofa.gov.tw/News_Content.aspx?n=1329&amp;s=98980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76CD1227"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lastRenderedPageBreak/>
        <w:t>Taiwan FDI Statistics Summary Analysis (June2022). / Ministry of Economic Affairs, R.O.C. // URL: https://www.moea.gov.tw/MNS/english/news/News.aspx?kind=6&amp;menu_id=176&amp;news_id=100895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17.04.2023)</w:t>
      </w:r>
    </w:p>
    <w:p w14:paraId="343E637F"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 Fellowship. URL: https://taiwanfellowship.ncl.edu.tw/eng/about.aspx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587BC664"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 is paying tourists to visit—here’s what you need to know. / CNBC. // URL: https://www.cnbc.com/2023/03/06/taiwan-pay-tourists-to-travel.html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1F76E091"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 records increase in foreign NGOs. / Taiwan Today. // URL: https://taiwantoday.tw/news.php?unit=2&amp;post=227520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2E91E648"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 Relations Act / Public Law // URL: https://www.congress.gov/96/statute/STATUTE-93/STATUTE-93-Pg14.pdf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03.04.2023)</w:t>
      </w:r>
    </w:p>
    <w:p w14:paraId="2E3C1633" w14:textId="77777777" w:rsid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 Strait Conflict Scenarios / The Diplomat // URL: https://thediplomat.com/2023/02/taiwan-strait-conflict-scenarios/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15.04.2023)</w:t>
      </w:r>
    </w:p>
    <w:p w14:paraId="10CA3B52" w14:textId="2460056B" w:rsidR="00C87E3E" w:rsidRPr="00C87E3E" w:rsidRDefault="00C87E3E" w:rsidP="00C87E3E">
      <w:pPr>
        <w:pStyle w:val="a3"/>
        <w:numPr>
          <w:ilvl w:val="0"/>
          <w:numId w:val="28"/>
        </w:numPr>
        <w:spacing w:line="360" w:lineRule="auto"/>
        <w:jc w:val="both"/>
        <w:rPr>
          <w:rFonts w:ascii="Times New Roman" w:hAnsi="Times New Roman" w:cs="Times New Roman"/>
          <w:sz w:val="24"/>
          <w:szCs w:val="24"/>
          <w:lang w:val="en-US"/>
        </w:rPr>
      </w:pPr>
      <w:r w:rsidRPr="00C87E3E">
        <w:rPr>
          <w:rFonts w:ascii="Times New Roman" w:hAnsi="Times New Roman" w:cs="Times New Roman"/>
          <w:sz w:val="24"/>
          <w:szCs w:val="24"/>
          <w:lang w:val="en-US"/>
        </w:rPr>
        <w:t xml:space="preserve">Taiwan to allow Paraguay to defer loan payments: minister. / The China Morning Post. // URL: http://www.chinapost.com.tw/taiwan/foreign-affairs/2009/03/09/199414/Taiwan-to.htm (дата обращения 31.03.2023) </w:t>
      </w:r>
    </w:p>
    <w:p w14:paraId="522C654A"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 Travel Act / U.S. Government // URL: https://www.govinfo.gov/content/pkg/COMPS-13948/pdf/COMPS-13948.pdf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06.04.2023)</w:t>
      </w:r>
    </w:p>
    <w:p w14:paraId="0C369BA8" w14:textId="64259B1C" w:rsidR="00191039" w:rsidRPr="008B5716"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 xml:space="preserve">Taiwan Visas and Entry </w:t>
      </w:r>
      <w:r w:rsidR="00FF1364" w:rsidRPr="00191039">
        <w:rPr>
          <w:rFonts w:ascii="Times New Roman" w:hAnsi="Times New Roman" w:cs="Times New Roman"/>
          <w:sz w:val="24"/>
          <w:szCs w:val="24"/>
          <w:lang w:val="en-US"/>
        </w:rPr>
        <w:t>Requirements. /</w:t>
      </w:r>
      <w:r w:rsidRPr="00191039">
        <w:rPr>
          <w:rFonts w:ascii="Times New Roman" w:hAnsi="Times New Roman" w:cs="Times New Roman"/>
          <w:sz w:val="24"/>
          <w:szCs w:val="24"/>
          <w:lang w:val="en-US"/>
        </w:rPr>
        <w:t xml:space="preserve">American Institute in Taiwan. // URL: https://www.ait.org.tw/taiwan-visas-and-entry-requirements/#:~:text=As%20a%20U.S.%20passport%20holder,expiration%20date%20of%20your%20passport. </w:t>
      </w:r>
      <w:r w:rsidRPr="008B5716">
        <w:rPr>
          <w:rFonts w:ascii="Times New Roman" w:hAnsi="Times New Roman" w:cs="Times New Roman"/>
          <w:sz w:val="24"/>
          <w:szCs w:val="24"/>
          <w:lang w:val="en-US"/>
        </w:rPr>
        <w:t>(</w:t>
      </w:r>
      <w:r w:rsidRPr="00191039">
        <w:rPr>
          <w:rFonts w:ascii="Times New Roman" w:hAnsi="Times New Roman" w:cs="Times New Roman"/>
          <w:sz w:val="24"/>
          <w:szCs w:val="24"/>
        </w:rPr>
        <w:t>дата</w:t>
      </w:r>
      <w:r w:rsidRPr="008B5716">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8B5716">
        <w:rPr>
          <w:rFonts w:ascii="Times New Roman" w:hAnsi="Times New Roman" w:cs="Times New Roman"/>
          <w:sz w:val="24"/>
          <w:szCs w:val="24"/>
          <w:lang w:val="en-US"/>
        </w:rPr>
        <w:t xml:space="preserve"> 29.04.2023)</w:t>
      </w:r>
    </w:p>
    <w:p w14:paraId="25FE325B"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Taiwan’s 2030 goal to become a bilingual nation (2019-01-11)./ Financial Supervisory Commission. Republic of China (Taiwan). // URL: https://www.fsc.gov.tw/en/home.jsp?id=253&amp;parentpath=0,4,212,252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23DE9AFC" w14:textId="77777777" w:rsid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Taiwan’s trade with China is far bigger than its trade with the U.S. / CNBC // URL: https://www.cnbc.com/2022/08/05/taiwans-trade-with-china-is-far-bigger-than-its-trade-</w:t>
      </w:r>
      <w:r w:rsidRPr="00191039">
        <w:rPr>
          <w:rFonts w:ascii="Times New Roman" w:hAnsi="Times New Roman" w:cs="Times New Roman"/>
          <w:sz w:val="24"/>
          <w:szCs w:val="24"/>
          <w:lang w:val="en-US"/>
        </w:rPr>
        <w:lastRenderedPageBreak/>
        <w:t xml:space="preserve">with-the-us.html#:~:text=In%20all%2C%20Taiwan%20exported%20%24188.91,and%20Hong%20Kong%20in%202021. </w:t>
      </w:r>
      <w:r w:rsidRPr="000A3CC0">
        <w:rPr>
          <w:rFonts w:ascii="Times New Roman" w:hAnsi="Times New Roman" w:cs="Times New Roman"/>
          <w:sz w:val="24"/>
          <w:szCs w:val="24"/>
          <w:lang w:val="en-US"/>
        </w:rPr>
        <w:t>(</w:t>
      </w:r>
      <w:r w:rsidRPr="00191039">
        <w:rPr>
          <w:rFonts w:ascii="Times New Roman" w:hAnsi="Times New Roman" w:cs="Times New Roman"/>
          <w:sz w:val="24"/>
          <w:szCs w:val="24"/>
        </w:rPr>
        <w:t>дата</w:t>
      </w:r>
      <w:r w:rsidRPr="000A3CC0">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0A3CC0">
        <w:rPr>
          <w:rFonts w:ascii="Times New Roman" w:hAnsi="Times New Roman" w:cs="Times New Roman"/>
          <w:sz w:val="24"/>
          <w:szCs w:val="24"/>
          <w:lang w:val="en-US"/>
        </w:rPr>
        <w:t xml:space="preserve"> 22.04.2023)</w:t>
      </w:r>
    </w:p>
    <w:p w14:paraId="2DEC8BCA"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Taiwan’s UN Dilemma: To Be or Not To Be. / Brookings. // URL: https://www.brookings.edu/opinions/taiwans-un-dilemma-to-be-or-not-to-be/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27.04.2023)</w:t>
      </w:r>
    </w:p>
    <w:p w14:paraId="66BBA0D8"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Taiwan-Biden ties off to strong start with invite for top diplomat. / Reuters // URL: https://www.reuters.com/article/us-usa-biden-taiwan-idUSKBN29Q01N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07.04.2023)</w:t>
      </w:r>
    </w:p>
    <w:p w14:paraId="47165DDA"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Taiwanese in U.S. insist their identity is not a ‘political choice’— but must be a census option. / CNBC./ </w:t>
      </w:r>
      <w:r w:rsidRPr="00191039">
        <w:rPr>
          <w:rFonts w:ascii="Times New Roman" w:hAnsi="Times New Roman" w:cs="Times New Roman"/>
          <w:sz w:val="24"/>
          <w:szCs w:val="24"/>
        </w:rPr>
        <w:t>URL: https://www.nbcnews.com/news/asian-america/taiwanese-us-insist-identity-not-political-choice-must-census-option-rcna2225 (дата обращения 29.04.2023)</w:t>
      </w:r>
    </w:p>
    <w:p w14:paraId="401B56CD"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Taiwan's new passport hopes to banish confusion with China./ </w:t>
      </w:r>
      <w:r w:rsidRPr="00191039">
        <w:rPr>
          <w:rFonts w:ascii="Times New Roman" w:hAnsi="Times New Roman" w:cs="Times New Roman"/>
          <w:sz w:val="24"/>
          <w:szCs w:val="24"/>
        </w:rPr>
        <w:t>Reuters. // URL: https://www.reuters.com/article/us-taiwan-passport-idUSKBN29G0I4 (дата обращения 29.04.2023)</w:t>
      </w:r>
    </w:p>
    <w:p w14:paraId="73DDD1CF"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Taiwan-U.S. Educational Relations. / Taipei Economic and Cultural Representative Office in the United States. // URL: https://www.roc-taiwan.org/us_en/post/11994.html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1FC6DC26"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  The 2012 National Trade Estimate Report on Foreign Trade Barriers (NTE). </w:t>
      </w:r>
      <w:r w:rsidRPr="00191039">
        <w:rPr>
          <w:rFonts w:ascii="Times New Roman" w:hAnsi="Times New Roman" w:cs="Times New Roman"/>
          <w:sz w:val="24"/>
          <w:szCs w:val="24"/>
        </w:rPr>
        <w:t>URL: http://www.ustr.gov/sites/default/files/NTE%20Final%20Printed_0.pdf (дата обращения 19.04.2023)</w:t>
      </w:r>
    </w:p>
    <w:p w14:paraId="2AF871A7"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The Clean Network. / U.S. Department of State. // URL: https://2017-2021.state.gov/the-clean-network/index.html#:~:text=The%205G%20Clean%20Path%20embodies,to%20U.S.%20State%20Department%20systems. </w:t>
      </w:r>
      <w:r w:rsidRPr="00191039">
        <w:rPr>
          <w:rFonts w:ascii="Times New Roman" w:hAnsi="Times New Roman" w:cs="Times New Roman"/>
          <w:sz w:val="24"/>
          <w:szCs w:val="24"/>
        </w:rPr>
        <w:t>(дата обращения 24.04.2023)</w:t>
      </w:r>
    </w:p>
    <w:p w14:paraId="182CD0F6"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The Establishment of Sino-U.S. Diplomatic Relations and Vice Premier Deng Xiaoping's visit to the United States / Ministry of Foreign Affairs of the PRC // URL: https://www.fmprc.gov.cn/mfa_eng/ziliao_665539/3602_665543/3604_665547/200011/t20001117_697797.html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03.04.2023)</w:t>
      </w:r>
    </w:p>
    <w:p w14:paraId="0A59372D"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The Garden of Hope Foundation. </w:t>
      </w:r>
      <w:r w:rsidRPr="00191039">
        <w:rPr>
          <w:rFonts w:ascii="Times New Roman" w:hAnsi="Times New Roman" w:cs="Times New Roman"/>
          <w:sz w:val="24"/>
          <w:szCs w:val="24"/>
        </w:rPr>
        <w:t>URL: http://www.taiwanaid.org/en/member/202 (дата обращения 29.04.2023)</w:t>
      </w:r>
    </w:p>
    <w:p w14:paraId="1BA6699B"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lastRenderedPageBreak/>
        <w:t xml:space="preserve">The Mukden Incident of 1931 and the Stimson Doctrine / Office of the Historian // URL: https://history.state.gov/milestones/1921-1936/mukden-incident#:~:text=Therefore%20Secretary%20Stimson%20issued%20the,which%20the%20United%20States%20subscribed. </w:t>
      </w:r>
      <w:r w:rsidRPr="00191039">
        <w:rPr>
          <w:rFonts w:ascii="Times New Roman" w:hAnsi="Times New Roman" w:cs="Times New Roman"/>
          <w:sz w:val="24"/>
          <w:szCs w:val="24"/>
        </w:rPr>
        <w:t>(дата обращения 29.03.2023)</w:t>
      </w:r>
    </w:p>
    <w:p w14:paraId="5A2E11E2"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The Sino-US Joint Communiqué of 1972. </w:t>
      </w:r>
      <w:r w:rsidRPr="00191039">
        <w:rPr>
          <w:rFonts w:ascii="Times New Roman" w:hAnsi="Times New Roman" w:cs="Times New Roman"/>
          <w:sz w:val="24"/>
          <w:szCs w:val="24"/>
        </w:rPr>
        <w:t>URL: http://www.fmprc.gov.cn/eng/ziliao/3602/3604/t18006.htm (дата обращения 02.04.2023)</w:t>
      </w:r>
    </w:p>
    <w:p w14:paraId="3470FC3F"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The State Department labeled China’s Confucius programs a bad influence on U.S. students. What’s the story? /  The Washington Post. // URL: https://www.washingtonpost.com/politics/2020/08/24/state-department-labeled-chinas-confucius-programs-bad-influence-us-students-whats-story/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6D89BB00"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The Taiwan Straits Crises: 1954–55 and 1958 / Office of the Historian // URL: https://history.state.gov/milestones/1953-1960/taiwan-strait-crises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09.04.2023)</w:t>
      </w:r>
    </w:p>
    <w:p w14:paraId="57D7DF17"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The U.S.-Taiwan Education Initiative: Increased Cooperation on Mandarin and English Language Education./  Bureau of Educational and Cultural Affairs. // URL: https://eca.state.gov/fulbright/highlight/us-taiwan-education-initiative-increased-cooperation-mandarin-and-english-language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0F966B5F"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Trump Hits China With Tariffs on $200 Billion in Goods, Escalating Trade War./ The New York Times // URL: https://www.nytimes.com/2018/09/17/us/politics/trump-china-tariffs-trade.html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21.04.2023)</w:t>
      </w:r>
    </w:p>
    <w:p w14:paraId="18A1D236"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Trump: ‘We can’t continue to allow China to rape our country’. / CNN. // URL: https://edition.cnn.com/2016/05/01/politics/donald-trump-china-rape/index.html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21.04.2023)</w:t>
      </w:r>
    </w:p>
    <w:p w14:paraId="130A2C06"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Tsai Ing-wen wins 2016 ROC presidential election. / Taiwan Today // URL: https://taiwantoday.tw/news.php?unit=2&amp;post=3819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07.04.2023)</w:t>
      </w:r>
    </w:p>
    <w:p w14:paraId="0847A3D2"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TSMC построит второй завод в Аризоне./  ТАСС. // URL: https://tass.ru/ekonomika/16521909 (дата обращения 24.04.2023)</w:t>
      </w:r>
    </w:p>
    <w:p w14:paraId="3F646743"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U.S. – Taiwan cooperation on international development and humanitarian assistance./ American Institute in Taiwan. // URL: https://www.ait.org.tw/us-taiwan-cooperation-on-international-development-and-humanitarian-assistance/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09DA431E"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lastRenderedPageBreak/>
        <w:t>U.S. – Taiwan Working Group Meeting on International Organizations. /  U.S. Department of State. // URL: https://www.state.gov/u-s-taiwan-working-group-meeting-on-international-organizations-2/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27.04.2023)</w:t>
      </w:r>
    </w:p>
    <w:p w14:paraId="154D9E35"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U.S. Effort to Arm Taiwan Faces New Challenge With Ukraine Conflict. / The Wall Street Journal. // URL: https://www.wsj.com/articles/u-s-effort-to-arm-taiwan-faces-new-challenge-with-ukraine-conflict-11669559116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16.04.2023)</w:t>
      </w:r>
    </w:p>
    <w:p w14:paraId="5DBB1598"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U.S. Military Support for Taiwan: What’s Changed Under Trump? / Council on Foreign Relations. // URL: https://www.cfr.org/in-brief/us-military-support-taiwan-whats-changed-under-trump#:~:text=Trump%20has%20announced%20two%20major,estimated%20%24330%20million%2C%20was%20approved. </w:t>
      </w:r>
      <w:r w:rsidRPr="00191039">
        <w:rPr>
          <w:rFonts w:ascii="Times New Roman" w:hAnsi="Times New Roman" w:cs="Times New Roman"/>
          <w:sz w:val="24"/>
          <w:szCs w:val="24"/>
        </w:rPr>
        <w:t>(дата обращения 14.04.2023)</w:t>
      </w:r>
    </w:p>
    <w:p w14:paraId="6D3846DA"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U.S. Relations With Taiwan. / U.S. Department of State. //  URL: https://www.state.gov/u-s-relations-with-taiwan/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18.04.2023)</w:t>
      </w:r>
    </w:p>
    <w:p w14:paraId="230302D9"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U.S.-China Trade Facts. / Office of the United States Trade Representative // URL: https://ustr.gov/countries-regions/china-mongolia-taiwan/peoples-republic-china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20.04.2023)</w:t>
      </w:r>
    </w:p>
    <w:p w14:paraId="4590F6CE"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U.S.-Taiwan Trade Facts. / Office of the United States Trade Representative. // URL: https://ustr.gov/countries-regions/china/taiwan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18.04.2023)</w:t>
      </w:r>
    </w:p>
    <w:p w14:paraId="65590A9C"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United States and Taiwan hold dialogue on trade and investment priorities. / American Institute in Taiwan. // URL: https://www.ait.org.tw/us-tw-hold-dialogue-on-trade-and-investment-priorities/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18.04.2023)</w:t>
      </w:r>
    </w:p>
    <w:p w14:paraId="23F8F158"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US declassifies Taiwan security assurances / Financial Times // URL: https://www.ft.com/content/24e87b4b-b146-4ea8-a9b2-9f801af21ea6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04.04.2023)</w:t>
      </w:r>
    </w:p>
    <w:p w14:paraId="204F7B50"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US House Speaker Nancy Pelosi lands in Taiwan amid threats of Chinese retaliation / CNN // URL: https://edition.cnn.com/2022/08/02/politics/nancy-pelosi-visit-taipei-taiwan-trip/index.html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02.04.2023)</w:t>
      </w:r>
    </w:p>
    <w:p w14:paraId="243A6456"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US National Defense Authorization Act for Fiscal Year 2023 and Consolidated Appropriations Act, 2023. / Ministry of Foreign Affairs Republic of China (Taiwan). // URL: https://en.mofa.gov.tw/News_Content.aspx?n=1328&amp;s=99391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16.04.2023)</w:t>
      </w:r>
    </w:p>
    <w:p w14:paraId="6F27FA86" w14:textId="2A29F799" w:rsidR="00191039" w:rsidRPr="00117D1E"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lastRenderedPageBreak/>
        <w:t xml:space="preserve">US Supports Taiwan's Participation in International Civil Aviation </w:t>
      </w:r>
      <w:r w:rsidR="00117D1E" w:rsidRPr="00191039">
        <w:rPr>
          <w:rFonts w:ascii="Times New Roman" w:hAnsi="Times New Roman" w:cs="Times New Roman"/>
          <w:sz w:val="24"/>
          <w:szCs w:val="24"/>
          <w:lang w:val="en-US"/>
        </w:rPr>
        <w:t>Organization. /</w:t>
      </w:r>
      <w:r w:rsidRPr="00191039">
        <w:rPr>
          <w:rFonts w:ascii="Times New Roman" w:hAnsi="Times New Roman" w:cs="Times New Roman"/>
          <w:sz w:val="24"/>
          <w:szCs w:val="24"/>
          <w:lang w:val="en-US"/>
        </w:rPr>
        <w:t xml:space="preserve"> </w:t>
      </w:r>
      <w:r w:rsidRPr="00117D1E">
        <w:rPr>
          <w:rFonts w:ascii="Times New Roman" w:hAnsi="Times New Roman" w:cs="Times New Roman"/>
          <w:sz w:val="24"/>
          <w:szCs w:val="24"/>
          <w:lang w:val="en-US"/>
        </w:rPr>
        <w:t>VOA News. // URL: https://www.voanews.com/a/us-support-taiwan-international-civil-aviation-organization/3521369.html (</w:t>
      </w:r>
      <w:r w:rsidRPr="00191039">
        <w:rPr>
          <w:rFonts w:ascii="Times New Roman" w:hAnsi="Times New Roman" w:cs="Times New Roman"/>
          <w:sz w:val="24"/>
          <w:szCs w:val="24"/>
        </w:rPr>
        <w:t>дата</w:t>
      </w:r>
      <w:r w:rsidRPr="00117D1E">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17D1E">
        <w:rPr>
          <w:rFonts w:ascii="Times New Roman" w:hAnsi="Times New Roman" w:cs="Times New Roman"/>
          <w:sz w:val="24"/>
          <w:szCs w:val="24"/>
          <w:lang w:val="en-US"/>
        </w:rPr>
        <w:t xml:space="preserve"> 26.04.2023)</w:t>
      </w:r>
    </w:p>
    <w:p w14:paraId="6BC2EB3A"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US to boost troops up to 200 in Taiwan amid China menace. / Taiwan News. // URL: https://www.taiwannews.com.tw/en/news/4820021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17.04.2023)</w:t>
      </w:r>
    </w:p>
    <w:p w14:paraId="2FC6F659" w14:textId="287FB95B"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US urged to invite Tsai to APEC meet. /</w:t>
      </w:r>
      <w:r w:rsidR="008B5716" w:rsidRPr="008B5716">
        <w:rPr>
          <w:rFonts w:ascii="Times New Roman" w:hAnsi="Times New Roman" w:cs="Times New Roman"/>
          <w:sz w:val="24"/>
          <w:szCs w:val="24"/>
          <w:lang w:val="en-US"/>
        </w:rPr>
        <w:t xml:space="preserve"> </w:t>
      </w:r>
      <w:r w:rsidRPr="00191039">
        <w:rPr>
          <w:rFonts w:ascii="Times New Roman" w:hAnsi="Times New Roman" w:cs="Times New Roman"/>
          <w:sz w:val="24"/>
          <w:szCs w:val="24"/>
          <w:lang w:val="en-US"/>
        </w:rPr>
        <w:t>Taipei Times. // URL: https://www.taipeitimes.com/News/front/archives/2023/04/21/2003798339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28.04.2023)</w:t>
      </w:r>
    </w:p>
    <w:p w14:paraId="7EE58BEB" w14:textId="4EBD73A1"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Visa Waiver Program.</w:t>
      </w:r>
      <w:r w:rsidR="008B5716" w:rsidRPr="008B5716">
        <w:rPr>
          <w:rFonts w:ascii="Times New Roman" w:hAnsi="Times New Roman" w:cs="Times New Roman"/>
          <w:sz w:val="24"/>
          <w:szCs w:val="24"/>
          <w:lang w:val="en-US"/>
        </w:rPr>
        <w:t xml:space="preserve"> </w:t>
      </w:r>
      <w:r w:rsidRPr="00191039">
        <w:rPr>
          <w:rFonts w:ascii="Times New Roman" w:hAnsi="Times New Roman" w:cs="Times New Roman"/>
          <w:sz w:val="24"/>
          <w:szCs w:val="24"/>
          <w:lang w:val="en-US"/>
        </w:rPr>
        <w:t>/</w:t>
      </w:r>
      <w:r w:rsidR="008B5716" w:rsidRPr="008B5716">
        <w:rPr>
          <w:rFonts w:ascii="Times New Roman" w:hAnsi="Times New Roman" w:cs="Times New Roman"/>
          <w:sz w:val="24"/>
          <w:szCs w:val="24"/>
          <w:lang w:val="en-US"/>
        </w:rPr>
        <w:t xml:space="preserve"> </w:t>
      </w:r>
      <w:r w:rsidRPr="00191039">
        <w:rPr>
          <w:rFonts w:ascii="Times New Roman" w:hAnsi="Times New Roman" w:cs="Times New Roman"/>
          <w:sz w:val="24"/>
          <w:szCs w:val="24"/>
          <w:lang w:val="en-US"/>
        </w:rPr>
        <w:t>Bureau of Consular Affairs. // URL: https://travel.state.gov/content/travel/en/us-visas/tourism-visit/visa-waiver-program.html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4735C389"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Walters R. US-Taiwan Economic Relations in 2023: Causes for Measured Optimism. / Walters R. // Global Taiwan Institute URL: https://globaltaiwan.org/2023/01/us-taiwan-economic-relations-in-2023-causes-for-measured-optimism/#:~:text=In%202022%2C%20the%20United%20States,valued%20at%20USD%20%2475%20billion. </w:t>
      </w:r>
      <w:r w:rsidRPr="00191039">
        <w:rPr>
          <w:rFonts w:ascii="Times New Roman" w:hAnsi="Times New Roman" w:cs="Times New Roman"/>
          <w:sz w:val="24"/>
          <w:szCs w:val="24"/>
        </w:rPr>
        <w:t>(дата обращения 17.04.2023)</w:t>
      </w:r>
    </w:p>
    <w:p w14:paraId="749B40B3"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What Is The Fulbright U.S. Student Program. / Fulbright U.S. Student Program. // URL: https://us.fulbrightonline.org/about/fulbright-us-student-program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29.04.2023)</w:t>
      </w:r>
    </w:p>
    <w:p w14:paraId="030DFC61"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White House nears unprecedented action on U.S. investment in China. / Politico. // URL: https://www.politico.com/news/2023/04/18/biden-china-trade-00092421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24.04.2023)</w:t>
      </w:r>
    </w:p>
    <w:p w14:paraId="4A97D7B3"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Why China Won't Invade Taiwan Anytime Soon. / Time // URL: https://time.com/6270599/china-invade-taiwan/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14.04.2023)</w:t>
      </w:r>
    </w:p>
    <w:p w14:paraId="3E3ACC4A"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Why China-Taiwan Relations Are So Tense / Council on Foreign Relations // URL: https://www.cfr.org/backgrounder/china-taiwan-relations-tension-us-policy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06.04.2023)</w:t>
      </w:r>
    </w:p>
    <w:p w14:paraId="70BC10B1" w14:textId="5509C646" w:rsidR="00191039" w:rsidRPr="008B5716"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Why Google, IBM &amp; Microsoft Are All Expanding In Taiwan This Year. / Forbes.</w:t>
      </w:r>
      <w:r w:rsidR="008B5716" w:rsidRPr="008B5716">
        <w:rPr>
          <w:rFonts w:ascii="Times New Roman" w:hAnsi="Times New Roman" w:cs="Times New Roman"/>
          <w:sz w:val="24"/>
          <w:szCs w:val="24"/>
          <w:lang w:val="en-US"/>
        </w:rPr>
        <w:t xml:space="preserve"> </w:t>
      </w:r>
      <w:r w:rsidRPr="00191039">
        <w:rPr>
          <w:rFonts w:ascii="Times New Roman" w:hAnsi="Times New Roman" w:cs="Times New Roman"/>
          <w:sz w:val="24"/>
          <w:szCs w:val="24"/>
          <w:lang w:val="en-US"/>
        </w:rPr>
        <w:t xml:space="preserve">// </w:t>
      </w:r>
      <w:r w:rsidRPr="008B5716">
        <w:rPr>
          <w:rFonts w:ascii="Times New Roman" w:hAnsi="Times New Roman" w:cs="Times New Roman"/>
          <w:sz w:val="24"/>
          <w:szCs w:val="24"/>
          <w:lang w:val="en-US"/>
        </w:rPr>
        <w:t>URL: https://www.forbes.com/sites/ralphjennings/2018/04/04/why-google-ibm-and-microsoft-all-decided-to-expand-in-taiwan-this-year/?sh=1bcc8d225c72 (</w:t>
      </w:r>
      <w:r w:rsidRPr="00191039">
        <w:rPr>
          <w:rFonts w:ascii="Times New Roman" w:hAnsi="Times New Roman" w:cs="Times New Roman"/>
          <w:sz w:val="24"/>
          <w:szCs w:val="24"/>
        </w:rPr>
        <w:t>дата</w:t>
      </w:r>
      <w:r w:rsidRPr="008B5716">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8B5716">
        <w:rPr>
          <w:rFonts w:ascii="Times New Roman" w:hAnsi="Times New Roman" w:cs="Times New Roman"/>
          <w:sz w:val="24"/>
          <w:szCs w:val="24"/>
          <w:lang w:val="en-US"/>
        </w:rPr>
        <w:t xml:space="preserve"> 24.04.2023)</w:t>
      </w:r>
    </w:p>
    <w:p w14:paraId="79D94005"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lastRenderedPageBreak/>
        <w:t>Why Taiwan Is Benefiting The Most From The U.S.-China Trade War. / Forbes. // URL: https://www.forbes.com/sites/ralphjennings/2019/11/29/why-taiwan-is-benefiting-the-most-from-the-us-china-trade-war/?sh=20b0631a1743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24.04.2023)</w:t>
      </w:r>
    </w:p>
    <w:p w14:paraId="1E7A0B69"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Writing China: Nicholas Lardy, 'Markets Over Mao'. / The Wall Street Journal. // URL: https://www.wsj.com/articles/BL-CJB-23791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21.04.2023)</w:t>
      </w:r>
    </w:p>
    <w:p w14:paraId="4B147DE8"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Written statement of the United States of America. / U. S. State of Department // URL: https://www.icj-cij.org/sites/default/files/case-related/141/15640.pdf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30.03.2023)</w:t>
      </w:r>
    </w:p>
    <w:p w14:paraId="6C2F010C" w14:textId="77777777" w:rsidR="00191039" w:rsidRPr="00191039" w:rsidRDefault="00191039" w:rsidP="008B5716">
      <w:pPr>
        <w:pStyle w:val="a3"/>
        <w:numPr>
          <w:ilvl w:val="0"/>
          <w:numId w:val="28"/>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Xi Jinping vows to oppose Taiwan ‘pro-independence’ influences as third term begins / Guardian // URL: https://www.theguardian.com/world/2023/mar/13/xi-jinping-taiwan-independence-china-parliament-national-peoples-congress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09.04.2023)</w:t>
      </w:r>
    </w:p>
    <w:p w14:paraId="6E8E0F9D" w14:textId="77777777" w:rsidR="00191039" w:rsidRPr="00191039" w:rsidRDefault="00191039" w:rsidP="008B5716">
      <w:pPr>
        <w:pStyle w:val="a3"/>
        <w:numPr>
          <w:ilvl w:val="0"/>
          <w:numId w:val="28"/>
        </w:numPr>
        <w:spacing w:line="360" w:lineRule="auto"/>
        <w:jc w:val="both"/>
        <w:rPr>
          <w:rFonts w:ascii="Times New Roman" w:hAnsi="Times New Roman" w:cs="Times New Roman"/>
          <w:sz w:val="24"/>
          <w:szCs w:val="24"/>
          <w:lang w:val="en-US"/>
        </w:rPr>
      </w:pPr>
      <w:r w:rsidRPr="00191039">
        <w:rPr>
          <w:rFonts w:ascii="MS Gothic" w:eastAsia="MS Gothic" w:hAnsi="MS Gothic" w:cs="MS Gothic" w:hint="eastAsia"/>
          <w:sz w:val="24"/>
          <w:szCs w:val="24"/>
          <w:lang w:val="en-US"/>
        </w:rPr>
        <w:t>亞洲主要經濟體出口概況及對美、中消長情形</w:t>
      </w:r>
      <w:r w:rsidRPr="00191039">
        <w:rPr>
          <w:rFonts w:ascii="Times New Roman" w:hAnsi="Times New Roman" w:cs="Times New Roman"/>
          <w:sz w:val="24"/>
          <w:szCs w:val="24"/>
          <w:lang w:val="en-US"/>
        </w:rPr>
        <w:t>. / Ministry of Finance, Republic of China (Taiwan). // URL: https://www.mof.gov.tw/download/21844 (дата обращения 23.04.2023)</w:t>
      </w:r>
    </w:p>
    <w:p w14:paraId="1469E6D2" w14:textId="77777777" w:rsidR="00F57DC0" w:rsidRDefault="00F57DC0" w:rsidP="008B5716">
      <w:pPr>
        <w:pStyle w:val="a3"/>
        <w:spacing w:line="360" w:lineRule="auto"/>
        <w:ind w:right="57"/>
        <w:jc w:val="both"/>
        <w:rPr>
          <w:rFonts w:ascii="Times New Roman" w:hAnsi="Times New Roman" w:cs="Times New Roman"/>
          <w:sz w:val="24"/>
          <w:szCs w:val="24"/>
          <w:lang w:val="en-US"/>
        </w:rPr>
      </w:pPr>
    </w:p>
    <w:p w14:paraId="5CDF86C1" w14:textId="77777777" w:rsidR="00191039" w:rsidRDefault="00191039" w:rsidP="008B5716">
      <w:pPr>
        <w:spacing w:line="360" w:lineRule="auto"/>
        <w:ind w:right="57"/>
        <w:jc w:val="both"/>
        <w:rPr>
          <w:rFonts w:ascii="Times New Roman" w:hAnsi="Times New Roman" w:cs="Times New Roman"/>
          <w:sz w:val="24"/>
          <w:szCs w:val="24"/>
          <w:lang w:val="en-US"/>
        </w:rPr>
      </w:pPr>
    </w:p>
    <w:p w14:paraId="190CDDAD" w14:textId="57ECC7CC" w:rsidR="00191039" w:rsidRDefault="00191039" w:rsidP="008B5716">
      <w:pPr>
        <w:spacing w:line="360" w:lineRule="auto"/>
        <w:ind w:right="57"/>
        <w:jc w:val="both"/>
        <w:rPr>
          <w:rFonts w:ascii="Times New Roman" w:hAnsi="Times New Roman" w:cs="Times New Roman"/>
          <w:b/>
          <w:bCs/>
          <w:sz w:val="24"/>
          <w:szCs w:val="24"/>
        </w:rPr>
      </w:pPr>
      <w:r w:rsidRPr="00191039">
        <w:rPr>
          <w:rFonts w:ascii="Times New Roman" w:hAnsi="Times New Roman" w:cs="Times New Roman"/>
          <w:b/>
          <w:bCs/>
          <w:sz w:val="24"/>
          <w:szCs w:val="24"/>
        </w:rPr>
        <w:t>Литература</w:t>
      </w:r>
      <w:r w:rsidR="00BA080C">
        <w:rPr>
          <w:rFonts w:ascii="Times New Roman" w:hAnsi="Times New Roman" w:cs="Times New Roman"/>
          <w:b/>
          <w:bCs/>
          <w:sz w:val="24"/>
          <w:szCs w:val="24"/>
        </w:rPr>
        <w:t>:</w:t>
      </w:r>
    </w:p>
    <w:p w14:paraId="291952E7"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Барановский В. Непризнанные / В. Барановский // Деловые люди. — 2003. №6. - С. 34—37</w:t>
      </w:r>
    </w:p>
    <w:p w14:paraId="4B8E3714"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Большаков А.Г. Непризнанные государства европейской периферии и пограничья / А. Г. Большаков // Международные процессы. - 2007. № 3. - С. 83</w:t>
      </w:r>
    </w:p>
    <w:p w14:paraId="29E3E394"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Гильманова Д. Р. Феномен «Азиатских тигров»: анализ современных тенденций экономического развития. / Д. Р. Гильманова // Экономика и парадигма нового времени. - № 4. 2019. - С. 11–12</w:t>
      </w:r>
    </w:p>
    <w:p w14:paraId="269E76BD"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Гончаров В. Н., Глазков В. А., Бондарчук А. В. Непризнанные государства: правовые и экономические аспекты / В. Н. Гончаров, В. А. Глазков, А. В. Бондарчук // Управление: проблемы и перспективы. - 2020. № 4 (57). - С. 26</w:t>
      </w:r>
    </w:p>
    <w:p w14:paraId="283DFF90"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Гуаньцюнь Л. Роль тайваньской проблемы в морской политике КНР / Л. Гуаньцюнь // Проблемы войны и мира. - 2016. - С. 504</w:t>
      </w:r>
    </w:p>
    <w:p w14:paraId="6D81F50D"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lastRenderedPageBreak/>
        <w:t>Добронравин Н.А.  Непризнанные государства в «серой зоне» мировой политики: основы выживания и правила суверенизации / Николай Добронравин: Препринт М-21/11. — СПб, 2011.</w:t>
      </w:r>
    </w:p>
    <w:p w14:paraId="2DA2E757"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Казбан Е.П. Государство и государственность. К вопросу о соотношении понятий / Е. П. Казбан // Вестник университета. - 2012. - С. 2</w:t>
      </w:r>
    </w:p>
    <w:p w14:paraId="5D91B292"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Конуров А.И. Современное состояние и перспективы разрешения проблемы политического статуса Тайваня в свете эволюции позиции США / А. И. Конуров // Вестник МГЛУ. Общественные науки. Вып. 3 (840). - 2020. - С. 91</w:t>
      </w:r>
    </w:p>
    <w:p w14:paraId="397C6D32"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Левин И. Д. Суверенитет. / Левин И. Д. — Спб.: Юридический центр Пресс, 2003. — 18 с.</w:t>
      </w:r>
    </w:p>
    <w:p w14:paraId="7575EF0D"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Лексютина Я. В. Политика США по отношению к Тайваню в контексте американо-китайских отношений в начале XXI в. / Я. В. Лексютина // Международные политические процессы - 2009. - С. 207, 214</w:t>
      </w:r>
    </w:p>
    <w:p w14:paraId="4860C866"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Лексютина Я. В. США и политика «одного Китая» / Я. В. Лексютина // Контуры глобальных трансформаций: политика, экономика, право. - № 5. 2017. - С. 106</w:t>
      </w:r>
    </w:p>
    <w:p w14:paraId="43F4C280" w14:textId="24FBBD40"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Лычагин А.И., Комаров И.Д. Тайваньский вопрос: внешние и внутренние детерминанты / А. И. Лычагин, И. Д. Комаров // Вестник РУДН. Серия: Международные отношения. – 2017. – С. 53</w:t>
      </w:r>
      <w:r w:rsidR="008C3150">
        <w:rPr>
          <w:rFonts w:ascii="Times New Roman" w:hAnsi="Times New Roman" w:cs="Times New Roman"/>
          <w:sz w:val="24"/>
          <w:szCs w:val="24"/>
        </w:rPr>
        <w:t>3</w:t>
      </w:r>
    </w:p>
    <w:p w14:paraId="1FD6935A"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Маркедонов С. М.  Де-факто государства: политический феномен постсоветского пространства / С. М. Маркедонов // Вестник РГГУ. Серия: Политология. История. Международные отношения. - 2018. - С. 32</w:t>
      </w:r>
    </w:p>
    <w:p w14:paraId="05DF97ED"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Муратшина К.Г., Романова Е.В. США – Тайвань: особенности военных связей с непризнанным государством и реакция КНР / К. Г. Муратшина, Е.В. Романова // Российский юридический журнал. – 2018. – С. 6</w:t>
      </w:r>
    </w:p>
    <w:p w14:paraId="6DD4035C"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Николаев Д.Г. Феномен непризнанных государств в мировой политике / Д. Г. Николаев // Вестник Московского университета. Серия 25. Международные отношения и мировая политика. - 2010. № 1 - С. 36</w:t>
      </w:r>
    </w:p>
    <w:p w14:paraId="7991DD53"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Оленев С. Международное признание СССР. / Оленев С. — М.:Соцэкгиз, 1962. – 4 с.</w:t>
      </w:r>
    </w:p>
    <w:p w14:paraId="6BE4B18F"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Оппенгейм Л. М. Международное право. / Оппенгейм, Л.М. - М., 1948. - С. 137.</w:t>
      </w:r>
    </w:p>
    <w:p w14:paraId="3F7CB741"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Пак С.  Торговая война Китая и США: что будет с китайской экономикой? / С. Пак // Вестник международных организаций. - Т. 15. № 2. 2020. - С. 223</w:t>
      </w:r>
    </w:p>
    <w:p w14:paraId="2E8F1FA4"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lastRenderedPageBreak/>
        <w:t>Полякова Т. Эволюция фактора Тайваня в отношениях США и КНР. / Т. Полякова // Ежегодник ИМИ. - № 3 (42). 2014. - С. 23-24</w:t>
      </w:r>
    </w:p>
    <w:p w14:paraId="43BDA70D"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Сквозников А.Н. Феномен непризнанных и частично признанных государств и особенности их правосубъектности / А. Н. Сквозников // Вестник Самарской гуманитарной академии. Серия: право. -2011, № 2. - С. 5</w:t>
      </w:r>
    </w:p>
    <w:p w14:paraId="5DBE7AB5"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Толстых В.Л. Курс международного права. / Толстых В. Л. — М.: Wolters Kluwer Russia, 2009. — 1056 с.</w:t>
      </w:r>
    </w:p>
    <w:p w14:paraId="6F765B8D"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Фельдман Д.И. Признание в современном международном праве / Фельдман, Д.И. – Казань.: 1975. - С.6.</w:t>
      </w:r>
    </w:p>
    <w:p w14:paraId="2AA31C59"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Цзюньфэн С. Политика США по отношению к Тайваню в контексте китайско-американских отношений во второй половине XX – начале XXI в. / С. Цзюньфэн // Журнал международного права и международных отношений - 2021. № 4 (99) - С. 43</w:t>
      </w:r>
    </w:p>
    <w:p w14:paraId="4E833A01"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Цыганков П.А. Негосударственные участники мировой политики: взаимодействие с государствами и межправительственными организациями / П. А. Цыганков URL: http://www.intelros.ru/pdf/Sientist/2013_10/16.pdf (дата обращения 29.04.2023)</w:t>
      </w:r>
    </w:p>
    <w:p w14:paraId="1B5510A2"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Юнюшкина А. С., Шаповалова К. А., Каткова Е. Ю. Торговая война США с Китаем как попытка вернуть глобальное лидерство. / А. С. Юнюшкина, К. А. Шаповалова, Е.Ю. Каткова // Международные отношения. – 2021. № 2. – С. 60</w:t>
      </w:r>
    </w:p>
    <w:p w14:paraId="296BC948"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Явэнь Л. Политика КНР в отношении проблемы Тайваня в XXI веке / Л. Явэнь // Казанский вестник молодых ученых - 2019. - С. 137</w:t>
      </w:r>
    </w:p>
    <w:p w14:paraId="27158C00"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rPr>
        <w:t>Ягья В. С., Антонова И. А. Государства с ограниченным признанием во внешней политике Российской Федерации: сравнительный анализ основных черт / В. С. Ягья, И. А. Антонова // Сравнительная политика. -2020. № 4. - С. 95</w:t>
      </w:r>
    </w:p>
    <w:p w14:paraId="50FFCD84"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Berg E., Toomla R. Forms of Normalisation in the Quest for De Facto Statehood / Berg E., Toomla R. // The International Spectator - 2009. </w:t>
      </w:r>
      <w:r w:rsidRPr="00191039">
        <w:rPr>
          <w:rFonts w:ascii="Times New Roman" w:hAnsi="Times New Roman" w:cs="Times New Roman"/>
          <w:sz w:val="24"/>
          <w:szCs w:val="24"/>
        </w:rPr>
        <w:t>Vol. 44, N 4. - P. 42</w:t>
      </w:r>
    </w:p>
    <w:p w14:paraId="007C169A"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Blumenthal D. Asian Alliances in the 21st Century. / Blumenthal D. // Project 2049 Institute - 2011. - P. 10.</w:t>
      </w:r>
    </w:p>
    <w:p w14:paraId="337BB6A9"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Bush Richard C. A One-China Policy Primer / Bush Richard C. // Center For East Asia Policy Studies at Brookings - 2017. - P. 3</w:t>
      </w:r>
    </w:p>
    <w:p w14:paraId="2C1B4B63"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Bush, Richard C. Taiwan and the Trans-Pacific Partnership. The Political Dimension / Bush, Richard C. // Center for East Asia Policy Studies. </w:t>
      </w:r>
      <w:r w:rsidRPr="00191039">
        <w:rPr>
          <w:rFonts w:ascii="Times New Roman" w:hAnsi="Times New Roman" w:cs="Times New Roman"/>
          <w:sz w:val="24"/>
          <w:szCs w:val="24"/>
        </w:rPr>
        <w:t>East Asia Policy Paper 1. - 2014. - P. 7</w:t>
      </w:r>
    </w:p>
    <w:p w14:paraId="2E27D9B7"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lastRenderedPageBreak/>
        <w:t>Charnovitz, S. Taiwan's WTO Membership and its International Implications / Charnovitz, S.// 1 Asian J. of WTO &amp; Int'l Health L. &amp; Pol'Y 401. - 2006. - P. 412</w:t>
      </w:r>
    </w:p>
    <w:p w14:paraId="49D7FAEA"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Chien-Heui Wu. The U.S. – China trade war and options for Taiwan / Chien-Heui Wu. // Wilson Center. - 2019. - P. 4</w:t>
      </w:r>
    </w:p>
    <w:p w14:paraId="7DC1B264"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Chien-yi Chang. The U.S.-China Trade War and Its Implications for Taiwan’s Economic Structure. / Chien-yi Chang URL: https://www.pf.org.tw/wSite/public/Attachment/003/f1646210658390.pdf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23.04.2023)</w:t>
      </w:r>
    </w:p>
    <w:p w14:paraId="0AE5A483"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Chu M. No Need to Beg China? Taiwan's Membership of the Asia-Pacific Economic Cooperation as a Contested State / Chu M.  </w:t>
      </w:r>
      <w:r w:rsidRPr="00191039">
        <w:rPr>
          <w:rFonts w:ascii="Times New Roman" w:hAnsi="Times New Roman" w:cs="Times New Roman"/>
          <w:sz w:val="24"/>
          <w:szCs w:val="24"/>
        </w:rPr>
        <w:t>// The China Quarterly – 2016. – P. 169-189</w:t>
      </w:r>
    </w:p>
    <w:p w14:paraId="26E4E492"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Hickson, Clay E. Taiwan In International Organizations: Internationalization of the Taiwan-China Relationship. /  Hickson, Clay E. // The Atlantic Council of the United States. </w:t>
      </w:r>
      <w:r w:rsidRPr="00191039">
        <w:rPr>
          <w:rFonts w:ascii="Times New Roman" w:hAnsi="Times New Roman" w:cs="Times New Roman"/>
          <w:sz w:val="24"/>
          <w:szCs w:val="24"/>
        </w:rPr>
        <w:t>Asia Programs. - 2003. - P. 4</w:t>
      </w:r>
    </w:p>
    <w:p w14:paraId="36218A9C"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Howard T. The Tragedy of Failure. Evaluating State Failure and Its Impact on the Spread of Refugees, Terrorism, and War / Howard T. // PSI Reports. - 2010. - P. 9</w:t>
      </w:r>
    </w:p>
    <w:p w14:paraId="3FCF46C8"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Hsieh, P.L. An Unrecognized State in Foreign and International Courts: The Case of the Republic of China on Taiwan / P. Hsieh // Michigan Journal of International Law. - 2007. </w:t>
      </w:r>
      <w:r w:rsidRPr="00191039">
        <w:rPr>
          <w:rFonts w:ascii="Times New Roman" w:hAnsi="Times New Roman" w:cs="Times New Roman"/>
          <w:sz w:val="24"/>
          <w:szCs w:val="24"/>
        </w:rPr>
        <w:t>Vol. 28, N 4. - P. 765–814</w:t>
      </w:r>
    </w:p>
    <w:p w14:paraId="0DDB44C5"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 xml:space="preserve">Krasner S. D. Sovereignty Organized Hypocrisy / S.D. Krasner. - Princeton, New Jersey, 1999. – </w:t>
      </w:r>
      <w:r w:rsidRPr="00191039">
        <w:rPr>
          <w:rFonts w:ascii="Times New Roman" w:hAnsi="Times New Roman" w:cs="Times New Roman"/>
          <w:sz w:val="24"/>
          <w:szCs w:val="24"/>
        </w:rPr>
        <w:t>Р</w:t>
      </w:r>
      <w:r w:rsidRPr="00191039">
        <w:rPr>
          <w:rFonts w:ascii="Times New Roman" w:hAnsi="Times New Roman" w:cs="Times New Roman"/>
          <w:sz w:val="24"/>
          <w:szCs w:val="24"/>
          <w:lang w:val="en-US"/>
        </w:rPr>
        <w:t>. 4.</w:t>
      </w:r>
    </w:p>
    <w:p w14:paraId="2FE9F270"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Lamb R. D. Ungoverned Areas and Threats from Safe Havens. / Lamb R. D. // Ungoverned Areas Project - 2008. – P. 27</w:t>
      </w:r>
    </w:p>
    <w:p w14:paraId="3D06875B"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Li, Chien-Pin. Taiwan's Participation in Inter-Governmental Organizations: An Overview of Its Initiatives / Li, Chien-Pin // Asian Survey. - № 46.4. </w:t>
      </w:r>
      <w:r w:rsidRPr="00191039">
        <w:rPr>
          <w:rFonts w:ascii="Times New Roman" w:hAnsi="Times New Roman" w:cs="Times New Roman"/>
          <w:sz w:val="24"/>
          <w:szCs w:val="24"/>
        </w:rPr>
        <w:t>2006. - P. 610</w:t>
      </w:r>
    </w:p>
    <w:p w14:paraId="3E8391A4"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Margalit A., Raz J. National self-determination / Margalit A., Raz J. // The Journal of Philosophy -1990. </w:t>
      </w:r>
      <w:r w:rsidRPr="00191039">
        <w:rPr>
          <w:rFonts w:ascii="Times New Roman" w:hAnsi="Times New Roman" w:cs="Times New Roman"/>
          <w:sz w:val="24"/>
          <w:szCs w:val="24"/>
        </w:rPr>
        <w:t>Vol. 87. -P. 439—461.</w:t>
      </w:r>
    </w:p>
    <w:p w14:paraId="5877036A"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 xml:space="preserve">Minghao L., Balistreri E., Zhang W. The 2018 Trade War: Data and Nascent General Equilibrium Analysis. / Minghao L., Balistreri E., Zhang W. // Center for Agricultural and Rural Development Iowa State University Working Paper - </w:t>
      </w:r>
      <w:r w:rsidRPr="00191039">
        <w:rPr>
          <w:rFonts w:ascii="Times New Roman" w:hAnsi="Times New Roman" w:cs="Times New Roman"/>
          <w:sz w:val="24"/>
          <w:szCs w:val="24"/>
        </w:rPr>
        <w:t>Р</w:t>
      </w:r>
      <w:r w:rsidRPr="00191039">
        <w:rPr>
          <w:rFonts w:ascii="Times New Roman" w:hAnsi="Times New Roman" w:cs="Times New Roman"/>
          <w:sz w:val="24"/>
          <w:szCs w:val="24"/>
          <w:lang w:val="en-US"/>
        </w:rPr>
        <w:t>. 587.</w:t>
      </w:r>
    </w:p>
    <w:p w14:paraId="68CAD43E"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Nettl J.P. The State as a Conceptual Variable / J. P. Nettl. – World Politics, 1968. </w:t>
      </w:r>
      <w:r w:rsidRPr="00191039">
        <w:rPr>
          <w:rFonts w:ascii="Times New Roman" w:hAnsi="Times New Roman" w:cs="Times New Roman"/>
          <w:sz w:val="24"/>
          <w:szCs w:val="24"/>
        </w:rPr>
        <w:t>Vol. 20. № 4. - P. 559-592.</w:t>
      </w:r>
    </w:p>
    <w:p w14:paraId="483D4D74"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Nicita A. Trade and trade diversion effects of United States tariffs on China / Nicita A. // UNCTAD Research Paper. - № 37. </w:t>
      </w:r>
      <w:r w:rsidRPr="00191039">
        <w:rPr>
          <w:rFonts w:ascii="Times New Roman" w:hAnsi="Times New Roman" w:cs="Times New Roman"/>
          <w:sz w:val="24"/>
          <w:szCs w:val="24"/>
        </w:rPr>
        <w:t>2019. - P. 11</w:t>
      </w:r>
    </w:p>
    <w:p w14:paraId="72D12970"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lastRenderedPageBreak/>
        <w:t>Palmer Jr. Taiwan: De Jure or Not De Jure? That is the Question. An Analysis of Taiwan’s Legal Status Within the International Community / Palmer Jr. // John F. Kennedy University Law Review - Vol. 7, 1996 - P. 85</w:t>
      </w:r>
    </w:p>
    <w:p w14:paraId="5D2FA6C5"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Pegg S. International Society and the De Facto State / Pegg S. // Brookfield – 1998 - P. 26</w:t>
      </w:r>
    </w:p>
    <w:p w14:paraId="081DC1CA"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Pegg S. The Impact of De Facto States on International Law and the International Community / Pegg S. URL: http://www.unpo.org/images/professor%20scott%20pegg.pdf (</w:t>
      </w:r>
      <w:r w:rsidRPr="00191039">
        <w:rPr>
          <w:rFonts w:ascii="Times New Roman" w:hAnsi="Times New Roman" w:cs="Times New Roman"/>
          <w:sz w:val="24"/>
          <w:szCs w:val="24"/>
        </w:rPr>
        <w:t>дата</w:t>
      </w:r>
      <w:r w:rsidRPr="00191039">
        <w:rPr>
          <w:rFonts w:ascii="Times New Roman" w:hAnsi="Times New Roman" w:cs="Times New Roman"/>
          <w:sz w:val="24"/>
          <w:szCs w:val="24"/>
          <w:lang w:val="en-US"/>
        </w:rPr>
        <w:t xml:space="preserve"> </w:t>
      </w:r>
      <w:r w:rsidRPr="00191039">
        <w:rPr>
          <w:rFonts w:ascii="Times New Roman" w:hAnsi="Times New Roman" w:cs="Times New Roman"/>
          <w:sz w:val="24"/>
          <w:szCs w:val="24"/>
        </w:rPr>
        <w:t>обращения</w:t>
      </w:r>
      <w:r w:rsidRPr="00191039">
        <w:rPr>
          <w:rFonts w:ascii="Times New Roman" w:hAnsi="Times New Roman" w:cs="Times New Roman"/>
          <w:sz w:val="24"/>
          <w:szCs w:val="24"/>
          <w:lang w:val="en-US"/>
        </w:rPr>
        <w:t xml:space="preserve"> 27.03.2023)</w:t>
      </w:r>
    </w:p>
    <w:p w14:paraId="78A01D46"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Porch D. The Taiwan Strait Crisis of 1996. Strategic Implications for the United States Navy / Porch D. // Naval War College Review. - № 3. </w:t>
      </w:r>
      <w:r w:rsidRPr="00191039">
        <w:rPr>
          <w:rFonts w:ascii="Times New Roman" w:hAnsi="Times New Roman" w:cs="Times New Roman"/>
          <w:sz w:val="24"/>
          <w:szCs w:val="24"/>
        </w:rPr>
        <w:t>1999. - P. 21 – 22</w:t>
      </w:r>
    </w:p>
    <w:p w14:paraId="318FFDCB"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Qin Y. GATT Membership for Taiwan: An Analysis in International Law / Qin Y. // New York University Journal of International Law and Politics - Vol. 24, 1992 – P. 1082</w:t>
      </w:r>
    </w:p>
    <w:p w14:paraId="7C0815DB"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Shen J. Sovereignty, Statehood, Self-determination, and the Issue of Taiwan / Shen J. // American University International Law Review, Vol. 15 – 2000 - P. 1127</w:t>
      </w:r>
    </w:p>
    <w:p w14:paraId="5D3B6CD7"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Shiquan X. The 1992 Consensus: A Review and Assessment of Consultations Between the Association for Relations Across the Taiwan Strait and the Straits Exchange Foundation / Shiquan X. // American Foreign Policy Interests – 2001 - P. 121</w:t>
      </w:r>
    </w:p>
    <w:p w14:paraId="4BCB5EBA" w14:textId="77777777"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lang w:val="en-US"/>
        </w:rPr>
      </w:pPr>
      <w:r w:rsidRPr="00191039">
        <w:rPr>
          <w:rFonts w:ascii="Times New Roman" w:hAnsi="Times New Roman" w:cs="Times New Roman"/>
          <w:sz w:val="24"/>
          <w:szCs w:val="24"/>
          <w:lang w:val="en-US"/>
        </w:rPr>
        <w:t>Turmanidze S. Status of the De Facto State in Public International Law. A Legal Appraisal of the Principle of Effectiveness / S. Turmanidze – Hamburg: 2010. - P. 9</w:t>
      </w:r>
    </w:p>
    <w:p w14:paraId="5C7BF210" w14:textId="561DFB13" w:rsidR="00191039" w:rsidRPr="00191039" w:rsidRDefault="00191039" w:rsidP="008B5716">
      <w:pPr>
        <w:pStyle w:val="a3"/>
        <w:numPr>
          <w:ilvl w:val="0"/>
          <w:numId w:val="29"/>
        </w:numPr>
        <w:spacing w:line="360" w:lineRule="auto"/>
        <w:ind w:right="57"/>
        <w:jc w:val="both"/>
        <w:rPr>
          <w:rFonts w:ascii="Times New Roman" w:hAnsi="Times New Roman" w:cs="Times New Roman"/>
          <w:sz w:val="24"/>
          <w:szCs w:val="24"/>
        </w:rPr>
      </w:pPr>
      <w:r w:rsidRPr="00191039">
        <w:rPr>
          <w:rFonts w:ascii="Times New Roman" w:hAnsi="Times New Roman" w:cs="Times New Roman"/>
          <w:sz w:val="24"/>
          <w:szCs w:val="24"/>
          <w:lang w:val="en-US"/>
        </w:rPr>
        <w:t xml:space="preserve">Wood, Piers M., Ferguson, Charles D. How China Might Invade Taiwan. / Wood, Piers M., Ferguson, Charles D.   </w:t>
      </w:r>
      <w:r w:rsidRPr="00191039">
        <w:rPr>
          <w:rFonts w:ascii="Times New Roman" w:hAnsi="Times New Roman" w:cs="Times New Roman"/>
          <w:sz w:val="24"/>
          <w:szCs w:val="24"/>
        </w:rPr>
        <w:t>// Naval War College Review - Vol. 54  № 4 , Article 5, 2001 - P. 2</w:t>
      </w:r>
    </w:p>
    <w:p w14:paraId="65B7B0BC" w14:textId="77777777" w:rsidR="00191039" w:rsidRPr="00191039" w:rsidRDefault="00191039" w:rsidP="008B5716">
      <w:pPr>
        <w:spacing w:line="360" w:lineRule="auto"/>
        <w:ind w:right="57"/>
        <w:jc w:val="both"/>
        <w:rPr>
          <w:rFonts w:ascii="Times New Roman" w:hAnsi="Times New Roman" w:cs="Times New Roman"/>
          <w:sz w:val="24"/>
          <w:szCs w:val="24"/>
        </w:rPr>
      </w:pPr>
    </w:p>
    <w:p w14:paraId="2B85954B" w14:textId="3EBD2C8C" w:rsidR="00EC7E4E" w:rsidRPr="00191039" w:rsidRDefault="00EC7E4E" w:rsidP="006C0821">
      <w:pPr>
        <w:spacing w:line="360" w:lineRule="auto"/>
        <w:ind w:right="57"/>
        <w:jc w:val="both"/>
        <w:rPr>
          <w:rFonts w:ascii="Times New Roman" w:hAnsi="Times New Roman" w:cs="Times New Roman"/>
          <w:sz w:val="28"/>
          <w:szCs w:val="28"/>
          <w:lang w:val="en-US"/>
        </w:rPr>
      </w:pPr>
    </w:p>
    <w:p w14:paraId="7A62C994" w14:textId="3ADC20FC" w:rsidR="00EC7E4E" w:rsidRPr="00191039" w:rsidRDefault="00EC7E4E" w:rsidP="006C0821">
      <w:pPr>
        <w:spacing w:line="360" w:lineRule="auto"/>
        <w:ind w:right="57"/>
        <w:jc w:val="both"/>
        <w:rPr>
          <w:rFonts w:ascii="Times New Roman" w:hAnsi="Times New Roman" w:cs="Times New Roman"/>
          <w:sz w:val="28"/>
          <w:szCs w:val="28"/>
          <w:lang w:val="en-US"/>
        </w:rPr>
      </w:pPr>
    </w:p>
    <w:p w14:paraId="29EA44E1" w14:textId="1B6143B5" w:rsidR="00EC7E4E" w:rsidRPr="00191039" w:rsidRDefault="00EC7E4E" w:rsidP="006C0821">
      <w:pPr>
        <w:spacing w:line="360" w:lineRule="auto"/>
        <w:ind w:right="57"/>
        <w:jc w:val="both"/>
        <w:rPr>
          <w:rFonts w:ascii="Times New Roman" w:hAnsi="Times New Roman" w:cs="Times New Roman"/>
          <w:sz w:val="28"/>
          <w:szCs w:val="28"/>
          <w:lang w:val="en-US"/>
        </w:rPr>
      </w:pPr>
    </w:p>
    <w:p w14:paraId="7D6F33AB" w14:textId="2E1E1AD0" w:rsidR="00EC7E4E" w:rsidRPr="00191039" w:rsidRDefault="00EC7E4E" w:rsidP="006C0821">
      <w:pPr>
        <w:spacing w:line="360" w:lineRule="auto"/>
        <w:ind w:right="57"/>
        <w:jc w:val="both"/>
        <w:rPr>
          <w:rFonts w:ascii="Times New Roman" w:hAnsi="Times New Roman" w:cs="Times New Roman"/>
          <w:sz w:val="28"/>
          <w:szCs w:val="28"/>
          <w:lang w:val="en-US"/>
        </w:rPr>
      </w:pPr>
    </w:p>
    <w:p w14:paraId="53F7626C" w14:textId="5487A04D" w:rsidR="00EC7E4E" w:rsidRPr="00191039" w:rsidRDefault="00EC7E4E" w:rsidP="006C0821">
      <w:pPr>
        <w:spacing w:line="360" w:lineRule="auto"/>
        <w:ind w:right="57"/>
        <w:jc w:val="both"/>
        <w:rPr>
          <w:rFonts w:ascii="Times New Roman" w:hAnsi="Times New Roman" w:cs="Times New Roman"/>
          <w:sz w:val="28"/>
          <w:szCs w:val="28"/>
          <w:lang w:val="en-US"/>
        </w:rPr>
      </w:pPr>
    </w:p>
    <w:p w14:paraId="721D865B" w14:textId="71B84FD6" w:rsidR="00EC7E4E" w:rsidRPr="00191039" w:rsidRDefault="00EC7E4E" w:rsidP="006C0821">
      <w:pPr>
        <w:spacing w:line="360" w:lineRule="auto"/>
        <w:ind w:right="57"/>
        <w:jc w:val="both"/>
        <w:rPr>
          <w:rFonts w:ascii="Times New Roman" w:hAnsi="Times New Roman" w:cs="Times New Roman"/>
          <w:sz w:val="28"/>
          <w:szCs w:val="28"/>
          <w:lang w:val="en-US"/>
        </w:rPr>
      </w:pPr>
    </w:p>
    <w:p w14:paraId="46DBAB78" w14:textId="744DF5A1" w:rsidR="00EC7E4E" w:rsidRPr="00191039" w:rsidRDefault="00EC7E4E" w:rsidP="006C0821">
      <w:pPr>
        <w:spacing w:line="360" w:lineRule="auto"/>
        <w:ind w:right="57"/>
        <w:jc w:val="both"/>
        <w:rPr>
          <w:rFonts w:ascii="Times New Roman" w:hAnsi="Times New Roman" w:cs="Times New Roman"/>
          <w:sz w:val="28"/>
          <w:szCs w:val="28"/>
          <w:lang w:val="en-US"/>
        </w:rPr>
      </w:pPr>
    </w:p>
    <w:p w14:paraId="6DD515ED" w14:textId="22B7096E" w:rsidR="00EC7E4E" w:rsidRPr="00191039" w:rsidRDefault="00EC7E4E" w:rsidP="006C0821">
      <w:pPr>
        <w:spacing w:line="360" w:lineRule="auto"/>
        <w:ind w:right="57"/>
        <w:jc w:val="both"/>
        <w:rPr>
          <w:rFonts w:ascii="Times New Roman" w:hAnsi="Times New Roman" w:cs="Times New Roman"/>
          <w:sz w:val="28"/>
          <w:szCs w:val="28"/>
          <w:lang w:val="en-US"/>
        </w:rPr>
      </w:pPr>
    </w:p>
    <w:p w14:paraId="62F17CD4" w14:textId="654EAFDF" w:rsidR="00EC7E4E" w:rsidRPr="00191039" w:rsidRDefault="00EC7E4E" w:rsidP="006C0821">
      <w:pPr>
        <w:spacing w:line="360" w:lineRule="auto"/>
        <w:ind w:right="57"/>
        <w:jc w:val="both"/>
        <w:rPr>
          <w:rFonts w:ascii="Times New Roman" w:hAnsi="Times New Roman" w:cs="Times New Roman"/>
          <w:sz w:val="28"/>
          <w:szCs w:val="28"/>
          <w:lang w:val="en-US"/>
        </w:rPr>
      </w:pPr>
    </w:p>
    <w:p w14:paraId="16BDFC92" w14:textId="118F1880" w:rsidR="00EC7E4E" w:rsidRPr="00191039" w:rsidRDefault="00EC7E4E" w:rsidP="006C0821">
      <w:pPr>
        <w:spacing w:line="360" w:lineRule="auto"/>
        <w:ind w:right="57"/>
        <w:jc w:val="both"/>
        <w:rPr>
          <w:rFonts w:ascii="Times New Roman" w:hAnsi="Times New Roman" w:cs="Times New Roman"/>
          <w:sz w:val="28"/>
          <w:szCs w:val="28"/>
          <w:lang w:val="en-US"/>
        </w:rPr>
      </w:pPr>
    </w:p>
    <w:p w14:paraId="39ABA777" w14:textId="09444638" w:rsidR="00EC7E4E" w:rsidRPr="00191039" w:rsidRDefault="00EC7E4E" w:rsidP="006C0821">
      <w:pPr>
        <w:spacing w:line="360" w:lineRule="auto"/>
        <w:ind w:right="57"/>
        <w:jc w:val="both"/>
        <w:rPr>
          <w:rFonts w:ascii="Times New Roman" w:hAnsi="Times New Roman" w:cs="Times New Roman"/>
          <w:sz w:val="28"/>
          <w:szCs w:val="28"/>
          <w:lang w:val="en-US"/>
        </w:rPr>
      </w:pPr>
    </w:p>
    <w:p w14:paraId="1B46787C" w14:textId="7988F1FA" w:rsidR="00EC7E4E" w:rsidRPr="00191039" w:rsidRDefault="00EC7E4E" w:rsidP="006C0821">
      <w:pPr>
        <w:spacing w:line="360" w:lineRule="auto"/>
        <w:ind w:right="57"/>
        <w:jc w:val="both"/>
        <w:rPr>
          <w:rFonts w:ascii="Times New Roman" w:hAnsi="Times New Roman" w:cs="Times New Roman"/>
          <w:sz w:val="28"/>
          <w:szCs w:val="28"/>
          <w:lang w:val="en-US"/>
        </w:rPr>
      </w:pPr>
    </w:p>
    <w:p w14:paraId="15B80839" w14:textId="502024AF" w:rsidR="00EC7E4E" w:rsidRPr="00191039" w:rsidRDefault="00EC7E4E" w:rsidP="006C0821">
      <w:pPr>
        <w:spacing w:line="360" w:lineRule="auto"/>
        <w:ind w:right="57"/>
        <w:jc w:val="both"/>
        <w:rPr>
          <w:rFonts w:ascii="Times New Roman" w:hAnsi="Times New Roman" w:cs="Times New Roman"/>
          <w:sz w:val="28"/>
          <w:szCs w:val="28"/>
          <w:lang w:val="en-US"/>
        </w:rPr>
      </w:pPr>
    </w:p>
    <w:p w14:paraId="7C2C2D54" w14:textId="45D3F4F6" w:rsidR="00EC7E4E" w:rsidRPr="00191039" w:rsidRDefault="00EC7E4E" w:rsidP="006C0821">
      <w:pPr>
        <w:spacing w:line="360" w:lineRule="auto"/>
        <w:ind w:right="57"/>
        <w:jc w:val="both"/>
        <w:rPr>
          <w:rFonts w:ascii="Times New Roman" w:hAnsi="Times New Roman" w:cs="Times New Roman"/>
          <w:sz w:val="28"/>
          <w:szCs w:val="28"/>
          <w:lang w:val="en-US"/>
        </w:rPr>
      </w:pPr>
    </w:p>
    <w:p w14:paraId="6F696E89" w14:textId="3AC2708F" w:rsidR="00EC7E4E" w:rsidRPr="00191039" w:rsidRDefault="00EC7E4E" w:rsidP="006C0821">
      <w:pPr>
        <w:spacing w:line="360" w:lineRule="auto"/>
        <w:ind w:right="57"/>
        <w:jc w:val="both"/>
        <w:rPr>
          <w:rFonts w:ascii="Times New Roman" w:hAnsi="Times New Roman" w:cs="Times New Roman"/>
          <w:sz w:val="28"/>
          <w:szCs w:val="28"/>
          <w:lang w:val="en-US"/>
        </w:rPr>
      </w:pPr>
    </w:p>
    <w:p w14:paraId="50650247" w14:textId="4E153FF3" w:rsidR="00EC7E4E" w:rsidRPr="00191039" w:rsidRDefault="00EC7E4E" w:rsidP="006C0821">
      <w:pPr>
        <w:spacing w:line="360" w:lineRule="auto"/>
        <w:ind w:right="57"/>
        <w:jc w:val="both"/>
        <w:rPr>
          <w:rFonts w:ascii="Times New Roman" w:hAnsi="Times New Roman" w:cs="Times New Roman"/>
          <w:sz w:val="28"/>
          <w:szCs w:val="28"/>
          <w:lang w:val="en-US"/>
        </w:rPr>
      </w:pPr>
    </w:p>
    <w:p w14:paraId="2043252C" w14:textId="4AF5BEEF" w:rsidR="00EC7E4E" w:rsidRPr="00191039" w:rsidRDefault="00EC7E4E" w:rsidP="006C0821">
      <w:pPr>
        <w:spacing w:line="360" w:lineRule="auto"/>
        <w:ind w:right="57"/>
        <w:jc w:val="both"/>
        <w:rPr>
          <w:rFonts w:ascii="Times New Roman" w:hAnsi="Times New Roman" w:cs="Times New Roman"/>
          <w:sz w:val="28"/>
          <w:szCs w:val="28"/>
          <w:lang w:val="en-US"/>
        </w:rPr>
      </w:pPr>
    </w:p>
    <w:p w14:paraId="50AAA845" w14:textId="3E0649EA" w:rsidR="00EC7E4E" w:rsidRPr="00191039" w:rsidRDefault="00EC7E4E" w:rsidP="006C0821">
      <w:pPr>
        <w:spacing w:line="360" w:lineRule="auto"/>
        <w:ind w:right="57"/>
        <w:jc w:val="both"/>
        <w:rPr>
          <w:rFonts w:ascii="Times New Roman" w:hAnsi="Times New Roman" w:cs="Times New Roman"/>
          <w:sz w:val="28"/>
          <w:szCs w:val="28"/>
          <w:lang w:val="en-US"/>
        </w:rPr>
      </w:pPr>
    </w:p>
    <w:p w14:paraId="124E7099" w14:textId="66426835" w:rsidR="00EC7E4E" w:rsidRPr="00191039" w:rsidRDefault="00EC7E4E" w:rsidP="006C0821">
      <w:pPr>
        <w:spacing w:line="360" w:lineRule="auto"/>
        <w:ind w:right="57"/>
        <w:jc w:val="both"/>
        <w:rPr>
          <w:rFonts w:ascii="Times New Roman" w:hAnsi="Times New Roman" w:cs="Times New Roman"/>
          <w:sz w:val="28"/>
          <w:szCs w:val="28"/>
          <w:lang w:val="en-US"/>
        </w:rPr>
      </w:pPr>
    </w:p>
    <w:p w14:paraId="1CA4B629" w14:textId="75ED14DD" w:rsidR="00EC7E4E" w:rsidRPr="00191039" w:rsidRDefault="00EC7E4E" w:rsidP="006C0821">
      <w:pPr>
        <w:spacing w:line="360" w:lineRule="auto"/>
        <w:ind w:right="57"/>
        <w:jc w:val="both"/>
        <w:rPr>
          <w:rFonts w:ascii="Times New Roman" w:hAnsi="Times New Roman" w:cs="Times New Roman"/>
          <w:sz w:val="28"/>
          <w:szCs w:val="28"/>
          <w:lang w:val="en-US"/>
        </w:rPr>
      </w:pPr>
    </w:p>
    <w:p w14:paraId="2346578D" w14:textId="5C997A09" w:rsidR="00EC7E4E" w:rsidRPr="00191039" w:rsidRDefault="00EC7E4E" w:rsidP="006C0821">
      <w:pPr>
        <w:spacing w:line="360" w:lineRule="auto"/>
        <w:ind w:right="57"/>
        <w:jc w:val="both"/>
        <w:rPr>
          <w:rFonts w:ascii="Times New Roman" w:hAnsi="Times New Roman" w:cs="Times New Roman"/>
          <w:sz w:val="28"/>
          <w:szCs w:val="28"/>
          <w:lang w:val="en-US"/>
        </w:rPr>
      </w:pPr>
    </w:p>
    <w:p w14:paraId="06EBA5DB" w14:textId="19467C55" w:rsidR="00EC7E4E" w:rsidRPr="00191039" w:rsidRDefault="00EC7E4E" w:rsidP="006C0821">
      <w:pPr>
        <w:spacing w:line="360" w:lineRule="auto"/>
        <w:ind w:right="57"/>
        <w:jc w:val="both"/>
        <w:rPr>
          <w:rFonts w:ascii="Times New Roman" w:hAnsi="Times New Roman" w:cs="Times New Roman"/>
          <w:sz w:val="28"/>
          <w:szCs w:val="28"/>
          <w:lang w:val="en-US"/>
        </w:rPr>
      </w:pPr>
    </w:p>
    <w:p w14:paraId="401C7E14" w14:textId="201D9DC2" w:rsidR="00EC7E4E" w:rsidRPr="00191039" w:rsidRDefault="00EC7E4E" w:rsidP="006C0821">
      <w:pPr>
        <w:spacing w:line="360" w:lineRule="auto"/>
        <w:ind w:right="57"/>
        <w:jc w:val="both"/>
        <w:rPr>
          <w:rFonts w:ascii="Times New Roman" w:hAnsi="Times New Roman" w:cs="Times New Roman"/>
          <w:sz w:val="28"/>
          <w:szCs w:val="28"/>
          <w:lang w:val="en-US"/>
        </w:rPr>
      </w:pPr>
    </w:p>
    <w:p w14:paraId="2B39E2CF" w14:textId="77777777" w:rsidR="00EC7E4E" w:rsidRPr="00191039" w:rsidRDefault="00EC7E4E" w:rsidP="006C0821">
      <w:pPr>
        <w:spacing w:line="360" w:lineRule="auto"/>
        <w:ind w:right="57"/>
        <w:jc w:val="both"/>
        <w:rPr>
          <w:rFonts w:ascii="Times New Roman" w:hAnsi="Times New Roman" w:cs="Times New Roman"/>
          <w:sz w:val="28"/>
          <w:szCs w:val="28"/>
          <w:lang w:val="en-US"/>
        </w:rPr>
      </w:pPr>
    </w:p>
    <w:p w14:paraId="67D4C3BA" w14:textId="77777777" w:rsidR="004A1C24" w:rsidRPr="00191039" w:rsidRDefault="004A1C24" w:rsidP="006C0821">
      <w:pPr>
        <w:jc w:val="both"/>
        <w:rPr>
          <w:rFonts w:ascii="Times New Roman" w:hAnsi="Times New Roman" w:cs="Times New Roman"/>
          <w:sz w:val="28"/>
          <w:szCs w:val="28"/>
          <w:lang w:val="en-US"/>
        </w:rPr>
      </w:pPr>
    </w:p>
    <w:p w14:paraId="6865A41D" w14:textId="77777777" w:rsidR="003924DF" w:rsidRPr="00191039" w:rsidRDefault="003924DF" w:rsidP="006C0821">
      <w:pPr>
        <w:jc w:val="both"/>
        <w:rPr>
          <w:rFonts w:ascii="Times New Roman" w:hAnsi="Times New Roman" w:cs="Times New Roman"/>
          <w:sz w:val="28"/>
          <w:szCs w:val="28"/>
          <w:lang w:val="en-US"/>
        </w:rPr>
      </w:pPr>
    </w:p>
    <w:p w14:paraId="1E55DBCE" w14:textId="77777777" w:rsidR="00771D3C" w:rsidRPr="00191039" w:rsidRDefault="00771D3C" w:rsidP="006C0821">
      <w:pPr>
        <w:jc w:val="both"/>
        <w:rPr>
          <w:rFonts w:ascii="Times New Roman" w:hAnsi="Times New Roman" w:cs="Times New Roman"/>
          <w:sz w:val="28"/>
          <w:szCs w:val="28"/>
          <w:lang w:val="en-US"/>
        </w:rPr>
      </w:pPr>
    </w:p>
    <w:p w14:paraId="5EDE3D8F" w14:textId="77777777" w:rsidR="004A1C24" w:rsidRPr="00191039" w:rsidRDefault="004A1C24" w:rsidP="006C0821">
      <w:pPr>
        <w:jc w:val="both"/>
        <w:rPr>
          <w:rFonts w:ascii="Times New Roman" w:hAnsi="Times New Roman" w:cs="Times New Roman"/>
          <w:sz w:val="28"/>
          <w:szCs w:val="28"/>
          <w:lang w:val="en-US"/>
        </w:rPr>
      </w:pPr>
      <w:r w:rsidRPr="00191039">
        <w:rPr>
          <w:rFonts w:ascii="Times New Roman" w:hAnsi="Times New Roman" w:cs="Times New Roman"/>
          <w:sz w:val="28"/>
          <w:szCs w:val="28"/>
          <w:lang w:val="en-US"/>
        </w:rPr>
        <w:t xml:space="preserve">  </w:t>
      </w:r>
    </w:p>
    <w:p w14:paraId="0EEC7AFB" w14:textId="77777777" w:rsidR="004A1C24" w:rsidRPr="00191039" w:rsidRDefault="004A1C24" w:rsidP="006C0821">
      <w:pPr>
        <w:jc w:val="both"/>
        <w:rPr>
          <w:rFonts w:ascii="Times New Roman" w:hAnsi="Times New Roman" w:cs="Times New Roman"/>
          <w:sz w:val="28"/>
          <w:szCs w:val="28"/>
          <w:lang w:val="en-US"/>
        </w:rPr>
      </w:pPr>
    </w:p>
    <w:p w14:paraId="2136B578" w14:textId="77777777" w:rsidR="004A1C24" w:rsidRPr="00191039" w:rsidRDefault="004A1C24" w:rsidP="006C0821">
      <w:pPr>
        <w:jc w:val="both"/>
        <w:rPr>
          <w:rFonts w:ascii="Times New Roman" w:hAnsi="Times New Roman" w:cs="Times New Roman"/>
          <w:sz w:val="28"/>
          <w:szCs w:val="28"/>
          <w:lang w:val="en-US"/>
        </w:rPr>
      </w:pPr>
      <w:r w:rsidRPr="00191039">
        <w:rPr>
          <w:rFonts w:ascii="Times New Roman" w:hAnsi="Times New Roman" w:cs="Times New Roman"/>
          <w:sz w:val="28"/>
          <w:szCs w:val="28"/>
          <w:lang w:val="en-US"/>
        </w:rPr>
        <w:lastRenderedPageBreak/>
        <w:t xml:space="preserve">   </w:t>
      </w:r>
    </w:p>
    <w:p w14:paraId="4ADC7E9B" w14:textId="77777777" w:rsidR="004A1C24" w:rsidRPr="00191039" w:rsidRDefault="004A1C24" w:rsidP="006C0821">
      <w:pPr>
        <w:jc w:val="both"/>
        <w:rPr>
          <w:rFonts w:ascii="Times New Roman" w:hAnsi="Times New Roman" w:cs="Times New Roman"/>
          <w:sz w:val="28"/>
          <w:szCs w:val="28"/>
          <w:lang w:val="en-US"/>
        </w:rPr>
      </w:pPr>
    </w:p>
    <w:p w14:paraId="07F1DB20" w14:textId="77777777" w:rsidR="006664F6" w:rsidRPr="00191039" w:rsidRDefault="006664F6" w:rsidP="006C0821">
      <w:pPr>
        <w:jc w:val="both"/>
        <w:rPr>
          <w:rFonts w:ascii="Times New Roman" w:hAnsi="Times New Roman" w:cs="Times New Roman"/>
          <w:sz w:val="28"/>
          <w:szCs w:val="28"/>
          <w:lang w:val="en-US"/>
        </w:rPr>
      </w:pPr>
    </w:p>
    <w:p w14:paraId="647013CB" w14:textId="77777777" w:rsidR="004A1C24" w:rsidRPr="00191039" w:rsidRDefault="004A1C24" w:rsidP="006C0821">
      <w:pPr>
        <w:jc w:val="both"/>
        <w:rPr>
          <w:rFonts w:ascii="Times New Roman" w:hAnsi="Times New Roman" w:cs="Times New Roman"/>
          <w:sz w:val="28"/>
          <w:szCs w:val="28"/>
          <w:lang w:val="en-US"/>
        </w:rPr>
      </w:pPr>
    </w:p>
    <w:p w14:paraId="3AB4434A" w14:textId="77777777" w:rsidR="004A1C24" w:rsidRPr="00191039" w:rsidRDefault="004A1C24" w:rsidP="006C0821">
      <w:pPr>
        <w:jc w:val="both"/>
        <w:rPr>
          <w:rFonts w:ascii="Times New Roman" w:hAnsi="Times New Roman" w:cs="Times New Roman"/>
          <w:sz w:val="28"/>
          <w:szCs w:val="28"/>
          <w:lang w:val="en-US"/>
        </w:rPr>
      </w:pPr>
    </w:p>
    <w:p w14:paraId="308640FB" w14:textId="77777777" w:rsidR="004A1C24" w:rsidRPr="00191039" w:rsidRDefault="004A1C24" w:rsidP="006C0821">
      <w:pPr>
        <w:jc w:val="both"/>
        <w:rPr>
          <w:rFonts w:ascii="Times New Roman" w:hAnsi="Times New Roman" w:cs="Times New Roman"/>
          <w:sz w:val="28"/>
          <w:szCs w:val="28"/>
          <w:lang w:val="en-US"/>
        </w:rPr>
      </w:pPr>
    </w:p>
    <w:p w14:paraId="2977A185" w14:textId="77777777" w:rsidR="004A1C24" w:rsidRPr="00191039" w:rsidRDefault="004A1C24" w:rsidP="006C0821">
      <w:pPr>
        <w:jc w:val="both"/>
        <w:rPr>
          <w:rFonts w:ascii="Times New Roman" w:hAnsi="Times New Roman" w:cs="Times New Roman"/>
          <w:sz w:val="28"/>
          <w:szCs w:val="28"/>
          <w:lang w:val="en-US"/>
        </w:rPr>
      </w:pPr>
    </w:p>
    <w:p w14:paraId="6D7C37F7" w14:textId="77777777" w:rsidR="004A1C24" w:rsidRPr="00191039" w:rsidRDefault="004A1C24" w:rsidP="006C0821">
      <w:pPr>
        <w:jc w:val="both"/>
        <w:rPr>
          <w:rFonts w:ascii="Times New Roman" w:hAnsi="Times New Roman" w:cs="Times New Roman"/>
          <w:sz w:val="28"/>
          <w:szCs w:val="28"/>
          <w:lang w:val="en-US"/>
        </w:rPr>
      </w:pPr>
    </w:p>
    <w:p w14:paraId="517BF7F7" w14:textId="77777777" w:rsidR="004A1C24" w:rsidRPr="00191039" w:rsidRDefault="004A1C24" w:rsidP="006C0821">
      <w:pPr>
        <w:jc w:val="both"/>
        <w:rPr>
          <w:rFonts w:ascii="Times New Roman" w:hAnsi="Times New Roman" w:cs="Times New Roman"/>
          <w:sz w:val="28"/>
          <w:szCs w:val="28"/>
          <w:lang w:val="en-US"/>
        </w:rPr>
      </w:pPr>
      <w:r w:rsidRPr="00191039">
        <w:rPr>
          <w:rFonts w:ascii="Times New Roman" w:hAnsi="Times New Roman" w:cs="Times New Roman"/>
          <w:sz w:val="28"/>
          <w:szCs w:val="28"/>
          <w:lang w:val="en-US"/>
        </w:rPr>
        <w:t xml:space="preserve">  </w:t>
      </w:r>
    </w:p>
    <w:sectPr w:rsidR="004A1C24" w:rsidRPr="00191039" w:rsidSect="005C2F00">
      <w:headerReference w:type="default" r:id="rId8"/>
      <w:footerReference w:type="default" r:id="rId9"/>
      <w:pgSz w:w="11906" w:h="16838" w:code="9"/>
      <w:pgMar w:top="1418" w:right="85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C1BB" w14:textId="77777777" w:rsidR="00222059" w:rsidRDefault="00222059" w:rsidP="008544BA">
      <w:pPr>
        <w:spacing w:after="0" w:line="240" w:lineRule="auto"/>
      </w:pPr>
      <w:r>
        <w:separator/>
      </w:r>
    </w:p>
  </w:endnote>
  <w:endnote w:type="continuationSeparator" w:id="0">
    <w:p w14:paraId="3CDEC949" w14:textId="77777777" w:rsidR="00222059" w:rsidRDefault="00222059" w:rsidP="008544BA">
      <w:pPr>
        <w:spacing w:after="0" w:line="240" w:lineRule="auto"/>
      </w:pPr>
      <w:r>
        <w:continuationSeparator/>
      </w:r>
    </w:p>
  </w:endnote>
  <w:endnote w:type="continuationNotice" w:id="1">
    <w:p w14:paraId="38CF19CA" w14:textId="77777777" w:rsidR="00222059" w:rsidRDefault="00222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458662"/>
      <w:docPartObj>
        <w:docPartGallery w:val="Page Numbers (Bottom of Page)"/>
        <w:docPartUnique/>
      </w:docPartObj>
    </w:sdtPr>
    <w:sdtContent>
      <w:p w14:paraId="1F6D3AC3" w14:textId="77777777" w:rsidR="00BA5869" w:rsidRDefault="00BA5869" w:rsidP="00265CED">
        <w:pPr>
          <w:pStyle w:val="ab"/>
        </w:pPr>
        <w:r>
          <w:t xml:space="preserve">                                                                                  </w:t>
        </w:r>
        <w:r>
          <w:fldChar w:fldCharType="begin"/>
        </w:r>
        <w:r>
          <w:instrText>PAGE   \* MERGEFORMAT</w:instrText>
        </w:r>
        <w:r>
          <w:fldChar w:fldCharType="separate"/>
        </w:r>
        <w:r w:rsidR="00CB255E">
          <w:rPr>
            <w:noProof/>
          </w:rPr>
          <w:t>21</w:t>
        </w:r>
        <w:r>
          <w:fldChar w:fldCharType="end"/>
        </w:r>
      </w:p>
    </w:sdtContent>
  </w:sdt>
  <w:p w14:paraId="3C73FB3E" w14:textId="77777777" w:rsidR="00BA5869" w:rsidRDefault="00BA58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C274" w14:textId="77777777" w:rsidR="00222059" w:rsidRDefault="00222059" w:rsidP="008544BA">
      <w:pPr>
        <w:spacing w:after="0" w:line="240" w:lineRule="auto"/>
      </w:pPr>
      <w:r>
        <w:separator/>
      </w:r>
    </w:p>
  </w:footnote>
  <w:footnote w:type="continuationSeparator" w:id="0">
    <w:p w14:paraId="7DA60560" w14:textId="77777777" w:rsidR="00222059" w:rsidRDefault="00222059" w:rsidP="008544BA">
      <w:pPr>
        <w:spacing w:after="0" w:line="240" w:lineRule="auto"/>
      </w:pPr>
      <w:r>
        <w:continuationSeparator/>
      </w:r>
    </w:p>
  </w:footnote>
  <w:footnote w:type="continuationNotice" w:id="1">
    <w:p w14:paraId="7A664213" w14:textId="77777777" w:rsidR="00222059" w:rsidRDefault="00222059">
      <w:pPr>
        <w:spacing w:after="0" w:line="240" w:lineRule="auto"/>
      </w:pPr>
    </w:p>
  </w:footnote>
  <w:footnote w:id="2">
    <w:p w14:paraId="67349E11" w14:textId="419B4334" w:rsidR="007F1974" w:rsidRPr="0082778D" w:rsidRDefault="007F1974">
      <w:pPr>
        <w:pStyle w:val="a4"/>
        <w:rPr>
          <w:rFonts w:ascii="Times New Roman" w:hAnsi="Times New Roman" w:cs="Times New Roman"/>
        </w:rPr>
      </w:pPr>
      <w:r w:rsidRPr="0082778D">
        <w:rPr>
          <w:rStyle w:val="a6"/>
          <w:rFonts w:ascii="Times New Roman" w:hAnsi="Times New Roman" w:cs="Times New Roman"/>
        </w:rPr>
        <w:footnoteRef/>
      </w:r>
      <w:r w:rsidRPr="0082778D">
        <w:rPr>
          <w:rFonts w:ascii="Times New Roman" w:hAnsi="Times New Roman" w:cs="Times New Roman"/>
        </w:rPr>
        <w:t xml:space="preserve"> Добронравин Н.А.  Непризнанные государства в «серой зоне» мировой политики: основы выживания и правила суверенизации / Николай Добронравин: Препринт М-21/11. — СПб, 2011.</w:t>
      </w:r>
    </w:p>
  </w:footnote>
  <w:footnote w:id="3">
    <w:p w14:paraId="08F691F9" w14:textId="2BEC5916" w:rsidR="00234AC1" w:rsidRPr="0082778D" w:rsidRDefault="00234AC1">
      <w:pPr>
        <w:pStyle w:val="a4"/>
        <w:rPr>
          <w:rFonts w:ascii="Times New Roman" w:hAnsi="Times New Roman" w:cs="Times New Roman"/>
        </w:rPr>
      </w:pPr>
      <w:r w:rsidRPr="0082778D">
        <w:rPr>
          <w:rStyle w:val="a6"/>
          <w:rFonts w:ascii="Times New Roman" w:hAnsi="Times New Roman" w:cs="Times New Roman"/>
        </w:rPr>
        <w:footnoteRef/>
      </w:r>
      <w:r w:rsidRPr="0082778D">
        <w:rPr>
          <w:rFonts w:ascii="Times New Roman" w:hAnsi="Times New Roman" w:cs="Times New Roman"/>
        </w:rPr>
        <w:t xml:space="preserve"> Лексютина Я. В. Политика США по отношению к Тайваню в контексте американо-китайских отношений в начале XXI в. </w:t>
      </w:r>
      <w:r w:rsidR="00117D1E" w:rsidRPr="0082778D">
        <w:rPr>
          <w:rFonts w:ascii="Times New Roman" w:hAnsi="Times New Roman" w:cs="Times New Roman"/>
        </w:rPr>
        <w:t xml:space="preserve">/ Я. В. Лексютина </w:t>
      </w:r>
      <w:r w:rsidRPr="0082778D">
        <w:rPr>
          <w:rFonts w:ascii="Times New Roman" w:hAnsi="Times New Roman" w:cs="Times New Roman"/>
        </w:rPr>
        <w:t xml:space="preserve">// Международные политические процессы. </w:t>
      </w:r>
      <w:r w:rsidR="00117D1E" w:rsidRPr="0082778D">
        <w:rPr>
          <w:rFonts w:ascii="Times New Roman" w:hAnsi="Times New Roman" w:cs="Times New Roman"/>
        </w:rPr>
        <w:t xml:space="preserve">- </w:t>
      </w:r>
      <w:r w:rsidRPr="0082778D">
        <w:rPr>
          <w:rFonts w:ascii="Times New Roman" w:hAnsi="Times New Roman" w:cs="Times New Roman"/>
        </w:rPr>
        <w:t>2009.</w:t>
      </w:r>
    </w:p>
  </w:footnote>
  <w:footnote w:id="4">
    <w:p w14:paraId="7AFC3A1C" w14:textId="7F9F1376" w:rsidR="00234AC1" w:rsidRPr="0082778D" w:rsidRDefault="00234AC1">
      <w:pPr>
        <w:pStyle w:val="a4"/>
        <w:rPr>
          <w:rFonts w:ascii="Times New Roman" w:hAnsi="Times New Roman" w:cs="Times New Roman"/>
        </w:rPr>
      </w:pPr>
      <w:r w:rsidRPr="0082778D">
        <w:rPr>
          <w:rStyle w:val="a6"/>
          <w:rFonts w:ascii="Times New Roman" w:hAnsi="Times New Roman" w:cs="Times New Roman"/>
        </w:rPr>
        <w:footnoteRef/>
      </w:r>
      <w:r w:rsidRPr="0082778D">
        <w:rPr>
          <w:rFonts w:ascii="Times New Roman" w:hAnsi="Times New Roman" w:cs="Times New Roman"/>
        </w:rPr>
        <w:t xml:space="preserve"> Лексютина Я. В. США и политика «одного Китая» </w:t>
      </w:r>
      <w:r w:rsidR="00117D1E" w:rsidRPr="0082778D">
        <w:rPr>
          <w:rFonts w:ascii="Times New Roman" w:hAnsi="Times New Roman" w:cs="Times New Roman"/>
        </w:rPr>
        <w:t xml:space="preserve">/ Я.В. Лексютина </w:t>
      </w:r>
      <w:r w:rsidRPr="0082778D">
        <w:rPr>
          <w:rFonts w:ascii="Times New Roman" w:hAnsi="Times New Roman" w:cs="Times New Roman"/>
        </w:rPr>
        <w:t xml:space="preserve">// Контуры глобальных трансформаций: политика, экономика, право. </w:t>
      </w:r>
      <w:r w:rsidR="00117D1E" w:rsidRPr="0082778D">
        <w:rPr>
          <w:rFonts w:ascii="Times New Roman" w:hAnsi="Times New Roman" w:cs="Times New Roman"/>
        </w:rPr>
        <w:t xml:space="preserve">- </w:t>
      </w:r>
      <w:r w:rsidRPr="0082778D">
        <w:rPr>
          <w:rFonts w:ascii="Times New Roman" w:hAnsi="Times New Roman" w:cs="Times New Roman"/>
        </w:rPr>
        <w:t>№ 5. 2017.</w:t>
      </w:r>
    </w:p>
  </w:footnote>
  <w:footnote w:id="5">
    <w:p w14:paraId="0BE95B28" w14:textId="77777777" w:rsidR="00FB1DFC" w:rsidRPr="0082778D" w:rsidRDefault="00FB1DFC" w:rsidP="00FB1DFC">
      <w:pPr>
        <w:pStyle w:val="a4"/>
        <w:rPr>
          <w:rFonts w:ascii="Times New Roman" w:hAnsi="Times New Roman" w:cs="Times New Roman"/>
        </w:rPr>
      </w:pPr>
      <w:r w:rsidRPr="0082778D">
        <w:rPr>
          <w:rStyle w:val="a6"/>
          <w:rFonts w:ascii="Times New Roman" w:hAnsi="Times New Roman" w:cs="Times New Roman"/>
        </w:rPr>
        <w:footnoteRef/>
      </w:r>
      <w:r w:rsidRPr="0082778D">
        <w:rPr>
          <w:rFonts w:ascii="Times New Roman" w:hAnsi="Times New Roman" w:cs="Times New Roman"/>
        </w:rPr>
        <w:t xml:space="preserve"> Фельдман Д.И. Признание в современном международном праве / Под общей редакцией проф.</w:t>
      </w:r>
    </w:p>
    <w:p w14:paraId="675B37C0" w14:textId="380FB99D" w:rsidR="00FB1DFC" w:rsidRPr="0082778D" w:rsidRDefault="00FB1DFC" w:rsidP="00FB1DFC">
      <w:pPr>
        <w:pStyle w:val="a4"/>
        <w:rPr>
          <w:rFonts w:ascii="Times New Roman" w:hAnsi="Times New Roman" w:cs="Times New Roman"/>
        </w:rPr>
      </w:pPr>
      <w:r w:rsidRPr="0082778D">
        <w:rPr>
          <w:rFonts w:ascii="Times New Roman" w:hAnsi="Times New Roman" w:cs="Times New Roman"/>
        </w:rPr>
        <w:t>Д.И.Фельдмана</w:t>
      </w:r>
      <w:r w:rsidR="00117D1E" w:rsidRPr="0082778D">
        <w:rPr>
          <w:rFonts w:ascii="Times New Roman" w:hAnsi="Times New Roman" w:cs="Times New Roman"/>
        </w:rPr>
        <w:t xml:space="preserve"> –</w:t>
      </w:r>
      <w:r w:rsidRPr="0082778D">
        <w:rPr>
          <w:rFonts w:ascii="Times New Roman" w:hAnsi="Times New Roman" w:cs="Times New Roman"/>
        </w:rPr>
        <w:t xml:space="preserve"> Казань</w:t>
      </w:r>
      <w:r w:rsidR="00117D1E" w:rsidRPr="0082778D">
        <w:rPr>
          <w:rFonts w:ascii="Times New Roman" w:hAnsi="Times New Roman" w:cs="Times New Roman"/>
        </w:rPr>
        <w:t>:</w:t>
      </w:r>
      <w:r w:rsidRPr="0082778D">
        <w:rPr>
          <w:rFonts w:ascii="Times New Roman" w:hAnsi="Times New Roman" w:cs="Times New Roman"/>
        </w:rPr>
        <w:t xml:space="preserve"> 1975. </w:t>
      </w:r>
    </w:p>
  </w:footnote>
  <w:footnote w:id="6">
    <w:p w14:paraId="657831E8" w14:textId="30270BEB" w:rsidR="00270D59" w:rsidRPr="00714370" w:rsidRDefault="00270D59">
      <w:pPr>
        <w:pStyle w:val="a4"/>
        <w:rPr>
          <w:lang w:val="en-US"/>
        </w:rPr>
      </w:pPr>
      <w:r w:rsidRPr="0082778D">
        <w:rPr>
          <w:rStyle w:val="a6"/>
          <w:rFonts w:ascii="Times New Roman" w:hAnsi="Times New Roman" w:cs="Times New Roman"/>
        </w:rPr>
        <w:footnoteRef/>
      </w:r>
      <w:r w:rsidRPr="0082778D">
        <w:rPr>
          <w:rFonts w:ascii="Times New Roman" w:hAnsi="Times New Roman" w:cs="Times New Roman"/>
        </w:rPr>
        <w:t xml:space="preserve"> Сквозников А.Н. Феномен непризнанных и частично признанных государств и особенности их правосубъектности</w:t>
      </w:r>
      <w:r w:rsidR="00117D1E" w:rsidRPr="0082778D">
        <w:rPr>
          <w:rFonts w:ascii="Times New Roman" w:hAnsi="Times New Roman" w:cs="Times New Roman"/>
        </w:rPr>
        <w:t>/ А.Н. Сквозников</w:t>
      </w:r>
      <w:r w:rsidRPr="0082778D">
        <w:rPr>
          <w:rFonts w:ascii="Times New Roman" w:hAnsi="Times New Roman" w:cs="Times New Roman"/>
        </w:rPr>
        <w:t xml:space="preserve"> // Вестник Самарской гуманитарной академии. Серия</w:t>
      </w:r>
      <w:r w:rsidRPr="0082778D">
        <w:rPr>
          <w:rFonts w:ascii="Times New Roman" w:hAnsi="Times New Roman" w:cs="Times New Roman"/>
          <w:lang w:val="en-US"/>
        </w:rPr>
        <w:t xml:space="preserve">: </w:t>
      </w:r>
      <w:r w:rsidRPr="0082778D">
        <w:rPr>
          <w:rFonts w:ascii="Times New Roman" w:hAnsi="Times New Roman" w:cs="Times New Roman"/>
        </w:rPr>
        <w:t>право</w:t>
      </w:r>
      <w:r w:rsidR="00117D1E" w:rsidRPr="0082778D">
        <w:rPr>
          <w:rFonts w:ascii="Times New Roman" w:hAnsi="Times New Roman" w:cs="Times New Roman"/>
          <w:lang w:val="en-US"/>
        </w:rPr>
        <w:t xml:space="preserve"> -</w:t>
      </w:r>
      <w:r w:rsidRPr="0082778D">
        <w:rPr>
          <w:rFonts w:ascii="Times New Roman" w:hAnsi="Times New Roman" w:cs="Times New Roman"/>
          <w:lang w:val="en-US"/>
        </w:rPr>
        <w:t xml:space="preserve"> 2011, №</w:t>
      </w:r>
      <w:r w:rsidRPr="00714370">
        <w:rPr>
          <w:lang w:val="en-US"/>
        </w:rPr>
        <w:t xml:space="preserve"> 2. </w:t>
      </w:r>
    </w:p>
  </w:footnote>
  <w:footnote w:id="7">
    <w:p w14:paraId="451ED713" w14:textId="3FBE7763" w:rsidR="00790183" w:rsidRPr="0082778D" w:rsidRDefault="00790183">
      <w:pPr>
        <w:pStyle w:val="a4"/>
        <w:rPr>
          <w:rFonts w:ascii="Times New Roman" w:hAnsi="Times New Roman" w:cs="Times New Roman"/>
          <w:lang w:val="en-US"/>
        </w:rPr>
      </w:pPr>
      <w:r w:rsidRPr="0082778D">
        <w:rPr>
          <w:rStyle w:val="a6"/>
          <w:rFonts w:ascii="Times New Roman" w:hAnsi="Times New Roman" w:cs="Times New Roman"/>
        </w:rPr>
        <w:footnoteRef/>
      </w:r>
      <w:r w:rsidRPr="0082778D">
        <w:rPr>
          <w:rFonts w:ascii="Times New Roman" w:hAnsi="Times New Roman" w:cs="Times New Roman"/>
          <w:lang w:val="en-US"/>
        </w:rPr>
        <w:t xml:space="preserve"> Pegg S. International Society and the De Facto State</w:t>
      </w:r>
      <w:r w:rsidR="00403C8E" w:rsidRPr="0082778D">
        <w:rPr>
          <w:rFonts w:ascii="Times New Roman" w:hAnsi="Times New Roman" w:cs="Times New Roman"/>
          <w:lang w:val="en-US"/>
        </w:rPr>
        <w:t>/ Pegg S.</w:t>
      </w:r>
      <w:r w:rsidRPr="0082778D">
        <w:rPr>
          <w:rFonts w:ascii="Times New Roman" w:hAnsi="Times New Roman" w:cs="Times New Roman"/>
          <w:lang w:val="en-US"/>
        </w:rPr>
        <w:t xml:space="preserve">// Brookfield, </w:t>
      </w:r>
      <w:r w:rsidR="00403C8E" w:rsidRPr="0082778D">
        <w:rPr>
          <w:rFonts w:ascii="Times New Roman" w:hAnsi="Times New Roman" w:cs="Times New Roman"/>
          <w:lang w:val="en-US"/>
        </w:rPr>
        <w:t xml:space="preserve">- </w:t>
      </w:r>
      <w:r w:rsidRPr="0082778D">
        <w:rPr>
          <w:rFonts w:ascii="Times New Roman" w:hAnsi="Times New Roman" w:cs="Times New Roman"/>
          <w:lang w:val="en-US"/>
        </w:rPr>
        <w:t>1998</w:t>
      </w:r>
    </w:p>
  </w:footnote>
  <w:footnote w:id="8">
    <w:p w14:paraId="32F582CA" w14:textId="1DB680CA" w:rsidR="00B13EE2" w:rsidRPr="0082778D" w:rsidRDefault="00B13EE2">
      <w:pPr>
        <w:pStyle w:val="a4"/>
        <w:rPr>
          <w:rFonts w:ascii="Times New Roman" w:hAnsi="Times New Roman" w:cs="Times New Roman"/>
          <w:lang w:val="en-US"/>
        </w:rPr>
      </w:pPr>
      <w:r w:rsidRPr="0082778D">
        <w:rPr>
          <w:rStyle w:val="a6"/>
          <w:rFonts w:ascii="Times New Roman" w:hAnsi="Times New Roman" w:cs="Times New Roman"/>
        </w:rPr>
        <w:footnoteRef/>
      </w:r>
      <w:r w:rsidRPr="0082778D">
        <w:rPr>
          <w:rFonts w:ascii="Times New Roman" w:hAnsi="Times New Roman" w:cs="Times New Roman"/>
          <w:lang w:val="en-US"/>
        </w:rPr>
        <w:t xml:space="preserve"> Turmanidze S. Status of the De Facto State in Public International Law. A Legal Appraisal of the Principle of Effectiveness</w:t>
      </w:r>
      <w:r w:rsidR="00C54BDA" w:rsidRPr="0082778D">
        <w:rPr>
          <w:rFonts w:ascii="Times New Roman" w:hAnsi="Times New Roman" w:cs="Times New Roman"/>
          <w:lang w:val="en-US"/>
        </w:rPr>
        <w:t xml:space="preserve"> /</w:t>
      </w:r>
      <w:r w:rsidR="0010303B" w:rsidRPr="0082778D">
        <w:rPr>
          <w:rFonts w:ascii="Times New Roman" w:hAnsi="Times New Roman" w:cs="Times New Roman"/>
          <w:lang w:val="en-US"/>
        </w:rPr>
        <w:t xml:space="preserve"> Turmanidze S. </w:t>
      </w:r>
      <w:r w:rsidR="00C54BDA" w:rsidRPr="0082778D">
        <w:rPr>
          <w:rFonts w:ascii="Times New Roman" w:hAnsi="Times New Roman" w:cs="Times New Roman"/>
          <w:lang w:val="en-US"/>
        </w:rPr>
        <w:t xml:space="preserve"> – </w:t>
      </w:r>
      <w:r w:rsidRPr="0082778D">
        <w:rPr>
          <w:rFonts w:ascii="Times New Roman" w:hAnsi="Times New Roman" w:cs="Times New Roman"/>
          <w:lang w:val="en-US"/>
        </w:rPr>
        <w:t>Hamburg</w:t>
      </w:r>
      <w:r w:rsidR="00C54BDA" w:rsidRPr="0082778D">
        <w:rPr>
          <w:rFonts w:ascii="Times New Roman" w:hAnsi="Times New Roman" w:cs="Times New Roman"/>
          <w:lang w:val="en-US"/>
        </w:rPr>
        <w:t xml:space="preserve">: </w:t>
      </w:r>
      <w:r w:rsidRPr="0082778D">
        <w:rPr>
          <w:rFonts w:ascii="Times New Roman" w:hAnsi="Times New Roman" w:cs="Times New Roman"/>
          <w:lang w:val="en-US"/>
        </w:rPr>
        <w:t xml:space="preserve">2010. </w:t>
      </w:r>
    </w:p>
  </w:footnote>
  <w:footnote w:id="9">
    <w:p w14:paraId="663D7C5B" w14:textId="517DA4A9" w:rsidR="00D62F8A" w:rsidRPr="0082778D" w:rsidRDefault="00D62F8A">
      <w:pPr>
        <w:pStyle w:val="a4"/>
        <w:rPr>
          <w:rFonts w:ascii="Times New Roman" w:hAnsi="Times New Roman" w:cs="Times New Roman"/>
          <w:lang w:val="en-US"/>
        </w:rPr>
      </w:pPr>
      <w:r w:rsidRPr="0082778D">
        <w:rPr>
          <w:rStyle w:val="a6"/>
          <w:rFonts w:ascii="Times New Roman" w:hAnsi="Times New Roman" w:cs="Times New Roman"/>
        </w:rPr>
        <w:footnoteRef/>
      </w:r>
      <w:r w:rsidRPr="0082778D">
        <w:rPr>
          <w:rFonts w:ascii="Times New Roman" w:hAnsi="Times New Roman" w:cs="Times New Roman"/>
          <w:lang w:val="en-US"/>
        </w:rPr>
        <w:t xml:space="preserve"> Lamb R. D. Ungoverned Areas and Threats from Safe Havens. </w:t>
      </w:r>
      <w:r w:rsidR="007133C5" w:rsidRPr="0082778D">
        <w:rPr>
          <w:rFonts w:ascii="Times New Roman" w:hAnsi="Times New Roman" w:cs="Times New Roman"/>
          <w:lang w:val="en-US"/>
        </w:rPr>
        <w:t xml:space="preserve">/ Lamb R. D. // Ungoverned Areas Project - 2008. </w:t>
      </w:r>
    </w:p>
  </w:footnote>
  <w:footnote w:id="10">
    <w:p w14:paraId="6CCE7E97" w14:textId="77777777" w:rsidR="00D62F8A" w:rsidRPr="0082778D" w:rsidRDefault="00D62F8A" w:rsidP="00D62F8A">
      <w:pPr>
        <w:pStyle w:val="a4"/>
        <w:rPr>
          <w:rFonts w:ascii="Times New Roman" w:hAnsi="Times New Roman" w:cs="Times New Roman"/>
          <w:lang w:val="en-US"/>
        </w:rPr>
      </w:pPr>
      <w:r w:rsidRPr="0082778D">
        <w:rPr>
          <w:rStyle w:val="a6"/>
          <w:rFonts w:ascii="Times New Roman" w:hAnsi="Times New Roman" w:cs="Times New Roman"/>
        </w:rPr>
        <w:footnoteRef/>
      </w:r>
      <w:r w:rsidRPr="0082778D">
        <w:rPr>
          <w:rFonts w:ascii="Times New Roman" w:hAnsi="Times New Roman" w:cs="Times New Roman"/>
          <w:lang w:val="en-US"/>
        </w:rPr>
        <w:t xml:space="preserve"> Howard T. The Tragedy of Failure. Evaluating State Failure and Its Impact on the Spread of Refugees, Terrorism,</w:t>
      </w:r>
    </w:p>
    <w:p w14:paraId="5D71F2E6" w14:textId="7A309035" w:rsidR="00D62F8A" w:rsidRPr="0082778D" w:rsidRDefault="00D62F8A" w:rsidP="00D62F8A">
      <w:pPr>
        <w:pStyle w:val="a4"/>
        <w:rPr>
          <w:rFonts w:ascii="Times New Roman" w:hAnsi="Times New Roman" w:cs="Times New Roman"/>
          <w:lang w:val="en-US"/>
        </w:rPr>
      </w:pPr>
      <w:r w:rsidRPr="0082778D">
        <w:rPr>
          <w:rFonts w:ascii="Times New Roman" w:hAnsi="Times New Roman" w:cs="Times New Roman"/>
          <w:lang w:val="en-US"/>
        </w:rPr>
        <w:t>and War</w:t>
      </w:r>
      <w:r w:rsidR="0015060B" w:rsidRPr="0082778D">
        <w:rPr>
          <w:rFonts w:ascii="Times New Roman" w:hAnsi="Times New Roman" w:cs="Times New Roman"/>
          <w:lang w:val="en-US"/>
        </w:rPr>
        <w:t>/ Howard T.</w:t>
      </w:r>
      <w:r w:rsidRPr="0082778D">
        <w:rPr>
          <w:rFonts w:ascii="Times New Roman" w:hAnsi="Times New Roman" w:cs="Times New Roman"/>
          <w:lang w:val="en-US"/>
        </w:rPr>
        <w:t xml:space="preserve"> // PSI Reports</w:t>
      </w:r>
      <w:r w:rsidR="0015060B" w:rsidRPr="0082778D">
        <w:rPr>
          <w:rFonts w:ascii="Times New Roman" w:hAnsi="Times New Roman" w:cs="Times New Roman"/>
          <w:lang w:val="en-US"/>
        </w:rPr>
        <w:t xml:space="preserve"> - </w:t>
      </w:r>
      <w:r w:rsidRPr="0082778D">
        <w:rPr>
          <w:rFonts w:ascii="Times New Roman" w:hAnsi="Times New Roman" w:cs="Times New Roman"/>
          <w:lang w:val="en-US"/>
        </w:rPr>
        <w:t xml:space="preserve">2010. </w:t>
      </w:r>
    </w:p>
  </w:footnote>
  <w:footnote w:id="11">
    <w:p w14:paraId="448E63EE" w14:textId="784CFA03" w:rsidR="003A7139" w:rsidRPr="0015060B" w:rsidRDefault="003A7139">
      <w:pPr>
        <w:pStyle w:val="a4"/>
        <w:rPr>
          <w:lang w:val="en-US"/>
        </w:rPr>
      </w:pPr>
      <w:r w:rsidRPr="0082778D">
        <w:rPr>
          <w:rStyle w:val="a6"/>
          <w:rFonts w:ascii="Times New Roman" w:hAnsi="Times New Roman" w:cs="Times New Roman"/>
        </w:rPr>
        <w:footnoteRef/>
      </w:r>
      <w:r w:rsidRPr="0082778D">
        <w:rPr>
          <w:rFonts w:ascii="Times New Roman" w:hAnsi="Times New Roman" w:cs="Times New Roman"/>
          <w:lang w:val="en-US"/>
        </w:rPr>
        <w:t xml:space="preserve"> Chien-yi Chang. The U.S.-China Trade War and Its Implications for Taiwan’s Economic Structure.</w:t>
      </w:r>
      <w:r w:rsidR="0015060B" w:rsidRPr="0082778D">
        <w:rPr>
          <w:rFonts w:ascii="Times New Roman" w:hAnsi="Times New Roman" w:cs="Times New Roman"/>
          <w:lang w:val="en-US"/>
        </w:rPr>
        <w:t xml:space="preserve"> / Chien-yi Chang // </w:t>
      </w:r>
      <w:r w:rsidRPr="0082778D">
        <w:rPr>
          <w:rFonts w:ascii="Times New Roman" w:hAnsi="Times New Roman" w:cs="Times New Roman"/>
          <w:lang w:val="en-US"/>
        </w:rPr>
        <w:t>URL: https://www.pf.org.tw/wSite/public/Attachment/003/f1646210658390.pdf (</w:t>
      </w:r>
      <w:r w:rsidRPr="0082778D">
        <w:rPr>
          <w:rFonts w:ascii="Times New Roman" w:hAnsi="Times New Roman" w:cs="Times New Roman"/>
        </w:rPr>
        <w:t>дата</w:t>
      </w:r>
      <w:r w:rsidRPr="0082778D">
        <w:rPr>
          <w:rFonts w:ascii="Times New Roman" w:hAnsi="Times New Roman" w:cs="Times New Roman"/>
          <w:lang w:val="en-US"/>
        </w:rPr>
        <w:t xml:space="preserve"> </w:t>
      </w:r>
      <w:r w:rsidR="0015060B" w:rsidRPr="0082778D">
        <w:rPr>
          <w:rFonts w:ascii="Times New Roman" w:hAnsi="Times New Roman" w:cs="Times New Roman"/>
        </w:rPr>
        <w:t>обращения</w:t>
      </w:r>
      <w:r w:rsidRPr="0082778D">
        <w:rPr>
          <w:rFonts w:ascii="Times New Roman" w:hAnsi="Times New Roman" w:cs="Times New Roman"/>
          <w:lang w:val="en-US"/>
        </w:rPr>
        <w:t xml:space="preserve"> 23.04.2023)</w:t>
      </w:r>
    </w:p>
  </w:footnote>
  <w:footnote w:id="12">
    <w:p w14:paraId="28314A97" w14:textId="0B35F691" w:rsidR="00257F56" w:rsidRPr="00257F56" w:rsidRDefault="00257F56">
      <w:pPr>
        <w:pStyle w:val="a4"/>
        <w:rPr>
          <w:rFonts w:ascii="Times New Roman" w:hAnsi="Times New Roman" w:cs="Times New Roman"/>
          <w:lang w:val="en-US"/>
        </w:rPr>
      </w:pPr>
      <w:r w:rsidRPr="00257F56">
        <w:rPr>
          <w:rStyle w:val="a6"/>
          <w:rFonts w:ascii="Times New Roman" w:hAnsi="Times New Roman" w:cs="Times New Roman"/>
        </w:rPr>
        <w:footnoteRef/>
      </w:r>
      <w:r w:rsidRPr="00257F56">
        <w:rPr>
          <w:rFonts w:ascii="Times New Roman" w:hAnsi="Times New Roman" w:cs="Times New Roman"/>
          <w:lang w:val="en-US"/>
        </w:rPr>
        <w:t xml:space="preserve"> Bush Richard C. A One-China Policy Primer / Bush Richard C. // Center For East Asia Policy Studies at Brookings - 2017. </w:t>
      </w:r>
    </w:p>
  </w:footnote>
  <w:footnote w:id="13">
    <w:p w14:paraId="27E20EE9" w14:textId="236ACCA8" w:rsidR="00257F56" w:rsidRPr="00257F56" w:rsidRDefault="00257F56">
      <w:pPr>
        <w:pStyle w:val="a4"/>
        <w:rPr>
          <w:rFonts w:ascii="Times New Roman" w:hAnsi="Times New Roman" w:cs="Times New Roman"/>
          <w:lang w:val="en-US"/>
        </w:rPr>
      </w:pPr>
      <w:r w:rsidRPr="00257F56">
        <w:rPr>
          <w:rStyle w:val="a6"/>
          <w:rFonts w:ascii="Times New Roman" w:hAnsi="Times New Roman" w:cs="Times New Roman"/>
        </w:rPr>
        <w:footnoteRef/>
      </w:r>
      <w:r w:rsidRPr="00257F56">
        <w:rPr>
          <w:rFonts w:ascii="Times New Roman" w:hAnsi="Times New Roman" w:cs="Times New Roman"/>
          <w:lang w:val="en-US"/>
        </w:rPr>
        <w:t xml:space="preserve"> Bush, Richard C. Taiwan and the Trans-Pacific Partnership. The Political Dimension / Bush, Richard C. // Center for East Asia Policy Studies. East Asia Policy Paper 1. - 2014.</w:t>
      </w:r>
    </w:p>
  </w:footnote>
  <w:footnote w:id="14">
    <w:p w14:paraId="20AAC506" w14:textId="4949DDD6" w:rsidR="00CD6A2C" w:rsidRPr="0082778D" w:rsidRDefault="003063C7" w:rsidP="00CD6A2C">
      <w:pPr>
        <w:pStyle w:val="a4"/>
        <w:rPr>
          <w:rFonts w:ascii="Times New Roman" w:hAnsi="Times New Roman" w:cs="Times New Roman"/>
          <w:lang w:val="en-US"/>
        </w:rPr>
      </w:pPr>
      <w:r w:rsidRPr="0082778D">
        <w:rPr>
          <w:rStyle w:val="a6"/>
          <w:rFonts w:ascii="Times New Roman" w:hAnsi="Times New Roman" w:cs="Times New Roman"/>
        </w:rPr>
        <w:footnoteRef/>
      </w:r>
      <w:r w:rsidRPr="0082778D">
        <w:rPr>
          <w:rFonts w:ascii="Times New Roman" w:hAnsi="Times New Roman" w:cs="Times New Roman"/>
          <w:lang w:val="en-US"/>
        </w:rPr>
        <w:t xml:space="preserve"> Rigger</w:t>
      </w:r>
      <w:r w:rsidR="00CD6A2C" w:rsidRPr="0082778D">
        <w:rPr>
          <w:rFonts w:ascii="Times New Roman" w:hAnsi="Times New Roman" w:cs="Times New Roman"/>
          <w:lang w:val="en-US"/>
        </w:rPr>
        <w:t xml:space="preserve"> S</w:t>
      </w:r>
      <w:r w:rsidRPr="0082778D">
        <w:rPr>
          <w:rFonts w:ascii="Times New Roman" w:hAnsi="Times New Roman" w:cs="Times New Roman"/>
          <w:lang w:val="en-US"/>
        </w:rPr>
        <w:t>. “The End of a Golden Age in China-Taiwan Relations?”</w:t>
      </w:r>
      <w:r w:rsidR="00CD6A2C" w:rsidRPr="0082778D">
        <w:rPr>
          <w:rFonts w:ascii="Times New Roman" w:hAnsi="Times New Roman" w:cs="Times New Roman"/>
          <w:lang w:val="en-US"/>
        </w:rPr>
        <w:t xml:space="preserve"> / Rigger S //</w:t>
      </w:r>
    </w:p>
    <w:p w14:paraId="686E13F7" w14:textId="73B1A752" w:rsidR="003063C7" w:rsidRPr="0082778D" w:rsidRDefault="003063C7" w:rsidP="003063C7">
      <w:pPr>
        <w:pStyle w:val="a4"/>
        <w:rPr>
          <w:rFonts w:ascii="Times New Roman" w:hAnsi="Times New Roman" w:cs="Times New Roman"/>
        </w:rPr>
      </w:pPr>
      <w:r w:rsidRPr="0082778D">
        <w:rPr>
          <w:rFonts w:ascii="Times New Roman" w:hAnsi="Times New Roman" w:cs="Times New Roman"/>
          <w:lang w:val="en-US"/>
        </w:rPr>
        <w:t>URL</w:t>
      </w:r>
      <w:r w:rsidR="00C777BB" w:rsidRPr="0082778D">
        <w:rPr>
          <w:rFonts w:ascii="Times New Roman" w:hAnsi="Times New Roman" w:cs="Times New Roman"/>
        </w:rPr>
        <w:t>:,</w:t>
      </w:r>
      <w:r w:rsidRPr="0082778D">
        <w:rPr>
          <w:rFonts w:ascii="Times New Roman" w:hAnsi="Times New Roman" w:cs="Times New Roman"/>
        </w:rPr>
        <w:t xml:space="preserve"> </w:t>
      </w:r>
      <w:r w:rsidRPr="0082778D">
        <w:rPr>
          <w:rFonts w:ascii="Times New Roman" w:hAnsi="Times New Roman" w:cs="Times New Roman"/>
          <w:lang w:val="en-US"/>
        </w:rPr>
        <w:t>http</w:t>
      </w:r>
      <w:r w:rsidRPr="0082778D">
        <w:rPr>
          <w:rFonts w:ascii="Times New Roman" w:hAnsi="Times New Roman" w:cs="Times New Roman"/>
        </w:rPr>
        <w:t>://</w:t>
      </w:r>
      <w:r w:rsidRPr="0082778D">
        <w:rPr>
          <w:rFonts w:ascii="Times New Roman" w:hAnsi="Times New Roman" w:cs="Times New Roman"/>
          <w:lang w:val="en-US"/>
        </w:rPr>
        <w:t>carnegietsinghua</w:t>
      </w:r>
      <w:r w:rsidRPr="0082778D">
        <w:rPr>
          <w:rFonts w:ascii="Times New Roman" w:hAnsi="Times New Roman" w:cs="Times New Roman"/>
        </w:rPr>
        <w:t>.</w:t>
      </w:r>
      <w:r w:rsidRPr="0082778D">
        <w:rPr>
          <w:rFonts w:ascii="Times New Roman" w:hAnsi="Times New Roman" w:cs="Times New Roman"/>
          <w:lang w:val="en-US"/>
        </w:rPr>
        <w:t>org</w:t>
      </w:r>
      <w:r w:rsidRPr="0082778D">
        <w:rPr>
          <w:rFonts w:ascii="Times New Roman" w:hAnsi="Times New Roman" w:cs="Times New Roman"/>
        </w:rPr>
        <w:t>/2016/06/24/</w:t>
      </w:r>
      <w:r w:rsidRPr="0082778D">
        <w:rPr>
          <w:rFonts w:ascii="Times New Roman" w:hAnsi="Times New Roman" w:cs="Times New Roman"/>
          <w:lang w:val="en-US"/>
        </w:rPr>
        <w:t>end</w:t>
      </w:r>
      <w:r w:rsidRPr="0082778D">
        <w:rPr>
          <w:rFonts w:ascii="Times New Roman" w:hAnsi="Times New Roman" w:cs="Times New Roman"/>
        </w:rPr>
        <w:t>-</w:t>
      </w:r>
      <w:r w:rsidRPr="0082778D">
        <w:rPr>
          <w:rFonts w:ascii="Times New Roman" w:hAnsi="Times New Roman" w:cs="Times New Roman"/>
          <w:lang w:val="en-US"/>
        </w:rPr>
        <w:t>of</w:t>
      </w:r>
      <w:r w:rsidRPr="0082778D">
        <w:rPr>
          <w:rFonts w:ascii="Times New Roman" w:hAnsi="Times New Roman" w:cs="Times New Roman"/>
        </w:rPr>
        <w:t>-</w:t>
      </w:r>
      <w:r w:rsidRPr="0082778D">
        <w:rPr>
          <w:rFonts w:ascii="Times New Roman" w:hAnsi="Times New Roman" w:cs="Times New Roman"/>
          <w:lang w:val="en-US"/>
        </w:rPr>
        <w:t>golden</w:t>
      </w:r>
      <w:r w:rsidRPr="0082778D">
        <w:rPr>
          <w:rFonts w:ascii="Times New Roman" w:hAnsi="Times New Roman" w:cs="Times New Roman"/>
        </w:rPr>
        <w:t>-</w:t>
      </w:r>
      <w:r w:rsidRPr="0082778D">
        <w:rPr>
          <w:rFonts w:ascii="Times New Roman" w:hAnsi="Times New Roman" w:cs="Times New Roman"/>
          <w:lang w:val="en-US"/>
        </w:rPr>
        <w:t>age</w:t>
      </w:r>
      <w:r w:rsidRPr="0082778D">
        <w:rPr>
          <w:rFonts w:ascii="Times New Roman" w:hAnsi="Times New Roman" w:cs="Times New Roman"/>
        </w:rPr>
        <w:t>-</w:t>
      </w:r>
      <w:r w:rsidRPr="0082778D">
        <w:rPr>
          <w:rFonts w:ascii="Times New Roman" w:hAnsi="Times New Roman" w:cs="Times New Roman"/>
          <w:lang w:val="en-US"/>
        </w:rPr>
        <w:t>inchina</w:t>
      </w:r>
      <w:r w:rsidRPr="0082778D">
        <w:rPr>
          <w:rFonts w:ascii="Times New Roman" w:hAnsi="Times New Roman" w:cs="Times New Roman"/>
        </w:rPr>
        <w:t>-</w:t>
      </w:r>
      <w:r w:rsidRPr="0082778D">
        <w:rPr>
          <w:rFonts w:ascii="Times New Roman" w:hAnsi="Times New Roman" w:cs="Times New Roman"/>
          <w:lang w:val="en-US"/>
        </w:rPr>
        <w:t>taiwan</w:t>
      </w:r>
      <w:r w:rsidRPr="0082778D">
        <w:rPr>
          <w:rFonts w:ascii="Times New Roman" w:hAnsi="Times New Roman" w:cs="Times New Roman"/>
        </w:rPr>
        <w:t>-</w:t>
      </w:r>
      <w:r w:rsidRPr="0082778D">
        <w:rPr>
          <w:rFonts w:ascii="Times New Roman" w:hAnsi="Times New Roman" w:cs="Times New Roman"/>
          <w:lang w:val="en-US"/>
        </w:rPr>
        <w:t>relations</w:t>
      </w:r>
      <w:r w:rsidRPr="0082778D">
        <w:rPr>
          <w:rFonts w:ascii="Times New Roman" w:hAnsi="Times New Roman" w:cs="Times New Roman"/>
        </w:rPr>
        <w:t>/</w:t>
      </w:r>
      <w:r w:rsidRPr="0082778D">
        <w:rPr>
          <w:rFonts w:ascii="Times New Roman" w:hAnsi="Times New Roman" w:cs="Times New Roman"/>
          <w:lang w:val="en-US"/>
        </w:rPr>
        <w:t>j</w:t>
      </w:r>
      <w:r w:rsidRPr="0082778D">
        <w:rPr>
          <w:rFonts w:ascii="Times New Roman" w:hAnsi="Times New Roman" w:cs="Times New Roman"/>
        </w:rPr>
        <w:t>2</w:t>
      </w:r>
      <w:r w:rsidRPr="0082778D">
        <w:rPr>
          <w:rFonts w:ascii="Times New Roman" w:hAnsi="Times New Roman" w:cs="Times New Roman"/>
          <w:lang w:val="en-US"/>
        </w:rPr>
        <w:t>h</w:t>
      </w:r>
      <w:r w:rsidRPr="0082778D">
        <w:rPr>
          <w:rFonts w:ascii="Times New Roman" w:hAnsi="Times New Roman" w:cs="Times New Roman"/>
        </w:rPr>
        <w:t>2 (дата обращения 07.04.2023)</w:t>
      </w:r>
    </w:p>
  </w:footnote>
  <w:footnote w:id="15">
    <w:p w14:paraId="2D782015" w14:textId="09F05D7B" w:rsidR="003063C7" w:rsidRPr="0082778D" w:rsidRDefault="003063C7">
      <w:pPr>
        <w:pStyle w:val="a4"/>
        <w:rPr>
          <w:rFonts w:ascii="Times New Roman" w:hAnsi="Times New Roman" w:cs="Times New Roman"/>
          <w:lang w:val="en-US"/>
        </w:rPr>
      </w:pPr>
      <w:r w:rsidRPr="0082778D">
        <w:rPr>
          <w:rStyle w:val="a6"/>
          <w:rFonts w:ascii="Times New Roman" w:hAnsi="Times New Roman" w:cs="Times New Roman"/>
        </w:rPr>
        <w:footnoteRef/>
      </w:r>
      <w:r w:rsidRPr="0082778D">
        <w:rPr>
          <w:rFonts w:ascii="Times New Roman" w:hAnsi="Times New Roman" w:cs="Times New Roman"/>
          <w:lang w:val="en-US"/>
        </w:rPr>
        <w:t xml:space="preserve"> Porch D. The Taiwan Strait Crisis of 1996. Strategic Implications for the United States Navy.</w:t>
      </w:r>
      <w:r w:rsidR="00CD6A2C" w:rsidRPr="0082778D">
        <w:rPr>
          <w:rFonts w:ascii="Times New Roman" w:hAnsi="Times New Roman" w:cs="Times New Roman"/>
          <w:lang w:val="en-US"/>
        </w:rPr>
        <w:t xml:space="preserve"> / Porch D.  /</w:t>
      </w:r>
      <w:r w:rsidRPr="0082778D">
        <w:rPr>
          <w:rFonts w:ascii="Times New Roman" w:hAnsi="Times New Roman" w:cs="Times New Roman"/>
          <w:lang w:val="en-US"/>
        </w:rPr>
        <w:t xml:space="preserve">/ Naval War College Review. </w:t>
      </w:r>
      <w:r w:rsidR="00CD6A2C" w:rsidRPr="008438DD">
        <w:rPr>
          <w:rFonts w:ascii="Times New Roman" w:hAnsi="Times New Roman" w:cs="Times New Roman"/>
          <w:lang w:val="en-US"/>
        </w:rPr>
        <w:t xml:space="preserve">- </w:t>
      </w:r>
      <w:r w:rsidRPr="0082778D">
        <w:rPr>
          <w:rFonts w:ascii="Times New Roman" w:hAnsi="Times New Roman" w:cs="Times New Roman"/>
          <w:lang w:val="en-US"/>
        </w:rPr>
        <w:t>№ 3. 1999.</w:t>
      </w:r>
    </w:p>
  </w:footnote>
  <w:footnote w:id="16">
    <w:p w14:paraId="47E1EA44" w14:textId="4659DA59" w:rsidR="00EC608C" w:rsidRPr="0082778D" w:rsidRDefault="00EC608C">
      <w:pPr>
        <w:pStyle w:val="a4"/>
        <w:rPr>
          <w:rFonts w:ascii="Times New Roman" w:hAnsi="Times New Roman" w:cs="Times New Roman"/>
          <w:lang w:val="en-US"/>
        </w:rPr>
      </w:pPr>
      <w:r w:rsidRPr="0082778D">
        <w:rPr>
          <w:rStyle w:val="a6"/>
          <w:rFonts w:ascii="Times New Roman" w:hAnsi="Times New Roman" w:cs="Times New Roman"/>
        </w:rPr>
        <w:footnoteRef/>
      </w:r>
      <w:r w:rsidRPr="0082778D">
        <w:rPr>
          <w:rFonts w:ascii="Times New Roman" w:hAnsi="Times New Roman" w:cs="Times New Roman"/>
          <w:lang w:val="en-US"/>
        </w:rPr>
        <w:t xml:space="preserve"> </w:t>
      </w:r>
      <w:bookmarkStart w:id="0" w:name="_Hlk134076852"/>
      <w:r w:rsidRPr="0082778D">
        <w:rPr>
          <w:rFonts w:ascii="Times New Roman" w:hAnsi="Times New Roman" w:cs="Times New Roman"/>
          <w:lang w:val="en-US"/>
        </w:rPr>
        <w:t>Karen M. Sutter</w:t>
      </w:r>
      <w:bookmarkEnd w:id="0"/>
      <w:r w:rsidRPr="0082778D">
        <w:rPr>
          <w:rFonts w:ascii="Times New Roman" w:hAnsi="Times New Roman" w:cs="Times New Roman"/>
          <w:lang w:val="en-US"/>
        </w:rPr>
        <w:t>. U.S.-Taiwan Trade Relations.</w:t>
      </w:r>
      <w:r w:rsidR="00D85680" w:rsidRPr="0082778D">
        <w:rPr>
          <w:rFonts w:ascii="Times New Roman" w:hAnsi="Times New Roman" w:cs="Times New Roman"/>
          <w:lang w:val="en-US"/>
        </w:rPr>
        <w:t xml:space="preserve"> / Karen M. Sutter</w:t>
      </w:r>
      <w:r w:rsidRPr="0082778D">
        <w:rPr>
          <w:rFonts w:ascii="Times New Roman" w:hAnsi="Times New Roman" w:cs="Times New Roman"/>
          <w:lang w:val="en-US"/>
        </w:rPr>
        <w:t xml:space="preserve"> URL: http://sgp.fas.org/crs/row/IF10256.pdf (</w:t>
      </w:r>
      <w:r w:rsidRPr="0082778D">
        <w:rPr>
          <w:rFonts w:ascii="Times New Roman" w:hAnsi="Times New Roman" w:cs="Times New Roman"/>
        </w:rPr>
        <w:t>дата</w:t>
      </w:r>
      <w:r w:rsidRPr="0082778D">
        <w:rPr>
          <w:rFonts w:ascii="Times New Roman" w:hAnsi="Times New Roman" w:cs="Times New Roman"/>
          <w:lang w:val="en-US"/>
        </w:rPr>
        <w:t xml:space="preserve"> </w:t>
      </w:r>
      <w:r w:rsidR="00D85680" w:rsidRPr="0082778D">
        <w:rPr>
          <w:rFonts w:ascii="Times New Roman" w:hAnsi="Times New Roman" w:cs="Times New Roman"/>
        </w:rPr>
        <w:t>обращения</w:t>
      </w:r>
      <w:r w:rsidRPr="0082778D">
        <w:rPr>
          <w:rFonts w:ascii="Times New Roman" w:hAnsi="Times New Roman" w:cs="Times New Roman"/>
          <w:lang w:val="en-US"/>
        </w:rPr>
        <w:t xml:space="preserve"> 18.04.2023) </w:t>
      </w:r>
    </w:p>
  </w:footnote>
  <w:footnote w:id="17">
    <w:p w14:paraId="38A77528" w14:textId="29EFD4BB" w:rsidR="00EC608C" w:rsidRPr="008438DD" w:rsidRDefault="00EC608C">
      <w:pPr>
        <w:pStyle w:val="a4"/>
        <w:rPr>
          <w:rFonts w:ascii="Times New Roman" w:hAnsi="Times New Roman" w:cs="Times New Roman"/>
        </w:rPr>
      </w:pPr>
      <w:r w:rsidRPr="0082778D">
        <w:rPr>
          <w:rStyle w:val="a6"/>
          <w:rFonts w:ascii="Times New Roman" w:hAnsi="Times New Roman" w:cs="Times New Roman"/>
        </w:rPr>
        <w:footnoteRef/>
      </w:r>
      <w:r w:rsidRPr="0082778D">
        <w:rPr>
          <w:rFonts w:ascii="Times New Roman" w:hAnsi="Times New Roman" w:cs="Times New Roman"/>
          <w:lang w:val="en-US"/>
        </w:rPr>
        <w:t xml:space="preserve"> Hickson, Clay E. Taiwan In International Organizations: Internationalization of the Taiwan-China Relationship. </w:t>
      </w:r>
      <w:r w:rsidR="001E4CBE" w:rsidRPr="0082778D">
        <w:rPr>
          <w:rFonts w:ascii="Times New Roman" w:hAnsi="Times New Roman" w:cs="Times New Roman"/>
          <w:lang w:val="en-US"/>
        </w:rPr>
        <w:t xml:space="preserve">/ Hickson, Clay E. </w:t>
      </w:r>
      <w:r w:rsidRPr="0082778D">
        <w:rPr>
          <w:rFonts w:ascii="Times New Roman" w:hAnsi="Times New Roman" w:cs="Times New Roman"/>
          <w:lang w:val="en-US"/>
        </w:rPr>
        <w:t>// The Atlantic Council of the United States. Asia</w:t>
      </w:r>
      <w:r w:rsidRPr="008438DD">
        <w:rPr>
          <w:rFonts w:ascii="Times New Roman" w:hAnsi="Times New Roman" w:cs="Times New Roman"/>
        </w:rPr>
        <w:t xml:space="preserve"> </w:t>
      </w:r>
      <w:r w:rsidRPr="0082778D">
        <w:rPr>
          <w:rFonts w:ascii="Times New Roman" w:hAnsi="Times New Roman" w:cs="Times New Roman"/>
          <w:lang w:val="en-US"/>
        </w:rPr>
        <w:t>Programs</w:t>
      </w:r>
      <w:r w:rsidRPr="008438DD">
        <w:rPr>
          <w:rFonts w:ascii="Times New Roman" w:hAnsi="Times New Roman" w:cs="Times New Roman"/>
        </w:rPr>
        <w:t xml:space="preserve">. </w:t>
      </w:r>
      <w:r w:rsidR="001E4CBE" w:rsidRPr="008438DD">
        <w:rPr>
          <w:rFonts w:ascii="Times New Roman" w:hAnsi="Times New Roman" w:cs="Times New Roman"/>
        </w:rPr>
        <w:t xml:space="preserve">- </w:t>
      </w:r>
      <w:r w:rsidRPr="008438DD">
        <w:rPr>
          <w:rFonts w:ascii="Times New Roman" w:hAnsi="Times New Roman" w:cs="Times New Roman"/>
        </w:rPr>
        <w:t xml:space="preserve">2003. </w:t>
      </w:r>
    </w:p>
  </w:footnote>
  <w:footnote w:id="18">
    <w:p w14:paraId="7A7DC406" w14:textId="3084C2B6" w:rsidR="00E64091" w:rsidRPr="0082778D" w:rsidRDefault="00E64091">
      <w:pPr>
        <w:pStyle w:val="a4"/>
        <w:rPr>
          <w:rFonts w:ascii="Times New Roman" w:hAnsi="Times New Roman" w:cs="Times New Roman"/>
        </w:rPr>
      </w:pPr>
      <w:r w:rsidRPr="0082778D">
        <w:rPr>
          <w:rStyle w:val="a6"/>
          <w:rFonts w:ascii="Times New Roman" w:hAnsi="Times New Roman" w:cs="Times New Roman"/>
        </w:rPr>
        <w:footnoteRef/>
      </w:r>
      <w:r w:rsidRPr="0082778D">
        <w:rPr>
          <w:rFonts w:ascii="Times New Roman" w:hAnsi="Times New Roman" w:cs="Times New Roman"/>
        </w:rPr>
        <w:t xml:space="preserve"> Устав ООН</w:t>
      </w:r>
      <w:r w:rsidR="00B670E1" w:rsidRPr="0082778D">
        <w:rPr>
          <w:rFonts w:ascii="Times New Roman" w:hAnsi="Times New Roman" w:cs="Times New Roman"/>
        </w:rPr>
        <w:t xml:space="preserve"> / Официальный сайт ООН // </w:t>
      </w:r>
      <w:r w:rsidR="00B670E1" w:rsidRPr="0082778D">
        <w:rPr>
          <w:rFonts w:ascii="Times New Roman" w:hAnsi="Times New Roman" w:cs="Times New Roman"/>
          <w:lang w:val="en-US"/>
        </w:rPr>
        <w:t>URL</w:t>
      </w:r>
      <w:r w:rsidR="00B670E1" w:rsidRPr="0082778D">
        <w:rPr>
          <w:rFonts w:ascii="Times New Roman" w:hAnsi="Times New Roman" w:cs="Times New Roman"/>
        </w:rPr>
        <w:t xml:space="preserve">: </w:t>
      </w:r>
      <w:r w:rsidRPr="0082778D">
        <w:rPr>
          <w:rFonts w:ascii="Times New Roman" w:hAnsi="Times New Roman" w:cs="Times New Roman"/>
        </w:rPr>
        <w:t xml:space="preserve">https://www.un.org/ru/about-us/un-charter/full-text (дата </w:t>
      </w:r>
      <w:r w:rsidR="00B670E1" w:rsidRPr="0082778D">
        <w:rPr>
          <w:rFonts w:ascii="Times New Roman" w:hAnsi="Times New Roman" w:cs="Times New Roman"/>
        </w:rPr>
        <w:t>обращения</w:t>
      </w:r>
      <w:r w:rsidRPr="0082778D">
        <w:rPr>
          <w:rFonts w:ascii="Times New Roman" w:hAnsi="Times New Roman" w:cs="Times New Roman"/>
        </w:rPr>
        <w:t xml:space="preserve"> 31.03.2023)</w:t>
      </w:r>
    </w:p>
  </w:footnote>
  <w:footnote w:id="19">
    <w:p w14:paraId="2CC48FC6" w14:textId="167A1514" w:rsidR="00E64091" w:rsidRPr="0082778D" w:rsidRDefault="00E64091">
      <w:pPr>
        <w:pStyle w:val="a4"/>
        <w:rPr>
          <w:rFonts w:ascii="Times New Roman" w:hAnsi="Times New Roman" w:cs="Times New Roman"/>
        </w:rPr>
      </w:pPr>
      <w:r w:rsidRPr="0082778D">
        <w:rPr>
          <w:rStyle w:val="a6"/>
          <w:rFonts w:ascii="Times New Roman" w:hAnsi="Times New Roman" w:cs="Times New Roman"/>
        </w:rPr>
        <w:footnoteRef/>
      </w:r>
      <w:r w:rsidRPr="0082778D">
        <w:rPr>
          <w:rFonts w:ascii="Times New Roman" w:hAnsi="Times New Roman" w:cs="Times New Roman"/>
        </w:rPr>
        <w:t xml:space="preserve"> Резолюция № 2758 Генеральной ассамблеи ООН. Восстановление законных прав Китайской Народной Республики в Организации Объединенных Наций.</w:t>
      </w:r>
      <w:r w:rsidR="000C7310" w:rsidRPr="0082778D">
        <w:rPr>
          <w:rFonts w:ascii="Times New Roman" w:hAnsi="Times New Roman" w:cs="Times New Roman"/>
        </w:rPr>
        <w:t xml:space="preserve"> / Генеральная ассамблея ООН</w:t>
      </w:r>
      <w:r w:rsidRPr="0082778D">
        <w:rPr>
          <w:rFonts w:ascii="Times New Roman" w:hAnsi="Times New Roman" w:cs="Times New Roman"/>
        </w:rPr>
        <w:t xml:space="preserve"> URL: https://documents-dds-ny.un.org/doc/RESOLUTION/GEN/NR0/330/82/IMG/NR033082.pdf?OpenElement (дата обращения 31.03.2023)</w:t>
      </w:r>
    </w:p>
  </w:footnote>
  <w:footnote w:id="20">
    <w:p w14:paraId="70314B48" w14:textId="03258C24" w:rsidR="00E64091" w:rsidRPr="0082778D" w:rsidRDefault="00E64091">
      <w:pPr>
        <w:pStyle w:val="a4"/>
        <w:rPr>
          <w:rFonts w:ascii="Times New Roman" w:hAnsi="Times New Roman" w:cs="Times New Roman"/>
        </w:rPr>
      </w:pPr>
      <w:r w:rsidRPr="0082778D">
        <w:rPr>
          <w:rStyle w:val="a6"/>
          <w:rFonts w:ascii="Times New Roman" w:hAnsi="Times New Roman" w:cs="Times New Roman"/>
        </w:rPr>
        <w:footnoteRef/>
      </w:r>
      <w:r w:rsidRPr="0082778D">
        <w:rPr>
          <w:rFonts w:ascii="Times New Roman" w:hAnsi="Times New Roman" w:cs="Times New Roman"/>
          <w:lang w:val="en-US"/>
        </w:rPr>
        <w:t xml:space="preserve"> The Sino-US Joint Communiqué of 1972. </w:t>
      </w:r>
      <w:r w:rsidRPr="0082778D">
        <w:rPr>
          <w:rFonts w:ascii="Times New Roman" w:hAnsi="Times New Roman" w:cs="Times New Roman"/>
        </w:rPr>
        <w:t>URL: http://www.fmprc.gov.cn/eng/ziliao/3602/3604/t18006.htm (дата посещения 02.04.2023)</w:t>
      </w:r>
    </w:p>
  </w:footnote>
  <w:footnote w:id="21">
    <w:p w14:paraId="6AD7C67A" w14:textId="732D9078" w:rsidR="00DA02F1" w:rsidRPr="0082778D" w:rsidRDefault="00DA02F1">
      <w:pPr>
        <w:pStyle w:val="a4"/>
        <w:rPr>
          <w:rFonts w:ascii="Times New Roman" w:hAnsi="Times New Roman" w:cs="Times New Roman"/>
          <w:lang w:val="en-US"/>
        </w:rPr>
      </w:pPr>
      <w:r w:rsidRPr="0082778D">
        <w:rPr>
          <w:rStyle w:val="a6"/>
          <w:rFonts w:ascii="Times New Roman" w:hAnsi="Times New Roman" w:cs="Times New Roman"/>
        </w:rPr>
        <w:footnoteRef/>
      </w:r>
      <w:r w:rsidRPr="0082778D">
        <w:rPr>
          <w:rFonts w:ascii="Times New Roman" w:hAnsi="Times New Roman" w:cs="Times New Roman"/>
          <w:lang w:val="en-US"/>
        </w:rPr>
        <w:t xml:space="preserve"> Declassified cables: Taiwan arms sales &amp; six assurances (1982). </w:t>
      </w:r>
      <w:r w:rsidR="006751EF" w:rsidRPr="0082778D">
        <w:rPr>
          <w:rFonts w:ascii="Times New Roman" w:hAnsi="Times New Roman" w:cs="Times New Roman"/>
          <w:lang w:val="en-US"/>
        </w:rPr>
        <w:t xml:space="preserve">/ </w:t>
      </w:r>
      <w:r w:rsidRPr="0082778D">
        <w:rPr>
          <w:rFonts w:ascii="Times New Roman" w:hAnsi="Times New Roman" w:cs="Times New Roman"/>
          <w:lang w:val="en-US"/>
        </w:rPr>
        <w:t>American Institute in Taiwan.</w:t>
      </w:r>
      <w:r w:rsidR="006751EF" w:rsidRPr="0082778D">
        <w:rPr>
          <w:rFonts w:ascii="Times New Roman" w:hAnsi="Times New Roman" w:cs="Times New Roman"/>
          <w:lang w:val="en-US"/>
        </w:rPr>
        <w:t xml:space="preserve"> //</w:t>
      </w:r>
      <w:r w:rsidRPr="0082778D">
        <w:rPr>
          <w:rFonts w:ascii="Times New Roman" w:hAnsi="Times New Roman" w:cs="Times New Roman"/>
          <w:lang w:val="en-US"/>
        </w:rPr>
        <w:t xml:space="preserve"> URL: https://www.ait.org.tw/declassified-cables-taiwan-arms-sales-six-assurances-1982/ (</w:t>
      </w:r>
      <w:r w:rsidRPr="0082778D">
        <w:rPr>
          <w:rFonts w:ascii="Times New Roman" w:hAnsi="Times New Roman" w:cs="Times New Roman"/>
        </w:rPr>
        <w:t>дата</w:t>
      </w:r>
      <w:r w:rsidRPr="0082778D">
        <w:rPr>
          <w:rFonts w:ascii="Times New Roman" w:hAnsi="Times New Roman" w:cs="Times New Roman"/>
          <w:lang w:val="en-US"/>
        </w:rPr>
        <w:t xml:space="preserve"> </w:t>
      </w:r>
      <w:r w:rsidR="006751EF" w:rsidRPr="0082778D">
        <w:rPr>
          <w:rFonts w:ascii="Times New Roman" w:hAnsi="Times New Roman" w:cs="Times New Roman"/>
        </w:rPr>
        <w:t>обращения</w:t>
      </w:r>
      <w:r w:rsidRPr="0082778D">
        <w:rPr>
          <w:rFonts w:ascii="Times New Roman" w:hAnsi="Times New Roman" w:cs="Times New Roman"/>
          <w:lang w:val="en-US"/>
        </w:rPr>
        <w:t xml:space="preserve"> 01.04.2023)</w:t>
      </w:r>
    </w:p>
  </w:footnote>
  <w:footnote w:id="22">
    <w:p w14:paraId="18D378E3" w14:textId="39429BF2" w:rsidR="00DA02F1" w:rsidRPr="0082778D" w:rsidRDefault="00DA02F1">
      <w:pPr>
        <w:pStyle w:val="a4"/>
        <w:rPr>
          <w:rFonts w:ascii="Times New Roman" w:hAnsi="Times New Roman" w:cs="Times New Roman"/>
          <w:lang w:val="en-US"/>
        </w:rPr>
      </w:pPr>
      <w:r w:rsidRPr="0082778D">
        <w:rPr>
          <w:rStyle w:val="a6"/>
          <w:rFonts w:ascii="Times New Roman" w:hAnsi="Times New Roman" w:cs="Times New Roman"/>
        </w:rPr>
        <w:footnoteRef/>
      </w:r>
      <w:r w:rsidRPr="0082778D">
        <w:rPr>
          <w:rFonts w:ascii="Times New Roman" w:hAnsi="Times New Roman" w:cs="Times New Roman"/>
          <w:lang w:val="en-US"/>
        </w:rPr>
        <w:t xml:space="preserve"> Taiwan Relations Act.</w:t>
      </w:r>
      <w:r w:rsidR="006751EF" w:rsidRPr="0082778D">
        <w:rPr>
          <w:rFonts w:ascii="Times New Roman" w:hAnsi="Times New Roman" w:cs="Times New Roman"/>
          <w:lang w:val="en-US"/>
        </w:rPr>
        <w:t xml:space="preserve"> / Public Law //</w:t>
      </w:r>
      <w:r w:rsidRPr="0082778D">
        <w:rPr>
          <w:rFonts w:ascii="Times New Roman" w:hAnsi="Times New Roman" w:cs="Times New Roman"/>
          <w:lang w:val="en-US"/>
        </w:rPr>
        <w:t xml:space="preserve"> URL: https://www.congress.gov/96/statute/STATUTE-93/STATUTE-93-Pg14.pdf (</w:t>
      </w:r>
      <w:r w:rsidRPr="0082778D">
        <w:rPr>
          <w:rFonts w:ascii="Times New Roman" w:hAnsi="Times New Roman" w:cs="Times New Roman"/>
        </w:rPr>
        <w:t>дата</w:t>
      </w:r>
      <w:r w:rsidRPr="0082778D">
        <w:rPr>
          <w:rFonts w:ascii="Times New Roman" w:hAnsi="Times New Roman" w:cs="Times New Roman"/>
          <w:lang w:val="en-US"/>
        </w:rPr>
        <w:t xml:space="preserve"> </w:t>
      </w:r>
      <w:r w:rsidR="006751EF" w:rsidRPr="0082778D">
        <w:rPr>
          <w:rFonts w:ascii="Times New Roman" w:hAnsi="Times New Roman" w:cs="Times New Roman"/>
        </w:rPr>
        <w:t>обращения</w:t>
      </w:r>
      <w:r w:rsidRPr="0082778D">
        <w:rPr>
          <w:rFonts w:ascii="Times New Roman" w:hAnsi="Times New Roman" w:cs="Times New Roman"/>
          <w:lang w:val="en-US"/>
        </w:rPr>
        <w:t xml:space="preserve"> 03.04.2023)</w:t>
      </w:r>
    </w:p>
  </w:footnote>
  <w:footnote w:id="23">
    <w:p w14:paraId="1E1DB9DE" w14:textId="37188596" w:rsidR="00C3602D" w:rsidRPr="0082778D" w:rsidRDefault="00C3602D">
      <w:pPr>
        <w:pStyle w:val="a4"/>
        <w:rPr>
          <w:rFonts w:ascii="Times New Roman" w:hAnsi="Times New Roman" w:cs="Times New Roman"/>
          <w:lang w:val="en-US"/>
        </w:rPr>
      </w:pPr>
      <w:r w:rsidRPr="0082778D">
        <w:rPr>
          <w:rStyle w:val="a6"/>
          <w:rFonts w:ascii="Times New Roman" w:hAnsi="Times New Roman" w:cs="Times New Roman"/>
        </w:rPr>
        <w:footnoteRef/>
      </w:r>
      <w:r w:rsidRPr="0082778D">
        <w:rPr>
          <w:rFonts w:ascii="Times New Roman" w:hAnsi="Times New Roman" w:cs="Times New Roman"/>
          <w:lang w:val="en-US"/>
        </w:rPr>
        <w:t xml:space="preserve"> CHIPS Act of 2022.</w:t>
      </w:r>
      <w:r w:rsidR="0082778D" w:rsidRPr="0082778D">
        <w:rPr>
          <w:rFonts w:ascii="Times New Roman" w:hAnsi="Times New Roman" w:cs="Times New Roman"/>
          <w:lang w:val="en-US"/>
        </w:rPr>
        <w:t xml:space="preserve"> / One Hundred Seventeenth Congress of the United States of America. //</w:t>
      </w:r>
      <w:r w:rsidRPr="0082778D">
        <w:rPr>
          <w:rFonts w:ascii="Times New Roman" w:hAnsi="Times New Roman" w:cs="Times New Roman"/>
          <w:lang w:val="en-US"/>
        </w:rPr>
        <w:t xml:space="preserve"> URL:  https://www.congress.gov/117/bills/hr4346/BILLS-117hr4346enr.pdf (</w:t>
      </w:r>
      <w:r w:rsidRPr="0082778D">
        <w:rPr>
          <w:rFonts w:ascii="Times New Roman" w:hAnsi="Times New Roman" w:cs="Times New Roman"/>
        </w:rPr>
        <w:t>дата</w:t>
      </w:r>
      <w:r w:rsidRPr="0082778D">
        <w:rPr>
          <w:rFonts w:ascii="Times New Roman" w:hAnsi="Times New Roman" w:cs="Times New Roman"/>
          <w:lang w:val="en-US"/>
        </w:rPr>
        <w:t xml:space="preserve"> </w:t>
      </w:r>
      <w:r w:rsidR="0082778D" w:rsidRPr="0082778D">
        <w:rPr>
          <w:rFonts w:ascii="Times New Roman" w:hAnsi="Times New Roman" w:cs="Times New Roman"/>
        </w:rPr>
        <w:t>обращения</w:t>
      </w:r>
      <w:r w:rsidRPr="0082778D">
        <w:rPr>
          <w:rFonts w:ascii="Times New Roman" w:hAnsi="Times New Roman" w:cs="Times New Roman"/>
          <w:lang w:val="en-US"/>
        </w:rPr>
        <w:t xml:space="preserve"> 24.04.2023)</w:t>
      </w:r>
    </w:p>
  </w:footnote>
  <w:footnote w:id="24">
    <w:p w14:paraId="22E4A352" w14:textId="65796775" w:rsidR="00C3602D" w:rsidRPr="0082778D" w:rsidRDefault="00C3602D">
      <w:pPr>
        <w:pStyle w:val="a4"/>
        <w:rPr>
          <w:lang w:val="en-US"/>
        </w:rPr>
      </w:pPr>
      <w:r w:rsidRPr="0082778D">
        <w:rPr>
          <w:rStyle w:val="a6"/>
          <w:rFonts w:ascii="Times New Roman" w:hAnsi="Times New Roman" w:cs="Times New Roman"/>
        </w:rPr>
        <w:footnoteRef/>
      </w:r>
      <w:r w:rsidRPr="0082778D">
        <w:rPr>
          <w:rFonts w:ascii="Times New Roman" w:hAnsi="Times New Roman" w:cs="Times New Roman"/>
          <w:lang w:val="en-US"/>
        </w:rPr>
        <w:t xml:space="preserve"> Participation of Taiwan in the World Health Organization.</w:t>
      </w:r>
      <w:r w:rsidR="0082778D" w:rsidRPr="0082778D">
        <w:rPr>
          <w:rFonts w:ascii="Times New Roman" w:hAnsi="Times New Roman" w:cs="Times New Roman"/>
          <w:lang w:val="en-US"/>
        </w:rPr>
        <w:t xml:space="preserve"> / Public Law. // </w:t>
      </w:r>
      <w:r w:rsidRPr="0082778D">
        <w:rPr>
          <w:rFonts w:ascii="Times New Roman" w:hAnsi="Times New Roman" w:cs="Times New Roman"/>
          <w:lang w:val="en-US"/>
        </w:rPr>
        <w:t>URL: https://www.congress.gov/108/plaws/publ235/PLAW-108publ235.pdf (</w:t>
      </w:r>
      <w:r w:rsidRPr="0082778D">
        <w:rPr>
          <w:rFonts w:ascii="Times New Roman" w:hAnsi="Times New Roman" w:cs="Times New Roman"/>
        </w:rPr>
        <w:t>дата</w:t>
      </w:r>
      <w:r w:rsidRPr="0082778D">
        <w:rPr>
          <w:rFonts w:ascii="Times New Roman" w:hAnsi="Times New Roman" w:cs="Times New Roman"/>
          <w:lang w:val="en-US"/>
        </w:rPr>
        <w:t xml:space="preserve"> </w:t>
      </w:r>
      <w:r w:rsidR="0082778D" w:rsidRPr="0082778D">
        <w:rPr>
          <w:rFonts w:ascii="Times New Roman" w:hAnsi="Times New Roman" w:cs="Times New Roman"/>
        </w:rPr>
        <w:t>обращения</w:t>
      </w:r>
      <w:r w:rsidRPr="0082778D">
        <w:rPr>
          <w:rFonts w:ascii="Times New Roman" w:hAnsi="Times New Roman" w:cs="Times New Roman"/>
          <w:lang w:val="en-US"/>
        </w:rPr>
        <w:t xml:space="preserve"> 27.04.2023)</w:t>
      </w:r>
    </w:p>
  </w:footnote>
  <w:footnote w:id="25">
    <w:p w14:paraId="2691A955" w14:textId="3F7408A6" w:rsidR="00C3602D" w:rsidRPr="008A455E" w:rsidRDefault="00C3602D">
      <w:pPr>
        <w:pStyle w:val="a4"/>
        <w:rPr>
          <w:rFonts w:ascii="Times New Roman" w:hAnsi="Times New Roman" w:cs="Times New Roman"/>
          <w:lang w:val="en-US"/>
        </w:rPr>
      </w:pPr>
      <w:r w:rsidRPr="008A455E">
        <w:rPr>
          <w:rStyle w:val="a6"/>
          <w:rFonts w:ascii="Times New Roman" w:hAnsi="Times New Roman" w:cs="Times New Roman"/>
        </w:rPr>
        <w:footnoteRef/>
      </w:r>
      <w:r w:rsidRPr="008A455E">
        <w:rPr>
          <w:rFonts w:ascii="Times New Roman" w:hAnsi="Times New Roman" w:cs="Times New Roman"/>
          <w:lang w:val="en-US"/>
        </w:rPr>
        <w:t xml:space="preserve"> Public Papers of the Presidents of the United States: Dwight D. Eisenhower</w:t>
      </w:r>
      <w:r w:rsidR="0059304A" w:rsidRPr="008A455E">
        <w:rPr>
          <w:rFonts w:ascii="Times New Roman" w:hAnsi="Times New Roman" w:cs="Times New Roman"/>
          <w:lang w:val="en-US"/>
        </w:rPr>
        <w:t xml:space="preserve"> // Govinfo - </w:t>
      </w:r>
      <w:r w:rsidRPr="008A455E">
        <w:rPr>
          <w:rFonts w:ascii="Times New Roman" w:hAnsi="Times New Roman" w:cs="Times New Roman"/>
          <w:lang w:val="en-US"/>
        </w:rPr>
        <w:t>1955, P. 31.</w:t>
      </w:r>
    </w:p>
  </w:footnote>
  <w:footnote w:id="26">
    <w:p w14:paraId="2155792A" w14:textId="5A440A2A" w:rsidR="00C53796" w:rsidRPr="008A455E" w:rsidRDefault="00C53796">
      <w:pPr>
        <w:pStyle w:val="a4"/>
        <w:rPr>
          <w:rFonts w:ascii="Times New Roman" w:hAnsi="Times New Roman" w:cs="Times New Roman"/>
          <w:lang w:val="en-US"/>
        </w:rPr>
      </w:pPr>
      <w:r w:rsidRPr="008A455E">
        <w:rPr>
          <w:rStyle w:val="a6"/>
          <w:rFonts w:ascii="Times New Roman" w:hAnsi="Times New Roman" w:cs="Times New Roman"/>
        </w:rPr>
        <w:footnoteRef/>
      </w:r>
      <w:r w:rsidRPr="008A455E">
        <w:rPr>
          <w:rFonts w:ascii="Times New Roman" w:hAnsi="Times New Roman" w:cs="Times New Roman"/>
          <w:lang w:val="en-US"/>
        </w:rPr>
        <w:t xml:space="preserve"> “Reunification” with Taiwan through Force Would Be a Pyrrhic Victory for China.</w:t>
      </w:r>
      <w:r w:rsidR="0059304A" w:rsidRPr="008A455E">
        <w:rPr>
          <w:rFonts w:ascii="Times New Roman" w:hAnsi="Times New Roman" w:cs="Times New Roman"/>
          <w:lang w:val="en-US"/>
        </w:rPr>
        <w:t xml:space="preserve"> / Center for Strategic and International Studies. //</w:t>
      </w:r>
      <w:r w:rsidRPr="008A455E">
        <w:rPr>
          <w:rFonts w:ascii="Times New Roman" w:hAnsi="Times New Roman" w:cs="Times New Roman"/>
          <w:lang w:val="en-US"/>
        </w:rPr>
        <w:t xml:space="preserve"> URL: https://www.csis.org/analysis/reunification-taiwan-through-force-would-be-pyrrhic-victory-china (</w:t>
      </w:r>
      <w:r w:rsidRPr="008A455E">
        <w:rPr>
          <w:rFonts w:ascii="Times New Roman" w:hAnsi="Times New Roman" w:cs="Times New Roman"/>
        </w:rPr>
        <w:t>дата</w:t>
      </w:r>
      <w:r w:rsidRPr="008A455E">
        <w:rPr>
          <w:rFonts w:ascii="Times New Roman" w:hAnsi="Times New Roman" w:cs="Times New Roman"/>
          <w:lang w:val="en-US"/>
        </w:rPr>
        <w:t xml:space="preserve"> </w:t>
      </w:r>
      <w:r w:rsidR="0059304A" w:rsidRPr="008A455E">
        <w:rPr>
          <w:rFonts w:ascii="Times New Roman" w:hAnsi="Times New Roman" w:cs="Times New Roman"/>
        </w:rPr>
        <w:t>обращения</w:t>
      </w:r>
      <w:r w:rsidRPr="008A455E">
        <w:rPr>
          <w:rFonts w:ascii="Times New Roman" w:hAnsi="Times New Roman" w:cs="Times New Roman"/>
          <w:lang w:val="en-US"/>
        </w:rPr>
        <w:t xml:space="preserve"> 10.04.2023)</w:t>
      </w:r>
    </w:p>
  </w:footnote>
  <w:footnote w:id="27">
    <w:p w14:paraId="1859D572" w14:textId="1F720162" w:rsidR="00C53796" w:rsidRPr="008A455E" w:rsidRDefault="00C53796">
      <w:pPr>
        <w:pStyle w:val="a4"/>
        <w:rPr>
          <w:rFonts w:ascii="Times New Roman" w:hAnsi="Times New Roman" w:cs="Times New Roman"/>
          <w:lang w:val="en-US"/>
        </w:rPr>
      </w:pPr>
      <w:r w:rsidRPr="008A455E">
        <w:rPr>
          <w:rStyle w:val="a6"/>
          <w:rFonts w:ascii="Times New Roman" w:hAnsi="Times New Roman" w:cs="Times New Roman"/>
        </w:rPr>
        <w:footnoteRef/>
      </w:r>
      <w:r w:rsidRPr="008A455E">
        <w:rPr>
          <w:rFonts w:ascii="Times New Roman" w:hAnsi="Times New Roman" w:cs="Times New Roman"/>
          <w:lang w:val="en-US"/>
        </w:rPr>
        <w:t xml:space="preserve"> AIT American Center.</w:t>
      </w:r>
      <w:r w:rsidR="008446C5" w:rsidRPr="008A455E">
        <w:rPr>
          <w:rFonts w:ascii="Times New Roman" w:hAnsi="Times New Roman" w:cs="Times New Roman"/>
          <w:lang w:val="en-US"/>
        </w:rPr>
        <w:t xml:space="preserve"> / Education USA. //</w:t>
      </w:r>
      <w:r w:rsidRPr="008A455E">
        <w:rPr>
          <w:rFonts w:ascii="Times New Roman" w:hAnsi="Times New Roman" w:cs="Times New Roman"/>
          <w:lang w:val="en-US"/>
        </w:rPr>
        <w:t xml:space="preserve"> URL: https://educationusa.state.gov/centers/ait-american-center (</w:t>
      </w:r>
      <w:r w:rsidRPr="008A455E">
        <w:rPr>
          <w:rFonts w:ascii="Times New Roman" w:hAnsi="Times New Roman" w:cs="Times New Roman"/>
        </w:rPr>
        <w:t>дата</w:t>
      </w:r>
      <w:r w:rsidRPr="008A455E">
        <w:rPr>
          <w:rFonts w:ascii="Times New Roman" w:hAnsi="Times New Roman" w:cs="Times New Roman"/>
          <w:lang w:val="en-US"/>
        </w:rPr>
        <w:t xml:space="preserve"> </w:t>
      </w:r>
      <w:r w:rsidR="008446C5" w:rsidRPr="008A455E">
        <w:rPr>
          <w:rFonts w:ascii="Times New Roman" w:hAnsi="Times New Roman" w:cs="Times New Roman"/>
        </w:rPr>
        <w:t>обращения</w:t>
      </w:r>
      <w:r w:rsidRPr="008A455E">
        <w:rPr>
          <w:rFonts w:ascii="Times New Roman" w:hAnsi="Times New Roman" w:cs="Times New Roman"/>
          <w:lang w:val="en-US"/>
        </w:rPr>
        <w:t xml:space="preserve"> 29.04.2023)</w:t>
      </w:r>
    </w:p>
  </w:footnote>
  <w:footnote w:id="28">
    <w:p w14:paraId="0C15E385" w14:textId="04F0DF6A" w:rsidR="00C53796" w:rsidRPr="008A455E" w:rsidRDefault="00C53796">
      <w:pPr>
        <w:pStyle w:val="a4"/>
        <w:rPr>
          <w:rFonts w:ascii="Times New Roman" w:hAnsi="Times New Roman" w:cs="Times New Roman"/>
          <w:lang w:val="en-US"/>
        </w:rPr>
      </w:pPr>
      <w:r w:rsidRPr="008A455E">
        <w:rPr>
          <w:rStyle w:val="a6"/>
          <w:rFonts w:ascii="Times New Roman" w:hAnsi="Times New Roman" w:cs="Times New Roman"/>
        </w:rPr>
        <w:footnoteRef/>
      </w:r>
      <w:r w:rsidRPr="008A455E">
        <w:rPr>
          <w:rFonts w:ascii="Times New Roman" w:hAnsi="Times New Roman" w:cs="Times New Roman"/>
          <w:lang w:val="en-US"/>
        </w:rPr>
        <w:t xml:space="preserve"> Learning Center &amp; Course.</w:t>
      </w:r>
      <w:r w:rsidR="00090A52" w:rsidRPr="008A455E">
        <w:rPr>
          <w:rFonts w:ascii="Times New Roman" w:hAnsi="Times New Roman" w:cs="Times New Roman"/>
          <w:lang w:val="en-US"/>
        </w:rPr>
        <w:t xml:space="preserve"> / Taiwan Center for Mandarin Learning. //</w:t>
      </w:r>
      <w:r w:rsidRPr="008A455E">
        <w:rPr>
          <w:rFonts w:ascii="Times New Roman" w:hAnsi="Times New Roman" w:cs="Times New Roman"/>
          <w:lang w:val="en-US"/>
        </w:rPr>
        <w:t xml:space="preserve"> URL: https://taiwancenter.taiwan-world.net/learningCenter#US-Eest-South (</w:t>
      </w:r>
      <w:r w:rsidRPr="008A455E">
        <w:rPr>
          <w:rFonts w:ascii="Times New Roman" w:hAnsi="Times New Roman" w:cs="Times New Roman"/>
        </w:rPr>
        <w:t>дата</w:t>
      </w:r>
      <w:r w:rsidRPr="008A455E">
        <w:rPr>
          <w:rFonts w:ascii="Times New Roman" w:hAnsi="Times New Roman" w:cs="Times New Roman"/>
          <w:lang w:val="en-US"/>
        </w:rPr>
        <w:t xml:space="preserve"> </w:t>
      </w:r>
      <w:r w:rsidR="00090A52" w:rsidRPr="008A455E">
        <w:rPr>
          <w:rFonts w:ascii="Times New Roman" w:hAnsi="Times New Roman" w:cs="Times New Roman"/>
        </w:rPr>
        <w:t>обращения</w:t>
      </w:r>
      <w:r w:rsidRPr="008A455E">
        <w:rPr>
          <w:rFonts w:ascii="Times New Roman" w:hAnsi="Times New Roman" w:cs="Times New Roman"/>
          <w:lang w:val="en-US"/>
        </w:rPr>
        <w:t xml:space="preserve"> 29.04.2023)</w:t>
      </w:r>
    </w:p>
  </w:footnote>
  <w:footnote w:id="29">
    <w:p w14:paraId="0ABEFFC0" w14:textId="49527FB5" w:rsidR="0077141C" w:rsidRPr="008A455E" w:rsidRDefault="0077141C">
      <w:pPr>
        <w:pStyle w:val="a4"/>
        <w:rPr>
          <w:rFonts w:ascii="Times New Roman" w:hAnsi="Times New Roman" w:cs="Times New Roman"/>
          <w:lang w:val="en-US"/>
        </w:rPr>
      </w:pPr>
      <w:r w:rsidRPr="008A455E">
        <w:rPr>
          <w:rStyle w:val="a6"/>
          <w:rFonts w:ascii="Times New Roman" w:hAnsi="Times New Roman" w:cs="Times New Roman"/>
        </w:rPr>
        <w:footnoteRef/>
      </w:r>
      <w:r w:rsidRPr="008A455E">
        <w:rPr>
          <w:rFonts w:ascii="Times New Roman" w:hAnsi="Times New Roman" w:cs="Times New Roman"/>
          <w:lang w:val="en-US"/>
        </w:rPr>
        <w:t xml:space="preserve"> U.S. – Taiwan cooperation on international development and humanitarian assistance. </w:t>
      </w:r>
      <w:r w:rsidR="005E0DF2" w:rsidRPr="008A455E">
        <w:rPr>
          <w:rFonts w:ascii="Times New Roman" w:hAnsi="Times New Roman" w:cs="Times New Roman"/>
          <w:lang w:val="en-US"/>
        </w:rPr>
        <w:t xml:space="preserve">/ American Institute in Taiwan. // </w:t>
      </w:r>
      <w:r w:rsidRPr="008A455E">
        <w:rPr>
          <w:rFonts w:ascii="Times New Roman" w:hAnsi="Times New Roman" w:cs="Times New Roman"/>
          <w:lang w:val="en-US"/>
        </w:rPr>
        <w:t>URL: https://www.ait.org.tw/us-taiwan-cooperation-on-international-development-and-humanitarian-assistance/ (</w:t>
      </w:r>
      <w:r w:rsidRPr="008A455E">
        <w:rPr>
          <w:rFonts w:ascii="Times New Roman" w:hAnsi="Times New Roman" w:cs="Times New Roman"/>
        </w:rPr>
        <w:t>дата</w:t>
      </w:r>
      <w:r w:rsidRPr="008A455E">
        <w:rPr>
          <w:rFonts w:ascii="Times New Roman" w:hAnsi="Times New Roman" w:cs="Times New Roman"/>
          <w:lang w:val="en-US"/>
        </w:rPr>
        <w:t xml:space="preserve"> </w:t>
      </w:r>
      <w:r w:rsidR="005E0DF2" w:rsidRPr="008A455E">
        <w:rPr>
          <w:rFonts w:ascii="Times New Roman" w:hAnsi="Times New Roman" w:cs="Times New Roman"/>
        </w:rPr>
        <w:t>обращения</w:t>
      </w:r>
      <w:r w:rsidRPr="008A455E">
        <w:rPr>
          <w:rFonts w:ascii="Times New Roman" w:hAnsi="Times New Roman" w:cs="Times New Roman"/>
          <w:lang w:val="en-US"/>
        </w:rPr>
        <w:t xml:space="preserve"> 29.04.2023)</w:t>
      </w:r>
    </w:p>
  </w:footnote>
  <w:footnote w:id="30">
    <w:p w14:paraId="0289B47A" w14:textId="411BFEC7" w:rsidR="0077141C" w:rsidRPr="005E0DF2" w:rsidRDefault="0077141C">
      <w:pPr>
        <w:pStyle w:val="a4"/>
        <w:rPr>
          <w:lang w:val="en-US"/>
        </w:rPr>
      </w:pPr>
      <w:r w:rsidRPr="008A455E">
        <w:rPr>
          <w:rStyle w:val="a6"/>
          <w:rFonts w:ascii="Times New Roman" w:hAnsi="Times New Roman" w:cs="Times New Roman"/>
        </w:rPr>
        <w:footnoteRef/>
      </w:r>
      <w:r w:rsidRPr="008A455E">
        <w:rPr>
          <w:rFonts w:ascii="Times New Roman" w:hAnsi="Times New Roman" w:cs="Times New Roman"/>
          <w:lang w:val="en-US"/>
        </w:rPr>
        <w:t xml:space="preserve"> Taiwan-U.S. Educational Relations. </w:t>
      </w:r>
      <w:r w:rsidR="005E0DF2" w:rsidRPr="008A455E">
        <w:rPr>
          <w:rFonts w:ascii="Times New Roman" w:hAnsi="Times New Roman" w:cs="Times New Roman"/>
          <w:lang w:val="en-US"/>
        </w:rPr>
        <w:t xml:space="preserve">/ Taipei Economic and Cultural Representative Office in the United States. // </w:t>
      </w:r>
      <w:r w:rsidRPr="008A455E">
        <w:rPr>
          <w:rFonts w:ascii="Times New Roman" w:hAnsi="Times New Roman" w:cs="Times New Roman"/>
          <w:lang w:val="en-US"/>
        </w:rPr>
        <w:t>URL: https://www.roc-taiwan.org/us_en/post/11994.html (</w:t>
      </w:r>
      <w:r w:rsidRPr="008A455E">
        <w:rPr>
          <w:rFonts w:ascii="Times New Roman" w:hAnsi="Times New Roman" w:cs="Times New Roman"/>
        </w:rPr>
        <w:t>дата</w:t>
      </w:r>
      <w:r w:rsidRPr="008A455E">
        <w:rPr>
          <w:rFonts w:ascii="Times New Roman" w:hAnsi="Times New Roman" w:cs="Times New Roman"/>
          <w:lang w:val="en-US"/>
        </w:rPr>
        <w:t xml:space="preserve"> </w:t>
      </w:r>
      <w:r w:rsidR="005E0DF2" w:rsidRPr="008A455E">
        <w:rPr>
          <w:rFonts w:ascii="Times New Roman" w:hAnsi="Times New Roman" w:cs="Times New Roman"/>
        </w:rPr>
        <w:t>обращения</w:t>
      </w:r>
      <w:r w:rsidRPr="008A455E">
        <w:rPr>
          <w:rFonts w:ascii="Times New Roman" w:hAnsi="Times New Roman" w:cs="Times New Roman"/>
          <w:lang w:val="en-US"/>
        </w:rPr>
        <w:t xml:space="preserve"> 29.04.2023)</w:t>
      </w:r>
    </w:p>
  </w:footnote>
  <w:footnote w:id="31">
    <w:p w14:paraId="32C70C3F" w14:textId="08B7C017" w:rsidR="00B92A48" w:rsidRPr="00972EAF" w:rsidRDefault="00B92A48">
      <w:pPr>
        <w:pStyle w:val="a4"/>
        <w:rPr>
          <w:rFonts w:ascii="Times New Roman" w:hAnsi="Times New Roman" w:cs="Times New Roman"/>
          <w:lang w:val="en-US"/>
        </w:rPr>
      </w:pPr>
      <w:r w:rsidRPr="00972EAF">
        <w:rPr>
          <w:rStyle w:val="a6"/>
          <w:rFonts w:ascii="Times New Roman" w:hAnsi="Times New Roman" w:cs="Times New Roman"/>
        </w:rPr>
        <w:footnoteRef/>
      </w:r>
      <w:r w:rsidRPr="00972EAF">
        <w:rPr>
          <w:rFonts w:ascii="Times New Roman" w:hAnsi="Times New Roman" w:cs="Times New Roman"/>
          <w:lang w:val="en-US"/>
        </w:rPr>
        <w:t xml:space="preserve"> Why China Won't Invade Taiwan Anytime Soon.</w:t>
      </w:r>
      <w:r w:rsidR="00972EAF" w:rsidRPr="00972EAF">
        <w:rPr>
          <w:rFonts w:ascii="Times New Roman" w:hAnsi="Times New Roman" w:cs="Times New Roman"/>
          <w:lang w:val="en-US"/>
        </w:rPr>
        <w:t xml:space="preserve"> / Time. //</w:t>
      </w:r>
      <w:r w:rsidRPr="00972EAF">
        <w:rPr>
          <w:rFonts w:ascii="Times New Roman" w:hAnsi="Times New Roman" w:cs="Times New Roman"/>
          <w:lang w:val="en-US"/>
        </w:rPr>
        <w:t>URL: https://time.com/6270599/china-invade-taiwan/ (</w:t>
      </w:r>
      <w:r w:rsidRPr="00972EAF">
        <w:rPr>
          <w:rFonts w:ascii="Times New Roman" w:hAnsi="Times New Roman" w:cs="Times New Roman"/>
        </w:rPr>
        <w:t>дата</w:t>
      </w:r>
      <w:r w:rsidRPr="00972EAF">
        <w:rPr>
          <w:rFonts w:ascii="Times New Roman" w:hAnsi="Times New Roman" w:cs="Times New Roman"/>
          <w:lang w:val="en-US"/>
        </w:rPr>
        <w:t xml:space="preserve"> </w:t>
      </w:r>
      <w:r w:rsidR="00972EAF">
        <w:rPr>
          <w:rFonts w:ascii="Times New Roman" w:hAnsi="Times New Roman" w:cs="Times New Roman"/>
        </w:rPr>
        <w:t>обращения</w:t>
      </w:r>
      <w:r w:rsidRPr="00972EAF">
        <w:rPr>
          <w:rFonts w:ascii="Times New Roman" w:hAnsi="Times New Roman" w:cs="Times New Roman"/>
          <w:lang w:val="en-US"/>
        </w:rPr>
        <w:t xml:space="preserve"> 14.04.2023)</w:t>
      </w:r>
    </w:p>
  </w:footnote>
  <w:footnote w:id="32">
    <w:p w14:paraId="641C19BE" w14:textId="359D71BA" w:rsidR="00561B08" w:rsidRPr="008438DD" w:rsidRDefault="00561B08">
      <w:pPr>
        <w:pStyle w:val="a4"/>
        <w:rPr>
          <w:rFonts w:ascii="Times New Roman" w:hAnsi="Times New Roman" w:cs="Times New Roman"/>
          <w:lang w:val="en-US"/>
        </w:rPr>
      </w:pPr>
      <w:r w:rsidRPr="00972EAF">
        <w:rPr>
          <w:rStyle w:val="a6"/>
          <w:rFonts w:ascii="Times New Roman" w:hAnsi="Times New Roman" w:cs="Times New Roman"/>
        </w:rPr>
        <w:footnoteRef/>
      </w:r>
      <w:r w:rsidRPr="00972EAF">
        <w:rPr>
          <w:rFonts w:ascii="Times New Roman" w:hAnsi="Times New Roman" w:cs="Times New Roman"/>
          <w:lang w:val="en-US"/>
        </w:rPr>
        <w:t xml:space="preserve"> US urged to invite Tsai to APEC meet. </w:t>
      </w:r>
      <w:r w:rsidR="00972EAF" w:rsidRPr="00972EAF">
        <w:rPr>
          <w:rFonts w:ascii="Times New Roman" w:hAnsi="Times New Roman" w:cs="Times New Roman"/>
          <w:lang w:val="en-US"/>
        </w:rPr>
        <w:t xml:space="preserve">/ Taipei Times. // </w:t>
      </w:r>
      <w:r w:rsidRPr="00972EAF">
        <w:rPr>
          <w:rFonts w:ascii="Times New Roman" w:hAnsi="Times New Roman" w:cs="Times New Roman"/>
          <w:lang w:val="en-US"/>
        </w:rPr>
        <w:t>URL</w:t>
      </w:r>
      <w:r w:rsidRPr="008438DD">
        <w:rPr>
          <w:rFonts w:ascii="Times New Roman" w:hAnsi="Times New Roman" w:cs="Times New Roman"/>
          <w:lang w:val="en-US"/>
        </w:rPr>
        <w:t xml:space="preserve">: </w:t>
      </w:r>
      <w:r w:rsidRPr="00972EAF">
        <w:rPr>
          <w:rFonts w:ascii="Times New Roman" w:hAnsi="Times New Roman" w:cs="Times New Roman"/>
          <w:lang w:val="en-US"/>
        </w:rPr>
        <w:t>https</w:t>
      </w:r>
      <w:r w:rsidRPr="008438DD">
        <w:rPr>
          <w:rFonts w:ascii="Times New Roman" w:hAnsi="Times New Roman" w:cs="Times New Roman"/>
          <w:lang w:val="en-US"/>
        </w:rPr>
        <w:t>://</w:t>
      </w:r>
      <w:r w:rsidRPr="00972EAF">
        <w:rPr>
          <w:rFonts w:ascii="Times New Roman" w:hAnsi="Times New Roman" w:cs="Times New Roman"/>
          <w:lang w:val="en-US"/>
        </w:rPr>
        <w:t>www</w:t>
      </w:r>
      <w:r w:rsidRPr="008438DD">
        <w:rPr>
          <w:rFonts w:ascii="Times New Roman" w:hAnsi="Times New Roman" w:cs="Times New Roman"/>
          <w:lang w:val="en-US"/>
        </w:rPr>
        <w:t>.</w:t>
      </w:r>
      <w:r w:rsidRPr="00972EAF">
        <w:rPr>
          <w:rFonts w:ascii="Times New Roman" w:hAnsi="Times New Roman" w:cs="Times New Roman"/>
          <w:lang w:val="en-US"/>
        </w:rPr>
        <w:t>taipeitimes</w:t>
      </w:r>
      <w:r w:rsidRPr="008438DD">
        <w:rPr>
          <w:rFonts w:ascii="Times New Roman" w:hAnsi="Times New Roman" w:cs="Times New Roman"/>
          <w:lang w:val="en-US"/>
        </w:rPr>
        <w:t>.</w:t>
      </w:r>
      <w:r w:rsidRPr="00972EAF">
        <w:rPr>
          <w:rFonts w:ascii="Times New Roman" w:hAnsi="Times New Roman" w:cs="Times New Roman"/>
          <w:lang w:val="en-US"/>
        </w:rPr>
        <w:t>com</w:t>
      </w:r>
      <w:r w:rsidRPr="008438DD">
        <w:rPr>
          <w:rFonts w:ascii="Times New Roman" w:hAnsi="Times New Roman" w:cs="Times New Roman"/>
          <w:lang w:val="en-US"/>
        </w:rPr>
        <w:t>/</w:t>
      </w:r>
      <w:r w:rsidRPr="00972EAF">
        <w:rPr>
          <w:rFonts w:ascii="Times New Roman" w:hAnsi="Times New Roman" w:cs="Times New Roman"/>
          <w:lang w:val="en-US"/>
        </w:rPr>
        <w:t>News</w:t>
      </w:r>
      <w:r w:rsidRPr="008438DD">
        <w:rPr>
          <w:rFonts w:ascii="Times New Roman" w:hAnsi="Times New Roman" w:cs="Times New Roman"/>
          <w:lang w:val="en-US"/>
        </w:rPr>
        <w:t>/</w:t>
      </w:r>
      <w:r w:rsidRPr="00972EAF">
        <w:rPr>
          <w:rFonts w:ascii="Times New Roman" w:hAnsi="Times New Roman" w:cs="Times New Roman"/>
          <w:lang w:val="en-US"/>
        </w:rPr>
        <w:t>front</w:t>
      </w:r>
      <w:r w:rsidRPr="008438DD">
        <w:rPr>
          <w:rFonts w:ascii="Times New Roman" w:hAnsi="Times New Roman" w:cs="Times New Roman"/>
          <w:lang w:val="en-US"/>
        </w:rPr>
        <w:t>/</w:t>
      </w:r>
      <w:r w:rsidRPr="00972EAF">
        <w:rPr>
          <w:rFonts w:ascii="Times New Roman" w:hAnsi="Times New Roman" w:cs="Times New Roman"/>
          <w:lang w:val="en-US"/>
        </w:rPr>
        <w:t>archives</w:t>
      </w:r>
      <w:r w:rsidRPr="008438DD">
        <w:rPr>
          <w:rFonts w:ascii="Times New Roman" w:hAnsi="Times New Roman" w:cs="Times New Roman"/>
          <w:lang w:val="en-US"/>
        </w:rPr>
        <w:t>/2023/04/21/2003798339 (</w:t>
      </w:r>
      <w:r w:rsidRPr="00972EAF">
        <w:rPr>
          <w:rFonts w:ascii="Times New Roman" w:hAnsi="Times New Roman" w:cs="Times New Roman"/>
        </w:rPr>
        <w:t>дата</w:t>
      </w:r>
      <w:r w:rsidRPr="008438DD">
        <w:rPr>
          <w:rFonts w:ascii="Times New Roman" w:hAnsi="Times New Roman" w:cs="Times New Roman"/>
          <w:lang w:val="en-US"/>
        </w:rPr>
        <w:t xml:space="preserve"> </w:t>
      </w:r>
      <w:r w:rsidR="00972EAF">
        <w:rPr>
          <w:rFonts w:ascii="Times New Roman" w:hAnsi="Times New Roman" w:cs="Times New Roman"/>
        </w:rPr>
        <w:t>обращения</w:t>
      </w:r>
      <w:r w:rsidRPr="008438DD">
        <w:rPr>
          <w:rFonts w:ascii="Times New Roman" w:hAnsi="Times New Roman" w:cs="Times New Roman"/>
          <w:lang w:val="en-US"/>
        </w:rPr>
        <w:t xml:space="preserve"> 28.04.2023)</w:t>
      </w:r>
    </w:p>
  </w:footnote>
  <w:footnote w:id="33">
    <w:p w14:paraId="0FA391D6" w14:textId="6D9E1CE5" w:rsidR="00182EBB" w:rsidRDefault="00182EBB">
      <w:pPr>
        <w:pStyle w:val="a4"/>
      </w:pPr>
      <w:r w:rsidRPr="00972EAF">
        <w:rPr>
          <w:rStyle w:val="a6"/>
          <w:rFonts w:ascii="Times New Roman" w:hAnsi="Times New Roman" w:cs="Times New Roman"/>
        </w:rPr>
        <w:footnoteRef/>
      </w:r>
      <w:r w:rsidRPr="00972EAF">
        <w:rPr>
          <w:rFonts w:ascii="Times New Roman" w:hAnsi="Times New Roman" w:cs="Times New Roman"/>
        </w:rPr>
        <w:t xml:space="preserve"> Мировое наследие на Тайване.</w:t>
      </w:r>
      <w:r w:rsidR="00972EAF">
        <w:rPr>
          <w:rFonts w:ascii="Times New Roman" w:hAnsi="Times New Roman" w:cs="Times New Roman"/>
        </w:rPr>
        <w:t xml:space="preserve"> / </w:t>
      </w:r>
      <w:r w:rsidR="00972EAF" w:rsidRPr="00972EAF">
        <w:rPr>
          <w:rFonts w:ascii="Times New Roman" w:hAnsi="Times New Roman" w:cs="Times New Roman"/>
        </w:rPr>
        <w:t xml:space="preserve">Тайваньская панорама. </w:t>
      </w:r>
      <w:r w:rsidR="00972EAF">
        <w:rPr>
          <w:rFonts w:ascii="Times New Roman" w:hAnsi="Times New Roman" w:cs="Times New Roman"/>
        </w:rPr>
        <w:t>//</w:t>
      </w:r>
      <w:r w:rsidRPr="00972EAF">
        <w:rPr>
          <w:rFonts w:ascii="Times New Roman" w:hAnsi="Times New Roman" w:cs="Times New Roman"/>
        </w:rPr>
        <w:t xml:space="preserve"> URL: https://taipanorama.tw/news.php?post=109303&amp;unit=388 (дата обращения 27.04.2023)</w:t>
      </w:r>
    </w:p>
  </w:footnote>
  <w:footnote w:id="34">
    <w:p w14:paraId="7E2736CF" w14:textId="1D45125D" w:rsidR="008B4AE4" w:rsidRPr="007510F0" w:rsidRDefault="008B4AE4">
      <w:pPr>
        <w:pStyle w:val="a4"/>
        <w:rPr>
          <w:rFonts w:ascii="Times New Roman" w:hAnsi="Times New Roman" w:cs="Times New Roman"/>
        </w:rPr>
      </w:pPr>
      <w:r w:rsidRPr="007510F0">
        <w:rPr>
          <w:rStyle w:val="a6"/>
          <w:rFonts w:ascii="Times New Roman" w:hAnsi="Times New Roman" w:cs="Times New Roman"/>
        </w:rPr>
        <w:footnoteRef/>
      </w:r>
      <w:r w:rsidRPr="007510F0">
        <w:rPr>
          <w:rFonts w:ascii="Times New Roman" w:hAnsi="Times New Roman" w:cs="Times New Roman"/>
        </w:rPr>
        <w:t xml:space="preserve"> Добронравин Н.А.  Непризнанные государства в «серой зоне» мировой политики: основы выживания и правила суверенизации / Николай Добронравин: Препринт М-21/11. — СПб, 2011.</w:t>
      </w:r>
    </w:p>
  </w:footnote>
  <w:footnote w:id="35">
    <w:p w14:paraId="49A51403" w14:textId="0F6B054F" w:rsidR="00A82FB5" w:rsidRPr="007510F0" w:rsidRDefault="00A82FB5" w:rsidP="00A82FB5">
      <w:pPr>
        <w:pStyle w:val="a4"/>
        <w:rPr>
          <w:rFonts w:ascii="Times New Roman" w:hAnsi="Times New Roman" w:cs="Times New Roman"/>
          <w:lang w:val="en-US"/>
        </w:rPr>
      </w:pPr>
      <w:r w:rsidRPr="007510F0">
        <w:rPr>
          <w:rStyle w:val="a6"/>
          <w:rFonts w:ascii="Times New Roman" w:hAnsi="Times New Roman" w:cs="Times New Roman"/>
        </w:rPr>
        <w:footnoteRef/>
      </w:r>
      <w:r w:rsidRPr="007510F0">
        <w:rPr>
          <w:rFonts w:ascii="Times New Roman" w:hAnsi="Times New Roman" w:cs="Times New Roman"/>
          <w:lang w:val="en-US"/>
        </w:rPr>
        <w:t xml:space="preserve"> Hsieh</w:t>
      </w:r>
      <w:r w:rsidR="00A137BB" w:rsidRPr="007510F0">
        <w:rPr>
          <w:rFonts w:ascii="Times New Roman" w:hAnsi="Times New Roman" w:cs="Times New Roman"/>
          <w:lang w:val="en-US"/>
        </w:rPr>
        <w:t xml:space="preserve">, </w:t>
      </w:r>
      <w:r w:rsidRPr="007510F0">
        <w:rPr>
          <w:rFonts w:ascii="Times New Roman" w:hAnsi="Times New Roman" w:cs="Times New Roman"/>
          <w:lang w:val="en-US"/>
        </w:rPr>
        <w:t xml:space="preserve">P.L. An Unrecognized State in Foreign and International Courts: The Case of the Republic </w:t>
      </w:r>
    </w:p>
    <w:p w14:paraId="5CFD913A" w14:textId="02D0F844" w:rsidR="00A82FB5" w:rsidRPr="007510F0" w:rsidRDefault="00A82FB5" w:rsidP="00A82FB5">
      <w:pPr>
        <w:pStyle w:val="a4"/>
        <w:rPr>
          <w:rFonts w:ascii="Times New Roman" w:hAnsi="Times New Roman" w:cs="Times New Roman"/>
        </w:rPr>
      </w:pPr>
      <w:r w:rsidRPr="007510F0">
        <w:rPr>
          <w:rFonts w:ascii="Times New Roman" w:hAnsi="Times New Roman" w:cs="Times New Roman"/>
          <w:lang w:val="en-US"/>
        </w:rPr>
        <w:t>of China on Taiwan /</w:t>
      </w:r>
      <w:r w:rsidR="00A137BB" w:rsidRPr="007510F0">
        <w:rPr>
          <w:rFonts w:ascii="Times New Roman" w:hAnsi="Times New Roman" w:cs="Times New Roman"/>
          <w:lang w:val="en-US"/>
        </w:rPr>
        <w:t xml:space="preserve"> P. Hsieh // </w:t>
      </w:r>
      <w:r w:rsidRPr="007510F0">
        <w:rPr>
          <w:rFonts w:ascii="Times New Roman" w:hAnsi="Times New Roman" w:cs="Times New Roman"/>
          <w:lang w:val="en-US"/>
        </w:rPr>
        <w:t xml:space="preserve">Michigan Journal of International Law. </w:t>
      </w:r>
      <w:r w:rsidR="00A137BB" w:rsidRPr="007510F0">
        <w:rPr>
          <w:rFonts w:ascii="Times New Roman" w:hAnsi="Times New Roman" w:cs="Times New Roman"/>
          <w:lang w:val="en-US"/>
        </w:rPr>
        <w:t xml:space="preserve">- </w:t>
      </w:r>
      <w:r w:rsidRPr="007510F0">
        <w:rPr>
          <w:rFonts w:ascii="Times New Roman" w:hAnsi="Times New Roman" w:cs="Times New Roman"/>
          <w:lang w:val="en-US"/>
        </w:rPr>
        <w:t>2007. Vol</w:t>
      </w:r>
      <w:r w:rsidRPr="007510F0">
        <w:rPr>
          <w:rFonts w:ascii="Times New Roman" w:hAnsi="Times New Roman" w:cs="Times New Roman"/>
        </w:rPr>
        <w:t xml:space="preserve">. 28, </w:t>
      </w:r>
      <w:r w:rsidRPr="007510F0">
        <w:rPr>
          <w:rFonts w:ascii="Times New Roman" w:hAnsi="Times New Roman" w:cs="Times New Roman"/>
          <w:lang w:val="en-US"/>
        </w:rPr>
        <w:t>N</w:t>
      </w:r>
      <w:r w:rsidRPr="007510F0">
        <w:rPr>
          <w:rFonts w:ascii="Times New Roman" w:hAnsi="Times New Roman" w:cs="Times New Roman"/>
        </w:rPr>
        <w:t xml:space="preserve"> 4.</w:t>
      </w:r>
      <w:r w:rsidR="00A137BB" w:rsidRPr="007510F0">
        <w:rPr>
          <w:rFonts w:ascii="Times New Roman" w:hAnsi="Times New Roman" w:cs="Times New Roman"/>
        </w:rPr>
        <w:t xml:space="preserve"> -</w:t>
      </w:r>
      <w:r w:rsidRPr="007510F0">
        <w:rPr>
          <w:rFonts w:ascii="Times New Roman" w:hAnsi="Times New Roman" w:cs="Times New Roman"/>
        </w:rPr>
        <w:t xml:space="preserve"> P. 765–</w:t>
      </w:r>
    </w:p>
    <w:p w14:paraId="319EB9EF" w14:textId="06B94B9F" w:rsidR="00A82FB5" w:rsidRDefault="00A82FB5" w:rsidP="00A82FB5">
      <w:pPr>
        <w:pStyle w:val="a4"/>
      </w:pPr>
      <w:r w:rsidRPr="007510F0">
        <w:rPr>
          <w:rFonts w:ascii="Times New Roman" w:hAnsi="Times New Roman" w:cs="Times New Roman"/>
        </w:rPr>
        <w:t>814</w:t>
      </w:r>
    </w:p>
  </w:footnote>
  <w:footnote w:id="36">
    <w:p w14:paraId="0EEA86D3" w14:textId="0019EF50" w:rsidR="00507272" w:rsidRPr="005C2F00" w:rsidRDefault="00507272">
      <w:pPr>
        <w:pStyle w:val="a4"/>
        <w:rPr>
          <w:rFonts w:ascii="Times New Roman" w:hAnsi="Times New Roman" w:cs="Times New Roman"/>
        </w:rPr>
      </w:pPr>
      <w:r w:rsidRPr="005C2F00">
        <w:rPr>
          <w:rStyle w:val="a6"/>
          <w:rFonts w:ascii="Times New Roman" w:hAnsi="Times New Roman" w:cs="Times New Roman"/>
        </w:rPr>
        <w:footnoteRef/>
      </w:r>
      <w:r w:rsidRPr="005C2F00">
        <w:rPr>
          <w:rFonts w:ascii="Times New Roman" w:hAnsi="Times New Roman" w:cs="Times New Roman"/>
        </w:rPr>
        <w:t xml:space="preserve"> </w:t>
      </w:r>
      <w:bookmarkStart w:id="1" w:name="_Hlk134060294"/>
      <w:r w:rsidRPr="005C2F00">
        <w:rPr>
          <w:rFonts w:ascii="Times New Roman" w:hAnsi="Times New Roman" w:cs="Times New Roman"/>
        </w:rPr>
        <w:t>Официальный сайт Министерства иностранных дел Израиля</w:t>
      </w:r>
      <w:r w:rsidR="006D5879">
        <w:rPr>
          <w:rFonts w:ascii="Times New Roman" w:hAnsi="Times New Roman" w:cs="Times New Roman"/>
        </w:rPr>
        <w:t xml:space="preserve"> </w:t>
      </w:r>
      <w:r w:rsidR="006D5879" w:rsidRPr="006D5879">
        <w:rPr>
          <w:rFonts w:ascii="Times New Roman" w:hAnsi="Times New Roman" w:cs="Times New Roman"/>
        </w:rPr>
        <w:t xml:space="preserve">// </w:t>
      </w:r>
      <w:r w:rsidRPr="005C2F00">
        <w:rPr>
          <w:rFonts w:ascii="Times New Roman" w:hAnsi="Times New Roman" w:cs="Times New Roman"/>
          <w:lang w:val="en-US"/>
        </w:rPr>
        <w:t>URL</w:t>
      </w:r>
      <w:r w:rsidRPr="005C2F00">
        <w:rPr>
          <w:rFonts w:ascii="Times New Roman" w:hAnsi="Times New Roman" w:cs="Times New Roman"/>
        </w:rPr>
        <w:t xml:space="preserve">: </w:t>
      </w:r>
      <w:r w:rsidRPr="005C2F00">
        <w:rPr>
          <w:rFonts w:ascii="Times New Roman" w:hAnsi="Times New Roman" w:cs="Times New Roman"/>
          <w:lang w:val="en-US"/>
        </w:rPr>
        <w:t>https</w:t>
      </w:r>
      <w:r w:rsidRPr="005C2F00">
        <w:rPr>
          <w:rFonts w:ascii="Times New Roman" w:hAnsi="Times New Roman" w:cs="Times New Roman"/>
        </w:rPr>
        <w:t>://</w:t>
      </w:r>
      <w:r w:rsidRPr="005C2F00">
        <w:rPr>
          <w:rFonts w:ascii="Times New Roman" w:hAnsi="Times New Roman" w:cs="Times New Roman"/>
          <w:lang w:val="en-US"/>
        </w:rPr>
        <w:t>www</w:t>
      </w:r>
      <w:r w:rsidRPr="005C2F00">
        <w:rPr>
          <w:rFonts w:ascii="Times New Roman" w:hAnsi="Times New Roman" w:cs="Times New Roman"/>
        </w:rPr>
        <w:t>.</w:t>
      </w:r>
      <w:r w:rsidRPr="005C2F00">
        <w:rPr>
          <w:rFonts w:ascii="Times New Roman" w:hAnsi="Times New Roman" w:cs="Times New Roman"/>
          <w:lang w:val="en-US"/>
        </w:rPr>
        <w:t>gov</w:t>
      </w:r>
      <w:r w:rsidRPr="005C2F00">
        <w:rPr>
          <w:rFonts w:ascii="Times New Roman" w:hAnsi="Times New Roman" w:cs="Times New Roman"/>
        </w:rPr>
        <w:t>.</w:t>
      </w:r>
      <w:r w:rsidRPr="005C2F00">
        <w:rPr>
          <w:rFonts w:ascii="Times New Roman" w:hAnsi="Times New Roman" w:cs="Times New Roman"/>
          <w:lang w:val="en-US"/>
        </w:rPr>
        <w:t>il</w:t>
      </w:r>
      <w:r w:rsidRPr="005C2F00">
        <w:rPr>
          <w:rFonts w:ascii="Times New Roman" w:hAnsi="Times New Roman" w:cs="Times New Roman"/>
        </w:rPr>
        <w:t>/</w:t>
      </w:r>
      <w:r w:rsidRPr="005C2F00">
        <w:rPr>
          <w:rFonts w:ascii="Times New Roman" w:hAnsi="Times New Roman" w:cs="Times New Roman"/>
          <w:lang w:val="en-US"/>
        </w:rPr>
        <w:t>ru</w:t>
      </w:r>
      <w:r w:rsidRPr="005C2F00">
        <w:rPr>
          <w:rFonts w:ascii="Times New Roman" w:hAnsi="Times New Roman" w:cs="Times New Roman"/>
        </w:rPr>
        <w:t>/</w:t>
      </w:r>
      <w:r w:rsidRPr="005C2F00">
        <w:rPr>
          <w:rFonts w:ascii="Times New Roman" w:hAnsi="Times New Roman" w:cs="Times New Roman"/>
          <w:lang w:val="en-US"/>
        </w:rPr>
        <w:t>departments</w:t>
      </w:r>
      <w:r w:rsidRPr="005C2F00">
        <w:rPr>
          <w:rFonts w:ascii="Times New Roman" w:hAnsi="Times New Roman" w:cs="Times New Roman"/>
        </w:rPr>
        <w:t>/</w:t>
      </w:r>
      <w:r w:rsidRPr="005C2F00">
        <w:rPr>
          <w:rFonts w:ascii="Times New Roman" w:hAnsi="Times New Roman" w:cs="Times New Roman"/>
          <w:lang w:val="en-US"/>
        </w:rPr>
        <w:t>about</w:t>
      </w:r>
      <w:r w:rsidRPr="005C2F00">
        <w:rPr>
          <w:rFonts w:ascii="Times New Roman" w:hAnsi="Times New Roman" w:cs="Times New Roman"/>
        </w:rPr>
        <w:t>/</w:t>
      </w:r>
      <w:r w:rsidRPr="005C2F00">
        <w:rPr>
          <w:rFonts w:ascii="Times New Roman" w:hAnsi="Times New Roman" w:cs="Times New Roman"/>
          <w:lang w:val="en-US"/>
        </w:rPr>
        <w:t>mfa</w:t>
      </w:r>
      <w:r w:rsidRPr="005C2F00">
        <w:rPr>
          <w:rFonts w:ascii="Times New Roman" w:hAnsi="Times New Roman" w:cs="Times New Roman"/>
        </w:rPr>
        <w:t>_</w:t>
      </w:r>
      <w:r w:rsidRPr="005C2F00">
        <w:rPr>
          <w:rFonts w:ascii="Times New Roman" w:hAnsi="Times New Roman" w:cs="Times New Roman"/>
          <w:lang w:val="en-US"/>
        </w:rPr>
        <w:t>about</w:t>
      </w:r>
      <w:r w:rsidRPr="005C2F00">
        <w:rPr>
          <w:rFonts w:ascii="Times New Roman" w:hAnsi="Times New Roman" w:cs="Times New Roman"/>
        </w:rPr>
        <w:t>_</w:t>
      </w:r>
      <w:r w:rsidRPr="005C2F00">
        <w:rPr>
          <w:rFonts w:ascii="Times New Roman" w:hAnsi="Times New Roman" w:cs="Times New Roman"/>
          <w:lang w:val="en-US"/>
        </w:rPr>
        <w:t>us</w:t>
      </w:r>
      <w:r w:rsidRPr="005C2F00">
        <w:rPr>
          <w:rFonts w:ascii="Times New Roman" w:hAnsi="Times New Roman" w:cs="Times New Roman"/>
        </w:rPr>
        <w:t xml:space="preserve"> (дата обращения 22.03.2023) </w:t>
      </w:r>
    </w:p>
    <w:bookmarkEnd w:id="1"/>
  </w:footnote>
  <w:footnote w:id="37">
    <w:p w14:paraId="5BABB22C" w14:textId="4B81F0C0" w:rsidR="0047503A" w:rsidRPr="005C2F00" w:rsidRDefault="0047503A" w:rsidP="0047503A">
      <w:pPr>
        <w:pStyle w:val="a4"/>
        <w:rPr>
          <w:rFonts w:ascii="Times New Roman" w:hAnsi="Times New Roman" w:cs="Times New Roman"/>
          <w:lang w:val="en-US"/>
        </w:rPr>
      </w:pPr>
      <w:r w:rsidRPr="005C2F00">
        <w:rPr>
          <w:rStyle w:val="a6"/>
          <w:rFonts w:ascii="Times New Roman" w:hAnsi="Times New Roman" w:cs="Times New Roman"/>
        </w:rPr>
        <w:footnoteRef/>
      </w:r>
      <w:r w:rsidRPr="005C2F00">
        <w:rPr>
          <w:rFonts w:ascii="Times New Roman" w:hAnsi="Times New Roman" w:cs="Times New Roman"/>
        </w:rPr>
        <w:t xml:space="preserve"> </w:t>
      </w:r>
      <w:bookmarkStart w:id="2" w:name="_Hlk134060383"/>
      <w:r w:rsidRPr="005C2F00">
        <w:rPr>
          <w:rFonts w:ascii="Times New Roman" w:hAnsi="Times New Roman" w:cs="Times New Roman"/>
        </w:rPr>
        <w:t>Сквозников</w:t>
      </w:r>
      <w:r w:rsidR="003C1561" w:rsidRPr="005C2F00">
        <w:rPr>
          <w:rFonts w:ascii="Times New Roman" w:hAnsi="Times New Roman" w:cs="Times New Roman"/>
        </w:rPr>
        <w:t xml:space="preserve"> А.Н</w:t>
      </w:r>
      <w:r w:rsidRPr="005C2F00">
        <w:rPr>
          <w:rFonts w:ascii="Times New Roman" w:hAnsi="Times New Roman" w:cs="Times New Roman"/>
        </w:rPr>
        <w:t>. Феномен непризнанных и частично признанных государств и особенности их правосубъектности</w:t>
      </w:r>
      <w:r w:rsidR="006D5879" w:rsidRPr="006D5879">
        <w:rPr>
          <w:rFonts w:ascii="Times New Roman" w:hAnsi="Times New Roman" w:cs="Times New Roman"/>
        </w:rPr>
        <w:t xml:space="preserve"> / </w:t>
      </w:r>
      <w:r w:rsidR="006D5879">
        <w:rPr>
          <w:rFonts w:ascii="Times New Roman" w:hAnsi="Times New Roman" w:cs="Times New Roman"/>
        </w:rPr>
        <w:t>А. Н. Сквозников</w:t>
      </w:r>
      <w:r w:rsidRPr="005C2F00">
        <w:rPr>
          <w:rFonts w:ascii="Times New Roman" w:hAnsi="Times New Roman" w:cs="Times New Roman"/>
        </w:rPr>
        <w:t xml:space="preserve"> // Вестник Самарской гуманитарной академии. Серия</w:t>
      </w:r>
      <w:r w:rsidRPr="005C2F00">
        <w:rPr>
          <w:rFonts w:ascii="Times New Roman" w:hAnsi="Times New Roman" w:cs="Times New Roman"/>
          <w:lang w:val="en-US"/>
        </w:rPr>
        <w:t xml:space="preserve">: </w:t>
      </w:r>
      <w:r w:rsidRPr="005C2F00">
        <w:rPr>
          <w:rFonts w:ascii="Times New Roman" w:hAnsi="Times New Roman" w:cs="Times New Roman"/>
        </w:rPr>
        <w:t>право</w:t>
      </w:r>
      <w:r w:rsidR="006D5879" w:rsidRPr="006D5879">
        <w:rPr>
          <w:rFonts w:ascii="Times New Roman" w:hAnsi="Times New Roman" w:cs="Times New Roman"/>
          <w:lang w:val="en-US"/>
        </w:rPr>
        <w:t>. -</w:t>
      </w:r>
      <w:r w:rsidRPr="005C2F00">
        <w:rPr>
          <w:rFonts w:ascii="Times New Roman" w:hAnsi="Times New Roman" w:cs="Times New Roman"/>
          <w:lang w:val="en-US"/>
        </w:rPr>
        <w:t xml:space="preserve">2011, № 2. </w:t>
      </w:r>
      <w:r w:rsidR="006D5879" w:rsidRPr="006D5879">
        <w:rPr>
          <w:rFonts w:ascii="Times New Roman" w:hAnsi="Times New Roman" w:cs="Times New Roman"/>
          <w:lang w:val="en-US"/>
        </w:rPr>
        <w:t xml:space="preserve">- </w:t>
      </w:r>
      <w:r w:rsidRPr="005C2F00">
        <w:rPr>
          <w:rFonts w:ascii="Times New Roman" w:hAnsi="Times New Roman" w:cs="Times New Roman"/>
        </w:rPr>
        <w:t>С</w:t>
      </w:r>
      <w:r w:rsidRPr="005C2F00">
        <w:rPr>
          <w:rFonts w:ascii="Times New Roman" w:hAnsi="Times New Roman" w:cs="Times New Roman"/>
          <w:lang w:val="en-US"/>
        </w:rPr>
        <w:t>. 5</w:t>
      </w:r>
      <w:bookmarkEnd w:id="2"/>
    </w:p>
    <w:p w14:paraId="07E48FF7" w14:textId="76C10EE6" w:rsidR="0047503A" w:rsidRPr="005C2F00" w:rsidRDefault="0047503A" w:rsidP="0047503A">
      <w:pPr>
        <w:pStyle w:val="a4"/>
        <w:rPr>
          <w:rFonts w:ascii="Times New Roman" w:hAnsi="Times New Roman" w:cs="Times New Roman"/>
          <w:lang w:val="en-US"/>
        </w:rPr>
      </w:pPr>
    </w:p>
  </w:footnote>
  <w:footnote w:id="38">
    <w:p w14:paraId="457C9E66" w14:textId="6E41A43D" w:rsidR="00C455C1" w:rsidRDefault="00C455C1">
      <w:pPr>
        <w:pStyle w:val="a4"/>
      </w:pPr>
      <w:r w:rsidRPr="005C2F00">
        <w:rPr>
          <w:rStyle w:val="a6"/>
          <w:rFonts w:ascii="Times New Roman" w:hAnsi="Times New Roman" w:cs="Times New Roman"/>
        </w:rPr>
        <w:footnoteRef/>
      </w:r>
      <w:r w:rsidRPr="005C2F00">
        <w:rPr>
          <w:rFonts w:ascii="Times New Roman" w:hAnsi="Times New Roman" w:cs="Times New Roman"/>
          <w:lang w:val="en-US"/>
        </w:rPr>
        <w:t xml:space="preserve"> </w:t>
      </w:r>
      <w:bookmarkStart w:id="3" w:name="_Hlk134060701"/>
      <w:r w:rsidR="006D5879">
        <w:rPr>
          <w:rFonts w:ascii="Times New Roman" w:hAnsi="Times New Roman" w:cs="Times New Roman"/>
          <w:lang w:val="en-US"/>
        </w:rPr>
        <w:t xml:space="preserve">Kaspersen N. </w:t>
      </w:r>
      <w:r w:rsidRPr="005C2F00">
        <w:rPr>
          <w:rFonts w:ascii="Times New Roman" w:hAnsi="Times New Roman" w:cs="Times New Roman"/>
          <w:lang w:val="en-US"/>
        </w:rPr>
        <w:t>The Politics of De Facto/Unrecognised States. Research Statement for the Politics of De Facto/Unrecognised States</w:t>
      </w:r>
      <w:r w:rsidR="006D5879">
        <w:rPr>
          <w:rFonts w:ascii="Times New Roman" w:hAnsi="Times New Roman" w:cs="Times New Roman"/>
          <w:lang w:val="en-US"/>
        </w:rPr>
        <w:t xml:space="preserve"> / N. Kaspersen</w:t>
      </w:r>
      <w:r w:rsidRPr="005C2F00">
        <w:rPr>
          <w:rFonts w:ascii="Times New Roman" w:hAnsi="Times New Roman" w:cs="Times New Roman"/>
          <w:lang w:val="en-US"/>
        </w:rPr>
        <w:t xml:space="preserve">. </w:t>
      </w:r>
      <w:r w:rsidRPr="005C2F00">
        <w:rPr>
          <w:rFonts w:ascii="Times New Roman" w:hAnsi="Times New Roman" w:cs="Times New Roman"/>
        </w:rPr>
        <w:t>URL:</w:t>
      </w:r>
      <w:r w:rsidR="006D5879" w:rsidRPr="006D5879">
        <w:rPr>
          <w:rFonts w:ascii="Times New Roman" w:hAnsi="Times New Roman" w:cs="Times New Roman"/>
        </w:rPr>
        <w:t xml:space="preserve"> </w:t>
      </w:r>
      <w:r w:rsidRPr="005C2F00">
        <w:rPr>
          <w:rFonts w:ascii="Times New Roman" w:hAnsi="Times New Roman" w:cs="Times New Roman"/>
        </w:rPr>
        <w:t>http://www.lancs.ac.uk/fass/projects/unrecognisedstates/unrecognised_state.php (дата обращения 21.03.2023)</w:t>
      </w:r>
    </w:p>
    <w:bookmarkEnd w:id="3"/>
  </w:footnote>
  <w:footnote w:id="39">
    <w:p w14:paraId="49862A92" w14:textId="39DD3BCC" w:rsidR="003527EB" w:rsidRPr="006D5879" w:rsidRDefault="003527EB">
      <w:pPr>
        <w:pStyle w:val="a4"/>
        <w:rPr>
          <w:rFonts w:ascii="Times New Roman" w:hAnsi="Times New Roman" w:cs="Times New Roman"/>
        </w:rPr>
      </w:pPr>
      <w:r>
        <w:rPr>
          <w:rStyle w:val="a6"/>
        </w:rPr>
        <w:footnoteRef/>
      </w:r>
      <w:r>
        <w:t xml:space="preserve"> </w:t>
      </w:r>
      <w:r w:rsidRPr="005C2F00">
        <w:rPr>
          <w:rFonts w:ascii="Times New Roman" w:hAnsi="Times New Roman" w:cs="Times New Roman"/>
        </w:rPr>
        <w:t>Казбан Е.П. Государство и государственность. К вопросу о соотношении понятий</w:t>
      </w:r>
      <w:r w:rsidR="006D5879" w:rsidRPr="006D5879">
        <w:rPr>
          <w:rFonts w:ascii="Times New Roman" w:hAnsi="Times New Roman" w:cs="Times New Roman"/>
        </w:rPr>
        <w:t xml:space="preserve"> / </w:t>
      </w:r>
      <w:r w:rsidR="006D5879">
        <w:rPr>
          <w:rFonts w:ascii="Times New Roman" w:hAnsi="Times New Roman" w:cs="Times New Roman"/>
        </w:rPr>
        <w:t>Е. П. Казбан</w:t>
      </w:r>
      <w:r w:rsidRPr="005C2F00">
        <w:rPr>
          <w:rFonts w:ascii="Times New Roman" w:hAnsi="Times New Roman" w:cs="Times New Roman"/>
        </w:rPr>
        <w:t xml:space="preserve"> // Вестник университета.</w:t>
      </w:r>
      <w:r w:rsidR="006D5879">
        <w:rPr>
          <w:rFonts w:ascii="Times New Roman" w:hAnsi="Times New Roman" w:cs="Times New Roman"/>
        </w:rPr>
        <w:t xml:space="preserve"> -</w:t>
      </w:r>
      <w:r w:rsidRPr="005C2F00">
        <w:rPr>
          <w:rFonts w:ascii="Times New Roman" w:hAnsi="Times New Roman" w:cs="Times New Roman"/>
        </w:rPr>
        <w:t xml:space="preserve"> </w:t>
      </w:r>
      <w:r w:rsidRPr="006D5879">
        <w:rPr>
          <w:rFonts w:ascii="Times New Roman" w:hAnsi="Times New Roman" w:cs="Times New Roman"/>
        </w:rPr>
        <w:t>2012.</w:t>
      </w:r>
      <w:r w:rsidR="006D5879">
        <w:rPr>
          <w:rFonts w:ascii="Times New Roman" w:hAnsi="Times New Roman" w:cs="Times New Roman"/>
        </w:rPr>
        <w:t xml:space="preserve"> -</w:t>
      </w:r>
      <w:r w:rsidRPr="006D5879">
        <w:rPr>
          <w:rFonts w:ascii="Times New Roman" w:hAnsi="Times New Roman" w:cs="Times New Roman"/>
        </w:rPr>
        <w:t xml:space="preserve"> </w:t>
      </w:r>
      <w:r w:rsidRPr="005C2F00">
        <w:rPr>
          <w:rFonts w:ascii="Times New Roman" w:hAnsi="Times New Roman" w:cs="Times New Roman"/>
        </w:rPr>
        <w:t>С</w:t>
      </w:r>
      <w:r w:rsidRPr="006D5879">
        <w:rPr>
          <w:rFonts w:ascii="Times New Roman" w:hAnsi="Times New Roman" w:cs="Times New Roman"/>
        </w:rPr>
        <w:t>. 2</w:t>
      </w:r>
    </w:p>
  </w:footnote>
  <w:footnote w:id="40">
    <w:p w14:paraId="05991039" w14:textId="2BC376FD" w:rsidR="00C64D7F" w:rsidRPr="00E31A72" w:rsidRDefault="00C64D7F" w:rsidP="003715F4">
      <w:pPr>
        <w:pStyle w:val="a4"/>
        <w:rPr>
          <w:rFonts w:ascii="Times New Roman" w:hAnsi="Times New Roman" w:cs="Times New Roman"/>
          <w:lang w:val="en-US"/>
        </w:rPr>
      </w:pPr>
      <w:r w:rsidRPr="00E31A72">
        <w:rPr>
          <w:rStyle w:val="a6"/>
          <w:rFonts w:ascii="Times New Roman" w:hAnsi="Times New Roman" w:cs="Times New Roman"/>
        </w:rPr>
        <w:footnoteRef/>
      </w:r>
      <w:r w:rsidRPr="00E31A72">
        <w:rPr>
          <w:rFonts w:ascii="Times New Roman" w:hAnsi="Times New Roman" w:cs="Times New Roman"/>
          <w:lang w:val="en-US"/>
        </w:rPr>
        <w:t xml:space="preserve"> </w:t>
      </w:r>
      <w:bookmarkStart w:id="4" w:name="_Hlk134061382"/>
      <w:r w:rsidR="003715F4" w:rsidRPr="00E31A72">
        <w:rPr>
          <w:rFonts w:ascii="Times New Roman" w:hAnsi="Times New Roman" w:cs="Times New Roman"/>
          <w:lang w:val="en-US"/>
        </w:rPr>
        <w:t>Nettl J.P. The State as a Conceptual Variable</w:t>
      </w:r>
      <w:r w:rsidR="00595E19" w:rsidRPr="00E31A72">
        <w:rPr>
          <w:rFonts w:ascii="Times New Roman" w:hAnsi="Times New Roman" w:cs="Times New Roman"/>
          <w:lang w:val="en-US"/>
        </w:rPr>
        <w:t xml:space="preserve"> / J. P. Nettl. –</w:t>
      </w:r>
      <w:r w:rsidR="003715F4" w:rsidRPr="00E31A72">
        <w:rPr>
          <w:rFonts w:ascii="Times New Roman" w:hAnsi="Times New Roman" w:cs="Times New Roman"/>
          <w:lang w:val="en-US"/>
        </w:rPr>
        <w:t xml:space="preserve"> </w:t>
      </w:r>
      <w:r w:rsidR="00595E19" w:rsidRPr="00E31A72">
        <w:rPr>
          <w:rFonts w:ascii="Times New Roman" w:hAnsi="Times New Roman" w:cs="Times New Roman"/>
          <w:lang w:val="en-US"/>
        </w:rPr>
        <w:t>World Politics</w:t>
      </w:r>
      <w:r w:rsidR="003C76CA" w:rsidRPr="00E31A72">
        <w:rPr>
          <w:rFonts w:ascii="Times New Roman" w:hAnsi="Times New Roman" w:cs="Times New Roman"/>
          <w:lang w:val="en-US"/>
        </w:rPr>
        <w:t xml:space="preserve">, </w:t>
      </w:r>
      <w:r w:rsidR="003715F4" w:rsidRPr="00E31A72">
        <w:rPr>
          <w:rFonts w:ascii="Times New Roman" w:hAnsi="Times New Roman" w:cs="Times New Roman"/>
          <w:lang w:val="en-US"/>
        </w:rPr>
        <w:t xml:space="preserve">1968. Vol. 20. № 4. </w:t>
      </w:r>
      <w:r w:rsidR="003C76CA" w:rsidRPr="00E31A72">
        <w:rPr>
          <w:rFonts w:ascii="Times New Roman" w:hAnsi="Times New Roman" w:cs="Times New Roman"/>
          <w:lang w:val="en-US"/>
        </w:rPr>
        <w:t xml:space="preserve">- </w:t>
      </w:r>
      <w:r w:rsidR="003715F4" w:rsidRPr="00E31A72">
        <w:rPr>
          <w:rFonts w:ascii="Times New Roman" w:hAnsi="Times New Roman" w:cs="Times New Roman"/>
          <w:lang w:val="en-US"/>
        </w:rPr>
        <w:t>P. 559-592.</w:t>
      </w:r>
      <w:bookmarkEnd w:id="4"/>
    </w:p>
  </w:footnote>
  <w:footnote w:id="41">
    <w:p w14:paraId="0B656D98" w14:textId="65611864" w:rsidR="003715F4" w:rsidRPr="00E31A72" w:rsidRDefault="003715F4">
      <w:pPr>
        <w:pStyle w:val="a4"/>
        <w:rPr>
          <w:rFonts w:ascii="Times New Roman" w:hAnsi="Times New Roman" w:cs="Times New Roman"/>
          <w:lang w:val="en-US"/>
        </w:rPr>
      </w:pPr>
      <w:r w:rsidRPr="00E31A72">
        <w:rPr>
          <w:rStyle w:val="a6"/>
          <w:rFonts w:ascii="Times New Roman" w:hAnsi="Times New Roman" w:cs="Times New Roman"/>
        </w:rPr>
        <w:footnoteRef/>
      </w:r>
      <w:r w:rsidRPr="00E31A72">
        <w:rPr>
          <w:rFonts w:ascii="Times New Roman" w:hAnsi="Times New Roman" w:cs="Times New Roman"/>
          <w:lang w:val="en-US"/>
        </w:rPr>
        <w:t xml:space="preserve"> </w:t>
      </w:r>
      <w:bookmarkStart w:id="5" w:name="_Hlk134061440"/>
      <w:r w:rsidR="00C94A84" w:rsidRPr="00E31A72">
        <w:rPr>
          <w:rFonts w:ascii="Times New Roman" w:hAnsi="Times New Roman" w:cs="Times New Roman"/>
          <w:lang w:val="en-US"/>
        </w:rPr>
        <w:t>Krasner S. D. Sovereignty Organized Hypocrisy</w:t>
      </w:r>
      <w:r w:rsidR="003C76CA" w:rsidRPr="00E31A72">
        <w:rPr>
          <w:rFonts w:ascii="Times New Roman" w:hAnsi="Times New Roman" w:cs="Times New Roman"/>
          <w:lang w:val="en-US"/>
        </w:rPr>
        <w:t xml:space="preserve"> / S.D. Krasner</w:t>
      </w:r>
      <w:r w:rsidR="00C94A84" w:rsidRPr="00E31A72">
        <w:rPr>
          <w:rFonts w:ascii="Times New Roman" w:hAnsi="Times New Roman" w:cs="Times New Roman"/>
          <w:lang w:val="en-US"/>
        </w:rPr>
        <w:t>. -</w:t>
      </w:r>
      <w:r w:rsidR="003C76CA" w:rsidRPr="00E31A72">
        <w:rPr>
          <w:rFonts w:ascii="Times New Roman" w:hAnsi="Times New Roman" w:cs="Times New Roman"/>
          <w:lang w:val="en-US"/>
        </w:rPr>
        <w:t xml:space="preserve"> </w:t>
      </w:r>
      <w:r w:rsidR="00C94A84" w:rsidRPr="00E31A72">
        <w:rPr>
          <w:rFonts w:ascii="Times New Roman" w:hAnsi="Times New Roman" w:cs="Times New Roman"/>
          <w:lang w:val="en-US"/>
        </w:rPr>
        <w:t xml:space="preserve">Princeton, New Jersey, 1999. – </w:t>
      </w:r>
      <w:r w:rsidR="00C94A84" w:rsidRPr="00E31A72">
        <w:rPr>
          <w:rFonts w:ascii="Times New Roman" w:hAnsi="Times New Roman" w:cs="Times New Roman"/>
        </w:rPr>
        <w:t>Р</w:t>
      </w:r>
      <w:r w:rsidR="00C94A84" w:rsidRPr="00E31A72">
        <w:rPr>
          <w:rFonts w:ascii="Times New Roman" w:hAnsi="Times New Roman" w:cs="Times New Roman"/>
          <w:lang w:val="en-US"/>
        </w:rPr>
        <w:t>. 4.</w:t>
      </w:r>
      <w:bookmarkEnd w:id="5"/>
    </w:p>
  </w:footnote>
  <w:footnote w:id="42">
    <w:p w14:paraId="5C3409A9" w14:textId="0BAB1B61" w:rsidR="007A7006" w:rsidRDefault="007A7006">
      <w:pPr>
        <w:pStyle w:val="a4"/>
      </w:pPr>
      <w:r w:rsidRPr="00E31A72">
        <w:rPr>
          <w:rStyle w:val="a6"/>
          <w:rFonts w:ascii="Times New Roman" w:hAnsi="Times New Roman" w:cs="Times New Roman"/>
        </w:rPr>
        <w:footnoteRef/>
      </w:r>
      <w:r w:rsidRPr="00E31A72">
        <w:rPr>
          <w:rFonts w:ascii="Times New Roman" w:hAnsi="Times New Roman" w:cs="Times New Roman"/>
        </w:rPr>
        <w:t xml:space="preserve"> </w:t>
      </w:r>
      <w:bookmarkStart w:id="6" w:name="_Hlk134061589"/>
      <w:r w:rsidRPr="00E31A72">
        <w:rPr>
          <w:rFonts w:ascii="Times New Roman" w:hAnsi="Times New Roman" w:cs="Times New Roman"/>
        </w:rPr>
        <w:t>Оппенгейм Л. М. Международное право.</w:t>
      </w:r>
      <w:r w:rsidR="003C76CA" w:rsidRPr="00E31A72">
        <w:rPr>
          <w:rFonts w:ascii="Times New Roman" w:hAnsi="Times New Roman" w:cs="Times New Roman"/>
        </w:rPr>
        <w:t xml:space="preserve"> / Оппенгейм, Л.М. -</w:t>
      </w:r>
      <w:r w:rsidRPr="00E31A72">
        <w:rPr>
          <w:rFonts w:ascii="Times New Roman" w:hAnsi="Times New Roman" w:cs="Times New Roman"/>
        </w:rPr>
        <w:t xml:space="preserve"> М., 1948. </w:t>
      </w:r>
      <w:r w:rsidR="003C76CA" w:rsidRPr="00E31A72">
        <w:rPr>
          <w:rFonts w:ascii="Times New Roman" w:hAnsi="Times New Roman" w:cs="Times New Roman"/>
        </w:rPr>
        <w:t>-</w:t>
      </w:r>
      <w:r w:rsidRPr="00E31A72">
        <w:rPr>
          <w:rFonts w:ascii="Times New Roman" w:hAnsi="Times New Roman" w:cs="Times New Roman"/>
        </w:rPr>
        <w:t xml:space="preserve"> С. 137.</w:t>
      </w:r>
      <w:bookmarkEnd w:id="6"/>
    </w:p>
  </w:footnote>
  <w:footnote w:id="43">
    <w:p w14:paraId="54D5E9CA" w14:textId="4D16F202" w:rsidR="002624F3" w:rsidRPr="007A0089" w:rsidRDefault="002624F3">
      <w:pPr>
        <w:pStyle w:val="a4"/>
        <w:rPr>
          <w:rFonts w:ascii="Times New Roman" w:hAnsi="Times New Roman" w:cs="Times New Roman"/>
        </w:rPr>
      </w:pPr>
      <w:r w:rsidRPr="007A0089">
        <w:rPr>
          <w:rStyle w:val="a6"/>
          <w:rFonts w:ascii="Times New Roman" w:hAnsi="Times New Roman" w:cs="Times New Roman"/>
        </w:rPr>
        <w:footnoteRef/>
      </w:r>
      <w:r w:rsidRPr="007A0089">
        <w:rPr>
          <w:rFonts w:ascii="Times New Roman" w:hAnsi="Times New Roman" w:cs="Times New Roman"/>
        </w:rPr>
        <w:t xml:space="preserve"> </w:t>
      </w:r>
      <w:bookmarkStart w:id="7" w:name="_Hlk134061709"/>
      <w:r w:rsidRPr="007A0089">
        <w:rPr>
          <w:rFonts w:ascii="Times New Roman" w:hAnsi="Times New Roman" w:cs="Times New Roman"/>
        </w:rPr>
        <w:t>Совещание по безопасности и сотрудничеству в Европе. Заключительный акт.</w:t>
      </w:r>
      <w:r w:rsidR="007A0089" w:rsidRPr="007A0089">
        <w:rPr>
          <w:rFonts w:ascii="Times New Roman" w:hAnsi="Times New Roman" w:cs="Times New Roman"/>
        </w:rPr>
        <w:t xml:space="preserve"> / ОБСЕ //</w:t>
      </w:r>
      <w:r w:rsidRPr="007A0089">
        <w:rPr>
          <w:rFonts w:ascii="Times New Roman" w:hAnsi="Times New Roman" w:cs="Times New Roman"/>
        </w:rPr>
        <w:t xml:space="preserve"> URL: https://www.osce.org/ru/ministerial-councils/39505?download=true (дата обращения 24.03.2023)     </w:t>
      </w:r>
      <w:bookmarkEnd w:id="7"/>
    </w:p>
  </w:footnote>
  <w:footnote w:id="44">
    <w:p w14:paraId="60D20B22" w14:textId="6256DDE7" w:rsidR="001B1738" w:rsidRDefault="001B1738">
      <w:pPr>
        <w:pStyle w:val="a4"/>
      </w:pPr>
      <w:r w:rsidRPr="007A0089">
        <w:rPr>
          <w:rStyle w:val="a6"/>
          <w:rFonts w:ascii="Times New Roman" w:hAnsi="Times New Roman" w:cs="Times New Roman"/>
        </w:rPr>
        <w:footnoteRef/>
      </w:r>
      <w:r w:rsidRPr="007A0089">
        <w:rPr>
          <w:rFonts w:ascii="Times New Roman" w:hAnsi="Times New Roman" w:cs="Times New Roman"/>
        </w:rPr>
        <w:t xml:space="preserve"> Там же.</w:t>
      </w:r>
    </w:p>
  </w:footnote>
  <w:footnote w:id="45">
    <w:p w14:paraId="176019D9" w14:textId="36CD29CF" w:rsidR="00852E1E" w:rsidRPr="007A0089" w:rsidRDefault="00852E1E" w:rsidP="00852E1E">
      <w:pPr>
        <w:pStyle w:val="a4"/>
        <w:rPr>
          <w:rFonts w:ascii="Times New Roman" w:hAnsi="Times New Roman" w:cs="Times New Roman"/>
        </w:rPr>
      </w:pPr>
      <w:r w:rsidRPr="007A0089">
        <w:rPr>
          <w:rStyle w:val="a6"/>
          <w:rFonts w:ascii="Times New Roman" w:hAnsi="Times New Roman" w:cs="Times New Roman"/>
        </w:rPr>
        <w:footnoteRef/>
      </w:r>
      <w:r w:rsidRPr="007A0089">
        <w:rPr>
          <w:rFonts w:ascii="Times New Roman" w:hAnsi="Times New Roman" w:cs="Times New Roman"/>
        </w:rPr>
        <w:t xml:space="preserve"> </w:t>
      </w:r>
      <w:bookmarkStart w:id="8" w:name="_Hlk134061804"/>
      <w:r w:rsidRPr="007A0089">
        <w:rPr>
          <w:rFonts w:ascii="Times New Roman" w:hAnsi="Times New Roman" w:cs="Times New Roman"/>
        </w:rPr>
        <w:t xml:space="preserve">Фельдман Д.И. Признание в современном международном праве / </w:t>
      </w:r>
      <w:r w:rsidR="007A0089">
        <w:rPr>
          <w:rFonts w:ascii="Times New Roman" w:hAnsi="Times New Roman" w:cs="Times New Roman"/>
        </w:rPr>
        <w:t>Фельдман, Д.И. –</w:t>
      </w:r>
      <w:r w:rsidRPr="007A0089">
        <w:rPr>
          <w:rFonts w:ascii="Times New Roman" w:hAnsi="Times New Roman" w:cs="Times New Roman"/>
        </w:rPr>
        <w:t xml:space="preserve"> Казань</w:t>
      </w:r>
      <w:r w:rsidR="007A0089">
        <w:rPr>
          <w:rFonts w:ascii="Times New Roman" w:hAnsi="Times New Roman" w:cs="Times New Roman"/>
        </w:rPr>
        <w:t xml:space="preserve">.: </w:t>
      </w:r>
      <w:r w:rsidRPr="007A0089">
        <w:rPr>
          <w:rFonts w:ascii="Times New Roman" w:hAnsi="Times New Roman" w:cs="Times New Roman"/>
        </w:rPr>
        <w:t xml:space="preserve">1975. </w:t>
      </w:r>
      <w:r w:rsidR="007A0089">
        <w:rPr>
          <w:rFonts w:ascii="Times New Roman" w:hAnsi="Times New Roman" w:cs="Times New Roman"/>
        </w:rPr>
        <w:t xml:space="preserve">- </w:t>
      </w:r>
      <w:r w:rsidRPr="007A0089">
        <w:rPr>
          <w:rFonts w:ascii="Times New Roman" w:hAnsi="Times New Roman" w:cs="Times New Roman"/>
        </w:rPr>
        <w:t>С.6.</w:t>
      </w:r>
      <w:bookmarkEnd w:id="8"/>
    </w:p>
  </w:footnote>
  <w:footnote w:id="46">
    <w:p w14:paraId="4EE22495" w14:textId="523D2825" w:rsidR="00852E1E" w:rsidRPr="007A0089" w:rsidRDefault="00852E1E">
      <w:pPr>
        <w:pStyle w:val="a4"/>
        <w:rPr>
          <w:rFonts w:ascii="Times New Roman" w:hAnsi="Times New Roman" w:cs="Times New Roman"/>
          <w:lang w:val="en-US"/>
        </w:rPr>
      </w:pPr>
      <w:r w:rsidRPr="007A0089">
        <w:rPr>
          <w:rStyle w:val="a6"/>
          <w:rFonts w:ascii="Times New Roman" w:hAnsi="Times New Roman" w:cs="Times New Roman"/>
        </w:rPr>
        <w:footnoteRef/>
      </w:r>
      <w:r w:rsidRPr="007A0089">
        <w:rPr>
          <w:rFonts w:ascii="Times New Roman" w:hAnsi="Times New Roman" w:cs="Times New Roman"/>
          <w:lang w:val="en-US"/>
        </w:rPr>
        <w:t xml:space="preserve"> </w:t>
      </w:r>
      <w:bookmarkStart w:id="9" w:name="_Hlk134061913"/>
      <w:r w:rsidRPr="007A0089">
        <w:rPr>
          <w:rFonts w:ascii="Times New Roman" w:hAnsi="Times New Roman" w:cs="Times New Roman"/>
          <w:lang w:val="en-US"/>
        </w:rPr>
        <w:t>Convention on Rights and Duties of States</w:t>
      </w:r>
      <w:r w:rsidR="007A0089" w:rsidRPr="007A0089">
        <w:rPr>
          <w:rFonts w:ascii="Times New Roman" w:hAnsi="Times New Roman" w:cs="Times New Roman"/>
          <w:lang w:val="en-US"/>
        </w:rPr>
        <w:t xml:space="preserve"> </w:t>
      </w:r>
      <w:r w:rsidR="007A0089">
        <w:rPr>
          <w:rFonts w:ascii="Times New Roman" w:hAnsi="Times New Roman" w:cs="Times New Roman"/>
          <w:lang w:val="en-US"/>
        </w:rPr>
        <w:t>/ Department of International Law //</w:t>
      </w:r>
      <w:r w:rsidRPr="007A0089">
        <w:rPr>
          <w:rFonts w:ascii="Times New Roman" w:hAnsi="Times New Roman" w:cs="Times New Roman"/>
          <w:lang w:val="en-US"/>
        </w:rPr>
        <w:t xml:space="preserve"> URL: http://www.oas.org/juridico/english/sigs/a-40.html (</w:t>
      </w:r>
      <w:r w:rsidRPr="007A0089">
        <w:rPr>
          <w:rFonts w:ascii="Times New Roman" w:hAnsi="Times New Roman" w:cs="Times New Roman"/>
        </w:rPr>
        <w:t>дата</w:t>
      </w:r>
      <w:r w:rsidRPr="007A0089">
        <w:rPr>
          <w:rFonts w:ascii="Times New Roman" w:hAnsi="Times New Roman" w:cs="Times New Roman"/>
          <w:lang w:val="en-US"/>
        </w:rPr>
        <w:t xml:space="preserve"> </w:t>
      </w:r>
      <w:r w:rsidRPr="007A0089">
        <w:rPr>
          <w:rFonts w:ascii="Times New Roman" w:hAnsi="Times New Roman" w:cs="Times New Roman"/>
        </w:rPr>
        <w:t>обращения</w:t>
      </w:r>
      <w:r w:rsidRPr="007A0089">
        <w:rPr>
          <w:rFonts w:ascii="Times New Roman" w:hAnsi="Times New Roman" w:cs="Times New Roman"/>
          <w:lang w:val="en-US"/>
        </w:rPr>
        <w:t xml:space="preserve"> 25.03.2023)</w:t>
      </w:r>
      <w:bookmarkEnd w:id="9"/>
    </w:p>
  </w:footnote>
  <w:footnote w:id="47">
    <w:p w14:paraId="3C8229F4" w14:textId="6FC1118C" w:rsidR="00F8713C" w:rsidRPr="00EC3E94" w:rsidRDefault="00F8713C">
      <w:pPr>
        <w:pStyle w:val="a4"/>
        <w:rPr>
          <w:lang w:val="en-US"/>
        </w:rPr>
      </w:pPr>
      <w:r w:rsidRPr="007A0089">
        <w:rPr>
          <w:rStyle w:val="a6"/>
          <w:rFonts w:ascii="Times New Roman" w:hAnsi="Times New Roman" w:cs="Times New Roman"/>
        </w:rPr>
        <w:footnoteRef/>
      </w:r>
      <w:r w:rsidRPr="007A0089">
        <w:rPr>
          <w:rFonts w:ascii="Times New Roman" w:hAnsi="Times New Roman" w:cs="Times New Roman"/>
          <w:lang w:val="en-US"/>
        </w:rPr>
        <w:t xml:space="preserve"> </w:t>
      </w:r>
      <w:bookmarkStart w:id="10" w:name="_Hlk134062001"/>
      <w:r w:rsidRPr="007A0089">
        <w:rPr>
          <w:rFonts w:ascii="Times New Roman" w:hAnsi="Times New Roman" w:cs="Times New Roman"/>
          <w:lang w:val="en-US"/>
        </w:rPr>
        <w:t xml:space="preserve">Declaration on the `Guidelines on the Recognition of New States in Eastern Europe and in the Soviet Union' </w:t>
      </w:r>
      <w:r w:rsidR="00EC3E94">
        <w:rPr>
          <w:rFonts w:ascii="Times New Roman" w:hAnsi="Times New Roman" w:cs="Times New Roman"/>
          <w:lang w:val="en-US"/>
        </w:rPr>
        <w:t xml:space="preserve">/ Derecho Internacional // </w:t>
      </w:r>
      <w:r w:rsidRPr="00EC3E94">
        <w:rPr>
          <w:rFonts w:ascii="Times New Roman" w:hAnsi="Times New Roman" w:cs="Times New Roman"/>
          <w:lang w:val="en-US"/>
        </w:rPr>
        <w:t>URL: https://www.dipublico.org/100636/declaration-on-the-guidelines-on-the-recognition-of-new-states-in-eastern-europe-and-in-the-soviet-union-16-december-1991/ (</w:t>
      </w:r>
      <w:r w:rsidRPr="007A0089">
        <w:rPr>
          <w:rFonts w:ascii="Times New Roman" w:hAnsi="Times New Roman" w:cs="Times New Roman"/>
        </w:rPr>
        <w:t>дата</w:t>
      </w:r>
      <w:r w:rsidRPr="00EC3E94">
        <w:rPr>
          <w:rFonts w:ascii="Times New Roman" w:hAnsi="Times New Roman" w:cs="Times New Roman"/>
          <w:lang w:val="en-US"/>
        </w:rPr>
        <w:t xml:space="preserve"> </w:t>
      </w:r>
      <w:r w:rsidR="00EC3E94">
        <w:rPr>
          <w:rFonts w:ascii="Times New Roman" w:hAnsi="Times New Roman" w:cs="Times New Roman"/>
        </w:rPr>
        <w:t>обращения</w:t>
      </w:r>
      <w:r w:rsidRPr="00EC3E94">
        <w:rPr>
          <w:rFonts w:ascii="Times New Roman" w:hAnsi="Times New Roman" w:cs="Times New Roman"/>
          <w:lang w:val="en-US"/>
        </w:rPr>
        <w:t xml:space="preserve"> 25.03.2023)</w:t>
      </w:r>
    </w:p>
    <w:bookmarkEnd w:id="10"/>
  </w:footnote>
  <w:footnote w:id="48">
    <w:p w14:paraId="7BA2FE99" w14:textId="0D24CE36" w:rsidR="00DB3127" w:rsidRPr="003C0ECA" w:rsidRDefault="00DB3127">
      <w:pPr>
        <w:pStyle w:val="a4"/>
        <w:rPr>
          <w:rFonts w:ascii="Times New Roman" w:hAnsi="Times New Roman" w:cs="Times New Roman"/>
        </w:rPr>
      </w:pPr>
      <w:r w:rsidRPr="003C0ECA">
        <w:rPr>
          <w:rStyle w:val="a6"/>
          <w:rFonts w:ascii="Times New Roman" w:hAnsi="Times New Roman" w:cs="Times New Roman"/>
        </w:rPr>
        <w:footnoteRef/>
      </w:r>
      <w:r w:rsidRPr="003C0ECA">
        <w:rPr>
          <w:rFonts w:ascii="Times New Roman" w:hAnsi="Times New Roman" w:cs="Times New Roman"/>
        </w:rPr>
        <w:t xml:space="preserve"> </w:t>
      </w:r>
      <w:bookmarkStart w:id="11" w:name="_Hlk134062148"/>
      <w:r w:rsidRPr="003C0ECA">
        <w:rPr>
          <w:rFonts w:ascii="Times New Roman" w:hAnsi="Times New Roman" w:cs="Times New Roman"/>
        </w:rPr>
        <w:t>Искандарян</w:t>
      </w:r>
      <w:r w:rsidR="003C1561" w:rsidRPr="003C0ECA">
        <w:rPr>
          <w:rFonts w:ascii="Times New Roman" w:hAnsi="Times New Roman" w:cs="Times New Roman"/>
        </w:rPr>
        <w:t xml:space="preserve"> А</w:t>
      </w:r>
      <w:r w:rsidRPr="003C0ECA">
        <w:rPr>
          <w:rFonts w:ascii="Times New Roman" w:hAnsi="Times New Roman" w:cs="Times New Roman"/>
        </w:rPr>
        <w:t>. Непризнанные государства в поисках государственности</w:t>
      </w:r>
      <w:r w:rsidR="003C0ECA" w:rsidRPr="003C0ECA">
        <w:rPr>
          <w:rFonts w:ascii="Times New Roman" w:hAnsi="Times New Roman" w:cs="Times New Roman"/>
        </w:rPr>
        <w:t xml:space="preserve"> / Искандарян А. // </w:t>
      </w:r>
      <w:r w:rsidRPr="003C0ECA">
        <w:rPr>
          <w:rFonts w:ascii="Times New Roman" w:hAnsi="Times New Roman" w:cs="Times New Roman"/>
        </w:rPr>
        <w:t xml:space="preserve">Журнал «Россия в глобальной политике». </w:t>
      </w:r>
      <w:r w:rsidRPr="003C0ECA">
        <w:rPr>
          <w:rFonts w:ascii="Times New Roman" w:hAnsi="Times New Roman" w:cs="Times New Roman"/>
          <w:lang w:val="en-US"/>
        </w:rPr>
        <w:t>URL</w:t>
      </w:r>
      <w:r w:rsidRPr="003C0ECA">
        <w:rPr>
          <w:rFonts w:ascii="Times New Roman" w:hAnsi="Times New Roman" w:cs="Times New Roman"/>
        </w:rPr>
        <w:t xml:space="preserve">: https://globalaffairs.ru/articles/norma-i-realnost/ (дата </w:t>
      </w:r>
      <w:r w:rsidR="003C0ECA" w:rsidRPr="003C0ECA">
        <w:rPr>
          <w:rFonts w:ascii="Times New Roman" w:hAnsi="Times New Roman" w:cs="Times New Roman"/>
        </w:rPr>
        <w:t>обращения</w:t>
      </w:r>
      <w:r w:rsidRPr="003C0ECA">
        <w:rPr>
          <w:rFonts w:ascii="Times New Roman" w:hAnsi="Times New Roman" w:cs="Times New Roman"/>
        </w:rPr>
        <w:t xml:space="preserve"> 25.03.2023)</w:t>
      </w:r>
      <w:bookmarkEnd w:id="11"/>
    </w:p>
  </w:footnote>
  <w:footnote w:id="49">
    <w:p w14:paraId="4CF19471" w14:textId="79D6E523" w:rsidR="00C20F58" w:rsidRDefault="00C20F58">
      <w:pPr>
        <w:pStyle w:val="a4"/>
      </w:pPr>
      <w:r w:rsidRPr="003C0ECA">
        <w:rPr>
          <w:rStyle w:val="a6"/>
          <w:rFonts w:ascii="Times New Roman" w:hAnsi="Times New Roman" w:cs="Times New Roman"/>
        </w:rPr>
        <w:footnoteRef/>
      </w:r>
      <w:r w:rsidRPr="003C0ECA">
        <w:rPr>
          <w:rFonts w:ascii="Times New Roman" w:hAnsi="Times New Roman" w:cs="Times New Roman"/>
        </w:rPr>
        <w:t xml:space="preserve"> </w:t>
      </w:r>
      <w:bookmarkStart w:id="12" w:name="_Hlk134062216"/>
      <w:r w:rsidRPr="003C0ECA">
        <w:rPr>
          <w:rFonts w:ascii="Times New Roman" w:hAnsi="Times New Roman" w:cs="Times New Roman"/>
        </w:rPr>
        <w:t xml:space="preserve">Большаков </w:t>
      </w:r>
      <w:r w:rsidR="004B2E80" w:rsidRPr="003C0ECA">
        <w:rPr>
          <w:rFonts w:ascii="Times New Roman" w:hAnsi="Times New Roman" w:cs="Times New Roman"/>
        </w:rPr>
        <w:t>А. Г.</w:t>
      </w:r>
      <w:r w:rsidRPr="003C0ECA">
        <w:rPr>
          <w:rFonts w:ascii="Times New Roman" w:hAnsi="Times New Roman" w:cs="Times New Roman"/>
        </w:rPr>
        <w:t xml:space="preserve"> Непризнанные государства европейской периферии и пограничья</w:t>
      </w:r>
      <w:r w:rsidR="003C0ECA" w:rsidRPr="003C0ECA">
        <w:rPr>
          <w:rFonts w:ascii="Times New Roman" w:hAnsi="Times New Roman" w:cs="Times New Roman"/>
        </w:rPr>
        <w:t xml:space="preserve"> / </w:t>
      </w:r>
      <w:r w:rsidR="003C0ECA">
        <w:rPr>
          <w:rFonts w:ascii="Times New Roman" w:hAnsi="Times New Roman" w:cs="Times New Roman"/>
        </w:rPr>
        <w:t>А. Г. Большаков</w:t>
      </w:r>
      <w:r w:rsidRPr="003C0ECA">
        <w:rPr>
          <w:rFonts w:ascii="Times New Roman" w:hAnsi="Times New Roman" w:cs="Times New Roman"/>
        </w:rPr>
        <w:t xml:space="preserve"> // Международные процессы.</w:t>
      </w:r>
      <w:r w:rsidR="003C0ECA">
        <w:rPr>
          <w:rFonts w:ascii="Times New Roman" w:hAnsi="Times New Roman" w:cs="Times New Roman"/>
        </w:rPr>
        <w:t xml:space="preserve"> -</w:t>
      </w:r>
      <w:r w:rsidRPr="003C0ECA">
        <w:rPr>
          <w:rFonts w:ascii="Times New Roman" w:hAnsi="Times New Roman" w:cs="Times New Roman"/>
        </w:rPr>
        <w:t xml:space="preserve"> 2007. № 3.</w:t>
      </w:r>
      <w:r w:rsidR="003C0ECA">
        <w:rPr>
          <w:rFonts w:ascii="Times New Roman" w:hAnsi="Times New Roman" w:cs="Times New Roman"/>
        </w:rPr>
        <w:t xml:space="preserve"> -</w:t>
      </w:r>
      <w:r w:rsidRPr="003C0ECA">
        <w:rPr>
          <w:rFonts w:ascii="Times New Roman" w:hAnsi="Times New Roman" w:cs="Times New Roman"/>
        </w:rPr>
        <w:t xml:space="preserve"> С. 83</w:t>
      </w:r>
      <w:bookmarkEnd w:id="12"/>
    </w:p>
  </w:footnote>
  <w:footnote w:id="50">
    <w:p w14:paraId="735443D0" w14:textId="03E24AD1" w:rsidR="005468CE" w:rsidRPr="00D14203" w:rsidRDefault="005468CE">
      <w:pPr>
        <w:pStyle w:val="a4"/>
        <w:rPr>
          <w:rFonts w:ascii="Times New Roman" w:hAnsi="Times New Roman" w:cs="Times New Roman"/>
        </w:rPr>
      </w:pPr>
      <w:r w:rsidRPr="00D14203">
        <w:rPr>
          <w:rStyle w:val="a6"/>
          <w:rFonts w:ascii="Times New Roman" w:hAnsi="Times New Roman" w:cs="Times New Roman"/>
        </w:rPr>
        <w:footnoteRef/>
      </w:r>
      <w:r w:rsidRPr="00D14203">
        <w:rPr>
          <w:rFonts w:ascii="Times New Roman" w:hAnsi="Times New Roman" w:cs="Times New Roman"/>
        </w:rPr>
        <w:t xml:space="preserve"> Гончаров</w:t>
      </w:r>
      <w:r w:rsidR="0034669E" w:rsidRPr="00D14203">
        <w:rPr>
          <w:rFonts w:ascii="Times New Roman" w:hAnsi="Times New Roman" w:cs="Times New Roman"/>
        </w:rPr>
        <w:t xml:space="preserve"> В. Н.</w:t>
      </w:r>
      <w:r w:rsidRPr="00D14203">
        <w:rPr>
          <w:rFonts w:ascii="Times New Roman" w:hAnsi="Times New Roman" w:cs="Times New Roman"/>
        </w:rPr>
        <w:t>, Глазков</w:t>
      </w:r>
      <w:r w:rsidR="0034669E" w:rsidRPr="00D14203">
        <w:rPr>
          <w:rFonts w:ascii="Times New Roman" w:hAnsi="Times New Roman" w:cs="Times New Roman"/>
        </w:rPr>
        <w:t xml:space="preserve"> В. А.</w:t>
      </w:r>
      <w:r w:rsidR="00D14203">
        <w:rPr>
          <w:rFonts w:ascii="Times New Roman" w:hAnsi="Times New Roman" w:cs="Times New Roman"/>
        </w:rPr>
        <w:t xml:space="preserve">, </w:t>
      </w:r>
      <w:r w:rsidRPr="00D14203">
        <w:rPr>
          <w:rFonts w:ascii="Times New Roman" w:hAnsi="Times New Roman" w:cs="Times New Roman"/>
        </w:rPr>
        <w:t>Бондарчук</w:t>
      </w:r>
      <w:r w:rsidR="0034669E" w:rsidRPr="00D14203">
        <w:rPr>
          <w:rFonts w:ascii="Times New Roman" w:hAnsi="Times New Roman" w:cs="Times New Roman"/>
        </w:rPr>
        <w:t xml:space="preserve"> А. В</w:t>
      </w:r>
      <w:r w:rsidRPr="00D14203">
        <w:rPr>
          <w:rFonts w:ascii="Times New Roman" w:hAnsi="Times New Roman" w:cs="Times New Roman"/>
        </w:rPr>
        <w:t>. Непризнанные государства: правовые и экономические аспекты</w:t>
      </w:r>
      <w:r w:rsidR="00D14203" w:rsidRPr="00D14203">
        <w:rPr>
          <w:rFonts w:ascii="Times New Roman" w:hAnsi="Times New Roman" w:cs="Times New Roman"/>
        </w:rPr>
        <w:t xml:space="preserve"> / </w:t>
      </w:r>
      <w:r w:rsidR="00D14203">
        <w:rPr>
          <w:rFonts w:ascii="Times New Roman" w:hAnsi="Times New Roman" w:cs="Times New Roman"/>
        </w:rPr>
        <w:t>В. Н. Гончаров, В. А. Глазков, А. В. Бондарчук</w:t>
      </w:r>
      <w:r w:rsidRPr="00D14203">
        <w:rPr>
          <w:rFonts w:ascii="Times New Roman" w:hAnsi="Times New Roman" w:cs="Times New Roman"/>
        </w:rPr>
        <w:t xml:space="preserve"> // Управление: проблемы и перспективы.</w:t>
      </w:r>
      <w:r w:rsidR="00D14203">
        <w:rPr>
          <w:rFonts w:ascii="Times New Roman" w:hAnsi="Times New Roman" w:cs="Times New Roman"/>
        </w:rPr>
        <w:t xml:space="preserve"> -</w:t>
      </w:r>
      <w:r w:rsidRPr="00D14203">
        <w:rPr>
          <w:rFonts w:ascii="Times New Roman" w:hAnsi="Times New Roman" w:cs="Times New Roman"/>
        </w:rPr>
        <w:t xml:space="preserve"> 2020. № 4 (57).</w:t>
      </w:r>
      <w:r w:rsidR="00D14203">
        <w:rPr>
          <w:rFonts w:ascii="Times New Roman" w:hAnsi="Times New Roman" w:cs="Times New Roman"/>
        </w:rPr>
        <w:t xml:space="preserve"> -</w:t>
      </w:r>
      <w:r w:rsidRPr="00D14203">
        <w:rPr>
          <w:rFonts w:ascii="Times New Roman" w:hAnsi="Times New Roman" w:cs="Times New Roman"/>
        </w:rPr>
        <w:t xml:space="preserve"> С. 26</w:t>
      </w:r>
    </w:p>
  </w:footnote>
  <w:footnote w:id="51">
    <w:p w14:paraId="48B646DD" w14:textId="7A783564" w:rsidR="0034669E" w:rsidRPr="00D14203" w:rsidRDefault="0034669E" w:rsidP="00145369">
      <w:pPr>
        <w:pStyle w:val="a4"/>
        <w:rPr>
          <w:rFonts w:ascii="Times New Roman" w:hAnsi="Times New Roman" w:cs="Times New Roman"/>
        </w:rPr>
      </w:pPr>
      <w:r w:rsidRPr="00D14203">
        <w:rPr>
          <w:rStyle w:val="a6"/>
          <w:rFonts w:ascii="Times New Roman" w:hAnsi="Times New Roman" w:cs="Times New Roman"/>
        </w:rPr>
        <w:footnoteRef/>
      </w:r>
      <w:r w:rsidRPr="00D14203">
        <w:rPr>
          <w:rFonts w:ascii="Times New Roman" w:hAnsi="Times New Roman" w:cs="Times New Roman"/>
        </w:rPr>
        <w:t xml:space="preserve">  </w:t>
      </w:r>
      <w:bookmarkStart w:id="13" w:name="_Hlk134062340"/>
      <w:r w:rsidRPr="00D14203">
        <w:rPr>
          <w:rFonts w:ascii="Times New Roman" w:hAnsi="Times New Roman" w:cs="Times New Roman"/>
        </w:rPr>
        <w:t xml:space="preserve">Маркедонов С. М.  </w:t>
      </w:r>
      <w:r w:rsidR="00145369" w:rsidRPr="00D14203">
        <w:rPr>
          <w:rFonts w:ascii="Times New Roman" w:hAnsi="Times New Roman" w:cs="Times New Roman"/>
        </w:rPr>
        <w:t>Де-факто государства: политический феномен постсоветского пространства</w:t>
      </w:r>
      <w:r w:rsidR="00E213E4">
        <w:rPr>
          <w:rFonts w:ascii="Times New Roman" w:hAnsi="Times New Roman" w:cs="Times New Roman"/>
        </w:rPr>
        <w:t xml:space="preserve"> </w:t>
      </w:r>
      <w:r w:rsidR="00E213E4" w:rsidRPr="00E213E4">
        <w:rPr>
          <w:rFonts w:ascii="Times New Roman" w:hAnsi="Times New Roman" w:cs="Times New Roman"/>
        </w:rPr>
        <w:t xml:space="preserve">/ </w:t>
      </w:r>
      <w:r w:rsidR="00E213E4">
        <w:rPr>
          <w:rFonts w:ascii="Times New Roman" w:hAnsi="Times New Roman" w:cs="Times New Roman"/>
        </w:rPr>
        <w:t>С. М. Маркедонов</w:t>
      </w:r>
      <w:r w:rsidR="00145369" w:rsidRPr="00D14203">
        <w:rPr>
          <w:rFonts w:ascii="Times New Roman" w:hAnsi="Times New Roman" w:cs="Times New Roman"/>
        </w:rPr>
        <w:t xml:space="preserve"> // Вестник РГГУ. Серия: Политология. История. Международные отношения. </w:t>
      </w:r>
      <w:r w:rsidR="00E213E4">
        <w:rPr>
          <w:rFonts w:ascii="Times New Roman" w:hAnsi="Times New Roman" w:cs="Times New Roman"/>
        </w:rPr>
        <w:t xml:space="preserve">- </w:t>
      </w:r>
      <w:r w:rsidR="00145369" w:rsidRPr="00D14203">
        <w:rPr>
          <w:rFonts w:ascii="Times New Roman" w:hAnsi="Times New Roman" w:cs="Times New Roman"/>
        </w:rPr>
        <w:t>2018.</w:t>
      </w:r>
      <w:r w:rsidR="00E213E4">
        <w:rPr>
          <w:rFonts w:ascii="Times New Roman" w:hAnsi="Times New Roman" w:cs="Times New Roman"/>
        </w:rPr>
        <w:t xml:space="preserve"> -</w:t>
      </w:r>
      <w:r w:rsidR="00145369" w:rsidRPr="00D14203">
        <w:rPr>
          <w:rFonts w:ascii="Times New Roman" w:hAnsi="Times New Roman" w:cs="Times New Roman"/>
        </w:rPr>
        <w:t xml:space="preserve"> С. 32</w:t>
      </w:r>
      <w:bookmarkEnd w:id="13"/>
    </w:p>
  </w:footnote>
  <w:footnote w:id="52">
    <w:p w14:paraId="6C0991C3" w14:textId="45BB6153" w:rsidR="00396317" w:rsidRPr="00D14203" w:rsidRDefault="00396317">
      <w:pPr>
        <w:pStyle w:val="a4"/>
        <w:rPr>
          <w:rFonts w:ascii="Times New Roman" w:hAnsi="Times New Roman" w:cs="Times New Roman"/>
        </w:rPr>
      </w:pPr>
      <w:r w:rsidRPr="00D14203">
        <w:rPr>
          <w:rStyle w:val="a6"/>
          <w:rFonts w:ascii="Times New Roman" w:hAnsi="Times New Roman" w:cs="Times New Roman"/>
        </w:rPr>
        <w:footnoteRef/>
      </w:r>
      <w:r w:rsidRPr="00D14203">
        <w:rPr>
          <w:rFonts w:ascii="Times New Roman" w:hAnsi="Times New Roman" w:cs="Times New Roman"/>
        </w:rPr>
        <w:t xml:space="preserve"> Там же.</w:t>
      </w:r>
    </w:p>
  </w:footnote>
  <w:footnote w:id="53">
    <w:p w14:paraId="743B702D" w14:textId="1669097A" w:rsidR="00D23C55" w:rsidRPr="00D14203" w:rsidRDefault="00D23C55">
      <w:pPr>
        <w:pStyle w:val="a4"/>
        <w:rPr>
          <w:rFonts w:ascii="Times New Roman" w:hAnsi="Times New Roman" w:cs="Times New Roman"/>
          <w:lang w:val="en-US"/>
        </w:rPr>
      </w:pPr>
      <w:r w:rsidRPr="00D14203">
        <w:rPr>
          <w:rStyle w:val="a6"/>
          <w:rFonts w:ascii="Times New Roman" w:hAnsi="Times New Roman" w:cs="Times New Roman"/>
        </w:rPr>
        <w:footnoteRef/>
      </w:r>
      <w:r w:rsidRPr="00D14203">
        <w:rPr>
          <w:rFonts w:ascii="Times New Roman" w:hAnsi="Times New Roman" w:cs="Times New Roman"/>
        </w:rPr>
        <w:t xml:space="preserve"> </w:t>
      </w:r>
      <w:bookmarkStart w:id="14" w:name="_Hlk134062388"/>
      <w:r w:rsidRPr="00D14203">
        <w:rPr>
          <w:rFonts w:ascii="Times New Roman" w:hAnsi="Times New Roman" w:cs="Times New Roman"/>
        </w:rPr>
        <w:t>Ягья В. С., Антонова И. А. Государства с ограниченным признанием во внешней политике Российской Федерации: сравнительный анализ основных черт</w:t>
      </w:r>
      <w:r w:rsidR="00E213E4">
        <w:rPr>
          <w:rFonts w:ascii="Times New Roman" w:hAnsi="Times New Roman" w:cs="Times New Roman"/>
        </w:rPr>
        <w:t xml:space="preserve"> </w:t>
      </w:r>
      <w:r w:rsidR="00E213E4" w:rsidRPr="00E213E4">
        <w:rPr>
          <w:rFonts w:ascii="Times New Roman" w:hAnsi="Times New Roman" w:cs="Times New Roman"/>
        </w:rPr>
        <w:t xml:space="preserve">/ </w:t>
      </w:r>
      <w:r w:rsidR="00E213E4">
        <w:rPr>
          <w:rFonts w:ascii="Times New Roman" w:hAnsi="Times New Roman" w:cs="Times New Roman"/>
        </w:rPr>
        <w:t>В. С. Ягья, И. А. Антонова</w:t>
      </w:r>
      <w:r w:rsidRPr="00D14203">
        <w:rPr>
          <w:rFonts w:ascii="Times New Roman" w:hAnsi="Times New Roman" w:cs="Times New Roman"/>
        </w:rPr>
        <w:t xml:space="preserve"> // </w:t>
      </w:r>
      <w:r w:rsidR="0048790F" w:rsidRPr="00D14203">
        <w:rPr>
          <w:rFonts w:ascii="Times New Roman" w:hAnsi="Times New Roman" w:cs="Times New Roman"/>
        </w:rPr>
        <w:t xml:space="preserve">Сравнительная политика. </w:t>
      </w:r>
      <w:r w:rsidR="00E213E4">
        <w:rPr>
          <w:rFonts w:ascii="Times New Roman" w:hAnsi="Times New Roman" w:cs="Times New Roman"/>
        </w:rPr>
        <w:t>-</w:t>
      </w:r>
      <w:r w:rsidR="0048790F" w:rsidRPr="00E213E4">
        <w:rPr>
          <w:rFonts w:ascii="Times New Roman" w:hAnsi="Times New Roman" w:cs="Times New Roman"/>
        </w:rPr>
        <w:t xml:space="preserve">2020. </w:t>
      </w:r>
      <w:r w:rsidR="0048790F" w:rsidRPr="00D14203">
        <w:rPr>
          <w:rFonts w:ascii="Times New Roman" w:hAnsi="Times New Roman" w:cs="Times New Roman"/>
          <w:lang w:val="en-US"/>
        </w:rPr>
        <w:t xml:space="preserve">№ 4. </w:t>
      </w:r>
      <w:r w:rsidR="00E213E4" w:rsidRPr="00E213E4">
        <w:rPr>
          <w:rFonts w:ascii="Times New Roman" w:hAnsi="Times New Roman" w:cs="Times New Roman"/>
          <w:lang w:val="en-US"/>
        </w:rPr>
        <w:t xml:space="preserve">- </w:t>
      </w:r>
      <w:r w:rsidR="0048790F" w:rsidRPr="00D14203">
        <w:rPr>
          <w:rFonts w:ascii="Times New Roman" w:hAnsi="Times New Roman" w:cs="Times New Roman"/>
        </w:rPr>
        <w:t>С</w:t>
      </w:r>
      <w:r w:rsidR="0048790F" w:rsidRPr="00D14203">
        <w:rPr>
          <w:rFonts w:ascii="Times New Roman" w:hAnsi="Times New Roman" w:cs="Times New Roman"/>
          <w:lang w:val="en-US"/>
        </w:rPr>
        <w:t xml:space="preserve">. 95 </w:t>
      </w:r>
      <w:bookmarkEnd w:id="14"/>
    </w:p>
  </w:footnote>
  <w:footnote w:id="54">
    <w:p w14:paraId="3FB27F00" w14:textId="36701531" w:rsidR="00575A53" w:rsidRPr="00575A53" w:rsidRDefault="00575A53" w:rsidP="00575A53">
      <w:pPr>
        <w:pStyle w:val="a4"/>
        <w:rPr>
          <w:lang w:val="en-US"/>
        </w:rPr>
      </w:pPr>
      <w:r w:rsidRPr="00D14203">
        <w:rPr>
          <w:rStyle w:val="a6"/>
          <w:rFonts w:ascii="Times New Roman" w:hAnsi="Times New Roman" w:cs="Times New Roman"/>
        </w:rPr>
        <w:footnoteRef/>
      </w:r>
      <w:r w:rsidRPr="00D14203">
        <w:rPr>
          <w:rFonts w:ascii="Times New Roman" w:hAnsi="Times New Roman" w:cs="Times New Roman"/>
          <w:lang w:val="en-US"/>
        </w:rPr>
        <w:t xml:space="preserve"> </w:t>
      </w:r>
      <w:bookmarkStart w:id="15" w:name="_Hlk134062545"/>
      <w:r w:rsidRPr="00D14203">
        <w:rPr>
          <w:rFonts w:ascii="Times New Roman" w:hAnsi="Times New Roman" w:cs="Times New Roman"/>
          <w:lang w:val="en-US"/>
        </w:rPr>
        <w:t>Lamb R. D. Ungoverned Areas and Threats from Safe Havens.</w:t>
      </w:r>
      <w:r w:rsidR="00E213E4">
        <w:rPr>
          <w:rFonts w:ascii="Times New Roman" w:hAnsi="Times New Roman" w:cs="Times New Roman"/>
          <w:lang w:val="en-US"/>
        </w:rPr>
        <w:t xml:space="preserve"> / Lamb R. D. // </w:t>
      </w:r>
      <w:r w:rsidR="00E213E4" w:rsidRPr="00E213E4">
        <w:rPr>
          <w:rFonts w:ascii="Times New Roman" w:hAnsi="Times New Roman" w:cs="Times New Roman"/>
          <w:lang w:val="en-US"/>
        </w:rPr>
        <w:t>Ungoverned Areas Project</w:t>
      </w:r>
      <w:r w:rsidR="00E213E4">
        <w:rPr>
          <w:rFonts w:ascii="Times New Roman" w:hAnsi="Times New Roman" w:cs="Times New Roman"/>
          <w:lang w:val="en-US"/>
        </w:rPr>
        <w:t xml:space="preserve"> -</w:t>
      </w:r>
      <w:r w:rsidRPr="00D14203">
        <w:rPr>
          <w:rFonts w:ascii="Times New Roman" w:hAnsi="Times New Roman" w:cs="Times New Roman"/>
          <w:lang w:val="en-US"/>
        </w:rPr>
        <w:t xml:space="preserve"> 2008.</w:t>
      </w:r>
      <w:bookmarkEnd w:id="15"/>
      <w:r w:rsidR="00A0152C">
        <w:rPr>
          <w:rFonts w:ascii="Times New Roman" w:hAnsi="Times New Roman" w:cs="Times New Roman"/>
          <w:lang w:val="en-US"/>
        </w:rPr>
        <w:t xml:space="preserve"> – P. 27</w:t>
      </w:r>
    </w:p>
  </w:footnote>
  <w:footnote w:id="55">
    <w:p w14:paraId="572C5357" w14:textId="784A2127" w:rsidR="00CC7F0B" w:rsidRPr="00681470" w:rsidRDefault="00CC7F0B">
      <w:pPr>
        <w:pStyle w:val="a4"/>
        <w:rPr>
          <w:rFonts w:ascii="Times New Roman" w:hAnsi="Times New Roman" w:cs="Times New Roman"/>
          <w:lang w:val="en-US"/>
        </w:rPr>
      </w:pPr>
      <w:r w:rsidRPr="00681470">
        <w:rPr>
          <w:rStyle w:val="a6"/>
          <w:rFonts w:ascii="Times New Roman" w:hAnsi="Times New Roman" w:cs="Times New Roman"/>
        </w:rPr>
        <w:footnoteRef/>
      </w:r>
      <w:r w:rsidRPr="00681470">
        <w:rPr>
          <w:rFonts w:ascii="Times New Roman" w:hAnsi="Times New Roman" w:cs="Times New Roman"/>
          <w:lang w:val="en-US"/>
        </w:rPr>
        <w:t xml:space="preserve"> </w:t>
      </w:r>
      <w:r w:rsidRPr="00681470">
        <w:rPr>
          <w:rFonts w:ascii="Times New Roman" w:hAnsi="Times New Roman" w:cs="Times New Roman"/>
        </w:rPr>
        <w:t>Там</w:t>
      </w:r>
      <w:r w:rsidRPr="00681470">
        <w:rPr>
          <w:rFonts w:ascii="Times New Roman" w:hAnsi="Times New Roman" w:cs="Times New Roman"/>
          <w:lang w:val="en-US"/>
        </w:rPr>
        <w:t xml:space="preserve"> </w:t>
      </w:r>
      <w:r w:rsidRPr="00681470">
        <w:rPr>
          <w:rFonts w:ascii="Times New Roman" w:hAnsi="Times New Roman" w:cs="Times New Roman"/>
        </w:rPr>
        <w:t>же</w:t>
      </w:r>
      <w:r w:rsidRPr="00681470">
        <w:rPr>
          <w:rFonts w:ascii="Times New Roman" w:hAnsi="Times New Roman" w:cs="Times New Roman"/>
          <w:lang w:val="en-US"/>
        </w:rPr>
        <w:t>.</w:t>
      </w:r>
    </w:p>
  </w:footnote>
  <w:footnote w:id="56">
    <w:p w14:paraId="21F8154A" w14:textId="3B6F6CCA" w:rsidR="009133A1" w:rsidRPr="00681470" w:rsidRDefault="009133A1" w:rsidP="009133A1">
      <w:pPr>
        <w:pStyle w:val="a4"/>
        <w:rPr>
          <w:rFonts w:ascii="Times New Roman" w:hAnsi="Times New Roman" w:cs="Times New Roman"/>
          <w:lang w:val="en-US"/>
        </w:rPr>
      </w:pPr>
      <w:r w:rsidRPr="00681470">
        <w:rPr>
          <w:rStyle w:val="a6"/>
          <w:rFonts w:ascii="Times New Roman" w:hAnsi="Times New Roman" w:cs="Times New Roman"/>
        </w:rPr>
        <w:footnoteRef/>
      </w:r>
      <w:r w:rsidRPr="00681470">
        <w:rPr>
          <w:rFonts w:ascii="Times New Roman" w:hAnsi="Times New Roman" w:cs="Times New Roman"/>
          <w:lang w:val="en-US"/>
        </w:rPr>
        <w:t xml:space="preserve"> Howard T. The Tragedy of Failure. Evaluating State Failure and Its Impact on the Spread of Refugees, Terrorism,</w:t>
      </w:r>
    </w:p>
    <w:p w14:paraId="2B5EC2F5" w14:textId="3D471D33" w:rsidR="009133A1" w:rsidRPr="00977B39" w:rsidRDefault="009133A1" w:rsidP="009133A1">
      <w:pPr>
        <w:pStyle w:val="a4"/>
        <w:rPr>
          <w:lang w:val="en-US"/>
        </w:rPr>
      </w:pPr>
      <w:r w:rsidRPr="00681470">
        <w:rPr>
          <w:rFonts w:ascii="Times New Roman" w:hAnsi="Times New Roman" w:cs="Times New Roman"/>
          <w:lang w:val="en-US"/>
        </w:rPr>
        <w:t>and War</w:t>
      </w:r>
      <w:r w:rsidR="00681470" w:rsidRPr="00681470">
        <w:rPr>
          <w:rFonts w:ascii="Times New Roman" w:hAnsi="Times New Roman" w:cs="Times New Roman"/>
          <w:lang w:val="en-US"/>
        </w:rPr>
        <w:t xml:space="preserve"> / Howard T.</w:t>
      </w:r>
      <w:r w:rsidRPr="00681470">
        <w:rPr>
          <w:rFonts w:ascii="Times New Roman" w:hAnsi="Times New Roman" w:cs="Times New Roman"/>
          <w:lang w:val="en-US"/>
        </w:rPr>
        <w:t xml:space="preserve"> // PSI Reports.</w:t>
      </w:r>
      <w:r w:rsidR="00681470" w:rsidRPr="00681470">
        <w:rPr>
          <w:rFonts w:ascii="Times New Roman" w:hAnsi="Times New Roman" w:cs="Times New Roman"/>
          <w:lang w:val="en-US"/>
        </w:rPr>
        <w:t xml:space="preserve"> -</w:t>
      </w:r>
      <w:r w:rsidRPr="00681470">
        <w:rPr>
          <w:rFonts w:ascii="Times New Roman" w:hAnsi="Times New Roman" w:cs="Times New Roman"/>
          <w:lang w:val="en-US"/>
        </w:rPr>
        <w:t xml:space="preserve"> 2010. </w:t>
      </w:r>
      <w:r w:rsidR="00681470" w:rsidRPr="00681470">
        <w:rPr>
          <w:rFonts w:ascii="Times New Roman" w:hAnsi="Times New Roman" w:cs="Times New Roman"/>
          <w:lang w:val="en-US"/>
        </w:rPr>
        <w:t xml:space="preserve">- </w:t>
      </w:r>
      <w:r w:rsidRPr="00681470">
        <w:rPr>
          <w:rFonts w:ascii="Times New Roman" w:hAnsi="Times New Roman" w:cs="Times New Roman"/>
          <w:lang w:val="en-US"/>
        </w:rPr>
        <w:t>P. 9</w:t>
      </w:r>
    </w:p>
  </w:footnote>
  <w:footnote w:id="57">
    <w:p w14:paraId="0A649A17" w14:textId="39BBD90B" w:rsidR="00B814B5" w:rsidRPr="006964CF" w:rsidRDefault="00B814B5">
      <w:pPr>
        <w:pStyle w:val="a4"/>
        <w:rPr>
          <w:rFonts w:ascii="Times New Roman" w:hAnsi="Times New Roman" w:cs="Times New Roman"/>
          <w:lang w:val="en-US"/>
        </w:rPr>
      </w:pPr>
      <w:r w:rsidRPr="006964CF">
        <w:rPr>
          <w:rStyle w:val="a6"/>
          <w:rFonts w:ascii="Times New Roman" w:hAnsi="Times New Roman" w:cs="Times New Roman"/>
        </w:rPr>
        <w:footnoteRef/>
      </w:r>
      <w:r w:rsidRPr="006964CF">
        <w:rPr>
          <w:rFonts w:ascii="Times New Roman" w:hAnsi="Times New Roman" w:cs="Times New Roman"/>
          <w:lang w:val="en-US"/>
        </w:rPr>
        <w:t xml:space="preserve"> </w:t>
      </w:r>
      <w:bookmarkStart w:id="16" w:name="_Hlk134062772"/>
      <w:r w:rsidRPr="006964CF">
        <w:rPr>
          <w:rFonts w:ascii="Times New Roman" w:hAnsi="Times New Roman" w:cs="Times New Roman"/>
          <w:lang w:val="en-US"/>
        </w:rPr>
        <w:t>Pegg S. International Society and the De Facto State</w:t>
      </w:r>
      <w:r w:rsidR="006964CF" w:rsidRPr="006964CF">
        <w:rPr>
          <w:rFonts w:ascii="Times New Roman" w:hAnsi="Times New Roman" w:cs="Times New Roman"/>
          <w:lang w:val="en-US"/>
        </w:rPr>
        <w:t xml:space="preserve"> / Pegg S. </w:t>
      </w:r>
      <w:r w:rsidRPr="006964CF">
        <w:rPr>
          <w:rFonts w:ascii="Times New Roman" w:hAnsi="Times New Roman" w:cs="Times New Roman"/>
          <w:lang w:val="en-US"/>
        </w:rPr>
        <w:t>// Brookfield</w:t>
      </w:r>
      <w:r w:rsidR="006964CF">
        <w:rPr>
          <w:rFonts w:ascii="Times New Roman" w:hAnsi="Times New Roman" w:cs="Times New Roman"/>
          <w:lang w:val="en-US"/>
        </w:rPr>
        <w:t xml:space="preserve"> –</w:t>
      </w:r>
      <w:r w:rsidRPr="006964CF">
        <w:rPr>
          <w:rFonts w:ascii="Times New Roman" w:hAnsi="Times New Roman" w:cs="Times New Roman"/>
          <w:lang w:val="en-US"/>
        </w:rPr>
        <w:t xml:space="preserve"> 1998</w:t>
      </w:r>
      <w:r w:rsidR="006964CF">
        <w:rPr>
          <w:rFonts w:ascii="Times New Roman" w:hAnsi="Times New Roman" w:cs="Times New Roman"/>
          <w:lang w:val="en-US"/>
        </w:rPr>
        <w:t xml:space="preserve"> -</w:t>
      </w:r>
      <w:r w:rsidRPr="006964CF">
        <w:rPr>
          <w:rFonts w:ascii="Times New Roman" w:hAnsi="Times New Roman" w:cs="Times New Roman"/>
          <w:lang w:val="en-US"/>
        </w:rPr>
        <w:t xml:space="preserve"> </w:t>
      </w:r>
      <w:r w:rsidR="006964CF">
        <w:rPr>
          <w:rFonts w:ascii="Times New Roman" w:hAnsi="Times New Roman" w:cs="Times New Roman"/>
          <w:lang w:val="en-US"/>
        </w:rPr>
        <w:t>P</w:t>
      </w:r>
      <w:r w:rsidRPr="006964CF">
        <w:rPr>
          <w:rFonts w:ascii="Times New Roman" w:hAnsi="Times New Roman" w:cs="Times New Roman"/>
          <w:lang w:val="en-US"/>
        </w:rPr>
        <w:t>. 26</w:t>
      </w:r>
      <w:bookmarkEnd w:id="16"/>
    </w:p>
  </w:footnote>
  <w:footnote w:id="58">
    <w:p w14:paraId="394CC256" w14:textId="7EEE5A11" w:rsidR="00FA2BD7" w:rsidRPr="006964CF" w:rsidRDefault="00FA2BD7">
      <w:pPr>
        <w:pStyle w:val="a4"/>
        <w:rPr>
          <w:rFonts w:ascii="Times New Roman" w:hAnsi="Times New Roman" w:cs="Times New Roman"/>
          <w:lang w:val="en-US"/>
        </w:rPr>
      </w:pPr>
      <w:r w:rsidRPr="006964CF">
        <w:rPr>
          <w:rStyle w:val="a6"/>
          <w:rFonts w:ascii="Times New Roman" w:hAnsi="Times New Roman" w:cs="Times New Roman"/>
        </w:rPr>
        <w:footnoteRef/>
      </w:r>
      <w:r w:rsidRPr="006964CF">
        <w:rPr>
          <w:rFonts w:ascii="Times New Roman" w:hAnsi="Times New Roman" w:cs="Times New Roman"/>
          <w:lang w:val="en-US"/>
        </w:rPr>
        <w:t xml:space="preserve"> Turmanidze S. Status of the De Facto State in Public International Law. A Legal Appraisal of the Principle of Effectiveness</w:t>
      </w:r>
      <w:r w:rsidR="006964CF">
        <w:rPr>
          <w:rFonts w:ascii="Times New Roman" w:hAnsi="Times New Roman" w:cs="Times New Roman"/>
          <w:lang w:val="en-US"/>
        </w:rPr>
        <w:t xml:space="preserve"> / S. Turmanidze – </w:t>
      </w:r>
      <w:r w:rsidRPr="006964CF">
        <w:rPr>
          <w:rFonts w:ascii="Times New Roman" w:hAnsi="Times New Roman" w:cs="Times New Roman"/>
          <w:lang w:val="en-US"/>
        </w:rPr>
        <w:t>Hamburg</w:t>
      </w:r>
      <w:r w:rsidR="006964CF" w:rsidRPr="006964CF">
        <w:rPr>
          <w:rFonts w:ascii="Times New Roman" w:hAnsi="Times New Roman" w:cs="Times New Roman"/>
          <w:lang w:val="en-US"/>
        </w:rPr>
        <w:t>:</w:t>
      </w:r>
      <w:r w:rsidRPr="006964CF">
        <w:rPr>
          <w:rFonts w:ascii="Times New Roman" w:hAnsi="Times New Roman" w:cs="Times New Roman"/>
          <w:lang w:val="en-US"/>
        </w:rPr>
        <w:t xml:space="preserve"> 2010.</w:t>
      </w:r>
      <w:r w:rsidR="006964CF" w:rsidRPr="006964CF">
        <w:rPr>
          <w:rFonts w:ascii="Times New Roman" w:hAnsi="Times New Roman" w:cs="Times New Roman"/>
          <w:lang w:val="en-US"/>
        </w:rPr>
        <w:t xml:space="preserve"> -</w:t>
      </w:r>
      <w:r w:rsidRPr="006964CF">
        <w:rPr>
          <w:rFonts w:ascii="Times New Roman" w:hAnsi="Times New Roman" w:cs="Times New Roman"/>
          <w:lang w:val="en-US"/>
        </w:rPr>
        <w:t xml:space="preserve"> P. 9 </w:t>
      </w:r>
    </w:p>
  </w:footnote>
  <w:footnote w:id="59">
    <w:p w14:paraId="7994C63F" w14:textId="2573225C" w:rsidR="00F231AA" w:rsidRPr="00977B39" w:rsidRDefault="00F231AA">
      <w:pPr>
        <w:pStyle w:val="a4"/>
        <w:rPr>
          <w:lang w:val="en-US"/>
        </w:rPr>
      </w:pPr>
      <w:r w:rsidRPr="006964CF">
        <w:rPr>
          <w:rStyle w:val="a6"/>
          <w:rFonts w:ascii="Times New Roman" w:hAnsi="Times New Roman" w:cs="Times New Roman"/>
        </w:rPr>
        <w:footnoteRef/>
      </w:r>
      <w:r w:rsidRPr="006964CF">
        <w:rPr>
          <w:rFonts w:ascii="Times New Roman" w:hAnsi="Times New Roman" w:cs="Times New Roman"/>
          <w:lang w:val="en-US"/>
        </w:rPr>
        <w:t xml:space="preserve"> </w:t>
      </w:r>
      <w:bookmarkStart w:id="17" w:name="_Hlk134062909"/>
      <w:r w:rsidRPr="006964CF">
        <w:rPr>
          <w:rFonts w:ascii="Times New Roman" w:hAnsi="Times New Roman" w:cs="Times New Roman"/>
          <w:lang w:val="en-US"/>
        </w:rPr>
        <w:t>Mapping Global Insecurity.</w:t>
      </w:r>
      <w:r w:rsidR="006964CF">
        <w:rPr>
          <w:rFonts w:ascii="Times New Roman" w:hAnsi="Times New Roman" w:cs="Times New Roman"/>
          <w:lang w:val="en-US"/>
        </w:rPr>
        <w:t xml:space="preserve"> / Syracuse University //</w:t>
      </w:r>
      <w:r w:rsidRPr="006964CF">
        <w:rPr>
          <w:rFonts w:ascii="Times New Roman" w:hAnsi="Times New Roman" w:cs="Times New Roman"/>
          <w:lang w:val="en-US"/>
        </w:rPr>
        <w:t xml:space="preserve"> URL: https://securitypolicylaw.syr.edu/our-work/projects/archive/mappingglobalinsecurity/ (</w:t>
      </w:r>
      <w:r w:rsidRPr="006964CF">
        <w:rPr>
          <w:rFonts w:ascii="Times New Roman" w:hAnsi="Times New Roman" w:cs="Times New Roman"/>
        </w:rPr>
        <w:t>дата</w:t>
      </w:r>
      <w:r w:rsidRPr="006964CF">
        <w:rPr>
          <w:rFonts w:ascii="Times New Roman" w:hAnsi="Times New Roman" w:cs="Times New Roman"/>
          <w:lang w:val="en-US"/>
        </w:rPr>
        <w:t xml:space="preserve"> </w:t>
      </w:r>
      <w:r w:rsidR="006964CF">
        <w:rPr>
          <w:rFonts w:ascii="Times New Roman" w:hAnsi="Times New Roman" w:cs="Times New Roman"/>
        </w:rPr>
        <w:t>обращения</w:t>
      </w:r>
      <w:r w:rsidRPr="006964CF">
        <w:rPr>
          <w:rFonts w:ascii="Times New Roman" w:hAnsi="Times New Roman" w:cs="Times New Roman"/>
          <w:lang w:val="en-US"/>
        </w:rPr>
        <w:t xml:space="preserve"> 28.03.2023)</w:t>
      </w:r>
      <w:bookmarkEnd w:id="17"/>
    </w:p>
  </w:footnote>
  <w:footnote w:id="60">
    <w:p w14:paraId="22065F69" w14:textId="1386AD96" w:rsidR="00B52D86" w:rsidRPr="00C44813" w:rsidRDefault="00B52D86">
      <w:pPr>
        <w:pStyle w:val="a4"/>
        <w:rPr>
          <w:lang w:val="en-US"/>
        </w:rPr>
      </w:pPr>
      <w:r>
        <w:rPr>
          <w:rStyle w:val="a6"/>
        </w:rPr>
        <w:footnoteRef/>
      </w:r>
      <w:r w:rsidRPr="00B52D86">
        <w:rPr>
          <w:lang w:val="en-US"/>
        </w:rPr>
        <w:t xml:space="preserve"> </w:t>
      </w:r>
      <w:bookmarkStart w:id="18" w:name="_Hlk134062978"/>
      <w:r w:rsidRPr="00C44813">
        <w:rPr>
          <w:rFonts w:ascii="Times New Roman" w:hAnsi="Times New Roman" w:cs="Times New Roman"/>
          <w:lang w:val="en-US"/>
        </w:rPr>
        <w:t>Pegg S. The Impact of De Facto States on International Law and the International Community</w:t>
      </w:r>
      <w:r w:rsidR="00C44813">
        <w:rPr>
          <w:rFonts w:ascii="Times New Roman" w:hAnsi="Times New Roman" w:cs="Times New Roman"/>
          <w:lang w:val="en-US"/>
        </w:rPr>
        <w:t xml:space="preserve"> / Pegg S</w:t>
      </w:r>
      <w:r w:rsidRPr="00C44813">
        <w:rPr>
          <w:rFonts w:ascii="Times New Roman" w:hAnsi="Times New Roman" w:cs="Times New Roman"/>
          <w:lang w:val="en-US"/>
        </w:rPr>
        <w:t>. URL: http://www.unpo.org/images/professor%20scott%20pegg.pdf (</w:t>
      </w:r>
      <w:r w:rsidRPr="00C44813">
        <w:rPr>
          <w:rFonts w:ascii="Times New Roman" w:hAnsi="Times New Roman" w:cs="Times New Roman"/>
        </w:rPr>
        <w:t>дата</w:t>
      </w:r>
      <w:r w:rsidRPr="00C44813">
        <w:rPr>
          <w:rFonts w:ascii="Times New Roman" w:hAnsi="Times New Roman" w:cs="Times New Roman"/>
          <w:lang w:val="en-US"/>
        </w:rPr>
        <w:t xml:space="preserve"> </w:t>
      </w:r>
      <w:r w:rsidRPr="00C44813">
        <w:rPr>
          <w:rFonts w:ascii="Times New Roman" w:hAnsi="Times New Roman" w:cs="Times New Roman"/>
        </w:rPr>
        <w:t>обращения</w:t>
      </w:r>
      <w:r w:rsidRPr="00C44813">
        <w:rPr>
          <w:rFonts w:ascii="Times New Roman" w:hAnsi="Times New Roman" w:cs="Times New Roman"/>
          <w:lang w:val="en-US"/>
        </w:rPr>
        <w:t xml:space="preserve"> 27.03.2023)</w:t>
      </w:r>
      <w:bookmarkEnd w:id="18"/>
    </w:p>
  </w:footnote>
  <w:footnote w:id="61">
    <w:p w14:paraId="7F403C68" w14:textId="4C8795E3" w:rsidR="00F71DCD" w:rsidRPr="00F71DCD" w:rsidRDefault="00F71DCD">
      <w:pPr>
        <w:pStyle w:val="a4"/>
      </w:pPr>
      <w:r>
        <w:rPr>
          <w:rStyle w:val="a6"/>
        </w:rPr>
        <w:footnoteRef/>
      </w:r>
      <w:bookmarkStart w:id="19" w:name="_Hlk134063030"/>
      <w:r w:rsidRPr="00C44813">
        <w:rPr>
          <w:rFonts w:ascii="Times New Roman" w:hAnsi="Times New Roman" w:cs="Times New Roman"/>
        </w:rPr>
        <w:t>Признание государств в международном праве.</w:t>
      </w:r>
      <w:r w:rsidR="00C44813" w:rsidRPr="00C44813">
        <w:rPr>
          <w:rFonts w:ascii="Times New Roman" w:hAnsi="Times New Roman" w:cs="Times New Roman"/>
        </w:rPr>
        <w:t xml:space="preserve"> / РИА Новости //</w:t>
      </w:r>
      <w:r w:rsidRPr="00C44813">
        <w:rPr>
          <w:rFonts w:ascii="Times New Roman" w:hAnsi="Times New Roman" w:cs="Times New Roman"/>
        </w:rPr>
        <w:t xml:space="preserve"> </w:t>
      </w:r>
      <w:r w:rsidRPr="00C44813">
        <w:rPr>
          <w:rFonts w:ascii="Times New Roman" w:hAnsi="Times New Roman" w:cs="Times New Roman"/>
          <w:lang w:val="en-US"/>
        </w:rPr>
        <w:t>URL</w:t>
      </w:r>
      <w:r w:rsidRPr="00C44813">
        <w:rPr>
          <w:rFonts w:ascii="Times New Roman" w:hAnsi="Times New Roman" w:cs="Times New Roman"/>
        </w:rPr>
        <w:t xml:space="preserve">: </w:t>
      </w:r>
      <w:r w:rsidRPr="00C44813">
        <w:rPr>
          <w:rFonts w:ascii="Times New Roman" w:hAnsi="Times New Roman" w:cs="Times New Roman"/>
          <w:lang w:val="en-US"/>
        </w:rPr>
        <w:t>https</w:t>
      </w:r>
      <w:r w:rsidRPr="00C44813">
        <w:rPr>
          <w:rFonts w:ascii="Times New Roman" w:hAnsi="Times New Roman" w:cs="Times New Roman"/>
        </w:rPr>
        <w:t>://</w:t>
      </w:r>
      <w:r w:rsidRPr="00C44813">
        <w:rPr>
          <w:rFonts w:ascii="Times New Roman" w:hAnsi="Times New Roman" w:cs="Times New Roman"/>
          <w:lang w:val="en-US"/>
        </w:rPr>
        <w:t>ria</w:t>
      </w:r>
      <w:r w:rsidRPr="00C44813">
        <w:rPr>
          <w:rFonts w:ascii="Times New Roman" w:hAnsi="Times New Roman" w:cs="Times New Roman"/>
        </w:rPr>
        <w:t>.</w:t>
      </w:r>
      <w:r w:rsidRPr="00C44813">
        <w:rPr>
          <w:rFonts w:ascii="Times New Roman" w:hAnsi="Times New Roman" w:cs="Times New Roman"/>
          <w:lang w:val="en-US"/>
        </w:rPr>
        <w:t>ru</w:t>
      </w:r>
      <w:r w:rsidRPr="00C44813">
        <w:rPr>
          <w:rFonts w:ascii="Times New Roman" w:hAnsi="Times New Roman" w:cs="Times New Roman"/>
        </w:rPr>
        <w:t>/20140512/1007516523.</w:t>
      </w:r>
      <w:r w:rsidRPr="00C44813">
        <w:rPr>
          <w:rFonts w:ascii="Times New Roman" w:hAnsi="Times New Roman" w:cs="Times New Roman"/>
          <w:lang w:val="en-US"/>
        </w:rPr>
        <w:t>html</w:t>
      </w:r>
      <w:r w:rsidRPr="00C44813">
        <w:rPr>
          <w:rFonts w:ascii="Times New Roman" w:hAnsi="Times New Roman" w:cs="Times New Roman"/>
        </w:rPr>
        <w:t xml:space="preserve"> (дата </w:t>
      </w:r>
      <w:r w:rsidR="00C44813" w:rsidRPr="00C44813">
        <w:rPr>
          <w:rFonts w:ascii="Times New Roman" w:hAnsi="Times New Roman" w:cs="Times New Roman"/>
        </w:rPr>
        <w:t>обращения</w:t>
      </w:r>
      <w:r w:rsidRPr="00C44813">
        <w:rPr>
          <w:rFonts w:ascii="Times New Roman" w:hAnsi="Times New Roman" w:cs="Times New Roman"/>
        </w:rPr>
        <w:t xml:space="preserve"> 28.03.2023)</w:t>
      </w:r>
      <w:bookmarkEnd w:id="19"/>
    </w:p>
  </w:footnote>
  <w:footnote w:id="62">
    <w:p w14:paraId="39BFBB47" w14:textId="288559E2" w:rsidR="00DB7366" w:rsidRPr="00C44813" w:rsidRDefault="00DB7366">
      <w:pPr>
        <w:pStyle w:val="a4"/>
        <w:rPr>
          <w:rFonts w:ascii="Times New Roman" w:hAnsi="Times New Roman" w:cs="Times New Roman"/>
        </w:rPr>
      </w:pPr>
      <w:r w:rsidRPr="00C44813">
        <w:rPr>
          <w:rStyle w:val="a6"/>
          <w:rFonts w:ascii="Times New Roman" w:hAnsi="Times New Roman" w:cs="Times New Roman"/>
        </w:rPr>
        <w:footnoteRef/>
      </w:r>
      <w:r w:rsidRPr="00C44813">
        <w:rPr>
          <w:rFonts w:ascii="Times New Roman" w:hAnsi="Times New Roman" w:cs="Times New Roman"/>
        </w:rPr>
        <w:t xml:space="preserve"> </w:t>
      </w:r>
      <w:bookmarkStart w:id="20" w:name="_Hlk134063104"/>
      <w:r w:rsidR="00C44813" w:rsidRPr="00C44813">
        <w:rPr>
          <w:rFonts w:ascii="Times New Roman" w:hAnsi="Times New Roman" w:cs="Times New Roman"/>
        </w:rPr>
        <w:t xml:space="preserve">О членстве. / </w:t>
      </w:r>
      <w:r w:rsidRPr="00C44813">
        <w:rPr>
          <w:rFonts w:ascii="Times New Roman" w:hAnsi="Times New Roman" w:cs="Times New Roman"/>
        </w:rPr>
        <w:t>Официальный сайт ООН</w:t>
      </w:r>
      <w:r w:rsidR="00C44813" w:rsidRPr="00C44813">
        <w:rPr>
          <w:rFonts w:ascii="Times New Roman" w:hAnsi="Times New Roman" w:cs="Times New Roman"/>
        </w:rPr>
        <w:t xml:space="preserve"> //</w:t>
      </w:r>
      <w:r w:rsidRPr="00C44813">
        <w:rPr>
          <w:rFonts w:ascii="Times New Roman" w:hAnsi="Times New Roman" w:cs="Times New Roman"/>
        </w:rPr>
        <w:t xml:space="preserve"> </w:t>
      </w:r>
      <w:r w:rsidRPr="00C44813">
        <w:rPr>
          <w:rFonts w:ascii="Times New Roman" w:hAnsi="Times New Roman" w:cs="Times New Roman"/>
          <w:lang w:val="en-US"/>
        </w:rPr>
        <w:t>URL</w:t>
      </w:r>
      <w:r w:rsidRPr="00C44813">
        <w:rPr>
          <w:rFonts w:ascii="Times New Roman" w:hAnsi="Times New Roman" w:cs="Times New Roman"/>
        </w:rPr>
        <w:t xml:space="preserve">: </w:t>
      </w:r>
      <w:r w:rsidRPr="00C44813">
        <w:rPr>
          <w:rFonts w:ascii="Times New Roman" w:hAnsi="Times New Roman" w:cs="Times New Roman"/>
          <w:lang w:val="en-US"/>
        </w:rPr>
        <w:t>https</w:t>
      </w:r>
      <w:r w:rsidRPr="00C44813">
        <w:rPr>
          <w:rFonts w:ascii="Times New Roman" w:hAnsi="Times New Roman" w:cs="Times New Roman"/>
        </w:rPr>
        <w:t>://</w:t>
      </w:r>
      <w:r w:rsidRPr="00C44813">
        <w:rPr>
          <w:rFonts w:ascii="Times New Roman" w:hAnsi="Times New Roman" w:cs="Times New Roman"/>
          <w:lang w:val="en-US"/>
        </w:rPr>
        <w:t>clck</w:t>
      </w:r>
      <w:r w:rsidRPr="00C44813">
        <w:rPr>
          <w:rFonts w:ascii="Times New Roman" w:hAnsi="Times New Roman" w:cs="Times New Roman"/>
        </w:rPr>
        <w:t>.</w:t>
      </w:r>
      <w:r w:rsidRPr="00C44813">
        <w:rPr>
          <w:rFonts w:ascii="Times New Roman" w:hAnsi="Times New Roman" w:cs="Times New Roman"/>
          <w:lang w:val="en-US"/>
        </w:rPr>
        <w:t>ru</w:t>
      </w:r>
      <w:r w:rsidRPr="00C44813">
        <w:rPr>
          <w:rFonts w:ascii="Times New Roman" w:hAnsi="Times New Roman" w:cs="Times New Roman"/>
        </w:rPr>
        <w:t>/342</w:t>
      </w:r>
      <w:r w:rsidRPr="00C44813">
        <w:rPr>
          <w:rFonts w:ascii="Times New Roman" w:hAnsi="Times New Roman" w:cs="Times New Roman"/>
          <w:lang w:val="en-US"/>
        </w:rPr>
        <w:t>y</w:t>
      </w:r>
      <w:r w:rsidRPr="00C44813">
        <w:rPr>
          <w:rFonts w:ascii="Times New Roman" w:hAnsi="Times New Roman" w:cs="Times New Roman"/>
        </w:rPr>
        <w:t>3</w:t>
      </w:r>
      <w:r w:rsidRPr="00C44813">
        <w:rPr>
          <w:rFonts w:ascii="Times New Roman" w:hAnsi="Times New Roman" w:cs="Times New Roman"/>
          <w:lang w:val="en-US"/>
        </w:rPr>
        <w:t>u</w:t>
      </w:r>
      <w:r w:rsidRPr="00C44813">
        <w:rPr>
          <w:rFonts w:ascii="Times New Roman" w:hAnsi="Times New Roman" w:cs="Times New Roman"/>
        </w:rPr>
        <w:t xml:space="preserve"> (дата </w:t>
      </w:r>
      <w:r w:rsidR="00C44813" w:rsidRPr="00C44813">
        <w:rPr>
          <w:rFonts w:ascii="Times New Roman" w:hAnsi="Times New Roman" w:cs="Times New Roman"/>
        </w:rPr>
        <w:t>обращения</w:t>
      </w:r>
      <w:r w:rsidRPr="00C44813">
        <w:rPr>
          <w:rFonts w:ascii="Times New Roman" w:hAnsi="Times New Roman" w:cs="Times New Roman"/>
        </w:rPr>
        <w:t xml:space="preserve"> 28.03.2023)</w:t>
      </w:r>
    </w:p>
    <w:bookmarkEnd w:id="20"/>
  </w:footnote>
  <w:footnote w:id="63">
    <w:p w14:paraId="26132B63" w14:textId="5550E36D" w:rsidR="007D1544" w:rsidRPr="00C44813" w:rsidRDefault="007D1544">
      <w:pPr>
        <w:pStyle w:val="a4"/>
        <w:rPr>
          <w:rFonts w:ascii="Times New Roman" w:hAnsi="Times New Roman" w:cs="Times New Roman"/>
          <w:lang w:val="en-US"/>
        </w:rPr>
      </w:pPr>
      <w:r w:rsidRPr="00C44813">
        <w:rPr>
          <w:rStyle w:val="a6"/>
          <w:rFonts w:ascii="Times New Roman" w:hAnsi="Times New Roman" w:cs="Times New Roman"/>
        </w:rPr>
        <w:footnoteRef/>
      </w:r>
      <w:bookmarkStart w:id="21" w:name="_Hlk134063158"/>
      <w:r w:rsidR="006E54AA" w:rsidRPr="00C44813">
        <w:rPr>
          <w:rFonts w:ascii="Times New Roman" w:hAnsi="Times New Roman" w:cs="Times New Roman"/>
          <w:lang w:val="en-US"/>
        </w:rPr>
        <w:t>Bush recognises Kosovo independence</w:t>
      </w:r>
      <w:r w:rsidR="00C44813">
        <w:rPr>
          <w:rFonts w:ascii="Times New Roman" w:hAnsi="Times New Roman" w:cs="Times New Roman"/>
          <w:lang w:val="en-US"/>
        </w:rPr>
        <w:t xml:space="preserve"> / Reuters //</w:t>
      </w:r>
      <w:r w:rsidR="006E54AA" w:rsidRPr="00C44813">
        <w:rPr>
          <w:rFonts w:ascii="Times New Roman" w:hAnsi="Times New Roman" w:cs="Times New Roman"/>
          <w:lang w:val="en-US"/>
        </w:rPr>
        <w:t xml:space="preserve"> URL: https://www.reuters.com/article/uk-serbia-kosovo-bush-idUKLAW00005120080219 (</w:t>
      </w:r>
      <w:r w:rsidR="006E54AA" w:rsidRPr="00C44813">
        <w:rPr>
          <w:rFonts w:ascii="Times New Roman" w:hAnsi="Times New Roman" w:cs="Times New Roman"/>
        </w:rPr>
        <w:t>дата</w:t>
      </w:r>
      <w:r w:rsidR="006E54AA" w:rsidRPr="00C44813">
        <w:rPr>
          <w:rFonts w:ascii="Times New Roman" w:hAnsi="Times New Roman" w:cs="Times New Roman"/>
          <w:lang w:val="en-US"/>
        </w:rPr>
        <w:t xml:space="preserve"> </w:t>
      </w:r>
      <w:r w:rsidR="00C44813">
        <w:rPr>
          <w:rFonts w:ascii="Times New Roman" w:hAnsi="Times New Roman" w:cs="Times New Roman"/>
        </w:rPr>
        <w:t>обращения</w:t>
      </w:r>
      <w:r w:rsidR="006E54AA" w:rsidRPr="00C44813">
        <w:rPr>
          <w:rFonts w:ascii="Times New Roman" w:hAnsi="Times New Roman" w:cs="Times New Roman"/>
          <w:lang w:val="en-US"/>
        </w:rPr>
        <w:t xml:space="preserve"> 29.03.2023)</w:t>
      </w:r>
      <w:bookmarkEnd w:id="21"/>
    </w:p>
  </w:footnote>
  <w:footnote w:id="64">
    <w:p w14:paraId="09853FA7" w14:textId="6E7294C6" w:rsidR="006E54AA" w:rsidRPr="00C44813" w:rsidRDefault="006E54AA">
      <w:pPr>
        <w:pStyle w:val="a4"/>
        <w:rPr>
          <w:rFonts w:ascii="Times New Roman" w:hAnsi="Times New Roman" w:cs="Times New Roman"/>
          <w:lang w:val="en-US"/>
        </w:rPr>
      </w:pPr>
      <w:r w:rsidRPr="00C44813">
        <w:rPr>
          <w:rStyle w:val="a6"/>
          <w:rFonts w:ascii="Times New Roman" w:hAnsi="Times New Roman" w:cs="Times New Roman"/>
        </w:rPr>
        <w:footnoteRef/>
      </w:r>
      <w:r w:rsidR="00C44813" w:rsidRPr="00C44813">
        <w:rPr>
          <w:rFonts w:ascii="Times New Roman" w:hAnsi="Times New Roman" w:cs="Times New Roman"/>
          <w:lang w:val="en-US"/>
        </w:rPr>
        <w:t xml:space="preserve"> </w:t>
      </w:r>
      <w:bookmarkStart w:id="22" w:name="_Hlk134063225"/>
      <w:r w:rsidRPr="00C44813">
        <w:rPr>
          <w:rFonts w:ascii="Times New Roman" w:hAnsi="Times New Roman" w:cs="Times New Roman"/>
          <w:lang w:val="en-US"/>
        </w:rPr>
        <w:t>President Bush Discusses Kosovo</w:t>
      </w:r>
      <w:r w:rsidR="00C44813" w:rsidRPr="00C44813">
        <w:rPr>
          <w:rFonts w:ascii="Times New Roman" w:hAnsi="Times New Roman" w:cs="Times New Roman"/>
          <w:lang w:val="en-US"/>
        </w:rPr>
        <w:t xml:space="preserve"> / </w:t>
      </w:r>
      <w:r w:rsidR="00C44813">
        <w:rPr>
          <w:rFonts w:ascii="Times New Roman" w:hAnsi="Times New Roman" w:cs="Times New Roman"/>
          <w:lang w:val="en-US"/>
        </w:rPr>
        <w:t>The White House</w:t>
      </w:r>
      <w:r w:rsidRPr="00C44813">
        <w:rPr>
          <w:rFonts w:ascii="Times New Roman" w:hAnsi="Times New Roman" w:cs="Times New Roman"/>
          <w:lang w:val="en-US"/>
        </w:rPr>
        <w:t>.</w:t>
      </w:r>
      <w:r w:rsidR="00C44813" w:rsidRPr="00C44813">
        <w:rPr>
          <w:rFonts w:ascii="Times New Roman" w:hAnsi="Times New Roman" w:cs="Times New Roman"/>
          <w:lang w:val="en-US"/>
        </w:rPr>
        <w:t xml:space="preserve"> // </w:t>
      </w:r>
      <w:r w:rsidRPr="00C44813">
        <w:rPr>
          <w:rFonts w:ascii="Times New Roman" w:hAnsi="Times New Roman" w:cs="Times New Roman"/>
          <w:lang w:val="en-US"/>
        </w:rPr>
        <w:t>URL: https://georgewbush-whitehouse.archives.gov/news/releases/2008/02/20080219-7.html (</w:t>
      </w:r>
      <w:r w:rsidRPr="00C44813">
        <w:rPr>
          <w:rFonts w:ascii="Times New Roman" w:hAnsi="Times New Roman" w:cs="Times New Roman"/>
        </w:rPr>
        <w:t>дата</w:t>
      </w:r>
      <w:r w:rsidRPr="00C44813">
        <w:rPr>
          <w:rFonts w:ascii="Times New Roman" w:hAnsi="Times New Roman" w:cs="Times New Roman"/>
          <w:lang w:val="en-US"/>
        </w:rPr>
        <w:t xml:space="preserve"> </w:t>
      </w:r>
      <w:r w:rsidR="00C44813">
        <w:rPr>
          <w:rFonts w:ascii="Times New Roman" w:hAnsi="Times New Roman" w:cs="Times New Roman"/>
        </w:rPr>
        <w:t>обращения</w:t>
      </w:r>
      <w:r w:rsidRPr="00C44813">
        <w:rPr>
          <w:rFonts w:ascii="Times New Roman" w:hAnsi="Times New Roman" w:cs="Times New Roman"/>
          <w:lang w:val="en-US"/>
        </w:rPr>
        <w:t xml:space="preserve"> 29.03.2023)</w:t>
      </w:r>
      <w:bookmarkEnd w:id="22"/>
    </w:p>
  </w:footnote>
  <w:footnote w:id="65">
    <w:p w14:paraId="5E3381BD" w14:textId="7BE84A42" w:rsidR="007B3C76" w:rsidRPr="007B3C76" w:rsidRDefault="007B3C76">
      <w:pPr>
        <w:pStyle w:val="a4"/>
      </w:pPr>
      <w:r w:rsidRPr="00C44813">
        <w:rPr>
          <w:rStyle w:val="a6"/>
          <w:rFonts w:ascii="Times New Roman" w:hAnsi="Times New Roman" w:cs="Times New Roman"/>
        </w:rPr>
        <w:footnoteRef/>
      </w:r>
      <w:r w:rsidRPr="00C44813">
        <w:rPr>
          <w:rFonts w:ascii="Times New Roman" w:hAnsi="Times New Roman" w:cs="Times New Roman"/>
          <w:lang w:val="en-US"/>
        </w:rPr>
        <w:t xml:space="preserve"> </w:t>
      </w:r>
      <w:bookmarkStart w:id="23" w:name="_Hlk134063273"/>
      <w:r w:rsidRPr="00C44813">
        <w:rPr>
          <w:rFonts w:ascii="Times New Roman" w:hAnsi="Times New Roman" w:cs="Times New Roman"/>
          <w:lang w:val="en-US"/>
        </w:rPr>
        <w:t>The Mukden Incident of 1931 and the Stimson Doctrine</w:t>
      </w:r>
      <w:r w:rsidR="00C44813" w:rsidRPr="00C44813">
        <w:rPr>
          <w:rFonts w:ascii="Times New Roman" w:hAnsi="Times New Roman" w:cs="Times New Roman"/>
          <w:lang w:val="en-US"/>
        </w:rPr>
        <w:t xml:space="preserve"> / </w:t>
      </w:r>
      <w:r w:rsidR="00C44813">
        <w:rPr>
          <w:rFonts w:ascii="Times New Roman" w:hAnsi="Times New Roman" w:cs="Times New Roman"/>
          <w:lang w:val="en-US"/>
        </w:rPr>
        <w:t>Office of the Historian //</w:t>
      </w:r>
      <w:r w:rsidRPr="00C44813">
        <w:rPr>
          <w:rFonts w:ascii="Times New Roman" w:hAnsi="Times New Roman" w:cs="Times New Roman"/>
          <w:lang w:val="en-US"/>
        </w:rPr>
        <w:t xml:space="preserve"> URL: https://history.state.gov/milestones/1921-1936/mukden-incident#:~:text=Therefore%20Secretary%20Stimson%20issued%20the,which%20the%20United%20States%20subscribed. </w:t>
      </w:r>
      <w:r w:rsidRPr="00C44813">
        <w:rPr>
          <w:rFonts w:ascii="Times New Roman" w:hAnsi="Times New Roman" w:cs="Times New Roman"/>
        </w:rPr>
        <w:t xml:space="preserve">(дата </w:t>
      </w:r>
      <w:r w:rsidR="00A17E0D">
        <w:rPr>
          <w:rFonts w:ascii="Times New Roman" w:hAnsi="Times New Roman" w:cs="Times New Roman"/>
        </w:rPr>
        <w:t>обращения</w:t>
      </w:r>
      <w:r w:rsidRPr="00C44813">
        <w:rPr>
          <w:rFonts w:ascii="Times New Roman" w:hAnsi="Times New Roman" w:cs="Times New Roman"/>
        </w:rPr>
        <w:t xml:space="preserve"> 29.03.2023)</w:t>
      </w:r>
      <w:bookmarkEnd w:id="23"/>
    </w:p>
  </w:footnote>
  <w:footnote w:id="66">
    <w:p w14:paraId="4114C51E" w14:textId="2D5034B5" w:rsidR="002233F4" w:rsidRPr="009A4890" w:rsidRDefault="002233F4">
      <w:pPr>
        <w:pStyle w:val="a4"/>
        <w:rPr>
          <w:rFonts w:ascii="Times New Roman" w:hAnsi="Times New Roman" w:cs="Times New Roman"/>
        </w:rPr>
      </w:pPr>
      <w:r w:rsidRPr="009A4890">
        <w:rPr>
          <w:rStyle w:val="a6"/>
          <w:rFonts w:ascii="Times New Roman" w:hAnsi="Times New Roman" w:cs="Times New Roman"/>
        </w:rPr>
        <w:footnoteRef/>
      </w:r>
      <w:r w:rsidRPr="009A4890">
        <w:rPr>
          <w:rFonts w:ascii="Times New Roman" w:hAnsi="Times New Roman" w:cs="Times New Roman"/>
        </w:rPr>
        <w:t xml:space="preserve"> Толстых </w:t>
      </w:r>
      <w:r w:rsidR="004E44E6" w:rsidRPr="009A4890">
        <w:rPr>
          <w:rFonts w:ascii="Times New Roman" w:hAnsi="Times New Roman" w:cs="Times New Roman"/>
        </w:rPr>
        <w:t>В. Л.</w:t>
      </w:r>
      <w:r w:rsidRPr="009A4890">
        <w:rPr>
          <w:rFonts w:ascii="Times New Roman" w:hAnsi="Times New Roman" w:cs="Times New Roman"/>
        </w:rPr>
        <w:t xml:space="preserve"> Курс международного права.</w:t>
      </w:r>
      <w:r w:rsidR="009A4890" w:rsidRPr="009A4890">
        <w:rPr>
          <w:rFonts w:ascii="Times New Roman" w:hAnsi="Times New Roman" w:cs="Times New Roman"/>
        </w:rPr>
        <w:t xml:space="preserve"> / </w:t>
      </w:r>
      <w:r w:rsidR="009A4890">
        <w:rPr>
          <w:rFonts w:ascii="Times New Roman" w:hAnsi="Times New Roman" w:cs="Times New Roman"/>
        </w:rPr>
        <w:t>Толстых В. Л.</w:t>
      </w:r>
      <w:r w:rsidRPr="009A4890">
        <w:rPr>
          <w:rFonts w:ascii="Times New Roman" w:hAnsi="Times New Roman" w:cs="Times New Roman"/>
        </w:rPr>
        <w:t xml:space="preserve"> — М.: </w:t>
      </w:r>
      <w:r w:rsidRPr="009A4890">
        <w:rPr>
          <w:rFonts w:ascii="Times New Roman" w:hAnsi="Times New Roman" w:cs="Times New Roman"/>
          <w:lang w:val="en-US"/>
        </w:rPr>
        <w:t>Wolters</w:t>
      </w:r>
      <w:r w:rsidRPr="009A4890">
        <w:rPr>
          <w:rFonts w:ascii="Times New Roman" w:hAnsi="Times New Roman" w:cs="Times New Roman"/>
        </w:rPr>
        <w:t xml:space="preserve"> </w:t>
      </w:r>
      <w:r w:rsidRPr="009A4890">
        <w:rPr>
          <w:rFonts w:ascii="Times New Roman" w:hAnsi="Times New Roman" w:cs="Times New Roman"/>
          <w:lang w:val="en-US"/>
        </w:rPr>
        <w:t>Kluwer</w:t>
      </w:r>
      <w:r w:rsidRPr="009A4890">
        <w:rPr>
          <w:rFonts w:ascii="Times New Roman" w:hAnsi="Times New Roman" w:cs="Times New Roman"/>
        </w:rPr>
        <w:t xml:space="preserve"> </w:t>
      </w:r>
      <w:r w:rsidRPr="009A4890">
        <w:rPr>
          <w:rFonts w:ascii="Times New Roman" w:hAnsi="Times New Roman" w:cs="Times New Roman"/>
          <w:lang w:val="en-US"/>
        </w:rPr>
        <w:t>Russia</w:t>
      </w:r>
      <w:r w:rsidRPr="009A4890">
        <w:rPr>
          <w:rFonts w:ascii="Times New Roman" w:hAnsi="Times New Roman" w:cs="Times New Roman"/>
        </w:rPr>
        <w:t>, 2009. — 1056</w:t>
      </w:r>
      <w:r w:rsidR="009A4890">
        <w:rPr>
          <w:rFonts w:ascii="Times New Roman" w:hAnsi="Times New Roman" w:cs="Times New Roman"/>
        </w:rPr>
        <w:t xml:space="preserve"> с.</w:t>
      </w:r>
      <w:r w:rsidRPr="009A4890">
        <w:rPr>
          <w:rFonts w:ascii="Times New Roman" w:hAnsi="Times New Roman" w:cs="Times New Roman"/>
        </w:rPr>
        <w:t xml:space="preserve"> </w:t>
      </w:r>
    </w:p>
  </w:footnote>
  <w:footnote w:id="67">
    <w:p w14:paraId="711BE684" w14:textId="615DA74A" w:rsidR="001B1C02" w:rsidRPr="009A4890" w:rsidRDefault="001B1C02">
      <w:pPr>
        <w:pStyle w:val="a4"/>
        <w:rPr>
          <w:rFonts w:ascii="Times New Roman" w:hAnsi="Times New Roman" w:cs="Times New Roman"/>
        </w:rPr>
      </w:pPr>
      <w:r w:rsidRPr="009A4890">
        <w:rPr>
          <w:rStyle w:val="a6"/>
          <w:rFonts w:ascii="Times New Roman" w:hAnsi="Times New Roman" w:cs="Times New Roman"/>
        </w:rPr>
        <w:footnoteRef/>
      </w:r>
      <w:r w:rsidRPr="009A4890">
        <w:rPr>
          <w:rFonts w:ascii="Times New Roman" w:hAnsi="Times New Roman" w:cs="Times New Roman"/>
        </w:rPr>
        <w:t xml:space="preserve"> Резолюция 541 (1983).</w:t>
      </w:r>
      <w:r w:rsidR="00A07013">
        <w:rPr>
          <w:rFonts w:ascii="Times New Roman" w:hAnsi="Times New Roman" w:cs="Times New Roman"/>
        </w:rPr>
        <w:t xml:space="preserve"> </w:t>
      </w:r>
      <w:r w:rsidR="00A07013" w:rsidRPr="00A07013">
        <w:rPr>
          <w:rFonts w:ascii="Times New Roman" w:hAnsi="Times New Roman" w:cs="Times New Roman"/>
        </w:rPr>
        <w:t>/</w:t>
      </w:r>
      <w:r w:rsidR="00A07013">
        <w:rPr>
          <w:rFonts w:ascii="Times New Roman" w:hAnsi="Times New Roman" w:cs="Times New Roman"/>
        </w:rPr>
        <w:t xml:space="preserve"> </w:t>
      </w:r>
      <w:r w:rsidR="00461FCF">
        <w:rPr>
          <w:rFonts w:ascii="Times New Roman" w:hAnsi="Times New Roman" w:cs="Times New Roman"/>
        </w:rPr>
        <w:t>Совет безопасности</w:t>
      </w:r>
      <w:r w:rsidR="00A07013">
        <w:rPr>
          <w:rFonts w:ascii="Times New Roman" w:hAnsi="Times New Roman" w:cs="Times New Roman"/>
        </w:rPr>
        <w:t xml:space="preserve"> ООН</w:t>
      </w:r>
      <w:r w:rsidR="00A07013" w:rsidRPr="00A07013">
        <w:rPr>
          <w:rFonts w:ascii="Times New Roman" w:hAnsi="Times New Roman" w:cs="Times New Roman"/>
        </w:rPr>
        <w:t xml:space="preserve"> // </w:t>
      </w:r>
      <w:r w:rsidRPr="009A4890">
        <w:rPr>
          <w:rFonts w:ascii="Times New Roman" w:hAnsi="Times New Roman" w:cs="Times New Roman"/>
          <w:lang w:val="en-US"/>
        </w:rPr>
        <w:t>URL</w:t>
      </w:r>
      <w:r w:rsidRPr="009A4890">
        <w:rPr>
          <w:rFonts w:ascii="Times New Roman" w:hAnsi="Times New Roman" w:cs="Times New Roman"/>
        </w:rPr>
        <w:t xml:space="preserve">: </w:t>
      </w:r>
      <w:r w:rsidR="004E44E6" w:rsidRPr="004E44E6">
        <w:rPr>
          <w:rFonts w:ascii="Times New Roman" w:hAnsi="Times New Roman" w:cs="Times New Roman"/>
        </w:rPr>
        <w:t xml:space="preserve">https://documents-dds-ny.un.org/doc/RESOLUTION/GEN/NR0/454/33/PDF/NR045433.pdf?OpenElement </w:t>
      </w:r>
      <w:r w:rsidRPr="009A4890">
        <w:rPr>
          <w:rFonts w:ascii="Times New Roman" w:hAnsi="Times New Roman" w:cs="Times New Roman"/>
        </w:rPr>
        <w:t xml:space="preserve">(дата </w:t>
      </w:r>
      <w:r w:rsidR="00A07013">
        <w:rPr>
          <w:rFonts w:ascii="Times New Roman" w:hAnsi="Times New Roman" w:cs="Times New Roman"/>
        </w:rPr>
        <w:t>обращения</w:t>
      </w:r>
      <w:r w:rsidRPr="009A4890">
        <w:rPr>
          <w:rFonts w:ascii="Times New Roman" w:hAnsi="Times New Roman" w:cs="Times New Roman"/>
        </w:rPr>
        <w:t xml:space="preserve"> 29.03.2023)</w:t>
      </w:r>
    </w:p>
  </w:footnote>
  <w:footnote w:id="68">
    <w:p w14:paraId="5E53E654" w14:textId="22E7EABE" w:rsidR="00393862" w:rsidRPr="00393862" w:rsidRDefault="00393862">
      <w:pPr>
        <w:pStyle w:val="a4"/>
      </w:pPr>
      <w:r w:rsidRPr="009A4890">
        <w:rPr>
          <w:rStyle w:val="a6"/>
          <w:rFonts w:ascii="Times New Roman" w:hAnsi="Times New Roman" w:cs="Times New Roman"/>
        </w:rPr>
        <w:footnoteRef/>
      </w:r>
      <w:r w:rsidRPr="009A4890">
        <w:rPr>
          <w:rFonts w:ascii="Times New Roman" w:hAnsi="Times New Roman" w:cs="Times New Roman"/>
        </w:rPr>
        <w:t xml:space="preserve"> Резолюция 787 (1992).</w:t>
      </w:r>
      <w:r w:rsidR="00A07013">
        <w:rPr>
          <w:rFonts w:ascii="Times New Roman" w:hAnsi="Times New Roman" w:cs="Times New Roman"/>
        </w:rPr>
        <w:t xml:space="preserve"> </w:t>
      </w:r>
      <w:r w:rsidR="00A07013" w:rsidRPr="00A07013">
        <w:rPr>
          <w:rFonts w:ascii="Times New Roman" w:hAnsi="Times New Roman" w:cs="Times New Roman"/>
        </w:rPr>
        <w:t xml:space="preserve">/ </w:t>
      </w:r>
      <w:r w:rsidR="00461FCF">
        <w:rPr>
          <w:rFonts w:ascii="Times New Roman" w:hAnsi="Times New Roman" w:cs="Times New Roman"/>
        </w:rPr>
        <w:t xml:space="preserve">Совет безопасности </w:t>
      </w:r>
      <w:r w:rsidR="00A07013">
        <w:rPr>
          <w:rFonts w:ascii="Times New Roman" w:hAnsi="Times New Roman" w:cs="Times New Roman"/>
        </w:rPr>
        <w:t>ООН</w:t>
      </w:r>
      <w:r w:rsidR="00A07013" w:rsidRPr="00A07013">
        <w:rPr>
          <w:rFonts w:ascii="Times New Roman" w:hAnsi="Times New Roman" w:cs="Times New Roman"/>
        </w:rPr>
        <w:t xml:space="preserve"> //</w:t>
      </w:r>
      <w:r w:rsidRPr="009A4890">
        <w:rPr>
          <w:rFonts w:ascii="Times New Roman" w:hAnsi="Times New Roman" w:cs="Times New Roman"/>
        </w:rPr>
        <w:t xml:space="preserve"> </w:t>
      </w:r>
      <w:r w:rsidRPr="009A4890">
        <w:rPr>
          <w:rFonts w:ascii="Times New Roman" w:hAnsi="Times New Roman" w:cs="Times New Roman"/>
          <w:lang w:val="en-US"/>
        </w:rPr>
        <w:t>URL</w:t>
      </w:r>
      <w:r w:rsidRPr="009A4890">
        <w:rPr>
          <w:rFonts w:ascii="Times New Roman" w:hAnsi="Times New Roman" w:cs="Times New Roman"/>
        </w:rPr>
        <w:t xml:space="preserve">: </w:t>
      </w:r>
      <w:r w:rsidR="004E44E6" w:rsidRPr="004E44E6">
        <w:rPr>
          <w:rFonts w:ascii="Times New Roman" w:hAnsi="Times New Roman" w:cs="Times New Roman"/>
        </w:rPr>
        <w:t xml:space="preserve">https://documents-dds-ny.un.org/doc/UNDOC/GEN/N92/723/05/PDF/N9272305.pdf?OpenElement </w:t>
      </w:r>
      <w:r w:rsidRPr="009A4890">
        <w:rPr>
          <w:rFonts w:ascii="Times New Roman" w:hAnsi="Times New Roman" w:cs="Times New Roman"/>
        </w:rPr>
        <w:t xml:space="preserve">(дата </w:t>
      </w:r>
      <w:r w:rsidR="00A07013">
        <w:rPr>
          <w:rFonts w:ascii="Times New Roman" w:hAnsi="Times New Roman" w:cs="Times New Roman"/>
        </w:rPr>
        <w:t>обращения</w:t>
      </w:r>
      <w:r w:rsidRPr="009A4890">
        <w:rPr>
          <w:rFonts w:ascii="Times New Roman" w:hAnsi="Times New Roman" w:cs="Times New Roman"/>
        </w:rPr>
        <w:t xml:space="preserve"> 29.03.2023)</w:t>
      </w:r>
    </w:p>
  </w:footnote>
  <w:footnote w:id="69">
    <w:p w14:paraId="5D695AA4" w14:textId="5706C055" w:rsidR="0009756D" w:rsidRPr="005070DC" w:rsidRDefault="0009756D" w:rsidP="0009756D">
      <w:pPr>
        <w:pStyle w:val="a4"/>
        <w:rPr>
          <w:rFonts w:ascii="Times New Roman" w:hAnsi="Times New Roman" w:cs="Times New Roman"/>
          <w:lang w:val="en-US"/>
        </w:rPr>
      </w:pPr>
      <w:r w:rsidRPr="005070DC">
        <w:rPr>
          <w:rStyle w:val="a6"/>
          <w:rFonts w:ascii="Times New Roman" w:hAnsi="Times New Roman" w:cs="Times New Roman"/>
        </w:rPr>
        <w:footnoteRef/>
      </w:r>
      <w:r w:rsidRPr="005070DC">
        <w:rPr>
          <w:rFonts w:ascii="Times New Roman" w:hAnsi="Times New Roman" w:cs="Times New Roman"/>
          <w:lang w:val="en-US"/>
        </w:rPr>
        <w:t xml:space="preserve"> </w:t>
      </w:r>
      <w:bookmarkStart w:id="24" w:name="_Hlk134063552"/>
      <w:r w:rsidRPr="005070DC">
        <w:rPr>
          <w:rFonts w:ascii="Times New Roman" w:hAnsi="Times New Roman" w:cs="Times New Roman"/>
          <w:lang w:val="en-US"/>
        </w:rPr>
        <w:t>Written statement of the United States of America.</w:t>
      </w:r>
      <w:r w:rsidR="005070DC" w:rsidRPr="005070DC">
        <w:rPr>
          <w:rFonts w:ascii="Times New Roman" w:hAnsi="Times New Roman" w:cs="Times New Roman"/>
          <w:lang w:val="en-US"/>
        </w:rPr>
        <w:t xml:space="preserve"> </w:t>
      </w:r>
      <w:r w:rsidR="005070DC">
        <w:rPr>
          <w:rFonts w:ascii="Times New Roman" w:hAnsi="Times New Roman" w:cs="Times New Roman"/>
          <w:lang w:val="en-US"/>
        </w:rPr>
        <w:t>/ U. S. State of Department //</w:t>
      </w:r>
      <w:r w:rsidRPr="005070DC">
        <w:rPr>
          <w:rFonts w:ascii="Times New Roman" w:hAnsi="Times New Roman" w:cs="Times New Roman"/>
          <w:lang w:val="en-US"/>
        </w:rPr>
        <w:t xml:space="preserve"> URL: https://www.icj-cij.org/sites/default/files/case-related/141/15640.pdf (</w:t>
      </w:r>
      <w:r w:rsidRPr="005070DC">
        <w:rPr>
          <w:rFonts w:ascii="Times New Roman" w:hAnsi="Times New Roman" w:cs="Times New Roman"/>
        </w:rPr>
        <w:t>дата</w:t>
      </w:r>
      <w:r w:rsidR="005070DC" w:rsidRPr="005070DC">
        <w:rPr>
          <w:rFonts w:ascii="Times New Roman" w:hAnsi="Times New Roman" w:cs="Times New Roman"/>
          <w:lang w:val="en-US"/>
        </w:rPr>
        <w:t xml:space="preserve"> </w:t>
      </w:r>
      <w:r w:rsidR="005070DC">
        <w:rPr>
          <w:rFonts w:ascii="Times New Roman" w:hAnsi="Times New Roman" w:cs="Times New Roman"/>
        </w:rPr>
        <w:t>обращения</w:t>
      </w:r>
      <w:r w:rsidRPr="005070DC">
        <w:rPr>
          <w:rFonts w:ascii="Times New Roman" w:hAnsi="Times New Roman" w:cs="Times New Roman"/>
          <w:lang w:val="en-US"/>
        </w:rPr>
        <w:t xml:space="preserve"> 30.03.2023)</w:t>
      </w:r>
      <w:bookmarkEnd w:id="24"/>
    </w:p>
  </w:footnote>
  <w:footnote w:id="70">
    <w:p w14:paraId="1782C24F" w14:textId="32433B97" w:rsidR="000E10E9" w:rsidRPr="005070DC" w:rsidRDefault="000E10E9">
      <w:pPr>
        <w:pStyle w:val="a4"/>
        <w:rPr>
          <w:rFonts w:ascii="Times New Roman" w:hAnsi="Times New Roman" w:cs="Times New Roman"/>
        </w:rPr>
      </w:pPr>
      <w:r w:rsidRPr="005070DC">
        <w:rPr>
          <w:rStyle w:val="a6"/>
          <w:rFonts w:ascii="Times New Roman" w:hAnsi="Times New Roman" w:cs="Times New Roman"/>
        </w:rPr>
        <w:footnoteRef/>
      </w:r>
      <w:r w:rsidRPr="005070DC">
        <w:rPr>
          <w:rFonts w:ascii="Times New Roman" w:hAnsi="Times New Roman" w:cs="Times New Roman"/>
        </w:rPr>
        <w:t xml:space="preserve"> </w:t>
      </w:r>
      <w:bookmarkStart w:id="25" w:name="_Hlk134063601"/>
      <w:r w:rsidRPr="005070DC">
        <w:rPr>
          <w:rFonts w:ascii="Times New Roman" w:hAnsi="Times New Roman" w:cs="Times New Roman"/>
        </w:rPr>
        <w:t>Оленев С. Международное признание СССР.</w:t>
      </w:r>
      <w:r w:rsidR="005070DC">
        <w:rPr>
          <w:rFonts w:ascii="Times New Roman" w:hAnsi="Times New Roman" w:cs="Times New Roman"/>
        </w:rPr>
        <w:t xml:space="preserve"> </w:t>
      </w:r>
      <w:r w:rsidR="005070DC" w:rsidRPr="005070DC">
        <w:rPr>
          <w:rFonts w:ascii="Times New Roman" w:hAnsi="Times New Roman" w:cs="Times New Roman"/>
        </w:rPr>
        <w:t xml:space="preserve">/ </w:t>
      </w:r>
      <w:r w:rsidR="005070DC">
        <w:rPr>
          <w:rFonts w:ascii="Times New Roman" w:hAnsi="Times New Roman" w:cs="Times New Roman"/>
        </w:rPr>
        <w:t>Оленев С.</w:t>
      </w:r>
      <w:r w:rsidRPr="005070DC">
        <w:rPr>
          <w:rFonts w:ascii="Times New Roman" w:hAnsi="Times New Roman" w:cs="Times New Roman"/>
        </w:rPr>
        <w:t xml:space="preserve"> — </w:t>
      </w:r>
      <w:r w:rsidR="00C74B5B" w:rsidRPr="005070DC">
        <w:rPr>
          <w:rFonts w:ascii="Times New Roman" w:hAnsi="Times New Roman" w:cs="Times New Roman"/>
        </w:rPr>
        <w:t>М.: Соцэкгиз</w:t>
      </w:r>
      <w:r w:rsidRPr="005070DC">
        <w:rPr>
          <w:rFonts w:ascii="Times New Roman" w:hAnsi="Times New Roman" w:cs="Times New Roman"/>
        </w:rPr>
        <w:t xml:space="preserve">, 1962. </w:t>
      </w:r>
      <w:r w:rsidR="005070DC">
        <w:rPr>
          <w:rFonts w:ascii="Times New Roman" w:hAnsi="Times New Roman" w:cs="Times New Roman"/>
        </w:rPr>
        <w:t>–</w:t>
      </w:r>
      <w:r w:rsidRPr="005070DC">
        <w:rPr>
          <w:rFonts w:ascii="Times New Roman" w:hAnsi="Times New Roman" w:cs="Times New Roman"/>
        </w:rPr>
        <w:t xml:space="preserve"> 4</w:t>
      </w:r>
      <w:r w:rsidR="005070DC">
        <w:rPr>
          <w:rFonts w:ascii="Times New Roman" w:hAnsi="Times New Roman" w:cs="Times New Roman"/>
        </w:rPr>
        <w:t xml:space="preserve"> с.</w:t>
      </w:r>
      <w:bookmarkEnd w:id="25"/>
    </w:p>
  </w:footnote>
  <w:footnote w:id="71">
    <w:p w14:paraId="288B729C" w14:textId="48D72918" w:rsidR="00CB0943" w:rsidRDefault="00CB0943">
      <w:pPr>
        <w:pStyle w:val="a4"/>
      </w:pPr>
      <w:r w:rsidRPr="005070DC">
        <w:rPr>
          <w:rStyle w:val="a6"/>
          <w:rFonts w:ascii="Times New Roman" w:hAnsi="Times New Roman" w:cs="Times New Roman"/>
        </w:rPr>
        <w:footnoteRef/>
      </w:r>
      <w:r w:rsidRPr="005070DC">
        <w:rPr>
          <w:rFonts w:ascii="Times New Roman" w:hAnsi="Times New Roman" w:cs="Times New Roman"/>
        </w:rPr>
        <w:t xml:space="preserve"> Барановский В. Непризнанные</w:t>
      </w:r>
      <w:r w:rsidR="005070DC">
        <w:rPr>
          <w:rFonts w:ascii="Times New Roman" w:hAnsi="Times New Roman" w:cs="Times New Roman"/>
        </w:rPr>
        <w:t xml:space="preserve"> </w:t>
      </w:r>
      <w:r w:rsidR="005070DC" w:rsidRPr="005070DC">
        <w:rPr>
          <w:rFonts w:ascii="Times New Roman" w:hAnsi="Times New Roman" w:cs="Times New Roman"/>
        </w:rPr>
        <w:t xml:space="preserve">/ </w:t>
      </w:r>
      <w:r w:rsidR="005070DC">
        <w:rPr>
          <w:rFonts w:ascii="Times New Roman" w:hAnsi="Times New Roman" w:cs="Times New Roman"/>
        </w:rPr>
        <w:t>В. Барановский</w:t>
      </w:r>
      <w:r w:rsidRPr="005070DC">
        <w:rPr>
          <w:rFonts w:ascii="Times New Roman" w:hAnsi="Times New Roman" w:cs="Times New Roman"/>
        </w:rPr>
        <w:t xml:space="preserve"> // Деловые люди. — 2003. №6.</w:t>
      </w:r>
      <w:r w:rsidR="005070DC">
        <w:rPr>
          <w:rFonts w:ascii="Times New Roman" w:hAnsi="Times New Roman" w:cs="Times New Roman"/>
        </w:rPr>
        <w:t xml:space="preserve"> - </w:t>
      </w:r>
      <w:r w:rsidRPr="005070DC">
        <w:rPr>
          <w:rFonts w:ascii="Times New Roman" w:hAnsi="Times New Roman" w:cs="Times New Roman"/>
        </w:rPr>
        <w:t>С. 34—37</w:t>
      </w:r>
    </w:p>
  </w:footnote>
  <w:footnote w:id="72">
    <w:p w14:paraId="028F9DFB" w14:textId="69779C28" w:rsidR="00CB0943" w:rsidRPr="00983DF6" w:rsidRDefault="00CB0943">
      <w:pPr>
        <w:pStyle w:val="a4"/>
        <w:rPr>
          <w:rFonts w:ascii="Times New Roman" w:hAnsi="Times New Roman" w:cs="Times New Roman"/>
        </w:rPr>
      </w:pPr>
      <w:r w:rsidRPr="00983DF6">
        <w:rPr>
          <w:rStyle w:val="a6"/>
          <w:rFonts w:ascii="Times New Roman" w:hAnsi="Times New Roman" w:cs="Times New Roman"/>
        </w:rPr>
        <w:footnoteRef/>
      </w:r>
      <w:bookmarkStart w:id="26" w:name="_Hlk134063731"/>
      <w:r w:rsidR="000C69EA" w:rsidRPr="00983DF6">
        <w:rPr>
          <w:rFonts w:ascii="Times New Roman" w:hAnsi="Times New Roman" w:cs="Times New Roman"/>
        </w:rPr>
        <w:t>США закрывают офис Организации освобождения Палестины в Вашингтоне</w:t>
      </w:r>
      <w:r w:rsidR="00983DF6">
        <w:rPr>
          <w:rFonts w:ascii="Times New Roman" w:hAnsi="Times New Roman" w:cs="Times New Roman"/>
        </w:rPr>
        <w:t xml:space="preserve"> </w:t>
      </w:r>
      <w:r w:rsidR="00983DF6" w:rsidRPr="00983DF6">
        <w:rPr>
          <w:rFonts w:ascii="Times New Roman" w:hAnsi="Times New Roman" w:cs="Times New Roman"/>
        </w:rPr>
        <w:t xml:space="preserve">/ </w:t>
      </w:r>
      <w:r w:rsidR="00983DF6">
        <w:rPr>
          <w:rFonts w:ascii="Times New Roman" w:hAnsi="Times New Roman" w:cs="Times New Roman"/>
        </w:rPr>
        <w:t>РИА Новости</w:t>
      </w:r>
      <w:r w:rsidR="00983DF6" w:rsidRPr="00983DF6">
        <w:rPr>
          <w:rFonts w:ascii="Times New Roman" w:hAnsi="Times New Roman" w:cs="Times New Roman"/>
        </w:rPr>
        <w:t xml:space="preserve"> //</w:t>
      </w:r>
      <w:r w:rsidR="000C69EA" w:rsidRPr="00983DF6">
        <w:rPr>
          <w:rFonts w:ascii="Times New Roman" w:hAnsi="Times New Roman" w:cs="Times New Roman"/>
        </w:rPr>
        <w:t xml:space="preserve"> </w:t>
      </w:r>
      <w:r w:rsidR="000C69EA" w:rsidRPr="00983DF6">
        <w:rPr>
          <w:rFonts w:ascii="Times New Roman" w:hAnsi="Times New Roman" w:cs="Times New Roman"/>
          <w:lang w:val="en-US"/>
        </w:rPr>
        <w:t>URL</w:t>
      </w:r>
      <w:r w:rsidR="000C69EA" w:rsidRPr="00983DF6">
        <w:rPr>
          <w:rFonts w:ascii="Times New Roman" w:hAnsi="Times New Roman" w:cs="Times New Roman"/>
        </w:rPr>
        <w:t xml:space="preserve">: </w:t>
      </w:r>
      <w:r w:rsidR="000C69EA" w:rsidRPr="00983DF6">
        <w:rPr>
          <w:rFonts w:ascii="Times New Roman" w:hAnsi="Times New Roman" w:cs="Times New Roman"/>
          <w:lang w:val="en-US"/>
        </w:rPr>
        <w:t>https</w:t>
      </w:r>
      <w:r w:rsidR="000C69EA" w:rsidRPr="00983DF6">
        <w:rPr>
          <w:rFonts w:ascii="Times New Roman" w:hAnsi="Times New Roman" w:cs="Times New Roman"/>
        </w:rPr>
        <w:t>://</w:t>
      </w:r>
      <w:r w:rsidR="000C69EA" w:rsidRPr="00983DF6">
        <w:rPr>
          <w:rFonts w:ascii="Times New Roman" w:hAnsi="Times New Roman" w:cs="Times New Roman"/>
          <w:lang w:val="en-US"/>
        </w:rPr>
        <w:t>ria</w:t>
      </w:r>
      <w:r w:rsidR="000C69EA" w:rsidRPr="00983DF6">
        <w:rPr>
          <w:rFonts w:ascii="Times New Roman" w:hAnsi="Times New Roman" w:cs="Times New Roman"/>
        </w:rPr>
        <w:t>.</w:t>
      </w:r>
      <w:r w:rsidR="000C69EA" w:rsidRPr="00983DF6">
        <w:rPr>
          <w:rFonts w:ascii="Times New Roman" w:hAnsi="Times New Roman" w:cs="Times New Roman"/>
          <w:lang w:val="en-US"/>
        </w:rPr>
        <w:t>ru</w:t>
      </w:r>
      <w:r w:rsidR="000C69EA" w:rsidRPr="00983DF6">
        <w:rPr>
          <w:rFonts w:ascii="Times New Roman" w:hAnsi="Times New Roman" w:cs="Times New Roman"/>
        </w:rPr>
        <w:t>/20180910/1528230515.</w:t>
      </w:r>
      <w:r w:rsidR="000C69EA" w:rsidRPr="00983DF6">
        <w:rPr>
          <w:rFonts w:ascii="Times New Roman" w:hAnsi="Times New Roman" w:cs="Times New Roman"/>
          <w:lang w:val="en-US"/>
        </w:rPr>
        <w:t>html</w:t>
      </w:r>
      <w:r w:rsidR="000C69EA" w:rsidRPr="00983DF6">
        <w:rPr>
          <w:rFonts w:ascii="Times New Roman" w:hAnsi="Times New Roman" w:cs="Times New Roman"/>
        </w:rPr>
        <w:t xml:space="preserve"> (дата </w:t>
      </w:r>
      <w:r w:rsidR="00983DF6">
        <w:rPr>
          <w:rFonts w:ascii="Times New Roman" w:hAnsi="Times New Roman" w:cs="Times New Roman"/>
        </w:rPr>
        <w:t>обращения</w:t>
      </w:r>
      <w:r w:rsidR="000C69EA" w:rsidRPr="00983DF6">
        <w:rPr>
          <w:rFonts w:ascii="Times New Roman" w:hAnsi="Times New Roman" w:cs="Times New Roman"/>
        </w:rPr>
        <w:t xml:space="preserve"> 30.03.2023)</w:t>
      </w:r>
      <w:bookmarkEnd w:id="26"/>
    </w:p>
  </w:footnote>
  <w:footnote w:id="73">
    <w:p w14:paraId="320D6A21" w14:textId="22910AC9" w:rsidR="000C69EA" w:rsidRPr="000C69EA" w:rsidRDefault="000C69EA">
      <w:pPr>
        <w:pStyle w:val="a4"/>
      </w:pPr>
      <w:r w:rsidRPr="00983DF6">
        <w:rPr>
          <w:rStyle w:val="a6"/>
          <w:rFonts w:ascii="Times New Roman" w:hAnsi="Times New Roman" w:cs="Times New Roman"/>
        </w:rPr>
        <w:footnoteRef/>
      </w:r>
      <w:r w:rsidRPr="00983DF6">
        <w:rPr>
          <w:rFonts w:ascii="Times New Roman" w:hAnsi="Times New Roman" w:cs="Times New Roman"/>
          <w:lang w:val="en-US"/>
        </w:rPr>
        <w:t xml:space="preserve"> </w:t>
      </w:r>
      <w:bookmarkStart w:id="27" w:name="_Hlk134063797"/>
      <w:r w:rsidRPr="00983DF6">
        <w:rPr>
          <w:rFonts w:ascii="Times New Roman" w:hAnsi="Times New Roman" w:cs="Times New Roman"/>
          <w:lang w:val="en-US"/>
        </w:rPr>
        <w:t>Office of the Somaliland Representative to the United States. URL</w:t>
      </w:r>
      <w:r w:rsidRPr="00983DF6">
        <w:rPr>
          <w:rFonts w:ascii="Times New Roman" w:hAnsi="Times New Roman" w:cs="Times New Roman"/>
        </w:rPr>
        <w:t xml:space="preserve">: </w:t>
      </w:r>
      <w:r w:rsidRPr="00983DF6">
        <w:rPr>
          <w:rFonts w:ascii="Times New Roman" w:hAnsi="Times New Roman" w:cs="Times New Roman"/>
          <w:lang w:val="en-US"/>
        </w:rPr>
        <w:t>https</w:t>
      </w:r>
      <w:r w:rsidRPr="00983DF6">
        <w:rPr>
          <w:rFonts w:ascii="Times New Roman" w:hAnsi="Times New Roman" w:cs="Times New Roman"/>
        </w:rPr>
        <w:t>://</w:t>
      </w:r>
      <w:r w:rsidRPr="00983DF6">
        <w:rPr>
          <w:rFonts w:ascii="Times New Roman" w:hAnsi="Times New Roman" w:cs="Times New Roman"/>
          <w:lang w:val="en-US"/>
        </w:rPr>
        <w:t>efile</w:t>
      </w:r>
      <w:r w:rsidRPr="00983DF6">
        <w:rPr>
          <w:rFonts w:ascii="Times New Roman" w:hAnsi="Times New Roman" w:cs="Times New Roman"/>
        </w:rPr>
        <w:t>.</w:t>
      </w:r>
      <w:r w:rsidRPr="00983DF6">
        <w:rPr>
          <w:rFonts w:ascii="Times New Roman" w:hAnsi="Times New Roman" w:cs="Times New Roman"/>
          <w:lang w:val="en-US"/>
        </w:rPr>
        <w:t>fara</w:t>
      </w:r>
      <w:r w:rsidRPr="00983DF6">
        <w:rPr>
          <w:rFonts w:ascii="Times New Roman" w:hAnsi="Times New Roman" w:cs="Times New Roman"/>
        </w:rPr>
        <w:t>.</w:t>
      </w:r>
      <w:r w:rsidRPr="00983DF6">
        <w:rPr>
          <w:rFonts w:ascii="Times New Roman" w:hAnsi="Times New Roman" w:cs="Times New Roman"/>
          <w:lang w:val="en-US"/>
        </w:rPr>
        <w:t>gov</w:t>
      </w:r>
      <w:r w:rsidRPr="00983DF6">
        <w:rPr>
          <w:rFonts w:ascii="Times New Roman" w:hAnsi="Times New Roman" w:cs="Times New Roman"/>
        </w:rPr>
        <w:t>/</w:t>
      </w:r>
      <w:r w:rsidRPr="00983DF6">
        <w:rPr>
          <w:rFonts w:ascii="Times New Roman" w:hAnsi="Times New Roman" w:cs="Times New Roman"/>
          <w:lang w:val="en-US"/>
        </w:rPr>
        <w:t>docs</w:t>
      </w:r>
      <w:r w:rsidRPr="00983DF6">
        <w:rPr>
          <w:rFonts w:ascii="Times New Roman" w:hAnsi="Times New Roman" w:cs="Times New Roman"/>
        </w:rPr>
        <w:t>/5666-</w:t>
      </w:r>
      <w:r w:rsidRPr="00983DF6">
        <w:rPr>
          <w:rFonts w:ascii="Times New Roman" w:hAnsi="Times New Roman" w:cs="Times New Roman"/>
          <w:lang w:val="en-US"/>
        </w:rPr>
        <w:t>Informational</w:t>
      </w:r>
      <w:r w:rsidRPr="00983DF6">
        <w:rPr>
          <w:rFonts w:ascii="Times New Roman" w:hAnsi="Times New Roman" w:cs="Times New Roman"/>
        </w:rPr>
        <w:t>-</w:t>
      </w:r>
      <w:r w:rsidRPr="00983DF6">
        <w:rPr>
          <w:rFonts w:ascii="Times New Roman" w:hAnsi="Times New Roman" w:cs="Times New Roman"/>
          <w:lang w:val="en-US"/>
        </w:rPr>
        <w:t>Materials</w:t>
      </w:r>
      <w:r w:rsidRPr="00983DF6">
        <w:rPr>
          <w:rFonts w:ascii="Times New Roman" w:hAnsi="Times New Roman" w:cs="Times New Roman"/>
        </w:rPr>
        <w:t>-20210913-56.</w:t>
      </w:r>
      <w:r w:rsidRPr="00983DF6">
        <w:rPr>
          <w:rFonts w:ascii="Times New Roman" w:hAnsi="Times New Roman" w:cs="Times New Roman"/>
          <w:lang w:val="en-US"/>
        </w:rPr>
        <w:t>pdf</w:t>
      </w:r>
      <w:r w:rsidRPr="00983DF6">
        <w:rPr>
          <w:rFonts w:ascii="Times New Roman" w:hAnsi="Times New Roman" w:cs="Times New Roman"/>
        </w:rPr>
        <w:t xml:space="preserve"> (дата </w:t>
      </w:r>
      <w:r w:rsidR="00983DF6">
        <w:rPr>
          <w:rFonts w:ascii="Times New Roman" w:hAnsi="Times New Roman" w:cs="Times New Roman"/>
        </w:rPr>
        <w:t>обращения</w:t>
      </w:r>
      <w:r w:rsidRPr="00983DF6">
        <w:rPr>
          <w:rFonts w:ascii="Times New Roman" w:hAnsi="Times New Roman" w:cs="Times New Roman"/>
        </w:rPr>
        <w:t xml:space="preserve"> 30.03.2023)</w:t>
      </w:r>
      <w:bookmarkEnd w:id="27"/>
    </w:p>
  </w:footnote>
  <w:footnote w:id="74">
    <w:p w14:paraId="6A38BB00" w14:textId="338AE716" w:rsidR="002178C7" w:rsidRPr="00714370" w:rsidRDefault="002178C7">
      <w:pPr>
        <w:pStyle w:val="a4"/>
        <w:rPr>
          <w:rFonts w:ascii="Times New Roman" w:hAnsi="Times New Roman" w:cs="Times New Roman"/>
        </w:rPr>
      </w:pPr>
      <w:r w:rsidRPr="00983DF6">
        <w:rPr>
          <w:rStyle w:val="a6"/>
          <w:rFonts w:ascii="Times New Roman" w:hAnsi="Times New Roman" w:cs="Times New Roman"/>
        </w:rPr>
        <w:footnoteRef/>
      </w:r>
      <w:r w:rsidRPr="00714370">
        <w:rPr>
          <w:rFonts w:ascii="Times New Roman" w:hAnsi="Times New Roman" w:cs="Times New Roman"/>
        </w:rPr>
        <w:t xml:space="preserve"> </w:t>
      </w:r>
      <w:r w:rsidRPr="00983DF6">
        <w:rPr>
          <w:rFonts w:ascii="Times New Roman" w:hAnsi="Times New Roman" w:cs="Times New Roman"/>
        </w:rPr>
        <w:t>Там</w:t>
      </w:r>
      <w:r w:rsidRPr="00714370">
        <w:rPr>
          <w:rFonts w:ascii="Times New Roman" w:hAnsi="Times New Roman" w:cs="Times New Roman"/>
        </w:rPr>
        <w:t xml:space="preserve"> </w:t>
      </w:r>
      <w:r w:rsidRPr="00983DF6">
        <w:rPr>
          <w:rFonts w:ascii="Times New Roman" w:hAnsi="Times New Roman" w:cs="Times New Roman"/>
        </w:rPr>
        <w:t>же</w:t>
      </w:r>
      <w:r w:rsidRPr="00714370">
        <w:rPr>
          <w:rFonts w:ascii="Times New Roman" w:hAnsi="Times New Roman" w:cs="Times New Roman"/>
        </w:rPr>
        <w:t xml:space="preserve">. </w:t>
      </w:r>
      <w:r w:rsidRPr="00983DF6">
        <w:rPr>
          <w:rFonts w:ascii="Times New Roman" w:hAnsi="Times New Roman" w:cs="Times New Roman"/>
        </w:rPr>
        <w:t>С</w:t>
      </w:r>
      <w:r w:rsidRPr="00714370">
        <w:rPr>
          <w:rFonts w:ascii="Times New Roman" w:hAnsi="Times New Roman" w:cs="Times New Roman"/>
        </w:rPr>
        <w:t>. 26</w:t>
      </w:r>
    </w:p>
  </w:footnote>
  <w:footnote w:id="75">
    <w:p w14:paraId="3178BB21" w14:textId="0ED660E0" w:rsidR="000B640B" w:rsidRPr="00983DF6" w:rsidRDefault="000B640B">
      <w:pPr>
        <w:pStyle w:val="a4"/>
        <w:rPr>
          <w:rFonts w:ascii="Times New Roman" w:hAnsi="Times New Roman" w:cs="Times New Roman"/>
        </w:rPr>
      </w:pPr>
      <w:r w:rsidRPr="00983DF6">
        <w:rPr>
          <w:rStyle w:val="a6"/>
          <w:rFonts w:ascii="Times New Roman" w:hAnsi="Times New Roman" w:cs="Times New Roman"/>
        </w:rPr>
        <w:footnoteRef/>
      </w:r>
      <w:r w:rsidRPr="00983DF6">
        <w:rPr>
          <w:rFonts w:ascii="Times New Roman" w:hAnsi="Times New Roman" w:cs="Times New Roman"/>
        </w:rPr>
        <w:t xml:space="preserve"> </w:t>
      </w:r>
      <w:bookmarkStart w:id="28" w:name="_Hlk134063850"/>
      <w:r w:rsidRPr="00983DF6">
        <w:rPr>
          <w:rFonts w:ascii="Times New Roman" w:hAnsi="Times New Roman" w:cs="Times New Roman"/>
        </w:rPr>
        <w:t>Экспорт полупроводников из Тайваня вырос седьмой год подряд</w:t>
      </w:r>
      <w:r w:rsidR="00983DF6">
        <w:rPr>
          <w:rFonts w:ascii="Times New Roman" w:hAnsi="Times New Roman" w:cs="Times New Roman"/>
        </w:rPr>
        <w:t xml:space="preserve"> </w:t>
      </w:r>
      <w:r w:rsidR="00983DF6" w:rsidRPr="00983DF6">
        <w:rPr>
          <w:rFonts w:ascii="Times New Roman" w:hAnsi="Times New Roman" w:cs="Times New Roman"/>
        </w:rPr>
        <w:t xml:space="preserve">/ </w:t>
      </w:r>
      <w:r w:rsidR="00983DF6">
        <w:rPr>
          <w:rFonts w:ascii="Times New Roman" w:hAnsi="Times New Roman" w:cs="Times New Roman"/>
          <w:lang w:val="en-US"/>
        </w:rPr>
        <w:t>It</w:t>
      </w:r>
      <w:r w:rsidR="00983DF6" w:rsidRPr="00983DF6">
        <w:rPr>
          <w:rFonts w:ascii="Times New Roman" w:hAnsi="Times New Roman" w:cs="Times New Roman"/>
        </w:rPr>
        <w:t xml:space="preserve">. </w:t>
      </w:r>
      <w:r w:rsidR="00983DF6">
        <w:rPr>
          <w:rFonts w:ascii="Times New Roman" w:hAnsi="Times New Roman" w:cs="Times New Roman"/>
          <w:lang w:val="en-US"/>
        </w:rPr>
        <w:t>World</w:t>
      </w:r>
      <w:r w:rsidR="00983DF6" w:rsidRPr="00983DF6">
        <w:rPr>
          <w:rFonts w:ascii="Times New Roman" w:hAnsi="Times New Roman" w:cs="Times New Roman"/>
        </w:rPr>
        <w:t xml:space="preserve"> //</w:t>
      </w:r>
      <w:r w:rsidRPr="00983DF6">
        <w:rPr>
          <w:rFonts w:ascii="Times New Roman" w:hAnsi="Times New Roman" w:cs="Times New Roman"/>
        </w:rPr>
        <w:t xml:space="preserve"> </w:t>
      </w:r>
      <w:r w:rsidRPr="00983DF6">
        <w:rPr>
          <w:rFonts w:ascii="Times New Roman" w:hAnsi="Times New Roman" w:cs="Times New Roman"/>
          <w:lang w:val="en-US"/>
        </w:rPr>
        <w:t>URL</w:t>
      </w:r>
      <w:r w:rsidRPr="00983DF6">
        <w:rPr>
          <w:rFonts w:ascii="Times New Roman" w:hAnsi="Times New Roman" w:cs="Times New Roman"/>
        </w:rPr>
        <w:t xml:space="preserve">: </w:t>
      </w:r>
      <w:r w:rsidRPr="00983DF6">
        <w:rPr>
          <w:rFonts w:ascii="Times New Roman" w:hAnsi="Times New Roman" w:cs="Times New Roman"/>
          <w:lang w:val="en-US"/>
        </w:rPr>
        <w:t>https</w:t>
      </w:r>
      <w:r w:rsidRPr="00983DF6">
        <w:rPr>
          <w:rFonts w:ascii="Times New Roman" w:hAnsi="Times New Roman" w:cs="Times New Roman"/>
        </w:rPr>
        <w:t>://</w:t>
      </w:r>
      <w:r w:rsidRPr="00983DF6">
        <w:rPr>
          <w:rFonts w:ascii="Times New Roman" w:hAnsi="Times New Roman" w:cs="Times New Roman"/>
          <w:lang w:val="en-US"/>
        </w:rPr>
        <w:t>www</w:t>
      </w:r>
      <w:r w:rsidRPr="00983DF6">
        <w:rPr>
          <w:rFonts w:ascii="Times New Roman" w:hAnsi="Times New Roman" w:cs="Times New Roman"/>
        </w:rPr>
        <w:t>.</w:t>
      </w:r>
      <w:r w:rsidRPr="00983DF6">
        <w:rPr>
          <w:rFonts w:ascii="Times New Roman" w:hAnsi="Times New Roman" w:cs="Times New Roman"/>
          <w:lang w:val="en-US"/>
        </w:rPr>
        <w:t>it</w:t>
      </w:r>
      <w:r w:rsidRPr="00983DF6">
        <w:rPr>
          <w:rFonts w:ascii="Times New Roman" w:hAnsi="Times New Roman" w:cs="Times New Roman"/>
        </w:rPr>
        <w:t>-</w:t>
      </w:r>
      <w:r w:rsidRPr="00983DF6">
        <w:rPr>
          <w:rFonts w:ascii="Times New Roman" w:hAnsi="Times New Roman" w:cs="Times New Roman"/>
          <w:lang w:val="en-US"/>
        </w:rPr>
        <w:t>world</w:t>
      </w:r>
      <w:r w:rsidRPr="00983DF6">
        <w:rPr>
          <w:rFonts w:ascii="Times New Roman" w:hAnsi="Times New Roman" w:cs="Times New Roman"/>
        </w:rPr>
        <w:t>.</w:t>
      </w:r>
      <w:r w:rsidRPr="00983DF6">
        <w:rPr>
          <w:rFonts w:ascii="Times New Roman" w:hAnsi="Times New Roman" w:cs="Times New Roman"/>
          <w:lang w:val="en-US"/>
        </w:rPr>
        <w:t>ru</w:t>
      </w:r>
      <w:r w:rsidRPr="00983DF6">
        <w:rPr>
          <w:rFonts w:ascii="Times New Roman" w:hAnsi="Times New Roman" w:cs="Times New Roman"/>
        </w:rPr>
        <w:t>/</w:t>
      </w:r>
      <w:r w:rsidRPr="00983DF6">
        <w:rPr>
          <w:rFonts w:ascii="Times New Roman" w:hAnsi="Times New Roman" w:cs="Times New Roman"/>
          <w:lang w:val="en-US"/>
        </w:rPr>
        <w:t>it</w:t>
      </w:r>
      <w:r w:rsidRPr="00983DF6">
        <w:rPr>
          <w:rFonts w:ascii="Times New Roman" w:hAnsi="Times New Roman" w:cs="Times New Roman"/>
        </w:rPr>
        <w:t>-</w:t>
      </w:r>
      <w:r w:rsidRPr="00983DF6">
        <w:rPr>
          <w:rFonts w:ascii="Times New Roman" w:hAnsi="Times New Roman" w:cs="Times New Roman"/>
          <w:lang w:val="en-US"/>
        </w:rPr>
        <w:t>news</w:t>
      </w:r>
      <w:r w:rsidRPr="00983DF6">
        <w:rPr>
          <w:rFonts w:ascii="Times New Roman" w:hAnsi="Times New Roman" w:cs="Times New Roman"/>
        </w:rPr>
        <w:t>/</w:t>
      </w:r>
      <w:r w:rsidRPr="00983DF6">
        <w:rPr>
          <w:rFonts w:ascii="Times New Roman" w:hAnsi="Times New Roman" w:cs="Times New Roman"/>
          <w:lang w:val="en-US"/>
        </w:rPr>
        <w:t>market</w:t>
      </w:r>
      <w:r w:rsidRPr="00983DF6">
        <w:rPr>
          <w:rFonts w:ascii="Times New Roman" w:hAnsi="Times New Roman" w:cs="Times New Roman"/>
        </w:rPr>
        <w:t>/190346.</w:t>
      </w:r>
      <w:r w:rsidRPr="00983DF6">
        <w:rPr>
          <w:rFonts w:ascii="Times New Roman" w:hAnsi="Times New Roman" w:cs="Times New Roman"/>
          <w:lang w:val="en-US"/>
        </w:rPr>
        <w:t>html</w:t>
      </w:r>
      <w:r w:rsidRPr="00983DF6">
        <w:rPr>
          <w:rFonts w:ascii="Times New Roman" w:hAnsi="Times New Roman" w:cs="Times New Roman"/>
        </w:rPr>
        <w:t xml:space="preserve"> (дата </w:t>
      </w:r>
      <w:r w:rsidR="00983DF6">
        <w:rPr>
          <w:rFonts w:ascii="Times New Roman" w:hAnsi="Times New Roman" w:cs="Times New Roman"/>
        </w:rPr>
        <w:t>обращения</w:t>
      </w:r>
      <w:r w:rsidRPr="00983DF6">
        <w:rPr>
          <w:rFonts w:ascii="Times New Roman" w:hAnsi="Times New Roman" w:cs="Times New Roman"/>
        </w:rPr>
        <w:t xml:space="preserve"> 31.03.2023)</w:t>
      </w:r>
      <w:bookmarkEnd w:id="28"/>
    </w:p>
  </w:footnote>
  <w:footnote w:id="76">
    <w:p w14:paraId="3C009B0E" w14:textId="732ADD7F" w:rsidR="000B640B" w:rsidRPr="000B640B" w:rsidRDefault="000B640B">
      <w:pPr>
        <w:pStyle w:val="a4"/>
      </w:pPr>
      <w:r w:rsidRPr="00983DF6">
        <w:rPr>
          <w:rStyle w:val="a6"/>
          <w:rFonts w:ascii="Times New Roman" w:hAnsi="Times New Roman" w:cs="Times New Roman"/>
        </w:rPr>
        <w:footnoteRef/>
      </w:r>
      <w:r w:rsidRPr="00983DF6">
        <w:rPr>
          <w:rFonts w:ascii="Times New Roman" w:hAnsi="Times New Roman" w:cs="Times New Roman"/>
        </w:rPr>
        <w:t>Гондурас разорвал дипотношения с Тайванем</w:t>
      </w:r>
      <w:r w:rsidR="00983DF6">
        <w:rPr>
          <w:rFonts w:ascii="Times New Roman" w:hAnsi="Times New Roman" w:cs="Times New Roman"/>
        </w:rPr>
        <w:t xml:space="preserve"> </w:t>
      </w:r>
      <w:r w:rsidR="00983DF6" w:rsidRPr="00983DF6">
        <w:rPr>
          <w:rFonts w:ascii="Times New Roman" w:hAnsi="Times New Roman" w:cs="Times New Roman"/>
        </w:rPr>
        <w:t xml:space="preserve">/ </w:t>
      </w:r>
      <w:r w:rsidR="00983DF6">
        <w:rPr>
          <w:rFonts w:ascii="Times New Roman" w:hAnsi="Times New Roman" w:cs="Times New Roman"/>
        </w:rPr>
        <w:t xml:space="preserve">Интерфакс </w:t>
      </w:r>
      <w:r w:rsidR="00983DF6" w:rsidRPr="00983DF6">
        <w:rPr>
          <w:rFonts w:ascii="Times New Roman" w:hAnsi="Times New Roman" w:cs="Times New Roman"/>
        </w:rPr>
        <w:t>//</w:t>
      </w:r>
      <w:r w:rsidRPr="00983DF6">
        <w:rPr>
          <w:rFonts w:ascii="Times New Roman" w:hAnsi="Times New Roman" w:cs="Times New Roman"/>
        </w:rPr>
        <w:t xml:space="preserve"> </w:t>
      </w:r>
      <w:r w:rsidRPr="00983DF6">
        <w:rPr>
          <w:rFonts w:ascii="Times New Roman" w:hAnsi="Times New Roman" w:cs="Times New Roman"/>
          <w:lang w:val="en-US"/>
        </w:rPr>
        <w:t>URL</w:t>
      </w:r>
      <w:r w:rsidRPr="00983DF6">
        <w:rPr>
          <w:rFonts w:ascii="Times New Roman" w:hAnsi="Times New Roman" w:cs="Times New Roman"/>
        </w:rPr>
        <w:t xml:space="preserve">: </w:t>
      </w:r>
      <w:r w:rsidRPr="00983DF6">
        <w:rPr>
          <w:rFonts w:ascii="Times New Roman" w:hAnsi="Times New Roman" w:cs="Times New Roman"/>
          <w:lang w:val="en-US"/>
        </w:rPr>
        <w:t>https</w:t>
      </w:r>
      <w:r w:rsidRPr="00983DF6">
        <w:rPr>
          <w:rFonts w:ascii="Times New Roman" w:hAnsi="Times New Roman" w:cs="Times New Roman"/>
        </w:rPr>
        <w:t>://</w:t>
      </w:r>
      <w:r w:rsidRPr="00983DF6">
        <w:rPr>
          <w:rFonts w:ascii="Times New Roman" w:hAnsi="Times New Roman" w:cs="Times New Roman"/>
          <w:lang w:val="en-US"/>
        </w:rPr>
        <w:t>www</w:t>
      </w:r>
      <w:r w:rsidRPr="00983DF6">
        <w:rPr>
          <w:rFonts w:ascii="Times New Roman" w:hAnsi="Times New Roman" w:cs="Times New Roman"/>
        </w:rPr>
        <w:t>.</w:t>
      </w:r>
      <w:r w:rsidRPr="00983DF6">
        <w:rPr>
          <w:rFonts w:ascii="Times New Roman" w:hAnsi="Times New Roman" w:cs="Times New Roman"/>
          <w:lang w:val="en-US"/>
        </w:rPr>
        <w:t>interfax</w:t>
      </w:r>
      <w:r w:rsidRPr="00983DF6">
        <w:rPr>
          <w:rFonts w:ascii="Times New Roman" w:hAnsi="Times New Roman" w:cs="Times New Roman"/>
        </w:rPr>
        <w:t>.</w:t>
      </w:r>
      <w:r w:rsidRPr="00983DF6">
        <w:rPr>
          <w:rFonts w:ascii="Times New Roman" w:hAnsi="Times New Roman" w:cs="Times New Roman"/>
          <w:lang w:val="en-US"/>
        </w:rPr>
        <w:t>ru</w:t>
      </w:r>
      <w:r w:rsidRPr="00983DF6">
        <w:rPr>
          <w:rFonts w:ascii="Times New Roman" w:hAnsi="Times New Roman" w:cs="Times New Roman"/>
        </w:rPr>
        <w:t>/</w:t>
      </w:r>
      <w:r w:rsidRPr="00983DF6">
        <w:rPr>
          <w:rFonts w:ascii="Times New Roman" w:hAnsi="Times New Roman" w:cs="Times New Roman"/>
          <w:lang w:val="en-US"/>
        </w:rPr>
        <w:t>world</w:t>
      </w:r>
      <w:r w:rsidRPr="00983DF6">
        <w:rPr>
          <w:rFonts w:ascii="Times New Roman" w:hAnsi="Times New Roman" w:cs="Times New Roman"/>
        </w:rPr>
        <w:t xml:space="preserve">/892936 (дата </w:t>
      </w:r>
      <w:r w:rsidR="00983DF6">
        <w:rPr>
          <w:rFonts w:ascii="Times New Roman" w:hAnsi="Times New Roman" w:cs="Times New Roman"/>
        </w:rPr>
        <w:t>обращения</w:t>
      </w:r>
      <w:r w:rsidRPr="00983DF6">
        <w:rPr>
          <w:rFonts w:ascii="Times New Roman" w:hAnsi="Times New Roman" w:cs="Times New Roman"/>
        </w:rPr>
        <w:t xml:space="preserve"> 31.03.2023)</w:t>
      </w:r>
    </w:p>
  </w:footnote>
  <w:footnote w:id="77">
    <w:p w14:paraId="7393F3FD" w14:textId="17D0958A" w:rsidR="00A177FD" w:rsidRPr="00A177FD" w:rsidRDefault="00A177FD">
      <w:pPr>
        <w:pStyle w:val="a4"/>
        <w:rPr>
          <w:lang w:val="en-US"/>
        </w:rPr>
      </w:pPr>
      <w:r>
        <w:rPr>
          <w:rStyle w:val="a6"/>
        </w:rPr>
        <w:footnoteRef/>
      </w:r>
      <w:r w:rsidRPr="00A177FD">
        <w:rPr>
          <w:lang w:val="en-US"/>
        </w:rPr>
        <w:t xml:space="preserve"> </w:t>
      </w:r>
      <w:r w:rsidRPr="00A177FD">
        <w:rPr>
          <w:rFonts w:ascii="Times New Roman" w:hAnsi="Times New Roman" w:cs="Times New Roman"/>
          <w:lang w:val="en-US"/>
        </w:rPr>
        <w:t>Taiwan to allow Paraguay to defer loan payments: minister. / The China Morning Post. // URL: http://www.chinapost.com.tw/taiwan/foreign-affairs/2009/03/09/199414/Taiwan-to.htm (</w:t>
      </w:r>
      <w:r w:rsidRPr="00A177FD">
        <w:rPr>
          <w:rFonts w:ascii="Times New Roman" w:hAnsi="Times New Roman" w:cs="Times New Roman"/>
        </w:rPr>
        <w:t>дата</w:t>
      </w:r>
      <w:r w:rsidRPr="00A177FD">
        <w:rPr>
          <w:rFonts w:ascii="Times New Roman" w:hAnsi="Times New Roman" w:cs="Times New Roman"/>
          <w:lang w:val="en-US"/>
        </w:rPr>
        <w:t xml:space="preserve"> </w:t>
      </w:r>
      <w:r w:rsidRPr="00A177FD">
        <w:rPr>
          <w:rFonts w:ascii="Times New Roman" w:hAnsi="Times New Roman" w:cs="Times New Roman"/>
        </w:rPr>
        <w:t>обращения</w:t>
      </w:r>
      <w:r w:rsidRPr="00A177FD">
        <w:rPr>
          <w:rFonts w:ascii="Times New Roman" w:hAnsi="Times New Roman" w:cs="Times New Roman"/>
          <w:lang w:val="en-US"/>
        </w:rPr>
        <w:t xml:space="preserve"> 31.03.2023)</w:t>
      </w:r>
    </w:p>
  </w:footnote>
  <w:footnote w:id="78">
    <w:p w14:paraId="50B60683" w14:textId="73C6D451" w:rsidR="00CE28F9" w:rsidRPr="00144D35" w:rsidRDefault="00CE28F9">
      <w:pPr>
        <w:pStyle w:val="a4"/>
        <w:rPr>
          <w:rFonts w:ascii="Times New Roman" w:hAnsi="Times New Roman" w:cs="Times New Roman"/>
        </w:rPr>
      </w:pPr>
      <w:r w:rsidRPr="00144D35">
        <w:rPr>
          <w:rStyle w:val="a6"/>
          <w:rFonts w:ascii="Times New Roman" w:hAnsi="Times New Roman" w:cs="Times New Roman"/>
        </w:rPr>
        <w:footnoteRef/>
      </w:r>
      <w:r w:rsidRPr="00144D35">
        <w:rPr>
          <w:rFonts w:ascii="Times New Roman" w:hAnsi="Times New Roman" w:cs="Times New Roman"/>
        </w:rPr>
        <w:t xml:space="preserve"> Лычагин А.</w:t>
      </w:r>
      <w:r w:rsidR="00BA4357" w:rsidRPr="00144D35">
        <w:rPr>
          <w:rFonts w:ascii="Times New Roman" w:hAnsi="Times New Roman" w:cs="Times New Roman"/>
        </w:rPr>
        <w:t xml:space="preserve"> </w:t>
      </w:r>
      <w:r w:rsidRPr="00144D35">
        <w:rPr>
          <w:rFonts w:ascii="Times New Roman" w:hAnsi="Times New Roman" w:cs="Times New Roman"/>
        </w:rPr>
        <w:t>И., Комаров И.</w:t>
      </w:r>
      <w:r w:rsidR="00BA4357" w:rsidRPr="00144D35">
        <w:rPr>
          <w:rFonts w:ascii="Times New Roman" w:hAnsi="Times New Roman" w:cs="Times New Roman"/>
        </w:rPr>
        <w:t xml:space="preserve"> </w:t>
      </w:r>
      <w:r w:rsidRPr="00144D35">
        <w:rPr>
          <w:rFonts w:ascii="Times New Roman" w:hAnsi="Times New Roman" w:cs="Times New Roman"/>
        </w:rPr>
        <w:t>Д. Тайваньский вопрос: внешние и внутренние детерминанты / А. И. Лычагин, И. Д. Комаров // Вестник РУДН. Серия: Международные отношения. – 2017. – С. 533</w:t>
      </w:r>
    </w:p>
  </w:footnote>
  <w:footnote w:id="79">
    <w:p w14:paraId="5B2BBB58" w14:textId="069D4040" w:rsidR="00956B08" w:rsidRPr="00503BB3" w:rsidRDefault="00956B08">
      <w:pPr>
        <w:pStyle w:val="a4"/>
        <w:rPr>
          <w:rFonts w:ascii="Times New Roman" w:hAnsi="Times New Roman" w:cs="Times New Roman"/>
        </w:rPr>
      </w:pPr>
      <w:r w:rsidRPr="00503BB3">
        <w:rPr>
          <w:rStyle w:val="a6"/>
          <w:rFonts w:ascii="Times New Roman" w:hAnsi="Times New Roman" w:cs="Times New Roman"/>
        </w:rPr>
        <w:footnoteRef/>
      </w:r>
      <w:r w:rsidRPr="00503BB3">
        <w:rPr>
          <w:rFonts w:ascii="Times New Roman" w:hAnsi="Times New Roman" w:cs="Times New Roman"/>
        </w:rPr>
        <w:t xml:space="preserve"> </w:t>
      </w:r>
      <w:bookmarkStart w:id="29" w:name="_Hlk134063942"/>
      <w:r w:rsidRPr="00503BB3">
        <w:rPr>
          <w:rFonts w:ascii="Times New Roman" w:hAnsi="Times New Roman" w:cs="Times New Roman"/>
        </w:rPr>
        <w:t>Конституция КНР</w:t>
      </w:r>
      <w:r w:rsidR="00B4029E">
        <w:rPr>
          <w:rFonts w:ascii="Times New Roman" w:hAnsi="Times New Roman" w:cs="Times New Roman"/>
        </w:rPr>
        <w:t xml:space="preserve"> </w:t>
      </w:r>
      <w:r w:rsidR="00B4029E" w:rsidRPr="00B4029E">
        <w:rPr>
          <w:rFonts w:ascii="Times New Roman" w:hAnsi="Times New Roman" w:cs="Times New Roman"/>
        </w:rPr>
        <w:t xml:space="preserve">/ </w:t>
      </w:r>
      <w:r w:rsidR="00B4029E">
        <w:rPr>
          <w:rFonts w:ascii="Times New Roman" w:hAnsi="Times New Roman" w:cs="Times New Roman"/>
          <w:lang w:val="en-US"/>
        </w:rPr>
        <w:t>China</w:t>
      </w:r>
      <w:r w:rsidR="00B4029E" w:rsidRPr="00B4029E">
        <w:rPr>
          <w:rFonts w:ascii="Times New Roman" w:hAnsi="Times New Roman" w:cs="Times New Roman"/>
        </w:rPr>
        <w:t xml:space="preserve"> </w:t>
      </w:r>
      <w:r w:rsidR="00B4029E">
        <w:rPr>
          <w:rFonts w:ascii="Times New Roman" w:hAnsi="Times New Roman" w:cs="Times New Roman"/>
          <w:lang w:val="en-US"/>
        </w:rPr>
        <w:t>Law</w:t>
      </w:r>
      <w:r w:rsidR="00B4029E" w:rsidRPr="00B4029E">
        <w:rPr>
          <w:rFonts w:ascii="Times New Roman" w:hAnsi="Times New Roman" w:cs="Times New Roman"/>
        </w:rPr>
        <w:t xml:space="preserve"> </w:t>
      </w:r>
      <w:r w:rsidR="00B4029E">
        <w:rPr>
          <w:rFonts w:ascii="Times New Roman" w:hAnsi="Times New Roman" w:cs="Times New Roman"/>
          <w:lang w:val="en-US"/>
        </w:rPr>
        <w:t>Center</w:t>
      </w:r>
      <w:r w:rsidR="00B4029E" w:rsidRPr="00B4029E">
        <w:rPr>
          <w:rFonts w:ascii="Times New Roman" w:hAnsi="Times New Roman" w:cs="Times New Roman"/>
        </w:rPr>
        <w:t xml:space="preserve"> // </w:t>
      </w:r>
      <w:r w:rsidRPr="00503BB3">
        <w:rPr>
          <w:rFonts w:ascii="Times New Roman" w:hAnsi="Times New Roman" w:cs="Times New Roman"/>
        </w:rPr>
        <w:t>URL: https://chinalaw.center/constitutional_law/china_constitution_revised_2018_russian/ (дата обращения 31.03.2023)</w:t>
      </w:r>
      <w:bookmarkEnd w:id="29"/>
    </w:p>
  </w:footnote>
  <w:footnote w:id="80">
    <w:p w14:paraId="0181F243" w14:textId="7BCF1D3F" w:rsidR="006C0554" w:rsidRPr="00503BB3" w:rsidRDefault="006C0554">
      <w:pPr>
        <w:pStyle w:val="a4"/>
        <w:rPr>
          <w:rFonts w:ascii="Times New Roman" w:hAnsi="Times New Roman" w:cs="Times New Roman"/>
        </w:rPr>
      </w:pPr>
      <w:r w:rsidRPr="00503BB3">
        <w:rPr>
          <w:rStyle w:val="a6"/>
          <w:rFonts w:ascii="Times New Roman" w:hAnsi="Times New Roman" w:cs="Times New Roman"/>
        </w:rPr>
        <w:footnoteRef/>
      </w:r>
      <w:r w:rsidRPr="00503BB3">
        <w:rPr>
          <w:rFonts w:ascii="Times New Roman" w:hAnsi="Times New Roman" w:cs="Times New Roman"/>
        </w:rPr>
        <w:t xml:space="preserve"> </w:t>
      </w:r>
      <w:bookmarkStart w:id="30" w:name="_Hlk134064040"/>
      <w:r w:rsidRPr="00503BB3">
        <w:rPr>
          <w:rFonts w:ascii="Times New Roman" w:hAnsi="Times New Roman" w:cs="Times New Roman"/>
        </w:rPr>
        <w:t>Резолюция № 2758 Генеральной ассамблеи ООН. Восстановление законных прав Китайской Народной Республики в Организации Объединенных Наций.</w:t>
      </w:r>
      <w:r w:rsidR="00B4029E">
        <w:rPr>
          <w:rFonts w:ascii="Times New Roman" w:hAnsi="Times New Roman" w:cs="Times New Roman"/>
        </w:rPr>
        <w:t xml:space="preserve"> </w:t>
      </w:r>
      <w:r w:rsidR="00B4029E" w:rsidRPr="00B4029E">
        <w:rPr>
          <w:rFonts w:ascii="Times New Roman" w:hAnsi="Times New Roman" w:cs="Times New Roman"/>
        </w:rPr>
        <w:t xml:space="preserve">/ </w:t>
      </w:r>
      <w:r w:rsidR="00B4029E">
        <w:rPr>
          <w:rFonts w:ascii="Times New Roman" w:hAnsi="Times New Roman" w:cs="Times New Roman"/>
        </w:rPr>
        <w:t xml:space="preserve">Генеральная ассамблея ООН </w:t>
      </w:r>
      <w:r w:rsidR="00B4029E" w:rsidRPr="00B4029E">
        <w:rPr>
          <w:rFonts w:ascii="Times New Roman" w:hAnsi="Times New Roman" w:cs="Times New Roman"/>
        </w:rPr>
        <w:t>//</w:t>
      </w:r>
      <w:r w:rsidRPr="00503BB3">
        <w:rPr>
          <w:rFonts w:ascii="Times New Roman" w:hAnsi="Times New Roman" w:cs="Times New Roman"/>
        </w:rPr>
        <w:t xml:space="preserve"> URL: https://documents-dds-ny.un.org/doc/RESOLUTION/GEN/NR0/330/82/IMG/NR033082.pdf?OpenElement (дата обращения 31.03.2023)</w:t>
      </w:r>
      <w:bookmarkEnd w:id="30"/>
    </w:p>
  </w:footnote>
  <w:footnote w:id="81">
    <w:p w14:paraId="331A3B6A" w14:textId="494C6BDF" w:rsidR="00DC2C2E" w:rsidRDefault="00DC2C2E">
      <w:pPr>
        <w:pStyle w:val="a4"/>
      </w:pPr>
      <w:r w:rsidRPr="00503BB3">
        <w:rPr>
          <w:rStyle w:val="a6"/>
          <w:rFonts w:ascii="Times New Roman" w:hAnsi="Times New Roman" w:cs="Times New Roman"/>
        </w:rPr>
        <w:footnoteRef/>
      </w:r>
      <w:r w:rsidRPr="00503BB3">
        <w:rPr>
          <w:rFonts w:ascii="Times New Roman" w:hAnsi="Times New Roman" w:cs="Times New Roman"/>
        </w:rPr>
        <w:t xml:space="preserve"> </w:t>
      </w:r>
      <w:bookmarkStart w:id="31" w:name="_Hlk134064092"/>
      <w:r w:rsidRPr="00503BB3">
        <w:rPr>
          <w:rFonts w:ascii="Times New Roman" w:hAnsi="Times New Roman" w:cs="Times New Roman"/>
        </w:rPr>
        <w:t>Устав ООН.</w:t>
      </w:r>
      <w:r w:rsidR="00B4029E">
        <w:rPr>
          <w:rFonts w:ascii="Times New Roman" w:hAnsi="Times New Roman" w:cs="Times New Roman"/>
        </w:rPr>
        <w:t xml:space="preserve"> </w:t>
      </w:r>
      <w:r w:rsidR="00B4029E" w:rsidRPr="00B4029E">
        <w:rPr>
          <w:rFonts w:ascii="Times New Roman" w:hAnsi="Times New Roman" w:cs="Times New Roman"/>
        </w:rPr>
        <w:t xml:space="preserve">/ </w:t>
      </w:r>
      <w:r w:rsidR="00B4029E">
        <w:rPr>
          <w:rFonts w:ascii="Times New Roman" w:hAnsi="Times New Roman" w:cs="Times New Roman"/>
        </w:rPr>
        <w:t>Официальный сайт ООН</w:t>
      </w:r>
      <w:r w:rsidR="00B4029E" w:rsidRPr="00B4029E">
        <w:rPr>
          <w:rFonts w:ascii="Times New Roman" w:hAnsi="Times New Roman" w:cs="Times New Roman"/>
        </w:rPr>
        <w:t xml:space="preserve"> /</w:t>
      </w:r>
      <w:r w:rsidR="0016103B" w:rsidRPr="00B4029E">
        <w:rPr>
          <w:rFonts w:ascii="Times New Roman" w:hAnsi="Times New Roman" w:cs="Times New Roman"/>
        </w:rPr>
        <w:t xml:space="preserve">/ </w:t>
      </w:r>
      <w:r w:rsidR="0016103B" w:rsidRPr="00503BB3">
        <w:rPr>
          <w:rFonts w:ascii="Times New Roman" w:hAnsi="Times New Roman" w:cs="Times New Roman"/>
        </w:rPr>
        <w:t>https://www.un.org/ru/about-us/un-charter/full-text</w:t>
      </w:r>
      <w:r w:rsidRPr="00503BB3">
        <w:rPr>
          <w:rFonts w:ascii="Times New Roman" w:hAnsi="Times New Roman" w:cs="Times New Roman"/>
        </w:rPr>
        <w:t xml:space="preserve"> (дата </w:t>
      </w:r>
      <w:r w:rsidR="00B4029E">
        <w:rPr>
          <w:rFonts w:ascii="Times New Roman" w:hAnsi="Times New Roman" w:cs="Times New Roman"/>
        </w:rPr>
        <w:t>обращения</w:t>
      </w:r>
      <w:r w:rsidRPr="00503BB3">
        <w:rPr>
          <w:rFonts w:ascii="Times New Roman" w:hAnsi="Times New Roman" w:cs="Times New Roman"/>
        </w:rPr>
        <w:t xml:space="preserve"> 31.03.2023)</w:t>
      </w:r>
      <w:bookmarkEnd w:id="31"/>
    </w:p>
  </w:footnote>
  <w:footnote w:id="82">
    <w:p w14:paraId="7236713B" w14:textId="409A982D" w:rsidR="00C1129E" w:rsidRPr="002C0149" w:rsidRDefault="00C1129E">
      <w:pPr>
        <w:pStyle w:val="a4"/>
        <w:rPr>
          <w:rFonts w:ascii="Times New Roman" w:hAnsi="Times New Roman" w:cs="Times New Roman"/>
        </w:rPr>
      </w:pPr>
      <w:r w:rsidRPr="002C0149">
        <w:rPr>
          <w:rStyle w:val="a6"/>
          <w:rFonts w:ascii="Times New Roman" w:hAnsi="Times New Roman" w:cs="Times New Roman"/>
        </w:rPr>
        <w:footnoteRef/>
      </w:r>
      <w:r w:rsidRPr="002C0149">
        <w:rPr>
          <w:rFonts w:ascii="Times New Roman" w:hAnsi="Times New Roman" w:cs="Times New Roman"/>
        </w:rPr>
        <w:t xml:space="preserve"> </w:t>
      </w:r>
      <w:bookmarkStart w:id="32" w:name="_Hlk134064176"/>
      <w:r w:rsidRPr="002C0149">
        <w:rPr>
          <w:rFonts w:ascii="Times New Roman" w:hAnsi="Times New Roman" w:cs="Times New Roman"/>
        </w:rPr>
        <w:t xml:space="preserve">Левин </w:t>
      </w:r>
      <w:r w:rsidR="001567C0" w:rsidRPr="002C0149">
        <w:rPr>
          <w:rFonts w:ascii="Times New Roman" w:hAnsi="Times New Roman" w:cs="Times New Roman"/>
        </w:rPr>
        <w:t>И. Д.</w:t>
      </w:r>
      <w:r w:rsidRPr="002C0149">
        <w:rPr>
          <w:rFonts w:ascii="Times New Roman" w:hAnsi="Times New Roman" w:cs="Times New Roman"/>
        </w:rPr>
        <w:t xml:space="preserve"> Суверенитет.</w:t>
      </w:r>
      <w:r w:rsidR="002C0149">
        <w:rPr>
          <w:rFonts w:ascii="Times New Roman" w:hAnsi="Times New Roman" w:cs="Times New Roman"/>
        </w:rPr>
        <w:t xml:space="preserve"> </w:t>
      </w:r>
      <w:r w:rsidR="002C0149" w:rsidRPr="002C0149">
        <w:rPr>
          <w:rFonts w:ascii="Times New Roman" w:hAnsi="Times New Roman" w:cs="Times New Roman"/>
        </w:rPr>
        <w:t xml:space="preserve">/ </w:t>
      </w:r>
      <w:r w:rsidR="002C0149">
        <w:rPr>
          <w:rFonts w:ascii="Times New Roman" w:hAnsi="Times New Roman" w:cs="Times New Roman"/>
        </w:rPr>
        <w:t>Левин И. Д.</w:t>
      </w:r>
      <w:r w:rsidRPr="002C0149">
        <w:rPr>
          <w:rFonts w:ascii="Times New Roman" w:hAnsi="Times New Roman" w:cs="Times New Roman"/>
        </w:rPr>
        <w:t xml:space="preserve"> — </w:t>
      </w:r>
      <w:r w:rsidR="002C0149" w:rsidRPr="002C0149">
        <w:rPr>
          <w:rFonts w:ascii="Times New Roman" w:hAnsi="Times New Roman" w:cs="Times New Roman"/>
        </w:rPr>
        <w:t>Спб</w:t>
      </w:r>
      <w:r w:rsidR="002C0149">
        <w:rPr>
          <w:rFonts w:ascii="Times New Roman" w:hAnsi="Times New Roman" w:cs="Times New Roman"/>
        </w:rPr>
        <w:t>.</w:t>
      </w:r>
      <w:r w:rsidR="002C0149" w:rsidRPr="002C0149">
        <w:rPr>
          <w:rFonts w:ascii="Times New Roman" w:hAnsi="Times New Roman" w:cs="Times New Roman"/>
        </w:rPr>
        <w:t>:</w:t>
      </w:r>
      <w:r w:rsidRPr="002C0149">
        <w:rPr>
          <w:rFonts w:ascii="Times New Roman" w:hAnsi="Times New Roman" w:cs="Times New Roman"/>
        </w:rPr>
        <w:t xml:space="preserve"> Юридический центр Пресс, 2003. — 18</w:t>
      </w:r>
      <w:r w:rsidR="002C0149">
        <w:rPr>
          <w:rFonts w:ascii="Times New Roman" w:hAnsi="Times New Roman" w:cs="Times New Roman"/>
        </w:rPr>
        <w:t xml:space="preserve"> с.</w:t>
      </w:r>
      <w:bookmarkEnd w:id="32"/>
    </w:p>
  </w:footnote>
  <w:footnote w:id="83">
    <w:p w14:paraId="10E09266" w14:textId="38C31A98" w:rsidR="003E0DFF" w:rsidRPr="002C0149" w:rsidRDefault="003E0DFF" w:rsidP="00142118">
      <w:pPr>
        <w:pStyle w:val="a4"/>
        <w:rPr>
          <w:rFonts w:ascii="Times New Roman" w:hAnsi="Times New Roman" w:cs="Times New Roman"/>
          <w:lang w:val="en-US"/>
        </w:rPr>
      </w:pPr>
      <w:r w:rsidRPr="002C0149">
        <w:rPr>
          <w:rStyle w:val="a6"/>
          <w:rFonts w:ascii="Times New Roman" w:hAnsi="Times New Roman" w:cs="Times New Roman"/>
        </w:rPr>
        <w:footnoteRef/>
      </w:r>
      <w:r w:rsidRPr="002C0149">
        <w:rPr>
          <w:rFonts w:ascii="Times New Roman" w:hAnsi="Times New Roman" w:cs="Times New Roman"/>
          <w:lang w:val="en-US"/>
        </w:rPr>
        <w:t xml:space="preserve"> </w:t>
      </w:r>
      <w:bookmarkStart w:id="33" w:name="_Hlk134064276"/>
      <w:r w:rsidR="00142118" w:rsidRPr="002C0149">
        <w:rPr>
          <w:rFonts w:ascii="Times New Roman" w:hAnsi="Times New Roman" w:cs="Times New Roman"/>
          <w:lang w:val="en-US"/>
        </w:rPr>
        <w:t>Shen</w:t>
      </w:r>
      <w:r w:rsidR="002C0149">
        <w:rPr>
          <w:rFonts w:ascii="Times New Roman" w:hAnsi="Times New Roman" w:cs="Times New Roman"/>
          <w:lang w:val="en-US"/>
        </w:rPr>
        <w:t xml:space="preserve"> J</w:t>
      </w:r>
      <w:r w:rsidR="002C0149" w:rsidRPr="002C0149">
        <w:rPr>
          <w:rFonts w:ascii="Times New Roman" w:hAnsi="Times New Roman" w:cs="Times New Roman"/>
          <w:lang w:val="en-US"/>
        </w:rPr>
        <w:t xml:space="preserve">. </w:t>
      </w:r>
      <w:r w:rsidR="00142118" w:rsidRPr="002C0149">
        <w:rPr>
          <w:rFonts w:ascii="Times New Roman" w:hAnsi="Times New Roman" w:cs="Times New Roman"/>
          <w:lang w:val="en-US"/>
        </w:rPr>
        <w:t>Sovereignty, Statehood, Self-determination, and the Issue of Taiwan</w:t>
      </w:r>
      <w:r w:rsidR="002C0149" w:rsidRPr="002C0149">
        <w:rPr>
          <w:rFonts w:ascii="Times New Roman" w:hAnsi="Times New Roman" w:cs="Times New Roman"/>
          <w:lang w:val="en-US"/>
        </w:rPr>
        <w:t xml:space="preserve"> </w:t>
      </w:r>
      <w:r w:rsidR="002C0149">
        <w:rPr>
          <w:rFonts w:ascii="Times New Roman" w:hAnsi="Times New Roman" w:cs="Times New Roman"/>
          <w:lang w:val="en-US"/>
        </w:rPr>
        <w:t xml:space="preserve">/ Shen J. // </w:t>
      </w:r>
      <w:r w:rsidR="00142118" w:rsidRPr="002C0149">
        <w:rPr>
          <w:rFonts w:ascii="Times New Roman" w:hAnsi="Times New Roman" w:cs="Times New Roman"/>
          <w:lang w:val="en-US"/>
        </w:rPr>
        <w:t>American University International Law Review, Vol. 15</w:t>
      </w:r>
      <w:r w:rsidR="002C0149">
        <w:rPr>
          <w:rFonts w:ascii="Times New Roman" w:hAnsi="Times New Roman" w:cs="Times New Roman"/>
          <w:lang w:val="en-US"/>
        </w:rPr>
        <w:t xml:space="preserve"> – </w:t>
      </w:r>
      <w:r w:rsidR="00142118" w:rsidRPr="002C0149">
        <w:rPr>
          <w:rFonts w:ascii="Times New Roman" w:hAnsi="Times New Roman" w:cs="Times New Roman"/>
          <w:lang w:val="en-US"/>
        </w:rPr>
        <w:t>2000</w:t>
      </w:r>
      <w:r w:rsidR="002C0149">
        <w:rPr>
          <w:rFonts w:ascii="Times New Roman" w:hAnsi="Times New Roman" w:cs="Times New Roman"/>
          <w:lang w:val="en-US"/>
        </w:rPr>
        <w:t xml:space="preserve"> - P</w:t>
      </w:r>
      <w:r w:rsidR="00142118" w:rsidRPr="002C0149">
        <w:rPr>
          <w:rFonts w:ascii="Times New Roman" w:hAnsi="Times New Roman" w:cs="Times New Roman"/>
          <w:lang w:val="en-US"/>
        </w:rPr>
        <w:t>. 1127</w:t>
      </w:r>
      <w:bookmarkEnd w:id="33"/>
    </w:p>
  </w:footnote>
  <w:footnote w:id="84">
    <w:p w14:paraId="65A6BCCD" w14:textId="29653F18" w:rsidR="00241361" w:rsidRPr="00FC073F" w:rsidRDefault="00241361" w:rsidP="00241361">
      <w:pPr>
        <w:pStyle w:val="a4"/>
        <w:rPr>
          <w:rFonts w:ascii="Times New Roman" w:hAnsi="Times New Roman" w:cs="Times New Roman"/>
        </w:rPr>
      </w:pPr>
      <w:r w:rsidRPr="0041648D">
        <w:rPr>
          <w:rStyle w:val="a6"/>
          <w:rFonts w:ascii="Times New Roman" w:hAnsi="Times New Roman" w:cs="Times New Roman"/>
        </w:rPr>
        <w:footnoteRef/>
      </w:r>
      <w:r w:rsidRPr="0041648D">
        <w:rPr>
          <w:rFonts w:ascii="Times New Roman" w:hAnsi="Times New Roman" w:cs="Times New Roman"/>
          <w:lang w:val="en-US"/>
        </w:rPr>
        <w:t xml:space="preserve"> </w:t>
      </w:r>
      <w:bookmarkStart w:id="34" w:name="_Hlk134064409"/>
      <w:r w:rsidRPr="0041648D">
        <w:rPr>
          <w:rFonts w:ascii="Times New Roman" w:hAnsi="Times New Roman" w:cs="Times New Roman"/>
          <w:lang w:val="en-US"/>
        </w:rPr>
        <w:t>Margalit A., Raz J. National self-determination</w:t>
      </w:r>
      <w:r w:rsidR="0041648D">
        <w:rPr>
          <w:rFonts w:ascii="Times New Roman" w:hAnsi="Times New Roman" w:cs="Times New Roman"/>
          <w:lang w:val="en-US"/>
        </w:rPr>
        <w:t xml:space="preserve"> / Margalit A., Raz J.</w:t>
      </w:r>
      <w:r w:rsidRPr="0041648D">
        <w:rPr>
          <w:rFonts w:ascii="Times New Roman" w:hAnsi="Times New Roman" w:cs="Times New Roman"/>
          <w:lang w:val="en-US"/>
        </w:rPr>
        <w:t xml:space="preserve"> // The Journal of Philosophy</w:t>
      </w:r>
      <w:r w:rsidR="0041648D">
        <w:rPr>
          <w:rFonts w:ascii="Times New Roman" w:hAnsi="Times New Roman" w:cs="Times New Roman"/>
          <w:lang w:val="en-US"/>
        </w:rPr>
        <w:t xml:space="preserve"> -</w:t>
      </w:r>
      <w:r w:rsidRPr="0041648D">
        <w:rPr>
          <w:rFonts w:ascii="Times New Roman" w:hAnsi="Times New Roman" w:cs="Times New Roman"/>
          <w:lang w:val="en-US"/>
        </w:rPr>
        <w:t>1990. Vol</w:t>
      </w:r>
      <w:r w:rsidRPr="00FC073F">
        <w:rPr>
          <w:rFonts w:ascii="Times New Roman" w:hAnsi="Times New Roman" w:cs="Times New Roman"/>
        </w:rPr>
        <w:t>. 87.</w:t>
      </w:r>
      <w:r w:rsidR="00FC073F" w:rsidRPr="00FC073F">
        <w:rPr>
          <w:rFonts w:ascii="Times New Roman" w:hAnsi="Times New Roman" w:cs="Times New Roman"/>
        </w:rPr>
        <w:t xml:space="preserve"> -</w:t>
      </w:r>
      <w:r w:rsidRPr="0041648D">
        <w:rPr>
          <w:rFonts w:ascii="Times New Roman" w:hAnsi="Times New Roman" w:cs="Times New Roman"/>
          <w:lang w:val="en-US"/>
        </w:rPr>
        <w:t>P</w:t>
      </w:r>
      <w:r w:rsidRPr="0041648D">
        <w:rPr>
          <w:rFonts w:ascii="Times New Roman" w:hAnsi="Times New Roman" w:cs="Times New Roman"/>
        </w:rPr>
        <w:t>. 439—461.</w:t>
      </w:r>
      <w:bookmarkEnd w:id="34"/>
    </w:p>
  </w:footnote>
  <w:footnote w:id="85">
    <w:p w14:paraId="4E5A5555" w14:textId="1BF8AFAF" w:rsidR="0069115B" w:rsidRPr="0041648D" w:rsidRDefault="0069115B">
      <w:pPr>
        <w:pStyle w:val="a4"/>
        <w:rPr>
          <w:rFonts w:ascii="Times New Roman" w:hAnsi="Times New Roman" w:cs="Times New Roman"/>
        </w:rPr>
      </w:pPr>
      <w:r w:rsidRPr="0041648D">
        <w:rPr>
          <w:rStyle w:val="a6"/>
          <w:rFonts w:ascii="Times New Roman" w:hAnsi="Times New Roman" w:cs="Times New Roman"/>
        </w:rPr>
        <w:footnoteRef/>
      </w:r>
      <w:r w:rsidRPr="0041648D">
        <w:rPr>
          <w:rFonts w:ascii="Times New Roman" w:hAnsi="Times New Roman" w:cs="Times New Roman"/>
        </w:rPr>
        <w:t xml:space="preserve"> </w:t>
      </w:r>
      <w:bookmarkStart w:id="35" w:name="_Hlk134064434"/>
      <w:r w:rsidRPr="0041648D">
        <w:rPr>
          <w:rFonts w:ascii="Times New Roman" w:hAnsi="Times New Roman" w:cs="Times New Roman"/>
        </w:rPr>
        <w:t>Кашин В. Тайвань уплывает от Китая / Ведомости</w:t>
      </w:r>
      <w:r w:rsidR="00FC073F" w:rsidRPr="00FC073F">
        <w:rPr>
          <w:rFonts w:ascii="Times New Roman" w:hAnsi="Times New Roman" w:cs="Times New Roman"/>
        </w:rPr>
        <w:t xml:space="preserve"> //</w:t>
      </w:r>
      <w:r w:rsidRPr="0041648D">
        <w:rPr>
          <w:rFonts w:ascii="Times New Roman" w:hAnsi="Times New Roman" w:cs="Times New Roman"/>
        </w:rPr>
        <w:t xml:space="preserve"> URL: https://www.vedomosti.ru/opinion/articles/2016/01/21/624836-taivan-ot-kitaya (дата обращения 01.04.2023)</w:t>
      </w:r>
    </w:p>
    <w:bookmarkEnd w:id="35"/>
  </w:footnote>
  <w:footnote w:id="86">
    <w:p w14:paraId="778FAE66" w14:textId="7FDECC1F" w:rsidR="001C6461" w:rsidRPr="002223A9" w:rsidRDefault="001C6461">
      <w:pPr>
        <w:pStyle w:val="a4"/>
        <w:rPr>
          <w:lang w:val="en-US"/>
        </w:rPr>
      </w:pPr>
      <w:r w:rsidRPr="0041648D">
        <w:rPr>
          <w:rStyle w:val="a6"/>
          <w:rFonts w:ascii="Times New Roman" w:hAnsi="Times New Roman" w:cs="Times New Roman"/>
        </w:rPr>
        <w:footnoteRef/>
      </w:r>
      <w:r w:rsidRPr="0041648D">
        <w:rPr>
          <w:rFonts w:ascii="Times New Roman" w:hAnsi="Times New Roman" w:cs="Times New Roman"/>
        </w:rPr>
        <w:t xml:space="preserve"> Николаев </w:t>
      </w:r>
      <w:r w:rsidR="00C74B5B" w:rsidRPr="0041648D">
        <w:rPr>
          <w:rFonts w:ascii="Times New Roman" w:hAnsi="Times New Roman" w:cs="Times New Roman"/>
        </w:rPr>
        <w:t>Д. Г.</w:t>
      </w:r>
      <w:r w:rsidRPr="0041648D">
        <w:rPr>
          <w:rFonts w:ascii="Times New Roman" w:hAnsi="Times New Roman" w:cs="Times New Roman"/>
        </w:rPr>
        <w:t xml:space="preserve"> Феномен непризнанных государств в мировой политике</w:t>
      </w:r>
      <w:r w:rsidR="00FC073F" w:rsidRPr="00FC073F">
        <w:rPr>
          <w:rFonts w:ascii="Times New Roman" w:hAnsi="Times New Roman" w:cs="Times New Roman"/>
        </w:rPr>
        <w:t xml:space="preserve"> / </w:t>
      </w:r>
      <w:r w:rsidR="00FC073F">
        <w:rPr>
          <w:rFonts w:ascii="Times New Roman" w:hAnsi="Times New Roman" w:cs="Times New Roman"/>
        </w:rPr>
        <w:t>Д. Г. Николаев</w:t>
      </w:r>
      <w:r w:rsidRPr="0041648D">
        <w:rPr>
          <w:rFonts w:ascii="Times New Roman" w:hAnsi="Times New Roman" w:cs="Times New Roman"/>
        </w:rPr>
        <w:t xml:space="preserve"> // Вестник Московского университета. Серия</w:t>
      </w:r>
      <w:r w:rsidRPr="0041648D">
        <w:rPr>
          <w:rFonts w:ascii="Times New Roman" w:hAnsi="Times New Roman" w:cs="Times New Roman"/>
          <w:lang w:val="en-US"/>
        </w:rPr>
        <w:t xml:space="preserve"> 25. </w:t>
      </w:r>
      <w:r w:rsidRPr="0041648D">
        <w:rPr>
          <w:rFonts w:ascii="Times New Roman" w:hAnsi="Times New Roman" w:cs="Times New Roman"/>
        </w:rPr>
        <w:t>Международные</w:t>
      </w:r>
      <w:r w:rsidRPr="0041648D">
        <w:rPr>
          <w:rFonts w:ascii="Times New Roman" w:hAnsi="Times New Roman" w:cs="Times New Roman"/>
          <w:lang w:val="en-US"/>
        </w:rPr>
        <w:t xml:space="preserve"> </w:t>
      </w:r>
      <w:r w:rsidRPr="0041648D">
        <w:rPr>
          <w:rFonts w:ascii="Times New Roman" w:hAnsi="Times New Roman" w:cs="Times New Roman"/>
        </w:rPr>
        <w:t>отношения</w:t>
      </w:r>
      <w:r w:rsidRPr="0041648D">
        <w:rPr>
          <w:rFonts w:ascii="Times New Roman" w:hAnsi="Times New Roman" w:cs="Times New Roman"/>
          <w:lang w:val="en-US"/>
        </w:rPr>
        <w:t xml:space="preserve"> </w:t>
      </w:r>
      <w:r w:rsidRPr="0041648D">
        <w:rPr>
          <w:rFonts w:ascii="Times New Roman" w:hAnsi="Times New Roman" w:cs="Times New Roman"/>
        </w:rPr>
        <w:t>и</w:t>
      </w:r>
      <w:r w:rsidRPr="0041648D">
        <w:rPr>
          <w:rFonts w:ascii="Times New Roman" w:hAnsi="Times New Roman" w:cs="Times New Roman"/>
          <w:lang w:val="en-US"/>
        </w:rPr>
        <w:t xml:space="preserve"> </w:t>
      </w:r>
      <w:r w:rsidRPr="0041648D">
        <w:rPr>
          <w:rFonts w:ascii="Times New Roman" w:hAnsi="Times New Roman" w:cs="Times New Roman"/>
        </w:rPr>
        <w:t>мировая</w:t>
      </w:r>
      <w:r w:rsidRPr="0041648D">
        <w:rPr>
          <w:rFonts w:ascii="Times New Roman" w:hAnsi="Times New Roman" w:cs="Times New Roman"/>
          <w:lang w:val="en-US"/>
        </w:rPr>
        <w:t xml:space="preserve"> </w:t>
      </w:r>
      <w:r w:rsidRPr="0041648D">
        <w:rPr>
          <w:rFonts w:ascii="Times New Roman" w:hAnsi="Times New Roman" w:cs="Times New Roman"/>
        </w:rPr>
        <w:t>политика</w:t>
      </w:r>
      <w:r w:rsidRPr="0041648D">
        <w:rPr>
          <w:rFonts w:ascii="Times New Roman" w:hAnsi="Times New Roman" w:cs="Times New Roman"/>
          <w:lang w:val="en-US"/>
        </w:rPr>
        <w:t>.</w:t>
      </w:r>
      <w:r w:rsidR="00FC073F" w:rsidRPr="004130BD">
        <w:rPr>
          <w:rFonts w:ascii="Times New Roman" w:hAnsi="Times New Roman" w:cs="Times New Roman"/>
          <w:lang w:val="en-US"/>
        </w:rPr>
        <w:t xml:space="preserve"> - </w:t>
      </w:r>
      <w:r w:rsidRPr="0041648D">
        <w:rPr>
          <w:rFonts w:ascii="Times New Roman" w:hAnsi="Times New Roman" w:cs="Times New Roman"/>
          <w:lang w:val="en-US"/>
        </w:rPr>
        <w:t>2010.</w:t>
      </w:r>
      <w:r w:rsidR="00FC073F" w:rsidRPr="004130BD">
        <w:rPr>
          <w:rFonts w:ascii="Times New Roman" w:hAnsi="Times New Roman" w:cs="Times New Roman"/>
          <w:lang w:val="en-US"/>
        </w:rPr>
        <w:t xml:space="preserve"> № 1 -</w:t>
      </w:r>
      <w:r w:rsidRPr="0041648D">
        <w:rPr>
          <w:rFonts w:ascii="Times New Roman" w:hAnsi="Times New Roman" w:cs="Times New Roman"/>
          <w:lang w:val="en-US"/>
        </w:rPr>
        <w:t xml:space="preserve"> </w:t>
      </w:r>
      <w:r w:rsidRPr="0041648D">
        <w:rPr>
          <w:rFonts w:ascii="Times New Roman" w:hAnsi="Times New Roman" w:cs="Times New Roman"/>
        </w:rPr>
        <w:t>С</w:t>
      </w:r>
      <w:r w:rsidRPr="0041648D">
        <w:rPr>
          <w:rFonts w:ascii="Times New Roman" w:hAnsi="Times New Roman" w:cs="Times New Roman"/>
          <w:lang w:val="en-US"/>
        </w:rPr>
        <w:t>. 36</w:t>
      </w:r>
    </w:p>
  </w:footnote>
  <w:footnote w:id="87">
    <w:p w14:paraId="34B989BB" w14:textId="730A5777" w:rsidR="00595A5B" w:rsidRPr="00C611E4" w:rsidRDefault="00595A5B" w:rsidP="00595A5B">
      <w:pPr>
        <w:pStyle w:val="a4"/>
        <w:rPr>
          <w:rFonts w:ascii="Times New Roman" w:hAnsi="Times New Roman" w:cs="Times New Roman"/>
          <w:lang w:val="en-US"/>
        </w:rPr>
      </w:pPr>
      <w:r w:rsidRPr="00C611E4">
        <w:rPr>
          <w:rStyle w:val="a6"/>
          <w:rFonts w:ascii="Times New Roman" w:hAnsi="Times New Roman" w:cs="Times New Roman"/>
        </w:rPr>
        <w:footnoteRef/>
      </w:r>
      <w:r w:rsidRPr="00C611E4">
        <w:rPr>
          <w:rFonts w:ascii="Times New Roman" w:hAnsi="Times New Roman" w:cs="Times New Roman"/>
          <w:lang w:val="en-US"/>
        </w:rPr>
        <w:t xml:space="preserve"> Berg E., Toomla R. Forms of Normalisation in the Quest for De Facto Statehood</w:t>
      </w:r>
      <w:r w:rsidR="004130BD" w:rsidRPr="004130BD">
        <w:rPr>
          <w:rFonts w:ascii="Times New Roman" w:hAnsi="Times New Roman" w:cs="Times New Roman"/>
          <w:lang w:val="en-US"/>
        </w:rPr>
        <w:t xml:space="preserve"> </w:t>
      </w:r>
      <w:r w:rsidR="004130BD">
        <w:rPr>
          <w:rFonts w:ascii="Times New Roman" w:hAnsi="Times New Roman" w:cs="Times New Roman"/>
          <w:lang w:val="en-US"/>
        </w:rPr>
        <w:t xml:space="preserve">/ Berg E., Toomla R. </w:t>
      </w:r>
      <w:r w:rsidRPr="00C611E4">
        <w:rPr>
          <w:rFonts w:ascii="Times New Roman" w:hAnsi="Times New Roman" w:cs="Times New Roman"/>
          <w:lang w:val="en-US"/>
        </w:rPr>
        <w:t xml:space="preserve">// </w:t>
      </w:r>
    </w:p>
    <w:p w14:paraId="024CF493" w14:textId="665142C0" w:rsidR="00595A5B" w:rsidRPr="00522FEF" w:rsidRDefault="00595A5B" w:rsidP="00595A5B">
      <w:pPr>
        <w:pStyle w:val="a4"/>
        <w:rPr>
          <w:rFonts w:ascii="Times New Roman" w:hAnsi="Times New Roman" w:cs="Times New Roman"/>
          <w:lang w:val="en-US"/>
        </w:rPr>
      </w:pPr>
      <w:r w:rsidRPr="00C611E4">
        <w:rPr>
          <w:rFonts w:ascii="Times New Roman" w:hAnsi="Times New Roman" w:cs="Times New Roman"/>
          <w:lang w:val="en-US"/>
        </w:rPr>
        <w:t>The International Spectator</w:t>
      </w:r>
      <w:r w:rsidR="00F807B6">
        <w:rPr>
          <w:rFonts w:ascii="Times New Roman" w:hAnsi="Times New Roman" w:cs="Times New Roman"/>
          <w:lang w:val="en-US"/>
        </w:rPr>
        <w:t xml:space="preserve"> - </w:t>
      </w:r>
      <w:r w:rsidRPr="00C611E4">
        <w:rPr>
          <w:rFonts w:ascii="Times New Roman" w:hAnsi="Times New Roman" w:cs="Times New Roman"/>
          <w:lang w:val="en-US"/>
        </w:rPr>
        <w:t xml:space="preserve">2009. Vol. 44, N 4. </w:t>
      </w:r>
      <w:r w:rsidR="00F807B6">
        <w:rPr>
          <w:rFonts w:ascii="Times New Roman" w:hAnsi="Times New Roman" w:cs="Times New Roman"/>
          <w:lang w:val="en-US"/>
        </w:rPr>
        <w:t xml:space="preserve">- </w:t>
      </w:r>
      <w:r w:rsidRPr="00522FEF">
        <w:rPr>
          <w:rFonts w:ascii="Times New Roman" w:hAnsi="Times New Roman" w:cs="Times New Roman"/>
          <w:lang w:val="en-US"/>
        </w:rPr>
        <w:t>P. 42</w:t>
      </w:r>
    </w:p>
  </w:footnote>
  <w:footnote w:id="88">
    <w:p w14:paraId="5AA2C0B3" w14:textId="2F053750" w:rsidR="003E0DFF" w:rsidRPr="00C611E4" w:rsidRDefault="003E0DFF">
      <w:pPr>
        <w:pStyle w:val="a4"/>
        <w:rPr>
          <w:rFonts w:ascii="Times New Roman" w:hAnsi="Times New Roman" w:cs="Times New Roman"/>
        </w:rPr>
      </w:pPr>
      <w:r w:rsidRPr="00C611E4">
        <w:rPr>
          <w:rStyle w:val="a6"/>
          <w:rFonts w:ascii="Times New Roman" w:hAnsi="Times New Roman" w:cs="Times New Roman"/>
        </w:rPr>
        <w:footnoteRef/>
      </w:r>
      <w:r w:rsidRPr="00C611E4">
        <w:rPr>
          <w:rFonts w:ascii="Times New Roman" w:hAnsi="Times New Roman" w:cs="Times New Roman"/>
        </w:rPr>
        <w:t xml:space="preserve"> Там же. </w:t>
      </w:r>
      <w:r w:rsidRPr="00C611E4">
        <w:rPr>
          <w:rFonts w:ascii="Times New Roman" w:hAnsi="Times New Roman" w:cs="Times New Roman"/>
          <w:lang w:val="en-US"/>
        </w:rPr>
        <w:t>P</w:t>
      </w:r>
      <w:r w:rsidRPr="00C611E4">
        <w:rPr>
          <w:rFonts w:ascii="Times New Roman" w:hAnsi="Times New Roman" w:cs="Times New Roman"/>
        </w:rPr>
        <w:t>. 41</w:t>
      </w:r>
    </w:p>
  </w:footnote>
  <w:footnote w:id="89">
    <w:p w14:paraId="70F0B28D" w14:textId="7D0866C7" w:rsidR="00A976EE" w:rsidRPr="002223A9" w:rsidRDefault="00A976EE">
      <w:pPr>
        <w:pStyle w:val="a4"/>
      </w:pPr>
      <w:r w:rsidRPr="00C611E4">
        <w:rPr>
          <w:rStyle w:val="a6"/>
          <w:rFonts w:ascii="Times New Roman" w:hAnsi="Times New Roman" w:cs="Times New Roman"/>
        </w:rPr>
        <w:footnoteRef/>
      </w:r>
      <w:r w:rsidRPr="00C611E4">
        <w:rPr>
          <w:rFonts w:ascii="Times New Roman" w:hAnsi="Times New Roman" w:cs="Times New Roman"/>
        </w:rPr>
        <w:t xml:space="preserve"> Там же. </w:t>
      </w:r>
      <w:r w:rsidRPr="00C611E4">
        <w:rPr>
          <w:rFonts w:ascii="Times New Roman" w:hAnsi="Times New Roman" w:cs="Times New Roman"/>
          <w:lang w:val="en-US"/>
        </w:rPr>
        <w:t>P</w:t>
      </w:r>
      <w:r w:rsidRPr="00C611E4">
        <w:rPr>
          <w:rFonts w:ascii="Times New Roman" w:hAnsi="Times New Roman" w:cs="Times New Roman"/>
        </w:rPr>
        <w:t>. 121</w:t>
      </w:r>
    </w:p>
  </w:footnote>
  <w:footnote w:id="90">
    <w:p w14:paraId="6467F8C5" w14:textId="6EED9ACA" w:rsidR="00B94E1B" w:rsidRPr="008554ED" w:rsidRDefault="00B94E1B">
      <w:pPr>
        <w:pStyle w:val="a4"/>
        <w:rPr>
          <w:rFonts w:ascii="Times New Roman" w:hAnsi="Times New Roman" w:cs="Times New Roman"/>
        </w:rPr>
      </w:pPr>
      <w:r w:rsidRPr="008554ED">
        <w:rPr>
          <w:rStyle w:val="a6"/>
          <w:rFonts w:ascii="Times New Roman" w:hAnsi="Times New Roman" w:cs="Times New Roman"/>
        </w:rPr>
        <w:footnoteRef/>
      </w:r>
      <w:bookmarkStart w:id="36" w:name="_Hlk134064633"/>
      <w:r w:rsidRPr="008554ED">
        <w:rPr>
          <w:rFonts w:ascii="Times New Roman" w:hAnsi="Times New Roman" w:cs="Times New Roman"/>
        </w:rPr>
        <w:t>Лидер правящей партии Тайваня не видит необходимости провозглашать независимость</w:t>
      </w:r>
      <w:r w:rsidR="008554ED" w:rsidRPr="008554ED">
        <w:rPr>
          <w:rFonts w:ascii="Times New Roman" w:hAnsi="Times New Roman" w:cs="Times New Roman"/>
        </w:rPr>
        <w:t xml:space="preserve"> / Коммерсант //</w:t>
      </w:r>
      <w:r w:rsidRPr="008554ED">
        <w:rPr>
          <w:rFonts w:ascii="Times New Roman" w:hAnsi="Times New Roman" w:cs="Times New Roman"/>
        </w:rPr>
        <w:t xml:space="preserve"> </w:t>
      </w:r>
      <w:r w:rsidRPr="008554ED">
        <w:rPr>
          <w:rFonts w:ascii="Times New Roman" w:hAnsi="Times New Roman" w:cs="Times New Roman"/>
          <w:lang w:val="en-US"/>
        </w:rPr>
        <w:t>URL</w:t>
      </w:r>
      <w:r w:rsidRPr="008554ED">
        <w:rPr>
          <w:rFonts w:ascii="Times New Roman" w:hAnsi="Times New Roman" w:cs="Times New Roman"/>
        </w:rPr>
        <w:t xml:space="preserve">: </w:t>
      </w:r>
      <w:r w:rsidRPr="008554ED">
        <w:rPr>
          <w:rFonts w:ascii="Times New Roman" w:hAnsi="Times New Roman" w:cs="Times New Roman"/>
          <w:lang w:val="en-US"/>
        </w:rPr>
        <w:t>https</w:t>
      </w:r>
      <w:r w:rsidRPr="008554ED">
        <w:rPr>
          <w:rFonts w:ascii="Times New Roman" w:hAnsi="Times New Roman" w:cs="Times New Roman"/>
        </w:rPr>
        <w:t>://</w:t>
      </w:r>
      <w:r w:rsidRPr="008554ED">
        <w:rPr>
          <w:rFonts w:ascii="Times New Roman" w:hAnsi="Times New Roman" w:cs="Times New Roman"/>
          <w:lang w:val="en-US"/>
        </w:rPr>
        <w:t>www</w:t>
      </w:r>
      <w:r w:rsidRPr="008554ED">
        <w:rPr>
          <w:rFonts w:ascii="Times New Roman" w:hAnsi="Times New Roman" w:cs="Times New Roman"/>
        </w:rPr>
        <w:t>.</w:t>
      </w:r>
      <w:r w:rsidRPr="008554ED">
        <w:rPr>
          <w:rFonts w:ascii="Times New Roman" w:hAnsi="Times New Roman" w:cs="Times New Roman"/>
          <w:lang w:val="en-US"/>
        </w:rPr>
        <w:t>kommersant</w:t>
      </w:r>
      <w:r w:rsidRPr="008554ED">
        <w:rPr>
          <w:rFonts w:ascii="Times New Roman" w:hAnsi="Times New Roman" w:cs="Times New Roman"/>
        </w:rPr>
        <w:t>.</w:t>
      </w:r>
      <w:r w:rsidRPr="008554ED">
        <w:rPr>
          <w:rFonts w:ascii="Times New Roman" w:hAnsi="Times New Roman" w:cs="Times New Roman"/>
          <w:lang w:val="en-US"/>
        </w:rPr>
        <w:t>ru</w:t>
      </w:r>
      <w:r w:rsidRPr="008554ED">
        <w:rPr>
          <w:rFonts w:ascii="Times New Roman" w:hAnsi="Times New Roman" w:cs="Times New Roman"/>
        </w:rPr>
        <w:t>/</w:t>
      </w:r>
      <w:r w:rsidRPr="008554ED">
        <w:rPr>
          <w:rFonts w:ascii="Times New Roman" w:hAnsi="Times New Roman" w:cs="Times New Roman"/>
          <w:lang w:val="en-US"/>
        </w:rPr>
        <w:t>doc</w:t>
      </w:r>
      <w:r w:rsidRPr="008554ED">
        <w:rPr>
          <w:rFonts w:ascii="Times New Roman" w:hAnsi="Times New Roman" w:cs="Times New Roman"/>
        </w:rPr>
        <w:t xml:space="preserve">/5774375 (дата </w:t>
      </w:r>
      <w:r w:rsidR="008554ED" w:rsidRPr="008554ED">
        <w:rPr>
          <w:rFonts w:ascii="Times New Roman" w:hAnsi="Times New Roman" w:cs="Times New Roman"/>
        </w:rPr>
        <w:t>обращения</w:t>
      </w:r>
      <w:r w:rsidRPr="008554ED">
        <w:rPr>
          <w:rFonts w:ascii="Times New Roman" w:hAnsi="Times New Roman" w:cs="Times New Roman"/>
        </w:rPr>
        <w:t xml:space="preserve"> 01.04.2023)</w:t>
      </w:r>
      <w:bookmarkEnd w:id="36"/>
    </w:p>
  </w:footnote>
  <w:footnote w:id="91">
    <w:p w14:paraId="4267839F" w14:textId="086A90D5" w:rsidR="009B2247" w:rsidRPr="008554ED" w:rsidRDefault="006E399C" w:rsidP="009B2247">
      <w:pPr>
        <w:pStyle w:val="a4"/>
        <w:rPr>
          <w:rFonts w:ascii="Times New Roman" w:hAnsi="Times New Roman" w:cs="Times New Roman"/>
          <w:lang w:val="en-US"/>
        </w:rPr>
      </w:pPr>
      <w:r w:rsidRPr="008554ED">
        <w:rPr>
          <w:rStyle w:val="a6"/>
          <w:rFonts w:ascii="Times New Roman" w:hAnsi="Times New Roman" w:cs="Times New Roman"/>
        </w:rPr>
        <w:footnoteRef/>
      </w:r>
      <w:r w:rsidRPr="008554ED">
        <w:rPr>
          <w:rFonts w:ascii="Times New Roman" w:hAnsi="Times New Roman" w:cs="Times New Roman"/>
          <w:lang w:val="en-US"/>
        </w:rPr>
        <w:t xml:space="preserve"> </w:t>
      </w:r>
      <w:bookmarkStart w:id="37" w:name="_Hlk134065114"/>
      <w:r w:rsidR="009B2247" w:rsidRPr="008554ED">
        <w:rPr>
          <w:rFonts w:ascii="Times New Roman" w:hAnsi="Times New Roman" w:cs="Times New Roman"/>
          <w:lang w:val="en-US"/>
        </w:rPr>
        <w:t>Qin</w:t>
      </w:r>
      <w:r w:rsidR="008554ED" w:rsidRPr="008554ED">
        <w:rPr>
          <w:rFonts w:ascii="Times New Roman" w:hAnsi="Times New Roman" w:cs="Times New Roman"/>
          <w:lang w:val="en-US"/>
        </w:rPr>
        <w:t xml:space="preserve"> </w:t>
      </w:r>
      <w:r w:rsidR="008554ED">
        <w:rPr>
          <w:rFonts w:ascii="Times New Roman" w:hAnsi="Times New Roman" w:cs="Times New Roman"/>
          <w:lang w:val="en-US"/>
        </w:rPr>
        <w:t>Y.</w:t>
      </w:r>
      <w:r w:rsidR="009B2247" w:rsidRPr="008554ED">
        <w:rPr>
          <w:rFonts w:ascii="Times New Roman" w:hAnsi="Times New Roman" w:cs="Times New Roman"/>
          <w:lang w:val="en-US"/>
        </w:rPr>
        <w:t xml:space="preserve"> GATT Membership for Taiwan: An Analysis in International Law</w:t>
      </w:r>
      <w:r w:rsidR="00820418">
        <w:rPr>
          <w:rFonts w:ascii="Times New Roman" w:hAnsi="Times New Roman" w:cs="Times New Roman"/>
          <w:lang w:val="en-US"/>
        </w:rPr>
        <w:t xml:space="preserve"> / Qin Y. //</w:t>
      </w:r>
      <w:r w:rsidR="009B2247" w:rsidRPr="008554ED">
        <w:rPr>
          <w:rFonts w:ascii="Times New Roman" w:hAnsi="Times New Roman" w:cs="Times New Roman"/>
          <w:lang w:val="en-US"/>
        </w:rPr>
        <w:t xml:space="preserve"> New </w:t>
      </w:r>
    </w:p>
    <w:p w14:paraId="635C1880" w14:textId="4553A0C2" w:rsidR="006E399C" w:rsidRPr="009B2247" w:rsidRDefault="009B2247" w:rsidP="009B2247">
      <w:pPr>
        <w:pStyle w:val="a4"/>
        <w:rPr>
          <w:lang w:val="en-US"/>
        </w:rPr>
      </w:pPr>
      <w:r w:rsidRPr="008554ED">
        <w:rPr>
          <w:rFonts w:ascii="Times New Roman" w:hAnsi="Times New Roman" w:cs="Times New Roman"/>
          <w:lang w:val="en-US"/>
        </w:rPr>
        <w:t>York University Journal of International Law and Politics</w:t>
      </w:r>
      <w:r w:rsidR="00820418">
        <w:rPr>
          <w:rFonts w:ascii="Times New Roman" w:hAnsi="Times New Roman" w:cs="Times New Roman"/>
          <w:lang w:val="en-US"/>
        </w:rPr>
        <w:t xml:space="preserve"> - </w:t>
      </w:r>
      <w:r w:rsidRPr="008554ED">
        <w:rPr>
          <w:rFonts w:ascii="Times New Roman" w:hAnsi="Times New Roman" w:cs="Times New Roman"/>
          <w:lang w:val="en-US"/>
        </w:rPr>
        <w:t>Vol. 24, 1992</w:t>
      </w:r>
      <w:r w:rsidR="00820418">
        <w:rPr>
          <w:rFonts w:ascii="Times New Roman" w:hAnsi="Times New Roman" w:cs="Times New Roman"/>
          <w:lang w:val="en-US"/>
        </w:rPr>
        <w:t xml:space="preserve"> – P.</w:t>
      </w:r>
      <w:r w:rsidRPr="008554ED">
        <w:rPr>
          <w:rFonts w:ascii="Times New Roman" w:hAnsi="Times New Roman" w:cs="Times New Roman"/>
          <w:lang w:val="en-US"/>
        </w:rPr>
        <w:t xml:space="preserve"> 1082</w:t>
      </w:r>
      <w:bookmarkEnd w:id="37"/>
    </w:p>
  </w:footnote>
  <w:footnote w:id="92">
    <w:p w14:paraId="4326915E" w14:textId="5722D9E0" w:rsidR="002A60FF" w:rsidRPr="00084EC6" w:rsidRDefault="002A60FF" w:rsidP="002A60FF">
      <w:pPr>
        <w:pStyle w:val="a4"/>
        <w:rPr>
          <w:rFonts w:ascii="Times New Roman" w:hAnsi="Times New Roman" w:cs="Times New Roman"/>
          <w:lang w:val="en-US"/>
        </w:rPr>
      </w:pPr>
      <w:r>
        <w:rPr>
          <w:rStyle w:val="a6"/>
        </w:rPr>
        <w:footnoteRef/>
      </w:r>
      <w:r w:rsidRPr="002A60FF">
        <w:rPr>
          <w:lang w:val="en-US"/>
        </w:rPr>
        <w:t xml:space="preserve"> </w:t>
      </w:r>
      <w:bookmarkStart w:id="38" w:name="_Hlk134065204"/>
      <w:r w:rsidRPr="00084EC6">
        <w:rPr>
          <w:rFonts w:ascii="Times New Roman" w:hAnsi="Times New Roman" w:cs="Times New Roman"/>
          <w:lang w:val="en-US"/>
        </w:rPr>
        <w:t>Palmer Jr.</w:t>
      </w:r>
      <w:r w:rsidR="00084EC6">
        <w:rPr>
          <w:rFonts w:ascii="Times New Roman" w:hAnsi="Times New Roman" w:cs="Times New Roman"/>
          <w:lang w:val="en-US"/>
        </w:rPr>
        <w:t xml:space="preserve"> </w:t>
      </w:r>
      <w:r w:rsidRPr="00084EC6">
        <w:rPr>
          <w:rFonts w:ascii="Times New Roman" w:hAnsi="Times New Roman" w:cs="Times New Roman"/>
          <w:lang w:val="en-US"/>
        </w:rPr>
        <w:t xml:space="preserve">Taiwan: De Jure or Not De Jure? That is the Question. An Analysis of </w:t>
      </w:r>
    </w:p>
    <w:p w14:paraId="39A3A8C0" w14:textId="00062638" w:rsidR="002A60FF" w:rsidRPr="00084EC6" w:rsidRDefault="002A60FF" w:rsidP="002A60FF">
      <w:pPr>
        <w:pStyle w:val="a4"/>
        <w:rPr>
          <w:rFonts w:ascii="Times New Roman" w:hAnsi="Times New Roman" w:cs="Times New Roman"/>
          <w:lang w:val="en-US"/>
        </w:rPr>
      </w:pPr>
      <w:r w:rsidRPr="00084EC6">
        <w:rPr>
          <w:rFonts w:ascii="Times New Roman" w:hAnsi="Times New Roman" w:cs="Times New Roman"/>
          <w:lang w:val="en-US"/>
        </w:rPr>
        <w:t>Taiwan’s Legal Status Within the International Community</w:t>
      </w:r>
      <w:r w:rsidR="00084EC6">
        <w:rPr>
          <w:rFonts w:ascii="Times New Roman" w:hAnsi="Times New Roman" w:cs="Times New Roman"/>
          <w:lang w:val="en-US"/>
        </w:rPr>
        <w:t xml:space="preserve"> / Palmer Jr. //</w:t>
      </w:r>
      <w:r w:rsidRPr="00084EC6">
        <w:rPr>
          <w:rFonts w:ascii="Times New Roman" w:hAnsi="Times New Roman" w:cs="Times New Roman"/>
          <w:lang w:val="en-US"/>
        </w:rPr>
        <w:t xml:space="preserve"> John F. Kennedy </w:t>
      </w:r>
    </w:p>
    <w:p w14:paraId="010DDDF0" w14:textId="00E0D3CB" w:rsidR="002A60FF" w:rsidRPr="002A60FF" w:rsidRDefault="002A60FF" w:rsidP="002A60FF">
      <w:pPr>
        <w:pStyle w:val="a4"/>
        <w:rPr>
          <w:lang w:val="en-US"/>
        </w:rPr>
      </w:pPr>
      <w:r w:rsidRPr="00084EC6">
        <w:rPr>
          <w:rFonts w:ascii="Times New Roman" w:hAnsi="Times New Roman" w:cs="Times New Roman"/>
          <w:lang w:val="en-US"/>
        </w:rPr>
        <w:t>University Law Review</w:t>
      </w:r>
      <w:r w:rsidR="00084EC6">
        <w:rPr>
          <w:rFonts w:ascii="Times New Roman" w:hAnsi="Times New Roman" w:cs="Times New Roman"/>
          <w:lang w:val="en-US"/>
        </w:rPr>
        <w:t xml:space="preserve"> - </w:t>
      </w:r>
      <w:r w:rsidRPr="00084EC6">
        <w:rPr>
          <w:rFonts w:ascii="Times New Roman" w:hAnsi="Times New Roman" w:cs="Times New Roman"/>
          <w:lang w:val="en-US"/>
        </w:rPr>
        <w:t>Vol. 7, 1996</w:t>
      </w:r>
      <w:r w:rsidR="00084EC6">
        <w:rPr>
          <w:rFonts w:ascii="Times New Roman" w:hAnsi="Times New Roman" w:cs="Times New Roman"/>
          <w:lang w:val="en-US"/>
        </w:rPr>
        <w:t xml:space="preserve"> -</w:t>
      </w:r>
      <w:r w:rsidRPr="00084EC6">
        <w:rPr>
          <w:rFonts w:ascii="Times New Roman" w:hAnsi="Times New Roman" w:cs="Times New Roman"/>
          <w:lang w:val="en-US"/>
        </w:rPr>
        <w:t xml:space="preserve"> </w:t>
      </w:r>
      <w:r w:rsidR="00084EC6">
        <w:rPr>
          <w:rFonts w:ascii="Times New Roman" w:hAnsi="Times New Roman" w:cs="Times New Roman"/>
          <w:lang w:val="en-US"/>
        </w:rPr>
        <w:t>P</w:t>
      </w:r>
      <w:r w:rsidRPr="00084EC6">
        <w:rPr>
          <w:rFonts w:ascii="Times New Roman" w:hAnsi="Times New Roman" w:cs="Times New Roman"/>
          <w:lang w:val="en-US"/>
        </w:rPr>
        <w:t>. 85</w:t>
      </w:r>
      <w:bookmarkEnd w:id="38"/>
    </w:p>
  </w:footnote>
  <w:footnote w:id="93">
    <w:p w14:paraId="7EA46801" w14:textId="314B88BE" w:rsidR="00DC2A98" w:rsidRPr="00084EC6" w:rsidRDefault="00DC2A98">
      <w:pPr>
        <w:pStyle w:val="a4"/>
        <w:rPr>
          <w:rFonts w:ascii="Times New Roman" w:hAnsi="Times New Roman" w:cs="Times New Roman"/>
          <w:lang w:val="en-US"/>
        </w:rPr>
      </w:pPr>
      <w:r w:rsidRPr="00084EC6">
        <w:rPr>
          <w:rStyle w:val="a6"/>
          <w:rFonts w:ascii="Times New Roman" w:hAnsi="Times New Roman" w:cs="Times New Roman"/>
        </w:rPr>
        <w:footnoteRef/>
      </w:r>
      <w:r w:rsidR="00084EC6">
        <w:rPr>
          <w:rFonts w:ascii="Times New Roman" w:hAnsi="Times New Roman" w:cs="Times New Roman"/>
          <w:lang w:val="en-US"/>
        </w:rPr>
        <w:t xml:space="preserve"> </w:t>
      </w:r>
      <w:bookmarkStart w:id="39" w:name="_Hlk134065291"/>
      <w:r w:rsidRPr="00084EC6">
        <w:rPr>
          <w:rFonts w:ascii="Times New Roman" w:hAnsi="Times New Roman" w:cs="Times New Roman"/>
          <w:lang w:val="en-US"/>
        </w:rPr>
        <w:t>US House Speaker Nancy Pelosi lands in Taiwan amid threats of Chinese retaliation</w:t>
      </w:r>
      <w:r w:rsidR="00084EC6">
        <w:rPr>
          <w:rFonts w:ascii="Times New Roman" w:hAnsi="Times New Roman" w:cs="Times New Roman"/>
          <w:lang w:val="en-US"/>
        </w:rPr>
        <w:t xml:space="preserve"> / CNN //</w:t>
      </w:r>
      <w:r w:rsidRPr="00084EC6">
        <w:rPr>
          <w:rFonts w:ascii="Times New Roman" w:hAnsi="Times New Roman" w:cs="Times New Roman"/>
          <w:lang w:val="en-US"/>
        </w:rPr>
        <w:t xml:space="preserve"> URL: https://edition.cnn.com/2022/08/02/politics/nancy-pelosi-visit-taipei-taiwan-trip/index.html (</w:t>
      </w:r>
      <w:r w:rsidRPr="00084EC6">
        <w:rPr>
          <w:rFonts w:ascii="Times New Roman" w:hAnsi="Times New Roman" w:cs="Times New Roman"/>
        </w:rPr>
        <w:t>дата</w:t>
      </w:r>
      <w:r w:rsidRPr="00084EC6">
        <w:rPr>
          <w:rFonts w:ascii="Times New Roman" w:hAnsi="Times New Roman" w:cs="Times New Roman"/>
          <w:lang w:val="en-US"/>
        </w:rPr>
        <w:t xml:space="preserve"> </w:t>
      </w:r>
      <w:r w:rsidR="00084EC6">
        <w:rPr>
          <w:rFonts w:ascii="Times New Roman" w:hAnsi="Times New Roman" w:cs="Times New Roman"/>
        </w:rPr>
        <w:t>обращения</w:t>
      </w:r>
      <w:r w:rsidRPr="00084EC6">
        <w:rPr>
          <w:rFonts w:ascii="Times New Roman" w:hAnsi="Times New Roman" w:cs="Times New Roman"/>
          <w:lang w:val="en-US"/>
        </w:rPr>
        <w:t xml:space="preserve"> 02.04.2023)</w:t>
      </w:r>
      <w:bookmarkEnd w:id="39"/>
    </w:p>
  </w:footnote>
  <w:footnote w:id="94">
    <w:p w14:paraId="62C647B6" w14:textId="7A9A025B" w:rsidR="000E15D9" w:rsidRPr="00084EC6" w:rsidRDefault="009F30C4" w:rsidP="000E15D9">
      <w:pPr>
        <w:pStyle w:val="a4"/>
        <w:rPr>
          <w:rFonts w:ascii="Times New Roman" w:hAnsi="Times New Roman" w:cs="Times New Roman"/>
        </w:rPr>
      </w:pPr>
      <w:r w:rsidRPr="00084EC6">
        <w:rPr>
          <w:rStyle w:val="a6"/>
          <w:rFonts w:ascii="Times New Roman" w:hAnsi="Times New Roman" w:cs="Times New Roman"/>
        </w:rPr>
        <w:footnoteRef/>
      </w:r>
      <w:r w:rsidRPr="00084EC6">
        <w:rPr>
          <w:rFonts w:ascii="Times New Roman" w:hAnsi="Times New Roman" w:cs="Times New Roman"/>
          <w:lang w:val="en-US"/>
        </w:rPr>
        <w:t xml:space="preserve"> </w:t>
      </w:r>
      <w:bookmarkStart w:id="40" w:name="_Hlk134065336"/>
      <w:r w:rsidR="000E15D9" w:rsidRPr="00084EC6">
        <w:rPr>
          <w:rFonts w:ascii="Times New Roman" w:hAnsi="Times New Roman" w:cs="Times New Roman"/>
          <w:lang w:val="en-US"/>
        </w:rPr>
        <w:t>The Sino-US Joint Communiqué of 1972. URL</w:t>
      </w:r>
      <w:r w:rsidR="000E15D9" w:rsidRPr="00084EC6">
        <w:rPr>
          <w:rFonts w:ascii="Times New Roman" w:hAnsi="Times New Roman" w:cs="Times New Roman"/>
        </w:rPr>
        <w:t xml:space="preserve">: </w:t>
      </w:r>
      <w:r w:rsidR="000E15D9" w:rsidRPr="00084EC6">
        <w:rPr>
          <w:rFonts w:ascii="Times New Roman" w:hAnsi="Times New Roman" w:cs="Times New Roman"/>
          <w:lang w:val="en-US"/>
        </w:rPr>
        <w:t>http</w:t>
      </w:r>
      <w:r w:rsidR="000E15D9" w:rsidRPr="00084EC6">
        <w:rPr>
          <w:rFonts w:ascii="Times New Roman" w:hAnsi="Times New Roman" w:cs="Times New Roman"/>
        </w:rPr>
        <w:t>://</w:t>
      </w:r>
      <w:r w:rsidR="000E15D9" w:rsidRPr="00084EC6">
        <w:rPr>
          <w:rFonts w:ascii="Times New Roman" w:hAnsi="Times New Roman" w:cs="Times New Roman"/>
          <w:lang w:val="en-US"/>
        </w:rPr>
        <w:t>www</w:t>
      </w:r>
      <w:r w:rsidR="000E15D9" w:rsidRPr="00084EC6">
        <w:rPr>
          <w:rFonts w:ascii="Times New Roman" w:hAnsi="Times New Roman" w:cs="Times New Roman"/>
        </w:rPr>
        <w:t>.</w:t>
      </w:r>
      <w:r w:rsidR="000E15D9" w:rsidRPr="00084EC6">
        <w:rPr>
          <w:rFonts w:ascii="Times New Roman" w:hAnsi="Times New Roman" w:cs="Times New Roman"/>
          <w:lang w:val="en-US"/>
        </w:rPr>
        <w:t>fmprc</w:t>
      </w:r>
      <w:r w:rsidR="000E15D9" w:rsidRPr="00084EC6">
        <w:rPr>
          <w:rFonts w:ascii="Times New Roman" w:hAnsi="Times New Roman" w:cs="Times New Roman"/>
        </w:rPr>
        <w:t>.</w:t>
      </w:r>
      <w:r w:rsidR="000E15D9" w:rsidRPr="00084EC6">
        <w:rPr>
          <w:rFonts w:ascii="Times New Roman" w:hAnsi="Times New Roman" w:cs="Times New Roman"/>
          <w:lang w:val="en-US"/>
        </w:rPr>
        <w:t>gov</w:t>
      </w:r>
      <w:r w:rsidR="000E15D9" w:rsidRPr="00084EC6">
        <w:rPr>
          <w:rFonts w:ascii="Times New Roman" w:hAnsi="Times New Roman" w:cs="Times New Roman"/>
        </w:rPr>
        <w:t>.</w:t>
      </w:r>
      <w:r w:rsidR="000E15D9" w:rsidRPr="00084EC6">
        <w:rPr>
          <w:rFonts w:ascii="Times New Roman" w:hAnsi="Times New Roman" w:cs="Times New Roman"/>
          <w:lang w:val="en-US"/>
        </w:rPr>
        <w:t>cn</w:t>
      </w:r>
      <w:r w:rsidR="000E15D9" w:rsidRPr="00084EC6">
        <w:rPr>
          <w:rFonts w:ascii="Times New Roman" w:hAnsi="Times New Roman" w:cs="Times New Roman"/>
        </w:rPr>
        <w:t>/</w:t>
      </w:r>
      <w:r w:rsidR="000E15D9" w:rsidRPr="00084EC6">
        <w:rPr>
          <w:rFonts w:ascii="Times New Roman" w:hAnsi="Times New Roman" w:cs="Times New Roman"/>
          <w:lang w:val="en-US"/>
        </w:rPr>
        <w:t>eng</w:t>
      </w:r>
      <w:r w:rsidR="000E15D9" w:rsidRPr="00084EC6">
        <w:rPr>
          <w:rFonts w:ascii="Times New Roman" w:hAnsi="Times New Roman" w:cs="Times New Roman"/>
        </w:rPr>
        <w:t>/</w:t>
      </w:r>
      <w:r w:rsidR="000E15D9" w:rsidRPr="00084EC6">
        <w:rPr>
          <w:rFonts w:ascii="Times New Roman" w:hAnsi="Times New Roman" w:cs="Times New Roman"/>
          <w:lang w:val="en-US"/>
        </w:rPr>
        <w:t>ziliao</w:t>
      </w:r>
      <w:r w:rsidR="000E15D9" w:rsidRPr="00084EC6">
        <w:rPr>
          <w:rFonts w:ascii="Times New Roman" w:hAnsi="Times New Roman" w:cs="Times New Roman"/>
        </w:rPr>
        <w:t>/3602/3604/</w:t>
      </w:r>
      <w:r w:rsidR="000E15D9" w:rsidRPr="00084EC6">
        <w:rPr>
          <w:rFonts w:ascii="Times New Roman" w:hAnsi="Times New Roman" w:cs="Times New Roman"/>
          <w:lang w:val="en-US"/>
        </w:rPr>
        <w:t>t</w:t>
      </w:r>
      <w:r w:rsidR="000E15D9" w:rsidRPr="00084EC6">
        <w:rPr>
          <w:rFonts w:ascii="Times New Roman" w:hAnsi="Times New Roman" w:cs="Times New Roman"/>
        </w:rPr>
        <w:t>18006.</w:t>
      </w:r>
      <w:r w:rsidR="000E15D9" w:rsidRPr="00084EC6">
        <w:rPr>
          <w:rFonts w:ascii="Times New Roman" w:hAnsi="Times New Roman" w:cs="Times New Roman"/>
          <w:lang w:val="en-US"/>
        </w:rPr>
        <w:t>htm</w:t>
      </w:r>
      <w:r w:rsidR="000E15D9" w:rsidRPr="00084EC6">
        <w:rPr>
          <w:rFonts w:ascii="Times New Roman" w:hAnsi="Times New Roman" w:cs="Times New Roman"/>
        </w:rPr>
        <w:t xml:space="preserve"> (дата </w:t>
      </w:r>
      <w:r w:rsidR="00084EC6">
        <w:rPr>
          <w:rFonts w:ascii="Times New Roman" w:hAnsi="Times New Roman" w:cs="Times New Roman"/>
        </w:rPr>
        <w:t>обращения</w:t>
      </w:r>
      <w:r w:rsidR="000E15D9" w:rsidRPr="00084EC6">
        <w:rPr>
          <w:rFonts w:ascii="Times New Roman" w:hAnsi="Times New Roman" w:cs="Times New Roman"/>
        </w:rPr>
        <w:t xml:space="preserve"> 02.04.2023)</w:t>
      </w:r>
      <w:bookmarkEnd w:id="40"/>
    </w:p>
    <w:p w14:paraId="4D19A7AA" w14:textId="25C98474" w:rsidR="009F30C4" w:rsidRPr="000E15D9" w:rsidRDefault="009F30C4" w:rsidP="000E15D9">
      <w:pPr>
        <w:pStyle w:val="a4"/>
      </w:pPr>
    </w:p>
  </w:footnote>
  <w:footnote w:id="95">
    <w:p w14:paraId="4024C400" w14:textId="2E5D5806" w:rsidR="00FC029E" w:rsidRPr="00084EC6" w:rsidRDefault="00FC029E">
      <w:pPr>
        <w:pStyle w:val="a4"/>
        <w:rPr>
          <w:rFonts w:ascii="Times New Roman" w:hAnsi="Times New Roman" w:cs="Times New Roman"/>
          <w:lang w:val="en-US"/>
        </w:rPr>
      </w:pPr>
      <w:r w:rsidRPr="00084EC6">
        <w:rPr>
          <w:rStyle w:val="a6"/>
          <w:rFonts w:ascii="Times New Roman" w:hAnsi="Times New Roman" w:cs="Times New Roman"/>
        </w:rPr>
        <w:footnoteRef/>
      </w:r>
      <w:r w:rsidRPr="00084EC6">
        <w:rPr>
          <w:rFonts w:ascii="Times New Roman" w:hAnsi="Times New Roman" w:cs="Times New Roman"/>
          <w:lang w:val="en-US"/>
        </w:rPr>
        <w:t xml:space="preserve"> </w:t>
      </w:r>
      <w:bookmarkStart w:id="41" w:name="_Hlk134065393"/>
      <w:r w:rsidR="001C7F63" w:rsidRPr="00084EC6">
        <w:rPr>
          <w:rFonts w:ascii="Times New Roman" w:hAnsi="Times New Roman" w:cs="Times New Roman"/>
          <w:lang w:val="en-US"/>
        </w:rPr>
        <w:t>The Establishment of Sino-U.S. Diplomatic Relations and Vice Premier Deng Xiaoping's visit to the United States</w:t>
      </w:r>
      <w:r w:rsidR="00084EC6" w:rsidRPr="00084EC6">
        <w:rPr>
          <w:rFonts w:ascii="Times New Roman" w:hAnsi="Times New Roman" w:cs="Times New Roman"/>
          <w:lang w:val="en-US"/>
        </w:rPr>
        <w:t xml:space="preserve"> </w:t>
      </w:r>
      <w:r w:rsidR="00084EC6">
        <w:rPr>
          <w:rFonts w:ascii="Times New Roman" w:hAnsi="Times New Roman" w:cs="Times New Roman"/>
          <w:lang w:val="en-US"/>
        </w:rPr>
        <w:t xml:space="preserve">/ </w:t>
      </w:r>
      <w:r w:rsidR="00084EC6" w:rsidRPr="00084EC6">
        <w:rPr>
          <w:rFonts w:ascii="Times New Roman" w:hAnsi="Times New Roman" w:cs="Times New Roman"/>
          <w:lang w:val="en-US"/>
        </w:rPr>
        <w:t>Ministry of Foreign Affairs of the PRC</w:t>
      </w:r>
      <w:r w:rsidR="00084EC6">
        <w:rPr>
          <w:rFonts w:ascii="Times New Roman" w:hAnsi="Times New Roman" w:cs="Times New Roman"/>
          <w:lang w:val="en-US"/>
        </w:rPr>
        <w:t xml:space="preserve"> //</w:t>
      </w:r>
      <w:r w:rsidR="001C7F63" w:rsidRPr="00084EC6">
        <w:rPr>
          <w:rFonts w:ascii="Times New Roman" w:hAnsi="Times New Roman" w:cs="Times New Roman"/>
          <w:lang w:val="en-US"/>
        </w:rPr>
        <w:t xml:space="preserve"> URL: https://www.fmprc.gov.cn/mfa_eng/ziliao_665539/3602_665543/3604_665547/200011/t20001117_697797.html (</w:t>
      </w:r>
      <w:r w:rsidR="001C7F63" w:rsidRPr="00084EC6">
        <w:rPr>
          <w:rFonts w:ascii="Times New Roman" w:hAnsi="Times New Roman" w:cs="Times New Roman"/>
        </w:rPr>
        <w:t>дата</w:t>
      </w:r>
      <w:r w:rsidR="001C7F63" w:rsidRPr="00084EC6">
        <w:rPr>
          <w:rFonts w:ascii="Times New Roman" w:hAnsi="Times New Roman" w:cs="Times New Roman"/>
          <w:lang w:val="en-US"/>
        </w:rPr>
        <w:t xml:space="preserve"> </w:t>
      </w:r>
      <w:r w:rsidR="00084EC6">
        <w:rPr>
          <w:rFonts w:ascii="Times New Roman" w:hAnsi="Times New Roman" w:cs="Times New Roman"/>
        </w:rPr>
        <w:t>обращения</w:t>
      </w:r>
      <w:r w:rsidR="001C7F63" w:rsidRPr="00084EC6">
        <w:rPr>
          <w:rFonts w:ascii="Times New Roman" w:hAnsi="Times New Roman" w:cs="Times New Roman"/>
          <w:lang w:val="en-US"/>
        </w:rPr>
        <w:t xml:space="preserve"> 03.04.2023)</w:t>
      </w:r>
      <w:bookmarkEnd w:id="41"/>
    </w:p>
  </w:footnote>
  <w:footnote w:id="96">
    <w:p w14:paraId="120E6794" w14:textId="0E001973" w:rsidR="00841FE0" w:rsidRPr="00446975" w:rsidRDefault="00841FE0">
      <w:pPr>
        <w:pStyle w:val="a4"/>
        <w:rPr>
          <w:rFonts w:ascii="Times New Roman" w:hAnsi="Times New Roman" w:cs="Times New Roman"/>
          <w:lang w:val="en-US"/>
        </w:rPr>
      </w:pPr>
      <w:r w:rsidRPr="00446975">
        <w:rPr>
          <w:rStyle w:val="a6"/>
          <w:rFonts w:ascii="Times New Roman" w:hAnsi="Times New Roman" w:cs="Times New Roman"/>
        </w:rPr>
        <w:footnoteRef/>
      </w:r>
      <w:r w:rsidRPr="00446975">
        <w:rPr>
          <w:rFonts w:ascii="Times New Roman" w:hAnsi="Times New Roman" w:cs="Times New Roman"/>
        </w:rPr>
        <w:t xml:space="preserve"> </w:t>
      </w:r>
      <w:bookmarkStart w:id="42" w:name="_Hlk134065438"/>
      <w:r w:rsidR="00043FBD" w:rsidRPr="00446975">
        <w:rPr>
          <w:rFonts w:ascii="Times New Roman" w:hAnsi="Times New Roman" w:cs="Times New Roman"/>
        </w:rPr>
        <w:t xml:space="preserve">Цзюньфэн С. Политика США по отношению к Тайваню в контексте китайско-американских отношений во второй половине </w:t>
      </w:r>
      <w:r w:rsidR="00043FBD" w:rsidRPr="00446975">
        <w:rPr>
          <w:rFonts w:ascii="Times New Roman" w:hAnsi="Times New Roman" w:cs="Times New Roman"/>
          <w:lang w:val="en-US"/>
        </w:rPr>
        <w:t>XX</w:t>
      </w:r>
      <w:r w:rsidR="00043FBD" w:rsidRPr="00446975">
        <w:rPr>
          <w:rFonts w:ascii="Times New Roman" w:hAnsi="Times New Roman" w:cs="Times New Roman"/>
        </w:rPr>
        <w:t xml:space="preserve"> – начале </w:t>
      </w:r>
      <w:r w:rsidR="00043FBD" w:rsidRPr="00446975">
        <w:rPr>
          <w:rFonts w:ascii="Times New Roman" w:hAnsi="Times New Roman" w:cs="Times New Roman"/>
          <w:lang w:val="en-US"/>
        </w:rPr>
        <w:t>XXI</w:t>
      </w:r>
      <w:r w:rsidR="00043FBD" w:rsidRPr="00446975">
        <w:rPr>
          <w:rFonts w:ascii="Times New Roman" w:hAnsi="Times New Roman" w:cs="Times New Roman"/>
        </w:rPr>
        <w:t xml:space="preserve"> в.</w:t>
      </w:r>
      <w:r w:rsidR="00084EC6" w:rsidRPr="00446975">
        <w:rPr>
          <w:rFonts w:ascii="Times New Roman" w:hAnsi="Times New Roman" w:cs="Times New Roman"/>
        </w:rPr>
        <w:t xml:space="preserve"> / С. Цзюньфэн</w:t>
      </w:r>
      <w:r w:rsidR="00043FBD" w:rsidRPr="00446975">
        <w:rPr>
          <w:rFonts w:ascii="Times New Roman" w:hAnsi="Times New Roman" w:cs="Times New Roman"/>
        </w:rPr>
        <w:t xml:space="preserve"> // Журнал международного права и международных отношений</w:t>
      </w:r>
      <w:r w:rsidR="00084EC6" w:rsidRPr="00446975">
        <w:rPr>
          <w:rFonts w:ascii="Times New Roman" w:hAnsi="Times New Roman" w:cs="Times New Roman"/>
        </w:rPr>
        <w:t xml:space="preserve"> - </w:t>
      </w:r>
      <w:r w:rsidR="00043FBD" w:rsidRPr="00446975">
        <w:rPr>
          <w:rFonts w:ascii="Times New Roman" w:hAnsi="Times New Roman" w:cs="Times New Roman"/>
        </w:rPr>
        <w:t xml:space="preserve">2021. </w:t>
      </w:r>
      <w:r w:rsidR="00043FBD" w:rsidRPr="00446975">
        <w:rPr>
          <w:rFonts w:ascii="Times New Roman" w:hAnsi="Times New Roman" w:cs="Times New Roman"/>
          <w:lang w:val="en-US"/>
        </w:rPr>
        <w:t>№ 4 (99)</w:t>
      </w:r>
      <w:r w:rsidR="00084EC6" w:rsidRPr="00446975">
        <w:rPr>
          <w:rFonts w:ascii="Times New Roman" w:hAnsi="Times New Roman" w:cs="Times New Roman"/>
          <w:lang w:val="en-US"/>
        </w:rPr>
        <w:t xml:space="preserve"> - </w:t>
      </w:r>
      <w:r w:rsidR="00043FBD" w:rsidRPr="00446975">
        <w:rPr>
          <w:rFonts w:ascii="Times New Roman" w:hAnsi="Times New Roman" w:cs="Times New Roman"/>
        </w:rPr>
        <w:t>С</w:t>
      </w:r>
      <w:r w:rsidR="00043FBD" w:rsidRPr="00446975">
        <w:rPr>
          <w:rFonts w:ascii="Times New Roman" w:hAnsi="Times New Roman" w:cs="Times New Roman"/>
          <w:lang w:val="en-US"/>
        </w:rPr>
        <w:t>. 43</w:t>
      </w:r>
      <w:bookmarkEnd w:id="42"/>
    </w:p>
  </w:footnote>
  <w:footnote w:id="97">
    <w:p w14:paraId="6431A7D2" w14:textId="64262A89" w:rsidR="00604277" w:rsidRPr="00446975" w:rsidRDefault="00604277">
      <w:pPr>
        <w:pStyle w:val="a4"/>
        <w:rPr>
          <w:rFonts w:ascii="Times New Roman" w:hAnsi="Times New Roman" w:cs="Times New Roman"/>
          <w:lang w:val="en-US"/>
        </w:rPr>
      </w:pPr>
      <w:r w:rsidRPr="00446975">
        <w:rPr>
          <w:rStyle w:val="a6"/>
          <w:rFonts w:ascii="Times New Roman" w:hAnsi="Times New Roman" w:cs="Times New Roman"/>
        </w:rPr>
        <w:footnoteRef/>
      </w:r>
      <w:r w:rsidRPr="00446975">
        <w:rPr>
          <w:rFonts w:ascii="Times New Roman" w:hAnsi="Times New Roman" w:cs="Times New Roman"/>
          <w:lang w:val="en-US"/>
        </w:rPr>
        <w:t xml:space="preserve"> </w:t>
      </w:r>
      <w:bookmarkStart w:id="43" w:name="_Hlk134065478"/>
      <w:r w:rsidR="00657B4B" w:rsidRPr="00446975">
        <w:rPr>
          <w:rFonts w:ascii="Times New Roman" w:hAnsi="Times New Roman" w:cs="Times New Roman"/>
          <w:lang w:val="en-US"/>
        </w:rPr>
        <w:t>US declassifies Taiwan security assurances</w:t>
      </w:r>
      <w:r w:rsidR="00084EC6" w:rsidRPr="00446975">
        <w:rPr>
          <w:rFonts w:ascii="Times New Roman" w:hAnsi="Times New Roman" w:cs="Times New Roman"/>
          <w:lang w:val="en-US"/>
        </w:rPr>
        <w:t xml:space="preserve"> / Financial Times //</w:t>
      </w:r>
      <w:r w:rsidR="00657B4B" w:rsidRPr="00446975">
        <w:rPr>
          <w:rFonts w:ascii="Times New Roman" w:hAnsi="Times New Roman" w:cs="Times New Roman"/>
          <w:lang w:val="en-US"/>
        </w:rPr>
        <w:t xml:space="preserve"> URL: https://www.ft.com/content/24e87b4b-b146-4ea8-a9b2-9f801af21ea6 (</w:t>
      </w:r>
      <w:r w:rsidR="00657B4B" w:rsidRPr="00446975">
        <w:rPr>
          <w:rFonts w:ascii="Times New Roman" w:hAnsi="Times New Roman" w:cs="Times New Roman"/>
        </w:rPr>
        <w:t>дата</w:t>
      </w:r>
      <w:r w:rsidR="00657B4B" w:rsidRPr="00446975">
        <w:rPr>
          <w:rFonts w:ascii="Times New Roman" w:hAnsi="Times New Roman" w:cs="Times New Roman"/>
          <w:lang w:val="en-US"/>
        </w:rPr>
        <w:t xml:space="preserve"> </w:t>
      </w:r>
      <w:r w:rsidR="00084EC6" w:rsidRPr="00446975">
        <w:rPr>
          <w:rFonts w:ascii="Times New Roman" w:hAnsi="Times New Roman" w:cs="Times New Roman"/>
        </w:rPr>
        <w:t>обращения</w:t>
      </w:r>
      <w:r w:rsidR="00657B4B" w:rsidRPr="00446975">
        <w:rPr>
          <w:rFonts w:ascii="Times New Roman" w:hAnsi="Times New Roman" w:cs="Times New Roman"/>
          <w:lang w:val="en-US"/>
        </w:rPr>
        <w:t xml:space="preserve"> 04.04.2023)</w:t>
      </w:r>
      <w:bookmarkEnd w:id="43"/>
    </w:p>
  </w:footnote>
  <w:footnote w:id="98">
    <w:p w14:paraId="23596D58" w14:textId="5DB323CE" w:rsidR="000372C1" w:rsidRPr="007070F7" w:rsidRDefault="000372C1">
      <w:pPr>
        <w:pStyle w:val="a4"/>
        <w:rPr>
          <w:lang w:val="en-US"/>
        </w:rPr>
      </w:pPr>
      <w:r w:rsidRPr="00446975">
        <w:rPr>
          <w:rStyle w:val="a6"/>
          <w:rFonts w:ascii="Times New Roman" w:hAnsi="Times New Roman" w:cs="Times New Roman"/>
        </w:rPr>
        <w:footnoteRef/>
      </w:r>
      <w:r w:rsidRPr="00446975">
        <w:rPr>
          <w:rFonts w:ascii="Times New Roman" w:hAnsi="Times New Roman" w:cs="Times New Roman"/>
          <w:lang w:val="en-US"/>
        </w:rPr>
        <w:t xml:space="preserve"> </w:t>
      </w:r>
      <w:bookmarkStart w:id="44" w:name="_Hlk134065507"/>
      <w:r w:rsidRPr="00446975">
        <w:rPr>
          <w:rFonts w:ascii="Times New Roman" w:hAnsi="Times New Roman" w:cs="Times New Roman"/>
          <w:lang w:val="en-US"/>
        </w:rPr>
        <w:t>Declassified cables: Taiwan arms sales &amp; six assurances (1982)</w:t>
      </w:r>
      <w:r w:rsidR="00084EC6" w:rsidRPr="00446975">
        <w:rPr>
          <w:rFonts w:ascii="Times New Roman" w:hAnsi="Times New Roman" w:cs="Times New Roman"/>
          <w:lang w:val="en-US"/>
        </w:rPr>
        <w:t xml:space="preserve"> / </w:t>
      </w:r>
      <w:r w:rsidRPr="00446975">
        <w:rPr>
          <w:rFonts w:ascii="Times New Roman" w:hAnsi="Times New Roman" w:cs="Times New Roman"/>
          <w:lang w:val="en-US"/>
        </w:rPr>
        <w:t>American Institute in Taiwan</w:t>
      </w:r>
      <w:r w:rsidR="00084EC6" w:rsidRPr="00446975">
        <w:rPr>
          <w:rFonts w:ascii="Times New Roman" w:hAnsi="Times New Roman" w:cs="Times New Roman"/>
          <w:lang w:val="en-US"/>
        </w:rPr>
        <w:t xml:space="preserve"> // </w:t>
      </w:r>
      <w:r w:rsidRPr="00446975">
        <w:rPr>
          <w:rFonts w:ascii="Times New Roman" w:hAnsi="Times New Roman" w:cs="Times New Roman"/>
          <w:lang w:val="en-US"/>
        </w:rPr>
        <w:t>URL: https://www.ait.org.tw/declassified-cables-taiwan-arms-sales-six-assurances-1982/ (</w:t>
      </w:r>
      <w:r w:rsidRPr="00446975">
        <w:rPr>
          <w:rFonts w:ascii="Times New Roman" w:hAnsi="Times New Roman" w:cs="Times New Roman"/>
        </w:rPr>
        <w:t>дата</w:t>
      </w:r>
      <w:r w:rsidRPr="00446975">
        <w:rPr>
          <w:rFonts w:ascii="Times New Roman" w:hAnsi="Times New Roman" w:cs="Times New Roman"/>
          <w:lang w:val="en-US"/>
        </w:rPr>
        <w:t xml:space="preserve"> </w:t>
      </w:r>
      <w:r w:rsidR="00084EC6" w:rsidRPr="00446975">
        <w:rPr>
          <w:rFonts w:ascii="Times New Roman" w:hAnsi="Times New Roman" w:cs="Times New Roman"/>
        </w:rPr>
        <w:t>обращения</w:t>
      </w:r>
      <w:r w:rsidRPr="00446975">
        <w:rPr>
          <w:rFonts w:ascii="Times New Roman" w:hAnsi="Times New Roman" w:cs="Times New Roman"/>
          <w:lang w:val="en-US"/>
        </w:rPr>
        <w:t xml:space="preserve"> 01.04.2023)</w:t>
      </w:r>
      <w:bookmarkEnd w:id="44"/>
    </w:p>
  </w:footnote>
  <w:footnote w:id="99">
    <w:p w14:paraId="738F1B0C" w14:textId="63DD6A1C" w:rsidR="00CC5C91" w:rsidRPr="007070F7" w:rsidRDefault="00CC5C91">
      <w:pPr>
        <w:pStyle w:val="a4"/>
        <w:rPr>
          <w:lang w:val="en-US"/>
        </w:rPr>
      </w:pPr>
      <w:r>
        <w:rPr>
          <w:rStyle w:val="a6"/>
        </w:rPr>
        <w:footnoteRef/>
      </w:r>
      <w:r w:rsidRPr="00CC5C91">
        <w:rPr>
          <w:lang w:val="en-US"/>
        </w:rPr>
        <w:t xml:space="preserve"> </w:t>
      </w:r>
      <w:bookmarkStart w:id="45" w:name="_Hlk134065573"/>
      <w:r w:rsidRPr="00A51D89">
        <w:rPr>
          <w:rFonts w:ascii="Times New Roman" w:hAnsi="Times New Roman" w:cs="Times New Roman"/>
          <w:lang w:val="en-US"/>
        </w:rPr>
        <w:t>Taiwan Relations Act</w:t>
      </w:r>
      <w:r w:rsidR="00A51D89" w:rsidRPr="00A51D89">
        <w:rPr>
          <w:rFonts w:ascii="Times New Roman" w:hAnsi="Times New Roman" w:cs="Times New Roman"/>
          <w:lang w:val="en-US"/>
        </w:rPr>
        <w:t xml:space="preserve"> / Public Law //</w:t>
      </w:r>
      <w:r w:rsidRPr="00A51D89">
        <w:rPr>
          <w:rFonts w:ascii="Times New Roman" w:hAnsi="Times New Roman" w:cs="Times New Roman"/>
          <w:lang w:val="en-US"/>
        </w:rPr>
        <w:t xml:space="preserve"> URL: https://www.congress.gov/96/statute/STATUTE-93/STATUTE-93-Pg14.pdf (</w:t>
      </w:r>
      <w:r w:rsidRPr="00A51D89">
        <w:rPr>
          <w:rFonts w:ascii="Times New Roman" w:hAnsi="Times New Roman" w:cs="Times New Roman"/>
        </w:rPr>
        <w:t>дата</w:t>
      </w:r>
      <w:r w:rsidRPr="00A51D89">
        <w:rPr>
          <w:rFonts w:ascii="Times New Roman" w:hAnsi="Times New Roman" w:cs="Times New Roman"/>
          <w:lang w:val="en-US"/>
        </w:rPr>
        <w:t xml:space="preserve"> </w:t>
      </w:r>
      <w:r w:rsidR="00A51D89" w:rsidRPr="00A51D89">
        <w:rPr>
          <w:rFonts w:ascii="Times New Roman" w:hAnsi="Times New Roman" w:cs="Times New Roman"/>
        </w:rPr>
        <w:t>обращения</w:t>
      </w:r>
      <w:r w:rsidRPr="00A51D89">
        <w:rPr>
          <w:rFonts w:ascii="Times New Roman" w:hAnsi="Times New Roman" w:cs="Times New Roman"/>
          <w:lang w:val="en-US"/>
        </w:rPr>
        <w:t xml:space="preserve"> 03.04.2023)</w:t>
      </w:r>
      <w:r w:rsidRPr="007070F7">
        <w:rPr>
          <w:lang w:val="en-US"/>
        </w:rPr>
        <w:t xml:space="preserve"> </w:t>
      </w:r>
      <w:bookmarkEnd w:id="45"/>
    </w:p>
  </w:footnote>
  <w:footnote w:id="100">
    <w:p w14:paraId="736D8DF3" w14:textId="18876EC2" w:rsidR="003C5573" w:rsidRPr="00A51D89" w:rsidRDefault="003C5573">
      <w:pPr>
        <w:pStyle w:val="a4"/>
        <w:rPr>
          <w:rFonts w:ascii="Times New Roman" w:hAnsi="Times New Roman" w:cs="Times New Roman"/>
          <w:lang w:val="en-US"/>
        </w:rPr>
      </w:pPr>
      <w:r w:rsidRPr="00A51D89">
        <w:rPr>
          <w:rStyle w:val="a6"/>
          <w:rFonts w:ascii="Times New Roman" w:hAnsi="Times New Roman" w:cs="Times New Roman"/>
        </w:rPr>
        <w:footnoteRef/>
      </w:r>
      <w:r w:rsidRPr="00A51D89">
        <w:rPr>
          <w:rFonts w:ascii="Times New Roman" w:hAnsi="Times New Roman" w:cs="Times New Roman"/>
          <w:lang w:val="en-US"/>
        </w:rPr>
        <w:t xml:space="preserve"> </w:t>
      </w:r>
      <w:r w:rsidRPr="00A51D89">
        <w:rPr>
          <w:rFonts w:ascii="Times New Roman" w:hAnsi="Times New Roman" w:cs="Times New Roman"/>
        </w:rPr>
        <w:t>Там</w:t>
      </w:r>
      <w:r w:rsidRPr="00A51D89">
        <w:rPr>
          <w:rFonts w:ascii="Times New Roman" w:hAnsi="Times New Roman" w:cs="Times New Roman"/>
          <w:lang w:val="en-US"/>
        </w:rPr>
        <w:t xml:space="preserve"> </w:t>
      </w:r>
      <w:r w:rsidRPr="00A51D89">
        <w:rPr>
          <w:rFonts w:ascii="Times New Roman" w:hAnsi="Times New Roman" w:cs="Times New Roman"/>
        </w:rPr>
        <w:t>же</w:t>
      </w:r>
      <w:r w:rsidRPr="00A51D89">
        <w:rPr>
          <w:rFonts w:ascii="Times New Roman" w:hAnsi="Times New Roman" w:cs="Times New Roman"/>
          <w:lang w:val="en-US"/>
        </w:rPr>
        <w:t xml:space="preserve">. </w:t>
      </w:r>
      <w:r w:rsidR="00E83418" w:rsidRPr="00A51D89">
        <w:rPr>
          <w:rFonts w:ascii="Times New Roman" w:hAnsi="Times New Roman" w:cs="Times New Roman"/>
          <w:lang w:val="en-US"/>
        </w:rPr>
        <w:t>P</w:t>
      </w:r>
      <w:r w:rsidRPr="00A51D89">
        <w:rPr>
          <w:rFonts w:ascii="Times New Roman" w:hAnsi="Times New Roman" w:cs="Times New Roman"/>
          <w:lang w:val="en-US"/>
        </w:rPr>
        <w:t>. 114</w:t>
      </w:r>
    </w:p>
  </w:footnote>
  <w:footnote w:id="101">
    <w:p w14:paraId="7B7D2D5B" w14:textId="7ADE701D" w:rsidR="00E83418" w:rsidRPr="00A51D89" w:rsidRDefault="00E83418" w:rsidP="00E83418">
      <w:pPr>
        <w:pStyle w:val="a4"/>
        <w:rPr>
          <w:rFonts w:ascii="Times New Roman" w:hAnsi="Times New Roman" w:cs="Times New Roman"/>
          <w:lang w:val="en-US"/>
        </w:rPr>
      </w:pPr>
      <w:r w:rsidRPr="00A51D89">
        <w:rPr>
          <w:rStyle w:val="a6"/>
          <w:rFonts w:ascii="Times New Roman" w:hAnsi="Times New Roman" w:cs="Times New Roman"/>
        </w:rPr>
        <w:footnoteRef/>
      </w:r>
      <w:r w:rsidRPr="00A51D89">
        <w:rPr>
          <w:rFonts w:ascii="Times New Roman" w:hAnsi="Times New Roman" w:cs="Times New Roman"/>
          <w:lang w:val="en-US"/>
        </w:rPr>
        <w:t xml:space="preserve"> </w:t>
      </w:r>
      <w:bookmarkStart w:id="46" w:name="_Hlk134065632"/>
      <w:r w:rsidRPr="00A51D89">
        <w:rPr>
          <w:rFonts w:ascii="Times New Roman" w:hAnsi="Times New Roman" w:cs="Times New Roman"/>
          <w:lang w:val="en-US"/>
        </w:rPr>
        <w:t>Bush Richard C. A One-China Policy Primer</w:t>
      </w:r>
      <w:r w:rsidR="00A51D89" w:rsidRPr="00A51D89">
        <w:rPr>
          <w:rFonts w:ascii="Times New Roman" w:hAnsi="Times New Roman" w:cs="Times New Roman"/>
          <w:lang w:val="en-US"/>
        </w:rPr>
        <w:t xml:space="preserve"> </w:t>
      </w:r>
      <w:r w:rsidR="00A51D89">
        <w:rPr>
          <w:rFonts w:ascii="Times New Roman" w:hAnsi="Times New Roman" w:cs="Times New Roman"/>
          <w:lang w:val="en-US"/>
        </w:rPr>
        <w:t>/ Bush Richard C.</w:t>
      </w:r>
      <w:r w:rsidRPr="00A51D89">
        <w:rPr>
          <w:rFonts w:ascii="Times New Roman" w:hAnsi="Times New Roman" w:cs="Times New Roman"/>
          <w:lang w:val="en-US"/>
        </w:rPr>
        <w:t xml:space="preserve"> // Center For East Asia Policy Studies at Brookings</w:t>
      </w:r>
      <w:r w:rsidR="00A51D89">
        <w:rPr>
          <w:rFonts w:ascii="Times New Roman" w:hAnsi="Times New Roman" w:cs="Times New Roman"/>
          <w:lang w:val="en-US"/>
        </w:rPr>
        <w:t xml:space="preserve"> -</w:t>
      </w:r>
      <w:r w:rsidRPr="00A51D89">
        <w:rPr>
          <w:rFonts w:ascii="Times New Roman" w:hAnsi="Times New Roman" w:cs="Times New Roman"/>
          <w:lang w:val="en-US"/>
        </w:rPr>
        <w:t xml:space="preserve"> 2017. </w:t>
      </w:r>
      <w:r w:rsidR="00A51D89">
        <w:rPr>
          <w:rFonts w:ascii="Times New Roman" w:hAnsi="Times New Roman" w:cs="Times New Roman"/>
          <w:lang w:val="en-US"/>
        </w:rPr>
        <w:t xml:space="preserve">- </w:t>
      </w:r>
      <w:r w:rsidRPr="00A51D89">
        <w:rPr>
          <w:rFonts w:ascii="Times New Roman" w:hAnsi="Times New Roman" w:cs="Times New Roman"/>
          <w:lang w:val="en-US"/>
        </w:rPr>
        <w:t>P. 3</w:t>
      </w:r>
      <w:bookmarkEnd w:id="46"/>
    </w:p>
  </w:footnote>
  <w:footnote w:id="102">
    <w:p w14:paraId="69A79BE7" w14:textId="135D2CD1" w:rsidR="008D5829" w:rsidRPr="00362CA7" w:rsidRDefault="008D5829">
      <w:pPr>
        <w:pStyle w:val="a4"/>
        <w:rPr>
          <w:lang w:val="en-US"/>
        </w:rPr>
      </w:pPr>
      <w:r w:rsidRPr="00A51D89">
        <w:rPr>
          <w:rStyle w:val="a6"/>
          <w:rFonts w:ascii="Times New Roman" w:hAnsi="Times New Roman" w:cs="Times New Roman"/>
        </w:rPr>
        <w:footnoteRef/>
      </w:r>
      <w:r w:rsidRPr="00A51D89">
        <w:rPr>
          <w:rFonts w:ascii="Times New Roman" w:hAnsi="Times New Roman" w:cs="Times New Roman"/>
          <w:lang w:val="en-US"/>
        </w:rPr>
        <w:t xml:space="preserve"> </w:t>
      </w:r>
      <w:bookmarkStart w:id="47" w:name="_Hlk134065700"/>
      <w:r w:rsidRPr="00A51D89">
        <w:rPr>
          <w:rFonts w:ascii="Times New Roman" w:hAnsi="Times New Roman" w:cs="Times New Roman"/>
          <w:lang w:val="en-US"/>
        </w:rPr>
        <w:t xml:space="preserve">Kuo </w:t>
      </w:r>
      <w:r w:rsidR="00362CA7">
        <w:rPr>
          <w:rFonts w:ascii="Times New Roman" w:hAnsi="Times New Roman" w:cs="Times New Roman"/>
          <w:lang w:val="en-US"/>
        </w:rPr>
        <w:t>R</w:t>
      </w:r>
      <w:r w:rsidRPr="00A51D89">
        <w:rPr>
          <w:rFonts w:ascii="Times New Roman" w:hAnsi="Times New Roman" w:cs="Times New Roman"/>
          <w:lang w:val="en-US"/>
        </w:rPr>
        <w:t>. ‘Strategic Ambiguity’ Has the U.S. and Taiwan Trapped</w:t>
      </w:r>
      <w:r w:rsidR="00362CA7">
        <w:rPr>
          <w:rFonts w:ascii="Times New Roman" w:hAnsi="Times New Roman" w:cs="Times New Roman"/>
          <w:lang w:val="en-US"/>
        </w:rPr>
        <w:t xml:space="preserve"> / </w:t>
      </w:r>
      <w:r w:rsidR="00362CA7" w:rsidRPr="00362CA7">
        <w:rPr>
          <w:rFonts w:ascii="Times New Roman" w:hAnsi="Times New Roman" w:cs="Times New Roman"/>
          <w:lang w:val="en-US"/>
        </w:rPr>
        <w:t>Foreign Policy</w:t>
      </w:r>
      <w:r w:rsidR="00362CA7">
        <w:rPr>
          <w:rFonts w:ascii="Times New Roman" w:hAnsi="Times New Roman" w:cs="Times New Roman"/>
          <w:lang w:val="en-US"/>
        </w:rPr>
        <w:t xml:space="preserve"> //</w:t>
      </w:r>
      <w:r w:rsidRPr="00A51D89">
        <w:rPr>
          <w:rFonts w:ascii="Times New Roman" w:hAnsi="Times New Roman" w:cs="Times New Roman"/>
          <w:lang w:val="en-US"/>
        </w:rPr>
        <w:t xml:space="preserve"> URL</w:t>
      </w:r>
      <w:r w:rsidRPr="00362CA7">
        <w:rPr>
          <w:rFonts w:ascii="Times New Roman" w:hAnsi="Times New Roman" w:cs="Times New Roman"/>
          <w:lang w:val="en-US"/>
        </w:rPr>
        <w:t xml:space="preserve">: </w:t>
      </w:r>
      <w:r w:rsidRPr="00A51D89">
        <w:rPr>
          <w:rFonts w:ascii="Times New Roman" w:hAnsi="Times New Roman" w:cs="Times New Roman"/>
          <w:lang w:val="en-US"/>
        </w:rPr>
        <w:t>https</w:t>
      </w:r>
      <w:r w:rsidRPr="00362CA7">
        <w:rPr>
          <w:rFonts w:ascii="Times New Roman" w:hAnsi="Times New Roman" w:cs="Times New Roman"/>
          <w:lang w:val="en-US"/>
        </w:rPr>
        <w:t>://</w:t>
      </w:r>
      <w:r w:rsidRPr="00A51D89">
        <w:rPr>
          <w:rFonts w:ascii="Times New Roman" w:hAnsi="Times New Roman" w:cs="Times New Roman"/>
          <w:lang w:val="en-US"/>
        </w:rPr>
        <w:t>foreignpolicy</w:t>
      </w:r>
      <w:r w:rsidRPr="00362CA7">
        <w:rPr>
          <w:rFonts w:ascii="Times New Roman" w:hAnsi="Times New Roman" w:cs="Times New Roman"/>
          <w:lang w:val="en-US"/>
        </w:rPr>
        <w:t>.</w:t>
      </w:r>
      <w:r w:rsidRPr="00A51D89">
        <w:rPr>
          <w:rFonts w:ascii="Times New Roman" w:hAnsi="Times New Roman" w:cs="Times New Roman"/>
          <w:lang w:val="en-US"/>
        </w:rPr>
        <w:t>com</w:t>
      </w:r>
      <w:r w:rsidRPr="00362CA7">
        <w:rPr>
          <w:rFonts w:ascii="Times New Roman" w:hAnsi="Times New Roman" w:cs="Times New Roman"/>
          <w:lang w:val="en-US"/>
        </w:rPr>
        <w:t>/2023/01/18/</w:t>
      </w:r>
      <w:r w:rsidRPr="00A51D89">
        <w:rPr>
          <w:rFonts w:ascii="Times New Roman" w:hAnsi="Times New Roman" w:cs="Times New Roman"/>
          <w:lang w:val="en-US"/>
        </w:rPr>
        <w:t>taiwan</w:t>
      </w:r>
      <w:r w:rsidRPr="00362CA7">
        <w:rPr>
          <w:rFonts w:ascii="Times New Roman" w:hAnsi="Times New Roman" w:cs="Times New Roman"/>
          <w:lang w:val="en-US"/>
        </w:rPr>
        <w:t>-</w:t>
      </w:r>
      <w:r w:rsidRPr="00A51D89">
        <w:rPr>
          <w:rFonts w:ascii="Times New Roman" w:hAnsi="Times New Roman" w:cs="Times New Roman"/>
          <w:lang w:val="en-US"/>
        </w:rPr>
        <w:t>us</w:t>
      </w:r>
      <w:r w:rsidRPr="00362CA7">
        <w:rPr>
          <w:rFonts w:ascii="Times New Roman" w:hAnsi="Times New Roman" w:cs="Times New Roman"/>
          <w:lang w:val="en-US"/>
        </w:rPr>
        <w:t>-</w:t>
      </w:r>
      <w:r w:rsidRPr="00A51D89">
        <w:rPr>
          <w:rFonts w:ascii="Times New Roman" w:hAnsi="Times New Roman" w:cs="Times New Roman"/>
          <w:lang w:val="en-US"/>
        </w:rPr>
        <w:t>china</w:t>
      </w:r>
      <w:r w:rsidRPr="00362CA7">
        <w:rPr>
          <w:rFonts w:ascii="Times New Roman" w:hAnsi="Times New Roman" w:cs="Times New Roman"/>
          <w:lang w:val="en-US"/>
        </w:rPr>
        <w:t>-</w:t>
      </w:r>
      <w:r w:rsidRPr="00A51D89">
        <w:rPr>
          <w:rFonts w:ascii="Times New Roman" w:hAnsi="Times New Roman" w:cs="Times New Roman"/>
          <w:lang w:val="en-US"/>
        </w:rPr>
        <w:t>strategic</w:t>
      </w:r>
      <w:r w:rsidRPr="00362CA7">
        <w:rPr>
          <w:rFonts w:ascii="Times New Roman" w:hAnsi="Times New Roman" w:cs="Times New Roman"/>
          <w:lang w:val="en-US"/>
        </w:rPr>
        <w:t>-</w:t>
      </w:r>
      <w:r w:rsidRPr="00A51D89">
        <w:rPr>
          <w:rFonts w:ascii="Times New Roman" w:hAnsi="Times New Roman" w:cs="Times New Roman"/>
          <w:lang w:val="en-US"/>
        </w:rPr>
        <w:t>ambiguity</w:t>
      </w:r>
      <w:r w:rsidRPr="00362CA7">
        <w:rPr>
          <w:rFonts w:ascii="Times New Roman" w:hAnsi="Times New Roman" w:cs="Times New Roman"/>
          <w:lang w:val="en-US"/>
        </w:rPr>
        <w:t>-</w:t>
      </w:r>
      <w:r w:rsidRPr="00A51D89">
        <w:rPr>
          <w:rFonts w:ascii="Times New Roman" w:hAnsi="Times New Roman" w:cs="Times New Roman"/>
          <w:lang w:val="en-US"/>
        </w:rPr>
        <w:t>military</w:t>
      </w:r>
      <w:r w:rsidRPr="00362CA7">
        <w:rPr>
          <w:rFonts w:ascii="Times New Roman" w:hAnsi="Times New Roman" w:cs="Times New Roman"/>
          <w:lang w:val="en-US"/>
        </w:rPr>
        <w:t>-</w:t>
      </w:r>
      <w:r w:rsidRPr="00A51D89">
        <w:rPr>
          <w:rFonts w:ascii="Times New Roman" w:hAnsi="Times New Roman" w:cs="Times New Roman"/>
          <w:lang w:val="en-US"/>
        </w:rPr>
        <w:t>strategy</w:t>
      </w:r>
      <w:r w:rsidRPr="00362CA7">
        <w:rPr>
          <w:rFonts w:ascii="Times New Roman" w:hAnsi="Times New Roman" w:cs="Times New Roman"/>
          <w:lang w:val="en-US"/>
        </w:rPr>
        <w:t>-</w:t>
      </w:r>
      <w:r w:rsidRPr="00A51D89">
        <w:rPr>
          <w:rFonts w:ascii="Times New Roman" w:hAnsi="Times New Roman" w:cs="Times New Roman"/>
          <w:lang w:val="en-US"/>
        </w:rPr>
        <w:t>asymmetric</w:t>
      </w:r>
      <w:r w:rsidRPr="00362CA7">
        <w:rPr>
          <w:rFonts w:ascii="Times New Roman" w:hAnsi="Times New Roman" w:cs="Times New Roman"/>
          <w:lang w:val="en-US"/>
        </w:rPr>
        <w:t>-</w:t>
      </w:r>
      <w:r w:rsidRPr="00A51D89">
        <w:rPr>
          <w:rFonts w:ascii="Times New Roman" w:hAnsi="Times New Roman" w:cs="Times New Roman"/>
          <w:lang w:val="en-US"/>
        </w:rPr>
        <w:t>defense</w:t>
      </w:r>
      <w:r w:rsidRPr="00362CA7">
        <w:rPr>
          <w:rFonts w:ascii="Times New Roman" w:hAnsi="Times New Roman" w:cs="Times New Roman"/>
          <w:lang w:val="en-US"/>
        </w:rPr>
        <w:t>-</w:t>
      </w:r>
      <w:r w:rsidRPr="00A51D89">
        <w:rPr>
          <w:rFonts w:ascii="Times New Roman" w:hAnsi="Times New Roman" w:cs="Times New Roman"/>
          <w:lang w:val="en-US"/>
        </w:rPr>
        <w:t>invasion</w:t>
      </w:r>
      <w:r w:rsidRPr="00362CA7">
        <w:rPr>
          <w:rFonts w:ascii="Times New Roman" w:hAnsi="Times New Roman" w:cs="Times New Roman"/>
          <w:lang w:val="en-US"/>
        </w:rPr>
        <w:t>/ (</w:t>
      </w:r>
      <w:r w:rsidRPr="00A51D89">
        <w:rPr>
          <w:rFonts w:ascii="Times New Roman" w:hAnsi="Times New Roman" w:cs="Times New Roman"/>
        </w:rPr>
        <w:t>дата</w:t>
      </w:r>
      <w:r w:rsidRPr="00362CA7">
        <w:rPr>
          <w:rFonts w:ascii="Times New Roman" w:hAnsi="Times New Roman" w:cs="Times New Roman"/>
          <w:lang w:val="en-US"/>
        </w:rPr>
        <w:t xml:space="preserve"> </w:t>
      </w:r>
      <w:r w:rsidR="00362CA7">
        <w:rPr>
          <w:rFonts w:ascii="Times New Roman" w:hAnsi="Times New Roman" w:cs="Times New Roman"/>
        </w:rPr>
        <w:t>обращения</w:t>
      </w:r>
      <w:r w:rsidRPr="00362CA7">
        <w:rPr>
          <w:rFonts w:ascii="Times New Roman" w:hAnsi="Times New Roman" w:cs="Times New Roman"/>
          <w:lang w:val="en-US"/>
        </w:rPr>
        <w:t xml:space="preserve"> 05.04.2023)</w:t>
      </w:r>
      <w:bookmarkEnd w:id="47"/>
    </w:p>
  </w:footnote>
  <w:footnote w:id="103">
    <w:p w14:paraId="01477328" w14:textId="5E57271E" w:rsidR="00C57DC3" w:rsidRPr="00362CA7" w:rsidRDefault="00C57DC3">
      <w:pPr>
        <w:pStyle w:val="a4"/>
        <w:rPr>
          <w:rFonts w:ascii="Times New Roman" w:hAnsi="Times New Roman" w:cs="Times New Roman"/>
        </w:rPr>
      </w:pPr>
      <w:r w:rsidRPr="00362CA7">
        <w:rPr>
          <w:rStyle w:val="a6"/>
          <w:rFonts w:ascii="Times New Roman" w:hAnsi="Times New Roman" w:cs="Times New Roman"/>
        </w:rPr>
        <w:footnoteRef/>
      </w:r>
      <w:r w:rsidRPr="00362CA7">
        <w:rPr>
          <w:rFonts w:ascii="Times New Roman" w:hAnsi="Times New Roman" w:cs="Times New Roman"/>
        </w:rPr>
        <w:t xml:space="preserve"> </w:t>
      </w:r>
      <w:bookmarkStart w:id="48" w:name="_Hlk134065741"/>
      <w:r w:rsidRPr="00362CA7">
        <w:rPr>
          <w:rFonts w:ascii="Times New Roman" w:hAnsi="Times New Roman" w:cs="Times New Roman"/>
        </w:rPr>
        <w:t>Кашин В.Б. Тайваньская проблема: военно-политические аспекты и последствия для российско-китайского военно-технического сотрудничества</w:t>
      </w:r>
      <w:r w:rsidR="00362CA7">
        <w:rPr>
          <w:rFonts w:ascii="Times New Roman" w:hAnsi="Times New Roman" w:cs="Times New Roman"/>
        </w:rPr>
        <w:t xml:space="preserve"> </w:t>
      </w:r>
      <w:r w:rsidR="00362CA7" w:rsidRPr="00362CA7">
        <w:rPr>
          <w:rFonts w:ascii="Times New Roman" w:hAnsi="Times New Roman" w:cs="Times New Roman"/>
        </w:rPr>
        <w:t xml:space="preserve">/ </w:t>
      </w:r>
      <w:r w:rsidRPr="00362CA7">
        <w:rPr>
          <w:rFonts w:ascii="Times New Roman" w:hAnsi="Times New Roman" w:cs="Times New Roman"/>
        </w:rPr>
        <w:t>РСМД</w:t>
      </w:r>
      <w:r w:rsidR="00362CA7" w:rsidRPr="00362CA7">
        <w:rPr>
          <w:rFonts w:ascii="Times New Roman" w:hAnsi="Times New Roman" w:cs="Times New Roman"/>
        </w:rPr>
        <w:t xml:space="preserve"> // </w:t>
      </w:r>
      <w:r w:rsidRPr="00362CA7">
        <w:rPr>
          <w:rFonts w:ascii="Times New Roman" w:hAnsi="Times New Roman" w:cs="Times New Roman"/>
          <w:lang w:val="en-US"/>
        </w:rPr>
        <w:t>URL</w:t>
      </w:r>
      <w:r w:rsidRPr="00362CA7">
        <w:rPr>
          <w:rFonts w:ascii="Times New Roman" w:hAnsi="Times New Roman" w:cs="Times New Roman"/>
        </w:rPr>
        <w:t xml:space="preserve">: </w:t>
      </w:r>
      <w:r w:rsidRPr="00362CA7">
        <w:rPr>
          <w:rFonts w:ascii="Times New Roman" w:hAnsi="Times New Roman" w:cs="Times New Roman"/>
          <w:lang w:val="en-US"/>
        </w:rPr>
        <w:t>https</w:t>
      </w:r>
      <w:r w:rsidRPr="00362CA7">
        <w:rPr>
          <w:rFonts w:ascii="Times New Roman" w:hAnsi="Times New Roman" w:cs="Times New Roman"/>
        </w:rPr>
        <w:t>://</w:t>
      </w:r>
      <w:r w:rsidRPr="00362CA7">
        <w:rPr>
          <w:rFonts w:ascii="Times New Roman" w:hAnsi="Times New Roman" w:cs="Times New Roman"/>
          <w:lang w:val="en-US"/>
        </w:rPr>
        <w:t>russiancouncil</w:t>
      </w:r>
      <w:r w:rsidRPr="00362CA7">
        <w:rPr>
          <w:rFonts w:ascii="Times New Roman" w:hAnsi="Times New Roman" w:cs="Times New Roman"/>
        </w:rPr>
        <w:t>.</w:t>
      </w:r>
      <w:r w:rsidRPr="00362CA7">
        <w:rPr>
          <w:rFonts w:ascii="Times New Roman" w:hAnsi="Times New Roman" w:cs="Times New Roman"/>
          <w:lang w:val="en-US"/>
        </w:rPr>
        <w:t>ru</w:t>
      </w:r>
      <w:r w:rsidRPr="00362CA7">
        <w:rPr>
          <w:rFonts w:ascii="Times New Roman" w:hAnsi="Times New Roman" w:cs="Times New Roman"/>
        </w:rPr>
        <w:t>/</w:t>
      </w:r>
      <w:r w:rsidRPr="00362CA7">
        <w:rPr>
          <w:rFonts w:ascii="Times New Roman" w:hAnsi="Times New Roman" w:cs="Times New Roman"/>
          <w:lang w:val="en-US"/>
        </w:rPr>
        <w:t>analytics</w:t>
      </w:r>
      <w:r w:rsidRPr="00362CA7">
        <w:rPr>
          <w:rFonts w:ascii="Times New Roman" w:hAnsi="Times New Roman" w:cs="Times New Roman"/>
        </w:rPr>
        <w:t>-</w:t>
      </w:r>
      <w:r w:rsidRPr="00362CA7">
        <w:rPr>
          <w:rFonts w:ascii="Times New Roman" w:hAnsi="Times New Roman" w:cs="Times New Roman"/>
          <w:lang w:val="en-US"/>
        </w:rPr>
        <w:t>and</w:t>
      </w:r>
      <w:r w:rsidRPr="00362CA7">
        <w:rPr>
          <w:rFonts w:ascii="Times New Roman" w:hAnsi="Times New Roman" w:cs="Times New Roman"/>
        </w:rPr>
        <w:t>-</w:t>
      </w:r>
      <w:r w:rsidRPr="00362CA7">
        <w:rPr>
          <w:rFonts w:ascii="Times New Roman" w:hAnsi="Times New Roman" w:cs="Times New Roman"/>
          <w:lang w:val="en-US"/>
        </w:rPr>
        <w:t>comments</w:t>
      </w:r>
      <w:r w:rsidRPr="00362CA7">
        <w:rPr>
          <w:rFonts w:ascii="Times New Roman" w:hAnsi="Times New Roman" w:cs="Times New Roman"/>
        </w:rPr>
        <w:t>/</w:t>
      </w:r>
      <w:r w:rsidRPr="00362CA7">
        <w:rPr>
          <w:rFonts w:ascii="Times New Roman" w:hAnsi="Times New Roman" w:cs="Times New Roman"/>
          <w:lang w:val="en-US"/>
        </w:rPr>
        <w:t>comments</w:t>
      </w:r>
      <w:r w:rsidRPr="00362CA7">
        <w:rPr>
          <w:rFonts w:ascii="Times New Roman" w:hAnsi="Times New Roman" w:cs="Times New Roman"/>
        </w:rPr>
        <w:t>/</w:t>
      </w:r>
      <w:r w:rsidRPr="00362CA7">
        <w:rPr>
          <w:rFonts w:ascii="Times New Roman" w:hAnsi="Times New Roman" w:cs="Times New Roman"/>
          <w:lang w:val="en-US"/>
        </w:rPr>
        <w:t>tayvanskaya</w:t>
      </w:r>
      <w:r w:rsidRPr="00362CA7">
        <w:rPr>
          <w:rFonts w:ascii="Times New Roman" w:hAnsi="Times New Roman" w:cs="Times New Roman"/>
        </w:rPr>
        <w:t>-</w:t>
      </w:r>
      <w:r w:rsidRPr="00362CA7">
        <w:rPr>
          <w:rFonts w:ascii="Times New Roman" w:hAnsi="Times New Roman" w:cs="Times New Roman"/>
          <w:lang w:val="en-US"/>
        </w:rPr>
        <w:t>problema</w:t>
      </w:r>
      <w:r w:rsidRPr="00362CA7">
        <w:rPr>
          <w:rFonts w:ascii="Times New Roman" w:hAnsi="Times New Roman" w:cs="Times New Roman"/>
        </w:rPr>
        <w:t>-</w:t>
      </w:r>
      <w:r w:rsidRPr="00362CA7">
        <w:rPr>
          <w:rFonts w:ascii="Times New Roman" w:hAnsi="Times New Roman" w:cs="Times New Roman"/>
          <w:lang w:val="en-US"/>
        </w:rPr>
        <w:t>voenno</w:t>
      </w:r>
      <w:r w:rsidRPr="00362CA7">
        <w:rPr>
          <w:rFonts w:ascii="Times New Roman" w:hAnsi="Times New Roman" w:cs="Times New Roman"/>
        </w:rPr>
        <w:t>-</w:t>
      </w:r>
      <w:r w:rsidRPr="00362CA7">
        <w:rPr>
          <w:rFonts w:ascii="Times New Roman" w:hAnsi="Times New Roman" w:cs="Times New Roman"/>
          <w:lang w:val="en-US"/>
        </w:rPr>
        <w:t>politicheskie</w:t>
      </w:r>
      <w:r w:rsidRPr="00362CA7">
        <w:rPr>
          <w:rFonts w:ascii="Times New Roman" w:hAnsi="Times New Roman" w:cs="Times New Roman"/>
        </w:rPr>
        <w:t>-</w:t>
      </w:r>
      <w:r w:rsidRPr="00362CA7">
        <w:rPr>
          <w:rFonts w:ascii="Times New Roman" w:hAnsi="Times New Roman" w:cs="Times New Roman"/>
          <w:lang w:val="en-US"/>
        </w:rPr>
        <w:t>aspekty</w:t>
      </w:r>
      <w:r w:rsidRPr="00362CA7">
        <w:rPr>
          <w:rFonts w:ascii="Times New Roman" w:hAnsi="Times New Roman" w:cs="Times New Roman"/>
        </w:rPr>
        <w:t>-</w:t>
      </w:r>
      <w:r w:rsidRPr="00362CA7">
        <w:rPr>
          <w:rFonts w:ascii="Times New Roman" w:hAnsi="Times New Roman" w:cs="Times New Roman"/>
          <w:lang w:val="en-US"/>
        </w:rPr>
        <w:t>i</w:t>
      </w:r>
      <w:r w:rsidRPr="00362CA7">
        <w:rPr>
          <w:rFonts w:ascii="Times New Roman" w:hAnsi="Times New Roman" w:cs="Times New Roman"/>
        </w:rPr>
        <w:t>-</w:t>
      </w:r>
      <w:r w:rsidRPr="00362CA7">
        <w:rPr>
          <w:rFonts w:ascii="Times New Roman" w:hAnsi="Times New Roman" w:cs="Times New Roman"/>
          <w:lang w:val="en-US"/>
        </w:rPr>
        <w:t>posledstviya</w:t>
      </w:r>
      <w:r w:rsidRPr="00362CA7">
        <w:rPr>
          <w:rFonts w:ascii="Times New Roman" w:hAnsi="Times New Roman" w:cs="Times New Roman"/>
        </w:rPr>
        <w:t>-</w:t>
      </w:r>
      <w:r w:rsidRPr="00362CA7">
        <w:rPr>
          <w:rFonts w:ascii="Times New Roman" w:hAnsi="Times New Roman" w:cs="Times New Roman"/>
          <w:lang w:val="en-US"/>
        </w:rPr>
        <w:t>dlya</w:t>
      </w:r>
      <w:r w:rsidRPr="00362CA7">
        <w:rPr>
          <w:rFonts w:ascii="Times New Roman" w:hAnsi="Times New Roman" w:cs="Times New Roman"/>
        </w:rPr>
        <w:t>-</w:t>
      </w:r>
      <w:r w:rsidRPr="00362CA7">
        <w:rPr>
          <w:rFonts w:ascii="Times New Roman" w:hAnsi="Times New Roman" w:cs="Times New Roman"/>
          <w:lang w:val="en-US"/>
        </w:rPr>
        <w:t>rossiysko</w:t>
      </w:r>
      <w:r w:rsidRPr="00362CA7">
        <w:rPr>
          <w:rFonts w:ascii="Times New Roman" w:hAnsi="Times New Roman" w:cs="Times New Roman"/>
        </w:rPr>
        <w:t>-</w:t>
      </w:r>
      <w:r w:rsidRPr="00362CA7">
        <w:rPr>
          <w:rFonts w:ascii="Times New Roman" w:hAnsi="Times New Roman" w:cs="Times New Roman"/>
          <w:lang w:val="en-US"/>
        </w:rPr>
        <w:t>kitayskogo</w:t>
      </w:r>
      <w:r w:rsidRPr="00362CA7">
        <w:rPr>
          <w:rFonts w:ascii="Times New Roman" w:hAnsi="Times New Roman" w:cs="Times New Roman"/>
        </w:rPr>
        <w:t>-</w:t>
      </w:r>
      <w:r w:rsidRPr="00362CA7">
        <w:rPr>
          <w:rFonts w:ascii="Times New Roman" w:hAnsi="Times New Roman" w:cs="Times New Roman"/>
          <w:lang w:val="en-US"/>
        </w:rPr>
        <w:t>voenno</w:t>
      </w:r>
      <w:r w:rsidRPr="00362CA7">
        <w:rPr>
          <w:rFonts w:ascii="Times New Roman" w:hAnsi="Times New Roman" w:cs="Times New Roman"/>
        </w:rPr>
        <w:t>-</w:t>
      </w:r>
      <w:r w:rsidRPr="00362CA7">
        <w:rPr>
          <w:rFonts w:ascii="Times New Roman" w:hAnsi="Times New Roman" w:cs="Times New Roman"/>
          <w:lang w:val="en-US"/>
        </w:rPr>
        <w:t>te</w:t>
      </w:r>
      <w:r w:rsidRPr="00362CA7">
        <w:rPr>
          <w:rFonts w:ascii="Times New Roman" w:hAnsi="Times New Roman" w:cs="Times New Roman"/>
        </w:rPr>
        <w:t xml:space="preserve">/ (дата </w:t>
      </w:r>
      <w:r w:rsidR="00362CA7">
        <w:rPr>
          <w:rFonts w:ascii="Times New Roman" w:hAnsi="Times New Roman" w:cs="Times New Roman"/>
        </w:rPr>
        <w:t>обращения</w:t>
      </w:r>
      <w:r w:rsidRPr="00362CA7">
        <w:rPr>
          <w:rFonts w:ascii="Times New Roman" w:hAnsi="Times New Roman" w:cs="Times New Roman"/>
        </w:rPr>
        <w:t xml:space="preserve"> 03.04.2023)</w:t>
      </w:r>
      <w:bookmarkEnd w:id="48"/>
    </w:p>
  </w:footnote>
  <w:footnote w:id="104">
    <w:p w14:paraId="625C8277" w14:textId="02382F5F" w:rsidR="00DD45FA" w:rsidRPr="00362CA7" w:rsidRDefault="00DD45FA">
      <w:pPr>
        <w:pStyle w:val="a4"/>
        <w:rPr>
          <w:rFonts w:ascii="Times New Roman" w:hAnsi="Times New Roman" w:cs="Times New Roman"/>
        </w:rPr>
      </w:pPr>
      <w:r w:rsidRPr="00362CA7">
        <w:rPr>
          <w:rStyle w:val="a6"/>
          <w:rFonts w:ascii="Times New Roman" w:hAnsi="Times New Roman" w:cs="Times New Roman"/>
        </w:rPr>
        <w:footnoteRef/>
      </w:r>
      <w:r w:rsidRPr="00362CA7">
        <w:rPr>
          <w:rFonts w:ascii="Times New Roman" w:hAnsi="Times New Roman" w:cs="Times New Roman"/>
        </w:rPr>
        <w:t xml:space="preserve"> Там же. </w:t>
      </w:r>
    </w:p>
  </w:footnote>
  <w:footnote w:id="105">
    <w:p w14:paraId="1327A084" w14:textId="6581BEAF" w:rsidR="00454A26" w:rsidRPr="007070F7" w:rsidRDefault="00454A26">
      <w:pPr>
        <w:pStyle w:val="a4"/>
      </w:pPr>
      <w:r w:rsidRPr="00362CA7">
        <w:rPr>
          <w:rStyle w:val="a6"/>
          <w:rFonts w:ascii="Times New Roman" w:hAnsi="Times New Roman" w:cs="Times New Roman"/>
        </w:rPr>
        <w:footnoteRef/>
      </w:r>
      <w:r w:rsidRPr="00362CA7">
        <w:rPr>
          <w:rFonts w:ascii="Times New Roman" w:hAnsi="Times New Roman" w:cs="Times New Roman"/>
        </w:rPr>
        <w:t xml:space="preserve"> Там же. </w:t>
      </w:r>
      <w:r w:rsidRPr="00362CA7">
        <w:rPr>
          <w:rFonts w:ascii="Times New Roman" w:hAnsi="Times New Roman" w:cs="Times New Roman"/>
          <w:lang w:val="en-US"/>
        </w:rPr>
        <w:t>P</w:t>
      </w:r>
      <w:r w:rsidRPr="00362CA7">
        <w:rPr>
          <w:rFonts w:ascii="Times New Roman" w:hAnsi="Times New Roman" w:cs="Times New Roman"/>
        </w:rPr>
        <w:t>. 23-24</w:t>
      </w:r>
    </w:p>
  </w:footnote>
  <w:footnote w:id="106">
    <w:p w14:paraId="7E2A738E" w14:textId="51D3C74B" w:rsidR="00EF3E6C" w:rsidRPr="00362CA7" w:rsidRDefault="00EF3E6C">
      <w:pPr>
        <w:pStyle w:val="a4"/>
        <w:rPr>
          <w:rFonts w:ascii="Times New Roman" w:hAnsi="Times New Roman" w:cs="Times New Roman"/>
          <w:lang w:val="en-US"/>
        </w:rPr>
      </w:pPr>
      <w:r w:rsidRPr="00362CA7">
        <w:rPr>
          <w:rStyle w:val="a6"/>
          <w:rFonts w:ascii="Times New Roman" w:hAnsi="Times New Roman" w:cs="Times New Roman"/>
        </w:rPr>
        <w:footnoteRef/>
      </w:r>
      <w:r w:rsidRPr="00362CA7">
        <w:rPr>
          <w:rFonts w:ascii="Times New Roman" w:hAnsi="Times New Roman" w:cs="Times New Roman"/>
          <w:lang w:val="en-US"/>
        </w:rPr>
        <w:t xml:space="preserve"> </w:t>
      </w:r>
      <w:bookmarkStart w:id="49" w:name="_Hlk134065787"/>
      <w:r w:rsidRPr="00362CA7">
        <w:rPr>
          <w:rFonts w:ascii="Times New Roman" w:hAnsi="Times New Roman" w:cs="Times New Roman"/>
          <w:lang w:val="en-US"/>
        </w:rPr>
        <w:t>Why China-Taiwan Relations Are So Tense</w:t>
      </w:r>
      <w:r w:rsidR="00362CA7" w:rsidRPr="00362CA7">
        <w:rPr>
          <w:rFonts w:ascii="Times New Roman" w:hAnsi="Times New Roman" w:cs="Times New Roman"/>
          <w:lang w:val="en-US"/>
        </w:rPr>
        <w:t xml:space="preserve"> </w:t>
      </w:r>
      <w:r w:rsidR="00362CA7">
        <w:rPr>
          <w:rFonts w:ascii="Times New Roman" w:hAnsi="Times New Roman" w:cs="Times New Roman"/>
          <w:lang w:val="en-US"/>
        </w:rPr>
        <w:t xml:space="preserve">/ </w:t>
      </w:r>
      <w:r w:rsidR="00362CA7" w:rsidRPr="00362CA7">
        <w:rPr>
          <w:rFonts w:ascii="Times New Roman" w:hAnsi="Times New Roman" w:cs="Times New Roman"/>
          <w:lang w:val="en-US"/>
        </w:rPr>
        <w:t>Council on Foreign Relations</w:t>
      </w:r>
      <w:r w:rsidR="00362CA7">
        <w:rPr>
          <w:rFonts w:ascii="Times New Roman" w:hAnsi="Times New Roman" w:cs="Times New Roman"/>
          <w:lang w:val="en-US"/>
        </w:rPr>
        <w:t xml:space="preserve"> //</w:t>
      </w:r>
      <w:r w:rsidRPr="00362CA7">
        <w:rPr>
          <w:rFonts w:ascii="Times New Roman" w:hAnsi="Times New Roman" w:cs="Times New Roman"/>
          <w:lang w:val="en-US"/>
        </w:rPr>
        <w:t xml:space="preserve"> URL: https://www.cfr.org/backgrounder/china-taiwan-relations-tension-us-policy (</w:t>
      </w:r>
      <w:r w:rsidRPr="00362CA7">
        <w:rPr>
          <w:rFonts w:ascii="Times New Roman" w:hAnsi="Times New Roman" w:cs="Times New Roman"/>
        </w:rPr>
        <w:t>дата</w:t>
      </w:r>
      <w:r w:rsidRPr="00362CA7">
        <w:rPr>
          <w:rFonts w:ascii="Times New Roman" w:hAnsi="Times New Roman" w:cs="Times New Roman"/>
          <w:lang w:val="en-US"/>
        </w:rPr>
        <w:t xml:space="preserve"> </w:t>
      </w:r>
      <w:r w:rsidRPr="00362CA7">
        <w:rPr>
          <w:rFonts w:ascii="Times New Roman" w:hAnsi="Times New Roman" w:cs="Times New Roman"/>
        </w:rPr>
        <w:t>обращения</w:t>
      </w:r>
      <w:r w:rsidRPr="00362CA7">
        <w:rPr>
          <w:rFonts w:ascii="Times New Roman" w:hAnsi="Times New Roman" w:cs="Times New Roman"/>
          <w:lang w:val="en-US"/>
        </w:rPr>
        <w:t xml:space="preserve"> 06.04.2023)</w:t>
      </w:r>
      <w:bookmarkEnd w:id="49"/>
    </w:p>
  </w:footnote>
  <w:footnote w:id="107">
    <w:p w14:paraId="28E08B12" w14:textId="496B96C6" w:rsidR="004C1905" w:rsidRPr="00362CA7" w:rsidRDefault="004C1905">
      <w:pPr>
        <w:pStyle w:val="a4"/>
        <w:rPr>
          <w:rFonts w:ascii="Times New Roman" w:hAnsi="Times New Roman" w:cs="Times New Roman"/>
        </w:rPr>
      </w:pPr>
      <w:r w:rsidRPr="00362CA7">
        <w:rPr>
          <w:rStyle w:val="a6"/>
          <w:rFonts w:ascii="Times New Roman" w:hAnsi="Times New Roman" w:cs="Times New Roman"/>
        </w:rPr>
        <w:footnoteRef/>
      </w:r>
      <w:r w:rsidRPr="00362CA7">
        <w:rPr>
          <w:rFonts w:ascii="Times New Roman" w:hAnsi="Times New Roman" w:cs="Times New Roman"/>
          <w:lang w:val="en-US"/>
        </w:rPr>
        <w:t xml:space="preserve"> </w:t>
      </w:r>
      <w:bookmarkStart w:id="50" w:name="_Hlk134065809"/>
      <w:r w:rsidRPr="00362CA7">
        <w:rPr>
          <w:rFonts w:ascii="Times New Roman" w:hAnsi="Times New Roman" w:cs="Times New Roman"/>
          <w:lang w:val="en-US"/>
        </w:rPr>
        <w:t>Constitution of the Republic of China. URL</w:t>
      </w:r>
      <w:r w:rsidRPr="00362CA7">
        <w:rPr>
          <w:rFonts w:ascii="Times New Roman" w:hAnsi="Times New Roman" w:cs="Times New Roman"/>
        </w:rPr>
        <w:t xml:space="preserve">: </w:t>
      </w:r>
      <w:r w:rsidRPr="00362CA7">
        <w:rPr>
          <w:rFonts w:ascii="Times New Roman" w:hAnsi="Times New Roman" w:cs="Times New Roman"/>
          <w:lang w:val="en-US"/>
        </w:rPr>
        <w:t>https</w:t>
      </w:r>
      <w:r w:rsidRPr="00362CA7">
        <w:rPr>
          <w:rFonts w:ascii="Times New Roman" w:hAnsi="Times New Roman" w:cs="Times New Roman"/>
        </w:rPr>
        <w:t>://</w:t>
      </w:r>
      <w:r w:rsidRPr="00362CA7">
        <w:rPr>
          <w:rFonts w:ascii="Times New Roman" w:hAnsi="Times New Roman" w:cs="Times New Roman"/>
          <w:lang w:val="en-US"/>
        </w:rPr>
        <w:t>www</w:t>
      </w:r>
      <w:r w:rsidRPr="00362CA7">
        <w:rPr>
          <w:rFonts w:ascii="Times New Roman" w:hAnsi="Times New Roman" w:cs="Times New Roman"/>
        </w:rPr>
        <w:t>.</w:t>
      </w:r>
      <w:r w:rsidRPr="00362CA7">
        <w:rPr>
          <w:rFonts w:ascii="Times New Roman" w:hAnsi="Times New Roman" w:cs="Times New Roman"/>
          <w:lang w:val="en-US"/>
        </w:rPr>
        <w:t>constituteproject</w:t>
      </w:r>
      <w:r w:rsidRPr="00362CA7">
        <w:rPr>
          <w:rFonts w:ascii="Times New Roman" w:hAnsi="Times New Roman" w:cs="Times New Roman"/>
        </w:rPr>
        <w:t>.</w:t>
      </w:r>
      <w:r w:rsidRPr="00362CA7">
        <w:rPr>
          <w:rFonts w:ascii="Times New Roman" w:hAnsi="Times New Roman" w:cs="Times New Roman"/>
          <w:lang w:val="en-US"/>
        </w:rPr>
        <w:t>org</w:t>
      </w:r>
      <w:r w:rsidRPr="00362CA7">
        <w:rPr>
          <w:rFonts w:ascii="Times New Roman" w:hAnsi="Times New Roman" w:cs="Times New Roman"/>
        </w:rPr>
        <w:t>/</w:t>
      </w:r>
      <w:r w:rsidRPr="00362CA7">
        <w:rPr>
          <w:rFonts w:ascii="Times New Roman" w:hAnsi="Times New Roman" w:cs="Times New Roman"/>
          <w:lang w:val="en-US"/>
        </w:rPr>
        <w:t>constitution</w:t>
      </w:r>
      <w:r w:rsidRPr="00362CA7">
        <w:rPr>
          <w:rFonts w:ascii="Times New Roman" w:hAnsi="Times New Roman" w:cs="Times New Roman"/>
        </w:rPr>
        <w:t>/</w:t>
      </w:r>
      <w:r w:rsidRPr="00362CA7">
        <w:rPr>
          <w:rFonts w:ascii="Times New Roman" w:hAnsi="Times New Roman" w:cs="Times New Roman"/>
          <w:lang w:val="en-US"/>
        </w:rPr>
        <w:t>Taiwan</w:t>
      </w:r>
      <w:r w:rsidRPr="00362CA7">
        <w:rPr>
          <w:rFonts w:ascii="Times New Roman" w:hAnsi="Times New Roman" w:cs="Times New Roman"/>
        </w:rPr>
        <w:t>_2005?</w:t>
      </w:r>
      <w:r w:rsidRPr="00362CA7">
        <w:rPr>
          <w:rFonts w:ascii="Times New Roman" w:hAnsi="Times New Roman" w:cs="Times New Roman"/>
          <w:lang w:val="en-US"/>
        </w:rPr>
        <w:t>lang</w:t>
      </w:r>
      <w:r w:rsidRPr="00362CA7">
        <w:rPr>
          <w:rFonts w:ascii="Times New Roman" w:hAnsi="Times New Roman" w:cs="Times New Roman"/>
        </w:rPr>
        <w:t>=</w:t>
      </w:r>
      <w:r w:rsidRPr="00362CA7">
        <w:rPr>
          <w:rFonts w:ascii="Times New Roman" w:hAnsi="Times New Roman" w:cs="Times New Roman"/>
          <w:lang w:val="en-US"/>
        </w:rPr>
        <w:t>en</w:t>
      </w:r>
      <w:r w:rsidRPr="00362CA7">
        <w:rPr>
          <w:rFonts w:ascii="Times New Roman" w:hAnsi="Times New Roman" w:cs="Times New Roman"/>
        </w:rPr>
        <w:t xml:space="preserve"> (дата </w:t>
      </w:r>
      <w:r w:rsidR="00362CA7">
        <w:rPr>
          <w:rFonts w:ascii="Times New Roman" w:hAnsi="Times New Roman" w:cs="Times New Roman"/>
        </w:rPr>
        <w:t>обращения</w:t>
      </w:r>
      <w:r w:rsidRPr="00362CA7">
        <w:rPr>
          <w:rFonts w:ascii="Times New Roman" w:hAnsi="Times New Roman" w:cs="Times New Roman"/>
        </w:rPr>
        <w:t xml:space="preserve"> 05.04.2023)</w:t>
      </w:r>
      <w:bookmarkEnd w:id="50"/>
    </w:p>
  </w:footnote>
  <w:footnote w:id="108">
    <w:p w14:paraId="1B0282D6" w14:textId="65735834" w:rsidR="00A92988" w:rsidRPr="00362CA7" w:rsidRDefault="00A92988" w:rsidP="00A92988">
      <w:pPr>
        <w:pStyle w:val="a4"/>
        <w:rPr>
          <w:rFonts w:ascii="Times New Roman" w:hAnsi="Times New Roman" w:cs="Times New Roman"/>
          <w:lang w:val="en-US"/>
        </w:rPr>
      </w:pPr>
      <w:r w:rsidRPr="00362CA7">
        <w:rPr>
          <w:rStyle w:val="a6"/>
          <w:rFonts w:ascii="Times New Roman" w:hAnsi="Times New Roman" w:cs="Times New Roman"/>
        </w:rPr>
        <w:footnoteRef/>
      </w:r>
      <w:r w:rsidRPr="00362CA7">
        <w:rPr>
          <w:rFonts w:ascii="Times New Roman" w:hAnsi="Times New Roman" w:cs="Times New Roman"/>
          <w:lang w:val="en-US"/>
        </w:rPr>
        <w:t xml:space="preserve"> </w:t>
      </w:r>
      <w:bookmarkStart w:id="51" w:name="_Hlk134065858"/>
      <w:r w:rsidRPr="00362CA7">
        <w:rPr>
          <w:rFonts w:ascii="Times New Roman" w:hAnsi="Times New Roman" w:cs="Times New Roman"/>
          <w:lang w:val="en-US"/>
        </w:rPr>
        <w:t>Shiquan</w:t>
      </w:r>
      <w:r w:rsidR="00362CA7" w:rsidRPr="00362CA7">
        <w:rPr>
          <w:rFonts w:ascii="Times New Roman" w:hAnsi="Times New Roman" w:cs="Times New Roman"/>
          <w:lang w:val="en-US"/>
        </w:rPr>
        <w:t xml:space="preserve"> </w:t>
      </w:r>
      <w:r w:rsidR="00362CA7">
        <w:rPr>
          <w:rFonts w:ascii="Times New Roman" w:hAnsi="Times New Roman" w:cs="Times New Roman"/>
          <w:lang w:val="en-US"/>
        </w:rPr>
        <w:t>X</w:t>
      </w:r>
      <w:r w:rsidRPr="00362CA7">
        <w:rPr>
          <w:rFonts w:ascii="Times New Roman" w:hAnsi="Times New Roman" w:cs="Times New Roman"/>
          <w:lang w:val="en-US"/>
        </w:rPr>
        <w:t>. The 1992 Consensus: A Review and Assessment of Consultations Between the Association for Relations Across the Taiwan Strait and the Straits Exchange Foundation</w:t>
      </w:r>
      <w:r w:rsidR="00362CA7">
        <w:rPr>
          <w:rFonts w:ascii="Times New Roman" w:hAnsi="Times New Roman" w:cs="Times New Roman"/>
          <w:lang w:val="en-US"/>
        </w:rPr>
        <w:t xml:space="preserve"> / Shiquan X.</w:t>
      </w:r>
      <w:r w:rsidRPr="00362CA7">
        <w:rPr>
          <w:rFonts w:ascii="Times New Roman" w:hAnsi="Times New Roman" w:cs="Times New Roman"/>
          <w:lang w:val="en-US"/>
        </w:rPr>
        <w:t xml:space="preserve"> // American Foreign Policy Interests</w:t>
      </w:r>
      <w:r w:rsidR="00362CA7">
        <w:rPr>
          <w:rFonts w:ascii="Times New Roman" w:hAnsi="Times New Roman" w:cs="Times New Roman"/>
          <w:lang w:val="en-US"/>
        </w:rPr>
        <w:t xml:space="preserve"> – </w:t>
      </w:r>
      <w:r w:rsidRPr="00362CA7">
        <w:rPr>
          <w:rFonts w:ascii="Times New Roman" w:hAnsi="Times New Roman" w:cs="Times New Roman"/>
          <w:lang w:val="en-US"/>
        </w:rPr>
        <w:t>2001</w:t>
      </w:r>
      <w:r w:rsidR="00362CA7">
        <w:rPr>
          <w:rFonts w:ascii="Times New Roman" w:hAnsi="Times New Roman" w:cs="Times New Roman"/>
          <w:lang w:val="en-US"/>
        </w:rPr>
        <w:t xml:space="preserve"> - </w:t>
      </w:r>
      <w:r w:rsidRPr="00362CA7">
        <w:rPr>
          <w:rFonts w:ascii="Times New Roman" w:hAnsi="Times New Roman" w:cs="Times New Roman"/>
          <w:lang w:val="en-US"/>
        </w:rPr>
        <w:t>P. 121</w:t>
      </w:r>
      <w:bookmarkEnd w:id="51"/>
    </w:p>
    <w:p w14:paraId="34F0FC35" w14:textId="32ACC587" w:rsidR="00A92988" w:rsidRPr="00362CA7" w:rsidRDefault="00A92988" w:rsidP="00A92988">
      <w:pPr>
        <w:pStyle w:val="a4"/>
        <w:rPr>
          <w:rFonts w:ascii="Times New Roman" w:hAnsi="Times New Roman" w:cs="Times New Roman"/>
          <w:lang w:val="en-US"/>
        </w:rPr>
      </w:pPr>
    </w:p>
  </w:footnote>
  <w:footnote w:id="109">
    <w:p w14:paraId="28DFD2EF" w14:textId="27A5FBDF" w:rsidR="00E51D13" w:rsidRPr="00362CA7" w:rsidRDefault="00E51D13">
      <w:pPr>
        <w:pStyle w:val="a4"/>
        <w:rPr>
          <w:rFonts w:ascii="Times New Roman" w:hAnsi="Times New Roman" w:cs="Times New Roman"/>
          <w:lang w:val="en-US"/>
        </w:rPr>
      </w:pPr>
      <w:r w:rsidRPr="00362CA7">
        <w:rPr>
          <w:rStyle w:val="a6"/>
          <w:rFonts w:ascii="Times New Roman" w:hAnsi="Times New Roman" w:cs="Times New Roman"/>
        </w:rPr>
        <w:footnoteRef/>
      </w:r>
      <w:r w:rsidRPr="00362CA7">
        <w:rPr>
          <w:rFonts w:ascii="Times New Roman" w:hAnsi="Times New Roman" w:cs="Times New Roman"/>
          <w:lang w:val="en-US"/>
        </w:rPr>
        <w:t xml:space="preserve"> </w:t>
      </w:r>
      <w:bookmarkStart w:id="52" w:name="_Hlk134065900"/>
      <w:r w:rsidRPr="00362CA7">
        <w:rPr>
          <w:rFonts w:ascii="Times New Roman" w:hAnsi="Times New Roman" w:cs="Times New Roman"/>
          <w:lang w:val="en-US"/>
        </w:rPr>
        <w:t>In Clinton 's China shuffle, Taiwan loses.</w:t>
      </w:r>
      <w:r w:rsidR="00362CA7">
        <w:rPr>
          <w:rFonts w:ascii="Times New Roman" w:hAnsi="Times New Roman" w:cs="Times New Roman"/>
          <w:lang w:val="en-US"/>
        </w:rPr>
        <w:t xml:space="preserve"> / </w:t>
      </w:r>
      <w:r w:rsidR="00362CA7" w:rsidRPr="00362CA7">
        <w:rPr>
          <w:rFonts w:ascii="Times New Roman" w:hAnsi="Times New Roman" w:cs="Times New Roman"/>
          <w:lang w:val="en-US"/>
        </w:rPr>
        <w:t>The Washington Post</w:t>
      </w:r>
      <w:r w:rsidR="00362CA7">
        <w:rPr>
          <w:rFonts w:ascii="Times New Roman" w:hAnsi="Times New Roman" w:cs="Times New Roman"/>
          <w:lang w:val="en-US"/>
        </w:rPr>
        <w:t xml:space="preserve"> //</w:t>
      </w:r>
      <w:r w:rsidRPr="00362CA7">
        <w:rPr>
          <w:rFonts w:ascii="Times New Roman" w:hAnsi="Times New Roman" w:cs="Times New Roman"/>
          <w:lang w:val="en-US"/>
        </w:rPr>
        <w:t xml:space="preserve"> URL: https://www.washingtonpost.com/archive/opinions/1998/07/19/in-clintons-china-shuffle-taiwan-loses/e0eb81d9-5d41-4534-bbe8-9edf19d0f346/ (</w:t>
      </w:r>
      <w:r w:rsidRPr="00362CA7">
        <w:rPr>
          <w:rFonts w:ascii="Times New Roman" w:hAnsi="Times New Roman" w:cs="Times New Roman"/>
        </w:rPr>
        <w:t>дата</w:t>
      </w:r>
      <w:r w:rsidRPr="00362CA7">
        <w:rPr>
          <w:rFonts w:ascii="Times New Roman" w:hAnsi="Times New Roman" w:cs="Times New Roman"/>
          <w:lang w:val="en-US"/>
        </w:rPr>
        <w:t xml:space="preserve"> </w:t>
      </w:r>
      <w:r w:rsidR="00362CA7">
        <w:rPr>
          <w:rFonts w:ascii="Times New Roman" w:hAnsi="Times New Roman" w:cs="Times New Roman"/>
        </w:rPr>
        <w:t>обращения</w:t>
      </w:r>
      <w:r w:rsidRPr="00362CA7">
        <w:rPr>
          <w:rFonts w:ascii="Times New Roman" w:hAnsi="Times New Roman" w:cs="Times New Roman"/>
          <w:lang w:val="en-US"/>
        </w:rPr>
        <w:t xml:space="preserve"> 06.04.2023)</w:t>
      </w:r>
      <w:bookmarkEnd w:id="52"/>
    </w:p>
  </w:footnote>
  <w:footnote w:id="110">
    <w:p w14:paraId="061F6B55" w14:textId="770F48D1" w:rsidR="000202E6" w:rsidRPr="00362CA7" w:rsidRDefault="000202E6">
      <w:pPr>
        <w:pStyle w:val="a4"/>
      </w:pPr>
      <w:r w:rsidRPr="00362CA7">
        <w:rPr>
          <w:rStyle w:val="a6"/>
          <w:rFonts w:ascii="Times New Roman" w:hAnsi="Times New Roman" w:cs="Times New Roman"/>
        </w:rPr>
        <w:footnoteRef/>
      </w:r>
      <w:r w:rsidRPr="00362CA7">
        <w:rPr>
          <w:rFonts w:ascii="Times New Roman" w:hAnsi="Times New Roman" w:cs="Times New Roman"/>
        </w:rPr>
        <w:t xml:space="preserve"> </w:t>
      </w:r>
      <w:bookmarkStart w:id="53" w:name="_Hlk134065944"/>
      <w:r w:rsidRPr="00362CA7">
        <w:rPr>
          <w:rFonts w:ascii="Times New Roman" w:hAnsi="Times New Roman" w:cs="Times New Roman"/>
        </w:rPr>
        <w:t>Явэнь</w:t>
      </w:r>
      <w:r w:rsidR="00362CA7">
        <w:rPr>
          <w:rFonts w:ascii="Times New Roman" w:hAnsi="Times New Roman" w:cs="Times New Roman"/>
        </w:rPr>
        <w:t xml:space="preserve"> Л</w:t>
      </w:r>
      <w:r w:rsidRPr="00362CA7">
        <w:rPr>
          <w:rFonts w:ascii="Times New Roman" w:hAnsi="Times New Roman" w:cs="Times New Roman"/>
        </w:rPr>
        <w:t>. Политика КНР в отношении проблемы Тайваня в XXI веке</w:t>
      </w:r>
      <w:r w:rsidR="00362CA7">
        <w:rPr>
          <w:rFonts w:ascii="Times New Roman" w:hAnsi="Times New Roman" w:cs="Times New Roman"/>
        </w:rPr>
        <w:t xml:space="preserve"> </w:t>
      </w:r>
      <w:r w:rsidR="00362CA7" w:rsidRPr="00362CA7">
        <w:rPr>
          <w:rFonts w:ascii="Times New Roman" w:hAnsi="Times New Roman" w:cs="Times New Roman"/>
        </w:rPr>
        <w:t xml:space="preserve">/ </w:t>
      </w:r>
      <w:r w:rsidR="00362CA7">
        <w:rPr>
          <w:rFonts w:ascii="Times New Roman" w:hAnsi="Times New Roman" w:cs="Times New Roman"/>
        </w:rPr>
        <w:t>Л. Явэнь</w:t>
      </w:r>
      <w:r w:rsidRPr="00362CA7">
        <w:rPr>
          <w:rFonts w:ascii="Times New Roman" w:hAnsi="Times New Roman" w:cs="Times New Roman"/>
        </w:rPr>
        <w:t xml:space="preserve"> // Казанский вестник молодых ученых</w:t>
      </w:r>
      <w:r w:rsidR="00362CA7">
        <w:rPr>
          <w:rFonts w:ascii="Times New Roman" w:hAnsi="Times New Roman" w:cs="Times New Roman"/>
        </w:rPr>
        <w:t xml:space="preserve"> - </w:t>
      </w:r>
      <w:r w:rsidRPr="00362CA7">
        <w:rPr>
          <w:rFonts w:ascii="Times New Roman" w:hAnsi="Times New Roman" w:cs="Times New Roman"/>
        </w:rPr>
        <w:t xml:space="preserve">2019. </w:t>
      </w:r>
      <w:r w:rsidR="00362CA7">
        <w:rPr>
          <w:rFonts w:ascii="Times New Roman" w:hAnsi="Times New Roman" w:cs="Times New Roman"/>
        </w:rPr>
        <w:t xml:space="preserve">- </w:t>
      </w:r>
      <w:r w:rsidRPr="00362CA7">
        <w:rPr>
          <w:rFonts w:ascii="Times New Roman" w:hAnsi="Times New Roman" w:cs="Times New Roman"/>
        </w:rPr>
        <w:t>С. 137</w:t>
      </w:r>
      <w:bookmarkEnd w:id="53"/>
    </w:p>
  </w:footnote>
  <w:footnote w:id="111">
    <w:p w14:paraId="5484207C" w14:textId="545000B6" w:rsidR="00D7027F" w:rsidRPr="00362CA7" w:rsidRDefault="00D7027F">
      <w:pPr>
        <w:pStyle w:val="a4"/>
        <w:rPr>
          <w:rFonts w:ascii="Times New Roman" w:hAnsi="Times New Roman" w:cs="Times New Roman"/>
          <w:lang w:val="en-US"/>
        </w:rPr>
      </w:pPr>
      <w:r w:rsidRPr="00362CA7">
        <w:rPr>
          <w:rStyle w:val="a6"/>
          <w:rFonts w:ascii="Times New Roman" w:hAnsi="Times New Roman" w:cs="Times New Roman"/>
        </w:rPr>
        <w:footnoteRef/>
      </w:r>
      <w:r w:rsidRPr="00362CA7">
        <w:rPr>
          <w:rFonts w:ascii="Times New Roman" w:hAnsi="Times New Roman" w:cs="Times New Roman"/>
          <w:lang w:val="en-US"/>
        </w:rPr>
        <w:t xml:space="preserve"> </w:t>
      </w:r>
      <w:bookmarkStart w:id="54" w:name="_Hlk134065999"/>
      <w:r w:rsidRPr="00362CA7">
        <w:rPr>
          <w:rFonts w:ascii="Times New Roman" w:hAnsi="Times New Roman" w:cs="Times New Roman"/>
          <w:lang w:val="en-US"/>
        </w:rPr>
        <w:t>Dr. Rice Previews President's Trip to Asia and Australia.</w:t>
      </w:r>
      <w:r w:rsidR="00362CA7" w:rsidRPr="00362CA7">
        <w:rPr>
          <w:rFonts w:ascii="Times New Roman" w:hAnsi="Times New Roman" w:cs="Times New Roman"/>
          <w:lang w:val="en-US"/>
        </w:rPr>
        <w:t xml:space="preserve"> </w:t>
      </w:r>
      <w:r w:rsidR="00362CA7">
        <w:rPr>
          <w:rFonts w:ascii="Times New Roman" w:hAnsi="Times New Roman" w:cs="Times New Roman"/>
          <w:lang w:val="en-US"/>
        </w:rPr>
        <w:t xml:space="preserve">/ </w:t>
      </w:r>
      <w:r w:rsidR="00362CA7" w:rsidRPr="00362CA7">
        <w:rPr>
          <w:rFonts w:ascii="Times New Roman" w:hAnsi="Times New Roman" w:cs="Times New Roman"/>
          <w:lang w:val="en-US"/>
        </w:rPr>
        <w:t>U.S. Department of State</w:t>
      </w:r>
      <w:r w:rsidR="00362CA7">
        <w:rPr>
          <w:rFonts w:ascii="Times New Roman" w:hAnsi="Times New Roman" w:cs="Times New Roman"/>
          <w:lang w:val="en-US"/>
        </w:rPr>
        <w:t xml:space="preserve"> //</w:t>
      </w:r>
      <w:r w:rsidRPr="00362CA7">
        <w:rPr>
          <w:rFonts w:ascii="Times New Roman" w:hAnsi="Times New Roman" w:cs="Times New Roman"/>
          <w:lang w:val="en-US"/>
        </w:rPr>
        <w:t xml:space="preserve"> URL: https://2001-2009.state.gov/p/eap/rls/rm/2003/25178.htm (</w:t>
      </w:r>
      <w:r w:rsidRPr="00362CA7">
        <w:rPr>
          <w:rFonts w:ascii="Times New Roman" w:hAnsi="Times New Roman" w:cs="Times New Roman"/>
        </w:rPr>
        <w:t>дата</w:t>
      </w:r>
      <w:r w:rsidRPr="00362CA7">
        <w:rPr>
          <w:rFonts w:ascii="Times New Roman" w:hAnsi="Times New Roman" w:cs="Times New Roman"/>
          <w:lang w:val="en-US"/>
        </w:rPr>
        <w:t xml:space="preserve"> </w:t>
      </w:r>
      <w:r w:rsidR="00362CA7">
        <w:rPr>
          <w:rFonts w:ascii="Times New Roman" w:hAnsi="Times New Roman" w:cs="Times New Roman"/>
        </w:rPr>
        <w:t>обращения</w:t>
      </w:r>
      <w:r w:rsidRPr="00362CA7">
        <w:rPr>
          <w:rFonts w:ascii="Times New Roman" w:hAnsi="Times New Roman" w:cs="Times New Roman"/>
          <w:lang w:val="en-US"/>
        </w:rPr>
        <w:t xml:space="preserve"> 06.04.2023)</w:t>
      </w:r>
      <w:bookmarkEnd w:id="54"/>
    </w:p>
  </w:footnote>
  <w:footnote w:id="112">
    <w:p w14:paraId="4C834395" w14:textId="7D58BB06" w:rsidR="00B30FB1" w:rsidRPr="00362CA7" w:rsidRDefault="00B30FB1">
      <w:pPr>
        <w:pStyle w:val="a4"/>
        <w:rPr>
          <w:rFonts w:ascii="Times New Roman" w:hAnsi="Times New Roman" w:cs="Times New Roman"/>
        </w:rPr>
      </w:pPr>
      <w:r w:rsidRPr="00362CA7">
        <w:rPr>
          <w:rStyle w:val="a6"/>
          <w:rFonts w:ascii="Times New Roman" w:hAnsi="Times New Roman" w:cs="Times New Roman"/>
        </w:rPr>
        <w:footnoteRef/>
      </w:r>
      <w:r w:rsidRPr="00362CA7">
        <w:rPr>
          <w:rFonts w:ascii="Times New Roman" w:hAnsi="Times New Roman" w:cs="Times New Roman"/>
        </w:rPr>
        <w:t xml:space="preserve"> Лексютина Я. В. </w:t>
      </w:r>
      <w:r w:rsidR="00CC30D3" w:rsidRPr="00362CA7">
        <w:rPr>
          <w:rFonts w:ascii="Times New Roman" w:hAnsi="Times New Roman" w:cs="Times New Roman"/>
        </w:rPr>
        <w:t xml:space="preserve">Политика США по отношению к Тайваню в контексте американо-китайских отношений в начале </w:t>
      </w:r>
      <w:r w:rsidR="00CC30D3" w:rsidRPr="00362CA7">
        <w:rPr>
          <w:rFonts w:ascii="Times New Roman" w:hAnsi="Times New Roman" w:cs="Times New Roman"/>
          <w:lang w:val="en-US"/>
        </w:rPr>
        <w:t>XXI</w:t>
      </w:r>
      <w:r w:rsidR="00CC30D3" w:rsidRPr="00362CA7">
        <w:rPr>
          <w:rFonts w:ascii="Times New Roman" w:hAnsi="Times New Roman" w:cs="Times New Roman"/>
        </w:rPr>
        <w:t xml:space="preserve"> в.</w:t>
      </w:r>
      <w:r w:rsidR="00362CA7">
        <w:rPr>
          <w:rFonts w:ascii="Times New Roman" w:hAnsi="Times New Roman" w:cs="Times New Roman"/>
        </w:rPr>
        <w:t xml:space="preserve"> </w:t>
      </w:r>
      <w:r w:rsidR="00362CA7" w:rsidRPr="00362CA7">
        <w:rPr>
          <w:rFonts w:ascii="Times New Roman" w:hAnsi="Times New Roman" w:cs="Times New Roman"/>
        </w:rPr>
        <w:t xml:space="preserve">/ </w:t>
      </w:r>
      <w:r w:rsidR="00362CA7">
        <w:rPr>
          <w:rFonts w:ascii="Times New Roman" w:hAnsi="Times New Roman" w:cs="Times New Roman"/>
        </w:rPr>
        <w:t>Я. В. Лексютина</w:t>
      </w:r>
      <w:r w:rsidR="00CC30D3" w:rsidRPr="00362CA7">
        <w:rPr>
          <w:rFonts w:ascii="Times New Roman" w:hAnsi="Times New Roman" w:cs="Times New Roman"/>
        </w:rPr>
        <w:t xml:space="preserve"> // Международные политические процессы</w:t>
      </w:r>
      <w:r w:rsidR="00362CA7">
        <w:rPr>
          <w:rFonts w:ascii="Times New Roman" w:hAnsi="Times New Roman" w:cs="Times New Roman"/>
        </w:rPr>
        <w:t xml:space="preserve"> - </w:t>
      </w:r>
      <w:r w:rsidR="00CC30D3" w:rsidRPr="00362CA7">
        <w:rPr>
          <w:rFonts w:ascii="Times New Roman" w:hAnsi="Times New Roman" w:cs="Times New Roman"/>
        </w:rPr>
        <w:t>2009.</w:t>
      </w:r>
      <w:r w:rsidR="00362CA7">
        <w:rPr>
          <w:rFonts w:ascii="Times New Roman" w:hAnsi="Times New Roman" w:cs="Times New Roman"/>
        </w:rPr>
        <w:t xml:space="preserve"> -</w:t>
      </w:r>
      <w:r w:rsidR="00CC30D3" w:rsidRPr="00362CA7">
        <w:rPr>
          <w:rFonts w:ascii="Times New Roman" w:hAnsi="Times New Roman" w:cs="Times New Roman"/>
        </w:rPr>
        <w:t xml:space="preserve"> С. 207, 214</w:t>
      </w:r>
    </w:p>
  </w:footnote>
  <w:footnote w:id="113">
    <w:p w14:paraId="19726E9E" w14:textId="79092C61" w:rsidR="00362CA7" w:rsidRPr="00362CA7" w:rsidRDefault="00825351" w:rsidP="00362CA7">
      <w:pPr>
        <w:pStyle w:val="a4"/>
        <w:rPr>
          <w:rFonts w:ascii="Times New Roman" w:hAnsi="Times New Roman" w:cs="Times New Roman"/>
          <w:lang w:val="en-US"/>
        </w:rPr>
      </w:pPr>
      <w:r w:rsidRPr="00362CA7">
        <w:rPr>
          <w:rStyle w:val="a6"/>
          <w:rFonts w:ascii="Times New Roman" w:hAnsi="Times New Roman" w:cs="Times New Roman"/>
        </w:rPr>
        <w:footnoteRef/>
      </w:r>
      <w:r w:rsidR="00362CA7" w:rsidRPr="00362CA7">
        <w:rPr>
          <w:rFonts w:ascii="Times New Roman" w:hAnsi="Times New Roman" w:cs="Times New Roman"/>
          <w:lang w:val="en-US"/>
        </w:rPr>
        <w:t xml:space="preserve"> </w:t>
      </w:r>
      <w:r w:rsidRPr="00362CA7">
        <w:rPr>
          <w:rFonts w:ascii="Times New Roman" w:hAnsi="Times New Roman" w:cs="Times New Roman"/>
          <w:lang w:val="en-US"/>
        </w:rPr>
        <w:t>Rigger</w:t>
      </w:r>
      <w:r w:rsidR="00362CA7" w:rsidRPr="00362CA7">
        <w:rPr>
          <w:rFonts w:ascii="Times New Roman" w:hAnsi="Times New Roman" w:cs="Times New Roman"/>
          <w:lang w:val="en-US"/>
        </w:rPr>
        <w:t xml:space="preserve"> </w:t>
      </w:r>
      <w:r w:rsidR="00362CA7">
        <w:rPr>
          <w:rFonts w:ascii="Times New Roman" w:hAnsi="Times New Roman" w:cs="Times New Roman"/>
          <w:lang w:val="en-US"/>
        </w:rPr>
        <w:t>S</w:t>
      </w:r>
      <w:r w:rsidRPr="00362CA7">
        <w:rPr>
          <w:rFonts w:ascii="Times New Roman" w:hAnsi="Times New Roman" w:cs="Times New Roman"/>
          <w:lang w:val="en-US"/>
        </w:rPr>
        <w:t>. “The End of a Golden Age in China-Taiwan Relations?”</w:t>
      </w:r>
      <w:r w:rsidR="00362CA7">
        <w:rPr>
          <w:rFonts w:ascii="Times New Roman" w:hAnsi="Times New Roman" w:cs="Times New Roman"/>
          <w:lang w:val="en-US"/>
        </w:rPr>
        <w:t xml:space="preserve"> / Rigger S.</w:t>
      </w:r>
    </w:p>
    <w:p w14:paraId="71590416" w14:textId="6A6B6EB6" w:rsidR="00825351" w:rsidRPr="00362CA7" w:rsidRDefault="00825351" w:rsidP="00825351">
      <w:pPr>
        <w:pStyle w:val="a4"/>
        <w:rPr>
          <w:rFonts w:ascii="Times New Roman" w:hAnsi="Times New Roman" w:cs="Times New Roman"/>
        </w:rPr>
      </w:pPr>
      <w:r w:rsidRPr="00362CA7">
        <w:rPr>
          <w:rFonts w:ascii="Times New Roman" w:hAnsi="Times New Roman" w:cs="Times New Roman"/>
          <w:lang w:val="en-US"/>
        </w:rPr>
        <w:t>URL</w:t>
      </w:r>
      <w:r w:rsidRPr="00362CA7">
        <w:rPr>
          <w:rFonts w:ascii="Times New Roman" w:hAnsi="Times New Roman" w:cs="Times New Roman"/>
        </w:rPr>
        <w:t xml:space="preserve">: , </w:t>
      </w:r>
      <w:r w:rsidRPr="00362CA7">
        <w:rPr>
          <w:rFonts w:ascii="Times New Roman" w:hAnsi="Times New Roman" w:cs="Times New Roman"/>
          <w:lang w:val="en-US"/>
        </w:rPr>
        <w:t>http</w:t>
      </w:r>
      <w:r w:rsidRPr="00362CA7">
        <w:rPr>
          <w:rFonts w:ascii="Times New Roman" w:hAnsi="Times New Roman" w:cs="Times New Roman"/>
        </w:rPr>
        <w:t>://</w:t>
      </w:r>
      <w:r w:rsidRPr="00362CA7">
        <w:rPr>
          <w:rFonts w:ascii="Times New Roman" w:hAnsi="Times New Roman" w:cs="Times New Roman"/>
          <w:lang w:val="en-US"/>
        </w:rPr>
        <w:t>carnegietsinghua</w:t>
      </w:r>
      <w:r w:rsidRPr="00362CA7">
        <w:rPr>
          <w:rFonts w:ascii="Times New Roman" w:hAnsi="Times New Roman" w:cs="Times New Roman"/>
        </w:rPr>
        <w:t>.</w:t>
      </w:r>
      <w:r w:rsidRPr="00362CA7">
        <w:rPr>
          <w:rFonts w:ascii="Times New Roman" w:hAnsi="Times New Roman" w:cs="Times New Roman"/>
          <w:lang w:val="en-US"/>
        </w:rPr>
        <w:t>org</w:t>
      </w:r>
      <w:r w:rsidRPr="00362CA7">
        <w:rPr>
          <w:rFonts w:ascii="Times New Roman" w:hAnsi="Times New Roman" w:cs="Times New Roman"/>
        </w:rPr>
        <w:t>/2016/06/24/</w:t>
      </w:r>
      <w:r w:rsidRPr="00362CA7">
        <w:rPr>
          <w:rFonts w:ascii="Times New Roman" w:hAnsi="Times New Roman" w:cs="Times New Roman"/>
          <w:lang w:val="en-US"/>
        </w:rPr>
        <w:t>end</w:t>
      </w:r>
      <w:r w:rsidRPr="00362CA7">
        <w:rPr>
          <w:rFonts w:ascii="Times New Roman" w:hAnsi="Times New Roman" w:cs="Times New Roman"/>
        </w:rPr>
        <w:t>-</w:t>
      </w:r>
      <w:r w:rsidRPr="00362CA7">
        <w:rPr>
          <w:rFonts w:ascii="Times New Roman" w:hAnsi="Times New Roman" w:cs="Times New Roman"/>
          <w:lang w:val="en-US"/>
        </w:rPr>
        <w:t>of</w:t>
      </w:r>
      <w:r w:rsidRPr="00362CA7">
        <w:rPr>
          <w:rFonts w:ascii="Times New Roman" w:hAnsi="Times New Roman" w:cs="Times New Roman"/>
        </w:rPr>
        <w:t>-</w:t>
      </w:r>
      <w:r w:rsidRPr="00362CA7">
        <w:rPr>
          <w:rFonts w:ascii="Times New Roman" w:hAnsi="Times New Roman" w:cs="Times New Roman"/>
          <w:lang w:val="en-US"/>
        </w:rPr>
        <w:t>golden</w:t>
      </w:r>
      <w:r w:rsidRPr="00362CA7">
        <w:rPr>
          <w:rFonts w:ascii="Times New Roman" w:hAnsi="Times New Roman" w:cs="Times New Roman"/>
        </w:rPr>
        <w:t>-</w:t>
      </w:r>
      <w:r w:rsidRPr="00362CA7">
        <w:rPr>
          <w:rFonts w:ascii="Times New Roman" w:hAnsi="Times New Roman" w:cs="Times New Roman"/>
          <w:lang w:val="en-US"/>
        </w:rPr>
        <w:t>age</w:t>
      </w:r>
      <w:r w:rsidRPr="00362CA7">
        <w:rPr>
          <w:rFonts w:ascii="Times New Roman" w:hAnsi="Times New Roman" w:cs="Times New Roman"/>
        </w:rPr>
        <w:t>-</w:t>
      </w:r>
      <w:r w:rsidRPr="00362CA7">
        <w:rPr>
          <w:rFonts w:ascii="Times New Roman" w:hAnsi="Times New Roman" w:cs="Times New Roman"/>
          <w:lang w:val="en-US"/>
        </w:rPr>
        <w:t>inchina</w:t>
      </w:r>
      <w:r w:rsidRPr="00362CA7">
        <w:rPr>
          <w:rFonts w:ascii="Times New Roman" w:hAnsi="Times New Roman" w:cs="Times New Roman"/>
        </w:rPr>
        <w:t>-</w:t>
      </w:r>
      <w:r w:rsidRPr="00362CA7">
        <w:rPr>
          <w:rFonts w:ascii="Times New Roman" w:hAnsi="Times New Roman" w:cs="Times New Roman"/>
          <w:lang w:val="en-US"/>
        </w:rPr>
        <w:t>taiwan</w:t>
      </w:r>
      <w:r w:rsidRPr="00362CA7">
        <w:rPr>
          <w:rFonts w:ascii="Times New Roman" w:hAnsi="Times New Roman" w:cs="Times New Roman"/>
        </w:rPr>
        <w:t>-</w:t>
      </w:r>
      <w:r w:rsidRPr="00362CA7">
        <w:rPr>
          <w:rFonts w:ascii="Times New Roman" w:hAnsi="Times New Roman" w:cs="Times New Roman"/>
          <w:lang w:val="en-US"/>
        </w:rPr>
        <w:t>relations</w:t>
      </w:r>
      <w:r w:rsidRPr="00362CA7">
        <w:rPr>
          <w:rFonts w:ascii="Times New Roman" w:hAnsi="Times New Roman" w:cs="Times New Roman"/>
        </w:rPr>
        <w:t>/</w:t>
      </w:r>
      <w:r w:rsidRPr="00362CA7">
        <w:rPr>
          <w:rFonts w:ascii="Times New Roman" w:hAnsi="Times New Roman" w:cs="Times New Roman"/>
          <w:lang w:val="en-US"/>
        </w:rPr>
        <w:t>j</w:t>
      </w:r>
      <w:r w:rsidRPr="00362CA7">
        <w:rPr>
          <w:rFonts w:ascii="Times New Roman" w:hAnsi="Times New Roman" w:cs="Times New Roman"/>
        </w:rPr>
        <w:t>2</w:t>
      </w:r>
      <w:r w:rsidRPr="00362CA7">
        <w:rPr>
          <w:rFonts w:ascii="Times New Roman" w:hAnsi="Times New Roman" w:cs="Times New Roman"/>
          <w:lang w:val="en-US"/>
        </w:rPr>
        <w:t>h</w:t>
      </w:r>
      <w:r w:rsidRPr="00362CA7">
        <w:rPr>
          <w:rFonts w:ascii="Times New Roman" w:hAnsi="Times New Roman" w:cs="Times New Roman"/>
        </w:rPr>
        <w:t>2 (дата обращения 07.04.2023)</w:t>
      </w:r>
    </w:p>
  </w:footnote>
  <w:footnote w:id="114">
    <w:p w14:paraId="44E4DBEA" w14:textId="46FD130B" w:rsidR="00A0736C" w:rsidRPr="00A0736C" w:rsidRDefault="00A0736C">
      <w:pPr>
        <w:pStyle w:val="a4"/>
      </w:pPr>
      <w:r w:rsidRPr="00362CA7">
        <w:rPr>
          <w:rStyle w:val="a6"/>
          <w:rFonts w:ascii="Times New Roman" w:hAnsi="Times New Roman" w:cs="Times New Roman"/>
        </w:rPr>
        <w:footnoteRef/>
      </w:r>
      <w:r w:rsidR="00A155C4" w:rsidRPr="00A155C4">
        <w:rPr>
          <w:rFonts w:ascii="Times New Roman" w:hAnsi="Times New Roman" w:cs="Times New Roman"/>
        </w:rPr>
        <w:t xml:space="preserve"> </w:t>
      </w:r>
      <w:bookmarkStart w:id="55" w:name="_Hlk134066156"/>
      <w:r w:rsidRPr="00362CA7">
        <w:rPr>
          <w:rFonts w:ascii="Times New Roman" w:hAnsi="Times New Roman" w:cs="Times New Roman"/>
        </w:rPr>
        <w:t>Бывший глава администрации Тайваня в конце марта посетит материковый КНР</w:t>
      </w:r>
      <w:r w:rsidR="00A155C4" w:rsidRPr="00A155C4">
        <w:rPr>
          <w:rFonts w:ascii="Times New Roman" w:hAnsi="Times New Roman" w:cs="Times New Roman"/>
        </w:rPr>
        <w:t xml:space="preserve"> / РИА Новости //</w:t>
      </w:r>
      <w:r w:rsidRPr="00362CA7">
        <w:rPr>
          <w:rFonts w:ascii="Times New Roman" w:hAnsi="Times New Roman" w:cs="Times New Roman"/>
        </w:rPr>
        <w:t xml:space="preserve"> </w:t>
      </w:r>
      <w:r w:rsidRPr="00362CA7">
        <w:rPr>
          <w:rFonts w:ascii="Times New Roman" w:hAnsi="Times New Roman" w:cs="Times New Roman"/>
          <w:lang w:val="en-US"/>
        </w:rPr>
        <w:t>URL</w:t>
      </w:r>
      <w:r w:rsidRPr="00362CA7">
        <w:rPr>
          <w:rFonts w:ascii="Times New Roman" w:hAnsi="Times New Roman" w:cs="Times New Roman"/>
        </w:rPr>
        <w:t xml:space="preserve">: https://ria.ru/20230319/tayvan-1858983948.html (дата </w:t>
      </w:r>
      <w:r w:rsidR="00A155C4">
        <w:rPr>
          <w:rFonts w:ascii="Times New Roman" w:hAnsi="Times New Roman" w:cs="Times New Roman"/>
        </w:rPr>
        <w:t>обращения</w:t>
      </w:r>
      <w:r w:rsidRPr="00362CA7">
        <w:rPr>
          <w:rFonts w:ascii="Times New Roman" w:hAnsi="Times New Roman" w:cs="Times New Roman"/>
        </w:rPr>
        <w:t xml:space="preserve"> 05.04.2023)</w:t>
      </w:r>
      <w:bookmarkEnd w:id="55"/>
    </w:p>
  </w:footnote>
  <w:footnote w:id="115">
    <w:p w14:paraId="592B7A45" w14:textId="3781AD6B" w:rsidR="00622981" w:rsidRPr="00A155C4" w:rsidRDefault="00622981" w:rsidP="00227977">
      <w:pPr>
        <w:pStyle w:val="a4"/>
        <w:rPr>
          <w:rFonts w:ascii="Times New Roman" w:hAnsi="Times New Roman" w:cs="Times New Roman"/>
          <w:lang w:val="en-US"/>
        </w:rPr>
      </w:pPr>
      <w:r w:rsidRPr="00A155C4">
        <w:rPr>
          <w:rStyle w:val="a6"/>
          <w:rFonts w:ascii="Times New Roman" w:hAnsi="Times New Roman" w:cs="Times New Roman"/>
        </w:rPr>
        <w:footnoteRef/>
      </w:r>
      <w:bookmarkStart w:id="56" w:name="_Hlk134066274"/>
      <w:r w:rsidR="00227977" w:rsidRPr="00A155C4">
        <w:rPr>
          <w:rFonts w:ascii="Times New Roman" w:hAnsi="Times New Roman" w:cs="Times New Roman"/>
          <w:lang w:val="en-US"/>
        </w:rPr>
        <w:t>Dumbaugh K. Taiwan-U.S. Relations: Developments and Policy Implications</w:t>
      </w:r>
      <w:r w:rsidR="00A155C4" w:rsidRPr="00A155C4">
        <w:rPr>
          <w:rFonts w:ascii="Times New Roman" w:hAnsi="Times New Roman" w:cs="Times New Roman"/>
          <w:lang w:val="en-US"/>
        </w:rPr>
        <w:t xml:space="preserve"> </w:t>
      </w:r>
      <w:r w:rsidR="00A155C4">
        <w:rPr>
          <w:rFonts w:ascii="Times New Roman" w:hAnsi="Times New Roman" w:cs="Times New Roman"/>
          <w:lang w:val="en-US"/>
        </w:rPr>
        <w:t xml:space="preserve">/ Congressional Research Service // </w:t>
      </w:r>
      <w:r w:rsidR="00227977" w:rsidRPr="00A155C4">
        <w:rPr>
          <w:rFonts w:ascii="Times New Roman" w:hAnsi="Times New Roman" w:cs="Times New Roman"/>
          <w:lang w:val="en-US"/>
        </w:rPr>
        <w:t>URL: https://sgp.fas.org/crs/row/R40493.pdf (</w:t>
      </w:r>
      <w:r w:rsidR="00227977" w:rsidRPr="00A155C4">
        <w:rPr>
          <w:rFonts w:ascii="Times New Roman" w:hAnsi="Times New Roman" w:cs="Times New Roman"/>
        </w:rPr>
        <w:t>дата</w:t>
      </w:r>
      <w:r w:rsidR="00227977" w:rsidRPr="00A155C4">
        <w:rPr>
          <w:rFonts w:ascii="Times New Roman" w:hAnsi="Times New Roman" w:cs="Times New Roman"/>
          <w:lang w:val="en-US"/>
        </w:rPr>
        <w:t xml:space="preserve"> </w:t>
      </w:r>
      <w:r w:rsidR="00A155C4">
        <w:rPr>
          <w:rFonts w:ascii="Times New Roman" w:hAnsi="Times New Roman" w:cs="Times New Roman"/>
        </w:rPr>
        <w:t>обращения</w:t>
      </w:r>
      <w:r w:rsidR="00227977" w:rsidRPr="00A155C4">
        <w:rPr>
          <w:rFonts w:ascii="Times New Roman" w:hAnsi="Times New Roman" w:cs="Times New Roman"/>
          <w:lang w:val="en-US"/>
        </w:rPr>
        <w:t xml:space="preserve"> 07.04.2023)</w:t>
      </w:r>
      <w:bookmarkEnd w:id="56"/>
    </w:p>
  </w:footnote>
  <w:footnote w:id="116">
    <w:p w14:paraId="04103245" w14:textId="558D6505" w:rsidR="006E5389" w:rsidRPr="004C71C2" w:rsidRDefault="006E5389">
      <w:pPr>
        <w:pStyle w:val="a4"/>
        <w:rPr>
          <w:rFonts w:ascii="Times New Roman" w:hAnsi="Times New Roman" w:cs="Times New Roman"/>
          <w:lang w:val="en-US"/>
        </w:rPr>
      </w:pPr>
      <w:r w:rsidRPr="00A155C4">
        <w:rPr>
          <w:rStyle w:val="a6"/>
          <w:rFonts w:ascii="Times New Roman" w:hAnsi="Times New Roman" w:cs="Times New Roman"/>
        </w:rPr>
        <w:footnoteRef/>
      </w:r>
      <w:r w:rsidRPr="00A155C4">
        <w:rPr>
          <w:rFonts w:ascii="Times New Roman" w:hAnsi="Times New Roman" w:cs="Times New Roman"/>
          <w:lang w:val="en-US"/>
        </w:rPr>
        <w:t xml:space="preserve"> </w:t>
      </w:r>
      <w:bookmarkStart w:id="57" w:name="_Hlk134066333"/>
      <w:r w:rsidRPr="00A155C4">
        <w:rPr>
          <w:rFonts w:ascii="Times New Roman" w:hAnsi="Times New Roman" w:cs="Times New Roman"/>
          <w:lang w:val="en-US"/>
        </w:rPr>
        <w:t>Tsai Ing-wen wins 2016 ROC presidential election.</w:t>
      </w:r>
      <w:r w:rsidR="004C71C2" w:rsidRPr="004C71C2">
        <w:rPr>
          <w:rFonts w:ascii="Times New Roman" w:hAnsi="Times New Roman" w:cs="Times New Roman"/>
          <w:lang w:val="en-US"/>
        </w:rPr>
        <w:t xml:space="preserve"> </w:t>
      </w:r>
      <w:r w:rsidR="004C71C2">
        <w:rPr>
          <w:rFonts w:ascii="Times New Roman" w:hAnsi="Times New Roman" w:cs="Times New Roman"/>
          <w:lang w:val="en-US"/>
        </w:rPr>
        <w:t xml:space="preserve">/ </w:t>
      </w:r>
      <w:r w:rsidR="004C71C2" w:rsidRPr="004C71C2">
        <w:rPr>
          <w:rFonts w:ascii="Times New Roman" w:hAnsi="Times New Roman" w:cs="Times New Roman"/>
          <w:lang w:val="en-US"/>
        </w:rPr>
        <w:t>Taiwan Today</w:t>
      </w:r>
      <w:r w:rsidR="004C71C2">
        <w:rPr>
          <w:rFonts w:ascii="Times New Roman" w:hAnsi="Times New Roman" w:cs="Times New Roman"/>
          <w:lang w:val="en-US"/>
        </w:rPr>
        <w:t xml:space="preserve"> // </w:t>
      </w:r>
      <w:r w:rsidR="00492CAD" w:rsidRPr="00A155C4">
        <w:rPr>
          <w:rFonts w:ascii="Times New Roman" w:hAnsi="Times New Roman" w:cs="Times New Roman"/>
          <w:lang w:val="en-US"/>
        </w:rPr>
        <w:t>URL</w:t>
      </w:r>
      <w:r w:rsidR="00492CAD" w:rsidRPr="004C71C2">
        <w:rPr>
          <w:rFonts w:ascii="Times New Roman" w:hAnsi="Times New Roman" w:cs="Times New Roman"/>
          <w:lang w:val="en-US"/>
        </w:rPr>
        <w:t>: https://taiwantoday.tw/news.php?unit=2&amp;post=3819 (</w:t>
      </w:r>
      <w:r w:rsidR="00492CAD" w:rsidRPr="00A155C4">
        <w:rPr>
          <w:rFonts w:ascii="Times New Roman" w:hAnsi="Times New Roman" w:cs="Times New Roman"/>
        </w:rPr>
        <w:t>дата</w:t>
      </w:r>
      <w:r w:rsidR="00492CAD" w:rsidRPr="004C71C2">
        <w:rPr>
          <w:rFonts w:ascii="Times New Roman" w:hAnsi="Times New Roman" w:cs="Times New Roman"/>
          <w:lang w:val="en-US"/>
        </w:rPr>
        <w:t xml:space="preserve"> </w:t>
      </w:r>
      <w:r w:rsidR="004C71C2">
        <w:rPr>
          <w:rFonts w:ascii="Times New Roman" w:hAnsi="Times New Roman" w:cs="Times New Roman"/>
        </w:rPr>
        <w:t>обращения</w:t>
      </w:r>
      <w:r w:rsidR="00492CAD" w:rsidRPr="004C71C2">
        <w:rPr>
          <w:rFonts w:ascii="Times New Roman" w:hAnsi="Times New Roman" w:cs="Times New Roman"/>
          <w:lang w:val="en-US"/>
        </w:rPr>
        <w:t xml:space="preserve"> 07.04.2023)</w:t>
      </w:r>
      <w:bookmarkEnd w:id="57"/>
    </w:p>
  </w:footnote>
  <w:footnote w:id="117">
    <w:p w14:paraId="0B96BDDC" w14:textId="2B65D465" w:rsidR="001478B5" w:rsidRPr="007070F7" w:rsidRDefault="001478B5">
      <w:pPr>
        <w:pStyle w:val="a4"/>
        <w:rPr>
          <w:lang w:val="en-US"/>
        </w:rPr>
      </w:pPr>
      <w:r w:rsidRPr="00A155C4">
        <w:rPr>
          <w:rStyle w:val="a6"/>
          <w:rFonts w:ascii="Times New Roman" w:hAnsi="Times New Roman" w:cs="Times New Roman"/>
        </w:rPr>
        <w:footnoteRef/>
      </w:r>
      <w:r w:rsidRPr="00A155C4">
        <w:rPr>
          <w:rFonts w:ascii="Times New Roman" w:hAnsi="Times New Roman" w:cs="Times New Roman"/>
          <w:lang w:val="en-US"/>
        </w:rPr>
        <w:t xml:space="preserve"> </w:t>
      </w:r>
      <w:r w:rsidRPr="00A155C4">
        <w:rPr>
          <w:rFonts w:ascii="Times New Roman" w:hAnsi="Times New Roman" w:cs="Times New Roman"/>
        </w:rPr>
        <w:t>Там</w:t>
      </w:r>
      <w:r w:rsidRPr="00A155C4">
        <w:rPr>
          <w:rFonts w:ascii="Times New Roman" w:hAnsi="Times New Roman" w:cs="Times New Roman"/>
          <w:lang w:val="en-US"/>
        </w:rPr>
        <w:t xml:space="preserve"> </w:t>
      </w:r>
      <w:r w:rsidRPr="00A155C4">
        <w:rPr>
          <w:rFonts w:ascii="Times New Roman" w:hAnsi="Times New Roman" w:cs="Times New Roman"/>
        </w:rPr>
        <w:t>же</w:t>
      </w:r>
      <w:r w:rsidRPr="00A155C4">
        <w:rPr>
          <w:rFonts w:ascii="Times New Roman" w:hAnsi="Times New Roman" w:cs="Times New Roman"/>
          <w:lang w:val="en-US"/>
        </w:rPr>
        <w:t>.</w:t>
      </w:r>
    </w:p>
  </w:footnote>
  <w:footnote w:id="118">
    <w:p w14:paraId="5321EC8D" w14:textId="1BED0B87" w:rsidR="0054683E" w:rsidRPr="004C71C2" w:rsidRDefault="0054683E">
      <w:pPr>
        <w:pStyle w:val="a4"/>
        <w:rPr>
          <w:rFonts w:ascii="Times New Roman" w:hAnsi="Times New Roman" w:cs="Times New Roman"/>
          <w:lang w:val="en-US"/>
        </w:rPr>
      </w:pPr>
      <w:r w:rsidRPr="004C71C2">
        <w:rPr>
          <w:rStyle w:val="a6"/>
          <w:rFonts w:ascii="Times New Roman" w:hAnsi="Times New Roman" w:cs="Times New Roman"/>
        </w:rPr>
        <w:footnoteRef/>
      </w:r>
      <w:r w:rsidRPr="004C71C2">
        <w:rPr>
          <w:rFonts w:ascii="Times New Roman" w:hAnsi="Times New Roman" w:cs="Times New Roman"/>
          <w:lang w:val="en-US"/>
        </w:rPr>
        <w:t xml:space="preserve"> </w:t>
      </w:r>
      <w:bookmarkStart w:id="58" w:name="_Hlk134066437"/>
      <w:r w:rsidRPr="004C71C2">
        <w:rPr>
          <w:rFonts w:ascii="Times New Roman" w:hAnsi="Times New Roman" w:cs="Times New Roman"/>
          <w:lang w:val="en-US"/>
        </w:rPr>
        <w:t>Taiwan Travel Act</w:t>
      </w:r>
      <w:r w:rsidR="004C71C2" w:rsidRPr="004C71C2">
        <w:rPr>
          <w:rFonts w:ascii="Times New Roman" w:hAnsi="Times New Roman" w:cs="Times New Roman"/>
          <w:lang w:val="en-US"/>
        </w:rPr>
        <w:t xml:space="preserve"> </w:t>
      </w:r>
      <w:r w:rsidR="004C71C2">
        <w:rPr>
          <w:rFonts w:ascii="Times New Roman" w:hAnsi="Times New Roman" w:cs="Times New Roman"/>
          <w:lang w:val="en-US"/>
        </w:rPr>
        <w:t>/ U.S. Government //</w:t>
      </w:r>
      <w:r w:rsidRPr="004C71C2">
        <w:rPr>
          <w:rFonts w:ascii="Times New Roman" w:hAnsi="Times New Roman" w:cs="Times New Roman"/>
          <w:lang w:val="en-US"/>
        </w:rPr>
        <w:t xml:space="preserve"> URL: https://www.govinfo.gov/content/pkg/COMPS-13948/pdf/COMPS-13948.pdf (</w:t>
      </w:r>
      <w:r w:rsidRPr="004C71C2">
        <w:rPr>
          <w:rFonts w:ascii="Times New Roman" w:hAnsi="Times New Roman" w:cs="Times New Roman"/>
        </w:rPr>
        <w:t>дата</w:t>
      </w:r>
      <w:r w:rsidR="004C71C2" w:rsidRPr="004C71C2">
        <w:rPr>
          <w:rFonts w:ascii="Times New Roman" w:hAnsi="Times New Roman" w:cs="Times New Roman"/>
          <w:lang w:val="en-US"/>
        </w:rPr>
        <w:t xml:space="preserve"> </w:t>
      </w:r>
      <w:r w:rsidR="004C71C2">
        <w:rPr>
          <w:rFonts w:ascii="Times New Roman" w:hAnsi="Times New Roman" w:cs="Times New Roman"/>
        </w:rPr>
        <w:t>обращения</w:t>
      </w:r>
      <w:r w:rsidRPr="004C71C2">
        <w:rPr>
          <w:rFonts w:ascii="Times New Roman" w:hAnsi="Times New Roman" w:cs="Times New Roman"/>
          <w:lang w:val="en-US"/>
        </w:rPr>
        <w:t xml:space="preserve"> 06.04.2023)</w:t>
      </w:r>
      <w:bookmarkEnd w:id="58"/>
    </w:p>
  </w:footnote>
  <w:footnote w:id="119">
    <w:p w14:paraId="250ACEEC" w14:textId="36BFE945" w:rsidR="003D18DB" w:rsidRPr="004C71C2" w:rsidRDefault="003D18DB">
      <w:pPr>
        <w:pStyle w:val="a4"/>
        <w:rPr>
          <w:rFonts w:ascii="Times New Roman" w:hAnsi="Times New Roman" w:cs="Times New Roman"/>
          <w:lang w:val="en-US"/>
        </w:rPr>
      </w:pPr>
      <w:r w:rsidRPr="004C71C2">
        <w:rPr>
          <w:rStyle w:val="a6"/>
          <w:rFonts w:ascii="Times New Roman" w:hAnsi="Times New Roman" w:cs="Times New Roman"/>
        </w:rPr>
        <w:footnoteRef/>
      </w:r>
      <w:bookmarkStart w:id="59" w:name="_Hlk134066479"/>
      <w:r w:rsidRPr="004C71C2">
        <w:rPr>
          <w:rFonts w:ascii="Times New Roman" w:hAnsi="Times New Roman" w:cs="Times New Roman"/>
          <w:lang w:val="en-US"/>
        </w:rPr>
        <w:t>Taiwan-Biden ties off to strong start with invite for top diplomat.</w:t>
      </w:r>
      <w:r w:rsidR="004C71C2" w:rsidRPr="004C71C2">
        <w:rPr>
          <w:rFonts w:ascii="Times New Roman" w:hAnsi="Times New Roman" w:cs="Times New Roman"/>
          <w:lang w:val="en-US"/>
        </w:rPr>
        <w:t xml:space="preserve"> </w:t>
      </w:r>
      <w:r w:rsidR="004C71C2">
        <w:rPr>
          <w:rFonts w:ascii="Times New Roman" w:hAnsi="Times New Roman" w:cs="Times New Roman"/>
          <w:lang w:val="en-US"/>
        </w:rPr>
        <w:t xml:space="preserve">/ </w:t>
      </w:r>
      <w:r w:rsidR="004C71C2" w:rsidRPr="004C71C2">
        <w:rPr>
          <w:rFonts w:ascii="Times New Roman" w:hAnsi="Times New Roman" w:cs="Times New Roman"/>
          <w:lang w:val="en-US"/>
        </w:rPr>
        <w:t>Reuters</w:t>
      </w:r>
      <w:r w:rsidR="004C71C2">
        <w:rPr>
          <w:rFonts w:ascii="Times New Roman" w:hAnsi="Times New Roman" w:cs="Times New Roman"/>
          <w:lang w:val="en-US"/>
        </w:rPr>
        <w:t xml:space="preserve"> //</w:t>
      </w:r>
      <w:r w:rsidRPr="004C71C2">
        <w:rPr>
          <w:rFonts w:ascii="Times New Roman" w:hAnsi="Times New Roman" w:cs="Times New Roman"/>
          <w:lang w:val="en-US"/>
        </w:rPr>
        <w:t xml:space="preserve"> URL: https://www.reuters.com/article/us-usa-biden-taiwan-idUSKBN29Q01N (</w:t>
      </w:r>
      <w:r w:rsidRPr="004C71C2">
        <w:rPr>
          <w:rFonts w:ascii="Times New Roman" w:hAnsi="Times New Roman" w:cs="Times New Roman"/>
        </w:rPr>
        <w:t>дата</w:t>
      </w:r>
      <w:r w:rsidRPr="004C71C2">
        <w:rPr>
          <w:rFonts w:ascii="Times New Roman" w:hAnsi="Times New Roman" w:cs="Times New Roman"/>
          <w:lang w:val="en-US"/>
        </w:rPr>
        <w:t xml:space="preserve"> </w:t>
      </w:r>
      <w:r w:rsidR="004C71C2">
        <w:rPr>
          <w:rFonts w:ascii="Times New Roman" w:hAnsi="Times New Roman" w:cs="Times New Roman"/>
        </w:rPr>
        <w:t>обращения</w:t>
      </w:r>
      <w:r w:rsidRPr="004C71C2">
        <w:rPr>
          <w:rFonts w:ascii="Times New Roman" w:hAnsi="Times New Roman" w:cs="Times New Roman"/>
          <w:lang w:val="en-US"/>
        </w:rPr>
        <w:t xml:space="preserve"> 07.04.2023)</w:t>
      </w:r>
      <w:bookmarkEnd w:id="59"/>
    </w:p>
  </w:footnote>
  <w:footnote w:id="120">
    <w:p w14:paraId="6FA846BE" w14:textId="1D1466BF" w:rsidR="00A648AE" w:rsidRDefault="00A648AE">
      <w:pPr>
        <w:pStyle w:val="a4"/>
      </w:pPr>
      <w:r w:rsidRPr="004C71C2">
        <w:rPr>
          <w:rStyle w:val="a6"/>
          <w:rFonts w:ascii="Times New Roman" w:hAnsi="Times New Roman" w:cs="Times New Roman"/>
        </w:rPr>
        <w:footnoteRef/>
      </w:r>
      <w:bookmarkStart w:id="60" w:name="_Hlk134066531"/>
      <w:r w:rsidRPr="004C71C2">
        <w:rPr>
          <w:rFonts w:ascii="Times New Roman" w:hAnsi="Times New Roman" w:cs="Times New Roman"/>
        </w:rPr>
        <w:t>Байден заявил, что США не поддерживают независимость Тайваня.</w:t>
      </w:r>
      <w:r w:rsidR="004C71C2">
        <w:rPr>
          <w:rFonts w:ascii="Times New Roman" w:hAnsi="Times New Roman" w:cs="Times New Roman"/>
        </w:rPr>
        <w:t xml:space="preserve"> </w:t>
      </w:r>
      <w:r w:rsidR="004C71C2" w:rsidRPr="004C71C2">
        <w:rPr>
          <w:rFonts w:ascii="Times New Roman" w:hAnsi="Times New Roman" w:cs="Times New Roman"/>
        </w:rPr>
        <w:t>/ Интерфакс //</w:t>
      </w:r>
      <w:r w:rsidRPr="004C71C2">
        <w:rPr>
          <w:rFonts w:ascii="Times New Roman" w:hAnsi="Times New Roman" w:cs="Times New Roman"/>
        </w:rPr>
        <w:t xml:space="preserve"> URL: https://www.interfax.ru/world/803405 (дата обращения 08.04.2023)</w:t>
      </w:r>
      <w:bookmarkEnd w:id="60"/>
    </w:p>
  </w:footnote>
  <w:footnote w:id="121">
    <w:p w14:paraId="468358F4" w14:textId="7B09310F" w:rsidR="00E53FE2" w:rsidRPr="004C71C2" w:rsidRDefault="00E53FE2">
      <w:pPr>
        <w:pStyle w:val="a4"/>
        <w:rPr>
          <w:rFonts w:ascii="Times New Roman" w:hAnsi="Times New Roman" w:cs="Times New Roman"/>
        </w:rPr>
      </w:pPr>
      <w:r w:rsidRPr="004C71C2">
        <w:rPr>
          <w:rStyle w:val="a6"/>
          <w:rFonts w:ascii="Times New Roman" w:hAnsi="Times New Roman" w:cs="Times New Roman"/>
        </w:rPr>
        <w:footnoteRef/>
      </w:r>
      <w:r w:rsidRPr="004C71C2">
        <w:rPr>
          <w:rFonts w:ascii="Times New Roman" w:hAnsi="Times New Roman" w:cs="Times New Roman"/>
        </w:rPr>
        <w:t xml:space="preserve"> </w:t>
      </w:r>
      <w:bookmarkStart w:id="61" w:name="_Hlk134066586"/>
      <w:r w:rsidRPr="004C71C2">
        <w:rPr>
          <w:rFonts w:ascii="Times New Roman" w:hAnsi="Times New Roman" w:cs="Times New Roman"/>
        </w:rPr>
        <w:t>Конуров А.И. Современное состояние и перспективы разрешения проблемы политического статуса Тайваня в свете эволюции позиции США</w:t>
      </w:r>
      <w:r w:rsidR="004C71C2">
        <w:rPr>
          <w:rFonts w:ascii="Times New Roman" w:hAnsi="Times New Roman" w:cs="Times New Roman"/>
        </w:rPr>
        <w:t xml:space="preserve"> </w:t>
      </w:r>
      <w:r w:rsidR="004C71C2" w:rsidRPr="004C71C2">
        <w:rPr>
          <w:rFonts w:ascii="Times New Roman" w:hAnsi="Times New Roman" w:cs="Times New Roman"/>
        </w:rPr>
        <w:t xml:space="preserve">/ </w:t>
      </w:r>
      <w:r w:rsidR="004C71C2">
        <w:rPr>
          <w:rFonts w:ascii="Times New Roman" w:hAnsi="Times New Roman" w:cs="Times New Roman"/>
        </w:rPr>
        <w:t>А. И. Конуров</w:t>
      </w:r>
      <w:r w:rsidRPr="004C71C2">
        <w:rPr>
          <w:rFonts w:ascii="Times New Roman" w:hAnsi="Times New Roman" w:cs="Times New Roman"/>
        </w:rPr>
        <w:t xml:space="preserve"> // Вестник МГЛУ. Общественные науки. Вып. 3 (840).</w:t>
      </w:r>
      <w:r w:rsidR="004C71C2">
        <w:rPr>
          <w:rFonts w:ascii="Times New Roman" w:hAnsi="Times New Roman" w:cs="Times New Roman"/>
        </w:rPr>
        <w:t xml:space="preserve"> -</w:t>
      </w:r>
      <w:r w:rsidRPr="004C71C2">
        <w:rPr>
          <w:rFonts w:ascii="Times New Roman" w:hAnsi="Times New Roman" w:cs="Times New Roman"/>
        </w:rPr>
        <w:t xml:space="preserve"> 2020.</w:t>
      </w:r>
      <w:r w:rsidR="004C71C2">
        <w:rPr>
          <w:rFonts w:ascii="Times New Roman" w:hAnsi="Times New Roman" w:cs="Times New Roman"/>
        </w:rPr>
        <w:t xml:space="preserve"> -</w:t>
      </w:r>
      <w:r w:rsidRPr="004C71C2">
        <w:rPr>
          <w:rFonts w:ascii="Times New Roman" w:hAnsi="Times New Roman" w:cs="Times New Roman"/>
        </w:rPr>
        <w:t xml:space="preserve"> С. 91</w:t>
      </w:r>
      <w:bookmarkEnd w:id="61"/>
    </w:p>
  </w:footnote>
  <w:footnote w:id="122">
    <w:p w14:paraId="6E652618" w14:textId="06B8D54F" w:rsidR="00895BDF" w:rsidRPr="004C71C2" w:rsidRDefault="00895BDF">
      <w:pPr>
        <w:pStyle w:val="a4"/>
        <w:rPr>
          <w:rFonts w:ascii="Times New Roman" w:hAnsi="Times New Roman" w:cs="Times New Roman"/>
        </w:rPr>
      </w:pPr>
      <w:r w:rsidRPr="004C71C2">
        <w:rPr>
          <w:rStyle w:val="a6"/>
          <w:rFonts w:ascii="Times New Roman" w:hAnsi="Times New Roman" w:cs="Times New Roman"/>
        </w:rPr>
        <w:footnoteRef/>
      </w:r>
      <w:r w:rsidRPr="004C71C2">
        <w:rPr>
          <w:rFonts w:ascii="Times New Roman" w:hAnsi="Times New Roman" w:cs="Times New Roman"/>
        </w:rPr>
        <w:t xml:space="preserve"> Там же. С. 91</w:t>
      </w:r>
    </w:p>
  </w:footnote>
  <w:footnote w:id="123">
    <w:p w14:paraId="088C4BE8" w14:textId="35847A6D" w:rsidR="00FA6718" w:rsidRDefault="00FA6718">
      <w:pPr>
        <w:pStyle w:val="a4"/>
      </w:pPr>
      <w:r w:rsidRPr="004C71C2">
        <w:rPr>
          <w:rStyle w:val="a6"/>
          <w:rFonts w:ascii="Times New Roman" w:hAnsi="Times New Roman" w:cs="Times New Roman"/>
        </w:rPr>
        <w:footnoteRef/>
      </w:r>
      <w:r w:rsidRPr="004C71C2">
        <w:rPr>
          <w:rFonts w:ascii="Times New Roman" w:hAnsi="Times New Roman" w:cs="Times New Roman"/>
        </w:rPr>
        <w:t xml:space="preserve"> Там же. С. 90</w:t>
      </w:r>
    </w:p>
  </w:footnote>
  <w:footnote w:id="124">
    <w:p w14:paraId="153B15A9" w14:textId="28B60338" w:rsidR="00863DF8" w:rsidRPr="00ED3E2C" w:rsidRDefault="00863DF8" w:rsidP="00863DF8">
      <w:pPr>
        <w:pStyle w:val="a4"/>
        <w:rPr>
          <w:lang w:val="en-US"/>
        </w:rPr>
      </w:pPr>
      <w:r w:rsidRPr="00A52972">
        <w:rPr>
          <w:rStyle w:val="a6"/>
          <w:rFonts w:ascii="Times New Roman" w:hAnsi="Times New Roman" w:cs="Times New Roman"/>
        </w:rPr>
        <w:footnoteRef/>
      </w:r>
      <w:r w:rsidRPr="00A52972">
        <w:rPr>
          <w:rFonts w:ascii="Times New Roman" w:hAnsi="Times New Roman" w:cs="Times New Roman"/>
        </w:rPr>
        <w:t xml:space="preserve"> </w:t>
      </w:r>
      <w:bookmarkStart w:id="62" w:name="_Hlk134066729"/>
      <w:r w:rsidRPr="00A52972">
        <w:rPr>
          <w:rFonts w:ascii="Times New Roman" w:hAnsi="Times New Roman" w:cs="Times New Roman"/>
        </w:rPr>
        <w:t>Лексютина Я. В. США и политика «одного Китая»</w:t>
      </w:r>
      <w:r w:rsidR="00A52972">
        <w:rPr>
          <w:rFonts w:ascii="Times New Roman" w:hAnsi="Times New Roman" w:cs="Times New Roman"/>
        </w:rPr>
        <w:t xml:space="preserve"> </w:t>
      </w:r>
      <w:r w:rsidR="00A52972" w:rsidRPr="00A52972">
        <w:rPr>
          <w:rFonts w:ascii="Times New Roman" w:hAnsi="Times New Roman" w:cs="Times New Roman"/>
        </w:rPr>
        <w:t xml:space="preserve">/ </w:t>
      </w:r>
      <w:r w:rsidR="00A52972">
        <w:rPr>
          <w:rFonts w:ascii="Times New Roman" w:hAnsi="Times New Roman" w:cs="Times New Roman"/>
        </w:rPr>
        <w:t>Я. В. Лексютина</w:t>
      </w:r>
      <w:r w:rsidRPr="00A52972">
        <w:rPr>
          <w:rFonts w:ascii="Times New Roman" w:hAnsi="Times New Roman" w:cs="Times New Roman"/>
        </w:rPr>
        <w:t xml:space="preserve"> // Контуры глобальных трансформаций: политика, экономика, право. </w:t>
      </w:r>
      <w:r w:rsidR="00A52972">
        <w:rPr>
          <w:rFonts w:ascii="Times New Roman" w:hAnsi="Times New Roman" w:cs="Times New Roman"/>
        </w:rPr>
        <w:t xml:space="preserve">- </w:t>
      </w:r>
      <w:r w:rsidRPr="00A52972">
        <w:rPr>
          <w:rFonts w:ascii="Times New Roman" w:hAnsi="Times New Roman" w:cs="Times New Roman"/>
        </w:rPr>
        <w:t xml:space="preserve">№ 5. </w:t>
      </w:r>
      <w:r w:rsidRPr="00A52972">
        <w:rPr>
          <w:rFonts w:ascii="Times New Roman" w:hAnsi="Times New Roman" w:cs="Times New Roman"/>
          <w:lang w:val="en-US"/>
        </w:rPr>
        <w:t>2017.</w:t>
      </w:r>
      <w:r w:rsidR="00A52972" w:rsidRPr="00B03A5C">
        <w:rPr>
          <w:rFonts w:ascii="Times New Roman" w:hAnsi="Times New Roman" w:cs="Times New Roman"/>
          <w:lang w:val="en-US"/>
        </w:rPr>
        <w:t xml:space="preserve"> -</w:t>
      </w:r>
      <w:r w:rsidRPr="00A52972">
        <w:rPr>
          <w:rFonts w:ascii="Times New Roman" w:hAnsi="Times New Roman" w:cs="Times New Roman"/>
          <w:lang w:val="en-US"/>
        </w:rPr>
        <w:t xml:space="preserve"> </w:t>
      </w:r>
      <w:r w:rsidRPr="00A52972">
        <w:rPr>
          <w:rFonts w:ascii="Times New Roman" w:hAnsi="Times New Roman" w:cs="Times New Roman"/>
        </w:rPr>
        <w:t>С</w:t>
      </w:r>
      <w:r w:rsidRPr="00A52972">
        <w:rPr>
          <w:rFonts w:ascii="Times New Roman" w:hAnsi="Times New Roman" w:cs="Times New Roman"/>
          <w:lang w:val="en-US"/>
        </w:rPr>
        <w:t>. 106</w:t>
      </w:r>
      <w:bookmarkEnd w:id="62"/>
    </w:p>
  </w:footnote>
  <w:footnote w:id="125">
    <w:p w14:paraId="3EB3FD23" w14:textId="2AC7B422" w:rsidR="00306D33" w:rsidRPr="00B03A5C" w:rsidRDefault="00306D33">
      <w:pPr>
        <w:pStyle w:val="a4"/>
        <w:rPr>
          <w:rFonts w:ascii="Times New Roman" w:hAnsi="Times New Roman" w:cs="Times New Roman"/>
          <w:lang w:val="en-US"/>
        </w:rPr>
      </w:pPr>
      <w:r w:rsidRPr="00B03A5C">
        <w:rPr>
          <w:rStyle w:val="a6"/>
          <w:rFonts w:ascii="Times New Roman" w:hAnsi="Times New Roman" w:cs="Times New Roman"/>
        </w:rPr>
        <w:footnoteRef/>
      </w:r>
      <w:r w:rsidRPr="00B03A5C">
        <w:rPr>
          <w:rFonts w:ascii="Times New Roman" w:hAnsi="Times New Roman" w:cs="Times New Roman"/>
          <w:lang w:val="en-US"/>
        </w:rPr>
        <w:t xml:space="preserve"> </w:t>
      </w:r>
      <w:bookmarkStart w:id="63" w:name="_Hlk134066781"/>
      <w:r w:rsidRPr="00B03A5C">
        <w:rPr>
          <w:rFonts w:ascii="Times New Roman" w:hAnsi="Times New Roman" w:cs="Times New Roman"/>
          <w:lang w:val="en-US"/>
        </w:rPr>
        <w:t>The Taiwan Straits Crises: 1954–55 and 1958</w:t>
      </w:r>
      <w:r w:rsidR="00B03A5C" w:rsidRPr="00B03A5C">
        <w:rPr>
          <w:rFonts w:ascii="Times New Roman" w:hAnsi="Times New Roman" w:cs="Times New Roman"/>
          <w:lang w:val="en-US"/>
        </w:rPr>
        <w:t xml:space="preserve"> </w:t>
      </w:r>
      <w:r w:rsidR="00B03A5C">
        <w:rPr>
          <w:rFonts w:ascii="Times New Roman" w:hAnsi="Times New Roman" w:cs="Times New Roman"/>
          <w:lang w:val="en-US"/>
        </w:rPr>
        <w:t xml:space="preserve">/ </w:t>
      </w:r>
      <w:r w:rsidR="00B03A5C" w:rsidRPr="00B03A5C">
        <w:rPr>
          <w:rFonts w:ascii="Times New Roman" w:hAnsi="Times New Roman" w:cs="Times New Roman"/>
          <w:lang w:val="en-US"/>
        </w:rPr>
        <w:t>Office of the Historian</w:t>
      </w:r>
      <w:r w:rsidR="00B03A5C">
        <w:rPr>
          <w:rFonts w:ascii="Times New Roman" w:hAnsi="Times New Roman" w:cs="Times New Roman"/>
          <w:lang w:val="en-US"/>
        </w:rPr>
        <w:t xml:space="preserve"> //</w:t>
      </w:r>
      <w:r w:rsidRPr="00B03A5C">
        <w:rPr>
          <w:rFonts w:ascii="Times New Roman" w:hAnsi="Times New Roman" w:cs="Times New Roman"/>
          <w:lang w:val="en-US"/>
        </w:rPr>
        <w:t xml:space="preserve"> URL: https://history.state.gov/milestones/1953-1960/taiwan-strait-crises (</w:t>
      </w:r>
      <w:r w:rsidRPr="00B03A5C">
        <w:rPr>
          <w:rFonts w:ascii="Times New Roman" w:hAnsi="Times New Roman" w:cs="Times New Roman"/>
        </w:rPr>
        <w:t>дата</w:t>
      </w:r>
      <w:r w:rsidRPr="00B03A5C">
        <w:rPr>
          <w:rFonts w:ascii="Times New Roman" w:hAnsi="Times New Roman" w:cs="Times New Roman"/>
          <w:lang w:val="en-US"/>
        </w:rPr>
        <w:t xml:space="preserve"> </w:t>
      </w:r>
      <w:r w:rsidR="00B03A5C">
        <w:rPr>
          <w:rFonts w:ascii="Times New Roman" w:hAnsi="Times New Roman" w:cs="Times New Roman"/>
        </w:rPr>
        <w:t>обращения</w:t>
      </w:r>
      <w:r w:rsidRPr="00B03A5C">
        <w:rPr>
          <w:rFonts w:ascii="Times New Roman" w:hAnsi="Times New Roman" w:cs="Times New Roman"/>
          <w:lang w:val="en-US"/>
        </w:rPr>
        <w:t xml:space="preserve"> 09.04.2023)</w:t>
      </w:r>
      <w:bookmarkEnd w:id="63"/>
    </w:p>
  </w:footnote>
  <w:footnote w:id="126">
    <w:p w14:paraId="794986ED" w14:textId="3FD080F4" w:rsidR="00261F26" w:rsidRPr="00B03A5C" w:rsidRDefault="00261F26">
      <w:pPr>
        <w:pStyle w:val="a4"/>
        <w:rPr>
          <w:rFonts w:ascii="Times New Roman" w:hAnsi="Times New Roman" w:cs="Times New Roman"/>
          <w:lang w:val="en-US"/>
        </w:rPr>
      </w:pPr>
      <w:r w:rsidRPr="00B03A5C">
        <w:rPr>
          <w:rStyle w:val="a6"/>
          <w:rFonts w:ascii="Times New Roman" w:hAnsi="Times New Roman" w:cs="Times New Roman"/>
        </w:rPr>
        <w:footnoteRef/>
      </w:r>
      <w:r w:rsidRPr="00B03A5C">
        <w:rPr>
          <w:rFonts w:ascii="Times New Roman" w:hAnsi="Times New Roman" w:cs="Times New Roman"/>
          <w:lang w:val="en-US"/>
        </w:rPr>
        <w:t xml:space="preserve"> </w:t>
      </w:r>
      <w:bookmarkStart w:id="64" w:name="_Hlk134066897"/>
      <w:r w:rsidRPr="00B03A5C">
        <w:rPr>
          <w:rFonts w:ascii="Times New Roman" w:hAnsi="Times New Roman" w:cs="Times New Roman"/>
          <w:lang w:val="en-US"/>
        </w:rPr>
        <w:t>Public Papers of the Presidents of the United States: Dwight D. Eisenhower</w:t>
      </w:r>
      <w:r w:rsidR="00B03A5C" w:rsidRPr="00B03A5C">
        <w:rPr>
          <w:rFonts w:ascii="Times New Roman" w:hAnsi="Times New Roman" w:cs="Times New Roman"/>
          <w:lang w:val="en-US"/>
        </w:rPr>
        <w:t xml:space="preserve"> </w:t>
      </w:r>
      <w:r w:rsidR="00B03A5C">
        <w:rPr>
          <w:rFonts w:ascii="Times New Roman" w:hAnsi="Times New Roman" w:cs="Times New Roman"/>
          <w:lang w:val="en-US"/>
        </w:rPr>
        <w:t xml:space="preserve">// Govinfo – </w:t>
      </w:r>
      <w:r w:rsidRPr="00B03A5C">
        <w:rPr>
          <w:rFonts w:ascii="Times New Roman" w:hAnsi="Times New Roman" w:cs="Times New Roman"/>
          <w:lang w:val="en-US"/>
        </w:rPr>
        <w:t>1955</w:t>
      </w:r>
      <w:r w:rsidR="00B03A5C" w:rsidRPr="00B03A5C">
        <w:rPr>
          <w:rFonts w:ascii="Times New Roman" w:hAnsi="Times New Roman" w:cs="Times New Roman"/>
          <w:lang w:val="en-US"/>
        </w:rPr>
        <w:t xml:space="preserve"> - </w:t>
      </w:r>
      <w:r w:rsidRPr="00B03A5C">
        <w:rPr>
          <w:rFonts w:ascii="Times New Roman" w:hAnsi="Times New Roman" w:cs="Times New Roman"/>
          <w:lang w:val="en-US"/>
        </w:rPr>
        <w:t>P. 31.</w:t>
      </w:r>
      <w:bookmarkEnd w:id="64"/>
    </w:p>
  </w:footnote>
  <w:footnote w:id="127">
    <w:p w14:paraId="1B536469" w14:textId="7146FBB1" w:rsidR="00246283" w:rsidRPr="00B03A5C" w:rsidRDefault="00246283">
      <w:pPr>
        <w:pStyle w:val="a4"/>
        <w:rPr>
          <w:lang w:val="en-US"/>
        </w:rPr>
      </w:pPr>
      <w:r w:rsidRPr="00B03A5C">
        <w:rPr>
          <w:rStyle w:val="a6"/>
          <w:rFonts w:ascii="Times New Roman" w:hAnsi="Times New Roman" w:cs="Times New Roman"/>
        </w:rPr>
        <w:footnoteRef/>
      </w:r>
      <w:r w:rsidRPr="00B03A5C">
        <w:rPr>
          <w:rFonts w:ascii="Times New Roman" w:hAnsi="Times New Roman" w:cs="Times New Roman"/>
          <w:lang w:val="en-US"/>
        </w:rPr>
        <w:t xml:space="preserve"> </w:t>
      </w:r>
      <w:bookmarkStart w:id="65" w:name="_Hlk134066937"/>
      <w:r w:rsidRPr="00B03A5C">
        <w:rPr>
          <w:rFonts w:ascii="Times New Roman" w:hAnsi="Times New Roman" w:cs="Times New Roman"/>
          <w:lang w:val="en-US"/>
        </w:rPr>
        <w:t>Joint Resolution by the Congress</w:t>
      </w:r>
      <w:r w:rsidR="00B03A5C" w:rsidRPr="00B03A5C">
        <w:rPr>
          <w:rFonts w:ascii="Times New Roman" w:hAnsi="Times New Roman" w:cs="Times New Roman"/>
          <w:lang w:val="en-US"/>
        </w:rPr>
        <w:t xml:space="preserve"> </w:t>
      </w:r>
      <w:r w:rsidR="00B03A5C">
        <w:rPr>
          <w:rFonts w:ascii="Times New Roman" w:hAnsi="Times New Roman" w:cs="Times New Roman"/>
          <w:lang w:val="en-US"/>
        </w:rPr>
        <w:t>/</w:t>
      </w:r>
      <w:r w:rsidR="00B03A5C" w:rsidRPr="00B03A5C">
        <w:rPr>
          <w:lang w:val="en-US"/>
        </w:rPr>
        <w:t xml:space="preserve"> </w:t>
      </w:r>
      <w:r w:rsidR="00B03A5C" w:rsidRPr="00B03A5C">
        <w:rPr>
          <w:rFonts w:ascii="Times New Roman" w:hAnsi="Times New Roman" w:cs="Times New Roman"/>
          <w:lang w:val="en-US"/>
        </w:rPr>
        <w:t>Office of the Historian</w:t>
      </w:r>
      <w:r w:rsidR="00B03A5C">
        <w:rPr>
          <w:rFonts w:ascii="Times New Roman" w:hAnsi="Times New Roman" w:cs="Times New Roman"/>
          <w:lang w:val="en-US"/>
        </w:rPr>
        <w:t xml:space="preserve"> // </w:t>
      </w:r>
      <w:r w:rsidRPr="00B03A5C">
        <w:rPr>
          <w:rFonts w:ascii="Times New Roman" w:hAnsi="Times New Roman" w:cs="Times New Roman"/>
          <w:lang w:val="en-US"/>
        </w:rPr>
        <w:t>URL: https://history.state.gov/historicaldocuments/frus1955-57v02/d56 (</w:t>
      </w:r>
      <w:r w:rsidRPr="00B03A5C">
        <w:rPr>
          <w:rFonts w:ascii="Times New Roman" w:hAnsi="Times New Roman" w:cs="Times New Roman"/>
        </w:rPr>
        <w:t>дата</w:t>
      </w:r>
      <w:r w:rsidRPr="00B03A5C">
        <w:rPr>
          <w:rFonts w:ascii="Times New Roman" w:hAnsi="Times New Roman" w:cs="Times New Roman"/>
          <w:lang w:val="en-US"/>
        </w:rPr>
        <w:t xml:space="preserve"> </w:t>
      </w:r>
      <w:r w:rsidR="00B03A5C">
        <w:rPr>
          <w:rFonts w:ascii="Times New Roman" w:hAnsi="Times New Roman" w:cs="Times New Roman"/>
        </w:rPr>
        <w:t>обращения</w:t>
      </w:r>
      <w:r w:rsidRPr="00B03A5C">
        <w:rPr>
          <w:rFonts w:ascii="Times New Roman" w:hAnsi="Times New Roman" w:cs="Times New Roman"/>
          <w:lang w:val="en-US"/>
        </w:rPr>
        <w:t xml:space="preserve"> 09.04.2023)</w:t>
      </w:r>
      <w:bookmarkEnd w:id="65"/>
    </w:p>
  </w:footnote>
  <w:footnote w:id="128">
    <w:p w14:paraId="2CF7337B" w14:textId="0E2E75F8" w:rsidR="00450EF2" w:rsidRPr="00ED3E2C" w:rsidRDefault="00450EF2" w:rsidP="00450EF2">
      <w:pPr>
        <w:pStyle w:val="a4"/>
        <w:rPr>
          <w:lang w:val="en-US"/>
        </w:rPr>
      </w:pPr>
      <w:r>
        <w:rPr>
          <w:rStyle w:val="a6"/>
        </w:rPr>
        <w:footnoteRef/>
      </w:r>
      <w:r w:rsidRPr="00450EF2">
        <w:rPr>
          <w:lang w:val="en-US"/>
        </w:rPr>
        <w:t xml:space="preserve"> </w:t>
      </w:r>
      <w:bookmarkStart w:id="66" w:name="_Hlk134066981"/>
      <w:r w:rsidRPr="00B03A5C">
        <w:rPr>
          <w:rFonts w:ascii="Times New Roman" w:hAnsi="Times New Roman" w:cs="Times New Roman"/>
          <w:lang w:val="en-US"/>
        </w:rPr>
        <w:t>Porch D. The Taiwan Strait Crisis of 1996. Strategic Implications for the United States Navy</w:t>
      </w:r>
      <w:r w:rsidR="00B03A5C" w:rsidRPr="00B03A5C">
        <w:rPr>
          <w:rFonts w:ascii="Times New Roman" w:hAnsi="Times New Roman" w:cs="Times New Roman"/>
          <w:lang w:val="en-US"/>
        </w:rPr>
        <w:t xml:space="preserve"> </w:t>
      </w:r>
      <w:r w:rsidR="00B03A5C">
        <w:rPr>
          <w:rFonts w:ascii="Times New Roman" w:hAnsi="Times New Roman" w:cs="Times New Roman"/>
          <w:lang w:val="en-US"/>
        </w:rPr>
        <w:t>/ Porch D.</w:t>
      </w:r>
      <w:r w:rsidRPr="00B03A5C">
        <w:rPr>
          <w:rFonts w:ascii="Times New Roman" w:hAnsi="Times New Roman" w:cs="Times New Roman"/>
          <w:lang w:val="en-US"/>
        </w:rPr>
        <w:t xml:space="preserve"> // Naval War College Review.</w:t>
      </w:r>
      <w:r w:rsidR="00B03A5C">
        <w:rPr>
          <w:rFonts w:ascii="Times New Roman" w:hAnsi="Times New Roman" w:cs="Times New Roman"/>
          <w:lang w:val="en-US"/>
        </w:rPr>
        <w:t xml:space="preserve"> -</w:t>
      </w:r>
      <w:r w:rsidRPr="00B03A5C">
        <w:rPr>
          <w:rFonts w:ascii="Times New Roman" w:hAnsi="Times New Roman" w:cs="Times New Roman"/>
          <w:lang w:val="en-US"/>
        </w:rPr>
        <w:t xml:space="preserve"> № 3. 1999. </w:t>
      </w:r>
      <w:r w:rsidR="00B03A5C">
        <w:rPr>
          <w:rFonts w:ascii="Times New Roman" w:hAnsi="Times New Roman" w:cs="Times New Roman"/>
          <w:lang w:val="en-US"/>
        </w:rPr>
        <w:t xml:space="preserve">- </w:t>
      </w:r>
      <w:r w:rsidRPr="00B03A5C">
        <w:rPr>
          <w:rFonts w:ascii="Times New Roman" w:hAnsi="Times New Roman" w:cs="Times New Roman"/>
          <w:lang w:val="en-US"/>
        </w:rPr>
        <w:t>P. 21 - 22</w:t>
      </w:r>
      <w:bookmarkEnd w:id="66"/>
    </w:p>
  </w:footnote>
  <w:footnote w:id="129">
    <w:p w14:paraId="220B6291" w14:textId="19D7D94B" w:rsidR="00EE55B2" w:rsidRPr="00B03A5C" w:rsidRDefault="00EE55B2">
      <w:pPr>
        <w:pStyle w:val="a4"/>
        <w:rPr>
          <w:rFonts w:ascii="Times New Roman" w:hAnsi="Times New Roman" w:cs="Times New Roman"/>
          <w:lang w:val="en-US"/>
        </w:rPr>
      </w:pPr>
      <w:r w:rsidRPr="00B03A5C">
        <w:rPr>
          <w:rStyle w:val="a6"/>
          <w:rFonts w:ascii="Times New Roman" w:hAnsi="Times New Roman" w:cs="Times New Roman"/>
        </w:rPr>
        <w:footnoteRef/>
      </w:r>
      <w:r w:rsidRPr="00B03A5C">
        <w:rPr>
          <w:rFonts w:ascii="Times New Roman" w:hAnsi="Times New Roman" w:cs="Times New Roman"/>
          <w:lang w:val="en-US"/>
        </w:rPr>
        <w:t xml:space="preserve"> </w:t>
      </w:r>
      <w:bookmarkStart w:id="67" w:name="_Hlk134067030"/>
      <w:r w:rsidRPr="00B03A5C">
        <w:rPr>
          <w:rFonts w:ascii="Times New Roman" w:hAnsi="Times New Roman" w:cs="Times New Roman"/>
          <w:lang w:val="en-US"/>
        </w:rPr>
        <w:t>China confirms warnings to U.S. on Pelosi's possible Taiwan visit</w:t>
      </w:r>
      <w:r w:rsidR="00B03A5C">
        <w:rPr>
          <w:rFonts w:ascii="Times New Roman" w:hAnsi="Times New Roman" w:cs="Times New Roman"/>
          <w:lang w:val="en-US"/>
        </w:rPr>
        <w:t xml:space="preserve"> / </w:t>
      </w:r>
      <w:r w:rsidR="00B03A5C" w:rsidRPr="00B03A5C">
        <w:rPr>
          <w:rFonts w:ascii="Times New Roman" w:hAnsi="Times New Roman" w:cs="Times New Roman"/>
          <w:lang w:val="en-US"/>
        </w:rPr>
        <w:t>Reuters</w:t>
      </w:r>
      <w:r w:rsidR="00B03A5C">
        <w:rPr>
          <w:rFonts w:ascii="Times New Roman" w:hAnsi="Times New Roman" w:cs="Times New Roman"/>
          <w:lang w:val="en-US"/>
        </w:rPr>
        <w:t xml:space="preserve"> // </w:t>
      </w:r>
      <w:r w:rsidRPr="00B03A5C">
        <w:rPr>
          <w:rFonts w:ascii="Times New Roman" w:hAnsi="Times New Roman" w:cs="Times New Roman"/>
          <w:lang w:val="en-US"/>
        </w:rPr>
        <w:t>URL: https://www.reuters.com/world/china/china-confirms-warnings-us-pelosis-possible-taiwan-visit-2022-07-25/ (</w:t>
      </w:r>
      <w:r w:rsidRPr="00B03A5C">
        <w:rPr>
          <w:rFonts w:ascii="Times New Roman" w:hAnsi="Times New Roman" w:cs="Times New Roman"/>
        </w:rPr>
        <w:t>дата</w:t>
      </w:r>
      <w:r w:rsidRPr="00B03A5C">
        <w:rPr>
          <w:rFonts w:ascii="Times New Roman" w:hAnsi="Times New Roman" w:cs="Times New Roman"/>
          <w:lang w:val="en-US"/>
        </w:rPr>
        <w:t xml:space="preserve"> </w:t>
      </w:r>
      <w:r w:rsidR="00B03A5C">
        <w:rPr>
          <w:rFonts w:ascii="Times New Roman" w:hAnsi="Times New Roman" w:cs="Times New Roman"/>
        </w:rPr>
        <w:t>обращения</w:t>
      </w:r>
      <w:r w:rsidRPr="00B03A5C">
        <w:rPr>
          <w:rFonts w:ascii="Times New Roman" w:hAnsi="Times New Roman" w:cs="Times New Roman"/>
          <w:lang w:val="en-US"/>
        </w:rPr>
        <w:t xml:space="preserve"> 10.04.2023)</w:t>
      </w:r>
      <w:bookmarkEnd w:id="67"/>
    </w:p>
  </w:footnote>
  <w:footnote w:id="130">
    <w:p w14:paraId="2135ED92" w14:textId="2EDCFAAF" w:rsidR="003B2D2E" w:rsidRPr="003B2D2E" w:rsidRDefault="003B2D2E">
      <w:pPr>
        <w:pStyle w:val="a4"/>
      </w:pPr>
      <w:r w:rsidRPr="00B03A5C">
        <w:rPr>
          <w:rStyle w:val="a6"/>
          <w:rFonts w:ascii="Times New Roman" w:hAnsi="Times New Roman" w:cs="Times New Roman"/>
        </w:rPr>
        <w:footnoteRef/>
      </w:r>
      <w:r w:rsidRPr="00B03A5C">
        <w:rPr>
          <w:rFonts w:ascii="Times New Roman" w:hAnsi="Times New Roman" w:cs="Times New Roman"/>
        </w:rPr>
        <w:t xml:space="preserve"> </w:t>
      </w:r>
      <w:bookmarkStart w:id="68" w:name="_Hlk134067074"/>
      <w:r w:rsidRPr="00B03A5C">
        <w:rPr>
          <w:rFonts w:ascii="Times New Roman" w:hAnsi="Times New Roman" w:cs="Times New Roman"/>
        </w:rPr>
        <w:t>Китайские ВВС вошли в зону ПВО Тайваня в беспрецедентном количестве</w:t>
      </w:r>
      <w:r w:rsidR="00B03A5C">
        <w:rPr>
          <w:rFonts w:ascii="Times New Roman" w:hAnsi="Times New Roman" w:cs="Times New Roman"/>
        </w:rPr>
        <w:t xml:space="preserve"> </w:t>
      </w:r>
      <w:r w:rsidR="00B03A5C" w:rsidRPr="00B03A5C">
        <w:rPr>
          <w:rFonts w:ascii="Times New Roman" w:hAnsi="Times New Roman" w:cs="Times New Roman"/>
        </w:rPr>
        <w:t xml:space="preserve">/ Ведомости // </w:t>
      </w:r>
      <w:r w:rsidRPr="00B03A5C">
        <w:rPr>
          <w:rFonts w:ascii="Times New Roman" w:hAnsi="Times New Roman" w:cs="Times New Roman"/>
          <w:lang w:val="en-US"/>
        </w:rPr>
        <w:t>URL</w:t>
      </w:r>
      <w:r w:rsidRPr="00B03A5C">
        <w:rPr>
          <w:rFonts w:ascii="Times New Roman" w:hAnsi="Times New Roman" w:cs="Times New Roman"/>
        </w:rPr>
        <w:t xml:space="preserve">: </w:t>
      </w:r>
      <w:r w:rsidRPr="00B03A5C">
        <w:rPr>
          <w:rFonts w:ascii="Times New Roman" w:hAnsi="Times New Roman" w:cs="Times New Roman"/>
          <w:lang w:val="en-US"/>
        </w:rPr>
        <w:t>https</w:t>
      </w:r>
      <w:r w:rsidRPr="00B03A5C">
        <w:rPr>
          <w:rFonts w:ascii="Times New Roman" w:hAnsi="Times New Roman" w:cs="Times New Roman"/>
        </w:rPr>
        <w:t>://</w:t>
      </w:r>
      <w:r w:rsidRPr="00B03A5C">
        <w:rPr>
          <w:rFonts w:ascii="Times New Roman" w:hAnsi="Times New Roman" w:cs="Times New Roman"/>
          <w:lang w:val="en-US"/>
        </w:rPr>
        <w:t>www</w:t>
      </w:r>
      <w:r w:rsidRPr="00B03A5C">
        <w:rPr>
          <w:rFonts w:ascii="Times New Roman" w:hAnsi="Times New Roman" w:cs="Times New Roman"/>
        </w:rPr>
        <w:t>.</w:t>
      </w:r>
      <w:r w:rsidRPr="00B03A5C">
        <w:rPr>
          <w:rFonts w:ascii="Times New Roman" w:hAnsi="Times New Roman" w:cs="Times New Roman"/>
          <w:lang w:val="en-US"/>
        </w:rPr>
        <w:t>vedomosti</w:t>
      </w:r>
      <w:r w:rsidRPr="00B03A5C">
        <w:rPr>
          <w:rFonts w:ascii="Times New Roman" w:hAnsi="Times New Roman" w:cs="Times New Roman"/>
        </w:rPr>
        <w:t>.</w:t>
      </w:r>
      <w:r w:rsidRPr="00B03A5C">
        <w:rPr>
          <w:rFonts w:ascii="Times New Roman" w:hAnsi="Times New Roman" w:cs="Times New Roman"/>
          <w:lang w:val="en-US"/>
        </w:rPr>
        <w:t>ru</w:t>
      </w:r>
      <w:r w:rsidRPr="00B03A5C">
        <w:rPr>
          <w:rFonts w:ascii="Times New Roman" w:hAnsi="Times New Roman" w:cs="Times New Roman"/>
        </w:rPr>
        <w:t>/</w:t>
      </w:r>
      <w:r w:rsidRPr="00B03A5C">
        <w:rPr>
          <w:rFonts w:ascii="Times New Roman" w:hAnsi="Times New Roman" w:cs="Times New Roman"/>
          <w:lang w:val="en-US"/>
        </w:rPr>
        <w:t>politics</w:t>
      </w:r>
      <w:r w:rsidRPr="00B03A5C">
        <w:rPr>
          <w:rFonts w:ascii="Times New Roman" w:hAnsi="Times New Roman" w:cs="Times New Roman"/>
        </w:rPr>
        <w:t>/</w:t>
      </w:r>
      <w:r w:rsidRPr="00B03A5C">
        <w:rPr>
          <w:rFonts w:ascii="Times New Roman" w:hAnsi="Times New Roman" w:cs="Times New Roman"/>
          <w:lang w:val="en-US"/>
        </w:rPr>
        <w:t>articles</w:t>
      </w:r>
      <w:r w:rsidRPr="00B03A5C">
        <w:rPr>
          <w:rFonts w:ascii="Times New Roman" w:hAnsi="Times New Roman" w:cs="Times New Roman"/>
        </w:rPr>
        <w:t>/2022/05/30/924314-</w:t>
      </w:r>
      <w:r w:rsidRPr="00B03A5C">
        <w:rPr>
          <w:rFonts w:ascii="Times New Roman" w:hAnsi="Times New Roman" w:cs="Times New Roman"/>
          <w:lang w:val="en-US"/>
        </w:rPr>
        <w:t>zonu</w:t>
      </w:r>
      <w:r w:rsidRPr="00B03A5C">
        <w:rPr>
          <w:rFonts w:ascii="Times New Roman" w:hAnsi="Times New Roman" w:cs="Times New Roman"/>
        </w:rPr>
        <w:t>-</w:t>
      </w:r>
      <w:r w:rsidRPr="00B03A5C">
        <w:rPr>
          <w:rFonts w:ascii="Times New Roman" w:hAnsi="Times New Roman" w:cs="Times New Roman"/>
          <w:lang w:val="en-US"/>
        </w:rPr>
        <w:t>pvo</w:t>
      </w:r>
      <w:r w:rsidRPr="00B03A5C">
        <w:rPr>
          <w:rFonts w:ascii="Times New Roman" w:hAnsi="Times New Roman" w:cs="Times New Roman"/>
        </w:rPr>
        <w:t>-</w:t>
      </w:r>
      <w:r w:rsidRPr="00B03A5C">
        <w:rPr>
          <w:rFonts w:ascii="Times New Roman" w:hAnsi="Times New Roman" w:cs="Times New Roman"/>
          <w:lang w:val="en-US"/>
        </w:rPr>
        <w:t>taivanya</w:t>
      </w:r>
      <w:r w:rsidRPr="00B03A5C">
        <w:rPr>
          <w:rFonts w:ascii="Times New Roman" w:hAnsi="Times New Roman" w:cs="Times New Roman"/>
        </w:rPr>
        <w:t xml:space="preserve"> (дата </w:t>
      </w:r>
      <w:r w:rsidR="008A6CD6">
        <w:rPr>
          <w:rFonts w:ascii="Times New Roman" w:hAnsi="Times New Roman" w:cs="Times New Roman"/>
        </w:rPr>
        <w:t>обращения</w:t>
      </w:r>
      <w:r w:rsidRPr="00B03A5C">
        <w:rPr>
          <w:rFonts w:ascii="Times New Roman" w:hAnsi="Times New Roman" w:cs="Times New Roman"/>
        </w:rPr>
        <w:t xml:space="preserve"> 11.04.2023)</w:t>
      </w:r>
      <w:bookmarkEnd w:id="68"/>
    </w:p>
  </w:footnote>
  <w:footnote w:id="131">
    <w:p w14:paraId="62722FB2" w14:textId="0FC774E5" w:rsidR="00ED3E2C" w:rsidRPr="008A6CD6" w:rsidRDefault="00ED3E2C">
      <w:pPr>
        <w:pStyle w:val="a4"/>
        <w:rPr>
          <w:rFonts w:ascii="Times New Roman" w:hAnsi="Times New Roman" w:cs="Times New Roman"/>
          <w:lang w:val="en-US"/>
        </w:rPr>
      </w:pPr>
      <w:r w:rsidRPr="008A6CD6">
        <w:rPr>
          <w:rStyle w:val="a6"/>
          <w:rFonts w:ascii="Times New Roman" w:hAnsi="Times New Roman" w:cs="Times New Roman"/>
        </w:rPr>
        <w:footnoteRef/>
      </w:r>
      <w:r w:rsidRPr="008A6CD6">
        <w:rPr>
          <w:rFonts w:ascii="Times New Roman" w:hAnsi="Times New Roman" w:cs="Times New Roman"/>
          <w:lang w:val="en-US"/>
        </w:rPr>
        <w:t xml:space="preserve"> </w:t>
      </w:r>
      <w:bookmarkStart w:id="69" w:name="_Hlk134067126"/>
      <w:r w:rsidRPr="008A6CD6">
        <w:rPr>
          <w:rFonts w:ascii="Times New Roman" w:hAnsi="Times New Roman" w:cs="Times New Roman"/>
          <w:lang w:val="en-US"/>
        </w:rPr>
        <w:t>“Reunification” with Taiwan through Force Would Be a Pyrrhic Victory for China.</w:t>
      </w:r>
      <w:r w:rsidR="008A6CD6" w:rsidRPr="008A6CD6">
        <w:rPr>
          <w:rFonts w:ascii="Times New Roman" w:hAnsi="Times New Roman" w:cs="Times New Roman"/>
          <w:lang w:val="en-US"/>
        </w:rPr>
        <w:t xml:space="preserve"> </w:t>
      </w:r>
      <w:r w:rsidR="008A6CD6">
        <w:rPr>
          <w:rFonts w:ascii="Times New Roman" w:hAnsi="Times New Roman" w:cs="Times New Roman"/>
          <w:lang w:val="en-US"/>
        </w:rPr>
        <w:t xml:space="preserve">/ </w:t>
      </w:r>
      <w:r w:rsidR="008A6CD6" w:rsidRPr="008A6CD6">
        <w:rPr>
          <w:rFonts w:ascii="Times New Roman" w:hAnsi="Times New Roman" w:cs="Times New Roman"/>
          <w:lang w:val="en-US"/>
        </w:rPr>
        <w:t xml:space="preserve">Center for Strategic and International Studies. </w:t>
      </w:r>
      <w:r w:rsidR="008A6CD6">
        <w:rPr>
          <w:rFonts w:ascii="Times New Roman" w:hAnsi="Times New Roman" w:cs="Times New Roman"/>
          <w:lang w:val="en-US"/>
        </w:rPr>
        <w:t>//</w:t>
      </w:r>
      <w:r w:rsidRPr="008A6CD6">
        <w:rPr>
          <w:rFonts w:ascii="Times New Roman" w:hAnsi="Times New Roman" w:cs="Times New Roman"/>
          <w:lang w:val="en-US"/>
        </w:rPr>
        <w:t xml:space="preserve"> URL: </w:t>
      </w:r>
      <w:r w:rsidR="00C97842" w:rsidRPr="008A6CD6">
        <w:rPr>
          <w:rFonts w:ascii="Times New Roman" w:hAnsi="Times New Roman" w:cs="Times New Roman"/>
          <w:lang w:val="en-US"/>
        </w:rPr>
        <w:t>https://www.csis.org/analysis/reunification-taiwan-through-force-would-be-pyrrhic-victory-china (</w:t>
      </w:r>
      <w:r w:rsidR="00C97842" w:rsidRPr="008A6CD6">
        <w:rPr>
          <w:rFonts w:ascii="Times New Roman" w:hAnsi="Times New Roman" w:cs="Times New Roman"/>
        </w:rPr>
        <w:t>дата</w:t>
      </w:r>
      <w:r w:rsidR="00C97842" w:rsidRPr="008A6CD6">
        <w:rPr>
          <w:rFonts w:ascii="Times New Roman" w:hAnsi="Times New Roman" w:cs="Times New Roman"/>
          <w:lang w:val="en-US"/>
        </w:rPr>
        <w:t xml:space="preserve"> </w:t>
      </w:r>
      <w:r w:rsidR="008A6CD6">
        <w:rPr>
          <w:rFonts w:ascii="Times New Roman" w:hAnsi="Times New Roman" w:cs="Times New Roman"/>
        </w:rPr>
        <w:t>обращения</w:t>
      </w:r>
      <w:r w:rsidR="00C97842" w:rsidRPr="008A6CD6">
        <w:rPr>
          <w:rFonts w:ascii="Times New Roman" w:hAnsi="Times New Roman" w:cs="Times New Roman"/>
          <w:lang w:val="en-US"/>
        </w:rPr>
        <w:t xml:space="preserve"> 10.04.2023)</w:t>
      </w:r>
      <w:bookmarkEnd w:id="69"/>
    </w:p>
  </w:footnote>
  <w:footnote w:id="132">
    <w:p w14:paraId="1F073D2C" w14:textId="0E15755C" w:rsidR="00DD199B" w:rsidRPr="009F5536" w:rsidRDefault="00DD199B">
      <w:pPr>
        <w:pStyle w:val="a4"/>
        <w:rPr>
          <w:rFonts w:ascii="Times New Roman" w:hAnsi="Times New Roman" w:cs="Times New Roman"/>
          <w:lang w:val="en-US"/>
        </w:rPr>
      </w:pPr>
      <w:r w:rsidRPr="009F5536">
        <w:rPr>
          <w:rStyle w:val="a6"/>
          <w:rFonts w:ascii="Times New Roman" w:hAnsi="Times New Roman" w:cs="Times New Roman"/>
        </w:rPr>
        <w:footnoteRef/>
      </w:r>
      <w:r w:rsidRPr="009F5536">
        <w:rPr>
          <w:rFonts w:ascii="Times New Roman" w:hAnsi="Times New Roman" w:cs="Times New Roman"/>
          <w:lang w:val="en-US"/>
        </w:rPr>
        <w:t xml:space="preserve"> </w:t>
      </w:r>
      <w:bookmarkStart w:id="70" w:name="_Hlk134067173"/>
      <w:r w:rsidRPr="009F5536">
        <w:rPr>
          <w:rFonts w:ascii="Times New Roman" w:hAnsi="Times New Roman" w:cs="Times New Roman"/>
          <w:lang w:val="en-US"/>
        </w:rPr>
        <w:t xml:space="preserve">Readout of President Joe Biden’s Meeting with President Xi Jinping of the People’s Republic of China. </w:t>
      </w:r>
      <w:r w:rsidR="009F5536">
        <w:rPr>
          <w:rFonts w:ascii="Times New Roman" w:hAnsi="Times New Roman" w:cs="Times New Roman"/>
          <w:lang w:val="en-US"/>
        </w:rPr>
        <w:t xml:space="preserve">/ </w:t>
      </w:r>
      <w:r w:rsidR="009F5536" w:rsidRPr="009F5536">
        <w:rPr>
          <w:rFonts w:ascii="Times New Roman" w:hAnsi="Times New Roman" w:cs="Times New Roman"/>
          <w:lang w:val="en-US"/>
        </w:rPr>
        <w:t xml:space="preserve">The White House. </w:t>
      </w:r>
      <w:r w:rsidR="009F5536">
        <w:rPr>
          <w:rFonts w:ascii="Times New Roman" w:hAnsi="Times New Roman" w:cs="Times New Roman"/>
          <w:lang w:val="en-US"/>
        </w:rPr>
        <w:t xml:space="preserve">// </w:t>
      </w:r>
      <w:r w:rsidRPr="009F5536">
        <w:rPr>
          <w:rFonts w:ascii="Times New Roman" w:hAnsi="Times New Roman" w:cs="Times New Roman"/>
          <w:lang w:val="en-US"/>
        </w:rPr>
        <w:t>URL: https://www.whitehouse.gov/briefing-room/statements-releases/2022/11/14/readout-of-president-joe-bidens-meeting-with-president-xi-jinping-of-the-peoples-republic-of-china/ (</w:t>
      </w:r>
      <w:r w:rsidRPr="009F5536">
        <w:rPr>
          <w:rFonts w:ascii="Times New Roman" w:hAnsi="Times New Roman" w:cs="Times New Roman"/>
        </w:rPr>
        <w:t>дата</w:t>
      </w:r>
      <w:r w:rsidR="009F5536" w:rsidRPr="009F5536">
        <w:rPr>
          <w:rFonts w:ascii="Times New Roman" w:hAnsi="Times New Roman" w:cs="Times New Roman"/>
          <w:lang w:val="en-US"/>
        </w:rPr>
        <w:t xml:space="preserve"> </w:t>
      </w:r>
      <w:r w:rsidR="009F5536">
        <w:rPr>
          <w:rFonts w:ascii="Times New Roman" w:hAnsi="Times New Roman" w:cs="Times New Roman"/>
        </w:rPr>
        <w:t>обращения</w:t>
      </w:r>
      <w:r w:rsidRPr="009F5536">
        <w:rPr>
          <w:rFonts w:ascii="Times New Roman" w:hAnsi="Times New Roman" w:cs="Times New Roman"/>
          <w:lang w:val="en-US"/>
        </w:rPr>
        <w:t xml:space="preserve"> 11.04.2023)</w:t>
      </w:r>
      <w:bookmarkEnd w:id="70"/>
    </w:p>
  </w:footnote>
  <w:footnote w:id="133">
    <w:p w14:paraId="6DC732A0" w14:textId="0D1EA258" w:rsidR="00DD199B" w:rsidRPr="009F5536" w:rsidRDefault="00DD199B">
      <w:pPr>
        <w:pStyle w:val="a4"/>
        <w:rPr>
          <w:rFonts w:ascii="Times New Roman" w:hAnsi="Times New Roman" w:cs="Times New Roman"/>
        </w:rPr>
      </w:pPr>
      <w:r w:rsidRPr="009F5536">
        <w:rPr>
          <w:rStyle w:val="a6"/>
          <w:rFonts w:ascii="Times New Roman" w:hAnsi="Times New Roman" w:cs="Times New Roman"/>
        </w:rPr>
        <w:footnoteRef/>
      </w:r>
      <w:r w:rsidRPr="009F5536">
        <w:rPr>
          <w:rFonts w:ascii="Times New Roman" w:hAnsi="Times New Roman" w:cs="Times New Roman"/>
        </w:rPr>
        <w:t xml:space="preserve"> </w:t>
      </w:r>
      <w:bookmarkStart w:id="71" w:name="_Hlk134067216"/>
      <w:r w:rsidRPr="009F5536">
        <w:rPr>
          <w:rFonts w:ascii="Times New Roman" w:hAnsi="Times New Roman" w:cs="Times New Roman"/>
        </w:rPr>
        <w:t>Тень войны покидает Тайвань.</w:t>
      </w:r>
      <w:r w:rsidR="009F5536">
        <w:rPr>
          <w:rFonts w:ascii="Times New Roman" w:hAnsi="Times New Roman" w:cs="Times New Roman"/>
        </w:rPr>
        <w:t xml:space="preserve"> </w:t>
      </w:r>
      <w:r w:rsidR="009F5536" w:rsidRPr="009F5536">
        <w:rPr>
          <w:rFonts w:ascii="Times New Roman" w:hAnsi="Times New Roman" w:cs="Times New Roman"/>
        </w:rPr>
        <w:t>/ Коммерсант //</w:t>
      </w:r>
      <w:r w:rsidRPr="009F5536">
        <w:rPr>
          <w:rFonts w:ascii="Times New Roman" w:hAnsi="Times New Roman" w:cs="Times New Roman"/>
        </w:rPr>
        <w:t xml:space="preserve"> </w:t>
      </w:r>
      <w:r w:rsidRPr="009F5536">
        <w:rPr>
          <w:rFonts w:ascii="Times New Roman" w:hAnsi="Times New Roman" w:cs="Times New Roman"/>
          <w:lang w:val="en-US"/>
        </w:rPr>
        <w:t>URL</w:t>
      </w:r>
      <w:r w:rsidRPr="009F5536">
        <w:rPr>
          <w:rFonts w:ascii="Times New Roman" w:hAnsi="Times New Roman" w:cs="Times New Roman"/>
        </w:rPr>
        <w:t xml:space="preserve">: </w:t>
      </w:r>
      <w:r w:rsidRPr="009F5536">
        <w:rPr>
          <w:rFonts w:ascii="Times New Roman" w:hAnsi="Times New Roman" w:cs="Times New Roman"/>
          <w:lang w:val="en-US"/>
        </w:rPr>
        <w:t>https</w:t>
      </w:r>
      <w:r w:rsidRPr="009F5536">
        <w:rPr>
          <w:rFonts w:ascii="Times New Roman" w:hAnsi="Times New Roman" w:cs="Times New Roman"/>
        </w:rPr>
        <w:t>://</w:t>
      </w:r>
      <w:r w:rsidRPr="009F5536">
        <w:rPr>
          <w:rFonts w:ascii="Times New Roman" w:hAnsi="Times New Roman" w:cs="Times New Roman"/>
          <w:lang w:val="en-US"/>
        </w:rPr>
        <w:t>www</w:t>
      </w:r>
      <w:r w:rsidRPr="009F5536">
        <w:rPr>
          <w:rFonts w:ascii="Times New Roman" w:hAnsi="Times New Roman" w:cs="Times New Roman"/>
        </w:rPr>
        <w:t>.</w:t>
      </w:r>
      <w:r w:rsidRPr="009F5536">
        <w:rPr>
          <w:rFonts w:ascii="Times New Roman" w:hAnsi="Times New Roman" w:cs="Times New Roman"/>
          <w:lang w:val="en-US"/>
        </w:rPr>
        <w:t>kommersant</w:t>
      </w:r>
      <w:r w:rsidRPr="009F5536">
        <w:rPr>
          <w:rFonts w:ascii="Times New Roman" w:hAnsi="Times New Roman" w:cs="Times New Roman"/>
        </w:rPr>
        <w:t>.</w:t>
      </w:r>
      <w:r w:rsidRPr="009F5536">
        <w:rPr>
          <w:rFonts w:ascii="Times New Roman" w:hAnsi="Times New Roman" w:cs="Times New Roman"/>
          <w:lang w:val="en-US"/>
        </w:rPr>
        <w:t>ru</w:t>
      </w:r>
      <w:r w:rsidRPr="009F5536">
        <w:rPr>
          <w:rFonts w:ascii="Times New Roman" w:hAnsi="Times New Roman" w:cs="Times New Roman"/>
        </w:rPr>
        <w:t>/</w:t>
      </w:r>
      <w:r w:rsidRPr="009F5536">
        <w:rPr>
          <w:rFonts w:ascii="Times New Roman" w:hAnsi="Times New Roman" w:cs="Times New Roman"/>
          <w:lang w:val="en-US"/>
        </w:rPr>
        <w:t>doc</w:t>
      </w:r>
      <w:r w:rsidRPr="009F5536">
        <w:rPr>
          <w:rFonts w:ascii="Times New Roman" w:hAnsi="Times New Roman" w:cs="Times New Roman"/>
        </w:rPr>
        <w:t xml:space="preserve">/5760665 (дата </w:t>
      </w:r>
      <w:r w:rsidR="009F5536">
        <w:rPr>
          <w:rFonts w:ascii="Times New Roman" w:hAnsi="Times New Roman" w:cs="Times New Roman"/>
        </w:rPr>
        <w:t>обращения</w:t>
      </w:r>
      <w:r w:rsidRPr="009F5536">
        <w:rPr>
          <w:rFonts w:ascii="Times New Roman" w:hAnsi="Times New Roman" w:cs="Times New Roman"/>
        </w:rPr>
        <w:t xml:space="preserve"> 09.04.2023)</w:t>
      </w:r>
      <w:bookmarkEnd w:id="71"/>
    </w:p>
  </w:footnote>
  <w:footnote w:id="134">
    <w:p w14:paraId="139C7873" w14:textId="6743B5B3" w:rsidR="007643C3" w:rsidRPr="007643C3" w:rsidRDefault="007643C3">
      <w:pPr>
        <w:pStyle w:val="a4"/>
      </w:pPr>
      <w:r w:rsidRPr="009F5536">
        <w:rPr>
          <w:rStyle w:val="a6"/>
          <w:rFonts w:ascii="Times New Roman" w:hAnsi="Times New Roman" w:cs="Times New Roman"/>
        </w:rPr>
        <w:footnoteRef/>
      </w:r>
      <w:r w:rsidRPr="009F5536">
        <w:rPr>
          <w:rFonts w:ascii="Times New Roman" w:hAnsi="Times New Roman" w:cs="Times New Roman"/>
        </w:rPr>
        <w:t xml:space="preserve"> </w:t>
      </w:r>
      <w:bookmarkStart w:id="72" w:name="_Hlk134067250"/>
      <w:r w:rsidRPr="009F5536">
        <w:rPr>
          <w:rFonts w:ascii="Times New Roman" w:hAnsi="Times New Roman" w:cs="Times New Roman"/>
        </w:rPr>
        <w:t>Правящая партия Тайваня проиграла местные выборы.</w:t>
      </w:r>
      <w:r w:rsidR="009F5536">
        <w:rPr>
          <w:rFonts w:ascii="Times New Roman" w:hAnsi="Times New Roman" w:cs="Times New Roman"/>
        </w:rPr>
        <w:t xml:space="preserve"> </w:t>
      </w:r>
      <w:r w:rsidR="009F5536" w:rsidRPr="009F5536">
        <w:rPr>
          <w:rFonts w:ascii="Times New Roman" w:hAnsi="Times New Roman" w:cs="Times New Roman"/>
        </w:rPr>
        <w:t>/ РИА Новости //</w:t>
      </w:r>
      <w:r w:rsidRPr="009F5536">
        <w:rPr>
          <w:rFonts w:ascii="Times New Roman" w:hAnsi="Times New Roman" w:cs="Times New Roman"/>
        </w:rPr>
        <w:t xml:space="preserve"> </w:t>
      </w:r>
      <w:r w:rsidRPr="009F5536">
        <w:rPr>
          <w:rFonts w:ascii="Times New Roman" w:hAnsi="Times New Roman" w:cs="Times New Roman"/>
          <w:lang w:val="en-US"/>
        </w:rPr>
        <w:t>URL</w:t>
      </w:r>
      <w:r w:rsidRPr="009F5536">
        <w:rPr>
          <w:rFonts w:ascii="Times New Roman" w:hAnsi="Times New Roman" w:cs="Times New Roman"/>
        </w:rPr>
        <w:t xml:space="preserve">: https://ria.ru/20221127/tayvan-1834516830.html (дата </w:t>
      </w:r>
      <w:r w:rsidR="009F5536">
        <w:rPr>
          <w:rFonts w:ascii="Times New Roman" w:hAnsi="Times New Roman" w:cs="Times New Roman"/>
        </w:rPr>
        <w:t>обращения</w:t>
      </w:r>
      <w:r w:rsidRPr="009F5536">
        <w:rPr>
          <w:rFonts w:ascii="Times New Roman" w:hAnsi="Times New Roman" w:cs="Times New Roman"/>
        </w:rPr>
        <w:t xml:space="preserve"> 10.04.2023)</w:t>
      </w:r>
      <w:bookmarkEnd w:id="72"/>
    </w:p>
  </w:footnote>
  <w:footnote w:id="135">
    <w:p w14:paraId="762CC6ED" w14:textId="4AE534E3" w:rsidR="00F76914" w:rsidRPr="00BF094B" w:rsidRDefault="00F76914">
      <w:pPr>
        <w:pStyle w:val="a4"/>
        <w:rPr>
          <w:rFonts w:ascii="Times New Roman" w:hAnsi="Times New Roman" w:cs="Times New Roman"/>
        </w:rPr>
      </w:pPr>
      <w:r w:rsidRPr="00BF094B">
        <w:rPr>
          <w:rStyle w:val="a6"/>
          <w:rFonts w:ascii="Times New Roman" w:hAnsi="Times New Roman" w:cs="Times New Roman"/>
        </w:rPr>
        <w:footnoteRef/>
      </w:r>
      <w:r w:rsidR="00BF094B">
        <w:rPr>
          <w:rFonts w:ascii="Times New Roman" w:hAnsi="Times New Roman" w:cs="Times New Roman"/>
        </w:rPr>
        <w:t xml:space="preserve"> </w:t>
      </w:r>
      <w:bookmarkStart w:id="73" w:name="_Hlk134067306"/>
      <w:r w:rsidR="0007654E" w:rsidRPr="00BF094B">
        <w:rPr>
          <w:rFonts w:ascii="Times New Roman" w:hAnsi="Times New Roman" w:cs="Times New Roman"/>
        </w:rPr>
        <w:t>В один Тайвань можно войти дважды</w:t>
      </w:r>
      <w:r w:rsidR="00BF094B">
        <w:rPr>
          <w:rFonts w:ascii="Times New Roman" w:hAnsi="Times New Roman" w:cs="Times New Roman"/>
        </w:rPr>
        <w:t xml:space="preserve"> </w:t>
      </w:r>
      <w:r w:rsidR="00BF094B" w:rsidRPr="00BF094B">
        <w:rPr>
          <w:rFonts w:ascii="Times New Roman" w:hAnsi="Times New Roman" w:cs="Times New Roman"/>
        </w:rPr>
        <w:t xml:space="preserve">/ Коммерсант // </w:t>
      </w:r>
      <w:r w:rsidR="0007654E" w:rsidRPr="00BF094B">
        <w:rPr>
          <w:rFonts w:ascii="Times New Roman" w:hAnsi="Times New Roman" w:cs="Times New Roman"/>
          <w:lang w:val="en-US"/>
        </w:rPr>
        <w:t>URL</w:t>
      </w:r>
      <w:r w:rsidR="0007654E" w:rsidRPr="00BF094B">
        <w:rPr>
          <w:rFonts w:ascii="Times New Roman" w:hAnsi="Times New Roman" w:cs="Times New Roman"/>
        </w:rPr>
        <w:t xml:space="preserve">: </w:t>
      </w:r>
      <w:r w:rsidR="0007654E" w:rsidRPr="00BF094B">
        <w:rPr>
          <w:rFonts w:ascii="Times New Roman" w:hAnsi="Times New Roman" w:cs="Times New Roman"/>
          <w:lang w:val="en-US"/>
        </w:rPr>
        <w:t>https</w:t>
      </w:r>
      <w:r w:rsidR="0007654E" w:rsidRPr="00BF094B">
        <w:rPr>
          <w:rFonts w:ascii="Times New Roman" w:hAnsi="Times New Roman" w:cs="Times New Roman"/>
        </w:rPr>
        <w:t>://</w:t>
      </w:r>
      <w:r w:rsidR="0007654E" w:rsidRPr="00BF094B">
        <w:rPr>
          <w:rFonts w:ascii="Times New Roman" w:hAnsi="Times New Roman" w:cs="Times New Roman"/>
          <w:lang w:val="en-US"/>
        </w:rPr>
        <w:t>www</w:t>
      </w:r>
      <w:r w:rsidR="0007654E" w:rsidRPr="00BF094B">
        <w:rPr>
          <w:rFonts w:ascii="Times New Roman" w:hAnsi="Times New Roman" w:cs="Times New Roman"/>
        </w:rPr>
        <w:t>.</w:t>
      </w:r>
      <w:r w:rsidR="0007654E" w:rsidRPr="00BF094B">
        <w:rPr>
          <w:rFonts w:ascii="Times New Roman" w:hAnsi="Times New Roman" w:cs="Times New Roman"/>
          <w:lang w:val="en-US"/>
        </w:rPr>
        <w:t>kommersant</w:t>
      </w:r>
      <w:r w:rsidR="0007654E" w:rsidRPr="00BF094B">
        <w:rPr>
          <w:rFonts w:ascii="Times New Roman" w:hAnsi="Times New Roman" w:cs="Times New Roman"/>
        </w:rPr>
        <w:t>.</w:t>
      </w:r>
      <w:r w:rsidR="0007654E" w:rsidRPr="00BF094B">
        <w:rPr>
          <w:rFonts w:ascii="Times New Roman" w:hAnsi="Times New Roman" w:cs="Times New Roman"/>
          <w:lang w:val="en-US"/>
        </w:rPr>
        <w:t>ru</w:t>
      </w:r>
      <w:r w:rsidR="0007654E" w:rsidRPr="00BF094B">
        <w:rPr>
          <w:rFonts w:ascii="Times New Roman" w:hAnsi="Times New Roman" w:cs="Times New Roman"/>
        </w:rPr>
        <w:t>/</w:t>
      </w:r>
      <w:r w:rsidR="0007654E" w:rsidRPr="00BF094B">
        <w:rPr>
          <w:rFonts w:ascii="Times New Roman" w:hAnsi="Times New Roman" w:cs="Times New Roman"/>
          <w:lang w:val="en-US"/>
        </w:rPr>
        <w:t>doc</w:t>
      </w:r>
      <w:r w:rsidR="0007654E" w:rsidRPr="00BF094B">
        <w:rPr>
          <w:rFonts w:ascii="Times New Roman" w:hAnsi="Times New Roman" w:cs="Times New Roman"/>
        </w:rPr>
        <w:t>/5925859?</w:t>
      </w:r>
      <w:r w:rsidR="0007654E" w:rsidRPr="00BF094B">
        <w:rPr>
          <w:rFonts w:ascii="Times New Roman" w:hAnsi="Times New Roman" w:cs="Times New Roman"/>
          <w:lang w:val="en-US"/>
        </w:rPr>
        <w:t>tg</w:t>
      </w:r>
      <w:r w:rsidR="0007654E" w:rsidRPr="00BF094B">
        <w:rPr>
          <w:rFonts w:ascii="Times New Roman" w:hAnsi="Times New Roman" w:cs="Times New Roman"/>
        </w:rPr>
        <w:t xml:space="preserve"> (дата</w:t>
      </w:r>
      <w:r w:rsidR="00BF094B">
        <w:rPr>
          <w:rFonts w:ascii="Times New Roman" w:hAnsi="Times New Roman" w:cs="Times New Roman"/>
        </w:rPr>
        <w:t xml:space="preserve"> обращения</w:t>
      </w:r>
      <w:r w:rsidR="0007654E" w:rsidRPr="00BF094B">
        <w:rPr>
          <w:rFonts w:ascii="Times New Roman" w:hAnsi="Times New Roman" w:cs="Times New Roman"/>
        </w:rPr>
        <w:t xml:space="preserve"> 13.04.2023)</w:t>
      </w:r>
      <w:bookmarkEnd w:id="73"/>
    </w:p>
  </w:footnote>
  <w:footnote w:id="136">
    <w:p w14:paraId="1CA9DCDD" w14:textId="186C798B" w:rsidR="002C212C" w:rsidRPr="00BF094B" w:rsidRDefault="002C212C">
      <w:pPr>
        <w:pStyle w:val="a4"/>
        <w:rPr>
          <w:rFonts w:ascii="Times New Roman" w:hAnsi="Times New Roman" w:cs="Times New Roman"/>
        </w:rPr>
      </w:pPr>
      <w:r w:rsidRPr="00BF094B">
        <w:rPr>
          <w:rStyle w:val="a6"/>
          <w:rFonts w:ascii="Times New Roman" w:hAnsi="Times New Roman" w:cs="Times New Roman"/>
        </w:rPr>
        <w:footnoteRef/>
      </w:r>
      <w:r w:rsidRPr="00BF094B">
        <w:rPr>
          <w:rFonts w:ascii="Times New Roman" w:hAnsi="Times New Roman" w:cs="Times New Roman"/>
        </w:rPr>
        <w:t xml:space="preserve"> </w:t>
      </w:r>
      <w:bookmarkStart w:id="74" w:name="_Hlk134067348"/>
      <w:r w:rsidRPr="00BF094B">
        <w:rPr>
          <w:rFonts w:ascii="Times New Roman" w:hAnsi="Times New Roman" w:cs="Times New Roman"/>
        </w:rPr>
        <w:t>Тайвань зафиксировал приближение к острову более 90 самолетов ВС Китая.</w:t>
      </w:r>
      <w:r w:rsidR="00BF094B" w:rsidRPr="00BF094B">
        <w:rPr>
          <w:rFonts w:ascii="Times New Roman" w:hAnsi="Times New Roman" w:cs="Times New Roman"/>
        </w:rPr>
        <w:t xml:space="preserve"> / РИА Новости //</w:t>
      </w:r>
      <w:r w:rsidRPr="00BF094B">
        <w:rPr>
          <w:rFonts w:ascii="Times New Roman" w:hAnsi="Times New Roman" w:cs="Times New Roman"/>
        </w:rPr>
        <w:t xml:space="preserve"> </w:t>
      </w:r>
      <w:r w:rsidRPr="00BF094B">
        <w:rPr>
          <w:rFonts w:ascii="Times New Roman" w:hAnsi="Times New Roman" w:cs="Times New Roman"/>
          <w:lang w:val="en-US"/>
        </w:rPr>
        <w:t>URL</w:t>
      </w:r>
      <w:r w:rsidRPr="00BF094B">
        <w:rPr>
          <w:rFonts w:ascii="Times New Roman" w:hAnsi="Times New Roman" w:cs="Times New Roman"/>
        </w:rPr>
        <w:t xml:space="preserve">: </w:t>
      </w:r>
      <w:r w:rsidRPr="00BF094B">
        <w:rPr>
          <w:rFonts w:ascii="Times New Roman" w:hAnsi="Times New Roman" w:cs="Times New Roman"/>
          <w:lang w:val="en-US"/>
        </w:rPr>
        <w:t>https</w:t>
      </w:r>
      <w:r w:rsidRPr="00BF094B">
        <w:rPr>
          <w:rFonts w:ascii="Times New Roman" w:hAnsi="Times New Roman" w:cs="Times New Roman"/>
        </w:rPr>
        <w:t>://</w:t>
      </w:r>
      <w:r w:rsidRPr="00BF094B">
        <w:rPr>
          <w:rFonts w:ascii="Times New Roman" w:hAnsi="Times New Roman" w:cs="Times New Roman"/>
          <w:lang w:val="en-US"/>
        </w:rPr>
        <w:t>ria</w:t>
      </w:r>
      <w:r w:rsidRPr="00BF094B">
        <w:rPr>
          <w:rFonts w:ascii="Times New Roman" w:hAnsi="Times New Roman" w:cs="Times New Roman"/>
        </w:rPr>
        <w:t>.</w:t>
      </w:r>
      <w:r w:rsidRPr="00BF094B">
        <w:rPr>
          <w:rFonts w:ascii="Times New Roman" w:hAnsi="Times New Roman" w:cs="Times New Roman"/>
          <w:lang w:val="en-US"/>
        </w:rPr>
        <w:t>ru</w:t>
      </w:r>
      <w:r w:rsidRPr="00BF094B">
        <w:rPr>
          <w:rFonts w:ascii="Times New Roman" w:hAnsi="Times New Roman" w:cs="Times New Roman"/>
        </w:rPr>
        <w:t>/20230410/</w:t>
      </w:r>
      <w:r w:rsidRPr="00BF094B">
        <w:rPr>
          <w:rFonts w:ascii="Times New Roman" w:hAnsi="Times New Roman" w:cs="Times New Roman"/>
          <w:lang w:val="en-US"/>
        </w:rPr>
        <w:t>tayvan</w:t>
      </w:r>
      <w:r w:rsidRPr="00BF094B">
        <w:rPr>
          <w:rFonts w:ascii="Times New Roman" w:hAnsi="Times New Roman" w:cs="Times New Roman"/>
        </w:rPr>
        <w:t>-1864320519.</w:t>
      </w:r>
      <w:r w:rsidRPr="00BF094B">
        <w:rPr>
          <w:rFonts w:ascii="Times New Roman" w:hAnsi="Times New Roman" w:cs="Times New Roman"/>
          <w:lang w:val="en-US"/>
        </w:rPr>
        <w:t>html</w:t>
      </w:r>
      <w:r w:rsidRPr="00BF094B">
        <w:rPr>
          <w:rFonts w:ascii="Times New Roman" w:hAnsi="Times New Roman" w:cs="Times New Roman"/>
        </w:rPr>
        <w:t xml:space="preserve"> (дата </w:t>
      </w:r>
      <w:r w:rsidR="00BF094B">
        <w:rPr>
          <w:rFonts w:ascii="Times New Roman" w:hAnsi="Times New Roman" w:cs="Times New Roman"/>
        </w:rPr>
        <w:t>обращения</w:t>
      </w:r>
      <w:r w:rsidRPr="00BF094B">
        <w:rPr>
          <w:rFonts w:ascii="Times New Roman" w:hAnsi="Times New Roman" w:cs="Times New Roman"/>
        </w:rPr>
        <w:t xml:space="preserve"> 13.04.2023)</w:t>
      </w:r>
      <w:bookmarkEnd w:id="74"/>
    </w:p>
  </w:footnote>
  <w:footnote w:id="137">
    <w:p w14:paraId="521162DF" w14:textId="13EC2235" w:rsidR="005F27CD" w:rsidRPr="00BF094B" w:rsidRDefault="005F27CD">
      <w:pPr>
        <w:pStyle w:val="a4"/>
        <w:rPr>
          <w:rFonts w:ascii="Times New Roman" w:hAnsi="Times New Roman" w:cs="Times New Roman"/>
          <w:lang w:val="en-US"/>
        </w:rPr>
      </w:pPr>
      <w:r w:rsidRPr="00BF094B">
        <w:rPr>
          <w:rStyle w:val="a6"/>
          <w:rFonts w:ascii="Times New Roman" w:hAnsi="Times New Roman" w:cs="Times New Roman"/>
        </w:rPr>
        <w:footnoteRef/>
      </w:r>
      <w:r w:rsidRPr="00BF094B">
        <w:rPr>
          <w:rFonts w:ascii="Times New Roman" w:hAnsi="Times New Roman" w:cs="Times New Roman"/>
          <w:lang w:val="en-US"/>
        </w:rPr>
        <w:t xml:space="preserve"> Why China Won't Invade Taiwan Anytime Soon.</w:t>
      </w:r>
      <w:r w:rsidR="00BF094B" w:rsidRPr="00BF094B">
        <w:rPr>
          <w:rFonts w:ascii="Times New Roman" w:hAnsi="Times New Roman" w:cs="Times New Roman"/>
          <w:lang w:val="en-US"/>
        </w:rPr>
        <w:t xml:space="preserve"> </w:t>
      </w:r>
      <w:r w:rsidR="00BF094B">
        <w:rPr>
          <w:rFonts w:ascii="Times New Roman" w:hAnsi="Times New Roman" w:cs="Times New Roman"/>
          <w:lang w:val="en-US"/>
        </w:rPr>
        <w:t xml:space="preserve">/ </w:t>
      </w:r>
      <w:r w:rsidR="00BF094B" w:rsidRPr="00BF094B">
        <w:rPr>
          <w:rFonts w:ascii="Times New Roman" w:hAnsi="Times New Roman" w:cs="Times New Roman"/>
          <w:lang w:val="en-US"/>
        </w:rPr>
        <w:t xml:space="preserve">Time </w:t>
      </w:r>
      <w:r w:rsidR="00BF094B">
        <w:rPr>
          <w:rFonts w:ascii="Times New Roman" w:hAnsi="Times New Roman" w:cs="Times New Roman"/>
          <w:lang w:val="en-US"/>
        </w:rPr>
        <w:t xml:space="preserve">// </w:t>
      </w:r>
      <w:r w:rsidRPr="00BF094B">
        <w:rPr>
          <w:rFonts w:ascii="Times New Roman" w:hAnsi="Times New Roman" w:cs="Times New Roman"/>
          <w:lang w:val="en-US"/>
        </w:rPr>
        <w:t>URL: https://time.com/6270599/china-invade-taiwan/ (</w:t>
      </w:r>
      <w:r w:rsidRPr="00BF094B">
        <w:rPr>
          <w:rFonts w:ascii="Times New Roman" w:hAnsi="Times New Roman" w:cs="Times New Roman"/>
        </w:rPr>
        <w:t>дата</w:t>
      </w:r>
      <w:r w:rsidRPr="00BF094B">
        <w:rPr>
          <w:rFonts w:ascii="Times New Roman" w:hAnsi="Times New Roman" w:cs="Times New Roman"/>
          <w:lang w:val="en-US"/>
        </w:rPr>
        <w:t xml:space="preserve"> </w:t>
      </w:r>
      <w:r w:rsidR="00BF094B">
        <w:rPr>
          <w:rFonts w:ascii="Times New Roman" w:hAnsi="Times New Roman" w:cs="Times New Roman"/>
        </w:rPr>
        <w:t>обращения</w:t>
      </w:r>
      <w:r w:rsidRPr="00BF094B">
        <w:rPr>
          <w:rFonts w:ascii="Times New Roman" w:hAnsi="Times New Roman" w:cs="Times New Roman"/>
          <w:lang w:val="en-US"/>
        </w:rPr>
        <w:t xml:space="preserve"> 14.04.2023)</w:t>
      </w:r>
    </w:p>
  </w:footnote>
  <w:footnote w:id="138">
    <w:p w14:paraId="3563C811" w14:textId="0DC7793C" w:rsidR="00394989" w:rsidRPr="00F5689F" w:rsidRDefault="00394989">
      <w:pPr>
        <w:pStyle w:val="a4"/>
        <w:rPr>
          <w:lang w:val="en-US"/>
        </w:rPr>
      </w:pPr>
      <w:r w:rsidRPr="00BF094B">
        <w:rPr>
          <w:rStyle w:val="a6"/>
          <w:rFonts w:ascii="Times New Roman" w:hAnsi="Times New Roman" w:cs="Times New Roman"/>
        </w:rPr>
        <w:footnoteRef/>
      </w:r>
      <w:r w:rsidRPr="00BF094B">
        <w:rPr>
          <w:rFonts w:ascii="Times New Roman" w:hAnsi="Times New Roman" w:cs="Times New Roman"/>
          <w:lang w:val="en-US"/>
        </w:rPr>
        <w:t xml:space="preserve"> </w:t>
      </w:r>
      <w:bookmarkStart w:id="75" w:name="_Hlk134067463"/>
      <w:r w:rsidRPr="00BF094B">
        <w:rPr>
          <w:rFonts w:ascii="Times New Roman" w:hAnsi="Times New Roman" w:cs="Times New Roman"/>
          <w:lang w:val="en-US"/>
        </w:rPr>
        <w:t>China Draws Lessons From Russia’s Losses in Ukraine, and Its Gains</w:t>
      </w:r>
      <w:r w:rsidR="00F5689F" w:rsidRPr="00F5689F">
        <w:rPr>
          <w:rFonts w:ascii="Times New Roman" w:hAnsi="Times New Roman" w:cs="Times New Roman"/>
          <w:lang w:val="en-US"/>
        </w:rPr>
        <w:t xml:space="preserve"> </w:t>
      </w:r>
      <w:r w:rsidR="00F5689F">
        <w:rPr>
          <w:rFonts w:ascii="Times New Roman" w:hAnsi="Times New Roman" w:cs="Times New Roman"/>
          <w:lang w:val="en-US"/>
        </w:rPr>
        <w:t xml:space="preserve">/ </w:t>
      </w:r>
      <w:r w:rsidR="00F5689F" w:rsidRPr="00F5689F">
        <w:rPr>
          <w:rFonts w:ascii="Times New Roman" w:hAnsi="Times New Roman" w:cs="Times New Roman"/>
          <w:lang w:val="en-US"/>
        </w:rPr>
        <w:t>The New York Times</w:t>
      </w:r>
      <w:r w:rsidR="00F5689F">
        <w:rPr>
          <w:rFonts w:ascii="Times New Roman" w:hAnsi="Times New Roman" w:cs="Times New Roman"/>
          <w:lang w:val="en-US"/>
        </w:rPr>
        <w:t xml:space="preserve"> //</w:t>
      </w:r>
      <w:r w:rsidRPr="00BF094B">
        <w:rPr>
          <w:rFonts w:ascii="Times New Roman" w:hAnsi="Times New Roman" w:cs="Times New Roman"/>
          <w:lang w:val="en-US"/>
        </w:rPr>
        <w:t xml:space="preserve"> URL</w:t>
      </w:r>
      <w:r w:rsidRPr="00F5689F">
        <w:rPr>
          <w:rFonts w:ascii="Times New Roman" w:hAnsi="Times New Roman" w:cs="Times New Roman"/>
          <w:lang w:val="en-US"/>
        </w:rPr>
        <w:t xml:space="preserve">: </w:t>
      </w:r>
      <w:r w:rsidRPr="00BF094B">
        <w:rPr>
          <w:rFonts w:ascii="Times New Roman" w:hAnsi="Times New Roman" w:cs="Times New Roman"/>
          <w:lang w:val="en-US"/>
        </w:rPr>
        <w:t>https</w:t>
      </w:r>
      <w:r w:rsidRPr="00F5689F">
        <w:rPr>
          <w:rFonts w:ascii="Times New Roman" w:hAnsi="Times New Roman" w:cs="Times New Roman"/>
          <w:lang w:val="en-US"/>
        </w:rPr>
        <w:t>://</w:t>
      </w:r>
      <w:r w:rsidRPr="00BF094B">
        <w:rPr>
          <w:rFonts w:ascii="Times New Roman" w:hAnsi="Times New Roman" w:cs="Times New Roman"/>
          <w:lang w:val="en-US"/>
        </w:rPr>
        <w:t>www</w:t>
      </w:r>
      <w:r w:rsidRPr="00F5689F">
        <w:rPr>
          <w:rFonts w:ascii="Times New Roman" w:hAnsi="Times New Roman" w:cs="Times New Roman"/>
          <w:lang w:val="en-US"/>
        </w:rPr>
        <w:t>.</w:t>
      </w:r>
      <w:r w:rsidRPr="00BF094B">
        <w:rPr>
          <w:rFonts w:ascii="Times New Roman" w:hAnsi="Times New Roman" w:cs="Times New Roman"/>
          <w:lang w:val="en-US"/>
        </w:rPr>
        <w:t>nytimes</w:t>
      </w:r>
      <w:r w:rsidRPr="00F5689F">
        <w:rPr>
          <w:rFonts w:ascii="Times New Roman" w:hAnsi="Times New Roman" w:cs="Times New Roman"/>
          <w:lang w:val="en-US"/>
        </w:rPr>
        <w:t>.</w:t>
      </w:r>
      <w:r w:rsidRPr="00BF094B">
        <w:rPr>
          <w:rFonts w:ascii="Times New Roman" w:hAnsi="Times New Roman" w:cs="Times New Roman"/>
          <w:lang w:val="en-US"/>
        </w:rPr>
        <w:t>com</w:t>
      </w:r>
      <w:r w:rsidRPr="00F5689F">
        <w:rPr>
          <w:rFonts w:ascii="Times New Roman" w:hAnsi="Times New Roman" w:cs="Times New Roman"/>
          <w:lang w:val="en-US"/>
        </w:rPr>
        <w:t>/2023/04/01/</w:t>
      </w:r>
      <w:r w:rsidRPr="00BF094B">
        <w:rPr>
          <w:rFonts w:ascii="Times New Roman" w:hAnsi="Times New Roman" w:cs="Times New Roman"/>
          <w:lang w:val="en-US"/>
        </w:rPr>
        <w:t>world</w:t>
      </w:r>
      <w:r w:rsidRPr="00F5689F">
        <w:rPr>
          <w:rFonts w:ascii="Times New Roman" w:hAnsi="Times New Roman" w:cs="Times New Roman"/>
          <w:lang w:val="en-US"/>
        </w:rPr>
        <w:t>/</w:t>
      </w:r>
      <w:r w:rsidRPr="00BF094B">
        <w:rPr>
          <w:rFonts w:ascii="Times New Roman" w:hAnsi="Times New Roman" w:cs="Times New Roman"/>
          <w:lang w:val="en-US"/>
        </w:rPr>
        <w:t>asia</w:t>
      </w:r>
      <w:r w:rsidRPr="00F5689F">
        <w:rPr>
          <w:rFonts w:ascii="Times New Roman" w:hAnsi="Times New Roman" w:cs="Times New Roman"/>
          <w:lang w:val="en-US"/>
        </w:rPr>
        <w:t>/</w:t>
      </w:r>
      <w:r w:rsidRPr="00BF094B">
        <w:rPr>
          <w:rFonts w:ascii="Times New Roman" w:hAnsi="Times New Roman" w:cs="Times New Roman"/>
          <w:lang w:val="en-US"/>
        </w:rPr>
        <w:t>china</w:t>
      </w:r>
      <w:r w:rsidRPr="00F5689F">
        <w:rPr>
          <w:rFonts w:ascii="Times New Roman" w:hAnsi="Times New Roman" w:cs="Times New Roman"/>
          <w:lang w:val="en-US"/>
        </w:rPr>
        <w:t>-</w:t>
      </w:r>
      <w:r w:rsidRPr="00BF094B">
        <w:rPr>
          <w:rFonts w:ascii="Times New Roman" w:hAnsi="Times New Roman" w:cs="Times New Roman"/>
          <w:lang w:val="en-US"/>
        </w:rPr>
        <w:t>russia</w:t>
      </w:r>
      <w:r w:rsidRPr="00F5689F">
        <w:rPr>
          <w:rFonts w:ascii="Times New Roman" w:hAnsi="Times New Roman" w:cs="Times New Roman"/>
          <w:lang w:val="en-US"/>
        </w:rPr>
        <w:t>-</w:t>
      </w:r>
      <w:r w:rsidRPr="00BF094B">
        <w:rPr>
          <w:rFonts w:ascii="Times New Roman" w:hAnsi="Times New Roman" w:cs="Times New Roman"/>
          <w:lang w:val="en-US"/>
        </w:rPr>
        <w:t>ukraine</w:t>
      </w:r>
      <w:r w:rsidRPr="00F5689F">
        <w:rPr>
          <w:rFonts w:ascii="Times New Roman" w:hAnsi="Times New Roman" w:cs="Times New Roman"/>
          <w:lang w:val="en-US"/>
        </w:rPr>
        <w:t>-</w:t>
      </w:r>
      <w:r w:rsidRPr="00BF094B">
        <w:rPr>
          <w:rFonts w:ascii="Times New Roman" w:hAnsi="Times New Roman" w:cs="Times New Roman"/>
          <w:lang w:val="en-US"/>
        </w:rPr>
        <w:t>war</w:t>
      </w:r>
      <w:r w:rsidRPr="00F5689F">
        <w:rPr>
          <w:rFonts w:ascii="Times New Roman" w:hAnsi="Times New Roman" w:cs="Times New Roman"/>
          <w:lang w:val="en-US"/>
        </w:rPr>
        <w:t>.</w:t>
      </w:r>
      <w:r w:rsidRPr="00BF094B">
        <w:rPr>
          <w:rFonts w:ascii="Times New Roman" w:hAnsi="Times New Roman" w:cs="Times New Roman"/>
          <w:lang w:val="en-US"/>
        </w:rPr>
        <w:t>html</w:t>
      </w:r>
      <w:r w:rsidRPr="00F5689F">
        <w:rPr>
          <w:rFonts w:ascii="Times New Roman" w:hAnsi="Times New Roman" w:cs="Times New Roman"/>
          <w:lang w:val="en-US"/>
        </w:rPr>
        <w:t xml:space="preserve"> (</w:t>
      </w:r>
      <w:r w:rsidRPr="00BF094B">
        <w:rPr>
          <w:rFonts w:ascii="Times New Roman" w:hAnsi="Times New Roman" w:cs="Times New Roman"/>
        </w:rPr>
        <w:t>дата</w:t>
      </w:r>
      <w:r w:rsidRPr="00F5689F">
        <w:rPr>
          <w:rFonts w:ascii="Times New Roman" w:hAnsi="Times New Roman" w:cs="Times New Roman"/>
          <w:lang w:val="en-US"/>
        </w:rPr>
        <w:t xml:space="preserve"> </w:t>
      </w:r>
      <w:r w:rsidR="00F5689F">
        <w:rPr>
          <w:rFonts w:ascii="Times New Roman" w:hAnsi="Times New Roman" w:cs="Times New Roman"/>
        </w:rPr>
        <w:t>обращения</w:t>
      </w:r>
      <w:r w:rsidRPr="00F5689F">
        <w:rPr>
          <w:rFonts w:ascii="Times New Roman" w:hAnsi="Times New Roman" w:cs="Times New Roman"/>
          <w:lang w:val="en-US"/>
        </w:rPr>
        <w:t xml:space="preserve"> 10.04.2023)</w:t>
      </w:r>
      <w:bookmarkEnd w:id="75"/>
    </w:p>
  </w:footnote>
  <w:footnote w:id="139">
    <w:p w14:paraId="65607617" w14:textId="3EEDC544" w:rsidR="00BA1B04" w:rsidRPr="00AB2863" w:rsidRDefault="00BA1B04">
      <w:pPr>
        <w:pStyle w:val="a4"/>
        <w:rPr>
          <w:rFonts w:ascii="Times New Roman" w:hAnsi="Times New Roman" w:cs="Times New Roman"/>
          <w:lang w:val="en-US"/>
        </w:rPr>
      </w:pPr>
      <w:r w:rsidRPr="00AB2863">
        <w:rPr>
          <w:rStyle w:val="a6"/>
          <w:rFonts w:ascii="Times New Roman" w:hAnsi="Times New Roman" w:cs="Times New Roman"/>
        </w:rPr>
        <w:footnoteRef/>
      </w:r>
      <w:r w:rsidRPr="00AB2863">
        <w:rPr>
          <w:rFonts w:ascii="Times New Roman" w:hAnsi="Times New Roman" w:cs="Times New Roman"/>
          <w:lang w:val="en-US"/>
        </w:rPr>
        <w:t xml:space="preserve"> </w:t>
      </w:r>
      <w:bookmarkStart w:id="76" w:name="_Hlk134067490"/>
      <w:r w:rsidRPr="00AB2863">
        <w:rPr>
          <w:rFonts w:ascii="Times New Roman" w:hAnsi="Times New Roman" w:cs="Times New Roman"/>
          <w:lang w:val="en-US"/>
        </w:rPr>
        <w:t>Anti-Secession Law. URL: https://www.mfa.gov.cn/ce/ceus//eng/zt/999999999/t187406.htm (</w:t>
      </w:r>
      <w:r w:rsidRPr="00AB2863">
        <w:rPr>
          <w:rFonts w:ascii="Times New Roman" w:hAnsi="Times New Roman" w:cs="Times New Roman"/>
        </w:rPr>
        <w:t>дата</w:t>
      </w:r>
      <w:r w:rsidRPr="00AB2863">
        <w:rPr>
          <w:rFonts w:ascii="Times New Roman" w:hAnsi="Times New Roman" w:cs="Times New Roman"/>
          <w:lang w:val="en-US"/>
        </w:rPr>
        <w:t xml:space="preserve"> </w:t>
      </w:r>
      <w:r w:rsidRPr="00AB2863">
        <w:rPr>
          <w:rFonts w:ascii="Times New Roman" w:hAnsi="Times New Roman" w:cs="Times New Roman"/>
        </w:rPr>
        <w:t>обращения</w:t>
      </w:r>
      <w:r w:rsidRPr="00AB2863">
        <w:rPr>
          <w:rFonts w:ascii="Times New Roman" w:hAnsi="Times New Roman" w:cs="Times New Roman"/>
          <w:lang w:val="en-US"/>
        </w:rPr>
        <w:t xml:space="preserve"> 11.04.2023)</w:t>
      </w:r>
      <w:bookmarkEnd w:id="76"/>
    </w:p>
  </w:footnote>
  <w:footnote w:id="140">
    <w:p w14:paraId="3E98C8A5" w14:textId="3D6E7B2D" w:rsidR="00BA1B04" w:rsidRPr="00AB2863" w:rsidRDefault="00BA1B04">
      <w:pPr>
        <w:pStyle w:val="a4"/>
        <w:rPr>
          <w:rFonts w:ascii="Times New Roman" w:hAnsi="Times New Roman" w:cs="Times New Roman"/>
          <w:lang w:val="en-US"/>
        </w:rPr>
      </w:pPr>
      <w:r w:rsidRPr="00AB2863">
        <w:rPr>
          <w:rStyle w:val="a6"/>
          <w:rFonts w:ascii="Times New Roman" w:hAnsi="Times New Roman" w:cs="Times New Roman"/>
        </w:rPr>
        <w:footnoteRef/>
      </w:r>
      <w:r w:rsidRPr="00AB2863">
        <w:rPr>
          <w:rFonts w:ascii="Times New Roman" w:hAnsi="Times New Roman" w:cs="Times New Roman"/>
          <w:lang w:val="en-US"/>
        </w:rPr>
        <w:t xml:space="preserve"> </w:t>
      </w:r>
      <w:bookmarkStart w:id="77" w:name="_Hlk134067536"/>
      <w:r w:rsidRPr="00AB2863">
        <w:rPr>
          <w:rFonts w:ascii="Times New Roman" w:hAnsi="Times New Roman" w:cs="Times New Roman"/>
          <w:lang w:val="en-US"/>
        </w:rPr>
        <w:t>Xi Jinping vows to oppose Taiwan ‘pro-independence’ influences as third term begins</w:t>
      </w:r>
      <w:r w:rsidR="00AB2863" w:rsidRPr="00AB2863">
        <w:rPr>
          <w:rFonts w:ascii="Times New Roman" w:hAnsi="Times New Roman" w:cs="Times New Roman"/>
          <w:lang w:val="en-US"/>
        </w:rPr>
        <w:t xml:space="preserve"> /</w:t>
      </w:r>
      <w:r w:rsidR="00AB2863" w:rsidRPr="00AB2863">
        <w:rPr>
          <w:lang w:val="en-US"/>
        </w:rPr>
        <w:t xml:space="preserve"> </w:t>
      </w:r>
      <w:r w:rsidR="00AB2863" w:rsidRPr="00AB2863">
        <w:rPr>
          <w:rFonts w:ascii="Times New Roman" w:hAnsi="Times New Roman" w:cs="Times New Roman"/>
          <w:lang w:val="en-US"/>
        </w:rPr>
        <w:t xml:space="preserve">Guardian // </w:t>
      </w:r>
      <w:r w:rsidRPr="00AB2863">
        <w:rPr>
          <w:rFonts w:ascii="Times New Roman" w:hAnsi="Times New Roman" w:cs="Times New Roman"/>
          <w:lang w:val="en-US"/>
        </w:rPr>
        <w:t>URL: https://www.theguardian.com/world/2023/mar/13/xi-jinping-taiwan-independence-china-parliament-national-peoples-congress (</w:t>
      </w:r>
      <w:r w:rsidRPr="00AB2863">
        <w:rPr>
          <w:rFonts w:ascii="Times New Roman" w:hAnsi="Times New Roman" w:cs="Times New Roman"/>
        </w:rPr>
        <w:t>дата</w:t>
      </w:r>
      <w:r w:rsidRPr="00AB2863">
        <w:rPr>
          <w:rFonts w:ascii="Times New Roman" w:hAnsi="Times New Roman" w:cs="Times New Roman"/>
          <w:lang w:val="en-US"/>
        </w:rPr>
        <w:t xml:space="preserve"> </w:t>
      </w:r>
      <w:r w:rsidR="00AB2863">
        <w:rPr>
          <w:rFonts w:ascii="Times New Roman" w:hAnsi="Times New Roman" w:cs="Times New Roman"/>
        </w:rPr>
        <w:t>обращения</w:t>
      </w:r>
      <w:r w:rsidRPr="00AB2863">
        <w:rPr>
          <w:rFonts w:ascii="Times New Roman" w:hAnsi="Times New Roman" w:cs="Times New Roman"/>
          <w:lang w:val="en-US"/>
        </w:rPr>
        <w:t xml:space="preserve"> </w:t>
      </w:r>
      <w:r w:rsidR="00F472CE" w:rsidRPr="00AB2863">
        <w:rPr>
          <w:rFonts w:ascii="Times New Roman" w:hAnsi="Times New Roman" w:cs="Times New Roman"/>
          <w:lang w:val="en-US"/>
        </w:rPr>
        <w:t>09.04.2023)</w:t>
      </w:r>
      <w:bookmarkEnd w:id="77"/>
    </w:p>
  </w:footnote>
  <w:footnote w:id="141">
    <w:p w14:paraId="71952EDD" w14:textId="1BFC4C09" w:rsidR="00A856CB" w:rsidRPr="00AB2863" w:rsidRDefault="00A856CB">
      <w:pPr>
        <w:pStyle w:val="a4"/>
      </w:pPr>
      <w:r w:rsidRPr="00AB2863">
        <w:rPr>
          <w:rStyle w:val="a6"/>
          <w:rFonts w:ascii="Times New Roman" w:hAnsi="Times New Roman" w:cs="Times New Roman"/>
        </w:rPr>
        <w:footnoteRef/>
      </w:r>
      <w:r w:rsidRPr="00AB2863">
        <w:rPr>
          <w:rFonts w:ascii="Times New Roman" w:hAnsi="Times New Roman" w:cs="Times New Roman"/>
        </w:rPr>
        <w:t xml:space="preserve"> </w:t>
      </w:r>
      <w:bookmarkStart w:id="78" w:name="_Hlk134067575"/>
      <w:r w:rsidRPr="00AB2863">
        <w:rPr>
          <w:rFonts w:ascii="Times New Roman" w:hAnsi="Times New Roman" w:cs="Times New Roman"/>
        </w:rPr>
        <w:t xml:space="preserve">Расходы на оборону КНР вырастут в 2023 году на 7,2%. </w:t>
      </w:r>
      <w:r w:rsidR="00AB2863">
        <w:rPr>
          <w:rFonts w:ascii="Times New Roman" w:hAnsi="Times New Roman" w:cs="Times New Roman"/>
        </w:rPr>
        <w:t xml:space="preserve">/ </w:t>
      </w:r>
      <w:r w:rsidR="00AB2863" w:rsidRPr="00AB2863">
        <w:rPr>
          <w:rFonts w:ascii="Times New Roman" w:hAnsi="Times New Roman" w:cs="Times New Roman"/>
        </w:rPr>
        <w:t xml:space="preserve">Интерфакс </w:t>
      </w:r>
      <w:r w:rsidR="00AB2863">
        <w:rPr>
          <w:rFonts w:ascii="Times New Roman" w:hAnsi="Times New Roman" w:cs="Times New Roman"/>
        </w:rPr>
        <w:t xml:space="preserve">// </w:t>
      </w:r>
      <w:r w:rsidRPr="00AB2863">
        <w:rPr>
          <w:rFonts w:ascii="Times New Roman" w:hAnsi="Times New Roman" w:cs="Times New Roman"/>
          <w:lang w:val="en-US"/>
        </w:rPr>
        <w:t>URL</w:t>
      </w:r>
      <w:r w:rsidRPr="00AB2863">
        <w:rPr>
          <w:rFonts w:ascii="Times New Roman" w:hAnsi="Times New Roman" w:cs="Times New Roman"/>
        </w:rPr>
        <w:t xml:space="preserve">: </w:t>
      </w:r>
      <w:r w:rsidRPr="00AB2863">
        <w:rPr>
          <w:rFonts w:ascii="Times New Roman" w:hAnsi="Times New Roman" w:cs="Times New Roman"/>
          <w:lang w:val="en-US"/>
        </w:rPr>
        <w:t>https</w:t>
      </w:r>
      <w:r w:rsidRPr="00AB2863">
        <w:rPr>
          <w:rFonts w:ascii="Times New Roman" w:hAnsi="Times New Roman" w:cs="Times New Roman"/>
        </w:rPr>
        <w:t>://</w:t>
      </w:r>
      <w:r w:rsidRPr="00AB2863">
        <w:rPr>
          <w:rFonts w:ascii="Times New Roman" w:hAnsi="Times New Roman" w:cs="Times New Roman"/>
          <w:lang w:val="en-US"/>
        </w:rPr>
        <w:t>www</w:t>
      </w:r>
      <w:r w:rsidRPr="00AB2863">
        <w:rPr>
          <w:rFonts w:ascii="Times New Roman" w:hAnsi="Times New Roman" w:cs="Times New Roman"/>
        </w:rPr>
        <w:t>.</w:t>
      </w:r>
      <w:r w:rsidRPr="00AB2863">
        <w:rPr>
          <w:rFonts w:ascii="Times New Roman" w:hAnsi="Times New Roman" w:cs="Times New Roman"/>
          <w:lang w:val="en-US"/>
        </w:rPr>
        <w:t>interfax</w:t>
      </w:r>
      <w:r w:rsidRPr="00AB2863">
        <w:rPr>
          <w:rFonts w:ascii="Times New Roman" w:hAnsi="Times New Roman" w:cs="Times New Roman"/>
        </w:rPr>
        <w:t>.</w:t>
      </w:r>
      <w:r w:rsidRPr="00AB2863">
        <w:rPr>
          <w:rFonts w:ascii="Times New Roman" w:hAnsi="Times New Roman" w:cs="Times New Roman"/>
          <w:lang w:val="en-US"/>
        </w:rPr>
        <w:t>ru</w:t>
      </w:r>
      <w:r w:rsidRPr="00AB2863">
        <w:rPr>
          <w:rFonts w:ascii="Times New Roman" w:hAnsi="Times New Roman" w:cs="Times New Roman"/>
        </w:rPr>
        <w:t>/</w:t>
      </w:r>
      <w:r w:rsidRPr="00AB2863">
        <w:rPr>
          <w:rFonts w:ascii="Times New Roman" w:hAnsi="Times New Roman" w:cs="Times New Roman"/>
          <w:lang w:val="en-US"/>
        </w:rPr>
        <w:t>world</w:t>
      </w:r>
      <w:r w:rsidRPr="00AB2863">
        <w:rPr>
          <w:rFonts w:ascii="Times New Roman" w:hAnsi="Times New Roman" w:cs="Times New Roman"/>
        </w:rPr>
        <w:t>/889763 (дата</w:t>
      </w:r>
      <w:r w:rsidR="00AB2863">
        <w:rPr>
          <w:rFonts w:ascii="Times New Roman" w:hAnsi="Times New Roman" w:cs="Times New Roman"/>
        </w:rPr>
        <w:t xml:space="preserve"> обращения</w:t>
      </w:r>
      <w:r w:rsidRPr="00AB2863">
        <w:rPr>
          <w:rFonts w:ascii="Times New Roman" w:hAnsi="Times New Roman" w:cs="Times New Roman"/>
        </w:rPr>
        <w:t xml:space="preserve"> 14.04.2023)</w:t>
      </w:r>
      <w:bookmarkEnd w:id="78"/>
    </w:p>
  </w:footnote>
  <w:footnote w:id="142">
    <w:p w14:paraId="508ACD2A" w14:textId="334A7164" w:rsidR="00D220A9" w:rsidRPr="00AB2863" w:rsidRDefault="00D220A9">
      <w:pPr>
        <w:pStyle w:val="a4"/>
        <w:rPr>
          <w:rFonts w:ascii="Times New Roman" w:hAnsi="Times New Roman" w:cs="Times New Roman"/>
          <w:lang w:val="en-US"/>
        </w:rPr>
      </w:pPr>
      <w:r w:rsidRPr="00AB2863">
        <w:rPr>
          <w:rStyle w:val="a6"/>
          <w:rFonts w:ascii="Times New Roman" w:hAnsi="Times New Roman" w:cs="Times New Roman"/>
        </w:rPr>
        <w:footnoteRef/>
      </w:r>
      <w:r w:rsidRPr="00AB2863">
        <w:rPr>
          <w:rFonts w:ascii="Times New Roman" w:hAnsi="Times New Roman" w:cs="Times New Roman"/>
          <w:lang w:val="en-US"/>
        </w:rPr>
        <w:t xml:space="preserve"> </w:t>
      </w:r>
      <w:bookmarkStart w:id="79" w:name="_Hlk134067629"/>
      <w:r w:rsidRPr="00AB2863">
        <w:rPr>
          <w:rFonts w:ascii="Times New Roman" w:hAnsi="Times New Roman" w:cs="Times New Roman"/>
          <w:lang w:val="en-US"/>
        </w:rPr>
        <w:t>Taiwan Strait Conflict Scenarios</w:t>
      </w:r>
      <w:r w:rsidR="00AB2863" w:rsidRPr="00AB2863">
        <w:rPr>
          <w:rFonts w:ascii="Times New Roman" w:hAnsi="Times New Roman" w:cs="Times New Roman"/>
          <w:lang w:val="en-US"/>
        </w:rPr>
        <w:t xml:space="preserve"> / </w:t>
      </w:r>
      <w:r w:rsidRPr="00AB2863">
        <w:rPr>
          <w:rFonts w:ascii="Times New Roman" w:hAnsi="Times New Roman" w:cs="Times New Roman"/>
          <w:lang w:val="en-US"/>
        </w:rPr>
        <w:t xml:space="preserve"> </w:t>
      </w:r>
      <w:r w:rsidR="00AB2863" w:rsidRPr="00AB2863">
        <w:rPr>
          <w:rFonts w:ascii="Times New Roman" w:hAnsi="Times New Roman" w:cs="Times New Roman"/>
          <w:lang w:val="en-US"/>
        </w:rPr>
        <w:t xml:space="preserve">The Diplomat // </w:t>
      </w:r>
      <w:r w:rsidRPr="00AB2863">
        <w:rPr>
          <w:rFonts w:ascii="Times New Roman" w:hAnsi="Times New Roman" w:cs="Times New Roman"/>
          <w:lang w:val="en-US"/>
        </w:rPr>
        <w:t>URL: https://thediplomat.com/2023/02/taiwan-strait-conflict-scenarios/ (</w:t>
      </w:r>
      <w:r w:rsidRPr="00AB2863">
        <w:rPr>
          <w:rFonts w:ascii="Times New Roman" w:hAnsi="Times New Roman" w:cs="Times New Roman"/>
        </w:rPr>
        <w:t>дата</w:t>
      </w:r>
      <w:r w:rsidRPr="00AB2863">
        <w:rPr>
          <w:rFonts w:ascii="Times New Roman" w:hAnsi="Times New Roman" w:cs="Times New Roman"/>
          <w:lang w:val="en-US"/>
        </w:rPr>
        <w:t xml:space="preserve"> </w:t>
      </w:r>
      <w:r w:rsidR="00AB2863">
        <w:rPr>
          <w:rFonts w:ascii="Times New Roman" w:hAnsi="Times New Roman" w:cs="Times New Roman"/>
        </w:rPr>
        <w:t>обращения</w:t>
      </w:r>
      <w:r w:rsidRPr="00AB2863">
        <w:rPr>
          <w:rFonts w:ascii="Times New Roman" w:hAnsi="Times New Roman" w:cs="Times New Roman"/>
          <w:lang w:val="en-US"/>
        </w:rPr>
        <w:t xml:space="preserve"> 15.04.2023)</w:t>
      </w:r>
      <w:bookmarkEnd w:id="79"/>
    </w:p>
  </w:footnote>
  <w:footnote w:id="143">
    <w:p w14:paraId="221C92E1" w14:textId="1C6E8356" w:rsidR="00277DE4" w:rsidRPr="008247CB" w:rsidRDefault="00277DE4" w:rsidP="00277DE4">
      <w:pPr>
        <w:pStyle w:val="a4"/>
      </w:pPr>
      <w:r w:rsidRPr="00AB2863">
        <w:rPr>
          <w:rStyle w:val="a6"/>
          <w:rFonts w:ascii="Times New Roman" w:hAnsi="Times New Roman" w:cs="Times New Roman"/>
        </w:rPr>
        <w:footnoteRef/>
      </w:r>
      <w:r w:rsidRPr="00AB2863">
        <w:rPr>
          <w:rFonts w:ascii="Times New Roman" w:hAnsi="Times New Roman" w:cs="Times New Roman"/>
          <w:lang w:val="en-US"/>
        </w:rPr>
        <w:t xml:space="preserve"> </w:t>
      </w:r>
      <w:bookmarkStart w:id="80" w:name="_Hlk134067693"/>
      <w:r w:rsidRPr="00AB2863">
        <w:rPr>
          <w:rFonts w:ascii="Times New Roman" w:hAnsi="Times New Roman" w:cs="Times New Roman"/>
          <w:lang w:val="en-US"/>
        </w:rPr>
        <w:t>Wood, Piers M., Ferguson, Charles D. How China Might Invade Taiwan.</w:t>
      </w:r>
      <w:r w:rsidR="00AB2863" w:rsidRPr="00AB2863">
        <w:rPr>
          <w:rFonts w:ascii="Times New Roman" w:hAnsi="Times New Roman" w:cs="Times New Roman"/>
          <w:lang w:val="en-US"/>
        </w:rPr>
        <w:t xml:space="preserve"> /</w:t>
      </w:r>
      <w:r w:rsidR="00AB2863" w:rsidRPr="00AB2863">
        <w:rPr>
          <w:lang w:val="en-US"/>
        </w:rPr>
        <w:t xml:space="preserve"> </w:t>
      </w:r>
      <w:r w:rsidR="00AB2863" w:rsidRPr="00AB2863">
        <w:rPr>
          <w:rFonts w:ascii="Times New Roman" w:hAnsi="Times New Roman" w:cs="Times New Roman"/>
          <w:lang w:val="en-US"/>
        </w:rPr>
        <w:t xml:space="preserve">Wood, Piers M., Ferguson, Charles D.  </w:t>
      </w:r>
      <w:r w:rsidRPr="00AB2863">
        <w:rPr>
          <w:rFonts w:ascii="Times New Roman" w:hAnsi="Times New Roman" w:cs="Times New Roman"/>
          <w:lang w:val="en-US"/>
        </w:rPr>
        <w:t xml:space="preserve"> </w:t>
      </w:r>
      <w:r w:rsidRPr="008247CB">
        <w:rPr>
          <w:rFonts w:ascii="Times New Roman" w:hAnsi="Times New Roman" w:cs="Times New Roman"/>
        </w:rPr>
        <w:t xml:space="preserve">// </w:t>
      </w:r>
      <w:r w:rsidRPr="00AB2863">
        <w:rPr>
          <w:rFonts w:ascii="Times New Roman" w:hAnsi="Times New Roman" w:cs="Times New Roman"/>
          <w:lang w:val="en-US"/>
        </w:rPr>
        <w:t>Naval</w:t>
      </w:r>
      <w:r w:rsidRPr="008247CB">
        <w:rPr>
          <w:rFonts w:ascii="Times New Roman" w:hAnsi="Times New Roman" w:cs="Times New Roman"/>
        </w:rPr>
        <w:t xml:space="preserve"> </w:t>
      </w:r>
      <w:r w:rsidRPr="00AB2863">
        <w:rPr>
          <w:rFonts w:ascii="Times New Roman" w:hAnsi="Times New Roman" w:cs="Times New Roman"/>
          <w:lang w:val="en-US"/>
        </w:rPr>
        <w:t>War</w:t>
      </w:r>
      <w:r w:rsidRPr="008247CB">
        <w:rPr>
          <w:rFonts w:ascii="Times New Roman" w:hAnsi="Times New Roman" w:cs="Times New Roman"/>
        </w:rPr>
        <w:t xml:space="preserve"> </w:t>
      </w:r>
      <w:r w:rsidRPr="00AB2863">
        <w:rPr>
          <w:rFonts w:ascii="Times New Roman" w:hAnsi="Times New Roman" w:cs="Times New Roman"/>
          <w:lang w:val="en-US"/>
        </w:rPr>
        <w:t>College</w:t>
      </w:r>
      <w:r w:rsidRPr="008247CB">
        <w:rPr>
          <w:rFonts w:ascii="Times New Roman" w:hAnsi="Times New Roman" w:cs="Times New Roman"/>
        </w:rPr>
        <w:t xml:space="preserve"> </w:t>
      </w:r>
      <w:r w:rsidRPr="00AB2863">
        <w:rPr>
          <w:rFonts w:ascii="Times New Roman" w:hAnsi="Times New Roman" w:cs="Times New Roman"/>
          <w:lang w:val="en-US"/>
        </w:rPr>
        <w:t>Review</w:t>
      </w:r>
      <w:r w:rsidR="008247CB">
        <w:rPr>
          <w:rFonts w:ascii="Times New Roman" w:hAnsi="Times New Roman" w:cs="Times New Roman"/>
        </w:rPr>
        <w:t xml:space="preserve"> - </w:t>
      </w:r>
      <w:r w:rsidRPr="00AB2863">
        <w:rPr>
          <w:rFonts w:ascii="Times New Roman" w:hAnsi="Times New Roman" w:cs="Times New Roman"/>
          <w:lang w:val="en-US"/>
        </w:rPr>
        <w:t>Vol</w:t>
      </w:r>
      <w:r w:rsidRPr="008247CB">
        <w:rPr>
          <w:rFonts w:ascii="Times New Roman" w:hAnsi="Times New Roman" w:cs="Times New Roman"/>
        </w:rPr>
        <w:t xml:space="preserve">. 54  </w:t>
      </w:r>
      <w:r w:rsidR="008247CB">
        <w:rPr>
          <w:rFonts w:ascii="Times New Roman" w:hAnsi="Times New Roman" w:cs="Times New Roman"/>
        </w:rPr>
        <w:t>№</w:t>
      </w:r>
      <w:r w:rsidRPr="008247CB">
        <w:rPr>
          <w:rFonts w:ascii="Times New Roman" w:hAnsi="Times New Roman" w:cs="Times New Roman"/>
        </w:rPr>
        <w:t xml:space="preserve"> 4 , </w:t>
      </w:r>
      <w:r w:rsidRPr="00AB2863">
        <w:rPr>
          <w:rFonts w:ascii="Times New Roman" w:hAnsi="Times New Roman" w:cs="Times New Roman"/>
          <w:lang w:val="en-US"/>
        </w:rPr>
        <w:t>Article</w:t>
      </w:r>
      <w:r w:rsidRPr="008247CB">
        <w:rPr>
          <w:rFonts w:ascii="Times New Roman" w:hAnsi="Times New Roman" w:cs="Times New Roman"/>
        </w:rPr>
        <w:t xml:space="preserve"> 5, 2001</w:t>
      </w:r>
      <w:r w:rsidR="008247CB">
        <w:rPr>
          <w:rFonts w:ascii="Times New Roman" w:hAnsi="Times New Roman" w:cs="Times New Roman"/>
        </w:rPr>
        <w:t xml:space="preserve"> -</w:t>
      </w:r>
      <w:r w:rsidRPr="008247CB">
        <w:rPr>
          <w:rFonts w:ascii="Times New Roman" w:hAnsi="Times New Roman" w:cs="Times New Roman"/>
        </w:rPr>
        <w:t xml:space="preserve"> </w:t>
      </w:r>
      <w:r w:rsidRPr="00AB2863">
        <w:rPr>
          <w:rFonts w:ascii="Times New Roman" w:hAnsi="Times New Roman" w:cs="Times New Roman"/>
          <w:lang w:val="en-US"/>
        </w:rPr>
        <w:t>P</w:t>
      </w:r>
      <w:r w:rsidRPr="008247CB">
        <w:rPr>
          <w:rFonts w:ascii="Times New Roman" w:hAnsi="Times New Roman" w:cs="Times New Roman"/>
        </w:rPr>
        <w:t>. 2</w:t>
      </w:r>
      <w:bookmarkEnd w:id="80"/>
    </w:p>
  </w:footnote>
  <w:footnote w:id="144">
    <w:p w14:paraId="765D181F" w14:textId="3CE58A93" w:rsidR="00D5232B" w:rsidRDefault="00D5232B">
      <w:pPr>
        <w:pStyle w:val="a4"/>
      </w:pPr>
      <w:r>
        <w:rPr>
          <w:rStyle w:val="a6"/>
        </w:rPr>
        <w:footnoteRef/>
      </w:r>
      <w:r>
        <w:t xml:space="preserve"> </w:t>
      </w:r>
      <w:bookmarkStart w:id="81" w:name="_Hlk134067742"/>
      <w:r w:rsidRPr="008247CB">
        <w:rPr>
          <w:rFonts w:ascii="Times New Roman" w:hAnsi="Times New Roman" w:cs="Times New Roman"/>
        </w:rPr>
        <w:t>Муратшина К.Г., Романова Е.В. США – Тайвань: особенности военных связей с непризнанным государством и реакция КНР</w:t>
      </w:r>
      <w:r w:rsidR="008247CB">
        <w:rPr>
          <w:rFonts w:ascii="Times New Roman" w:hAnsi="Times New Roman" w:cs="Times New Roman"/>
        </w:rPr>
        <w:t xml:space="preserve"> / К. Г. Муратшина, Е.В. Романова</w:t>
      </w:r>
      <w:r w:rsidRPr="008247CB">
        <w:rPr>
          <w:rFonts w:ascii="Times New Roman" w:hAnsi="Times New Roman" w:cs="Times New Roman"/>
        </w:rPr>
        <w:t xml:space="preserve"> // Российский юридический журнал. – 2018. – С. 6</w:t>
      </w:r>
      <w:bookmarkEnd w:id="81"/>
    </w:p>
  </w:footnote>
  <w:footnote w:id="145">
    <w:p w14:paraId="24A8DCD7" w14:textId="01D2BC1A" w:rsidR="000C1BEE" w:rsidRPr="008247CB" w:rsidRDefault="000C1BEE" w:rsidP="000C1BEE">
      <w:pPr>
        <w:pStyle w:val="a4"/>
        <w:rPr>
          <w:rFonts w:ascii="Times New Roman" w:hAnsi="Times New Roman" w:cs="Times New Roman"/>
          <w:lang w:val="en-US"/>
        </w:rPr>
      </w:pPr>
      <w:r w:rsidRPr="008247CB">
        <w:rPr>
          <w:rStyle w:val="a6"/>
          <w:rFonts w:ascii="Times New Roman" w:hAnsi="Times New Roman" w:cs="Times New Roman"/>
        </w:rPr>
        <w:footnoteRef/>
      </w:r>
      <w:r w:rsidRPr="008247CB">
        <w:rPr>
          <w:rFonts w:ascii="Times New Roman" w:hAnsi="Times New Roman" w:cs="Times New Roman"/>
          <w:lang w:val="en-US"/>
        </w:rPr>
        <w:t>Blumenthal</w:t>
      </w:r>
      <w:r w:rsidR="008247CB" w:rsidRPr="008247CB">
        <w:rPr>
          <w:rFonts w:ascii="Times New Roman" w:hAnsi="Times New Roman" w:cs="Times New Roman"/>
          <w:lang w:val="en-US"/>
        </w:rPr>
        <w:t xml:space="preserve"> </w:t>
      </w:r>
      <w:r w:rsidR="008247CB">
        <w:rPr>
          <w:rFonts w:ascii="Times New Roman" w:hAnsi="Times New Roman" w:cs="Times New Roman"/>
          <w:lang w:val="en-US"/>
        </w:rPr>
        <w:t>D</w:t>
      </w:r>
      <w:r w:rsidRPr="008247CB">
        <w:rPr>
          <w:rFonts w:ascii="Times New Roman" w:hAnsi="Times New Roman" w:cs="Times New Roman"/>
          <w:lang w:val="en-US"/>
        </w:rPr>
        <w:t>. Asian Alliances in the 21st Century.</w:t>
      </w:r>
      <w:r w:rsidR="008247CB">
        <w:rPr>
          <w:rFonts w:ascii="Times New Roman" w:hAnsi="Times New Roman" w:cs="Times New Roman"/>
          <w:lang w:val="en-US"/>
        </w:rPr>
        <w:t xml:space="preserve"> / </w:t>
      </w:r>
      <w:r w:rsidR="008247CB" w:rsidRPr="008247CB">
        <w:rPr>
          <w:rFonts w:ascii="Times New Roman" w:hAnsi="Times New Roman" w:cs="Times New Roman"/>
          <w:lang w:val="en-US"/>
        </w:rPr>
        <w:t xml:space="preserve">Blumenthal D. </w:t>
      </w:r>
      <w:r w:rsidR="008247CB">
        <w:rPr>
          <w:rFonts w:ascii="Times New Roman" w:hAnsi="Times New Roman" w:cs="Times New Roman"/>
          <w:lang w:val="en-US"/>
        </w:rPr>
        <w:t>//</w:t>
      </w:r>
      <w:r w:rsidRPr="008247CB">
        <w:rPr>
          <w:rFonts w:ascii="Times New Roman" w:hAnsi="Times New Roman" w:cs="Times New Roman"/>
          <w:lang w:val="en-US"/>
        </w:rPr>
        <w:t xml:space="preserve"> Project</w:t>
      </w:r>
    </w:p>
    <w:p w14:paraId="1EAA800B" w14:textId="14AF39B2" w:rsidR="000C1BEE" w:rsidRPr="008247CB" w:rsidRDefault="000C1BEE" w:rsidP="000C1BEE">
      <w:pPr>
        <w:pStyle w:val="a4"/>
        <w:rPr>
          <w:rFonts w:ascii="Times New Roman" w:hAnsi="Times New Roman" w:cs="Times New Roman"/>
          <w:lang w:val="en-US"/>
        </w:rPr>
      </w:pPr>
      <w:r w:rsidRPr="008247CB">
        <w:rPr>
          <w:rFonts w:ascii="Times New Roman" w:hAnsi="Times New Roman" w:cs="Times New Roman"/>
          <w:lang w:val="en-US"/>
        </w:rPr>
        <w:t>2049 Institute</w:t>
      </w:r>
      <w:r w:rsidR="008247CB">
        <w:rPr>
          <w:rFonts w:ascii="Times New Roman" w:hAnsi="Times New Roman" w:cs="Times New Roman"/>
          <w:lang w:val="en-US"/>
        </w:rPr>
        <w:t xml:space="preserve"> - </w:t>
      </w:r>
      <w:r w:rsidRPr="008247CB">
        <w:rPr>
          <w:rFonts w:ascii="Times New Roman" w:hAnsi="Times New Roman" w:cs="Times New Roman"/>
          <w:lang w:val="en-US"/>
        </w:rPr>
        <w:t>2011.</w:t>
      </w:r>
      <w:r w:rsidR="008247CB">
        <w:rPr>
          <w:rFonts w:ascii="Times New Roman" w:hAnsi="Times New Roman" w:cs="Times New Roman"/>
          <w:lang w:val="en-US"/>
        </w:rPr>
        <w:t xml:space="preserve"> -</w:t>
      </w:r>
      <w:r w:rsidRPr="008247CB">
        <w:rPr>
          <w:rFonts w:ascii="Times New Roman" w:hAnsi="Times New Roman" w:cs="Times New Roman"/>
          <w:lang w:val="en-US"/>
        </w:rPr>
        <w:t xml:space="preserve"> P. 10.</w:t>
      </w:r>
    </w:p>
  </w:footnote>
  <w:footnote w:id="146">
    <w:p w14:paraId="6C6A4363" w14:textId="1E88DA09" w:rsidR="009466CD" w:rsidRPr="001E7538" w:rsidRDefault="009466CD">
      <w:pPr>
        <w:pStyle w:val="a4"/>
        <w:rPr>
          <w:rFonts w:ascii="Times New Roman" w:hAnsi="Times New Roman" w:cs="Times New Roman"/>
          <w:lang w:val="en-US"/>
        </w:rPr>
      </w:pPr>
      <w:r w:rsidRPr="008247CB">
        <w:rPr>
          <w:rStyle w:val="a6"/>
          <w:rFonts w:ascii="Times New Roman" w:hAnsi="Times New Roman" w:cs="Times New Roman"/>
        </w:rPr>
        <w:footnoteRef/>
      </w:r>
      <w:r w:rsidRPr="008247CB">
        <w:rPr>
          <w:rFonts w:ascii="Times New Roman" w:hAnsi="Times New Roman" w:cs="Times New Roman"/>
          <w:lang w:val="en-US"/>
        </w:rPr>
        <w:t xml:space="preserve"> </w:t>
      </w:r>
      <w:bookmarkStart w:id="82" w:name="_Hlk134067883"/>
      <w:r w:rsidRPr="008247CB">
        <w:rPr>
          <w:rFonts w:ascii="Times New Roman" w:hAnsi="Times New Roman" w:cs="Times New Roman"/>
          <w:lang w:val="en-US"/>
        </w:rPr>
        <w:t>Mutual Defense Treaty Between the United States and the Republic of China; December 2, 1954</w:t>
      </w:r>
      <w:r w:rsidR="001E7538" w:rsidRPr="001E7538">
        <w:rPr>
          <w:rFonts w:ascii="Times New Roman" w:hAnsi="Times New Roman" w:cs="Times New Roman"/>
          <w:lang w:val="en-US"/>
        </w:rPr>
        <w:t xml:space="preserve"> </w:t>
      </w:r>
      <w:r w:rsidR="001E7538">
        <w:rPr>
          <w:rFonts w:ascii="Times New Roman" w:hAnsi="Times New Roman" w:cs="Times New Roman"/>
          <w:lang w:val="en-US"/>
        </w:rPr>
        <w:t>/ Yale Law School //</w:t>
      </w:r>
      <w:r w:rsidRPr="008247CB">
        <w:rPr>
          <w:rFonts w:ascii="Times New Roman" w:hAnsi="Times New Roman" w:cs="Times New Roman"/>
          <w:lang w:val="en-US"/>
        </w:rPr>
        <w:t xml:space="preserve"> URL</w:t>
      </w:r>
      <w:r w:rsidRPr="001E7538">
        <w:rPr>
          <w:rFonts w:ascii="Times New Roman" w:hAnsi="Times New Roman" w:cs="Times New Roman"/>
          <w:lang w:val="en-US"/>
        </w:rPr>
        <w:t xml:space="preserve">: </w:t>
      </w:r>
      <w:r w:rsidRPr="008247CB">
        <w:rPr>
          <w:rFonts w:ascii="Times New Roman" w:hAnsi="Times New Roman" w:cs="Times New Roman"/>
          <w:lang w:val="en-US"/>
        </w:rPr>
        <w:t>https</w:t>
      </w:r>
      <w:r w:rsidRPr="001E7538">
        <w:rPr>
          <w:rFonts w:ascii="Times New Roman" w:hAnsi="Times New Roman" w:cs="Times New Roman"/>
          <w:lang w:val="en-US"/>
        </w:rPr>
        <w:t>://</w:t>
      </w:r>
      <w:r w:rsidRPr="008247CB">
        <w:rPr>
          <w:rFonts w:ascii="Times New Roman" w:hAnsi="Times New Roman" w:cs="Times New Roman"/>
          <w:lang w:val="en-US"/>
        </w:rPr>
        <w:t>avalon</w:t>
      </w:r>
      <w:r w:rsidRPr="001E7538">
        <w:rPr>
          <w:rFonts w:ascii="Times New Roman" w:hAnsi="Times New Roman" w:cs="Times New Roman"/>
          <w:lang w:val="en-US"/>
        </w:rPr>
        <w:t>.</w:t>
      </w:r>
      <w:r w:rsidRPr="008247CB">
        <w:rPr>
          <w:rFonts w:ascii="Times New Roman" w:hAnsi="Times New Roman" w:cs="Times New Roman"/>
          <w:lang w:val="en-US"/>
        </w:rPr>
        <w:t>law</w:t>
      </w:r>
      <w:r w:rsidRPr="001E7538">
        <w:rPr>
          <w:rFonts w:ascii="Times New Roman" w:hAnsi="Times New Roman" w:cs="Times New Roman"/>
          <w:lang w:val="en-US"/>
        </w:rPr>
        <w:t>.</w:t>
      </w:r>
      <w:r w:rsidRPr="008247CB">
        <w:rPr>
          <w:rFonts w:ascii="Times New Roman" w:hAnsi="Times New Roman" w:cs="Times New Roman"/>
          <w:lang w:val="en-US"/>
        </w:rPr>
        <w:t>yale</w:t>
      </w:r>
      <w:r w:rsidRPr="001E7538">
        <w:rPr>
          <w:rFonts w:ascii="Times New Roman" w:hAnsi="Times New Roman" w:cs="Times New Roman"/>
          <w:lang w:val="en-US"/>
        </w:rPr>
        <w:t>.</w:t>
      </w:r>
      <w:r w:rsidRPr="008247CB">
        <w:rPr>
          <w:rFonts w:ascii="Times New Roman" w:hAnsi="Times New Roman" w:cs="Times New Roman"/>
          <w:lang w:val="en-US"/>
        </w:rPr>
        <w:t>edu</w:t>
      </w:r>
      <w:r w:rsidRPr="001E7538">
        <w:rPr>
          <w:rFonts w:ascii="Times New Roman" w:hAnsi="Times New Roman" w:cs="Times New Roman"/>
          <w:lang w:val="en-US"/>
        </w:rPr>
        <w:t>/20</w:t>
      </w:r>
      <w:r w:rsidRPr="008247CB">
        <w:rPr>
          <w:rFonts w:ascii="Times New Roman" w:hAnsi="Times New Roman" w:cs="Times New Roman"/>
          <w:lang w:val="en-US"/>
        </w:rPr>
        <w:t>th</w:t>
      </w:r>
      <w:r w:rsidRPr="001E7538">
        <w:rPr>
          <w:rFonts w:ascii="Times New Roman" w:hAnsi="Times New Roman" w:cs="Times New Roman"/>
          <w:lang w:val="en-US"/>
        </w:rPr>
        <w:t>_</w:t>
      </w:r>
      <w:r w:rsidRPr="008247CB">
        <w:rPr>
          <w:rFonts w:ascii="Times New Roman" w:hAnsi="Times New Roman" w:cs="Times New Roman"/>
          <w:lang w:val="en-US"/>
        </w:rPr>
        <w:t>century</w:t>
      </w:r>
      <w:r w:rsidRPr="001E7538">
        <w:rPr>
          <w:rFonts w:ascii="Times New Roman" w:hAnsi="Times New Roman" w:cs="Times New Roman"/>
          <w:lang w:val="en-US"/>
        </w:rPr>
        <w:t>/</w:t>
      </w:r>
      <w:r w:rsidRPr="008247CB">
        <w:rPr>
          <w:rFonts w:ascii="Times New Roman" w:hAnsi="Times New Roman" w:cs="Times New Roman"/>
          <w:lang w:val="en-US"/>
        </w:rPr>
        <w:t>chin</w:t>
      </w:r>
      <w:r w:rsidRPr="001E7538">
        <w:rPr>
          <w:rFonts w:ascii="Times New Roman" w:hAnsi="Times New Roman" w:cs="Times New Roman"/>
          <w:lang w:val="en-US"/>
        </w:rPr>
        <w:t>001.</w:t>
      </w:r>
      <w:r w:rsidRPr="008247CB">
        <w:rPr>
          <w:rFonts w:ascii="Times New Roman" w:hAnsi="Times New Roman" w:cs="Times New Roman"/>
          <w:lang w:val="en-US"/>
        </w:rPr>
        <w:t>asp</w:t>
      </w:r>
      <w:r w:rsidRPr="001E7538">
        <w:rPr>
          <w:rFonts w:ascii="Times New Roman" w:hAnsi="Times New Roman" w:cs="Times New Roman"/>
          <w:lang w:val="en-US"/>
        </w:rPr>
        <w:t>#1 (</w:t>
      </w:r>
      <w:r w:rsidRPr="008247CB">
        <w:rPr>
          <w:rFonts w:ascii="Times New Roman" w:hAnsi="Times New Roman" w:cs="Times New Roman"/>
        </w:rPr>
        <w:t>дата</w:t>
      </w:r>
      <w:r w:rsidRPr="001E7538">
        <w:rPr>
          <w:rFonts w:ascii="Times New Roman" w:hAnsi="Times New Roman" w:cs="Times New Roman"/>
          <w:lang w:val="en-US"/>
        </w:rPr>
        <w:t xml:space="preserve"> </w:t>
      </w:r>
      <w:r w:rsidR="001E7538">
        <w:rPr>
          <w:rFonts w:ascii="Times New Roman" w:hAnsi="Times New Roman" w:cs="Times New Roman"/>
        </w:rPr>
        <w:t>обращения</w:t>
      </w:r>
      <w:r w:rsidRPr="001E7538">
        <w:rPr>
          <w:rFonts w:ascii="Times New Roman" w:hAnsi="Times New Roman" w:cs="Times New Roman"/>
          <w:lang w:val="en-US"/>
        </w:rPr>
        <w:t xml:space="preserve"> 15.04.2023)</w:t>
      </w:r>
      <w:bookmarkEnd w:id="82"/>
    </w:p>
  </w:footnote>
  <w:footnote w:id="147">
    <w:p w14:paraId="245C78D1" w14:textId="72FB9A49" w:rsidR="004207F3" w:rsidRPr="001E7538" w:rsidRDefault="004207F3">
      <w:pPr>
        <w:pStyle w:val="a4"/>
        <w:rPr>
          <w:lang w:val="en-US"/>
        </w:rPr>
      </w:pPr>
      <w:r w:rsidRPr="008247CB">
        <w:rPr>
          <w:rStyle w:val="a6"/>
          <w:rFonts w:ascii="Times New Roman" w:hAnsi="Times New Roman" w:cs="Times New Roman"/>
        </w:rPr>
        <w:footnoteRef/>
      </w:r>
      <w:bookmarkStart w:id="83" w:name="_Hlk134067920"/>
      <w:r w:rsidRPr="008247CB">
        <w:rPr>
          <w:rFonts w:ascii="Times New Roman" w:hAnsi="Times New Roman" w:cs="Times New Roman"/>
          <w:lang w:val="en-US"/>
        </w:rPr>
        <w:t xml:space="preserve">MAAG -- Saga of Service. </w:t>
      </w:r>
      <w:r w:rsidR="001E7538" w:rsidRPr="001E7538">
        <w:rPr>
          <w:rFonts w:ascii="Times New Roman" w:hAnsi="Times New Roman" w:cs="Times New Roman"/>
          <w:lang w:val="en-US"/>
        </w:rPr>
        <w:t xml:space="preserve">/ Taiwan Today // </w:t>
      </w:r>
      <w:r w:rsidRPr="008247CB">
        <w:rPr>
          <w:rFonts w:ascii="Times New Roman" w:hAnsi="Times New Roman" w:cs="Times New Roman"/>
          <w:lang w:val="en-US"/>
        </w:rPr>
        <w:t>URL</w:t>
      </w:r>
      <w:r w:rsidRPr="001E7538">
        <w:rPr>
          <w:rFonts w:ascii="Times New Roman" w:hAnsi="Times New Roman" w:cs="Times New Roman"/>
          <w:lang w:val="en-US"/>
        </w:rPr>
        <w:t xml:space="preserve">: </w:t>
      </w:r>
      <w:r w:rsidRPr="008247CB">
        <w:rPr>
          <w:rFonts w:ascii="Times New Roman" w:hAnsi="Times New Roman" w:cs="Times New Roman"/>
          <w:lang w:val="en-US"/>
        </w:rPr>
        <w:t>https</w:t>
      </w:r>
      <w:r w:rsidRPr="001E7538">
        <w:rPr>
          <w:rFonts w:ascii="Times New Roman" w:hAnsi="Times New Roman" w:cs="Times New Roman"/>
          <w:lang w:val="en-US"/>
        </w:rPr>
        <w:t>://</w:t>
      </w:r>
      <w:r w:rsidRPr="008247CB">
        <w:rPr>
          <w:rFonts w:ascii="Times New Roman" w:hAnsi="Times New Roman" w:cs="Times New Roman"/>
          <w:lang w:val="en-US"/>
        </w:rPr>
        <w:t>taiwantoday</w:t>
      </w:r>
      <w:r w:rsidRPr="001E7538">
        <w:rPr>
          <w:rFonts w:ascii="Times New Roman" w:hAnsi="Times New Roman" w:cs="Times New Roman"/>
          <w:lang w:val="en-US"/>
        </w:rPr>
        <w:t>.</w:t>
      </w:r>
      <w:r w:rsidRPr="008247CB">
        <w:rPr>
          <w:rFonts w:ascii="Times New Roman" w:hAnsi="Times New Roman" w:cs="Times New Roman"/>
          <w:lang w:val="en-US"/>
        </w:rPr>
        <w:t>tw</w:t>
      </w:r>
      <w:r w:rsidRPr="001E7538">
        <w:rPr>
          <w:rFonts w:ascii="Times New Roman" w:hAnsi="Times New Roman" w:cs="Times New Roman"/>
          <w:lang w:val="en-US"/>
        </w:rPr>
        <w:t>/</w:t>
      </w:r>
      <w:r w:rsidRPr="008247CB">
        <w:rPr>
          <w:rFonts w:ascii="Times New Roman" w:hAnsi="Times New Roman" w:cs="Times New Roman"/>
          <w:lang w:val="en-US"/>
        </w:rPr>
        <w:t>news</w:t>
      </w:r>
      <w:r w:rsidRPr="001E7538">
        <w:rPr>
          <w:rFonts w:ascii="Times New Roman" w:hAnsi="Times New Roman" w:cs="Times New Roman"/>
          <w:lang w:val="en-US"/>
        </w:rPr>
        <w:t>.</w:t>
      </w:r>
      <w:r w:rsidRPr="008247CB">
        <w:rPr>
          <w:rFonts w:ascii="Times New Roman" w:hAnsi="Times New Roman" w:cs="Times New Roman"/>
          <w:lang w:val="en-US"/>
        </w:rPr>
        <w:t>php</w:t>
      </w:r>
      <w:r w:rsidRPr="001E7538">
        <w:rPr>
          <w:rFonts w:ascii="Times New Roman" w:hAnsi="Times New Roman" w:cs="Times New Roman"/>
          <w:lang w:val="en-US"/>
        </w:rPr>
        <w:t>?</w:t>
      </w:r>
      <w:r w:rsidRPr="008247CB">
        <w:rPr>
          <w:rFonts w:ascii="Times New Roman" w:hAnsi="Times New Roman" w:cs="Times New Roman"/>
          <w:lang w:val="en-US"/>
        </w:rPr>
        <w:t>unit</w:t>
      </w:r>
      <w:r w:rsidRPr="001E7538">
        <w:rPr>
          <w:rFonts w:ascii="Times New Roman" w:hAnsi="Times New Roman" w:cs="Times New Roman"/>
          <w:lang w:val="en-US"/>
        </w:rPr>
        <w:t>=4&amp;</w:t>
      </w:r>
      <w:r w:rsidRPr="008247CB">
        <w:rPr>
          <w:rFonts w:ascii="Times New Roman" w:hAnsi="Times New Roman" w:cs="Times New Roman"/>
          <w:lang w:val="en-US"/>
        </w:rPr>
        <w:t>post</w:t>
      </w:r>
      <w:r w:rsidRPr="001E7538">
        <w:rPr>
          <w:rFonts w:ascii="Times New Roman" w:hAnsi="Times New Roman" w:cs="Times New Roman"/>
          <w:lang w:val="en-US"/>
        </w:rPr>
        <w:t>=6910 (</w:t>
      </w:r>
      <w:r w:rsidRPr="008247CB">
        <w:rPr>
          <w:rFonts w:ascii="Times New Roman" w:hAnsi="Times New Roman" w:cs="Times New Roman"/>
        </w:rPr>
        <w:t>дата</w:t>
      </w:r>
      <w:r w:rsidRPr="001E7538">
        <w:rPr>
          <w:rFonts w:ascii="Times New Roman" w:hAnsi="Times New Roman" w:cs="Times New Roman"/>
          <w:lang w:val="en-US"/>
        </w:rPr>
        <w:t xml:space="preserve"> </w:t>
      </w:r>
      <w:r w:rsidR="001E7538">
        <w:rPr>
          <w:rFonts w:ascii="Times New Roman" w:hAnsi="Times New Roman" w:cs="Times New Roman"/>
        </w:rPr>
        <w:t>обращения</w:t>
      </w:r>
      <w:r w:rsidRPr="001E7538">
        <w:rPr>
          <w:rFonts w:ascii="Times New Roman" w:hAnsi="Times New Roman" w:cs="Times New Roman"/>
          <w:lang w:val="en-US"/>
        </w:rPr>
        <w:t xml:space="preserve"> 14.04.2023)</w:t>
      </w:r>
      <w:bookmarkEnd w:id="83"/>
    </w:p>
  </w:footnote>
  <w:footnote w:id="148">
    <w:p w14:paraId="653559C5" w14:textId="54544041" w:rsidR="00D74E40" w:rsidRPr="001E7538" w:rsidRDefault="00D74E40">
      <w:pPr>
        <w:pStyle w:val="a4"/>
        <w:rPr>
          <w:rFonts w:ascii="Times New Roman" w:hAnsi="Times New Roman" w:cs="Times New Roman"/>
          <w:lang w:val="en-US"/>
        </w:rPr>
      </w:pPr>
      <w:r w:rsidRPr="001E7538">
        <w:rPr>
          <w:rStyle w:val="a6"/>
          <w:rFonts w:ascii="Times New Roman" w:hAnsi="Times New Roman" w:cs="Times New Roman"/>
        </w:rPr>
        <w:footnoteRef/>
      </w:r>
      <w:r w:rsidRPr="001E7538">
        <w:rPr>
          <w:rFonts w:ascii="Times New Roman" w:hAnsi="Times New Roman" w:cs="Times New Roman"/>
          <w:lang w:val="en-US"/>
        </w:rPr>
        <w:t xml:space="preserve"> </w:t>
      </w:r>
      <w:r w:rsidRPr="001E7538">
        <w:rPr>
          <w:rFonts w:ascii="Times New Roman" w:hAnsi="Times New Roman" w:cs="Times New Roman"/>
        </w:rPr>
        <w:t>Там</w:t>
      </w:r>
      <w:r w:rsidRPr="001E7538">
        <w:rPr>
          <w:rFonts w:ascii="Times New Roman" w:hAnsi="Times New Roman" w:cs="Times New Roman"/>
          <w:lang w:val="en-US"/>
        </w:rPr>
        <w:t xml:space="preserve"> </w:t>
      </w:r>
      <w:r w:rsidRPr="001E7538">
        <w:rPr>
          <w:rFonts w:ascii="Times New Roman" w:hAnsi="Times New Roman" w:cs="Times New Roman"/>
        </w:rPr>
        <w:t>же</w:t>
      </w:r>
      <w:r w:rsidRPr="001E7538">
        <w:rPr>
          <w:rFonts w:ascii="Times New Roman" w:hAnsi="Times New Roman" w:cs="Times New Roman"/>
          <w:lang w:val="en-US"/>
        </w:rPr>
        <w:t xml:space="preserve">. </w:t>
      </w:r>
      <w:r w:rsidRPr="001E7538">
        <w:rPr>
          <w:rFonts w:ascii="Times New Roman" w:hAnsi="Times New Roman" w:cs="Times New Roman"/>
        </w:rPr>
        <w:t>С</w:t>
      </w:r>
      <w:r w:rsidRPr="001E7538">
        <w:rPr>
          <w:rFonts w:ascii="Times New Roman" w:hAnsi="Times New Roman" w:cs="Times New Roman"/>
          <w:lang w:val="en-US"/>
        </w:rPr>
        <w:t>. 44</w:t>
      </w:r>
    </w:p>
  </w:footnote>
  <w:footnote w:id="149">
    <w:p w14:paraId="4A9E6309" w14:textId="03620739" w:rsidR="004B2B9A" w:rsidRPr="00544518" w:rsidRDefault="004B2B9A">
      <w:pPr>
        <w:pStyle w:val="a4"/>
        <w:rPr>
          <w:lang w:val="en-US"/>
        </w:rPr>
      </w:pPr>
      <w:r w:rsidRPr="001E7538">
        <w:rPr>
          <w:rStyle w:val="a6"/>
          <w:rFonts w:ascii="Times New Roman" w:hAnsi="Times New Roman" w:cs="Times New Roman"/>
        </w:rPr>
        <w:footnoteRef/>
      </w:r>
      <w:r w:rsidRPr="001E7538">
        <w:rPr>
          <w:rFonts w:ascii="Times New Roman" w:hAnsi="Times New Roman" w:cs="Times New Roman"/>
          <w:lang w:val="en-US"/>
        </w:rPr>
        <w:t xml:space="preserve"> Kan Shirley A. Taiwan: Major U.S. Arms Sales Since 1990</w:t>
      </w:r>
      <w:r w:rsidR="001E7538" w:rsidRPr="001E7538">
        <w:rPr>
          <w:rFonts w:ascii="Times New Roman" w:hAnsi="Times New Roman" w:cs="Times New Roman"/>
          <w:lang w:val="en-US"/>
        </w:rPr>
        <w:t xml:space="preserve"> </w:t>
      </w:r>
      <w:r w:rsidR="001E7538">
        <w:rPr>
          <w:rFonts w:ascii="Times New Roman" w:hAnsi="Times New Roman" w:cs="Times New Roman"/>
          <w:lang w:val="en-US"/>
        </w:rPr>
        <w:t>/</w:t>
      </w:r>
      <w:r w:rsidR="001E7538" w:rsidRPr="001E7538">
        <w:rPr>
          <w:rFonts w:ascii="Times New Roman" w:hAnsi="Times New Roman" w:cs="Times New Roman"/>
          <w:lang w:val="en-US"/>
        </w:rPr>
        <w:t xml:space="preserve"> Kan Shirley A. </w:t>
      </w:r>
      <w:r w:rsidRPr="001E7538">
        <w:rPr>
          <w:rFonts w:ascii="Times New Roman" w:hAnsi="Times New Roman" w:cs="Times New Roman"/>
          <w:lang w:val="en-US"/>
        </w:rPr>
        <w:t xml:space="preserve">// Congressional Research Service. </w:t>
      </w:r>
      <w:r w:rsidR="001E7538" w:rsidRPr="001E7538">
        <w:rPr>
          <w:rFonts w:ascii="Times New Roman" w:hAnsi="Times New Roman" w:cs="Times New Roman"/>
          <w:lang w:val="en-US"/>
        </w:rPr>
        <w:t>-</w:t>
      </w:r>
      <w:r w:rsidRPr="001E7538">
        <w:rPr>
          <w:rFonts w:ascii="Times New Roman" w:hAnsi="Times New Roman" w:cs="Times New Roman"/>
          <w:lang w:val="en-US"/>
        </w:rPr>
        <w:t>2014.</w:t>
      </w:r>
      <w:r w:rsidR="001E7538" w:rsidRPr="001E7538">
        <w:rPr>
          <w:rFonts w:ascii="Times New Roman" w:hAnsi="Times New Roman" w:cs="Times New Roman"/>
          <w:lang w:val="en-US"/>
        </w:rPr>
        <w:t xml:space="preserve"> </w:t>
      </w:r>
      <w:r w:rsidR="001E7538" w:rsidRPr="00FD6768">
        <w:rPr>
          <w:rFonts w:ascii="Times New Roman" w:hAnsi="Times New Roman" w:cs="Times New Roman"/>
          <w:lang w:val="en-US"/>
        </w:rPr>
        <w:t>-</w:t>
      </w:r>
      <w:r w:rsidRPr="001E7538">
        <w:rPr>
          <w:rFonts w:ascii="Times New Roman" w:hAnsi="Times New Roman" w:cs="Times New Roman"/>
          <w:lang w:val="en-US"/>
        </w:rPr>
        <w:t xml:space="preserve"> P. 8</w:t>
      </w:r>
    </w:p>
  </w:footnote>
  <w:footnote w:id="150">
    <w:p w14:paraId="63547E0F" w14:textId="58F66DF4" w:rsidR="00E312F5" w:rsidRPr="00FD6768" w:rsidRDefault="00E312F5">
      <w:pPr>
        <w:pStyle w:val="a4"/>
        <w:rPr>
          <w:rFonts w:ascii="Times New Roman" w:hAnsi="Times New Roman" w:cs="Times New Roman"/>
          <w:lang w:val="en-US"/>
        </w:rPr>
      </w:pPr>
      <w:r w:rsidRPr="00FD6768">
        <w:rPr>
          <w:rStyle w:val="a6"/>
          <w:rFonts w:ascii="Times New Roman" w:hAnsi="Times New Roman" w:cs="Times New Roman"/>
        </w:rPr>
        <w:footnoteRef/>
      </w:r>
      <w:r w:rsidRPr="00FD6768">
        <w:rPr>
          <w:rFonts w:ascii="Times New Roman" w:hAnsi="Times New Roman" w:cs="Times New Roman"/>
          <w:lang w:val="en-US"/>
        </w:rPr>
        <w:t xml:space="preserve"> </w:t>
      </w:r>
      <w:bookmarkStart w:id="84" w:name="_Hlk134068043"/>
      <w:r w:rsidRPr="00FD6768">
        <w:rPr>
          <w:rFonts w:ascii="Times New Roman" w:hAnsi="Times New Roman" w:cs="Times New Roman"/>
          <w:lang w:val="en-US"/>
        </w:rPr>
        <w:t>Foreign Relations Authorization Act, Fiscal Year 2003. /</w:t>
      </w:r>
      <w:r w:rsidR="00FD6768">
        <w:rPr>
          <w:rFonts w:ascii="Times New Roman" w:hAnsi="Times New Roman" w:cs="Times New Roman"/>
          <w:lang w:val="en-US"/>
        </w:rPr>
        <w:t xml:space="preserve">/ </w:t>
      </w:r>
      <w:r w:rsidRPr="00FD6768">
        <w:rPr>
          <w:rFonts w:ascii="Times New Roman" w:hAnsi="Times New Roman" w:cs="Times New Roman"/>
          <w:lang w:val="en-US"/>
        </w:rPr>
        <w:t xml:space="preserve">Public Law 107-228. </w:t>
      </w:r>
      <w:r w:rsidR="00FD6768" w:rsidRPr="00FD6768">
        <w:rPr>
          <w:rFonts w:ascii="Times New Roman" w:hAnsi="Times New Roman" w:cs="Times New Roman"/>
          <w:lang w:val="en-US"/>
        </w:rPr>
        <w:t xml:space="preserve">- </w:t>
      </w:r>
      <w:r w:rsidRPr="00FD6768">
        <w:rPr>
          <w:rFonts w:ascii="Times New Roman" w:hAnsi="Times New Roman" w:cs="Times New Roman"/>
          <w:lang w:val="en-US"/>
        </w:rPr>
        <w:t xml:space="preserve">2002. </w:t>
      </w:r>
      <w:r w:rsidR="00FD6768" w:rsidRPr="00FD6768">
        <w:rPr>
          <w:rFonts w:ascii="Times New Roman" w:hAnsi="Times New Roman" w:cs="Times New Roman"/>
          <w:lang w:val="en-US"/>
        </w:rPr>
        <w:t xml:space="preserve">- </w:t>
      </w:r>
      <w:r w:rsidRPr="00FD6768">
        <w:rPr>
          <w:rFonts w:ascii="Times New Roman" w:hAnsi="Times New Roman" w:cs="Times New Roman"/>
          <w:lang w:val="en-US"/>
        </w:rPr>
        <w:t xml:space="preserve">P. 80 </w:t>
      </w:r>
      <w:bookmarkEnd w:id="84"/>
    </w:p>
  </w:footnote>
  <w:footnote w:id="151">
    <w:p w14:paraId="74CB3B3D" w14:textId="3EBEDB2F" w:rsidR="00400893" w:rsidRPr="00400893" w:rsidRDefault="00400893" w:rsidP="00400893">
      <w:pPr>
        <w:pStyle w:val="a4"/>
        <w:rPr>
          <w:lang w:val="en-US"/>
        </w:rPr>
      </w:pPr>
      <w:r w:rsidRPr="00FD6768">
        <w:rPr>
          <w:rStyle w:val="a6"/>
          <w:rFonts w:ascii="Times New Roman" w:hAnsi="Times New Roman" w:cs="Times New Roman"/>
        </w:rPr>
        <w:footnoteRef/>
      </w:r>
      <w:r w:rsidRPr="00FD6768">
        <w:rPr>
          <w:rFonts w:ascii="Times New Roman" w:hAnsi="Times New Roman" w:cs="Times New Roman"/>
          <w:lang w:val="en-US"/>
        </w:rPr>
        <w:t xml:space="preserve"> </w:t>
      </w:r>
      <w:bookmarkStart w:id="85" w:name="_Hlk134068104"/>
      <w:r w:rsidRPr="00FD6768">
        <w:rPr>
          <w:rFonts w:ascii="Times New Roman" w:hAnsi="Times New Roman" w:cs="Times New Roman"/>
          <w:lang w:val="en-US"/>
        </w:rPr>
        <w:t xml:space="preserve">Annual Report to Congress. Military and Security Developments Involving the People’s Republic of China 2016 </w:t>
      </w:r>
      <w:r w:rsidR="00FD6768">
        <w:rPr>
          <w:rFonts w:ascii="Times New Roman" w:hAnsi="Times New Roman" w:cs="Times New Roman"/>
          <w:lang w:val="en-US"/>
        </w:rPr>
        <w:t xml:space="preserve">/ U.S. Department of State // </w:t>
      </w:r>
      <w:r w:rsidRPr="00FD6768">
        <w:rPr>
          <w:rFonts w:ascii="Times New Roman" w:hAnsi="Times New Roman" w:cs="Times New Roman"/>
          <w:lang w:val="en-US"/>
        </w:rPr>
        <w:t xml:space="preserve">URL: </w:t>
      </w:r>
      <w:r w:rsidR="00EC41C0" w:rsidRPr="00FD6768">
        <w:rPr>
          <w:rFonts w:ascii="Times New Roman" w:hAnsi="Times New Roman" w:cs="Times New Roman"/>
          <w:lang w:val="en-US"/>
        </w:rPr>
        <w:t>https://www.defense.gov/Portals/1/Documents/pubs/2016%20China%20.</w:t>
      </w:r>
      <w:r w:rsidRPr="00FD6768">
        <w:rPr>
          <w:rFonts w:ascii="Times New Roman" w:hAnsi="Times New Roman" w:cs="Times New Roman"/>
          <w:lang w:val="en-US"/>
        </w:rPr>
        <w:t>Military%20Power%20Report.pdf (</w:t>
      </w:r>
      <w:r w:rsidRPr="00FD6768">
        <w:rPr>
          <w:rFonts w:ascii="Times New Roman" w:hAnsi="Times New Roman" w:cs="Times New Roman"/>
        </w:rPr>
        <w:t>дата</w:t>
      </w:r>
      <w:r w:rsidRPr="00FD6768">
        <w:rPr>
          <w:rFonts w:ascii="Times New Roman" w:hAnsi="Times New Roman" w:cs="Times New Roman"/>
          <w:lang w:val="en-US"/>
        </w:rPr>
        <w:t xml:space="preserve"> </w:t>
      </w:r>
      <w:r w:rsidR="00FD6768">
        <w:rPr>
          <w:rFonts w:ascii="Times New Roman" w:hAnsi="Times New Roman" w:cs="Times New Roman"/>
        </w:rPr>
        <w:t>обращения</w:t>
      </w:r>
      <w:r w:rsidRPr="00FD6768">
        <w:rPr>
          <w:rFonts w:ascii="Times New Roman" w:hAnsi="Times New Roman" w:cs="Times New Roman"/>
          <w:lang w:val="en-US"/>
        </w:rPr>
        <w:t xml:space="preserve"> 16.04.2023).</w:t>
      </w:r>
      <w:bookmarkEnd w:id="85"/>
    </w:p>
  </w:footnote>
  <w:footnote w:id="152">
    <w:p w14:paraId="6AF92E3F" w14:textId="0759E013" w:rsidR="002F7EC9" w:rsidRPr="00476826" w:rsidRDefault="002F7EC9">
      <w:pPr>
        <w:pStyle w:val="a4"/>
        <w:rPr>
          <w:rFonts w:ascii="Times New Roman" w:hAnsi="Times New Roman" w:cs="Times New Roman"/>
          <w:lang w:val="en-US"/>
        </w:rPr>
      </w:pPr>
      <w:r w:rsidRPr="00476826">
        <w:rPr>
          <w:rStyle w:val="a6"/>
          <w:rFonts w:ascii="Times New Roman" w:hAnsi="Times New Roman" w:cs="Times New Roman"/>
        </w:rPr>
        <w:footnoteRef/>
      </w:r>
      <w:bookmarkStart w:id="86" w:name="_Hlk134068152"/>
      <w:r w:rsidRPr="00476826">
        <w:rPr>
          <w:rFonts w:ascii="Times New Roman" w:hAnsi="Times New Roman" w:cs="Times New Roman"/>
          <w:lang w:val="en-US"/>
        </w:rPr>
        <w:t>Obama to push ahead on Taiwan frigate sales despite Chinese anger</w:t>
      </w:r>
      <w:r w:rsidR="00476826" w:rsidRPr="00476826">
        <w:rPr>
          <w:lang w:val="en-US"/>
        </w:rPr>
        <w:t xml:space="preserve"> </w:t>
      </w:r>
      <w:r w:rsidR="00476826">
        <w:rPr>
          <w:lang w:val="en-US"/>
        </w:rPr>
        <w:t xml:space="preserve">/ </w:t>
      </w:r>
      <w:r w:rsidR="00476826" w:rsidRPr="00476826">
        <w:rPr>
          <w:rFonts w:ascii="Times New Roman" w:hAnsi="Times New Roman" w:cs="Times New Roman"/>
          <w:lang w:val="en-US"/>
        </w:rPr>
        <w:t>CNBC</w:t>
      </w:r>
      <w:r w:rsidR="00476826">
        <w:rPr>
          <w:rFonts w:ascii="Times New Roman" w:hAnsi="Times New Roman" w:cs="Times New Roman"/>
          <w:lang w:val="en-US"/>
        </w:rPr>
        <w:t xml:space="preserve"> // </w:t>
      </w:r>
      <w:r w:rsidRPr="00476826">
        <w:rPr>
          <w:rFonts w:ascii="Times New Roman" w:hAnsi="Times New Roman" w:cs="Times New Roman"/>
          <w:lang w:val="en-US"/>
        </w:rPr>
        <w:t>URL: https://www.cnbc.com/2015/12/14/obama-to-push-ahead-on-taiwan-frigate-sales-despite-chinese-anger.html (</w:t>
      </w:r>
      <w:r w:rsidRPr="00476826">
        <w:rPr>
          <w:rFonts w:ascii="Times New Roman" w:hAnsi="Times New Roman" w:cs="Times New Roman"/>
        </w:rPr>
        <w:t>дата</w:t>
      </w:r>
      <w:r w:rsidRPr="00476826">
        <w:rPr>
          <w:rFonts w:ascii="Times New Roman" w:hAnsi="Times New Roman" w:cs="Times New Roman"/>
          <w:lang w:val="en-US"/>
        </w:rPr>
        <w:t xml:space="preserve"> </w:t>
      </w:r>
      <w:r w:rsidR="00476826">
        <w:rPr>
          <w:rFonts w:ascii="Times New Roman" w:hAnsi="Times New Roman" w:cs="Times New Roman"/>
        </w:rPr>
        <w:t>обращения</w:t>
      </w:r>
      <w:r w:rsidRPr="00476826">
        <w:rPr>
          <w:rFonts w:ascii="Times New Roman" w:hAnsi="Times New Roman" w:cs="Times New Roman"/>
          <w:lang w:val="en-US"/>
        </w:rPr>
        <w:t xml:space="preserve"> 16.04.2023)</w:t>
      </w:r>
      <w:bookmarkEnd w:id="86"/>
    </w:p>
  </w:footnote>
  <w:footnote w:id="153">
    <w:p w14:paraId="77055128" w14:textId="74E70657" w:rsidR="003231FB" w:rsidRPr="00476826" w:rsidRDefault="003231FB">
      <w:pPr>
        <w:pStyle w:val="a4"/>
        <w:rPr>
          <w:rFonts w:ascii="Times New Roman" w:hAnsi="Times New Roman" w:cs="Times New Roman"/>
          <w:lang w:val="en-US"/>
        </w:rPr>
      </w:pPr>
      <w:r w:rsidRPr="00476826">
        <w:rPr>
          <w:rStyle w:val="a6"/>
          <w:rFonts w:ascii="Times New Roman" w:hAnsi="Times New Roman" w:cs="Times New Roman"/>
        </w:rPr>
        <w:footnoteRef/>
      </w:r>
      <w:r w:rsidRPr="00476826">
        <w:rPr>
          <w:rFonts w:ascii="Times New Roman" w:hAnsi="Times New Roman" w:cs="Times New Roman"/>
          <w:lang w:val="en-US"/>
        </w:rPr>
        <w:t xml:space="preserve"> </w:t>
      </w:r>
      <w:bookmarkStart w:id="87" w:name="_Hlk134068186"/>
      <w:r w:rsidRPr="00476826">
        <w:rPr>
          <w:rFonts w:ascii="Times New Roman" w:hAnsi="Times New Roman" w:cs="Times New Roman"/>
          <w:lang w:val="en-US"/>
        </w:rPr>
        <w:t>U.S. Military Support for Taiwan: What’s Changed Under Trump?</w:t>
      </w:r>
      <w:r w:rsidR="00476826" w:rsidRPr="00476826">
        <w:rPr>
          <w:rFonts w:ascii="Times New Roman" w:hAnsi="Times New Roman" w:cs="Times New Roman"/>
          <w:lang w:val="en-US"/>
        </w:rPr>
        <w:t xml:space="preserve"> </w:t>
      </w:r>
      <w:r w:rsidR="00476826">
        <w:rPr>
          <w:rFonts w:ascii="Times New Roman" w:hAnsi="Times New Roman" w:cs="Times New Roman"/>
          <w:lang w:val="en-US"/>
        </w:rPr>
        <w:t xml:space="preserve">/ </w:t>
      </w:r>
      <w:r w:rsidR="00476826" w:rsidRPr="00476826">
        <w:rPr>
          <w:rFonts w:ascii="Times New Roman" w:hAnsi="Times New Roman" w:cs="Times New Roman"/>
          <w:lang w:val="en-US"/>
        </w:rPr>
        <w:t xml:space="preserve">Council on Foreign Relations. </w:t>
      </w:r>
      <w:r w:rsidR="00476826">
        <w:rPr>
          <w:rFonts w:ascii="Times New Roman" w:hAnsi="Times New Roman" w:cs="Times New Roman"/>
          <w:lang w:val="en-US"/>
        </w:rPr>
        <w:t>//</w:t>
      </w:r>
      <w:r w:rsidRPr="00476826">
        <w:rPr>
          <w:rFonts w:ascii="Times New Roman" w:hAnsi="Times New Roman" w:cs="Times New Roman"/>
          <w:lang w:val="en-US"/>
        </w:rPr>
        <w:t xml:space="preserve"> URL: https://www.cfr.org/in-brief/us-military-support-taiwan-whats-changed-under-trump#:~:text=Trump%20has%20announced%20two%20major,estimated%20%24330%20million%2C%20was%20approved. (</w:t>
      </w:r>
      <w:r w:rsidRPr="00476826">
        <w:rPr>
          <w:rFonts w:ascii="Times New Roman" w:hAnsi="Times New Roman" w:cs="Times New Roman"/>
        </w:rPr>
        <w:t>дата</w:t>
      </w:r>
      <w:r w:rsidRPr="00476826">
        <w:rPr>
          <w:rFonts w:ascii="Times New Roman" w:hAnsi="Times New Roman" w:cs="Times New Roman"/>
          <w:lang w:val="en-US"/>
        </w:rPr>
        <w:t xml:space="preserve"> </w:t>
      </w:r>
      <w:r w:rsidR="00476826">
        <w:rPr>
          <w:rFonts w:ascii="Times New Roman" w:hAnsi="Times New Roman" w:cs="Times New Roman"/>
        </w:rPr>
        <w:t>обращения</w:t>
      </w:r>
      <w:r w:rsidRPr="00476826">
        <w:rPr>
          <w:rFonts w:ascii="Times New Roman" w:hAnsi="Times New Roman" w:cs="Times New Roman"/>
          <w:lang w:val="en-US"/>
        </w:rPr>
        <w:t xml:space="preserve"> 14.04.2023)</w:t>
      </w:r>
      <w:bookmarkEnd w:id="87"/>
    </w:p>
  </w:footnote>
  <w:footnote w:id="154">
    <w:p w14:paraId="4E63A200" w14:textId="5387BA14" w:rsidR="00A91027" w:rsidRPr="00544518" w:rsidRDefault="00A91027">
      <w:pPr>
        <w:pStyle w:val="a4"/>
        <w:rPr>
          <w:lang w:val="en-US"/>
        </w:rPr>
      </w:pPr>
      <w:r w:rsidRPr="00476826">
        <w:rPr>
          <w:rStyle w:val="a6"/>
          <w:rFonts w:ascii="Times New Roman" w:hAnsi="Times New Roman" w:cs="Times New Roman"/>
        </w:rPr>
        <w:footnoteRef/>
      </w:r>
      <w:r w:rsidRPr="00476826">
        <w:rPr>
          <w:rFonts w:ascii="Times New Roman" w:hAnsi="Times New Roman" w:cs="Times New Roman"/>
          <w:lang w:val="en-US"/>
        </w:rPr>
        <w:t xml:space="preserve"> </w:t>
      </w:r>
      <w:bookmarkStart w:id="88" w:name="_Hlk134068223"/>
      <w:r w:rsidRPr="00476826">
        <w:rPr>
          <w:rFonts w:ascii="Times New Roman" w:hAnsi="Times New Roman" w:cs="Times New Roman"/>
          <w:lang w:val="en-US"/>
        </w:rPr>
        <w:t>2023 Taiwan Military Strength.</w:t>
      </w:r>
      <w:r w:rsidR="00476826" w:rsidRPr="00476826">
        <w:rPr>
          <w:rFonts w:ascii="Times New Roman" w:hAnsi="Times New Roman" w:cs="Times New Roman"/>
          <w:lang w:val="en-US"/>
        </w:rPr>
        <w:t xml:space="preserve"> </w:t>
      </w:r>
      <w:r w:rsidR="00476826">
        <w:rPr>
          <w:rFonts w:ascii="Times New Roman" w:hAnsi="Times New Roman" w:cs="Times New Roman"/>
          <w:lang w:val="en-US"/>
        </w:rPr>
        <w:t>/ GFP //</w:t>
      </w:r>
      <w:r w:rsidRPr="00476826">
        <w:rPr>
          <w:rFonts w:ascii="Times New Roman" w:hAnsi="Times New Roman" w:cs="Times New Roman"/>
          <w:lang w:val="en-US"/>
        </w:rPr>
        <w:t xml:space="preserve"> URL: https://www.globalfirepower.com/country-military-strength-detail.php?country_id=taiwan (</w:t>
      </w:r>
      <w:r w:rsidRPr="00476826">
        <w:rPr>
          <w:rFonts w:ascii="Times New Roman" w:hAnsi="Times New Roman" w:cs="Times New Roman"/>
        </w:rPr>
        <w:t>дата</w:t>
      </w:r>
      <w:r w:rsidRPr="00476826">
        <w:rPr>
          <w:rFonts w:ascii="Times New Roman" w:hAnsi="Times New Roman" w:cs="Times New Roman"/>
          <w:lang w:val="en-US"/>
        </w:rPr>
        <w:t xml:space="preserve"> </w:t>
      </w:r>
      <w:r w:rsidR="00476826">
        <w:rPr>
          <w:rFonts w:ascii="Times New Roman" w:hAnsi="Times New Roman" w:cs="Times New Roman"/>
        </w:rPr>
        <w:t>обращения</w:t>
      </w:r>
      <w:r w:rsidRPr="00476826">
        <w:rPr>
          <w:rFonts w:ascii="Times New Roman" w:hAnsi="Times New Roman" w:cs="Times New Roman"/>
          <w:lang w:val="en-US"/>
        </w:rPr>
        <w:t xml:space="preserve"> 16.04.2023)</w:t>
      </w:r>
      <w:bookmarkEnd w:id="88"/>
    </w:p>
  </w:footnote>
  <w:footnote w:id="155">
    <w:p w14:paraId="24028666" w14:textId="34F9E487" w:rsidR="00E55AEC" w:rsidRPr="00476826" w:rsidRDefault="00E55AEC">
      <w:pPr>
        <w:pStyle w:val="a4"/>
        <w:rPr>
          <w:rFonts w:ascii="Times New Roman" w:hAnsi="Times New Roman" w:cs="Times New Roman"/>
        </w:rPr>
      </w:pPr>
      <w:r w:rsidRPr="00476826">
        <w:rPr>
          <w:rStyle w:val="a6"/>
          <w:rFonts w:ascii="Times New Roman" w:hAnsi="Times New Roman" w:cs="Times New Roman"/>
        </w:rPr>
        <w:footnoteRef/>
      </w:r>
      <w:r w:rsidRPr="00476826">
        <w:rPr>
          <w:rFonts w:ascii="Times New Roman" w:hAnsi="Times New Roman" w:cs="Times New Roman"/>
        </w:rPr>
        <w:t xml:space="preserve"> Гуаньцюнь</w:t>
      </w:r>
      <w:r w:rsidR="00476826">
        <w:rPr>
          <w:rFonts w:ascii="Times New Roman" w:hAnsi="Times New Roman" w:cs="Times New Roman"/>
        </w:rPr>
        <w:t xml:space="preserve"> Л</w:t>
      </w:r>
      <w:r w:rsidRPr="00476826">
        <w:rPr>
          <w:rFonts w:ascii="Times New Roman" w:hAnsi="Times New Roman" w:cs="Times New Roman"/>
        </w:rPr>
        <w:t>. Роль тайваньской проблемы в морской политике КНР</w:t>
      </w:r>
      <w:r w:rsidR="00476826">
        <w:rPr>
          <w:rFonts w:ascii="Times New Roman" w:hAnsi="Times New Roman" w:cs="Times New Roman"/>
        </w:rPr>
        <w:t xml:space="preserve"> / Л. Гуаньцюнь</w:t>
      </w:r>
      <w:r w:rsidRPr="00476826">
        <w:rPr>
          <w:rFonts w:ascii="Times New Roman" w:hAnsi="Times New Roman" w:cs="Times New Roman"/>
        </w:rPr>
        <w:t xml:space="preserve"> // Проблемы войны и мира.</w:t>
      </w:r>
      <w:r w:rsidR="00476826">
        <w:rPr>
          <w:rFonts w:ascii="Times New Roman" w:hAnsi="Times New Roman" w:cs="Times New Roman"/>
        </w:rPr>
        <w:t xml:space="preserve"> -</w:t>
      </w:r>
      <w:r w:rsidRPr="00476826">
        <w:rPr>
          <w:rFonts w:ascii="Times New Roman" w:hAnsi="Times New Roman" w:cs="Times New Roman"/>
        </w:rPr>
        <w:t xml:space="preserve"> 2016.</w:t>
      </w:r>
      <w:r w:rsidR="00476826">
        <w:rPr>
          <w:rFonts w:ascii="Times New Roman" w:hAnsi="Times New Roman" w:cs="Times New Roman"/>
        </w:rPr>
        <w:t xml:space="preserve"> -</w:t>
      </w:r>
      <w:r w:rsidRPr="00476826">
        <w:rPr>
          <w:rFonts w:ascii="Times New Roman" w:hAnsi="Times New Roman" w:cs="Times New Roman"/>
        </w:rPr>
        <w:t xml:space="preserve"> С. 504</w:t>
      </w:r>
    </w:p>
  </w:footnote>
  <w:footnote w:id="156">
    <w:p w14:paraId="38E009B7" w14:textId="18811795" w:rsidR="008F401F" w:rsidRPr="00920A8B" w:rsidRDefault="008F401F">
      <w:pPr>
        <w:pStyle w:val="a4"/>
        <w:rPr>
          <w:rFonts w:ascii="Times New Roman" w:hAnsi="Times New Roman" w:cs="Times New Roman"/>
          <w:lang w:val="en-US"/>
        </w:rPr>
      </w:pPr>
      <w:r w:rsidRPr="00476826">
        <w:rPr>
          <w:rStyle w:val="a6"/>
          <w:rFonts w:ascii="Times New Roman" w:hAnsi="Times New Roman" w:cs="Times New Roman"/>
        </w:rPr>
        <w:footnoteRef/>
      </w:r>
      <w:r w:rsidRPr="00476826">
        <w:rPr>
          <w:rFonts w:ascii="Times New Roman" w:hAnsi="Times New Roman" w:cs="Times New Roman"/>
          <w:lang w:val="en-US"/>
        </w:rPr>
        <w:t xml:space="preserve"> </w:t>
      </w:r>
      <w:bookmarkStart w:id="89" w:name="_Hlk134068322"/>
      <w:r w:rsidRPr="00476826">
        <w:rPr>
          <w:rFonts w:ascii="Times New Roman" w:hAnsi="Times New Roman" w:cs="Times New Roman"/>
          <w:lang w:val="en-US"/>
        </w:rPr>
        <w:t>U.S. Effort to Arm Taiwan Faces New Challenge With Ukraine Conflict.</w:t>
      </w:r>
      <w:r w:rsidR="00920A8B" w:rsidRPr="00920A8B">
        <w:rPr>
          <w:rFonts w:ascii="Times New Roman" w:hAnsi="Times New Roman" w:cs="Times New Roman"/>
          <w:lang w:val="en-US"/>
        </w:rPr>
        <w:t xml:space="preserve"> / The Wall Street Journal. //</w:t>
      </w:r>
      <w:r w:rsidRPr="00476826">
        <w:rPr>
          <w:rFonts w:ascii="Times New Roman" w:hAnsi="Times New Roman" w:cs="Times New Roman"/>
          <w:lang w:val="en-US"/>
        </w:rPr>
        <w:t xml:space="preserve"> URL</w:t>
      </w:r>
      <w:r w:rsidRPr="00920A8B">
        <w:rPr>
          <w:rFonts w:ascii="Times New Roman" w:hAnsi="Times New Roman" w:cs="Times New Roman"/>
          <w:lang w:val="en-US"/>
        </w:rPr>
        <w:t xml:space="preserve">: </w:t>
      </w:r>
      <w:r w:rsidRPr="00476826">
        <w:rPr>
          <w:rFonts w:ascii="Times New Roman" w:hAnsi="Times New Roman" w:cs="Times New Roman"/>
          <w:lang w:val="en-US"/>
        </w:rPr>
        <w:t>https</w:t>
      </w:r>
      <w:r w:rsidRPr="00920A8B">
        <w:rPr>
          <w:rFonts w:ascii="Times New Roman" w:hAnsi="Times New Roman" w:cs="Times New Roman"/>
          <w:lang w:val="en-US"/>
        </w:rPr>
        <w:t>://</w:t>
      </w:r>
      <w:r w:rsidRPr="00476826">
        <w:rPr>
          <w:rFonts w:ascii="Times New Roman" w:hAnsi="Times New Roman" w:cs="Times New Roman"/>
          <w:lang w:val="en-US"/>
        </w:rPr>
        <w:t>www</w:t>
      </w:r>
      <w:r w:rsidRPr="00920A8B">
        <w:rPr>
          <w:rFonts w:ascii="Times New Roman" w:hAnsi="Times New Roman" w:cs="Times New Roman"/>
          <w:lang w:val="en-US"/>
        </w:rPr>
        <w:t>.</w:t>
      </w:r>
      <w:r w:rsidRPr="00476826">
        <w:rPr>
          <w:rFonts w:ascii="Times New Roman" w:hAnsi="Times New Roman" w:cs="Times New Roman"/>
          <w:lang w:val="en-US"/>
        </w:rPr>
        <w:t>wsj</w:t>
      </w:r>
      <w:r w:rsidRPr="00920A8B">
        <w:rPr>
          <w:rFonts w:ascii="Times New Roman" w:hAnsi="Times New Roman" w:cs="Times New Roman"/>
          <w:lang w:val="en-US"/>
        </w:rPr>
        <w:t>.</w:t>
      </w:r>
      <w:r w:rsidRPr="00476826">
        <w:rPr>
          <w:rFonts w:ascii="Times New Roman" w:hAnsi="Times New Roman" w:cs="Times New Roman"/>
          <w:lang w:val="en-US"/>
        </w:rPr>
        <w:t>com</w:t>
      </w:r>
      <w:r w:rsidRPr="00920A8B">
        <w:rPr>
          <w:rFonts w:ascii="Times New Roman" w:hAnsi="Times New Roman" w:cs="Times New Roman"/>
          <w:lang w:val="en-US"/>
        </w:rPr>
        <w:t>/</w:t>
      </w:r>
      <w:r w:rsidRPr="00476826">
        <w:rPr>
          <w:rFonts w:ascii="Times New Roman" w:hAnsi="Times New Roman" w:cs="Times New Roman"/>
          <w:lang w:val="en-US"/>
        </w:rPr>
        <w:t>articles</w:t>
      </w:r>
      <w:r w:rsidRPr="00920A8B">
        <w:rPr>
          <w:rFonts w:ascii="Times New Roman" w:hAnsi="Times New Roman" w:cs="Times New Roman"/>
          <w:lang w:val="en-US"/>
        </w:rPr>
        <w:t>/</w:t>
      </w:r>
      <w:r w:rsidRPr="00476826">
        <w:rPr>
          <w:rFonts w:ascii="Times New Roman" w:hAnsi="Times New Roman" w:cs="Times New Roman"/>
          <w:lang w:val="en-US"/>
        </w:rPr>
        <w:t>u</w:t>
      </w:r>
      <w:r w:rsidRPr="00920A8B">
        <w:rPr>
          <w:rFonts w:ascii="Times New Roman" w:hAnsi="Times New Roman" w:cs="Times New Roman"/>
          <w:lang w:val="en-US"/>
        </w:rPr>
        <w:t>-</w:t>
      </w:r>
      <w:r w:rsidRPr="00476826">
        <w:rPr>
          <w:rFonts w:ascii="Times New Roman" w:hAnsi="Times New Roman" w:cs="Times New Roman"/>
          <w:lang w:val="en-US"/>
        </w:rPr>
        <w:t>s</w:t>
      </w:r>
      <w:r w:rsidRPr="00920A8B">
        <w:rPr>
          <w:rFonts w:ascii="Times New Roman" w:hAnsi="Times New Roman" w:cs="Times New Roman"/>
          <w:lang w:val="en-US"/>
        </w:rPr>
        <w:t>-</w:t>
      </w:r>
      <w:r w:rsidRPr="00476826">
        <w:rPr>
          <w:rFonts w:ascii="Times New Roman" w:hAnsi="Times New Roman" w:cs="Times New Roman"/>
          <w:lang w:val="en-US"/>
        </w:rPr>
        <w:t>effort</w:t>
      </w:r>
      <w:r w:rsidRPr="00920A8B">
        <w:rPr>
          <w:rFonts w:ascii="Times New Roman" w:hAnsi="Times New Roman" w:cs="Times New Roman"/>
          <w:lang w:val="en-US"/>
        </w:rPr>
        <w:t>-</w:t>
      </w:r>
      <w:r w:rsidRPr="00476826">
        <w:rPr>
          <w:rFonts w:ascii="Times New Roman" w:hAnsi="Times New Roman" w:cs="Times New Roman"/>
          <w:lang w:val="en-US"/>
        </w:rPr>
        <w:t>to</w:t>
      </w:r>
      <w:r w:rsidRPr="00920A8B">
        <w:rPr>
          <w:rFonts w:ascii="Times New Roman" w:hAnsi="Times New Roman" w:cs="Times New Roman"/>
          <w:lang w:val="en-US"/>
        </w:rPr>
        <w:t>-</w:t>
      </w:r>
      <w:r w:rsidRPr="00476826">
        <w:rPr>
          <w:rFonts w:ascii="Times New Roman" w:hAnsi="Times New Roman" w:cs="Times New Roman"/>
          <w:lang w:val="en-US"/>
        </w:rPr>
        <w:t>arm</w:t>
      </w:r>
      <w:r w:rsidRPr="00920A8B">
        <w:rPr>
          <w:rFonts w:ascii="Times New Roman" w:hAnsi="Times New Roman" w:cs="Times New Roman"/>
          <w:lang w:val="en-US"/>
        </w:rPr>
        <w:t>-</w:t>
      </w:r>
      <w:r w:rsidRPr="00476826">
        <w:rPr>
          <w:rFonts w:ascii="Times New Roman" w:hAnsi="Times New Roman" w:cs="Times New Roman"/>
          <w:lang w:val="en-US"/>
        </w:rPr>
        <w:t>taiwan</w:t>
      </w:r>
      <w:r w:rsidRPr="00920A8B">
        <w:rPr>
          <w:rFonts w:ascii="Times New Roman" w:hAnsi="Times New Roman" w:cs="Times New Roman"/>
          <w:lang w:val="en-US"/>
        </w:rPr>
        <w:t>-</w:t>
      </w:r>
      <w:r w:rsidRPr="00476826">
        <w:rPr>
          <w:rFonts w:ascii="Times New Roman" w:hAnsi="Times New Roman" w:cs="Times New Roman"/>
          <w:lang w:val="en-US"/>
        </w:rPr>
        <w:t>faces</w:t>
      </w:r>
      <w:r w:rsidRPr="00920A8B">
        <w:rPr>
          <w:rFonts w:ascii="Times New Roman" w:hAnsi="Times New Roman" w:cs="Times New Roman"/>
          <w:lang w:val="en-US"/>
        </w:rPr>
        <w:t>-</w:t>
      </w:r>
      <w:r w:rsidRPr="00476826">
        <w:rPr>
          <w:rFonts w:ascii="Times New Roman" w:hAnsi="Times New Roman" w:cs="Times New Roman"/>
          <w:lang w:val="en-US"/>
        </w:rPr>
        <w:t>new</w:t>
      </w:r>
      <w:r w:rsidRPr="00920A8B">
        <w:rPr>
          <w:rFonts w:ascii="Times New Roman" w:hAnsi="Times New Roman" w:cs="Times New Roman"/>
          <w:lang w:val="en-US"/>
        </w:rPr>
        <w:t>-</w:t>
      </w:r>
      <w:r w:rsidRPr="00476826">
        <w:rPr>
          <w:rFonts w:ascii="Times New Roman" w:hAnsi="Times New Roman" w:cs="Times New Roman"/>
          <w:lang w:val="en-US"/>
        </w:rPr>
        <w:t>challenge</w:t>
      </w:r>
      <w:r w:rsidRPr="00920A8B">
        <w:rPr>
          <w:rFonts w:ascii="Times New Roman" w:hAnsi="Times New Roman" w:cs="Times New Roman"/>
          <w:lang w:val="en-US"/>
        </w:rPr>
        <w:t>-</w:t>
      </w:r>
      <w:r w:rsidRPr="00476826">
        <w:rPr>
          <w:rFonts w:ascii="Times New Roman" w:hAnsi="Times New Roman" w:cs="Times New Roman"/>
          <w:lang w:val="en-US"/>
        </w:rPr>
        <w:t>with</w:t>
      </w:r>
      <w:r w:rsidRPr="00920A8B">
        <w:rPr>
          <w:rFonts w:ascii="Times New Roman" w:hAnsi="Times New Roman" w:cs="Times New Roman"/>
          <w:lang w:val="en-US"/>
        </w:rPr>
        <w:t>-</w:t>
      </w:r>
      <w:r w:rsidRPr="00476826">
        <w:rPr>
          <w:rFonts w:ascii="Times New Roman" w:hAnsi="Times New Roman" w:cs="Times New Roman"/>
          <w:lang w:val="en-US"/>
        </w:rPr>
        <w:t>ukraine</w:t>
      </w:r>
      <w:r w:rsidRPr="00920A8B">
        <w:rPr>
          <w:rFonts w:ascii="Times New Roman" w:hAnsi="Times New Roman" w:cs="Times New Roman"/>
          <w:lang w:val="en-US"/>
        </w:rPr>
        <w:t>-</w:t>
      </w:r>
      <w:r w:rsidRPr="00476826">
        <w:rPr>
          <w:rFonts w:ascii="Times New Roman" w:hAnsi="Times New Roman" w:cs="Times New Roman"/>
          <w:lang w:val="en-US"/>
        </w:rPr>
        <w:t>conflict</w:t>
      </w:r>
      <w:r w:rsidRPr="00920A8B">
        <w:rPr>
          <w:rFonts w:ascii="Times New Roman" w:hAnsi="Times New Roman" w:cs="Times New Roman"/>
          <w:lang w:val="en-US"/>
        </w:rPr>
        <w:t>-11669559116 (</w:t>
      </w:r>
      <w:r w:rsidRPr="00476826">
        <w:rPr>
          <w:rFonts w:ascii="Times New Roman" w:hAnsi="Times New Roman" w:cs="Times New Roman"/>
        </w:rPr>
        <w:t>дата</w:t>
      </w:r>
      <w:r w:rsidRPr="00920A8B">
        <w:rPr>
          <w:rFonts w:ascii="Times New Roman" w:hAnsi="Times New Roman" w:cs="Times New Roman"/>
          <w:lang w:val="en-US"/>
        </w:rPr>
        <w:t xml:space="preserve"> </w:t>
      </w:r>
      <w:r w:rsidR="00920A8B">
        <w:rPr>
          <w:rFonts w:ascii="Times New Roman" w:hAnsi="Times New Roman" w:cs="Times New Roman"/>
        </w:rPr>
        <w:t>обращения</w:t>
      </w:r>
      <w:r w:rsidRPr="00920A8B">
        <w:rPr>
          <w:rFonts w:ascii="Times New Roman" w:hAnsi="Times New Roman" w:cs="Times New Roman"/>
          <w:lang w:val="en-US"/>
        </w:rPr>
        <w:t xml:space="preserve"> 16.04.2023)</w:t>
      </w:r>
      <w:bookmarkEnd w:id="89"/>
    </w:p>
  </w:footnote>
  <w:footnote w:id="157">
    <w:p w14:paraId="7A2CB5C1" w14:textId="1CFC58C1" w:rsidR="000F2016" w:rsidRPr="00476826" w:rsidRDefault="000F2016">
      <w:pPr>
        <w:pStyle w:val="a4"/>
        <w:rPr>
          <w:rFonts w:ascii="Times New Roman" w:hAnsi="Times New Roman" w:cs="Times New Roman"/>
          <w:lang w:val="en-US"/>
        </w:rPr>
      </w:pPr>
      <w:r w:rsidRPr="00476826">
        <w:rPr>
          <w:rStyle w:val="a6"/>
          <w:rFonts w:ascii="Times New Roman" w:hAnsi="Times New Roman" w:cs="Times New Roman"/>
        </w:rPr>
        <w:footnoteRef/>
      </w:r>
      <w:r w:rsidRPr="00476826">
        <w:rPr>
          <w:rFonts w:ascii="Times New Roman" w:hAnsi="Times New Roman" w:cs="Times New Roman"/>
          <w:lang w:val="en-US"/>
        </w:rPr>
        <w:t xml:space="preserve"> </w:t>
      </w:r>
      <w:bookmarkStart w:id="90" w:name="_Hlk134068376"/>
      <w:r w:rsidR="002D46CB" w:rsidRPr="00476826">
        <w:rPr>
          <w:rFonts w:ascii="Times New Roman" w:hAnsi="Times New Roman" w:cs="Times New Roman"/>
          <w:lang w:val="en-US"/>
        </w:rPr>
        <w:t xml:space="preserve">US National Defense Authorization Act for Fiscal Year 2023 and Consolidated Appropriations Act, 2023. </w:t>
      </w:r>
      <w:r w:rsidR="00920A8B">
        <w:rPr>
          <w:rFonts w:ascii="Times New Roman" w:hAnsi="Times New Roman" w:cs="Times New Roman"/>
          <w:lang w:val="en-US"/>
        </w:rPr>
        <w:t xml:space="preserve">/ </w:t>
      </w:r>
      <w:r w:rsidR="002D46CB" w:rsidRPr="00476826">
        <w:rPr>
          <w:rFonts w:ascii="Times New Roman" w:hAnsi="Times New Roman" w:cs="Times New Roman"/>
          <w:lang w:val="en-US"/>
        </w:rPr>
        <w:t xml:space="preserve">Ministry of Foreign Affairs Republic of China (Taiwan). </w:t>
      </w:r>
      <w:r w:rsidR="00920A8B">
        <w:rPr>
          <w:rFonts w:ascii="Times New Roman" w:hAnsi="Times New Roman" w:cs="Times New Roman"/>
          <w:lang w:val="en-US"/>
        </w:rPr>
        <w:t xml:space="preserve">// </w:t>
      </w:r>
      <w:r w:rsidR="002D46CB" w:rsidRPr="00476826">
        <w:rPr>
          <w:rFonts w:ascii="Times New Roman" w:hAnsi="Times New Roman" w:cs="Times New Roman"/>
          <w:lang w:val="en-US"/>
        </w:rPr>
        <w:t>URL: https://en.mofa.gov.tw/News_Content.aspx?n=1328&amp;s=99391 (</w:t>
      </w:r>
      <w:r w:rsidR="00920A8B">
        <w:rPr>
          <w:rFonts w:ascii="Times New Roman" w:hAnsi="Times New Roman" w:cs="Times New Roman"/>
        </w:rPr>
        <w:t>дата</w:t>
      </w:r>
      <w:r w:rsidR="00920A8B" w:rsidRPr="00920A8B">
        <w:rPr>
          <w:rFonts w:ascii="Times New Roman" w:hAnsi="Times New Roman" w:cs="Times New Roman"/>
          <w:lang w:val="en-US"/>
        </w:rPr>
        <w:t xml:space="preserve"> </w:t>
      </w:r>
      <w:r w:rsidR="00920A8B">
        <w:rPr>
          <w:rFonts w:ascii="Times New Roman" w:hAnsi="Times New Roman" w:cs="Times New Roman"/>
        </w:rPr>
        <w:t>обращения</w:t>
      </w:r>
      <w:r w:rsidR="002D46CB" w:rsidRPr="00476826">
        <w:rPr>
          <w:rFonts w:ascii="Times New Roman" w:hAnsi="Times New Roman" w:cs="Times New Roman"/>
          <w:lang w:val="en-US"/>
        </w:rPr>
        <w:t>16.04.2023)</w:t>
      </w:r>
      <w:bookmarkEnd w:id="90"/>
    </w:p>
  </w:footnote>
  <w:footnote w:id="158">
    <w:p w14:paraId="23501380" w14:textId="5376BF0F" w:rsidR="00CC1AD1" w:rsidRPr="00920A8B" w:rsidRDefault="00CC1AD1">
      <w:pPr>
        <w:pStyle w:val="a4"/>
        <w:rPr>
          <w:lang w:val="en-US"/>
        </w:rPr>
      </w:pPr>
      <w:r w:rsidRPr="00476826">
        <w:rPr>
          <w:rStyle w:val="a6"/>
          <w:rFonts w:ascii="Times New Roman" w:hAnsi="Times New Roman" w:cs="Times New Roman"/>
        </w:rPr>
        <w:footnoteRef/>
      </w:r>
      <w:r w:rsidRPr="00476826">
        <w:rPr>
          <w:rFonts w:ascii="Times New Roman" w:hAnsi="Times New Roman" w:cs="Times New Roman"/>
          <w:lang w:val="en-US"/>
        </w:rPr>
        <w:t xml:space="preserve"> </w:t>
      </w:r>
      <w:bookmarkStart w:id="91" w:name="_Hlk134068477"/>
      <w:r w:rsidRPr="00476826">
        <w:rPr>
          <w:rFonts w:ascii="Times New Roman" w:hAnsi="Times New Roman" w:cs="Times New Roman"/>
          <w:lang w:val="en-US"/>
        </w:rPr>
        <w:t>Republicans ready bill to lease Taiwan weapons in stand off with China.</w:t>
      </w:r>
      <w:r w:rsidR="00920A8B" w:rsidRPr="00920A8B">
        <w:rPr>
          <w:rFonts w:ascii="Times New Roman" w:hAnsi="Times New Roman" w:cs="Times New Roman"/>
          <w:lang w:val="en-US"/>
        </w:rPr>
        <w:t xml:space="preserve"> / Fox News. //</w:t>
      </w:r>
      <w:r w:rsidRPr="00476826">
        <w:rPr>
          <w:rFonts w:ascii="Times New Roman" w:hAnsi="Times New Roman" w:cs="Times New Roman"/>
          <w:lang w:val="en-US"/>
        </w:rPr>
        <w:t xml:space="preserve"> URL</w:t>
      </w:r>
      <w:r w:rsidRPr="00920A8B">
        <w:rPr>
          <w:rFonts w:ascii="Times New Roman" w:hAnsi="Times New Roman" w:cs="Times New Roman"/>
          <w:lang w:val="en-US"/>
        </w:rPr>
        <w:t xml:space="preserve">: </w:t>
      </w:r>
      <w:r w:rsidRPr="00476826">
        <w:rPr>
          <w:rFonts w:ascii="Times New Roman" w:hAnsi="Times New Roman" w:cs="Times New Roman"/>
          <w:lang w:val="en-US"/>
        </w:rPr>
        <w:t>https</w:t>
      </w:r>
      <w:r w:rsidRPr="00920A8B">
        <w:rPr>
          <w:rFonts w:ascii="Times New Roman" w:hAnsi="Times New Roman" w:cs="Times New Roman"/>
          <w:lang w:val="en-US"/>
        </w:rPr>
        <w:t>://</w:t>
      </w:r>
      <w:r w:rsidRPr="00476826">
        <w:rPr>
          <w:rFonts w:ascii="Times New Roman" w:hAnsi="Times New Roman" w:cs="Times New Roman"/>
          <w:lang w:val="en-US"/>
        </w:rPr>
        <w:t>www</w:t>
      </w:r>
      <w:r w:rsidRPr="00920A8B">
        <w:rPr>
          <w:rFonts w:ascii="Times New Roman" w:hAnsi="Times New Roman" w:cs="Times New Roman"/>
          <w:lang w:val="en-US"/>
        </w:rPr>
        <w:t>.</w:t>
      </w:r>
      <w:r w:rsidRPr="00476826">
        <w:rPr>
          <w:rFonts w:ascii="Times New Roman" w:hAnsi="Times New Roman" w:cs="Times New Roman"/>
          <w:lang w:val="en-US"/>
        </w:rPr>
        <w:t>foxnews</w:t>
      </w:r>
      <w:r w:rsidRPr="00920A8B">
        <w:rPr>
          <w:rFonts w:ascii="Times New Roman" w:hAnsi="Times New Roman" w:cs="Times New Roman"/>
          <w:lang w:val="en-US"/>
        </w:rPr>
        <w:t>.</w:t>
      </w:r>
      <w:r w:rsidRPr="00476826">
        <w:rPr>
          <w:rFonts w:ascii="Times New Roman" w:hAnsi="Times New Roman" w:cs="Times New Roman"/>
          <w:lang w:val="en-US"/>
        </w:rPr>
        <w:t>com</w:t>
      </w:r>
      <w:r w:rsidRPr="00920A8B">
        <w:rPr>
          <w:rFonts w:ascii="Times New Roman" w:hAnsi="Times New Roman" w:cs="Times New Roman"/>
          <w:lang w:val="en-US"/>
        </w:rPr>
        <w:t>/</w:t>
      </w:r>
      <w:r w:rsidRPr="00476826">
        <w:rPr>
          <w:rFonts w:ascii="Times New Roman" w:hAnsi="Times New Roman" w:cs="Times New Roman"/>
          <w:lang w:val="en-US"/>
        </w:rPr>
        <w:t>politics</w:t>
      </w:r>
      <w:r w:rsidRPr="00920A8B">
        <w:rPr>
          <w:rFonts w:ascii="Times New Roman" w:hAnsi="Times New Roman" w:cs="Times New Roman"/>
          <w:lang w:val="en-US"/>
        </w:rPr>
        <w:t>/</w:t>
      </w:r>
      <w:r w:rsidRPr="00476826">
        <w:rPr>
          <w:rFonts w:ascii="Times New Roman" w:hAnsi="Times New Roman" w:cs="Times New Roman"/>
          <w:lang w:val="en-US"/>
        </w:rPr>
        <w:t>republicans</w:t>
      </w:r>
      <w:r w:rsidRPr="00920A8B">
        <w:rPr>
          <w:rFonts w:ascii="Times New Roman" w:hAnsi="Times New Roman" w:cs="Times New Roman"/>
          <w:lang w:val="en-US"/>
        </w:rPr>
        <w:t>-</w:t>
      </w:r>
      <w:r w:rsidRPr="00476826">
        <w:rPr>
          <w:rFonts w:ascii="Times New Roman" w:hAnsi="Times New Roman" w:cs="Times New Roman"/>
          <w:lang w:val="en-US"/>
        </w:rPr>
        <w:t>ready</w:t>
      </w:r>
      <w:r w:rsidRPr="00920A8B">
        <w:rPr>
          <w:rFonts w:ascii="Times New Roman" w:hAnsi="Times New Roman" w:cs="Times New Roman"/>
          <w:lang w:val="en-US"/>
        </w:rPr>
        <w:t>-</w:t>
      </w:r>
      <w:r w:rsidRPr="00476826">
        <w:rPr>
          <w:rFonts w:ascii="Times New Roman" w:hAnsi="Times New Roman" w:cs="Times New Roman"/>
          <w:lang w:val="en-US"/>
        </w:rPr>
        <w:t>bill</w:t>
      </w:r>
      <w:r w:rsidRPr="00920A8B">
        <w:rPr>
          <w:rFonts w:ascii="Times New Roman" w:hAnsi="Times New Roman" w:cs="Times New Roman"/>
          <w:lang w:val="en-US"/>
        </w:rPr>
        <w:t>-</w:t>
      </w:r>
      <w:r w:rsidRPr="00476826">
        <w:rPr>
          <w:rFonts w:ascii="Times New Roman" w:hAnsi="Times New Roman" w:cs="Times New Roman"/>
          <w:lang w:val="en-US"/>
        </w:rPr>
        <w:t>lease</w:t>
      </w:r>
      <w:r w:rsidRPr="00920A8B">
        <w:rPr>
          <w:rFonts w:ascii="Times New Roman" w:hAnsi="Times New Roman" w:cs="Times New Roman"/>
          <w:lang w:val="en-US"/>
        </w:rPr>
        <w:t>-</w:t>
      </w:r>
      <w:r w:rsidRPr="00476826">
        <w:rPr>
          <w:rFonts w:ascii="Times New Roman" w:hAnsi="Times New Roman" w:cs="Times New Roman"/>
          <w:lang w:val="en-US"/>
        </w:rPr>
        <w:t>taiwan</w:t>
      </w:r>
      <w:r w:rsidRPr="00920A8B">
        <w:rPr>
          <w:rFonts w:ascii="Times New Roman" w:hAnsi="Times New Roman" w:cs="Times New Roman"/>
          <w:lang w:val="en-US"/>
        </w:rPr>
        <w:t>-</w:t>
      </w:r>
      <w:r w:rsidRPr="00476826">
        <w:rPr>
          <w:rFonts w:ascii="Times New Roman" w:hAnsi="Times New Roman" w:cs="Times New Roman"/>
          <w:lang w:val="en-US"/>
        </w:rPr>
        <w:t>weapons</w:t>
      </w:r>
      <w:r w:rsidRPr="00920A8B">
        <w:rPr>
          <w:rFonts w:ascii="Times New Roman" w:hAnsi="Times New Roman" w:cs="Times New Roman"/>
          <w:lang w:val="en-US"/>
        </w:rPr>
        <w:t>-</w:t>
      </w:r>
      <w:r w:rsidRPr="00476826">
        <w:rPr>
          <w:rFonts w:ascii="Times New Roman" w:hAnsi="Times New Roman" w:cs="Times New Roman"/>
          <w:lang w:val="en-US"/>
        </w:rPr>
        <w:t>stand</w:t>
      </w:r>
      <w:r w:rsidRPr="00920A8B">
        <w:rPr>
          <w:rFonts w:ascii="Times New Roman" w:hAnsi="Times New Roman" w:cs="Times New Roman"/>
          <w:lang w:val="en-US"/>
        </w:rPr>
        <w:t>-</w:t>
      </w:r>
      <w:r w:rsidRPr="00476826">
        <w:rPr>
          <w:rFonts w:ascii="Times New Roman" w:hAnsi="Times New Roman" w:cs="Times New Roman"/>
          <w:lang w:val="en-US"/>
        </w:rPr>
        <w:t>off</w:t>
      </w:r>
      <w:r w:rsidRPr="00920A8B">
        <w:rPr>
          <w:rFonts w:ascii="Times New Roman" w:hAnsi="Times New Roman" w:cs="Times New Roman"/>
          <w:lang w:val="en-US"/>
        </w:rPr>
        <w:t>-</w:t>
      </w:r>
      <w:r w:rsidRPr="00476826">
        <w:rPr>
          <w:rFonts w:ascii="Times New Roman" w:hAnsi="Times New Roman" w:cs="Times New Roman"/>
          <w:lang w:val="en-US"/>
        </w:rPr>
        <w:t>china</w:t>
      </w:r>
      <w:r w:rsidRPr="00920A8B">
        <w:rPr>
          <w:rFonts w:ascii="Times New Roman" w:hAnsi="Times New Roman" w:cs="Times New Roman"/>
          <w:lang w:val="en-US"/>
        </w:rPr>
        <w:t xml:space="preserve"> (</w:t>
      </w:r>
      <w:r w:rsidRPr="00476826">
        <w:rPr>
          <w:rFonts w:ascii="Times New Roman" w:hAnsi="Times New Roman" w:cs="Times New Roman"/>
        </w:rPr>
        <w:t>дата</w:t>
      </w:r>
      <w:r w:rsidRPr="00920A8B">
        <w:rPr>
          <w:rFonts w:ascii="Times New Roman" w:hAnsi="Times New Roman" w:cs="Times New Roman"/>
          <w:lang w:val="en-US"/>
        </w:rPr>
        <w:t xml:space="preserve"> </w:t>
      </w:r>
      <w:r w:rsidR="00920A8B">
        <w:rPr>
          <w:rFonts w:ascii="Times New Roman" w:hAnsi="Times New Roman" w:cs="Times New Roman"/>
        </w:rPr>
        <w:t>обращения</w:t>
      </w:r>
      <w:r w:rsidRPr="00920A8B">
        <w:rPr>
          <w:rFonts w:ascii="Times New Roman" w:hAnsi="Times New Roman" w:cs="Times New Roman"/>
          <w:lang w:val="en-US"/>
        </w:rPr>
        <w:t xml:space="preserve"> 17.04.2023)</w:t>
      </w:r>
      <w:bookmarkEnd w:id="91"/>
    </w:p>
  </w:footnote>
  <w:footnote w:id="159">
    <w:p w14:paraId="1954DC4B" w14:textId="513A4C16" w:rsidR="004E2A5F" w:rsidRPr="00920A8B" w:rsidRDefault="004E2A5F">
      <w:pPr>
        <w:pStyle w:val="a4"/>
        <w:rPr>
          <w:rFonts w:ascii="Times New Roman" w:hAnsi="Times New Roman" w:cs="Times New Roman"/>
          <w:lang w:val="en-US"/>
        </w:rPr>
      </w:pPr>
      <w:r w:rsidRPr="00920A8B">
        <w:rPr>
          <w:rStyle w:val="a6"/>
          <w:rFonts w:ascii="Times New Roman" w:hAnsi="Times New Roman" w:cs="Times New Roman"/>
        </w:rPr>
        <w:footnoteRef/>
      </w:r>
      <w:r w:rsidRPr="00920A8B">
        <w:rPr>
          <w:rFonts w:ascii="Times New Roman" w:hAnsi="Times New Roman" w:cs="Times New Roman"/>
          <w:lang w:val="en-US"/>
        </w:rPr>
        <w:t xml:space="preserve"> </w:t>
      </w:r>
      <w:bookmarkStart w:id="92" w:name="_Hlk134068524"/>
      <w:r w:rsidRPr="00920A8B">
        <w:rPr>
          <w:rFonts w:ascii="Times New Roman" w:hAnsi="Times New Roman" w:cs="Times New Roman"/>
          <w:lang w:val="en-US"/>
        </w:rPr>
        <w:t>US to boost troops up to 200 in Taiwan amid China menace.</w:t>
      </w:r>
      <w:r w:rsidR="00920A8B" w:rsidRPr="00920A8B">
        <w:rPr>
          <w:rFonts w:ascii="Times New Roman" w:hAnsi="Times New Roman" w:cs="Times New Roman"/>
          <w:lang w:val="en-US"/>
        </w:rPr>
        <w:t xml:space="preserve"> / Taiwan News. //</w:t>
      </w:r>
      <w:r w:rsidRPr="00920A8B">
        <w:rPr>
          <w:rFonts w:ascii="Times New Roman" w:hAnsi="Times New Roman" w:cs="Times New Roman"/>
          <w:lang w:val="en-US"/>
        </w:rPr>
        <w:t xml:space="preserve"> URL: https://www.taiwannews.com.tw/en/news/4820021 (</w:t>
      </w:r>
      <w:r w:rsidRPr="00920A8B">
        <w:rPr>
          <w:rFonts w:ascii="Times New Roman" w:hAnsi="Times New Roman" w:cs="Times New Roman"/>
        </w:rPr>
        <w:t>дата</w:t>
      </w:r>
      <w:r w:rsidR="00920A8B" w:rsidRPr="00920A8B">
        <w:rPr>
          <w:rFonts w:ascii="Times New Roman" w:hAnsi="Times New Roman" w:cs="Times New Roman"/>
          <w:lang w:val="en-US"/>
        </w:rPr>
        <w:t xml:space="preserve"> </w:t>
      </w:r>
      <w:r w:rsidR="00920A8B">
        <w:rPr>
          <w:rFonts w:ascii="Times New Roman" w:hAnsi="Times New Roman" w:cs="Times New Roman"/>
        </w:rPr>
        <w:t>обращения</w:t>
      </w:r>
      <w:r w:rsidRPr="00920A8B">
        <w:rPr>
          <w:rFonts w:ascii="Times New Roman" w:hAnsi="Times New Roman" w:cs="Times New Roman"/>
          <w:lang w:val="en-US"/>
        </w:rPr>
        <w:t xml:space="preserve"> 17.04.2023)</w:t>
      </w:r>
      <w:bookmarkEnd w:id="92"/>
    </w:p>
  </w:footnote>
  <w:footnote w:id="160">
    <w:p w14:paraId="5C8B1C7A" w14:textId="5C0AE813" w:rsidR="00904744" w:rsidRPr="00920A8B" w:rsidRDefault="00904744">
      <w:pPr>
        <w:pStyle w:val="a4"/>
        <w:rPr>
          <w:lang w:val="en-US"/>
        </w:rPr>
      </w:pPr>
      <w:r w:rsidRPr="00920A8B">
        <w:rPr>
          <w:rStyle w:val="a6"/>
          <w:rFonts w:ascii="Times New Roman" w:hAnsi="Times New Roman" w:cs="Times New Roman"/>
        </w:rPr>
        <w:footnoteRef/>
      </w:r>
      <w:r w:rsidRPr="00920A8B">
        <w:rPr>
          <w:rFonts w:ascii="Times New Roman" w:hAnsi="Times New Roman" w:cs="Times New Roman"/>
          <w:lang w:val="en-US"/>
        </w:rPr>
        <w:t xml:space="preserve"> Cancian Mark F., Cancian Matthew, Heginbotham Eric. The First Battle of the Next War. Wargaming a Chinese Invasion of Taiwan.</w:t>
      </w:r>
      <w:r w:rsidR="00920A8B" w:rsidRPr="00920A8B">
        <w:rPr>
          <w:rFonts w:ascii="Times New Roman" w:hAnsi="Times New Roman" w:cs="Times New Roman"/>
          <w:lang w:val="en-US"/>
        </w:rPr>
        <w:t xml:space="preserve"> / Cancian Mark F., Cancian Matthew, Heginbotham Eric.</w:t>
      </w:r>
      <w:r w:rsidRPr="00920A8B">
        <w:rPr>
          <w:rFonts w:ascii="Times New Roman" w:hAnsi="Times New Roman" w:cs="Times New Roman"/>
          <w:lang w:val="en-US"/>
        </w:rPr>
        <w:t xml:space="preserve"> // CSIS. </w:t>
      </w:r>
      <w:r w:rsidR="00920A8B" w:rsidRPr="00920A8B">
        <w:rPr>
          <w:rFonts w:ascii="Times New Roman" w:hAnsi="Times New Roman" w:cs="Times New Roman"/>
          <w:lang w:val="en-US"/>
        </w:rPr>
        <w:t xml:space="preserve">- </w:t>
      </w:r>
      <w:r w:rsidRPr="00920A8B">
        <w:rPr>
          <w:rFonts w:ascii="Times New Roman" w:hAnsi="Times New Roman" w:cs="Times New Roman"/>
          <w:lang w:val="en-US"/>
        </w:rPr>
        <w:t>2023.</w:t>
      </w:r>
      <w:r w:rsidR="00920A8B" w:rsidRPr="00920A8B">
        <w:rPr>
          <w:rFonts w:ascii="Times New Roman" w:hAnsi="Times New Roman" w:cs="Times New Roman"/>
          <w:lang w:val="en-US"/>
        </w:rPr>
        <w:t xml:space="preserve"> -</w:t>
      </w:r>
      <w:r w:rsidRPr="00920A8B">
        <w:rPr>
          <w:rFonts w:ascii="Times New Roman" w:hAnsi="Times New Roman" w:cs="Times New Roman"/>
          <w:lang w:val="en-US"/>
        </w:rPr>
        <w:t xml:space="preserve"> P. 142</w:t>
      </w:r>
    </w:p>
  </w:footnote>
  <w:footnote w:id="161">
    <w:p w14:paraId="2DA65F65" w14:textId="2934216F" w:rsidR="00B324D7" w:rsidRPr="00920A8B" w:rsidRDefault="00B324D7">
      <w:pPr>
        <w:pStyle w:val="a4"/>
        <w:rPr>
          <w:rFonts w:ascii="Times New Roman" w:hAnsi="Times New Roman" w:cs="Times New Roman"/>
        </w:rPr>
      </w:pPr>
      <w:r w:rsidRPr="00920A8B">
        <w:rPr>
          <w:rStyle w:val="a6"/>
          <w:rFonts w:ascii="Times New Roman" w:hAnsi="Times New Roman" w:cs="Times New Roman"/>
        </w:rPr>
        <w:footnoteRef/>
      </w:r>
      <w:r w:rsidRPr="00920A8B">
        <w:rPr>
          <w:rFonts w:ascii="Times New Roman" w:hAnsi="Times New Roman" w:cs="Times New Roman"/>
        </w:rPr>
        <w:t xml:space="preserve"> </w:t>
      </w:r>
      <w:bookmarkStart w:id="93" w:name="_Hlk134068640"/>
      <w:r w:rsidRPr="00920A8B">
        <w:rPr>
          <w:rFonts w:ascii="Times New Roman" w:hAnsi="Times New Roman" w:cs="Times New Roman"/>
        </w:rPr>
        <w:t>США и Тайвань начали переговоры по торговым инициативам.</w:t>
      </w:r>
      <w:r w:rsidR="00920A8B">
        <w:rPr>
          <w:rFonts w:ascii="Times New Roman" w:hAnsi="Times New Roman" w:cs="Times New Roman"/>
        </w:rPr>
        <w:t xml:space="preserve"> /</w:t>
      </w:r>
      <w:r w:rsidR="00920A8B" w:rsidRPr="00920A8B">
        <w:t xml:space="preserve"> </w:t>
      </w:r>
      <w:r w:rsidR="00920A8B" w:rsidRPr="00920A8B">
        <w:rPr>
          <w:rFonts w:ascii="Times New Roman" w:hAnsi="Times New Roman" w:cs="Times New Roman"/>
        </w:rPr>
        <w:t>Коммерсант.</w:t>
      </w:r>
      <w:r w:rsidR="00920A8B">
        <w:rPr>
          <w:rFonts w:ascii="Times New Roman" w:hAnsi="Times New Roman" w:cs="Times New Roman"/>
        </w:rPr>
        <w:t xml:space="preserve"> // </w:t>
      </w:r>
      <w:r w:rsidRPr="00920A8B">
        <w:rPr>
          <w:rFonts w:ascii="Times New Roman" w:hAnsi="Times New Roman" w:cs="Times New Roman"/>
          <w:lang w:val="en-US"/>
        </w:rPr>
        <w:t>URL</w:t>
      </w:r>
      <w:r w:rsidRPr="00920A8B">
        <w:rPr>
          <w:rFonts w:ascii="Times New Roman" w:hAnsi="Times New Roman" w:cs="Times New Roman"/>
        </w:rPr>
        <w:t>: https://www.kommersant.ru/doc/5514954 (дата</w:t>
      </w:r>
      <w:r w:rsidR="00920A8B">
        <w:rPr>
          <w:rFonts w:ascii="Times New Roman" w:hAnsi="Times New Roman" w:cs="Times New Roman"/>
        </w:rPr>
        <w:t xml:space="preserve"> обращения</w:t>
      </w:r>
      <w:r w:rsidRPr="00920A8B">
        <w:rPr>
          <w:rFonts w:ascii="Times New Roman" w:hAnsi="Times New Roman" w:cs="Times New Roman"/>
        </w:rPr>
        <w:t xml:space="preserve"> 17.04.2023)</w:t>
      </w:r>
      <w:bookmarkEnd w:id="93"/>
    </w:p>
  </w:footnote>
  <w:footnote w:id="162">
    <w:p w14:paraId="3C7ECA03" w14:textId="69382F7B" w:rsidR="00B90027" w:rsidRPr="00920A8B" w:rsidRDefault="00B90027">
      <w:pPr>
        <w:pStyle w:val="a4"/>
        <w:rPr>
          <w:rFonts w:ascii="Times New Roman" w:hAnsi="Times New Roman" w:cs="Times New Roman"/>
          <w:lang w:val="en-US"/>
        </w:rPr>
      </w:pPr>
      <w:r w:rsidRPr="00920A8B">
        <w:rPr>
          <w:rStyle w:val="a6"/>
          <w:rFonts w:ascii="Times New Roman" w:hAnsi="Times New Roman" w:cs="Times New Roman"/>
        </w:rPr>
        <w:footnoteRef/>
      </w:r>
      <w:r w:rsidRPr="00920A8B">
        <w:rPr>
          <w:rFonts w:ascii="Times New Roman" w:hAnsi="Times New Roman" w:cs="Times New Roman"/>
          <w:lang w:val="en-US"/>
        </w:rPr>
        <w:t xml:space="preserve"> </w:t>
      </w:r>
      <w:bookmarkStart w:id="94" w:name="_Hlk134068722"/>
      <w:r w:rsidR="00D6598C" w:rsidRPr="00920A8B">
        <w:rPr>
          <w:rFonts w:ascii="Times New Roman" w:hAnsi="Times New Roman" w:cs="Times New Roman"/>
          <w:lang w:val="en-US"/>
        </w:rPr>
        <w:t>Walters R. US-Taiwan Economic Relations in 2023: Causes for Measured Optimism.</w:t>
      </w:r>
      <w:r w:rsidR="00920A8B" w:rsidRPr="00920A8B">
        <w:rPr>
          <w:rFonts w:ascii="Times New Roman" w:hAnsi="Times New Roman" w:cs="Times New Roman"/>
          <w:lang w:val="en-US"/>
        </w:rPr>
        <w:t xml:space="preserve"> / </w:t>
      </w:r>
      <w:r w:rsidR="00920A8B">
        <w:rPr>
          <w:rFonts w:ascii="Times New Roman" w:hAnsi="Times New Roman" w:cs="Times New Roman"/>
          <w:lang w:val="en-US"/>
        </w:rPr>
        <w:t xml:space="preserve">Walters R. // </w:t>
      </w:r>
      <w:r w:rsidR="00920A8B" w:rsidRPr="00920A8B">
        <w:rPr>
          <w:rFonts w:ascii="Times New Roman" w:hAnsi="Times New Roman" w:cs="Times New Roman"/>
          <w:lang w:val="en-US"/>
        </w:rPr>
        <w:t>Global Taiwan Institut</w:t>
      </w:r>
      <w:r w:rsidR="00920A8B">
        <w:rPr>
          <w:rFonts w:ascii="Times New Roman" w:hAnsi="Times New Roman" w:cs="Times New Roman"/>
          <w:lang w:val="en-US"/>
        </w:rPr>
        <w:t xml:space="preserve">e </w:t>
      </w:r>
      <w:r w:rsidR="00D6598C" w:rsidRPr="00920A8B">
        <w:rPr>
          <w:rFonts w:ascii="Times New Roman" w:hAnsi="Times New Roman" w:cs="Times New Roman"/>
          <w:lang w:val="en-US"/>
        </w:rPr>
        <w:t xml:space="preserve">URL: https://globaltaiwan.org/2023/01/us-taiwan-economic-relations-in-2023-causes-for-measured-optimism/#:~:text=In%202022%2C%20the%20United%20States,valued%20at%20USD%20%2475%20billion. </w:t>
      </w:r>
      <w:r w:rsidR="00244FC3" w:rsidRPr="00920A8B">
        <w:rPr>
          <w:rFonts w:ascii="Times New Roman" w:hAnsi="Times New Roman" w:cs="Times New Roman"/>
          <w:lang w:val="en-US"/>
        </w:rPr>
        <w:t>(</w:t>
      </w:r>
      <w:r w:rsidR="00244FC3" w:rsidRPr="00920A8B">
        <w:rPr>
          <w:rFonts w:ascii="Times New Roman" w:hAnsi="Times New Roman" w:cs="Times New Roman"/>
        </w:rPr>
        <w:t>дата</w:t>
      </w:r>
      <w:r w:rsidR="00244FC3" w:rsidRPr="00920A8B">
        <w:rPr>
          <w:rFonts w:ascii="Times New Roman" w:hAnsi="Times New Roman" w:cs="Times New Roman"/>
          <w:lang w:val="en-US"/>
        </w:rPr>
        <w:t xml:space="preserve"> </w:t>
      </w:r>
      <w:r w:rsidR="00920A8B">
        <w:rPr>
          <w:rFonts w:ascii="Times New Roman" w:hAnsi="Times New Roman" w:cs="Times New Roman"/>
        </w:rPr>
        <w:t>обращения</w:t>
      </w:r>
      <w:r w:rsidR="00244FC3" w:rsidRPr="00920A8B">
        <w:rPr>
          <w:rFonts w:ascii="Times New Roman" w:hAnsi="Times New Roman" w:cs="Times New Roman"/>
          <w:lang w:val="en-US"/>
        </w:rPr>
        <w:t xml:space="preserve"> 17.04.2023)</w:t>
      </w:r>
      <w:bookmarkEnd w:id="94"/>
    </w:p>
  </w:footnote>
  <w:footnote w:id="163">
    <w:p w14:paraId="651B16AA" w14:textId="399BBA05" w:rsidR="00EE3990" w:rsidRPr="00920A8B" w:rsidRDefault="00EE3990">
      <w:pPr>
        <w:pStyle w:val="a4"/>
        <w:rPr>
          <w:lang w:val="en-US"/>
        </w:rPr>
      </w:pPr>
      <w:r w:rsidRPr="00920A8B">
        <w:rPr>
          <w:rStyle w:val="a6"/>
          <w:rFonts w:ascii="Times New Roman" w:hAnsi="Times New Roman" w:cs="Times New Roman"/>
        </w:rPr>
        <w:footnoteRef/>
      </w:r>
      <w:r w:rsidRPr="00920A8B">
        <w:rPr>
          <w:rFonts w:ascii="Times New Roman" w:hAnsi="Times New Roman" w:cs="Times New Roman"/>
          <w:lang w:val="en-US"/>
        </w:rPr>
        <w:t xml:space="preserve"> </w:t>
      </w:r>
      <w:bookmarkStart w:id="95" w:name="_Hlk134068768"/>
      <w:r w:rsidRPr="00920A8B">
        <w:rPr>
          <w:rFonts w:ascii="Times New Roman" w:hAnsi="Times New Roman" w:cs="Times New Roman"/>
          <w:lang w:val="en-US"/>
        </w:rPr>
        <w:t>U.S.-Taiwan Trade Facts.</w:t>
      </w:r>
      <w:r w:rsidR="00920A8B" w:rsidRPr="00920A8B">
        <w:rPr>
          <w:rFonts w:ascii="Times New Roman" w:hAnsi="Times New Roman" w:cs="Times New Roman"/>
          <w:lang w:val="en-US"/>
        </w:rPr>
        <w:t xml:space="preserve"> / Office of the United States Trade Representative. //</w:t>
      </w:r>
      <w:r w:rsidRPr="00920A8B">
        <w:rPr>
          <w:rFonts w:ascii="Times New Roman" w:hAnsi="Times New Roman" w:cs="Times New Roman"/>
          <w:lang w:val="en-US"/>
        </w:rPr>
        <w:t xml:space="preserve"> URL: https://ustr.gov/countries-regions/china/taiwan (</w:t>
      </w:r>
      <w:r w:rsidRPr="00920A8B">
        <w:rPr>
          <w:rFonts w:ascii="Times New Roman" w:hAnsi="Times New Roman" w:cs="Times New Roman"/>
        </w:rPr>
        <w:t>дата</w:t>
      </w:r>
      <w:r w:rsidRPr="00920A8B">
        <w:rPr>
          <w:rFonts w:ascii="Times New Roman" w:hAnsi="Times New Roman" w:cs="Times New Roman"/>
          <w:lang w:val="en-US"/>
        </w:rPr>
        <w:t xml:space="preserve"> </w:t>
      </w:r>
      <w:r w:rsidR="00920A8B">
        <w:rPr>
          <w:rFonts w:ascii="Times New Roman" w:hAnsi="Times New Roman" w:cs="Times New Roman"/>
        </w:rPr>
        <w:t>обращения</w:t>
      </w:r>
      <w:r w:rsidRPr="00920A8B">
        <w:rPr>
          <w:rFonts w:ascii="Times New Roman" w:hAnsi="Times New Roman" w:cs="Times New Roman"/>
          <w:lang w:val="en-US"/>
        </w:rPr>
        <w:t xml:space="preserve"> 18.04.2023)</w:t>
      </w:r>
      <w:bookmarkEnd w:id="95"/>
    </w:p>
  </w:footnote>
  <w:footnote w:id="164">
    <w:p w14:paraId="486EDAFE" w14:textId="071FCC8D" w:rsidR="00C42E84" w:rsidRPr="00B7661A" w:rsidRDefault="00C42E84">
      <w:pPr>
        <w:pStyle w:val="a4"/>
        <w:rPr>
          <w:rFonts w:ascii="Times New Roman" w:hAnsi="Times New Roman" w:cs="Times New Roman"/>
          <w:lang w:val="en-US"/>
        </w:rPr>
      </w:pPr>
      <w:r w:rsidRPr="00920A8B">
        <w:rPr>
          <w:rStyle w:val="a6"/>
          <w:rFonts w:ascii="Times New Roman" w:hAnsi="Times New Roman" w:cs="Times New Roman"/>
        </w:rPr>
        <w:footnoteRef/>
      </w:r>
      <w:r w:rsidRPr="00920A8B">
        <w:rPr>
          <w:rFonts w:ascii="Times New Roman" w:hAnsi="Times New Roman" w:cs="Times New Roman"/>
          <w:lang w:val="en-US"/>
        </w:rPr>
        <w:t xml:space="preserve"> U.S. Relations With Taiwan.</w:t>
      </w:r>
      <w:r w:rsidR="00B7661A" w:rsidRPr="00B7661A">
        <w:rPr>
          <w:rFonts w:ascii="Times New Roman" w:hAnsi="Times New Roman" w:cs="Times New Roman"/>
          <w:lang w:val="en-US"/>
        </w:rPr>
        <w:t xml:space="preserve"> /</w:t>
      </w:r>
      <w:r w:rsidR="00B7661A" w:rsidRPr="00B7661A">
        <w:rPr>
          <w:lang w:val="en-US"/>
        </w:rPr>
        <w:t xml:space="preserve"> </w:t>
      </w:r>
      <w:r w:rsidR="00B7661A" w:rsidRPr="00B7661A">
        <w:rPr>
          <w:rFonts w:ascii="Times New Roman" w:hAnsi="Times New Roman" w:cs="Times New Roman"/>
          <w:lang w:val="en-US"/>
        </w:rPr>
        <w:t xml:space="preserve">U.S. Department of State. // </w:t>
      </w:r>
      <w:r w:rsidRPr="00920A8B">
        <w:rPr>
          <w:rFonts w:ascii="Times New Roman" w:hAnsi="Times New Roman" w:cs="Times New Roman"/>
          <w:lang w:val="en-US"/>
        </w:rPr>
        <w:t>URL</w:t>
      </w:r>
      <w:r w:rsidRPr="00B7661A">
        <w:rPr>
          <w:rFonts w:ascii="Times New Roman" w:hAnsi="Times New Roman" w:cs="Times New Roman"/>
          <w:lang w:val="en-US"/>
        </w:rPr>
        <w:t xml:space="preserve">: </w:t>
      </w:r>
      <w:r w:rsidRPr="00920A8B">
        <w:rPr>
          <w:rFonts w:ascii="Times New Roman" w:hAnsi="Times New Roman" w:cs="Times New Roman"/>
          <w:lang w:val="en-US"/>
        </w:rPr>
        <w:t>https</w:t>
      </w:r>
      <w:r w:rsidRPr="00B7661A">
        <w:rPr>
          <w:rFonts w:ascii="Times New Roman" w:hAnsi="Times New Roman" w:cs="Times New Roman"/>
          <w:lang w:val="en-US"/>
        </w:rPr>
        <w:t>://</w:t>
      </w:r>
      <w:r w:rsidRPr="00920A8B">
        <w:rPr>
          <w:rFonts w:ascii="Times New Roman" w:hAnsi="Times New Roman" w:cs="Times New Roman"/>
          <w:lang w:val="en-US"/>
        </w:rPr>
        <w:t>www</w:t>
      </w:r>
      <w:r w:rsidRPr="00B7661A">
        <w:rPr>
          <w:rFonts w:ascii="Times New Roman" w:hAnsi="Times New Roman" w:cs="Times New Roman"/>
          <w:lang w:val="en-US"/>
        </w:rPr>
        <w:t>.</w:t>
      </w:r>
      <w:r w:rsidRPr="00920A8B">
        <w:rPr>
          <w:rFonts w:ascii="Times New Roman" w:hAnsi="Times New Roman" w:cs="Times New Roman"/>
          <w:lang w:val="en-US"/>
        </w:rPr>
        <w:t>state</w:t>
      </w:r>
      <w:r w:rsidRPr="00B7661A">
        <w:rPr>
          <w:rFonts w:ascii="Times New Roman" w:hAnsi="Times New Roman" w:cs="Times New Roman"/>
          <w:lang w:val="en-US"/>
        </w:rPr>
        <w:t>.</w:t>
      </w:r>
      <w:r w:rsidRPr="00920A8B">
        <w:rPr>
          <w:rFonts w:ascii="Times New Roman" w:hAnsi="Times New Roman" w:cs="Times New Roman"/>
          <w:lang w:val="en-US"/>
        </w:rPr>
        <w:t>gov</w:t>
      </w:r>
      <w:r w:rsidRPr="00B7661A">
        <w:rPr>
          <w:rFonts w:ascii="Times New Roman" w:hAnsi="Times New Roman" w:cs="Times New Roman"/>
          <w:lang w:val="en-US"/>
        </w:rPr>
        <w:t>/</w:t>
      </w:r>
      <w:r w:rsidRPr="00920A8B">
        <w:rPr>
          <w:rFonts w:ascii="Times New Roman" w:hAnsi="Times New Roman" w:cs="Times New Roman"/>
          <w:lang w:val="en-US"/>
        </w:rPr>
        <w:t>u</w:t>
      </w:r>
      <w:r w:rsidRPr="00B7661A">
        <w:rPr>
          <w:rFonts w:ascii="Times New Roman" w:hAnsi="Times New Roman" w:cs="Times New Roman"/>
          <w:lang w:val="en-US"/>
        </w:rPr>
        <w:t>-</w:t>
      </w:r>
      <w:r w:rsidRPr="00920A8B">
        <w:rPr>
          <w:rFonts w:ascii="Times New Roman" w:hAnsi="Times New Roman" w:cs="Times New Roman"/>
          <w:lang w:val="en-US"/>
        </w:rPr>
        <w:t>s</w:t>
      </w:r>
      <w:r w:rsidRPr="00B7661A">
        <w:rPr>
          <w:rFonts w:ascii="Times New Roman" w:hAnsi="Times New Roman" w:cs="Times New Roman"/>
          <w:lang w:val="en-US"/>
        </w:rPr>
        <w:t>-</w:t>
      </w:r>
      <w:r w:rsidRPr="00920A8B">
        <w:rPr>
          <w:rFonts w:ascii="Times New Roman" w:hAnsi="Times New Roman" w:cs="Times New Roman"/>
          <w:lang w:val="en-US"/>
        </w:rPr>
        <w:t>relations</w:t>
      </w:r>
      <w:r w:rsidRPr="00B7661A">
        <w:rPr>
          <w:rFonts w:ascii="Times New Roman" w:hAnsi="Times New Roman" w:cs="Times New Roman"/>
          <w:lang w:val="en-US"/>
        </w:rPr>
        <w:t>-</w:t>
      </w:r>
      <w:r w:rsidRPr="00920A8B">
        <w:rPr>
          <w:rFonts w:ascii="Times New Roman" w:hAnsi="Times New Roman" w:cs="Times New Roman"/>
          <w:lang w:val="en-US"/>
        </w:rPr>
        <w:t>with</w:t>
      </w:r>
      <w:r w:rsidRPr="00B7661A">
        <w:rPr>
          <w:rFonts w:ascii="Times New Roman" w:hAnsi="Times New Roman" w:cs="Times New Roman"/>
          <w:lang w:val="en-US"/>
        </w:rPr>
        <w:t>-</w:t>
      </w:r>
      <w:r w:rsidRPr="00920A8B">
        <w:rPr>
          <w:rFonts w:ascii="Times New Roman" w:hAnsi="Times New Roman" w:cs="Times New Roman"/>
          <w:lang w:val="en-US"/>
        </w:rPr>
        <w:t>taiwan</w:t>
      </w:r>
      <w:r w:rsidRPr="00B7661A">
        <w:rPr>
          <w:rFonts w:ascii="Times New Roman" w:hAnsi="Times New Roman" w:cs="Times New Roman"/>
          <w:lang w:val="en-US"/>
        </w:rPr>
        <w:t>/ (</w:t>
      </w:r>
      <w:r w:rsidRPr="00920A8B">
        <w:rPr>
          <w:rFonts w:ascii="Times New Roman" w:hAnsi="Times New Roman" w:cs="Times New Roman"/>
        </w:rPr>
        <w:t>дата</w:t>
      </w:r>
      <w:r w:rsidR="00B7661A" w:rsidRPr="00B7661A">
        <w:rPr>
          <w:rFonts w:ascii="Times New Roman" w:hAnsi="Times New Roman" w:cs="Times New Roman"/>
          <w:lang w:val="en-US"/>
        </w:rPr>
        <w:t xml:space="preserve"> </w:t>
      </w:r>
      <w:r w:rsidR="00B7661A">
        <w:rPr>
          <w:rFonts w:ascii="Times New Roman" w:hAnsi="Times New Roman" w:cs="Times New Roman"/>
        </w:rPr>
        <w:t>обращения</w:t>
      </w:r>
      <w:r w:rsidRPr="00B7661A">
        <w:rPr>
          <w:rFonts w:ascii="Times New Roman" w:hAnsi="Times New Roman" w:cs="Times New Roman"/>
          <w:lang w:val="en-US"/>
        </w:rPr>
        <w:t xml:space="preserve"> 18.04.2023)</w:t>
      </w:r>
    </w:p>
  </w:footnote>
  <w:footnote w:id="165">
    <w:p w14:paraId="42183653" w14:textId="1246DB1B" w:rsidR="00693733" w:rsidRPr="00920A8B" w:rsidRDefault="00693733">
      <w:pPr>
        <w:pStyle w:val="a4"/>
        <w:rPr>
          <w:rFonts w:ascii="Times New Roman" w:hAnsi="Times New Roman" w:cs="Times New Roman"/>
        </w:rPr>
      </w:pPr>
      <w:r w:rsidRPr="00920A8B">
        <w:rPr>
          <w:rStyle w:val="a6"/>
          <w:rFonts w:ascii="Times New Roman" w:hAnsi="Times New Roman" w:cs="Times New Roman"/>
        </w:rPr>
        <w:footnoteRef/>
      </w:r>
      <w:r w:rsidRPr="00920A8B">
        <w:rPr>
          <w:rFonts w:ascii="Times New Roman" w:hAnsi="Times New Roman" w:cs="Times New Roman"/>
        </w:rPr>
        <w:t xml:space="preserve"> </w:t>
      </w:r>
      <w:bookmarkStart w:id="96" w:name="_Hlk134068852"/>
      <w:r w:rsidRPr="00920A8B">
        <w:rPr>
          <w:rFonts w:ascii="Times New Roman" w:hAnsi="Times New Roman" w:cs="Times New Roman"/>
        </w:rPr>
        <w:t>Гильманова Д. Р. Феномен «Азиатских тигров»: анализ современных тенденций экономического развития.</w:t>
      </w:r>
      <w:r w:rsidR="00B7661A">
        <w:rPr>
          <w:rFonts w:ascii="Times New Roman" w:hAnsi="Times New Roman" w:cs="Times New Roman"/>
        </w:rPr>
        <w:t xml:space="preserve"> / Д. Р. Гильманова</w:t>
      </w:r>
      <w:r w:rsidRPr="00920A8B">
        <w:rPr>
          <w:rFonts w:ascii="Times New Roman" w:hAnsi="Times New Roman" w:cs="Times New Roman"/>
        </w:rPr>
        <w:t xml:space="preserve"> // </w:t>
      </w:r>
      <w:r w:rsidR="002143B6" w:rsidRPr="00920A8B">
        <w:rPr>
          <w:rFonts w:ascii="Times New Roman" w:hAnsi="Times New Roman" w:cs="Times New Roman"/>
        </w:rPr>
        <w:t>Экономика и парадигма нового времени.</w:t>
      </w:r>
      <w:r w:rsidR="00B7661A">
        <w:rPr>
          <w:rFonts w:ascii="Times New Roman" w:hAnsi="Times New Roman" w:cs="Times New Roman"/>
        </w:rPr>
        <w:t xml:space="preserve"> -</w:t>
      </w:r>
      <w:r w:rsidR="002143B6" w:rsidRPr="00920A8B">
        <w:rPr>
          <w:rFonts w:ascii="Times New Roman" w:hAnsi="Times New Roman" w:cs="Times New Roman"/>
        </w:rPr>
        <w:t xml:space="preserve"> № 4. 2019.</w:t>
      </w:r>
      <w:r w:rsidR="00B7661A">
        <w:rPr>
          <w:rFonts w:ascii="Times New Roman" w:hAnsi="Times New Roman" w:cs="Times New Roman"/>
        </w:rPr>
        <w:t xml:space="preserve"> -</w:t>
      </w:r>
      <w:r w:rsidR="002143B6" w:rsidRPr="00920A8B">
        <w:rPr>
          <w:rFonts w:ascii="Times New Roman" w:hAnsi="Times New Roman" w:cs="Times New Roman"/>
        </w:rPr>
        <w:t xml:space="preserve"> С. </w:t>
      </w:r>
      <w:r w:rsidR="001E7FAB" w:rsidRPr="00920A8B">
        <w:rPr>
          <w:rFonts w:ascii="Times New Roman" w:hAnsi="Times New Roman" w:cs="Times New Roman"/>
        </w:rPr>
        <w:t>11–12</w:t>
      </w:r>
      <w:bookmarkEnd w:id="96"/>
    </w:p>
  </w:footnote>
  <w:footnote w:id="166">
    <w:p w14:paraId="3AC71F7B" w14:textId="26962DF0" w:rsidR="00B64727" w:rsidRPr="00A06B4D" w:rsidRDefault="00B64727">
      <w:pPr>
        <w:pStyle w:val="a4"/>
        <w:rPr>
          <w:lang w:val="en-US"/>
        </w:rPr>
      </w:pPr>
      <w:r w:rsidRPr="00920A8B">
        <w:rPr>
          <w:rStyle w:val="a6"/>
          <w:rFonts w:ascii="Times New Roman" w:hAnsi="Times New Roman" w:cs="Times New Roman"/>
        </w:rPr>
        <w:footnoteRef/>
      </w:r>
      <w:r w:rsidRPr="00920A8B">
        <w:rPr>
          <w:rFonts w:ascii="Times New Roman" w:hAnsi="Times New Roman" w:cs="Times New Roman"/>
        </w:rPr>
        <w:t xml:space="preserve"> </w:t>
      </w:r>
      <w:bookmarkStart w:id="97" w:name="_Hlk134068884"/>
      <w:r w:rsidRPr="00920A8B">
        <w:rPr>
          <w:rFonts w:ascii="Times New Roman" w:hAnsi="Times New Roman" w:cs="Times New Roman"/>
        </w:rPr>
        <w:t>Полякова Т. Эволюция фактора Тайваня в отношениях США и КНР.</w:t>
      </w:r>
      <w:r w:rsidR="00B7661A">
        <w:rPr>
          <w:rFonts w:ascii="Times New Roman" w:hAnsi="Times New Roman" w:cs="Times New Roman"/>
        </w:rPr>
        <w:t xml:space="preserve"> / Т. Полякова</w:t>
      </w:r>
      <w:r w:rsidRPr="00920A8B">
        <w:rPr>
          <w:rFonts w:ascii="Times New Roman" w:hAnsi="Times New Roman" w:cs="Times New Roman"/>
        </w:rPr>
        <w:t xml:space="preserve"> // Ежегодник ИМИ.</w:t>
      </w:r>
      <w:r w:rsidR="00B7661A">
        <w:rPr>
          <w:rFonts w:ascii="Times New Roman" w:hAnsi="Times New Roman" w:cs="Times New Roman"/>
        </w:rPr>
        <w:t xml:space="preserve"> -</w:t>
      </w:r>
      <w:r w:rsidRPr="00920A8B">
        <w:rPr>
          <w:rFonts w:ascii="Times New Roman" w:hAnsi="Times New Roman" w:cs="Times New Roman"/>
        </w:rPr>
        <w:t xml:space="preserve"> </w:t>
      </w:r>
      <w:r w:rsidRPr="00B7661A">
        <w:rPr>
          <w:rFonts w:ascii="Times New Roman" w:hAnsi="Times New Roman" w:cs="Times New Roman"/>
        </w:rPr>
        <w:t xml:space="preserve">№ 3 (42). </w:t>
      </w:r>
      <w:r w:rsidRPr="00920A8B">
        <w:rPr>
          <w:rFonts w:ascii="Times New Roman" w:hAnsi="Times New Roman" w:cs="Times New Roman"/>
          <w:lang w:val="en-US"/>
        </w:rPr>
        <w:t xml:space="preserve">2014. </w:t>
      </w:r>
      <w:r w:rsidR="00B7661A" w:rsidRPr="00571715">
        <w:rPr>
          <w:rFonts w:ascii="Times New Roman" w:hAnsi="Times New Roman" w:cs="Times New Roman"/>
          <w:lang w:val="en-US"/>
        </w:rPr>
        <w:t xml:space="preserve">- </w:t>
      </w:r>
      <w:r w:rsidRPr="00920A8B">
        <w:rPr>
          <w:rFonts w:ascii="Times New Roman" w:hAnsi="Times New Roman" w:cs="Times New Roman"/>
        </w:rPr>
        <w:t>С</w:t>
      </w:r>
      <w:r w:rsidRPr="00920A8B">
        <w:rPr>
          <w:rFonts w:ascii="Times New Roman" w:hAnsi="Times New Roman" w:cs="Times New Roman"/>
          <w:lang w:val="en-US"/>
        </w:rPr>
        <w:t>. 23-24</w:t>
      </w:r>
      <w:bookmarkEnd w:id="97"/>
    </w:p>
  </w:footnote>
  <w:footnote w:id="167">
    <w:p w14:paraId="12AC105B" w14:textId="6EDD7F14" w:rsidR="00480DBD" w:rsidRPr="00571715" w:rsidRDefault="00480DBD">
      <w:pPr>
        <w:pStyle w:val="a4"/>
        <w:rPr>
          <w:rFonts w:ascii="Times New Roman" w:hAnsi="Times New Roman" w:cs="Times New Roman"/>
          <w:lang w:val="en-US"/>
        </w:rPr>
      </w:pPr>
      <w:r w:rsidRPr="00B7661A">
        <w:rPr>
          <w:rStyle w:val="a6"/>
          <w:rFonts w:ascii="Times New Roman" w:hAnsi="Times New Roman" w:cs="Times New Roman"/>
        </w:rPr>
        <w:footnoteRef/>
      </w:r>
      <w:r w:rsidRPr="00B7661A">
        <w:rPr>
          <w:rFonts w:ascii="Times New Roman" w:hAnsi="Times New Roman" w:cs="Times New Roman"/>
          <w:lang w:val="en-US"/>
        </w:rPr>
        <w:t xml:space="preserve"> </w:t>
      </w:r>
      <w:bookmarkStart w:id="98" w:name="_Hlk134068941"/>
      <w:r w:rsidRPr="00B7661A">
        <w:rPr>
          <w:rFonts w:ascii="Times New Roman" w:hAnsi="Times New Roman" w:cs="Times New Roman"/>
          <w:lang w:val="en-US"/>
        </w:rPr>
        <w:t>Taiwan FDI Statistics Summary Analysis (June2022).</w:t>
      </w:r>
      <w:r w:rsidR="00571715" w:rsidRPr="00571715">
        <w:rPr>
          <w:rFonts w:ascii="Times New Roman" w:hAnsi="Times New Roman" w:cs="Times New Roman"/>
          <w:lang w:val="en-US"/>
        </w:rPr>
        <w:t xml:space="preserve"> / Ministry of Economic Affairs, R.O.C. //</w:t>
      </w:r>
      <w:r w:rsidRPr="00B7661A">
        <w:rPr>
          <w:rFonts w:ascii="Times New Roman" w:hAnsi="Times New Roman" w:cs="Times New Roman"/>
          <w:lang w:val="en-US"/>
        </w:rPr>
        <w:t xml:space="preserve"> URL</w:t>
      </w:r>
      <w:r w:rsidRPr="00571715">
        <w:rPr>
          <w:rFonts w:ascii="Times New Roman" w:hAnsi="Times New Roman" w:cs="Times New Roman"/>
          <w:lang w:val="en-US"/>
        </w:rPr>
        <w:t xml:space="preserve">: </w:t>
      </w:r>
      <w:r w:rsidRPr="00B7661A">
        <w:rPr>
          <w:rFonts w:ascii="Times New Roman" w:hAnsi="Times New Roman" w:cs="Times New Roman"/>
          <w:lang w:val="en-US"/>
        </w:rPr>
        <w:t>https</w:t>
      </w:r>
      <w:r w:rsidRPr="00571715">
        <w:rPr>
          <w:rFonts w:ascii="Times New Roman" w:hAnsi="Times New Roman" w:cs="Times New Roman"/>
          <w:lang w:val="en-US"/>
        </w:rPr>
        <w:t>://</w:t>
      </w:r>
      <w:r w:rsidRPr="00B7661A">
        <w:rPr>
          <w:rFonts w:ascii="Times New Roman" w:hAnsi="Times New Roman" w:cs="Times New Roman"/>
          <w:lang w:val="en-US"/>
        </w:rPr>
        <w:t>www</w:t>
      </w:r>
      <w:r w:rsidRPr="00571715">
        <w:rPr>
          <w:rFonts w:ascii="Times New Roman" w:hAnsi="Times New Roman" w:cs="Times New Roman"/>
          <w:lang w:val="en-US"/>
        </w:rPr>
        <w:t>.</w:t>
      </w:r>
      <w:r w:rsidRPr="00B7661A">
        <w:rPr>
          <w:rFonts w:ascii="Times New Roman" w:hAnsi="Times New Roman" w:cs="Times New Roman"/>
          <w:lang w:val="en-US"/>
        </w:rPr>
        <w:t>moea</w:t>
      </w:r>
      <w:r w:rsidRPr="00571715">
        <w:rPr>
          <w:rFonts w:ascii="Times New Roman" w:hAnsi="Times New Roman" w:cs="Times New Roman"/>
          <w:lang w:val="en-US"/>
        </w:rPr>
        <w:t>.</w:t>
      </w:r>
      <w:r w:rsidRPr="00B7661A">
        <w:rPr>
          <w:rFonts w:ascii="Times New Roman" w:hAnsi="Times New Roman" w:cs="Times New Roman"/>
          <w:lang w:val="en-US"/>
        </w:rPr>
        <w:t>gov</w:t>
      </w:r>
      <w:r w:rsidRPr="00571715">
        <w:rPr>
          <w:rFonts w:ascii="Times New Roman" w:hAnsi="Times New Roman" w:cs="Times New Roman"/>
          <w:lang w:val="en-US"/>
        </w:rPr>
        <w:t>.</w:t>
      </w:r>
      <w:r w:rsidRPr="00B7661A">
        <w:rPr>
          <w:rFonts w:ascii="Times New Roman" w:hAnsi="Times New Roman" w:cs="Times New Roman"/>
          <w:lang w:val="en-US"/>
        </w:rPr>
        <w:t>tw</w:t>
      </w:r>
      <w:r w:rsidRPr="00571715">
        <w:rPr>
          <w:rFonts w:ascii="Times New Roman" w:hAnsi="Times New Roman" w:cs="Times New Roman"/>
          <w:lang w:val="en-US"/>
        </w:rPr>
        <w:t>/</w:t>
      </w:r>
      <w:r w:rsidRPr="00B7661A">
        <w:rPr>
          <w:rFonts w:ascii="Times New Roman" w:hAnsi="Times New Roman" w:cs="Times New Roman"/>
          <w:lang w:val="en-US"/>
        </w:rPr>
        <w:t>MNS</w:t>
      </w:r>
      <w:r w:rsidRPr="00571715">
        <w:rPr>
          <w:rFonts w:ascii="Times New Roman" w:hAnsi="Times New Roman" w:cs="Times New Roman"/>
          <w:lang w:val="en-US"/>
        </w:rPr>
        <w:t>/</w:t>
      </w:r>
      <w:r w:rsidRPr="00B7661A">
        <w:rPr>
          <w:rFonts w:ascii="Times New Roman" w:hAnsi="Times New Roman" w:cs="Times New Roman"/>
          <w:lang w:val="en-US"/>
        </w:rPr>
        <w:t>english</w:t>
      </w:r>
      <w:r w:rsidRPr="00571715">
        <w:rPr>
          <w:rFonts w:ascii="Times New Roman" w:hAnsi="Times New Roman" w:cs="Times New Roman"/>
          <w:lang w:val="en-US"/>
        </w:rPr>
        <w:t>/</w:t>
      </w:r>
      <w:r w:rsidRPr="00B7661A">
        <w:rPr>
          <w:rFonts w:ascii="Times New Roman" w:hAnsi="Times New Roman" w:cs="Times New Roman"/>
          <w:lang w:val="en-US"/>
        </w:rPr>
        <w:t>news</w:t>
      </w:r>
      <w:r w:rsidRPr="00571715">
        <w:rPr>
          <w:rFonts w:ascii="Times New Roman" w:hAnsi="Times New Roman" w:cs="Times New Roman"/>
          <w:lang w:val="en-US"/>
        </w:rPr>
        <w:t>/</w:t>
      </w:r>
      <w:r w:rsidRPr="00B7661A">
        <w:rPr>
          <w:rFonts w:ascii="Times New Roman" w:hAnsi="Times New Roman" w:cs="Times New Roman"/>
          <w:lang w:val="en-US"/>
        </w:rPr>
        <w:t>News</w:t>
      </w:r>
      <w:r w:rsidRPr="00571715">
        <w:rPr>
          <w:rFonts w:ascii="Times New Roman" w:hAnsi="Times New Roman" w:cs="Times New Roman"/>
          <w:lang w:val="en-US"/>
        </w:rPr>
        <w:t>.</w:t>
      </w:r>
      <w:r w:rsidRPr="00B7661A">
        <w:rPr>
          <w:rFonts w:ascii="Times New Roman" w:hAnsi="Times New Roman" w:cs="Times New Roman"/>
          <w:lang w:val="en-US"/>
        </w:rPr>
        <w:t>aspx</w:t>
      </w:r>
      <w:r w:rsidRPr="00571715">
        <w:rPr>
          <w:rFonts w:ascii="Times New Roman" w:hAnsi="Times New Roman" w:cs="Times New Roman"/>
          <w:lang w:val="en-US"/>
        </w:rPr>
        <w:t>?</w:t>
      </w:r>
      <w:r w:rsidRPr="00B7661A">
        <w:rPr>
          <w:rFonts w:ascii="Times New Roman" w:hAnsi="Times New Roman" w:cs="Times New Roman"/>
          <w:lang w:val="en-US"/>
        </w:rPr>
        <w:t>kind</w:t>
      </w:r>
      <w:r w:rsidRPr="00571715">
        <w:rPr>
          <w:rFonts w:ascii="Times New Roman" w:hAnsi="Times New Roman" w:cs="Times New Roman"/>
          <w:lang w:val="en-US"/>
        </w:rPr>
        <w:t>=6&amp;</w:t>
      </w:r>
      <w:r w:rsidRPr="00B7661A">
        <w:rPr>
          <w:rFonts w:ascii="Times New Roman" w:hAnsi="Times New Roman" w:cs="Times New Roman"/>
          <w:lang w:val="en-US"/>
        </w:rPr>
        <w:t>menu</w:t>
      </w:r>
      <w:r w:rsidRPr="00571715">
        <w:rPr>
          <w:rFonts w:ascii="Times New Roman" w:hAnsi="Times New Roman" w:cs="Times New Roman"/>
          <w:lang w:val="en-US"/>
        </w:rPr>
        <w:t>_</w:t>
      </w:r>
      <w:r w:rsidRPr="00B7661A">
        <w:rPr>
          <w:rFonts w:ascii="Times New Roman" w:hAnsi="Times New Roman" w:cs="Times New Roman"/>
          <w:lang w:val="en-US"/>
        </w:rPr>
        <w:t>id</w:t>
      </w:r>
      <w:r w:rsidRPr="00571715">
        <w:rPr>
          <w:rFonts w:ascii="Times New Roman" w:hAnsi="Times New Roman" w:cs="Times New Roman"/>
          <w:lang w:val="en-US"/>
        </w:rPr>
        <w:t>=176&amp;</w:t>
      </w:r>
      <w:r w:rsidRPr="00B7661A">
        <w:rPr>
          <w:rFonts w:ascii="Times New Roman" w:hAnsi="Times New Roman" w:cs="Times New Roman"/>
          <w:lang w:val="en-US"/>
        </w:rPr>
        <w:t>news</w:t>
      </w:r>
      <w:r w:rsidRPr="00571715">
        <w:rPr>
          <w:rFonts w:ascii="Times New Roman" w:hAnsi="Times New Roman" w:cs="Times New Roman"/>
          <w:lang w:val="en-US"/>
        </w:rPr>
        <w:t>_</w:t>
      </w:r>
      <w:r w:rsidRPr="00B7661A">
        <w:rPr>
          <w:rFonts w:ascii="Times New Roman" w:hAnsi="Times New Roman" w:cs="Times New Roman"/>
          <w:lang w:val="en-US"/>
        </w:rPr>
        <w:t>id</w:t>
      </w:r>
      <w:r w:rsidRPr="00571715">
        <w:rPr>
          <w:rFonts w:ascii="Times New Roman" w:hAnsi="Times New Roman" w:cs="Times New Roman"/>
          <w:lang w:val="en-US"/>
        </w:rPr>
        <w:t>=100895 (</w:t>
      </w:r>
      <w:r w:rsidRPr="00B7661A">
        <w:rPr>
          <w:rFonts w:ascii="Times New Roman" w:hAnsi="Times New Roman" w:cs="Times New Roman"/>
        </w:rPr>
        <w:t>дат</w:t>
      </w:r>
      <w:r w:rsidR="00571715">
        <w:rPr>
          <w:rFonts w:ascii="Times New Roman" w:hAnsi="Times New Roman" w:cs="Times New Roman"/>
        </w:rPr>
        <w:t>а</w:t>
      </w:r>
      <w:r w:rsidRPr="00571715">
        <w:rPr>
          <w:rFonts w:ascii="Times New Roman" w:hAnsi="Times New Roman" w:cs="Times New Roman"/>
          <w:lang w:val="en-US"/>
        </w:rPr>
        <w:t xml:space="preserve"> </w:t>
      </w:r>
      <w:r w:rsidR="00571715">
        <w:rPr>
          <w:rFonts w:ascii="Times New Roman" w:hAnsi="Times New Roman" w:cs="Times New Roman"/>
        </w:rPr>
        <w:t>обращения</w:t>
      </w:r>
      <w:r w:rsidRPr="00571715">
        <w:rPr>
          <w:rFonts w:ascii="Times New Roman" w:hAnsi="Times New Roman" w:cs="Times New Roman"/>
          <w:lang w:val="en-US"/>
        </w:rPr>
        <w:t xml:space="preserve"> 17.04.2023)</w:t>
      </w:r>
      <w:bookmarkEnd w:id="98"/>
    </w:p>
  </w:footnote>
  <w:footnote w:id="168">
    <w:p w14:paraId="44013099" w14:textId="464E603E" w:rsidR="0087223B" w:rsidRPr="00B7661A" w:rsidRDefault="0087223B">
      <w:pPr>
        <w:pStyle w:val="a4"/>
        <w:rPr>
          <w:rFonts w:ascii="Times New Roman" w:hAnsi="Times New Roman" w:cs="Times New Roman"/>
          <w:lang w:val="en-US"/>
        </w:rPr>
      </w:pPr>
      <w:r w:rsidRPr="00B7661A">
        <w:rPr>
          <w:rStyle w:val="a6"/>
          <w:rFonts w:ascii="Times New Roman" w:hAnsi="Times New Roman" w:cs="Times New Roman"/>
        </w:rPr>
        <w:footnoteRef/>
      </w:r>
      <w:r w:rsidRPr="00B7661A">
        <w:rPr>
          <w:rFonts w:ascii="Times New Roman" w:hAnsi="Times New Roman" w:cs="Times New Roman"/>
          <w:lang w:val="en-US"/>
        </w:rPr>
        <w:t xml:space="preserve"> </w:t>
      </w:r>
      <w:bookmarkStart w:id="99" w:name="_Hlk134068970"/>
      <w:r w:rsidRPr="00B7661A">
        <w:rPr>
          <w:rFonts w:ascii="Times New Roman" w:hAnsi="Times New Roman" w:cs="Times New Roman"/>
          <w:lang w:val="en-US"/>
        </w:rPr>
        <w:t>Investing in Taiwan.</w:t>
      </w:r>
      <w:r w:rsidR="00571715" w:rsidRPr="00571715">
        <w:rPr>
          <w:rFonts w:ascii="Times New Roman" w:hAnsi="Times New Roman" w:cs="Times New Roman"/>
          <w:lang w:val="en-US"/>
        </w:rPr>
        <w:t xml:space="preserve"> / TWSE. //</w:t>
      </w:r>
      <w:r w:rsidRPr="00B7661A">
        <w:rPr>
          <w:rFonts w:ascii="Times New Roman" w:hAnsi="Times New Roman" w:cs="Times New Roman"/>
          <w:lang w:val="en-US"/>
        </w:rPr>
        <w:t xml:space="preserve"> URL: https://www.twse.com.tw/en/focus/investing.html (</w:t>
      </w:r>
      <w:r w:rsidRPr="00B7661A">
        <w:rPr>
          <w:rFonts w:ascii="Times New Roman" w:hAnsi="Times New Roman" w:cs="Times New Roman"/>
        </w:rPr>
        <w:t>дата</w:t>
      </w:r>
      <w:r w:rsidRPr="00B7661A">
        <w:rPr>
          <w:rFonts w:ascii="Times New Roman" w:hAnsi="Times New Roman" w:cs="Times New Roman"/>
          <w:lang w:val="en-US"/>
        </w:rPr>
        <w:t xml:space="preserve"> </w:t>
      </w:r>
      <w:r w:rsidR="00571715">
        <w:rPr>
          <w:rFonts w:ascii="Times New Roman" w:hAnsi="Times New Roman" w:cs="Times New Roman"/>
        </w:rPr>
        <w:t>обращения</w:t>
      </w:r>
      <w:r w:rsidRPr="00B7661A">
        <w:rPr>
          <w:rFonts w:ascii="Times New Roman" w:hAnsi="Times New Roman" w:cs="Times New Roman"/>
          <w:lang w:val="en-US"/>
        </w:rPr>
        <w:t xml:space="preserve"> 18.04.2023)</w:t>
      </w:r>
      <w:bookmarkEnd w:id="99"/>
    </w:p>
  </w:footnote>
  <w:footnote w:id="169">
    <w:p w14:paraId="1F265BCA" w14:textId="11953399" w:rsidR="00B232D8" w:rsidRPr="00571715" w:rsidRDefault="00B232D8">
      <w:pPr>
        <w:pStyle w:val="a4"/>
      </w:pPr>
      <w:r w:rsidRPr="00B7661A">
        <w:rPr>
          <w:rStyle w:val="a6"/>
          <w:rFonts w:ascii="Times New Roman" w:hAnsi="Times New Roman" w:cs="Times New Roman"/>
        </w:rPr>
        <w:footnoteRef/>
      </w:r>
      <w:r w:rsidRPr="00B7661A">
        <w:rPr>
          <w:rFonts w:ascii="Times New Roman" w:hAnsi="Times New Roman" w:cs="Times New Roman"/>
          <w:lang w:val="en-US"/>
        </w:rPr>
        <w:t xml:space="preserve"> </w:t>
      </w:r>
      <w:bookmarkStart w:id="100" w:name="_Hlk134069029"/>
      <w:r w:rsidRPr="00B7661A">
        <w:rPr>
          <w:rFonts w:ascii="Times New Roman" w:hAnsi="Times New Roman" w:cs="Times New Roman"/>
          <w:lang w:val="en-US"/>
        </w:rPr>
        <w:t>Karen M. Sutter. U.S.-Taiwan Trade Relations.</w:t>
      </w:r>
      <w:r w:rsidR="00571715" w:rsidRPr="00571715">
        <w:rPr>
          <w:rFonts w:ascii="Times New Roman" w:hAnsi="Times New Roman" w:cs="Times New Roman"/>
          <w:lang w:val="en-US"/>
        </w:rPr>
        <w:t xml:space="preserve"> / </w:t>
      </w:r>
      <w:r w:rsidR="00571715">
        <w:rPr>
          <w:rFonts w:ascii="Times New Roman" w:hAnsi="Times New Roman" w:cs="Times New Roman"/>
          <w:lang w:val="en-US"/>
        </w:rPr>
        <w:t>Karen. M</w:t>
      </w:r>
      <w:r w:rsidR="00571715" w:rsidRPr="00714370">
        <w:rPr>
          <w:rFonts w:ascii="Times New Roman" w:hAnsi="Times New Roman" w:cs="Times New Roman"/>
        </w:rPr>
        <w:t xml:space="preserve">. </w:t>
      </w:r>
      <w:r w:rsidR="00571715">
        <w:rPr>
          <w:rFonts w:ascii="Times New Roman" w:hAnsi="Times New Roman" w:cs="Times New Roman"/>
          <w:lang w:val="en-US"/>
        </w:rPr>
        <w:t>Sutter</w:t>
      </w:r>
      <w:r w:rsidRPr="00714370">
        <w:rPr>
          <w:rFonts w:ascii="Times New Roman" w:hAnsi="Times New Roman" w:cs="Times New Roman"/>
        </w:rPr>
        <w:t xml:space="preserve"> // </w:t>
      </w:r>
      <w:r w:rsidRPr="00B7661A">
        <w:rPr>
          <w:rFonts w:ascii="Times New Roman" w:hAnsi="Times New Roman" w:cs="Times New Roman"/>
          <w:lang w:val="en-US"/>
        </w:rPr>
        <w:t>CRS</w:t>
      </w:r>
      <w:r w:rsidRPr="00714370">
        <w:rPr>
          <w:rFonts w:ascii="Times New Roman" w:hAnsi="Times New Roman" w:cs="Times New Roman"/>
        </w:rPr>
        <w:t xml:space="preserve">. </w:t>
      </w:r>
      <w:r w:rsidRPr="00B7661A">
        <w:rPr>
          <w:rFonts w:ascii="Times New Roman" w:hAnsi="Times New Roman" w:cs="Times New Roman"/>
          <w:lang w:val="en-US"/>
        </w:rPr>
        <w:t>URL</w:t>
      </w:r>
      <w:r w:rsidRPr="00571715">
        <w:rPr>
          <w:rFonts w:ascii="Times New Roman" w:hAnsi="Times New Roman" w:cs="Times New Roman"/>
        </w:rPr>
        <w:t xml:space="preserve">: </w:t>
      </w:r>
      <w:r w:rsidRPr="00B7661A">
        <w:rPr>
          <w:rFonts w:ascii="Times New Roman" w:hAnsi="Times New Roman" w:cs="Times New Roman"/>
          <w:lang w:val="en-US"/>
        </w:rPr>
        <w:t>http</w:t>
      </w:r>
      <w:r w:rsidRPr="00571715">
        <w:rPr>
          <w:rFonts w:ascii="Times New Roman" w:hAnsi="Times New Roman" w:cs="Times New Roman"/>
        </w:rPr>
        <w:t>://</w:t>
      </w:r>
      <w:r w:rsidRPr="00B7661A">
        <w:rPr>
          <w:rFonts w:ascii="Times New Roman" w:hAnsi="Times New Roman" w:cs="Times New Roman"/>
          <w:lang w:val="en-US"/>
        </w:rPr>
        <w:t>sgp</w:t>
      </w:r>
      <w:r w:rsidRPr="00571715">
        <w:rPr>
          <w:rFonts w:ascii="Times New Roman" w:hAnsi="Times New Roman" w:cs="Times New Roman"/>
        </w:rPr>
        <w:t>.</w:t>
      </w:r>
      <w:r w:rsidRPr="00B7661A">
        <w:rPr>
          <w:rFonts w:ascii="Times New Roman" w:hAnsi="Times New Roman" w:cs="Times New Roman"/>
          <w:lang w:val="en-US"/>
        </w:rPr>
        <w:t>fas</w:t>
      </w:r>
      <w:r w:rsidRPr="00571715">
        <w:rPr>
          <w:rFonts w:ascii="Times New Roman" w:hAnsi="Times New Roman" w:cs="Times New Roman"/>
        </w:rPr>
        <w:t>.</w:t>
      </w:r>
      <w:r w:rsidRPr="00B7661A">
        <w:rPr>
          <w:rFonts w:ascii="Times New Roman" w:hAnsi="Times New Roman" w:cs="Times New Roman"/>
          <w:lang w:val="en-US"/>
        </w:rPr>
        <w:t>org</w:t>
      </w:r>
      <w:r w:rsidRPr="00571715">
        <w:rPr>
          <w:rFonts w:ascii="Times New Roman" w:hAnsi="Times New Roman" w:cs="Times New Roman"/>
        </w:rPr>
        <w:t>/</w:t>
      </w:r>
      <w:r w:rsidRPr="00B7661A">
        <w:rPr>
          <w:rFonts w:ascii="Times New Roman" w:hAnsi="Times New Roman" w:cs="Times New Roman"/>
          <w:lang w:val="en-US"/>
        </w:rPr>
        <w:t>crs</w:t>
      </w:r>
      <w:r w:rsidRPr="00571715">
        <w:rPr>
          <w:rFonts w:ascii="Times New Roman" w:hAnsi="Times New Roman" w:cs="Times New Roman"/>
        </w:rPr>
        <w:t>/</w:t>
      </w:r>
      <w:r w:rsidRPr="00B7661A">
        <w:rPr>
          <w:rFonts w:ascii="Times New Roman" w:hAnsi="Times New Roman" w:cs="Times New Roman"/>
          <w:lang w:val="en-US"/>
        </w:rPr>
        <w:t>row</w:t>
      </w:r>
      <w:r w:rsidRPr="00571715">
        <w:rPr>
          <w:rFonts w:ascii="Times New Roman" w:hAnsi="Times New Roman" w:cs="Times New Roman"/>
        </w:rPr>
        <w:t>/</w:t>
      </w:r>
      <w:r w:rsidRPr="00B7661A">
        <w:rPr>
          <w:rFonts w:ascii="Times New Roman" w:hAnsi="Times New Roman" w:cs="Times New Roman"/>
          <w:lang w:val="en-US"/>
        </w:rPr>
        <w:t>IF</w:t>
      </w:r>
      <w:r w:rsidRPr="00571715">
        <w:rPr>
          <w:rFonts w:ascii="Times New Roman" w:hAnsi="Times New Roman" w:cs="Times New Roman"/>
        </w:rPr>
        <w:t>10256.</w:t>
      </w:r>
      <w:r w:rsidRPr="00B7661A">
        <w:rPr>
          <w:rFonts w:ascii="Times New Roman" w:hAnsi="Times New Roman" w:cs="Times New Roman"/>
          <w:lang w:val="en-US"/>
        </w:rPr>
        <w:t>pdf</w:t>
      </w:r>
      <w:r w:rsidRPr="00571715">
        <w:rPr>
          <w:rFonts w:ascii="Times New Roman" w:hAnsi="Times New Roman" w:cs="Times New Roman"/>
        </w:rPr>
        <w:t xml:space="preserve"> (</w:t>
      </w:r>
      <w:r w:rsidRPr="00B7661A">
        <w:rPr>
          <w:rFonts w:ascii="Times New Roman" w:hAnsi="Times New Roman" w:cs="Times New Roman"/>
        </w:rPr>
        <w:t>дата</w:t>
      </w:r>
      <w:r w:rsidR="00571715" w:rsidRPr="00571715">
        <w:rPr>
          <w:rFonts w:ascii="Times New Roman" w:hAnsi="Times New Roman" w:cs="Times New Roman"/>
        </w:rPr>
        <w:t xml:space="preserve"> </w:t>
      </w:r>
      <w:r w:rsidR="00571715">
        <w:rPr>
          <w:rFonts w:ascii="Times New Roman" w:hAnsi="Times New Roman" w:cs="Times New Roman"/>
        </w:rPr>
        <w:t>обращения</w:t>
      </w:r>
      <w:r w:rsidRPr="00571715">
        <w:rPr>
          <w:rFonts w:ascii="Times New Roman" w:hAnsi="Times New Roman" w:cs="Times New Roman"/>
        </w:rPr>
        <w:t xml:space="preserve"> 18.04.2023)</w:t>
      </w:r>
      <w:bookmarkEnd w:id="100"/>
    </w:p>
  </w:footnote>
  <w:footnote w:id="170">
    <w:p w14:paraId="28B5C73D" w14:textId="77DCDDF0" w:rsidR="00D7674D" w:rsidRPr="00571715" w:rsidRDefault="00D7674D">
      <w:pPr>
        <w:pStyle w:val="a4"/>
        <w:rPr>
          <w:lang w:val="en-US"/>
        </w:rPr>
      </w:pPr>
      <w:r>
        <w:rPr>
          <w:rStyle w:val="a6"/>
        </w:rPr>
        <w:footnoteRef/>
      </w:r>
      <w:r w:rsidRPr="00D7674D">
        <w:rPr>
          <w:lang w:val="en-US"/>
        </w:rPr>
        <w:t xml:space="preserve"> </w:t>
      </w:r>
      <w:bookmarkStart w:id="101" w:name="_Hlk134069067"/>
      <w:r w:rsidRPr="00571715">
        <w:rPr>
          <w:rFonts w:ascii="Times New Roman" w:hAnsi="Times New Roman" w:cs="Times New Roman"/>
          <w:lang w:val="en-US"/>
        </w:rPr>
        <w:t>United States and Taiwan hold dialogue on trade and investment priorities.</w:t>
      </w:r>
      <w:r w:rsidR="00571715" w:rsidRPr="00571715">
        <w:rPr>
          <w:rFonts w:ascii="Times New Roman" w:hAnsi="Times New Roman" w:cs="Times New Roman"/>
          <w:lang w:val="en-US"/>
        </w:rPr>
        <w:t xml:space="preserve"> / American Institute in Taiwan. //</w:t>
      </w:r>
      <w:r w:rsidRPr="00571715">
        <w:rPr>
          <w:rFonts w:ascii="Times New Roman" w:hAnsi="Times New Roman" w:cs="Times New Roman"/>
          <w:lang w:val="en-US"/>
        </w:rPr>
        <w:t xml:space="preserve"> URL: https://www.ait.org.tw/us-tw-hold-dialogue-on-trade-and-investment-priorities/ (</w:t>
      </w:r>
      <w:r w:rsidRPr="00571715">
        <w:rPr>
          <w:rFonts w:ascii="Times New Roman" w:hAnsi="Times New Roman" w:cs="Times New Roman"/>
        </w:rPr>
        <w:t>дата</w:t>
      </w:r>
      <w:r w:rsidRPr="00571715">
        <w:rPr>
          <w:rFonts w:ascii="Times New Roman" w:hAnsi="Times New Roman" w:cs="Times New Roman"/>
          <w:lang w:val="en-US"/>
        </w:rPr>
        <w:t xml:space="preserve"> </w:t>
      </w:r>
      <w:r w:rsidR="00571715">
        <w:rPr>
          <w:rFonts w:ascii="Times New Roman" w:hAnsi="Times New Roman" w:cs="Times New Roman"/>
        </w:rPr>
        <w:t>обращения</w:t>
      </w:r>
      <w:r w:rsidRPr="00571715">
        <w:rPr>
          <w:rFonts w:ascii="Times New Roman" w:hAnsi="Times New Roman" w:cs="Times New Roman"/>
          <w:lang w:val="en-US"/>
        </w:rPr>
        <w:t xml:space="preserve"> 18.04.2023)</w:t>
      </w:r>
      <w:bookmarkEnd w:id="101"/>
    </w:p>
  </w:footnote>
  <w:footnote w:id="171">
    <w:p w14:paraId="02625F15" w14:textId="1A53D4B4" w:rsidR="0089205B" w:rsidRPr="00571715" w:rsidRDefault="0089205B" w:rsidP="0089205B">
      <w:pPr>
        <w:pStyle w:val="a4"/>
        <w:rPr>
          <w:rFonts w:ascii="Times New Roman" w:hAnsi="Times New Roman" w:cs="Times New Roman"/>
        </w:rPr>
      </w:pPr>
      <w:bookmarkStart w:id="102" w:name="_Hlk134069151"/>
      <w:r w:rsidRPr="00571715">
        <w:rPr>
          <w:rStyle w:val="a6"/>
          <w:rFonts w:ascii="Times New Roman" w:hAnsi="Times New Roman" w:cs="Times New Roman"/>
        </w:rPr>
        <w:footnoteRef/>
      </w:r>
      <w:r w:rsidRPr="00571715">
        <w:rPr>
          <w:rFonts w:ascii="Times New Roman" w:hAnsi="Times New Roman" w:cs="Times New Roman"/>
          <w:lang w:val="en-US"/>
        </w:rPr>
        <w:t xml:space="preserve"> The 2012 National Trade Estimate Report on Foreign Trade Barriers (NTE). URL</w:t>
      </w:r>
      <w:r w:rsidRPr="00571715">
        <w:rPr>
          <w:rFonts w:ascii="Times New Roman" w:hAnsi="Times New Roman" w:cs="Times New Roman"/>
        </w:rPr>
        <w:t xml:space="preserve">: </w:t>
      </w:r>
      <w:r w:rsidRPr="00571715">
        <w:rPr>
          <w:rFonts w:ascii="Times New Roman" w:hAnsi="Times New Roman" w:cs="Times New Roman"/>
          <w:lang w:val="en-US"/>
        </w:rPr>
        <w:t>http</w:t>
      </w:r>
      <w:r w:rsidRPr="00571715">
        <w:rPr>
          <w:rFonts w:ascii="Times New Roman" w:hAnsi="Times New Roman" w:cs="Times New Roman"/>
        </w:rPr>
        <w:t>://</w:t>
      </w:r>
      <w:r w:rsidRPr="00571715">
        <w:rPr>
          <w:rFonts w:ascii="Times New Roman" w:hAnsi="Times New Roman" w:cs="Times New Roman"/>
          <w:lang w:val="en-US"/>
        </w:rPr>
        <w:t>www</w:t>
      </w:r>
      <w:r w:rsidRPr="00571715">
        <w:rPr>
          <w:rFonts w:ascii="Times New Roman" w:hAnsi="Times New Roman" w:cs="Times New Roman"/>
        </w:rPr>
        <w:t>.</w:t>
      </w:r>
      <w:r w:rsidRPr="00571715">
        <w:rPr>
          <w:rFonts w:ascii="Times New Roman" w:hAnsi="Times New Roman" w:cs="Times New Roman"/>
          <w:lang w:val="en-US"/>
        </w:rPr>
        <w:t>ustr</w:t>
      </w:r>
      <w:r w:rsidRPr="00571715">
        <w:rPr>
          <w:rFonts w:ascii="Times New Roman" w:hAnsi="Times New Roman" w:cs="Times New Roman"/>
        </w:rPr>
        <w:t>.</w:t>
      </w:r>
      <w:r w:rsidRPr="00571715">
        <w:rPr>
          <w:rFonts w:ascii="Times New Roman" w:hAnsi="Times New Roman" w:cs="Times New Roman"/>
          <w:lang w:val="en-US"/>
        </w:rPr>
        <w:t>gov</w:t>
      </w:r>
      <w:r w:rsidRPr="00571715">
        <w:rPr>
          <w:rFonts w:ascii="Times New Roman" w:hAnsi="Times New Roman" w:cs="Times New Roman"/>
        </w:rPr>
        <w:t>/</w:t>
      </w:r>
      <w:r w:rsidRPr="00571715">
        <w:rPr>
          <w:rFonts w:ascii="Times New Roman" w:hAnsi="Times New Roman" w:cs="Times New Roman"/>
          <w:lang w:val="en-US"/>
        </w:rPr>
        <w:t>sites</w:t>
      </w:r>
      <w:r w:rsidRPr="00571715">
        <w:rPr>
          <w:rFonts w:ascii="Times New Roman" w:hAnsi="Times New Roman" w:cs="Times New Roman"/>
        </w:rPr>
        <w:t>/</w:t>
      </w:r>
      <w:r w:rsidRPr="00571715">
        <w:rPr>
          <w:rFonts w:ascii="Times New Roman" w:hAnsi="Times New Roman" w:cs="Times New Roman"/>
          <w:lang w:val="en-US"/>
        </w:rPr>
        <w:t>default</w:t>
      </w:r>
      <w:r w:rsidRPr="00571715">
        <w:rPr>
          <w:rFonts w:ascii="Times New Roman" w:hAnsi="Times New Roman" w:cs="Times New Roman"/>
        </w:rPr>
        <w:t>/</w:t>
      </w:r>
      <w:r w:rsidRPr="00571715">
        <w:rPr>
          <w:rFonts w:ascii="Times New Roman" w:hAnsi="Times New Roman" w:cs="Times New Roman"/>
          <w:lang w:val="en-US"/>
        </w:rPr>
        <w:t>files</w:t>
      </w:r>
      <w:r w:rsidRPr="00571715">
        <w:rPr>
          <w:rFonts w:ascii="Times New Roman" w:hAnsi="Times New Roman" w:cs="Times New Roman"/>
        </w:rPr>
        <w:t>/</w:t>
      </w:r>
      <w:r w:rsidRPr="00571715">
        <w:rPr>
          <w:rFonts w:ascii="Times New Roman" w:hAnsi="Times New Roman" w:cs="Times New Roman"/>
          <w:lang w:val="en-US"/>
        </w:rPr>
        <w:t>NTE</w:t>
      </w:r>
      <w:r w:rsidRPr="00571715">
        <w:rPr>
          <w:rFonts w:ascii="Times New Roman" w:hAnsi="Times New Roman" w:cs="Times New Roman"/>
        </w:rPr>
        <w:t>%20</w:t>
      </w:r>
      <w:r w:rsidRPr="00571715">
        <w:rPr>
          <w:rFonts w:ascii="Times New Roman" w:hAnsi="Times New Roman" w:cs="Times New Roman"/>
          <w:lang w:val="en-US"/>
        </w:rPr>
        <w:t>Final</w:t>
      </w:r>
      <w:r w:rsidRPr="00571715">
        <w:rPr>
          <w:rFonts w:ascii="Times New Roman" w:hAnsi="Times New Roman" w:cs="Times New Roman"/>
        </w:rPr>
        <w:t>%20</w:t>
      </w:r>
      <w:r w:rsidRPr="00571715">
        <w:rPr>
          <w:rFonts w:ascii="Times New Roman" w:hAnsi="Times New Roman" w:cs="Times New Roman"/>
          <w:lang w:val="en-US"/>
        </w:rPr>
        <w:t>Printed</w:t>
      </w:r>
      <w:r w:rsidRPr="00571715">
        <w:rPr>
          <w:rFonts w:ascii="Times New Roman" w:hAnsi="Times New Roman" w:cs="Times New Roman"/>
        </w:rPr>
        <w:t>_0.</w:t>
      </w:r>
      <w:r w:rsidRPr="00571715">
        <w:rPr>
          <w:rFonts w:ascii="Times New Roman" w:hAnsi="Times New Roman" w:cs="Times New Roman"/>
          <w:lang w:val="en-US"/>
        </w:rPr>
        <w:t>pdf</w:t>
      </w:r>
      <w:r w:rsidRPr="00571715">
        <w:rPr>
          <w:rFonts w:ascii="Times New Roman" w:hAnsi="Times New Roman" w:cs="Times New Roman"/>
        </w:rPr>
        <w:t xml:space="preserve"> (дата </w:t>
      </w:r>
      <w:r w:rsidR="00571715" w:rsidRPr="00571715">
        <w:rPr>
          <w:rFonts w:ascii="Times New Roman" w:hAnsi="Times New Roman" w:cs="Times New Roman"/>
        </w:rPr>
        <w:t>обращения</w:t>
      </w:r>
      <w:r w:rsidRPr="00571715">
        <w:rPr>
          <w:rFonts w:ascii="Times New Roman" w:hAnsi="Times New Roman" w:cs="Times New Roman"/>
        </w:rPr>
        <w:t xml:space="preserve"> 19.04.2023)</w:t>
      </w:r>
      <w:bookmarkEnd w:id="102"/>
    </w:p>
  </w:footnote>
  <w:footnote w:id="172">
    <w:p w14:paraId="4B9AC22D" w14:textId="77AB7502" w:rsidR="00024D7E" w:rsidRPr="00571715" w:rsidRDefault="00024D7E">
      <w:pPr>
        <w:pStyle w:val="a4"/>
        <w:rPr>
          <w:rFonts w:ascii="Times New Roman" w:hAnsi="Times New Roman" w:cs="Times New Roman"/>
        </w:rPr>
      </w:pPr>
      <w:r w:rsidRPr="00571715">
        <w:rPr>
          <w:rStyle w:val="a6"/>
          <w:rFonts w:ascii="Times New Roman" w:hAnsi="Times New Roman" w:cs="Times New Roman"/>
        </w:rPr>
        <w:footnoteRef/>
      </w:r>
      <w:r w:rsidRPr="00571715">
        <w:rPr>
          <w:rFonts w:ascii="Times New Roman" w:hAnsi="Times New Roman" w:cs="Times New Roman"/>
        </w:rPr>
        <w:t xml:space="preserve"> </w:t>
      </w:r>
      <w:bookmarkStart w:id="103" w:name="_Hlk134069205"/>
      <w:r w:rsidRPr="00571715">
        <w:rPr>
          <w:rFonts w:ascii="Times New Roman" w:hAnsi="Times New Roman" w:cs="Times New Roman"/>
        </w:rPr>
        <w:t>Объем торговли США и Китая обновил исторический рекорд.</w:t>
      </w:r>
      <w:r w:rsidR="00571715" w:rsidRPr="00571715">
        <w:t xml:space="preserve"> </w:t>
      </w:r>
      <w:r w:rsidR="00571715">
        <w:t xml:space="preserve">/ </w:t>
      </w:r>
      <w:r w:rsidR="00571715" w:rsidRPr="00571715">
        <w:rPr>
          <w:rFonts w:ascii="Times New Roman" w:hAnsi="Times New Roman" w:cs="Times New Roman"/>
        </w:rPr>
        <w:t>Ведомости.</w:t>
      </w:r>
      <w:r w:rsidR="00571715">
        <w:rPr>
          <w:rFonts w:ascii="Times New Roman" w:hAnsi="Times New Roman" w:cs="Times New Roman"/>
        </w:rPr>
        <w:t xml:space="preserve"> //</w:t>
      </w:r>
      <w:r w:rsidR="00571715" w:rsidRPr="00571715">
        <w:rPr>
          <w:rFonts w:ascii="Times New Roman" w:hAnsi="Times New Roman" w:cs="Times New Roman"/>
        </w:rPr>
        <w:t xml:space="preserve"> </w:t>
      </w:r>
      <w:r w:rsidRPr="00571715">
        <w:rPr>
          <w:rFonts w:ascii="Times New Roman" w:hAnsi="Times New Roman" w:cs="Times New Roman"/>
        </w:rPr>
        <w:t xml:space="preserve"> </w:t>
      </w:r>
      <w:r w:rsidRPr="00571715">
        <w:rPr>
          <w:rFonts w:ascii="Times New Roman" w:hAnsi="Times New Roman" w:cs="Times New Roman"/>
          <w:lang w:val="en-US"/>
        </w:rPr>
        <w:t>URL</w:t>
      </w:r>
      <w:r w:rsidRPr="00571715">
        <w:rPr>
          <w:rFonts w:ascii="Times New Roman" w:hAnsi="Times New Roman" w:cs="Times New Roman"/>
        </w:rPr>
        <w:t xml:space="preserve">: </w:t>
      </w:r>
      <w:r w:rsidRPr="00571715">
        <w:rPr>
          <w:rFonts w:ascii="Times New Roman" w:hAnsi="Times New Roman" w:cs="Times New Roman"/>
          <w:lang w:val="en-US"/>
        </w:rPr>
        <w:t>https</w:t>
      </w:r>
      <w:r w:rsidRPr="00571715">
        <w:rPr>
          <w:rFonts w:ascii="Times New Roman" w:hAnsi="Times New Roman" w:cs="Times New Roman"/>
        </w:rPr>
        <w:t>://</w:t>
      </w:r>
      <w:r w:rsidRPr="00571715">
        <w:rPr>
          <w:rFonts w:ascii="Times New Roman" w:hAnsi="Times New Roman" w:cs="Times New Roman"/>
          <w:lang w:val="en-US"/>
        </w:rPr>
        <w:t>www</w:t>
      </w:r>
      <w:r w:rsidRPr="00571715">
        <w:rPr>
          <w:rFonts w:ascii="Times New Roman" w:hAnsi="Times New Roman" w:cs="Times New Roman"/>
        </w:rPr>
        <w:t>.</w:t>
      </w:r>
      <w:r w:rsidRPr="00571715">
        <w:rPr>
          <w:rFonts w:ascii="Times New Roman" w:hAnsi="Times New Roman" w:cs="Times New Roman"/>
          <w:lang w:val="en-US"/>
        </w:rPr>
        <w:t>vedomosti</w:t>
      </w:r>
      <w:r w:rsidRPr="00571715">
        <w:rPr>
          <w:rFonts w:ascii="Times New Roman" w:hAnsi="Times New Roman" w:cs="Times New Roman"/>
        </w:rPr>
        <w:t>.</w:t>
      </w:r>
      <w:r w:rsidRPr="00571715">
        <w:rPr>
          <w:rFonts w:ascii="Times New Roman" w:hAnsi="Times New Roman" w:cs="Times New Roman"/>
          <w:lang w:val="en-US"/>
        </w:rPr>
        <w:t>ru</w:t>
      </w:r>
      <w:r w:rsidRPr="00571715">
        <w:rPr>
          <w:rFonts w:ascii="Times New Roman" w:hAnsi="Times New Roman" w:cs="Times New Roman"/>
        </w:rPr>
        <w:t>/</w:t>
      </w:r>
      <w:r w:rsidRPr="00571715">
        <w:rPr>
          <w:rFonts w:ascii="Times New Roman" w:hAnsi="Times New Roman" w:cs="Times New Roman"/>
          <w:lang w:val="en-US"/>
        </w:rPr>
        <w:t>economics</w:t>
      </w:r>
      <w:r w:rsidRPr="00571715">
        <w:rPr>
          <w:rFonts w:ascii="Times New Roman" w:hAnsi="Times New Roman" w:cs="Times New Roman"/>
        </w:rPr>
        <w:t>/</w:t>
      </w:r>
      <w:r w:rsidRPr="00571715">
        <w:rPr>
          <w:rFonts w:ascii="Times New Roman" w:hAnsi="Times New Roman" w:cs="Times New Roman"/>
          <w:lang w:val="en-US"/>
        </w:rPr>
        <w:t>articles</w:t>
      </w:r>
      <w:r w:rsidRPr="00571715">
        <w:rPr>
          <w:rFonts w:ascii="Times New Roman" w:hAnsi="Times New Roman" w:cs="Times New Roman"/>
        </w:rPr>
        <w:t>/2023/02/10/962429-</w:t>
      </w:r>
      <w:r w:rsidRPr="00571715">
        <w:rPr>
          <w:rFonts w:ascii="Times New Roman" w:hAnsi="Times New Roman" w:cs="Times New Roman"/>
          <w:lang w:val="en-US"/>
        </w:rPr>
        <w:t>obem</w:t>
      </w:r>
      <w:r w:rsidRPr="00571715">
        <w:rPr>
          <w:rFonts w:ascii="Times New Roman" w:hAnsi="Times New Roman" w:cs="Times New Roman"/>
        </w:rPr>
        <w:t>-</w:t>
      </w:r>
      <w:r w:rsidRPr="00571715">
        <w:rPr>
          <w:rFonts w:ascii="Times New Roman" w:hAnsi="Times New Roman" w:cs="Times New Roman"/>
          <w:lang w:val="en-US"/>
        </w:rPr>
        <w:t>torgovli</w:t>
      </w:r>
      <w:r w:rsidRPr="00571715">
        <w:rPr>
          <w:rFonts w:ascii="Times New Roman" w:hAnsi="Times New Roman" w:cs="Times New Roman"/>
        </w:rPr>
        <w:t>-</w:t>
      </w:r>
      <w:r w:rsidRPr="00571715">
        <w:rPr>
          <w:rFonts w:ascii="Times New Roman" w:hAnsi="Times New Roman" w:cs="Times New Roman"/>
          <w:lang w:val="en-US"/>
        </w:rPr>
        <w:t>ssha</w:t>
      </w:r>
      <w:r w:rsidRPr="00571715">
        <w:rPr>
          <w:rFonts w:ascii="Times New Roman" w:hAnsi="Times New Roman" w:cs="Times New Roman"/>
        </w:rPr>
        <w:t>-</w:t>
      </w:r>
      <w:r w:rsidRPr="00571715">
        <w:rPr>
          <w:rFonts w:ascii="Times New Roman" w:hAnsi="Times New Roman" w:cs="Times New Roman"/>
          <w:lang w:val="en-US"/>
        </w:rPr>
        <w:t>i</w:t>
      </w:r>
      <w:r w:rsidRPr="00571715">
        <w:rPr>
          <w:rFonts w:ascii="Times New Roman" w:hAnsi="Times New Roman" w:cs="Times New Roman"/>
        </w:rPr>
        <w:t>-</w:t>
      </w:r>
      <w:r w:rsidRPr="00571715">
        <w:rPr>
          <w:rFonts w:ascii="Times New Roman" w:hAnsi="Times New Roman" w:cs="Times New Roman"/>
          <w:lang w:val="en-US"/>
        </w:rPr>
        <w:t>kitaya</w:t>
      </w:r>
      <w:r w:rsidRPr="00571715">
        <w:rPr>
          <w:rFonts w:ascii="Times New Roman" w:hAnsi="Times New Roman" w:cs="Times New Roman"/>
        </w:rPr>
        <w:t>-</w:t>
      </w:r>
      <w:r w:rsidRPr="00571715">
        <w:rPr>
          <w:rFonts w:ascii="Times New Roman" w:hAnsi="Times New Roman" w:cs="Times New Roman"/>
          <w:lang w:val="en-US"/>
        </w:rPr>
        <w:t>obnovil</w:t>
      </w:r>
      <w:r w:rsidRPr="00571715">
        <w:rPr>
          <w:rFonts w:ascii="Times New Roman" w:hAnsi="Times New Roman" w:cs="Times New Roman"/>
        </w:rPr>
        <w:t>-</w:t>
      </w:r>
      <w:r w:rsidRPr="00571715">
        <w:rPr>
          <w:rFonts w:ascii="Times New Roman" w:hAnsi="Times New Roman" w:cs="Times New Roman"/>
          <w:lang w:val="en-US"/>
        </w:rPr>
        <w:t>rekord</w:t>
      </w:r>
      <w:r w:rsidRPr="00571715">
        <w:rPr>
          <w:rFonts w:ascii="Times New Roman" w:hAnsi="Times New Roman" w:cs="Times New Roman"/>
        </w:rPr>
        <w:t xml:space="preserve"> (дата </w:t>
      </w:r>
      <w:r w:rsidR="00571715">
        <w:rPr>
          <w:rFonts w:ascii="Times New Roman" w:hAnsi="Times New Roman" w:cs="Times New Roman"/>
        </w:rPr>
        <w:t>обращения</w:t>
      </w:r>
      <w:r w:rsidRPr="00571715">
        <w:rPr>
          <w:rFonts w:ascii="Times New Roman" w:hAnsi="Times New Roman" w:cs="Times New Roman"/>
        </w:rPr>
        <w:t xml:space="preserve"> 20.04.2023)</w:t>
      </w:r>
      <w:bookmarkEnd w:id="103"/>
    </w:p>
  </w:footnote>
  <w:footnote w:id="173">
    <w:p w14:paraId="6C1900EB" w14:textId="4EBEFBE0" w:rsidR="00CF1166" w:rsidRPr="00571715" w:rsidRDefault="00CF1166">
      <w:pPr>
        <w:pStyle w:val="a4"/>
        <w:rPr>
          <w:lang w:val="en-US"/>
        </w:rPr>
      </w:pPr>
      <w:r w:rsidRPr="00571715">
        <w:rPr>
          <w:rStyle w:val="a6"/>
          <w:rFonts w:ascii="Times New Roman" w:hAnsi="Times New Roman" w:cs="Times New Roman"/>
        </w:rPr>
        <w:footnoteRef/>
      </w:r>
      <w:bookmarkStart w:id="104" w:name="_Hlk134069239"/>
      <w:r w:rsidRPr="00571715">
        <w:rPr>
          <w:rFonts w:ascii="Times New Roman" w:hAnsi="Times New Roman" w:cs="Times New Roman"/>
          <w:lang w:val="en-US"/>
        </w:rPr>
        <w:t>U.S.-China Trade Facts.</w:t>
      </w:r>
      <w:r w:rsidR="00571715" w:rsidRPr="00571715">
        <w:rPr>
          <w:rFonts w:ascii="Times New Roman" w:hAnsi="Times New Roman" w:cs="Times New Roman"/>
          <w:lang w:val="en-US"/>
        </w:rPr>
        <w:t xml:space="preserve"> / Office of the United States Trade Representative //</w:t>
      </w:r>
      <w:r w:rsidRPr="00571715">
        <w:rPr>
          <w:rFonts w:ascii="Times New Roman" w:hAnsi="Times New Roman" w:cs="Times New Roman"/>
          <w:lang w:val="en-US"/>
        </w:rPr>
        <w:t xml:space="preserve"> URL: https://ustr.gov/countries-regions/china-mongolia-taiwan/peoples-republic-china (</w:t>
      </w:r>
      <w:r w:rsidRPr="00571715">
        <w:rPr>
          <w:rFonts w:ascii="Times New Roman" w:hAnsi="Times New Roman" w:cs="Times New Roman"/>
        </w:rPr>
        <w:t>дата</w:t>
      </w:r>
      <w:r w:rsidRPr="00571715">
        <w:rPr>
          <w:rFonts w:ascii="Times New Roman" w:hAnsi="Times New Roman" w:cs="Times New Roman"/>
          <w:lang w:val="en-US"/>
        </w:rPr>
        <w:t xml:space="preserve"> </w:t>
      </w:r>
      <w:r w:rsidR="00571715">
        <w:rPr>
          <w:rFonts w:ascii="Times New Roman" w:hAnsi="Times New Roman" w:cs="Times New Roman"/>
        </w:rPr>
        <w:t>обращения</w:t>
      </w:r>
      <w:r w:rsidRPr="00571715">
        <w:rPr>
          <w:rFonts w:ascii="Times New Roman" w:hAnsi="Times New Roman" w:cs="Times New Roman"/>
          <w:lang w:val="en-US"/>
        </w:rPr>
        <w:t xml:space="preserve"> 20.04.2023)</w:t>
      </w:r>
      <w:bookmarkEnd w:id="104"/>
    </w:p>
  </w:footnote>
  <w:footnote w:id="174">
    <w:p w14:paraId="2491ED63" w14:textId="466A7B44" w:rsidR="003D6CEB" w:rsidRPr="003D6CEB" w:rsidRDefault="003D6CEB">
      <w:pPr>
        <w:pStyle w:val="a4"/>
      </w:pPr>
      <w:r>
        <w:rPr>
          <w:rStyle w:val="a6"/>
        </w:rPr>
        <w:footnoteRef/>
      </w:r>
      <w:r>
        <w:t xml:space="preserve"> </w:t>
      </w:r>
      <w:bookmarkStart w:id="105" w:name="_Hlk134069270"/>
      <w:r w:rsidRPr="003D6CEB">
        <w:t>Торговая война по-пекински: Китай ответил США снижением юаня</w:t>
      </w:r>
      <w:r>
        <w:t xml:space="preserve">. </w:t>
      </w:r>
      <w:r w:rsidR="00571715">
        <w:t>/</w:t>
      </w:r>
      <w:r w:rsidR="00571715" w:rsidRPr="00571715">
        <w:t xml:space="preserve"> Газета.ru. </w:t>
      </w:r>
      <w:r w:rsidR="00571715">
        <w:t xml:space="preserve">// </w:t>
      </w:r>
      <w:r>
        <w:rPr>
          <w:lang w:val="en-US"/>
        </w:rPr>
        <w:t>URL</w:t>
      </w:r>
      <w:r>
        <w:t xml:space="preserve">: </w:t>
      </w:r>
      <w:r w:rsidRPr="003D6CEB">
        <w:t>https://www.gazeta.ru/business/2019/09/02/12619555.shtml</w:t>
      </w:r>
      <w:r>
        <w:t xml:space="preserve"> (дата обращения 21.04.2023)</w:t>
      </w:r>
      <w:bookmarkEnd w:id="105"/>
    </w:p>
  </w:footnote>
  <w:footnote w:id="175">
    <w:p w14:paraId="12A9C4EF" w14:textId="70995F50" w:rsidR="00353EED" w:rsidRPr="00353EED" w:rsidRDefault="00353EED" w:rsidP="00353EED">
      <w:pPr>
        <w:pStyle w:val="a4"/>
        <w:rPr>
          <w:lang w:val="en-US"/>
        </w:rPr>
      </w:pPr>
      <w:r>
        <w:rPr>
          <w:rStyle w:val="a6"/>
        </w:rPr>
        <w:footnoteRef/>
      </w:r>
      <w:r w:rsidRPr="00353EED">
        <w:rPr>
          <w:lang w:val="en-US"/>
        </w:rPr>
        <w:t xml:space="preserve"> Minghao L., Balistreri E., Zhang W. The 2018 Trade War: Data and Nascent General</w:t>
      </w:r>
    </w:p>
    <w:p w14:paraId="79077C00" w14:textId="75CAD0BD" w:rsidR="00353EED" w:rsidRPr="00353EED" w:rsidRDefault="00353EED" w:rsidP="00353EED">
      <w:pPr>
        <w:pStyle w:val="a4"/>
        <w:rPr>
          <w:lang w:val="en-US"/>
        </w:rPr>
      </w:pPr>
      <w:r w:rsidRPr="00353EED">
        <w:rPr>
          <w:lang w:val="en-US"/>
        </w:rPr>
        <w:t xml:space="preserve">Equilibrium Analysis. </w:t>
      </w:r>
      <w:r w:rsidR="00571715" w:rsidRPr="00571715">
        <w:rPr>
          <w:lang w:val="en-US"/>
        </w:rPr>
        <w:t>/ Minghao L., Balistreri E., Zhang W. // Center</w:t>
      </w:r>
      <w:r w:rsidRPr="00353EED">
        <w:rPr>
          <w:lang w:val="en-US"/>
        </w:rPr>
        <w:t xml:space="preserve"> for Agricultural and Rural Development Iowa State</w:t>
      </w:r>
      <w:r w:rsidR="00571715" w:rsidRPr="00571715">
        <w:rPr>
          <w:lang w:val="en-US"/>
        </w:rPr>
        <w:t xml:space="preserve"> </w:t>
      </w:r>
      <w:r w:rsidRPr="00353EED">
        <w:rPr>
          <w:lang w:val="en-US"/>
        </w:rPr>
        <w:t>University Working Paper</w:t>
      </w:r>
      <w:r w:rsidR="00571715" w:rsidRPr="00571715">
        <w:rPr>
          <w:lang w:val="en-US"/>
        </w:rPr>
        <w:t xml:space="preserve"> </w:t>
      </w:r>
      <w:r w:rsidR="00571715" w:rsidRPr="0066327F">
        <w:rPr>
          <w:lang w:val="en-US"/>
        </w:rPr>
        <w:t xml:space="preserve">- </w:t>
      </w:r>
      <w:r>
        <w:t>Р</w:t>
      </w:r>
      <w:r w:rsidRPr="00353EED">
        <w:rPr>
          <w:lang w:val="en-US"/>
        </w:rPr>
        <w:t>. 587.</w:t>
      </w:r>
    </w:p>
  </w:footnote>
  <w:footnote w:id="176">
    <w:p w14:paraId="1534724E" w14:textId="3816A4F7" w:rsidR="00864AED" w:rsidRPr="0066327F" w:rsidRDefault="00864AED">
      <w:pPr>
        <w:pStyle w:val="a4"/>
        <w:rPr>
          <w:lang w:val="en-US"/>
        </w:rPr>
      </w:pPr>
      <w:r>
        <w:rPr>
          <w:rStyle w:val="a6"/>
        </w:rPr>
        <w:footnoteRef/>
      </w:r>
      <w:r w:rsidRPr="00864AED">
        <w:rPr>
          <w:lang w:val="en-US"/>
        </w:rPr>
        <w:t xml:space="preserve"> </w:t>
      </w:r>
      <w:bookmarkStart w:id="106" w:name="_Hlk134069371"/>
      <w:r w:rsidRPr="00864AED">
        <w:rPr>
          <w:lang w:val="en-US"/>
        </w:rPr>
        <w:t>Is China a Non-Market Economy?</w:t>
      </w:r>
      <w:r w:rsidR="0066327F" w:rsidRPr="0066327F">
        <w:rPr>
          <w:lang w:val="en-US"/>
        </w:rPr>
        <w:t xml:space="preserve"> / Mercatus Center. //</w:t>
      </w:r>
      <w:r>
        <w:rPr>
          <w:lang w:val="en-US"/>
        </w:rPr>
        <w:t xml:space="preserve"> URL</w:t>
      </w:r>
      <w:r w:rsidRPr="0066327F">
        <w:rPr>
          <w:lang w:val="en-US"/>
        </w:rPr>
        <w:t xml:space="preserve">: </w:t>
      </w:r>
      <w:r w:rsidRPr="00864AED">
        <w:rPr>
          <w:lang w:val="en-US"/>
        </w:rPr>
        <w:t>https</w:t>
      </w:r>
      <w:r w:rsidRPr="0066327F">
        <w:rPr>
          <w:lang w:val="en-US"/>
        </w:rPr>
        <w:t>://</w:t>
      </w:r>
      <w:r w:rsidRPr="00864AED">
        <w:rPr>
          <w:lang w:val="en-US"/>
        </w:rPr>
        <w:t>www</w:t>
      </w:r>
      <w:r w:rsidRPr="0066327F">
        <w:rPr>
          <w:lang w:val="en-US"/>
        </w:rPr>
        <w:t>.</w:t>
      </w:r>
      <w:r w:rsidRPr="00864AED">
        <w:rPr>
          <w:lang w:val="en-US"/>
        </w:rPr>
        <w:t>mercatus</w:t>
      </w:r>
      <w:r w:rsidRPr="0066327F">
        <w:rPr>
          <w:lang w:val="en-US"/>
        </w:rPr>
        <w:t>.</w:t>
      </w:r>
      <w:r w:rsidRPr="00864AED">
        <w:rPr>
          <w:lang w:val="en-US"/>
        </w:rPr>
        <w:t>org</w:t>
      </w:r>
      <w:r w:rsidRPr="0066327F">
        <w:rPr>
          <w:lang w:val="en-US"/>
        </w:rPr>
        <w:t>/</w:t>
      </w:r>
      <w:r w:rsidRPr="00864AED">
        <w:rPr>
          <w:lang w:val="en-US"/>
        </w:rPr>
        <w:t>economic</w:t>
      </w:r>
      <w:r w:rsidRPr="0066327F">
        <w:rPr>
          <w:lang w:val="en-US"/>
        </w:rPr>
        <w:t>-</w:t>
      </w:r>
      <w:r w:rsidRPr="00864AED">
        <w:rPr>
          <w:lang w:val="en-US"/>
        </w:rPr>
        <w:t>insights</w:t>
      </w:r>
      <w:r w:rsidRPr="0066327F">
        <w:rPr>
          <w:lang w:val="en-US"/>
        </w:rPr>
        <w:t>/</w:t>
      </w:r>
      <w:r w:rsidRPr="00864AED">
        <w:rPr>
          <w:lang w:val="en-US"/>
        </w:rPr>
        <w:t>expert</w:t>
      </w:r>
      <w:r w:rsidRPr="0066327F">
        <w:rPr>
          <w:lang w:val="en-US"/>
        </w:rPr>
        <w:t>-</w:t>
      </w:r>
      <w:r w:rsidRPr="00864AED">
        <w:rPr>
          <w:lang w:val="en-US"/>
        </w:rPr>
        <w:t>commentary</w:t>
      </w:r>
      <w:r w:rsidRPr="0066327F">
        <w:rPr>
          <w:lang w:val="en-US"/>
        </w:rPr>
        <w:t>/</w:t>
      </w:r>
      <w:r w:rsidRPr="00864AED">
        <w:rPr>
          <w:lang w:val="en-US"/>
        </w:rPr>
        <w:t>china</w:t>
      </w:r>
      <w:r w:rsidRPr="0066327F">
        <w:rPr>
          <w:lang w:val="en-US"/>
        </w:rPr>
        <w:t>-</w:t>
      </w:r>
      <w:r w:rsidRPr="00864AED">
        <w:rPr>
          <w:lang w:val="en-US"/>
        </w:rPr>
        <w:t>non</w:t>
      </w:r>
      <w:r w:rsidRPr="0066327F">
        <w:rPr>
          <w:lang w:val="en-US"/>
        </w:rPr>
        <w:t>-</w:t>
      </w:r>
      <w:r w:rsidRPr="00864AED">
        <w:rPr>
          <w:lang w:val="en-US"/>
        </w:rPr>
        <w:t>market</w:t>
      </w:r>
      <w:r w:rsidRPr="0066327F">
        <w:rPr>
          <w:lang w:val="en-US"/>
        </w:rPr>
        <w:t>-</w:t>
      </w:r>
      <w:r w:rsidRPr="00864AED">
        <w:rPr>
          <w:lang w:val="en-US"/>
        </w:rPr>
        <w:t>economy</w:t>
      </w:r>
      <w:r w:rsidRPr="0066327F">
        <w:rPr>
          <w:lang w:val="en-US"/>
        </w:rPr>
        <w:t xml:space="preserve"> (</w:t>
      </w:r>
      <w:r>
        <w:t>дата</w:t>
      </w:r>
      <w:r w:rsidRPr="0066327F">
        <w:rPr>
          <w:lang w:val="en-US"/>
        </w:rPr>
        <w:t xml:space="preserve"> </w:t>
      </w:r>
      <w:r w:rsidR="0066327F">
        <w:t>обращения</w:t>
      </w:r>
      <w:r w:rsidRPr="0066327F">
        <w:rPr>
          <w:lang w:val="en-US"/>
        </w:rPr>
        <w:t xml:space="preserve"> 21.04.2023)</w:t>
      </w:r>
      <w:bookmarkEnd w:id="106"/>
    </w:p>
  </w:footnote>
  <w:footnote w:id="177">
    <w:p w14:paraId="5E668C7C" w14:textId="461C633A" w:rsidR="00864AED" w:rsidRPr="0066327F" w:rsidRDefault="00864AED">
      <w:pPr>
        <w:pStyle w:val="a4"/>
        <w:rPr>
          <w:rFonts w:ascii="Times New Roman" w:hAnsi="Times New Roman" w:cs="Times New Roman"/>
          <w:lang w:val="en-US"/>
        </w:rPr>
      </w:pPr>
      <w:r w:rsidRPr="0066327F">
        <w:rPr>
          <w:rStyle w:val="a6"/>
          <w:rFonts w:ascii="Times New Roman" w:hAnsi="Times New Roman" w:cs="Times New Roman"/>
        </w:rPr>
        <w:footnoteRef/>
      </w:r>
      <w:r w:rsidRPr="0066327F">
        <w:rPr>
          <w:rFonts w:ascii="Times New Roman" w:hAnsi="Times New Roman" w:cs="Times New Roman"/>
          <w:lang w:val="en-US"/>
        </w:rPr>
        <w:t xml:space="preserve"> </w:t>
      </w:r>
      <w:bookmarkStart w:id="107" w:name="_Hlk134069422"/>
      <w:r w:rsidRPr="0066327F">
        <w:rPr>
          <w:rFonts w:ascii="Times New Roman" w:hAnsi="Times New Roman" w:cs="Times New Roman"/>
          <w:lang w:val="en-US"/>
        </w:rPr>
        <w:t xml:space="preserve">Writing China: Nicholas Lardy, 'Markets Over Mao'. </w:t>
      </w:r>
      <w:r w:rsidR="0066327F" w:rsidRPr="0066327F">
        <w:rPr>
          <w:rFonts w:ascii="Times New Roman" w:hAnsi="Times New Roman" w:cs="Times New Roman"/>
          <w:lang w:val="en-US"/>
        </w:rPr>
        <w:t xml:space="preserve">/ The Wall Street Journal. // </w:t>
      </w:r>
      <w:r w:rsidRPr="0066327F">
        <w:rPr>
          <w:rFonts w:ascii="Times New Roman" w:hAnsi="Times New Roman" w:cs="Times New Roman"/>
          <w:lang w:val="en-US"/>
        </w:rPr>
        <w:t>URL: https://www.wsj.com/articles/BL-CJB-23791 (</w:t>
      </w:r>
      <w:r w:rsidRPr="0066327F">
        <w:rPr>
          <w:rFonts w:ascii="Times New Roman" w:hAnsi="Times New Roman" w:cs="Times New Roman"/>
        </w:rPr>
        <w:t>дата</w:t>
      </w:r>
      <w:r w:rsidRPr="0066327F">
        <w:rPr>
          <w:rFonts w:ascii="Times New Roman" w:hAnsi="Times New Roman" w:cs="Times New Roman"/>
          <w:lang w:val="en-US"/>
        </w:rPr>
        <w:t xml:space="preserve"> </w:t>
      </w:r>
      <w:r w:rsidR="0066327F">
        <w:rPr>
          <w:rFonts w:ascii="Times New Roman" w:hAnsi="Times New Roman" w:cs="Times New Roman"/>
        </w:rPr>
        <w:t>обращения</w:t>
      </w:r>
      <w:r w:rsidRPr="0066327F">
        <w:rPr>
          <w:rFonts w:ascii="Times New Roman" w:hAnsi="Times New Roman" w:cs="Times New Roman"/>
          <w:lang w:val="en-US"/>
        </w:rPr>
        <w:t xml:space="preserve"> 21.04.2023)</w:t>
      </w:r>
    </w:p>
    <w:bookmarkEnd w:id="107"/>
  </w:footnote>
  <w:footnote w:id="178">
    <w:p w14:paraId="665CBB73" w14:textId="77777777" w:rsidR="007F128B" w:rsidRPr="0066327F" w:rsidRDefault="007F128B" w:rsidP="007F128B">
      <w:pPr>
        <w:pStyle w:val="a4"/>
        <w:rPr>
          <w:rFonts w:ascii="Times New Roman" w:hAnsi="Times New Roman" w:cs="Times New Roman"/>
        </w:rPr>
      </w:pPr>
      <w:r w:rsidRPr="0066327F">
        <w:rPr>
          <w:rStyle w:val="a6"/>
          <w:rFonts w:ascii="Times New Roman" w:hAnsi="Times New Roman" w:cs="Times New Roman"/>
        </w:rPr>
        <w:footnoteRef/>
      </w:r>
      <w:r w:rsidRPr="0066327F">
        <w:rPr>
          <w:rFonts w:ascii="Times New Roman" w:hAnsi="Times New Roman" w:cs="Times New Roman"/>
        </w:rPr>
        <w:t xml:space="preserve"> </w:t>
      </w:r>
      <w:bookmarkStart w:id="108" w:name="_Hlk134069478"/>
      <w:r w:rsidRPr="0066327F">
        <w:rPr>
          <w:rFonts w:ascii="Times New Roman" w:hAnsi="Times New Roman" w:cs="Times New Roman"/>
        </w:rPr>
        <w:t>Юнюшкина А. С., Шаповалова К. А., Каткова Е. Ю. Торговая война США с Китаем как попытка вернуть</w:t>
      </w:r>
    </w:p>
    <w:p w14:paraId="39F67BAA" w14:textId="6866CE72" w:rsidR="007F128B" w:rsidRPr="0066327F" w:rsidRDefault="007F128B" w:rsidP="007F128B">
      <w:pPr>
        <w:pStyle w:val="a4"/>
        <w:rPr>
          <w:rFonts w:ascii="Times New Roman" w:hAnsi="Times New Roman" w:cs="Times New Roman"/>
          <w:lang w:val="en-US"/>
        </w:rPr>
      </w:pPr>
      <w:r w:rsidRPr="0066327F">
        <w:rPr>
          <w:rFonts w:ascii="Times New Roman" w:hAnsi="Times New Roman" w:cs="Times New Roman"/>
        </w:rPr>
        <w:t>глобальное лидерство.</w:t>
      </w:r>
      <w:r w:rsidR="0066327F">
        <w:rPr>
          <w:rFonts w:ascii="Times New Roman" w:hAnsi="Times New Roman" w:cs="Times New Roman"/>
        </w:rPr>
        <w:t xml:space="preserve"> / А. С. Юнюшкина, К. А. Шаповалова, Е.Ю. Каткова</w:t>
      </w:r>
      <w:r w:rsidRPr="0066327F">
        <w:rPr>
          <w:rFonts w:ascii="Times New Roman" w:hAnsi="Times New Roman" w:cs="Times New Roman"/>
        </w:rPr>
        <w:t xml:space="preserve"> // Международные отношения. – 2021.</w:t>
      </w:r>
      <w:r w:rsidR="0066327F">
        <w:rPr>
          <w:rFonts w:ascii="Times New Roman" w:hAnsi="Times New Roman" w:cs="Times New Roman"/>
        </w:rPr>
        <w:t xml:space="preserve"> </w:t>
      </w:r>
      <w:r w:rsidRPr="0066327F">
        <w:rPr>
          <w:rFonts w:ascii="Times New Roman" w:hAnsi="Times New Roman" w:cs="Times New Roman"/>
          <w:lang w:val="en-US"/>
        </w:rPr>
        <w:t xml:space="preserve">№ 2. – </w:t>
      </w:r>
      <w:r w:rsidRPr="0066327F">
        <w:rPr>
          <w:rFonts w:ascii="Times New Roman" w:hAnsi="Times New Roman" w:cs="Times New Roman"/>
        </w:rPr>
        <w:t>С</w:t>
      </w:r>
      <w:r w:rsidRPr="0066327F">
        <w:rPr>
          <w:rFonts w:ascii="Times New Roman" w:hAnsi="Times New Roman" w:cs="Times New Roman"/>
          <w:lang w:val="en-US"/>
        </w:rPr>
        <w:t>. 60</w:t>
      </w:r>
      <w:bookmarkEnd w:id="108"/>
    </w:p>
  </w:footnote>
  <w:footnote w:id="179">
    <w:p w14:paraId="17D249E0" w14:textId="0266EA57" w:rsidR="00CB000B" w:rsidRPr="0066327F" w:rsidRDefault="00CB000B">
      <w:pPr>
        <w:pStyle w:val="a4"/>
        <w:rPr>
          <w:rFonts w:ascii="Times New Roman" w:hAnsi="Times New Roman" w:cs="Times New Roman"/>
          <w:lang w:val="en-US"/>
        </w:rPr>
      </w:pPr>
      <w:r w:rsidRPr="0066327F">
        <w:rPr>
          <w:rStyle w:val="a6"/>
          <w:rFonts w:ascii="Times New Roman" w:hAnsi="Times New Roman" w:cs="Times New Roman"/>
        </w:rPr>
        <w:footnoteRef/>
      </w:r>
      <w:r w:rsidRPr="0066327F">
        <w:rPr>
          <w:rFonts w:ascii="Times New Roman" w:hAnsi="Times New Roman" w:cs="Times New Roman"/>
          <w:lang w:val="en-US"/>
        </w:rPr>
        <w:t xml:space="preserve"> </w:t>
      </w:r>
      <w:bookmarkStart w:id="109" w:name="_Hlk134069526"/>
      <w:r w:rsidRPr="0066327F">
        <w:rPr>
          <w:rFonts w:ascii="Times New Roman" w:hAnsi="Times New Roman" w:cs="Times New Roman"/>
          <w:lang w:val="en-US"/>
        </w:rPr>
        <w:t>Trump: ‘We can’t continue to allow China to rape our country’.</w:t>
      </w:r>
      <w:r w:rsidR="0066327F" w:rsidRPr="0066327F">
        <w:rPr>
          <w:rFonts w:ascii="Times New Roman" w:hAnsi="Times New Roman" w:cs="Times New Roman"/>
          <w:lang w:val="en-US"/>
        </w:rPr>
        <w:t xml:space="preserve"> / CNN. //</w:t>
      </w:r>
      <w:r w:rsidRPr="0066327F">
        <w:rPr>
          <w:rFonts w:ascii="Times New Roman" w:hAnsi="Times New Roman" w:cs="Times New Roman"/>
          <w:lang w:val="en-US"/>
        </w:rPr>
        <w:t xml:space="preserve"> URL: https://edition.cnn.com/2016/05/01/politics/donald-trump-china-rape/index.html (</w:t>
      </w:r>
      <w:r w:rsidRPr="0066327F">
        <w:rPr>
          <w:rFonts w:ascii="Times New Roman" w:hAnsi="Times New Roman" w:cs="Times New Roman"/>
        </w:rPr>
        <w:t>дата</w:t>
      </w:r>
      <w:r w:rsidR="0066327F" w:rsidRPr="0066327F">
        <w:rPr>
          <w:rFonts w:ascii="Times New Roman" w:hAnsi="Times New Roman" w:cs="Times New Roman"/>
          <w:lang w:val="en-US"/>
        </w:rPr>
        <w:t xml:space="preserve"> </w:t>
      </w:r>
      <w:r w:rsidR="0066327F">
        <w:rPr>
          <w:rFonts w:ascii="Times New Roman" w:hAnsi="Times New Roman" w:cs="Times New Roman"/>
        </w:rPr>
        <w:t>обращения</w:t>
      </w:r>
      <w:r w:rsidRPr="0066327F">
        <w:rPr>
          <w:rFonts w:ascii="Times New Roman" w:hAnsi="Times New Roman" w:cs="Times New Roman"/>
          <w:lang w:val="en-US"/>
        </w:rPr>
        <w:t xml:space="preserve"> 21.04.2023)</w:t>
      </w:r>
      <w:bookmarkEnd w:id="109"/>
    </w:p>
  </w:footnote>
  <w:footnote w:id="180">
    <w:p w14:paraId="48AD7C5D" w14:textId="352A63F1" w:rsidR="00981899" w:rsidRPr="005800ED" w:rsidRDefault="00981899">
      <w:pPr>
        <w:pStyle w:val="a4"/>
        <w:rPr>
          <w:rFonts w:ascii="Times New Roman" w:hAnsi="Times New Roman" w:cs="Times New Roman"/>
          <w:lang w:val="en-US"/>
        </w:rPr>
      </w:pPr>
      <w:r w:rsidRPr="0066327F">
        <w:rPr>
          <w:rStyle w:val="a6"/>
          <w:rFonts w:ascii="Times New Roman" w:hAnsi="Times New Roman" w:cs="Times New Roman"/>
        </w:rPr>
        <w:footnoteRef/>
      </w:r>
      <w:r w:rsidRPr="0066327F">
        <w:rPr>
          <w:rFonts w:ascii="Times New Roman" w:hAnsi="Times New Roman" w:cs="Times New Roman"/>
          <w:lang w:val="en-US"/>
        </w:rPr>
        <w:t xml:space="preserve">  </w:t>
      </w:r>
      <w:bookmarkStart w:id="110" w:name="_Hlk134069564"/>
      <w:r w:rsidRPr="0066327F">
        <w:rPr>
          <w:rFonts w:ascii="Times New Roman" w:hAnsi="Times New Roman" w:cs="Times New Roman"/>
          <w:lang w:val="en-US"/>
        </w:rPr>
        <w:t>Trump Hits China With Tariffs on $200 Billion in Goods, Escalating Trade War.</w:t>
      </w:r>
      <w:r w:rsidR="005800ED" w:rsidRPr="005800ED">
        <w:rPr>
          <w:rFonts w:ascii="Times New Roman" w:hAnsi="Times New Roman" w:cs="Times New Roman"/>
          <w:lang w:val="en-US"/>
        </w:rPr>
        <w:t>/ The New York Times //</w:t>
      </w:r>
      <w:r w:rsidRPr="0066327F">
        <w:rPr>
          <w:rFonts w:ascii="Times New Roman" w:hAnsi="Times New Roman" w:cs="Times New Roman"/>
          <w:lang w:val="en-US"/>
        </w:rPr>
        <w:t xml:space="preserve"> URL</w:t>
      </w:r>
      <w:r w:rsidRPr="005800ED">
        <w:rPr>
          <w:rFonts w:ascii="Times New Roman" w:hAnsi="Times New Roman" w:cs="Times New Roman"/>
          <w:lang w:val="en-US"/>
        </w:rPr>
        <w:t xml:space="preserve">: </w:t>
      </w:r>
      <w:r w:rsidRPr="0066327F">
        <w:rPr>
          <w:rFonts w:ascii="Times New Roman" w:hAnsi="Times New Roman" w:cs="Times New Roman"/>
          <w:lang w:val="en-US"/>
        </w:rPr>
        <w:t>https</w:t>
      </w:r>
      <w:r w:rsidRPr="005800ED">
        <w:rPr>
          <w:rFonts w:ascii="Times New Roman" w:hAnsi="Times New Roman" w:cs="Times New Roman"/>
          <w:lang w:val="en-US"/>
        </w:rPr>
        <w:t>://</w:t>
      </w:r>
      <w:r w:rsidRPr="0066327F">
        <w:rPr>
          <w:rFonts w:ascii="Times New Roman" w:hAnsi="Times New Roman" w:cs="Times New Roman"/>
          <w:lang w:val="en-US"/>
        </w:rPr>
        <w:t>www</w:t>
      </w:r>
      <w:r w:rsidRPr="005800ED">
        <w:rPr>
          <w:rFonts w:ascii="Times New Roman" w:hAnsi="Times New Roman" w:cs="Times New Roman"/>
          <w:lang w:val="en-US"/>
        </w:rPr>
        <w:t>.</w:t>
      </w:r>
      <w:r w:rsidRPr="0066327F">
        <w:rPr>
          <w:rFonts w:ascii="Times New Roman" w:hAnsi="Times New Roman" w:cs="Times New Roman"/>
          <w:lang w:val="en-US"/>
        </w:rPr>
        <w:t>nytimes</w:t>
      </w:r>
      <w:r w:rsidRPr="005800ED">
        <w:rPr>
          <w:rFonts w:ascii="Times New Roman" w:hAnsi="Times New Roman" w:cs="Times New Roman"/>
          <w:lang w:val="en-US"/>
        </w:rPr>
        <w:t>.</w:t>
      </w:r>
      <w:r w:rsidRPr="0066327F">
        <w:rPr>
          <w:rFonts w:ascii="Times New Roman" w:hAnsi="Times New Roman" w:cs="Times New Roman"/>
          <w:lang w:val="en-US"/>
        </w:rPr>
        <w:t>com</w:t>
      </w:r>
      <w:r w:rsidRPr="005800ED">
        <w:rPr>
          <w:rFonts w:ascii="Times New Roman" w:hAnsi="Times New Roman" w:cs="Times New Roman"/>
          <w:lang w:val="en-US"/>
        </w:rPr>
        <w:t>/2018/09/17/</w:t>
      </w:r>
      <w:r w:rsidRPr="0066327F">
        <w:rPr>
          <w:rFonts w:ascii="Times New Roman" w:hAnsi="Times New Roman" w:cs="Times New Roman"/>
          <w:lang w:val="en-US"/>
        </w:rPr>
        <w:t>us</w:t>
      </w:r>
      <w:r w:rsidRPr="005800ED">
        <w:rPr>
          <w:rFonts w:ascii="Times New Roman" w:hAnsi="Times New Roman" w:cs="Times New Roman"/>
          <w:lang w:val="en-US"/>
        </w:rPr>
        <w:t>/</w:t>
      </w:r>
      <w:r w:rsidRPr="0066327F">
        <w:rPr>
          <w:rFonts w:ascii="Times New Roman" w:hAnsi="Times New Roman" w:cs="Times New Roman"/>
          <w:lang w:val="en-US"/>
        </w:rPr>
        <w:t>politics</w:t>
      </w:r>
      <w:r w:rsidRPr="005800ED">
        <w:rPr>
          <w:rFonts w:ascii="Times New Roman" w:hAnsi="Times New Roman" w:cs="Times New Roman"/>
          <w:lang w:val="en-US"/>
        </w:rPr>
        <w:t>/</w:t>
      </w:r>
      <w:r w:rsidRPr="0066327F">
        <w:rPr>
          <w:rFonts w:ascii="Times New Roman" w:hAnsi="Times New Roman" w:cs="Times New Roman"/>
          <w:lang w:val="en-US"/>
        </w:rPr>
        <w:t>trump</w:t>
      </w:r>
      <w:r w:rsidRPr="005800ED">
        <w:rPr>
          <w:rFonts w:ascii="Times New Roman" w:hAnsi="Times New Roman" w:cs="Times New Roman"/>
          <w:lang w:val="en-US"/>
        </w:rPr>
        <w:t>-</w:t>
      </w:r>
      <w:r w:rsidRPr="0066327F">
        <w:rPr>
          <w:rFonts w:ascii="Times New Roman" w:hAnsi="Times New Roman" w:cs="Times New Roman"/>
          <w:lang w:val="en-US"/>
        </w:rPr>
        <w:t>china</w:t>
      </w:r>
      <w:r w:rsidRPr="005800ED">
        <w:rPr>
          <w:rFonts w:ascii="Times New Roman" w:hAnsi="Times New Roman" w:cs="Times New Roman"/>
          <w:lang w:val="en-US"/>
        </w:rPr>
        <w:t>-</w:t>
      </w:r>
      <w:r w:rsidRPr="0066327F">
        <w:rPr>
          <w:rFonts w:ascii="Times New Roman" w:hAnsi="Times New Roman" w:cs="Times New Roman"/>
          <w:lang w:val="en-US"/>
        </w:rPr>
        <w:t>tariffs</w:t>
      </w:r>
      <w:r w:rsidRPr="005800ED">
        <w:rPr>
          <w:rFonts w:ascii="Times New Roman" w:hAnsi="Times New Roman" w:cs="Times New Roman"/>
          <w:lang w:val="en-US"/>
        </w:rPr>
        <w:t>-</w:t>
      </w:r>
      <w:r w:rsidRPr="0066327F">
        <w:rPr>
          <w:rFonts w:ascii="Times New Roman" w:hAnsi="Times New Roman" w:cs="Times New Roman"/>
          <w:lang w:val="en-US"/>
        </w:rPr>
        <w:t>trade</w:t>
      </w:r>
      <w:r w:rsidRPr="005800ED">
        <w:rPr>
          <w:rFonts w:ascii="Times New Roman" w:hAnsi="Times New Roman" w:cs="Times New Roman"/>
          <w:lang w:val="en-US"/>
        </w:rPr>
        <w:t>.</w:t>
      </w:r>
      <w:r w:rsidRPr="0066327F">
        <w:rPr>
          <w:rFonts w:ascii="Times New Roman" w:hAnsi="Times New Roman" w:cs="Times New Roman"/>
          <w:lang w:val="en-US"/>
        </w:rPr>
        <w:t>html</w:t>
      </w:r>
      <w:r w:rsidRPr="005800ED">
        <w:rPr>
          <w:rFonts w:ascii="Times New Roman" w:hAnsi="Times New Roman" w:cs="Times New Roman"/>
          <w:lang w:val="en-US"/>
        </w:rPr>
        <w:t xml:space="preserve"> (</w:t>
      </w:r>
      <w:r w:rsidRPr="0066327F">
        <w:rPr>
          <w:rFonts w:ascii="Times New Roman" w:hAnsi="Times New Roman" w:cs="Times New Roman"/>
        </w:rPr>
        <w:t>дата</w:t>
      </w:r>
      <w:r w:rsidRPr="005800ED">
        <w:rPr>
          <w:rFonts w:ascii="Times New Roman" w:hAnsi="Times New Roman" w:cs="Times New Roman"/>
          <w:lang w:val="en-US"/>
        </w:rPr>
        <w:t xml:space="preserve"> </w:t>
      </w:r>
      <w:r w:rsidR="005800ED">
        <w:rPr>
          <w:rFonts w:ascii="Times New Roman" w:hAnsi="Times New Roman" w:cs="Times New Roman"/>
        </w:rPr>
        <w:t>обращения</w:t>
      </w:r>
      <w:r w:rsidRPr="005800ED">
        <w:rPr>
          <w:rFonts w:ascii="Times New Roman" w:hAnsi="Times New Roman" w:cs="Times New Roman"/>
          <w:lang w:val="en-US"/>
        </w:rPr>
        <w:t xml:space="preserve"> 21.04.2023)</w:t>
      </w:r>
      <w:bookmarkEnd w:id="110"/>
    </w:p>
  </w:footnote>
  <w:footnote w:id="181">
    <w:p w14:paraId="599D86B6" w14:textId="2183C4CF" w:rsidR="006B4242" w:rsidRPr="005800ED" w:rsidRDefault="006B4242">
      <w:pPr>
        <w:pStyle w:val="a4"/>
        <w:rPr>
          <w:lang w:val="en-US"/>
        </w:rPr>
      </w:pPr>
      <w:r w:rsidRPr="0066327F">
        <w:rPr>
          <w:rStyle w:val="a6"/>
          <w:rFonts w:ascii="Times New Roman" w:hAnsi="Times New Roman" w:cs="Times New Roman"/>
        </w:rPr>
        <w:footnoteRef/>
      </w:r>
      <w:r w:rsidRPr="0066327F">
        <w:rPr>
          <w:rFonts w:ascii="Times New Roman" w:hAnsi="Times New Roman" w:cs="Times New Roman"/>
        </w:rPr>
        <w:t xml:space="preserve"> </w:t>
      </w:r>
      <w:bookmarkStart w:id="111" w:name="_Hlk134069596"/>
      <w:r w:rsidRPr="0066327F">
        <w:rPr>
          <w:rFonts w:ascii="Times New Roman" w:hAnsi="Times New Roman" w:cs="Times New Roman"/>
        </w:rPr>
        <w:t>США и Китай подписали соглашение о первой фазе торговой сделки.</w:t>
      </w:r>
      <w:r w:rsidR="005800ED">
        <w:rPr>
          <w:rFonts w:ascii="Times New Roman" w:hAnsi="Times New Roman" w:cs="Times New Roman"/>
        </w:rPr>
        <w:t xml:space="preserve"> / </w:t>
      </w:r>
      <w:r w:rsidRPr="0066327F">
        <w:rPr>
          <w:rFonts w:ascii="Times New Roman" w:hAnsi="Times New Roman" w:cs="Times New Roman"/>
        </w:rPr>
        <w:t xml:space="preserve"> </w:t>
      </w:r>
      <w:r w:rsidR="005800ED" w:rsidRPr="005800ED">
        <w:rPr>
          <w:rFonts w:ascii="Times New Roman" w:hAnsi="Times New Roman" w:cs="Times New Roman"/>
        </w:rPr>
        <w:t>Интерфакс.</w:t>
      </w:r>
      <w:r w:rsidR="005800ED">
        <w:rPr>
          <w:rFonts w:ascii="Times New Roman" w:hAnsi="Times New Roman" w:cs="Times New Roman"/>
        </w:rPr>
        <w:t xml:space="preserve">// </w:t>
      </w:r>
      <w:r w:rsidRPr="0066327F">
        <w:rPr>
          <w:rFonts w:ascii="Times New Roman" w:hAnsi="Times New Roman" w:cs="Times New Roman"/>
          <w:lang w:val="en-US"/>
        </w:rPr>
        <w:t>URL</w:t>
      </w:r>
      <w:r w:rsidRPr="005800ED">
        <w:rPr>
          <w:rFonts w:ascii="Times New Roman" w:hAnsi="Times New Roman" w:cs="Times New Roman"/>
          <w:lang w:val="en-US"/>
        </w:rPr>
        <w:t xml:space="preserve">: </w:t>
      </w:r>
      <w:r w:rsidRPr="0066327F">
        <w:rPr>
          <w:rFonts w:ascii="Times New Roman" w:hAnsi="Times New Roman" w:cs="Times New Roman"/>
          <w:lang w:val="en-US"/>
        </w:rPr>
        <w:t>https</w:t>
      </w:r>
      <w:r w:rsidRPr="005800ED">
        <w:rPr>
          <w:rFonts w:ascii="Times New Roman" w:hAnsi="Times New Roman" w:cs="Times New Roman"/>
          <w:lang w:val="en-US"/>
        </w:rPr>
        <w:t>://</w:t>
      </w:r>
      <w:r w:rsidRPr="0066327F">
        <w:rPr>
          <w:rFonts w:ascii="Times New Roman" w:hAnsi="Times New Roman" w:cs="Times New Roman"/>
          <w:lang w:val="en-US"/>
        </w:rPr>
        <w:t>www</w:t>
      </w:r>
      <w:r w:rsidRPr="005800ED">
        <w:rPr>
          <w:rFonts w:ascii="Times New Roman" w:hAnsi="Times New Roman" w:cs="Times New Roman"/>
          <w:lang w:val="en-US"/>
        </w:rPr>
        <w:t>.</w:t>
      </w:r>
      <w:r w:rsidRPr="0066327F">
        <w:rPr>
          <w:rFonts w:ascii="Times New Roman" w:hAnsi="Times New Roman" w:cs="Times New Roman"/>
          <w:lang w:val="en-US"/>
        </w:rPr>
        <w:t>interfax</w:t>
      </w:r>
      <w:r w:rsidRPr="005800ED">
        <w:rPr>
          <w:rFonts w:ascii="Times New Roman" w:hAnsi="Times New Roman" w:cs="Times New Roman"/>
          <w:lang w:val="en-US"/>
        </w:rPr>
        <w:t>.</w:t>
      </w:r>
      <w:r w:rsidRPr="0066327F">
        <w:rPr>
          <w:rFonts w:ascii="Times New Roman" w:hAnsi="Times New Roman" w:cs="Times New Roman"/>
          <w:lang w:val="en-US"/>
        </w:rPr>
        <w:t>ru</w:t>
      </w:r>
      <w:r w:rsidRPr="005800ED">
        <w:rPr>
          <w:rFonts w:ascii="Times New Roman" w:hAnsi="Times New Roman" w:cs="Times New Roman"/>
          <w:lang w:val="en-US"/>
        </w:rPr>
        <w:t>/</w:t>
      </w:r>
      <w:r w:rsidRPr="0066327F">
        <w:rPr>
          <w:rFonts w:ascii="Times New Roman" w:hAnsi="Times New Roman" w:cs="Times New Roman"/>
          <w:lang w:val="en-US"/>
        </w:rPr>
        <w:t>world</w:t>
      </w:r>
      <w:r w:rsidRPr="005800ED">
        <w:rPr>
          <w:rFonts w:ascii="Times New Roman" w:hAnsi="Times New Roman" w:cs="Times New Roman"/>
          <w:lang w:val="en-US"/>
        </w:rPr>
        <w:t>/691343 (</w:t>
      </w:r>
      <w:r w:rsidRPr="0066327F">
        <w:rPr>
          <w:rFonts w:ascii="Times New Roman" w:hAnsi="Times New Roman" w:cs="Times New Roman"/>
        </w:rPr>
        <w:t>дата</w:t>
      </w:r>
      <w:r w:rsidRPr="005800ED">
        <w:rPr>
          <w:rFonts w:ascii="Times New Roman" w:hAnsi="Times New Roman" w:cs="Times New Roman"/>
          <w:lang w:val="en-US"/>
        </w:rPr>
        <w:t xml:space="preserve"> </w:t>
      </w:r>
      <w:r w:rsidR="005800ED">
        <w:rPr>
          <w:rFonts w:ascii="Times New Roman" w:hAnsi="Times New Roman" w:cs="Times New Roman"/>
        </w:rPr>
        <w:t>обращения</w:t>
      </w:r>
      <w:r w:rsidRPr="005800ED">
        <w:rPr>
          <w:rFonts w:ascii="Times New Roman" w:hAnsi="Times New Roman" w:cs="Times New Roman"/>
          <w:lang w:val="en-US"/>
        </w:rPr>
        <w:t xml:space="preserve"> 21.04.2023)</w:t>
      </w:r>
      <w:bookmarkEnd w:id="111"/>
    </w:p>
  </w:footnote>
  <w:footnote w:id="182">
    <w:p w14:paraId="5D6B4624" w14:textId="0EEE5071" w:rsidR="009A3447" w:rsidRPr="005800ED" w:rsidRDefault="009A3447">
      <w:pPr>
        <w:pStyle w:val="a4"/>
        <w:rPr>
          <w:rFonts w:ascii="Times New Roman" w:hAnsi="Times New Roman" w:cs="Times New Roman"/>
          <w:lang w:val="en-US"/>
        </w:rPr>
      </w:pPr>
      <w:r w:rsidRPr="005800ED">
        <w:rPr>
          <w:rStyle w:val="a6"/>
          <w:rFonts w:ascii="Times New Roman" w:hAnsi="Times New Roman" w:cs="Times New Roman"/>
        </w:rPr>
        <w:footnoteRef/>
      </w:r>
      <w:r w:rsidRPr="005800ED">
        <w:rPr>
          <w:rFonts w:ascii="Times New Roman" w:hAnsi="Times New Roman" w:cs="Times New Roman"/>
          <w:lang w:val="en-US"/>
        </w:rPr>
        <w:t xml:space="preserve"> </w:t>
      </w:r>
      <w:bookmarkStart w:id="112" w:name="_Hlk134069644"/>
      <w:r w:rsidRPr="005800ED">
        <w:rPr>
          <w:rFonts w:ascii="Times New Roman" w:hAnsi="Times New Roman" w:cs="Times New Roman"/>
          <w:lang w:val="en-US"/>
        </w:rPr>
        <w:t>Taiwan’s trade with China is far bigger than its trade with the U.S.</w:t>
      </w:r>
      <w:r w:rsidR="005800ED" w:rsidRPr="005800ED">
        <w:rPr>
          <w:rFonts w:ascii="Times New Roman" w:hAnsi="Times New Roman" w:cs="Times New Roman"/>
          <w:lang w:val="en-US"/>
        </w:rPr>
        <w:t xml:space="preserve"> / CNBC //</w:t>
      </w:r>
      <w:r w:rsidRPr="005800ED">
        <w:rPr>
          <w:rFonts w:ascii="Times New Roman" w:hAnsi="Times New Roman" w:cs="Times New Roman"/>
          <w:lang w:val="en-US"/>
        </w:rPr>
        <w:t xml:space="preserve"> URL: https://www.cnbc.com/2022/08/05/taiwans-trade-with-china-is-far-bigger-than-its-trade-with-the-us.html#:~:text=In%20all%2C%20Taiwan%20exported%20%24188.91,and%20Hong%20Kong%20in%202021. (</w:t>
      </w:r>
      <w:r w:rsidRPr="005800ED">
        <w:rPr>
          <w:rFonts w:ascii="Times New Roman" w:hAnsi="Times New Roman" w:cs="Times New Roman"/>
        </w:rPr>
        <w:t>дата</w:t>
      </w:r>
      <w:r w:rsidR="005800ED" w:rsidRPr="00714370">
        <w:rPr>
          <w:rFonts w:ascii="Times New Roman" w:hAnsi="Times New Roman" w:cs="Times New Roman"/>
          <w:lang w:val="en-US"/>
        </w:rPr>
        <w:t xml:space="preserve"> </w:t>
      </w:r>
      <w:r w:rsidR="005800ED">
        <w:rPr>
          <w:rFonts w:ascii="Times New Roman" w:hAnsi="Times New Roman" w:cs="Times New Roman"/>
        </w:rPr>
        <w:t>обращения</w:t>
      </w:r>
      <w:r w:rsidR="005800ED" w:rsidRPr="00714370">
        <w:rPr>
          <w:rFonts w:ascii="Times New Roman" w:hAnsi="Times New Roman" w:cs="Times New Roman"/>
          <w:lang w:val="en-US"/>
        </w:rPr>
        <w:t xml:space="preserve"> </w:t>
      </w:r>
      <w:r w:rsidRPr="005800ED">
        <w:rPr>
          <w:rFonts w:ascii="Times New Roman" w:hAnsi="Times New Roman" w:cs="Times New Roman"/>
          <w:lang w:val="en-US"/>
        </w:rPr>
        <w:t>22.04.2023)</w:t>
      </w:r>
      <w:bookmarkEnd w:id="112"/>
    </w:p>
  </w:footnote>
  <w:footnote w:id="183">
    <w:p w14:paraId="413EB487" w14:textId="53942A67" w:rsidR="00EF07EB" w:rsidRPr="005800ED" w:rsidRDefault="00EF07EB" w:rsidP="00EF07EB">
      <w:pPr>
        <w:pStyle w:val="a4"/>
        <w:rPr>
          <w:rFonts w:ascii="Times New Roman" w:hAnsi="Times New Roman" w:cs="Times New Roman"/>
          <w:lang w:val="en-US"/>
        </w:rPr>
      </w:pPr>
      <w:r w:rsidRPr="005800ED">
        <w:rPr>
          <w:rStyle w:val="a6"/>
          <w:rFonts w:ascii="Times New Roman" w:hAnsi="Times New Roman" w:cs="Times New Roman"/>
        </w:rPr>
        <w:footnoteRef/>
      </w:r>
      <w:r w:rsidRPr="005800ED">
        <w:rPr>
          <w:rFonts w:ascii="Times New Roman" w:hAnsi="Times New Roman" w:cs="Times New Roman"/>
          <w:lang w:val="en-US"/>
        </w:rPr>
        <w:t xml:space="preserve"> </w:t>
      </w:r>
      <w:bookmarkStart w:id="113" w:name="_Hlk134069720"/>
      <w:r w:rsidRPr="005800ED">
        <w:rPr>
          <w:rFonts w:ascii="Times New Roman" w:hAnsi="Times New Roman" w:cs="Times New Roman"/>
          <w:lang w:val="en-US"/>
        </w:rPr>
        <w:t>Chien-yi Chang. The U.S.-China Trade War and Its Implications for Taiwan’s Economic Structure.</w:t>
      </w:r>
      <w:r w:rsidR="005800ED" w:rsidRPr="005800ED">
        <w:rPr>
          <w:rFonts w:ascii="Times New Roman" w:hAnsi="Times New Roman" w:cs="Times New Roman"/>
          <w:lang w:val="en-US"/>
        </w:rPr>
        <w:t xml:space="preserve"> / </w:t>
      </w:r>
      <w:r w:rsidR="005800ED">
        <w:rPr>
          <w:rFonts w:ascii="Times New Roman" w:hAnsi="Times New Roman" w:cs="Times New Roman"/>
          <w:lang w:val="en-US"/>
        </w:rPr>
        <w:t>Chien-yi Chang</w:t>
      </w:r>
      <w:r w:rsidRPr="005800ED">
        <w:rPr>
          <w:rFonts w:ascii="Times New Roman" w:hAnsi="Times New Roman" w:cs="Times New Roman"/>
          <w:lang w:val="en-US"/>
        </w:rPr>
        <w:t xml:space="preserve"> URL: https://www.pf.org.tw/wSite/public/Attachment/003/f1646210658390.pdf (</w:t>
      </w:r>
      <w:r w:rsidRPr="005800ED">
        <w:rPr>
          <w:rFonts w:ascii="Times New Roman" w:hAnsi="Times New Roman" w:cs="Times New Roman"/>
        </w:rPr>
        <w:t>дата</w:t>
      </w:r>
      <w:r w:rsidR="005800ED">
        <w:rPr>
          <w:rFonts w:ascii="Times New Roman" w:hAnsi="Times New Roman" w:cs="Times New Roman"/>
          <w:lang w:val="en-US"/>
        </w:rPr>
        <w:t xml:space="preserve"> </w:t>
      </w:r>
      <w:r w:rsidR="005800ED">
        <w:rPr>
          <w:rFonts w:ascii="Times New Roman" w:hAnsi="Times New Roman" w:cs="Times New Roman"/>
        </w:rPr>
        <w:t>обращения</w:t>
      </w:r>
      <w:r w:rsidRPr="005800ED">
        <w:rPr>
          <w:rFonts w:ascii="Times New Roman" w:hAnsi="Times New Roman" w:cs="Times New Roman"/>
          <w:lang w:val="en-US"/>
        </w:rPr>
        <w:t xml:space="preserve"> 23.04.2023)</w:t>
      </w:r>
      <w:bookmarkEnd w:id="113"/>
    </w:p>
  </w:footnote>
  <w:footnote w:id="184">
    <w:p w14:paraId="33F2E6D2" w14:textId="301BDCA1" w:rsidR="00801A9E" w:rsidRPr="00801A9E" w:rsidRDefault="00801A9E">
      <w:pPr>
        <w:pStyle w:val="a4"/>
      </w:pPr>
      <w:r w:rsidRPr="005800ED">
        <w:rPr>
          <w:rStyle w:val="a6"/>
          <w:rFonts w:ascii="Times New Roman" w:hAnsi="Times New Roman" w:cs="Times New Roman"/>
        </w:rPr>
        <w:footnoteRef/>
      </w:r>
      <w:r w:rsidRPr="005800ED">
        <w:rPr>
          <w:rFonts w:ascii="Times New Roman" w:hAnsi="Times New Roman" w:cs="Times New Roman"/>
          <w:lang w:val="en-US"/>
        </w:rPr>
        <w:t xml:space="preserve"> </w:t>
      </w:r>
      <w:bookmarkStart w:id="114" w:name="_Hlk134069760"/>
      <w:r w:rsidRPr="005800ED">
        <w:rPr>
          <w:rFonts w:ascii="Times New Roman" w:hAnsi="Times New Roman" w:cs="Times New Roman"/>
          <w:lang w:val="en-US"/>
        </w:rPr>
        <w:t>GDP: Preliminary Estimate for 2019Q2 and Outlook for 2019-20.</w:t>
      </w:r>
      <w:r w:rsidR="00F045C5" w:rsidRPr="00F045C5">
        <w:rPr>
          <w:rFonts w:ascii="Times New Roman" w:hAnsi="Times New Roman" w:cs="Times New Roman"/>
          <w:lang w:val="en-US"/>
        </w:rPr>
        <w:t xml:space="preserve"> / DGBAS.// </w:t>
      </w:r>
      <w:r w:rsidRPr="00F045C5">
        <w:rPr>
          <w:rFonts w:ascii="Times New Roman" w:hAnsi="Times New Roman" w:cs="Times New Roman"/>
          <w:lang w:val="en-US"/>
        </w:rPr>
        <w:t xml:space="preserve"> URL: https://eng.dgbas.gov.tw/News_Content.aspx?n=4438&amp;s=212658#:~:text=According%20to%20the%20preliminary%20estimate,in%202019%20and%202020%2C%20respectively. </w:t>
      </w:r>
      <w:r w:rsidRPr="005800ED">
        <w:rPr>
          <w:rFonts w:ascii="Times New Roman" w:hAnsi="Times New Roman" w:cs="Times New Roman"/>
        </w:rPr>
        <w:t xml:space="preserve">(дата </w:t>
      </w:r>
      <w:r w:rsidR="00F045C5">
        <w:rPr>
          <w:rFonts w:ascii="Times New Roman" w:hAnsi="Times New Roman" w:cs="Times New Roman"/>
        </w:rPr>
        <w:t>обращения</w:t>
      </w:r>
      <w:r w:rsidRPr="005800ED">
        <w:rPr>
          <w:rFonts w:ascii="Times New Roman" w:hAnsi="Times New Roman" w:cs="Times New Roman"/>
        </w:rPr>
        <w:t xml:space="preserve"> 22.04.2023)</w:t>
      </w:r>
    </w:p>
    <w:bookmarkEnd w:id="114"/>
  </w:footnote>
  <w:footnote w:id="185">
    <w:p w14:paraId="005363F1" w14:textId="07421372" w:rsidR="00557A03" w:rsidRPr="00F045C5" w:rsidRDefault="00557A03" w:rsidP="00557A03">
      <w:pPr>
        <w:pStyle w:val="a4"/>
        <w:rPr>
          <w:rFonts w:ascii="Times New Roman" w:hAnsi="Times New Roman" w:cs="Times New Roman"/>
        </w:rPr>
      </w:pPr>
      <w:r w:rsidRPr="00F045C5">
        <w:rPr>
          <w:rStyle w:val="a6"/>
          <w:rFonts w:ascii="Times New Roman" w:hAnsi="Times New Roman" w:cs="Times New Roman"/>
        </w:rPr>
        <w:footnoteRef/>
      </w:r>
      <w:r w:rsidRPr="00F045C5">
        <w:rPr>
          <w:rFonts w:ascii="Times New Roman" w:hAnsi="Times New Roman" w:cs="Times New Roman"/>
        </w:rPr>
        <w:t xml:space="preserve"> </w:t>
      </w:r>
      <w:bookmarkStart w:id="115" w:name="_Hlk134069808"/>
      <w:r w:rsidRPr="00F045C5">
        <w:rPr>
          <w:rFonts w:ascii="Times New Roman" w:hAnsi="Times New Roman" w:cs="Times New Roman"/>
        </w:rPr>
        <w:t>Пак С.  Торговая война Китая и США: что будет с китайской экономикой?</w:t>
      </w:r>
      <w:r w:rsidR="00F045C5" w:rsidRPr="00F045C5">
        <w:rPr>
          <w:rFonts w:ascii="Times New Roman" w:hAnsi="Times New Roman" w:cs="Times New Roman"/>
        </w:rPr>
        <w:t xml:space="preserve"> / С. Пак</w:t>
      </w:r>
      <w:r w:rsidRPr="00F045C5">
        <w:rPr>
          <w:rFonts w:ascii="Times New Roman" w:hAnsi="Times New Roman" w:cs="Times New Roman"/>
        </w:rPr>
        <w:t xml:space="preserve"> //</w:t>
      </w:r>
    </w:p>
    <w:p w14:paraId="6A7DA295" w14:textId="2B87F93B" w:rsidR="00557A03" w:rsidRPr="00F045C5" w:rsidRDefault="00557A03" w:rsidP="00557A03">
      <w:pPr>
        <w:pStyle w:val="a4"/>
        <w:rPr>
          <w:rFonts w:ascii="Times New Roman" w:hAnsi="Times New Roman" w:cs="Times New Roman"/>
        </w:rPr>
      </w:pPr>
      <w:r w:rsidRPr="00F045C5">
        <w:rPr>
          <w:rFonts w:ascii="Times New Roman" w:hAnsi="Times New Roman" w:cs="Times New Roman"/>
        </w:rPr>
        <w:t xml:space="preserve">Вестник международных организаций. </w:t>
      </w:r>
      <w:r w:rsidR="00F045C5" w:rsidRPr="00F045C5">
        <w:rPr>
          <w:rFonts w:ascii="Times New Roman" w:hAnsi="Times New Roman" w:cs="Times New Roman"/>
        </w:rPr>
        <w:t xml:space="preserve">- </w:t>
      </w:r>
      <w:r w:rsidRPr="00F045C5">
        <w:rPr>
          <w:rFonts w:ascii="Times New Roman" w:hAnsi="Times New Roman" w:cs="Times New Roman"/>
        </w:rPr>
        <w:t xml:space="preserve">Т. 15. № 2. 2020. </w:t>
      </w:r>
      <w:r w:rsidR="00F045C5" w:rsidRPr="00F045C5">
        <w:rPr>
          <w:rFonts w:ascii="Times New Roman" w:hAnsi="Times New Roman" w:cs="Times New Roman"/>
        </w:rPr>
        <w:t xml:space="preserve">- </w:t>
      </w:r>
      <w:r w:rsidRPr="00F045C5">
        <w:rPr>
          <w:rFonts w:ascii="Times New Roman" w:hAnsi="Times New Roman" w:cs="Times New Roman"/>
        </w:rPr>
        <w:t>С. 223</w:t>
      </w:r>
    </w:p>
    <w:bookmarkEnd w:id="115"/>
  </w:footnote>
  <w:footnote w:id="186">
    <w:p w14:paraId="2A8230C6" w14:textId="77252AAB" w:rsidR="004D2630" w:rsidRPr="00F045C5" w:rsidRDefault="004D2630">
      <w:pPr>
        <w:pStyle w:val="a4"/>
        <w:rPr>
          <w:rFonts w:ascii="Times New Roman" w:hAnsi="Times New Roman" w:cs="Times New Roman"/>
          <w:lang w:val="en-US"/>
        </w:rPr>
      </w:pPr>
      <w:r w:rsidRPr="00F045C5">
        <w:rPr>
          <w:rStyle w:val="a6"/>
          <w:rFonts w:ascii="Times New Roman" w:hAnsi="Times New Roman" w:cs="Times New Roman"/>
        </w:rPr>
        <w:footnoteRef/>
      </w:r>
      <w:bookmarkStart w:id="116" w:name="_Hlk134069853"/>
      <w:r w:rsidRPr="00F045C5">
        <w:rPr>
          <w:rFonts w:ascii="Times New Roman" w:eastAsia="MS Gothic" w:hAnsi="Times New Roman" w:cs="Times New Roman"/>
          <w:lang w:val="en-US"/>
        </w:rPr>
        <w:t>亞洲主要經濟體出口概況及對美、中消長情形</w:t>
      </w:r>
      <w:r w:rsidRPr="00F045C5">
        <w:rPr>
          <w:rFonts w:ascii="Times New Roman" w:eastAsia="MS Gothic" w:hAnsi="Times New Roman" w:cs="Times New Roman"/>
          <w:lang w:val="en-US"/>
        </w:rPr>
        <w:t>.</w:t>
      </w:r>
      <w:r w:rsidR="00F045C5" w:rsidRPr="00F045C5">
        <w:rPr>
          <w:rFonts w:ascii="Times New Roman" w:eastAsia="MS Gothic" w:hAnsi="Times New Roman" w:cs="Times New Roman"/>
          <w:lang w:val="en-US"/>
        </w:rPr>
        <w:t xml:space="preserve"> / Ministry of Finance, Republic of China (Taiwan). // </w:t>
      </w:r>
      <w:r w:rsidR="00BE0C45" w:rsidRPr="00F045C5">
        <w:rPr>
          <w:rFonts w:ascii="Times New Roman" w:eastAsia="MS Gothic" w:hAnsi="Times New Roman" w:cs="Times New Roman"/>
          <w:lang w:val="en-US"/>
        </w:rPr>
        <w:t>URL: https://www.mof.gov.tw/download/21844 (</w:t>
      </w:r>
      <w:r w:rsidR="00BE0C45" w:rsidRPr="00F045C5">
        <w:rPr>
          <w:rFonts w:ascii="Times New Roman" w:eastAsia="MS Gothic" w:hAnsi="Times New Roman" w:cs="Times New Roman"/>
        </w:rPr>
        <w:t>дата</w:t>
      </w:r>
      <w:r w:rsidR="00BE0C45" w:rsidRPr="00F045C5">
        <w:rPr>
          <w:rFonts w:ascii="Times New Roman" w:eastAsia="MS Gothic" w:hAnsi="Times New Roman" w:cs="Times New Roman"/>
          <w:lang w:val="en-US"/>
        </w:rPr>
        <w:t xml:space="preserve"> </w:t>
      </w:r>
      <w:r w:rsidR="00F045C5">
        <w:rPr>
          <w:rFonts w:ascii="Times New Roman" w:eastAsia="MS Gothic" w:hAnsi="Times New Roman" w:cs="Times New Roman"/>
        </w:rPr>
        <w:t>обращения</w:t>
      </w:r>
      <w:r w:rsidR="00BE0C45" w:rsidRPr="00F045C5">
        <w:rPr>
          <w:rFonts w:ascii="Times New Roman" w:eastAsia="MS Gothic" w:hAnsi="Times New Roman" w:cs="Times New Roman"/>
          <w:lang w:val="en-US"/>
        </w:rPr>
        <w:t xml:space="preserve"> 23.04.2023) </w:t>
      </w:r>
      <w:bookmarkEnd w:id="116"/>
    </w:p>
  </w:footnote>
  <w:footnote w:id="187">
    <w:p w14:paraId="3EADE013" w14:textId="4AEB5152" w:rsidR="00D14D2C" w:rsidRPr="00F045C5" w:rsidRDefault="00D14D2C" w:rsidP="00D14D2C">
      <w:pPr>
        <w:pStyle w:val="a4"/>
        <w:rPr>
          <w:rFonts w:ascii="Times New Roman" w:hAnsi="Times New Roman" w:cs="Times New Roman"/>
          <w:lang w:val="en-US"/>
        </w:rPr>
      </w:pPr>
      <w:r w:rsidRPr="00F045C5">
        <w:rPr>
          <w:rStyle w:val="a6"/>
          <w:rFonts w:ascii="Times New Roman" w:hAnsi="Times New Roman" w:cs="Times New Roman"/>
        </w:rPr>
        <w:footnoteRef/>
      </w:r>
      <w:r w:rsidRPr="00F045C5">
        <w:rPr>
          <w:rFonts w:ascii="Times New Roman" w:hAnsi="Times New Roman" w:cs="Times New Roman"/>
          <w:lang w:val="en-US"/>
        </w:rPr>
        <w:t xml:space="preserve"> </w:t>
      </w:r>
      <w:bookmarkStart w:id="117" w:name="_Hlk134069895"/>
      <w:r w:rsidRPr="00F045C5">
        <w:rPr>
          <w:rFonts w:ascii="Times New Roman" w:hAnsi="Times New Roman" w:cs="Times New Roman"/>
          <w:lang w:val="en-US"/>
        </w:rPr>
        <w:t>Nicita A. Trade and trade diversion effects of United States tariffs on China</w:t>
      </w:r>
      <w:r w:rsidR="00F045C5" w:rsidRPr="00F045C5">
        <w:rPr>
          <w:rFonts w:ascii="Times New Roman" w:hAnsi="Times New Roman" w:cs="Times New Roman"/>
          <w:lang w:val="en-US"/>
        </w:rPr>
        <w:t xml:space="preserve"> / Nicita A. /</w:t>
      </w:r>
      <w:r w:rsidRPr="00F045C5">
        <w:rPr>
          <w:rFonts w:ascii="Times New Roman" w:hAnsi="Times New Roman" w:cs="Times New Roman"/>
          <w:lang w:val="en-US"/>
        </w:rPr>
        <w:t>/ UNCTAD Research Paper.</w:t>
      </w:r>
      <w:r w:rsidR="00F045C5" w:rsidRPr="00F045C5">
        <w:rPr>
          <w:rFonts w:ascii="Times New Roman" w:hAnsi="Times New Roman" w:cs="Times New Roman"/>
          <w:lang w:val="en-US"/>
        </w:rPr>
        <w:t xml:space="preserve"> -</w:t>
      </w:r>
      <w:r w:rsidRPr="00F045C5">
        <w:rPr>
          <w:rFonts w:ascii="Times New Roman" w:hAnsi="Times New Roman" w:cs="Times New Roman"/>
          <w:lang w:val="en-US"/>
        </w:rPr>
        <w:t xml:space="preserve"> № 37. 2019.</w:t>
      </w:r>
      <w:r w:rsidR="00F045C5" w:rsidRPr="00714370">
        <w:rPr>
          <w:rFonts w:ascii="Times New Roman" w:hAnsi="Times New Roman" w:cs="Times New Roman"/>
          <w:lang w:val="en-US"/>
        </w:rPr>
        <w:t xml:space="preserve"> -</w:t>
      </w:r>
      <w:r w:rsidRPr="00F045C5">
        <w:rPr>
          <w:rFonts w:ascii="Times New Roman" w:hAnsi="Times New Roman" w:cs="Times New Roman"/>
          <w:lang w:val="en-US"/>
        </w:rPr>
        <w:t xml:space="preserve"> P. 11</w:t>
      </w:r>
      <w:bookmarkEnd w:id="117"/>
    </w:p>
  </w:footnote>
  <w:footnote w:id="188">
    <w:p w14:paraId="7C183928" w14:textId="5F47ADBA" w:rsidR="00B23825" w:rsidRPr="008E42BE" w:rsidRDefault="00B23825">
      <w:pPr>
        <w:pStyle w:val="a4"/>
        <w:rPr>
          <w:lang w:val="en-US"/>
        </w:rPr>
      </w:pPr>
      <w:r w:rsidRPr="00F045C5">
        <w:rPr>
          <w:rStyle w:val="a6"/>
          <w:rFonts w:ascii="Times New Roman" w:hAnsi="Times New Roman" w:cs="Times New Roman"/>
        </w:rPr>
        <w:footnoteRef/>
      </w:r>
      <w:r w:rsidRPr="00F045C5">
        <w:rPr>
          <w:rFonts w:ascii="Times New Roman" w:hAnsi="Times New Roman" w:cs="Times New Roman"/>
          <w:lang w:val="en-US"/>
        </w:rPr>
        <w:t xml:space="preserve"> Chien-Heui Wu. The U.S. – China trade war and options for Taiwan</w:t>
      </w:r>
      <w:r w:rsidR="00F045C5" w:rsidRPr="00F045C5">
        <w:rPr>
          <w:rFonts w:ascii="Times New Roman" w:hAnsi="Times New Roman" w:cs="Times New Roman"/>
          <w:lang w:val="en-US"/>
        </w:rPr>
        <w:t xml:space="preserve"> / Chien-Heui Wu. /</w:t>
      </w:r>
      <w:r w:rsidRPr="00F045C5">
        <w:rPr>
          <w:rFonts w:ascii="Times New Roman" w:hAnsi="Times New Roman" w:cs="Times New Roman"/>
          <w:lang w:val="en-US"/>
        </w:rPr>
        <w:t xml:space="preserve">/ Wilson Center. </w:t>
      </w:r>
      <w:r w:rsidR="00F045C5" w:rsidRPr="00F045C5">
        <w:rPr>
          <w:rFonts w:ascii="Times New Roman" w:hAnsi="Times New Roman" w:cs="Times New Roman"/>
          <w:lang w:val="en-US"/>
        </w:rPr>
        <w:t xml:space="preserve">- </w:t>
      </w:r>
      <w:r w:rsidRPr="00F045C5">
        <w:rPr>
          <w:rFonts w:ascii="Times New Roman" w:hAnsi="Times New Roman" w:cs="Times New Roman"/>
          <w:lang w:val="en-US"/>
        </w:rPr>
        <w:t>2019.</w:t>
      </w:r>
      <w:r w:rsidR="00F045C5" w:rsidRPr="00F045C5">
        <w:rPr>
          <w:rFonts w:ascii="Times New Roman" w:hAnsi="Times New Roman" w:cs="Times New Roman"/>
          <w:lang w:val="en-US"/>
        </w:rPr>
        <w:t xml:space="preserve"> -</w:t>
      </w:r>
      <w:r w:rsidRPr="00F045C5">
        <w:rPr>
          <w:rFonts w:ascii="Times New Roman" w:hAnsi="Times New Roman" w:cs="Times New Roman"/>
          <w:lang w:val="en-US"/>
        </w:rPr>
        <w:t xml:space="preserve"> P. 4</w:t>
      </w:r>
    </w:p>
  </w:footnote>
  <w:footnote w:id="189">
    <w:p w14:paraId="00EA3275" w14:textId="2A00CCFF" w:rsidR="005B0876" w:rsidRPr="0031375A" w:rsidRDefault="005B0876">
      <w:pPr>
        <w:pStyle w:val="a4"/>
        <w:rPr>
          <w:rFonts w:ascii="Times New Roman" w:hAnsi="Times New Roman" w:cs="Times New Roman"/>
          <w:lang w:val="en-US"/>
        </w:rPr>
      </w:pPr>
      <w:r w:rsidRPr="0031375A">
        <w:rPr>
          <w:rStyle w:val="a6"/>
          <w:rFonts w:ascii="Times New Roman" w:hAnsi="Times New Roman" w:cs="Times New Roman"/>
        </w:rPr>
        <w:footnoteRef/>
      </w:r>
      <w:r w:rsidRPr="0031375A">
        <w:rPr>
          <w:rFonts w:ascii="Times New Roman" w:hAnsi="Times New Roman" w:cs="Times New Roman"/>
          <w:lang w:val="en-US"/>
        </w:rPr>
        <w:t xml:space="preserve"> </w:t>
      </w:r>
      <w:bookmarkStart w:id="118" w:name="_Hlk134069997"/>
      <w:r w:rsidRPr="0031375A">
        <w:rPr>
          <w:rFonts w:ascii="Times New Roman" w:hAnsi="Times New Roman" w:cs="Times New Roman"/>
          <w:lang w:val="en-US"/>
        </w:rPr>
        <w:t>Action Plan for Welcoming Overseas Taiwanese Businesses to Return to Invest in Taiwan — Three-year Extension</w:t>
      </w:r>
      <w:r w:rsidR="00DE4571" w:rsidRPr="0031375A">
        <w:rPr>
          <w:rFonts w:ascii="Times New Roman" w:hAnsi="Times New Roman" w:cs="Times New Roman"/>
          <w:lang w:val="en-US"/>
        </w:rPr>
        <w:t>.</w:t>
      </w:r>
      <w:r w:rsidR="0031375A" w:rsidRPr="0031375A">
        <w:rPr>
          <w:rFonts w:ascii="Times New Roman" w:hAnsi="Times New Roman" w:cs="Times New Roman"/>
          <w:lang w:val="en-US"/>
        </w:rPr>
        <w:t>/ National Development Council. //</w:t>
      </w:r>
      <w:r w:rsidR="00DE4571" w:rsidRPr="0031375A">
        <w:rPr>
          <w:rFonts w:ascii="Times New Roman" w:hAnsi="Times New Roman" w:cs="Times New Roman"/>
          <w:lang w:val="en-US"/>
        </w:rPr>
        <w:t xml:space="preserve"> URL: https://www.ndc.gov.tw/en/Content_List.aspx?n=286FD0E985C0EA44 (</w:t>
      </w:r>
      <w:r w:rsidR="00DE4571" w:rsidRPr="0031375A">
        <w:rPr>
          <w:rFonts w:ascii="Times New Roman" w:hAnsi="Times New Roman" w:cs="Times New Roman"/>
        </w:rPr>
        <w:t>дата</w:t>
      </w:r>
      <w:r w:rsidR="00DE4571" w:rsidRPr="0031375A">
        <w:rPr>
          <w:rFonts w:ascii="Times New Roman" w:hAnsi="Times New Roman" w:cs="Times New Roman"/>
          <w:lang w:val="en-US"/>
        </w:rPr>
        <w:t xml:space="preserve"> </w:t>
      </w:r>
      <w:r w:rsidR="0031375A">
        <w:rPr>
          <w:rFonts w:ascii="Times New Roman" w:hAnsi="Times New Roman" w:cs="Times New Roman"/>
        </w:rPr>
        <w:t>обращения</w:t>
      </w:r>
      <w:r w:rsidR="0031375A" w:rsidRPr="0031375A">
        <w:rPr>
          <w:rFonts w:ascii="Times New Roman" w:hAnsi="Times New Roman" w:cs="Times New Roman"/>
          <w:lang w:val="en-US"/>
        </w:rPr>
        <w:t xml:space="preserve"> </w:t>
      </w:r>
      <w:r w:rsidR="00DE4571" w:rsidRPr="0031375A">
        <w:rPr>
          <w:rFonts w:ascii="Times New Roman" w:hAnsi="Times New Roman" w:cs="Times New Roman"/>
          <w:lang w:val="en-US"/>
        </w:rPr>
        <w:t>23.04.2023)</w:t>
      </w:r>
    </w:p>
    <w:bookmarkEnd w:id="118"/>
  </w:footnote>
  <w:footnote w:id="190">
    <w:p w14:paraId="78F44C39" w14:textId="795BE175" w:rsidR="00641229" w:rsidRPr="0031375A" w:rsidRDefault="00641229">
      <w:pPr>
        <w:pStyle w:val="a4"/>
        <w:rPr>
          <w:lang w:val="en-US"/>
        </w:rPr>
      </w:pPr>
      <w:r w:rsidRPr="0031375A">
        <w:rPr>
          <w:rStyle w:val="a6"/>
          <w:rFonts w:ascii="Times New Roman" w:hAnsi="Times New Roman" w:cs="Times New Roman"/>
        </w:rPr>
        <w:footnoteRef/>
      </w:r>
      <w:r w:rsidRPr="0031375A">
        <w:rPr>
          <w:rFonts w:ascii="Times New Roman" w:hAnsi="Times New Roman" w:cs="Times New Roman"/>
          <w:lang w:val="en-US"/>
        </w:rPr>
        <w:t xml:space="preserve"> Why Taiwan Is Benefiting The Most From The U.S.-China Trade War.</w:t>
      </w:r>
      <w:r w:rsidR="0031375A" w:rsidRPr="0031375A">
        <w:rPr>
          <w:rFonts w:ascii="Times New Roman" w:hAnsi="Times New Roman" w:cs="Times New Roman"/>
          <w:lang w:val="en-US"/>
        </w:rPr>
        <w:t xml:space="preserve"> / Forbes. //</w:t>
      </w:r>
      <w:r w:rsidRPr="0031375A">
        <w:rPr>
          <w:rFonts w:ascii="Times New Roman" w:hAnsi="Times New Roman" w:cs="Times New Roman"/>
          <w:lang w:val="en-US"/>
        </w:rPr>
        <w:t xml:space="preserve"> URL: https://www.forbes.com/sites/ralphjennings/2019/11/29/why-taiwan-is-benefiting-the-most-from-the-us-china-trade-war/?sh=20b0631a1743 (</w:t>
      </w:r>
      <w:r w:rsidRPr="0031375A">
        <w:rPr>
          <w:rFonts w:ascii="Times New Roman" w:hAnsi="Times New Roman" w:cs="Times New Roman"/>
        </w:rPr>
        <w:t>дата</w:t>
      </w:r>
      <w:r w:rsidRPr="0031375A">
        <w:rPr>
          <w:rFonts w:ascii="Times New Roman" w:hAnsi="Times New Roman" w:cs="Times New Roman"/>
          <w:lang w:val="en-US"/>
        </w:rPr>
        <w:t xml:space="preserve"> </w:t>
      </w:r>
      <w:r w:rsidR="0031375A">
        <w:rPr>
          <w:rFonts w:ascii="Times New Roman" w:hAnsi="Times New Roman" w:cs="Times New Roman"/>
        </w:rPr>
        <w:t>обращения</w:t>
      </w:r>
      <w:r w:rsidRPr="0031375A">
        <w:rPr>
          <w:rFonts w:ascii="Times New Roman" w:hAnsi="Times New Roman" w:cs="Times New Roman"/>
          <w:lang w:val="en-US"/>
        </w:rPr>
        <w:t xml:space="preserve"> 24.04.2023)</w:t>
      </w:r>
    </w:p>
  </w:footnote>
  <w:footnote w:id="191">
    <w:p w14:paraId="308E5E3A" w14:textId="2736C07F" w:rsidR="00DC0DD7" w:rsidRPr="0031375A" w:rsidRDefault="00DC0DD7">
      <w:pPr>
        <w:pStyle w:val="a4"/>
        <w:rPr>
          <w:rFonts w:ascii="Times New Roman" w:hAnsi="Times New Roman" w:cs="Times New Roman"/>
          <w:lang w:val="en-US"/>
        </w:rPr>
      </w:pPr>
      <w:r w:rsidRPr="0031375A">
        <w:rPr>
          <w:rStyle w:val="a6"/>
          <w:rFonts w:ascii="Times New Roman" w:hAnsi="Times New Roman" w:cs="Times New Roman"/>
        </w:rPr>
        <w:footnoteRef/>
      </w:r>
      <w:r w:rsidRPr="0031375A">
        <w:rPr>
          <w:rFonts w:ascii="Times New Roman" w:hAnsi="Times New Roman" w:cs="Times New Roman"/>
          <w:lang w:val="en-US"/>
        </w:rPr>
        <w:t xml:space="preserve"> </w:t>
      </w:r>
      <w:bookmarkStart w:id="119" w:name="_Hlk134070068"/>
      <w:r w:rsidRPr="0031375A">
        <w:rPr>
          <w:rFonts w:ascii="Times New Roman" w:hAnsi="Times New Roman" w:cs="Times New Roman"/>
          <w:lang w:val="en-US"/>
        </w:rPr>
        <w:t>Implications of US-China Trade Relations for Taiwan.</w:t>
      </w:r>
      <w:r w:rsidR="0031375A" w:rsidRPr="0031375A">
        <w:rPr>
          <w:rFonts w:ascii="Times New Roman" w:hAnsi="Times New Roman" w:cs="Times New Roman"/>
          <w:lang w:val="en-US"/>
        </w:rPr>
        <w:t xml:space="preserve"> / CBC Annual Report 2019. //</w:t>
      </w:r>
      <w:r w:rsidRPr="0031375A">
        <w:rPr>
          <w:rFonts w:ascii="Times New Roman" w:hAnsi="Times New Roman" w:cs="Times New Roman"/>
          <w:lang w:val="en-US"/>
        </w:rPr>
        <w:t xml:space="preserve"> URL: https://www.cbc.gov.tw/dl-149427-cf67b62485494936b94e0fb52c99d02f.html (</w:t>
      </w:r>
      <w:r w:rsidRPr="0031375A">
        <w:rPr>
          <w:rFonts w:ascii="Times New Roman" w:hAnsi="Times New Roman" w:cs="Times New Roman"/>
        </w:rPr>
        <w:t>дата</w:t>
      </w:r>
      <w:r w:rsidRPr="0031375A">
        <w:rPr>
          <w:rFonts w:ascii="Times New Roman" w:hAnsi="Times New Roman" w:cs="Times New Roman"/>
          <w:lang w:val="en-US"/>
        </w:rPr>
        <w:t xml:space="preserve"> </w:t>
      </w:r>
      <w:r w:rsidR="0031375A">
        <w:rPr>
          <w:rFonts w:ascii="Times New Roman" w:hAnsi="Times New Roman" w:cs="Times New Roman"/>
        </w:rPr>
        <w:t>обращения</w:t>
      </w:r>
      <w:r w:rsidRPr="0031375A">
        <w:rPr>
          <w:rFonts w:ascii="Times New Roman" w:hAnsi="Times New Roman" w:cs="Times New Roman"/>
          <w:lang w:val="en-US"/>
        </w:rPr>
        <w:t xml:space="preserve"> 24.04.2023)</w:t>
      </w:r>
      <w:bookmarkEnd w:id="119"/>
    </w:p>
  </w:footnote>
  <w:footnote w:id="192">
    <w:p w14:paraId="2FAAD8D5" w14:textId="15730758" w:rsidR="00907ED7" w:rsidRPr="0031375A" w:rsidRDefault="00907ED7">
      <w:pPr>
        <w:pStyle w:val="a4"/>
        <w:rPr>
          <w:rFonts w:ascii="Times New Roman" w:hAnsi="Times New Roman" w:cs="Times New Roman"/>
          <w:lang w:val="en-US"/>
        </w:rPr>
      </w:pPr>
      <w:r w:rsidRPr="0031375A">
        <w:rPr>
          <w:rStyle w:val="a6"/>
          <w:rFonts w:ascii="Times New Roman" w:hAnsi="Times New Roman" w:cs="Times New Roman"/>
        </w:rPr>
        <w:footnoteRef/>
      </w:r>
      <w:r w:rsidRPr="0031375A">
        <w:rPr>
          <w:rFonts w:ascii="Times New Roman" w:hAnsi="Times New Roman" w:cs="Times New Roman"/>
          <w:lang w:val="en-US"/>
        </w:rPr>
        <w:t xml:space="preserve"> </w:t>
      </w:r>
      <w:bookmarkStart w:id="120" w:name="_Hlk134070100"/>
      <w:r w:rsidRPr="0031375A">
        <w:rPr>
          <w:rFonts w:ascii="Times New Roman" w:hAnsi="Times New Roman" w:cs="Times New Roman"/>
          <w:lang w:val="en-US"/>
        </w:rPr>
        <w:t>Strengthening the Global Semiconductor Supply Chain in an Uncertain Era.</w:t>
      </w:r>
      <w:r w:rsidR="0031375A" w:rsidRPr="0031375A">
        <w:rPr>
          <w:rFonts w:ascii="Times New Roman" w:hAnsi="Times New Roman" w:cs="Times New Roman"/>
          <w:lang w:val="en-US"/>
        </w:rPr>
        <w:t xml:space="preserve"> / Boston Consulting Group. //</w:t>
      </w:r>
      <w:r w:rsidRPr="0031375A">
        <w:rPr>
          <w:rFonts w:ascii="Times New Roman" w:hAnsi="Times New Roman" w:cs="Times New Roman"/>
          <w:lang w:val="en-US"/>
        </w:rPr>
        <w:t xml:space="preserve"> URL: https://www.bcg.com/publications/2021/strengthening-the-global-semiconductor-supply-chain (</w:t>
      </w:r>
      <w:r w:rsidRPr="0031375A">
        <w:rPr>
          <w:rFonts w:ascii="Times New Roman" w:hAnsi="Times New Roman" w:cs="Times New Roman"/>
        </w:rPr>
        <w:t>дата</w:t>
      </w:r>
      <w:r w:rsidRPr="0031375A">
        <w:rPr>
          <w:rFonts w:ascii="Times New Roman" w:hAnsi="Times New Roman" w:cs="Times New Roman"/>
          <w:lang w:val="en-US"/>
        </w:rPr>
        <w:t xml:space="preserve"> </w:t>
      </w:r>
      <w:r w:rsidR="0031375A">
        <w:rPr>
          <w:rFonts w:ascii="Times New Roman" w:hAnsi="Times New Roman" w:cs="Times New Roman"/>
        </w:rPr>
        <w:t>обращения</w:t>
      </w:r>
      <w:r w:rsidRPr="0031375A">
        <w:rPr>
          <w:rFonts w:ascii="Times New Roman" w:hAnsi="Times New Roman" w:cs="Times New Roman"/>
          <w:lang w:val="en-US"/>
        </w:rPr>
        <w:t xml:space="preserve"> 24.04.2023)</w:t>
      </w:r>
    </w:p>
    <w:bookmarkEnd w:id="120"/>
  </w:footnote>
  <w:footnote w:id="193">
    <w:p w14:paraId="035F2497" w14:textId="2765E5A5" w:rsidR="008F6A02" w:rsidRPr="0031375A" w:rsidRDefault="008F6A02">
      <w:pPr>
        <w:pStyle w:val="a4"/>
        <w:rPr>
          <w:rFonts w:ascii="Times New Roman" w:hAnsi="Times New Roman" w:cs="Times New Roman"/>
        </w:rPr>
      </w:pPr>
      <w:r w:rsidRPr="0031375A">
        <w:rPr>
          <w:rStyle w:val="a6"/>
          <w:rFonts w:ascii="Times New Roman" w:hAnsi="Times New Roman" w:cs="Times New Roman"/>
        </w:rPr>
        <w:footnoteRef/>
      </w:r>
      <w:r w:rsidRPr="0031375A">
        <w:rPr>
          <w:rFonts w:ascii="Times New Roman" w:hAnsi="Times New Roman" w:cs="Times New Roman"/>
          <w:lang w:val="en-US"/>
        </w:rPr>
        <w:t xml:space="preserve"> </w:t>
      </w:r>
      <w:bookmarkStart w:id="121" w:name="_Hlk134070123"/>
      <w:r w:rsidRPr="0031375A">
        <w:rPr>
          <w:rFonts w:ascii="Times New Roman" w:hAnsi="Times New Roman" w:cs="Times New Roman"/>
          <w:lang w:val="en-US"/>
        </w:rPr>
        <w:t>China needs Taiwan’s biggest chipmaker — more than the other way around.</w:t>
      </w:r>
      <w:r w:rsidR="0031375A" w:rsidRPr="0031375A">
        <w:rPr>
          <w:rFonts w:ascii="Times New Roman" w:hAnsi="Times New Roman" w:cs="Times New Roman"/>
          <w:lang w:val="en-US"/>
        </w:rPr>
        <w:t xml:space="preserve"> / CNBC.//</w:t>
      </w:r>
      <w:r w:rsidRPr="0031375A">
        <w:rPr>
          <w:rFonts w:ascii="Times New Roman" w:hAnsi="Times New Roman" w:cs="Times New Roman"/>
          <w:lang w:val="en-US"/>
        </w:rPr>
        <w:t xml:space="preserve"> URL</w:t>
      </w:r>
      <w:r w:rsidRPr="0031375A">
        <w:rPr>
          <w:rFonts w:ascii="Times New Roman" w:hAnsi="Times New Roman" w:cs="Times New Roman"/>
        </w:rPr>
        <w:t xml:space="preserve">: </w:t>
      </w:r>
      <w:r w:rsidRPr="0031375A">
        <w:rPr>
          <w:rFonts w:ascii="Times New Roman" w:hAnsi="Times New Roman" w:cs="Times New Roman"/>
          <w:lang w:val="en-US"/>
        </w:rPr>
        <w:t>https</w:t>
      </w:r>
      <w:r w:rsidRPr="0031375A">
        <w:rPr>
          <w:rFonts w:ascii="Times New Roman" w:hAnsi="Times New Roman" w:cs="Times New Roman"/>
        </w:rPr>
        <w:t>://</w:t>
      </w:r>
      <w:r w:rsidRPr="0031375A">
        <w:rPr>
          <w:rFonts w:ascii="Times New Roman" w:hAnsi="Times New Roman" w:cs="Times New Roman"/>
          <w:lang w:val="en-US"/>
        </w:rPr>
        <w:t>www</w:t>
      </w:r>
      <w:r w:rsidRPr="0031375A">
        <w:rPr>
          <w:rFonts w:ascii="Times New Roman" w:hAnsi="Times New Roman" w:cs="Times New Roman"/>
        </w:rPr>
        <w:t>.</w:t>
      </w:r>
      <w:r w:rsidRPr="0031375A">
        <w:rPr>
          <w:rFonts w:ascii="Times New Roman" w:hAnsi="Times New Roman" w:cs="Times New Roman"/>
          <w:lang w:val="en-US"/>
        </w:rPr>
        <w:t>cnbc</w:t>
      </w:r>
      <w:r w:rsidRPr="0031375A">
        <w:rPr>
          <w:rFonts w:ascii="Times New Roman" w:hAnsi="Times New Roman" w:cs="Times New Roman"/>
        </w:rPr>
        <w:t>.</w:t>
      </w:r>
      <w:r w:rsidRPr="0031375A">
        <w:rPr>
          <w:rFonts w:ascii="Times New Roman" w:hAnsi="Times New Roman" w:cs="Times New Roman"/>
          <w:lang w:val="en-US"/>
        </w:rPr>
        <w:t>com</w:t>
      </w:r>
      <w:r w:rsidRPr="0031375A">
        <w:rPr>
          <w:rFonts w:ascii="Times New Roman" w:hAnsi="Times New Roman" w:cs="Times New Roman"/>
        </w:rPr>
        <w:t>/2022/08/17/</w:t>
      </w:r>
      <w:r w:rsidRPr="0031375A">
        <w:rPr>
          <w:rFonts w:ascii="Times New Roman" w:hAnsi="Times New Roman" w:cs="Times New Roman"/>
          <w:lang w:val="en-US"/>
        </w:rPr>
        <w:t>china</w:t>
      </w:r>
      <w:r w:rsidRPr="0031375A">
        <w:rPr>
          <w:rFonts w:ascii="Times New Roman" w:hAnsi="Times New Roman" w:cs="Times New Roman"/>
        </w:rPr>
        <w:t>-</w:t>
      </w:r>
      <w:r w:rsidRPr="0031375A">
        <w:rPr>
          <w:rFonts w:ascii="Times New Roman" w:hAnsi="Times New Roman" w:cs="Times New Roman"/>
          <w:lang w:val="en-US"/>
        </w:rPr>
        <w:t>needs</w:t>
      </w:r>
      <w:r w:rsidRPr="0031375A">
        <w:rPr>
          <w:rFonts w:ascii="Times New Roman" w:hAnsi="Times New Roman" w:cs="Times New Roman"/>
        </w:rPr>
        <w:t>-</w:t>
      </w:r>
      <w:r w:rsidRPr="0031375A">
        <w:rPr>
          <w:rFonts w:ascii="Times New Roman" w:hAnsi="Times New Roman" w:cs="Times New Roman"/>
          <w:lang w:val="en-US"/>
        </w:rPr>
        <w:t>taiwans</w:t>
      </w:r>
      <w:r w:rsidRPr="0031375A">
        <w:rPr>
          <w:rFonts w:ascii="Times New Roman" w:hAnsi="Times New Roman" w:cs="Times New Roman"/>
        </w:rPr>
        <w:t>-</w:t>
      </w:r>
      <w:r w:rsidRPr="0031375A">
        <w:rPr>
          <w:rFonts w:ascii="Times New Roman" w:hAnsi="Times New Roman" w:cs="Times New Roman"/>
          <w:lang w:val="en-US"/>
        </w:rPr>
        <w:t>biggest</w:t>
      </w:r>
      <w:r w:rsidRPr="0031375A">
        <w:rPr>
          <w:rFonts w:ascii="Times New Roman" w:hAnsi="Times New Roman" w:cs="Times New Roman"/>
        </w:rPr>
        <w:t>-</w:t>
      </w:r>
      <w:r w:rsidRPr="0031375A">
        <w:rPr>
          <w:rFonts w:ascii="Times New Roman" w:hAnsi="Times New Roman" w:cs="Times New Roman"/>
          <w:lang w:val="en-US"/>
        </w:rPr>
        <w:t>chipmaker</w:t>
      </w:r>
      <w:r w:rsidRPr="0031375A">
        <w:rPr>
          <w:rFonts w:ascii="Times New Roman" w:hAnsi="Times New Roman" w:cs="Times New Roman"/>
        </w:rPr>
        <w:t>-</w:t>
      </w:r>
      <w:r w:rsidRPr="0031375A">
        <w:rPr>
          <w:rFonts w:ascii="Times New Roman" w:hAnsi="Times New Roman" w:cs="Times New Roman"/>
          <w:lang w:val="en-US"/>
        </w:rPr>
        <w:t>more</w:t>
      </w:r>
      <w:r w:rsidRPr="0031375A">
        <w:rPr>
          <w:rFonts w:ascii="Times New Roman" w:hAnsi="Times New Roman" w:cs="Times New Roman"/>
        </w:rPr>
        <w:t>-</w:t>
      </w:r>
      <w:r w:rsidRPr="0031375A">
        <w:rPr>
          <w:rFonts w:ascii="Times New Roman" w:hAnsi="Times New Roman" w:cs="Times New Roman"/>
          <w:lang w:val="en-US"/>
        </w:rPr>
        <w:t>than</w:t>
      </w:r>
      <w:r w:rsidRPr="0031375A">
        <w:rPr>
          <w:rFonts w:ascii="Times New Roman" w:hAnsi="Times New Roman" w:cs="Times New Roman"/>
        </w:rPr>
        <w:t>-</w:t>
      </w:r>
      <w:r w:rsidRPr="0031375A">
        <w:rPr>
          <w:rFonts w:ascii="Times New Roman" w:hAnsi="Times New Roman" w:cs="Times New Roman"/>
          <w:lang w:val="en-US"/>
        </w:rPr>
        <w:t>the</w:t>
      </w:r>
      <w:r w:rsidRPr="0031375A">
        <w:rPr>
          <w:rFonts w:ascii="Times New Roman" w:hAnsi="Times New Roman" w:cs="Times New Roman"/>
        </w:rPr>
        <w:t>-</w:t>
      </w:r>
      <w:r w:rsidRPr="0031375A">
        <w:rPr>
          <w:rFonts w:ascii="Times New Roman" w:hAnsi="Times New Roman" w:cs="Times New Roman"/>
          <w:lang w:val="en-US"/>
        </w:rPr>
        <w:t>other</w:t>
      </w:r>
      <w:r w:rsidRPr="0031375A">
        <w:rPr>
          <w:rFonts w:ascii="Times New Roman" w:hAnsi="Times New Roman" w:cs="Times New Roman"/>
        </w:rPr>
        <w:t>-</w:t>
      </w:r>
      <w:r w:rsidRPr="0031375A">
        <w:rPr>
          <w:rFonts w:ascii="Times New Roman" w:hAnsi="Times New Roman" w:cs="Times New Roman"/>
          <w:lang w:val="en-US"/>
        </w:rPr>
        <w:t>way</w:t>
      </w:r>
      <w:r w:rsidRPr="0031375A">
        <w:rPr>
          <w:rFonts w:ascii="Times New Roman" w:hAnsi="Times New Roman" w:cs="Times New Roman"/>
        </w:rPr>
        <w:t>-</w:t>
      </w:r>
      <w:r w:rsidRPr="0031375A">
        <w:rPr>
          <w:rFonts w:ascii="Times New Roman" w:hAnsi="Times New Roman" w:cs="Times New Roman"/>
          <w:lang w:val="en-US"/>
        </w:rPr>
        <w:t>around</w:t>
      </w:r>
      <w:r w:rsidRPr="0031375A">
        <w:rPr>
          <w:rFonts w:ascii="Times New Roman" w:hAnsi="Times New Roman" w:cs="Times New Roman"/>
        </w:rPr>
        <w:t>.</w:t>
      </w:r>
      <w:r w:rsidRPr="0031375A">
        <w:rPr>
          <w:rFonts w:ascii="Times New Roman" w:hAnsi="Times New Roman" w:cs="Times New Roman"/>
          <w:lang w:val="en-US"/>
        </w:rPr>
        <w:t>html</w:t>
      </w:r>
      <w:r w:rsidRPr="0031375A">
        <w:rPr>
          <w:rFonts w:ascii="Times New Roman" w:hAnsi="Times New Roman" w:cs="Times New Roman"/>
        </w:rPr>
        <w:t xml:space="preserve"> (дата посещения 23.04.2023)</w:t>
      </w:r>
      <w:bookmarkEnd w:id="121"/>
    </w:p>
  </w:footnote>
  <w:footnote w:id="194">
    <w:p w14:paraId="3575730B" w14:textId="59001FAA" w:rsidR="00C6677F" w:rsidRPr="008E42BE" w:rsidRDefault="00C6677F">
      <w:pPr>
        <w:pStyle w:val="a4"/>
        <w:rPr>
          <w:lang w:val="en-US"/>
        </w:rPr>
      </w:pPr>
      <w:r w:rsidRPr="0031375A">
        <w:rPr>
          <w:rStyle w:val="a6"/>
          <w:rFonts w:ascii="Times New Roman" w:hAnsi="Times New Roman" w:cs="Times New Roman"/>
        </w:rPr>
        <w:footnoteRef/>
      </w:r>
      <w:r w:rsidRPr="0031375A">
        <w:rPr>
          <w:rFonts w:ascii="Times New Roman" w:hAnsi="Times New Roman" w:cs="Times New Roman"/>
          <w:lang w:val="en-US"/>
        </w:rPr>
        <w:t xml:space="preserve"> </w:t>
      </w:r>
      <w:r w:rsidRPr="0031375A">
        <w:rPr>
          <w:rFonts w:ascii="Times New Roman" w:hAnsi="Times New Roman" w:cs="Times New Roman"/>
        </w:rPr>
        <w:t>Там</w:t>
      </w:r>
      <w:r w:rsidRPr="0031375A">
        <w:rPr>
          <w:rFonts w:ascii="Times New Roman" w:hAnsi="Times New Roman" w:cs="Times New Roman"/>
          <w:lang w:val="en-US"/>
        </w:rPr>
        <w:t xml:space="preserve"> </w:t>
      </w:r>
      <w:r w:rsidRPr="0031375A">
        <w:rPr>
          <w:rFonts w:ascii="Times New Roman" w:hAnsi="Times New Roman" w:cs="Times New Roman"/>
        </w:rPr>
        <w:t>же</w:t>
      </w:r>
      <w:r w:rsidRPr="0031375A">
        <w:rPr>
          <w:rFonts w:ascii="Times New Roman" w:hAnsi="Times New Roman" w:cs="Times New Roman"/>
          <w:lang w:val="en-US"/>
        </w:rPr>
        <w:t>.</w:t>
      </w:r>
    </w:p>
  </w:footnote>
  <w:footnote w:id="195">
    <w:p w14:paraId="7E379558" w14:textId="735FA299" w:rsidR="00393DD4" w:rsidRPr="0031375A" w:rsidRDefault="00393DD4">
      <w:pPr>
        <w:pStyle w:val="a4"/>
        <w:rPr>
          <w:rFonts w:ascii="Times New Roman" w:hAnsi="Times New Roman" w:cs="Times New Roman"/>
        </w:rPr>
      </w:pPr>
      <w:r w:rsidRPr="0031375A">
        <w:rPr>
          <w:rStyle w:val="a6"/>
          <w:rFonts w:ascii="Times New Roman" w:hAnsi="Times New Roman" w:cs="Times New Roman"/>
        </w:rPr>
        <w:footnoteRef/>
      </w:r>
      <w:r w:rsidRPr="0031375A">
        <w:rPr>
          <w:rFonts w:ascii="Times New Roman" w:hAnsi="Times New Roman" w:cs="Times New Roman"/>
          <w:lang w:val="en-US"/>
        </w:rPr>
        <w:t xml:space="preserve"> </w:t>
      </w:r>
      <w:bookmarkStart w:id="122" w:name="_Hlk134070167"/>
      <w:r w:rsidRPr="0031375A">
        <w:rPr>
          <w:rFonts w:ascii="Times New Roman" w:hAnsi="Times New Roman" w:cs="Times New Roman"/>
          <w:lang w:val="en-US"/>
        </w:rPr>
        <w:t xml:space="preserve">Huawei, Pummeled by U.S. Sanctions, Reports Plunge in Profit. </w:t>
      </w:r>
      <w:r w:rsidR="0031375A" w:rsidRPr="0031375A">
        <w:rPr>
          <w:rFonts w:ascii="Times New Roman" w:hAnsi="Times New Roman" w:cs="Times New Roman"/>
          <w:lang w:val="en-US"/>
        </w:rPr>
        <w:t xml:space="preserve">/ The New York Times. // </w:t>
      </w:r>
      <w:r w:rsidRPr="0031375A">
        <w:rPr>
          <w:rFonts w:ascii="Times New Roman" w:hAnsi="Times New Roman" w:cs="Times New Roman"/>
          <w:lang w:val="en-US"/>
        </w:rPr>
        <w:t xml:space="preserve">URL: https://www.nytimes.com/2023/03/31/business/huawei-annual-earnings-2022.html#:~:text=The%20Trump%20administration%20began%20to,swaths%20of%20China's%20semiconductor%20industry. </w:t>
      </w:r>
      <w:r w:rsidRPr="0031375A">
        <w:rPr>
          <w:rFonts w:ascii="Times New Roman" w:hAnsi="Times New Roman" w:cs="Times New Roman"/>
        </w:rPr>
        <w:t xml:space="preserve">(дата </w:t>
      </w:r>
      <w:r w:rsidR="0031375A">
        <w:rPr>
          <w:rFonts w:ascii="Times New Roman" w:hAnsi="Times New Roman" w:cs="Times New Roman"/>
        </w:rPr>
        <w:t>обращения</w:t>
      </w:r>
      <w:r w:rsidRPr="0031375A">
        <w:rPr>
          <w:rFonts w:ascii="Times New Roman" w:hAnsi="Times New Roman" w:cs="Times New Roman"/>
        </w:rPr>
        <w:t xml:space="preserve"> 24.04.2023)</w:t>
      </w:r>
      <w:bookmarkEnd w:id="122"/>
    </w:p>
  </w:footnote>
  <w:footnote w:id="196">
    <w:p w14:paraId="2C01162C" w14:textId="6E492B89" w:rsidR="005876F4" w:rsidRPr="0031375A" w:rsidRDefault="005876F4" w:rsidP="005876F4">
      <w:pPr>
        <w:pStyle w:val="a4"/>
        <w:rPr>
          <w:rFonts w:ascii="Times New Roman" w:hAnsi="Times New Roman" w:cs="Times New Roman"/>
        </w:rPr>
      </w:pPr>
      <w:r w:rsidRPr="0031375A">
        <w:rPr>
          <w:rStyle w:val="a6"/>
          <w:rFonts w:ascii="Times New Roman" w:hAnsi="Times New Roman" w:cs="Times New Roman"/>
        </w:rPr>
        <w:footnoteRef/>
      </w:r>
      <w:r w:rsidRPr="0031375A">
        <w:rPr>
          <w:rFonts w:ascii="Times New Roman" w:hAnsi="Times New Roman" w:cs="Times New Roman"/>
        </w:rPr>
        <w:t xml:space="preserve"> </w:t>
      </w:r>
      <w:bookmarkStart w:id="123" w:name="_Hlk134070201"/>
      <w:r w:rsidRPr="0031375A">
        <w:rPr>
          <w:rFonts w:ascii="Times New Roman" w:hAnsi="Times New Roman" w:cs="Times New Roman"/>
        </w:rPr>
        <w:t xml:space="preserve">Финдиректор Huawei пошла на сделку с Минюстом США. </w:t>
      </w:r>
      <w:r w:rsidR="0031375A">
        <w:rPr>
          <w:rFonts w:ascii="Times New Roman" w:hAnsi="Times New Roman" w:cs="Times New Roman"/>
        </w:rPr>
        <w:t xml:space="preserve">/ </w:t>
      </w:r>
      <w:r w:rsidR="0031375A" w:rsidRPr="0031375A">
        <w:rPr>
          <w:rFonts w:ascii="Times New Roman" w:hAnsi="Times New Roman" w:cs="Times New Roman"/>
        </w:rPr>
        <w:t>РБК.</w:t>
      </w:r>
      <w:r w:rsidR="0031375A">
        <w:rPr>
          <w:rFonts w:ascii="Times New Roman" w:hAnsi="Times New Roman" w:cs="Times New Roman"/>
        </w:rPr>
        <w:t xml:space="preserve">// </w:t>
      </w:r>
      <w:r w:rsidRPr="0031375A">
        <w:rPr>
          <w:rFonts w:ascii="Times New Roman" w:hAnsi="Times New Roman" w:cs="Times New Roman"/>
          <w:lang w:val="en-US"/>
        </w:rPr>
        <w:t>URL</w:t>
      </w:r>
      <w:r w:rsidRPr="0031375A">
        <w:rPr>
          <w:rFonts w:ascii="Times New Roman" w:hAnsi="Times New Roman" w:cs="Times New Roman"/>
        </w:rPr>
        <w:t xml:space="preserve">: </w:t>
      </w:r>
      <w:r w:rsidRPr="0031375A">
        <w:rPr>
          <w:rFonts w:ascii="Times New Roman" w:hAnsi="Times New Roman" w:cs="Times New Roman"/>
          <w:lang w:val="en-US"/>
        </w:rPr>
        <w:t>https</w:t>
      </w:r>
      <w:r w:rsidRPr="0031375A">
        <w:rPr>
          <w:rFonts w:ascii="Times New Roman" w:hAnsi="Times New Roman" w:cs="Times New Roman"/>
        </w:rPr>
        <w:t>://</w:t>
      </w:r>
      <w:r w:rsidRPr="0031375A">
        <w:rPr>
          <w:rFonts w:ascii="Times New Roman" w:hAnsi="Times New Roman" w:cs="Times New Roman"/>
          <w:lang w:val="en-US"/>
        </w:rPr>
        <w:t>www</w:t>
      </w:r>
      <w:r w:rsidRPr="0031375A">
        <w:rPr>
          <w:rFonts w:ascii="Times New Roman" w:hAnsi="Times New Roman" w:cs="Times New Roman"/>
        </w:rPr>
        <w:t>.</w:t>
      </w:r>
      <w:r w:rsidRPr="0031375A">
        <w:rPr>
          <w:rFonts w:ascii="Times New Roman" w:hAnsi="Times New Roman" w:cs="Times New Roman"/>
          <w:lang w:val="en-US"/>
        </w:rPr>
        <w:t>rbc</w:t>
      </w:r>
      <w:r w:rsidRPr="0031375A">
        <w:rPr>
          <w:rFonts w:ascii="Times New Roman" w:hAnsi="Times New Roman" w:cs="Times New Roman"/>
        </w:rPr>
        <w:t>.</w:t>
      </w:r>
      <w:r w:rsidRPr="0031375A">
        <w:rPr>
          <w:rFonts w:ascii="Times New Roman" w:hAnsi="Times New Roman" w:cs="Times New Roman"/>
          <w:lang w:val="en-US"/>
        </w:rPr>
        <w:t>ru</w:t>
      </w:r>
      <w:r w:rsidRPr="0031375A">
        <w:rPr>
          <w:rFonts w:ascii="Times New Roman" w:hAnsi="Times New Roman" w:cs="Times New Roman"/>
        </w:rPr>
        <w:t>/</w:t>
      </w:r>
      <w:r w:rsidRPr="0031375A">
        <w:rPr>
          <w:rFonts w:ascii="Times New Roman" w:hAnsi="Times New Roman" w:cs="Times New Roman"/>
          <w:lang w:val="en-US"/>
        </w:rPr>
        <w:t>politics</w:t>
      </w:r>
      <w:r w:rsidRPr="0031375A">
        <w:rPr>
          <w:rFonts w:ascii="Times New Roman" w:hAnsi="Times New Roman" w:cs="Times New Roman"/>
        </w:rPr>
        <w:t>/24/09/2021/614</w:t>
      </w:r>
      <w:r w:rsidRPr="0031375A">
        <w:rPr>
          <w:rFonts w:ascii="Times New Roman" w:hAnsi="Times New Roman" w:cs="Times New Roman"/>
          <w:lang w:val="en-US"/>
        </w:rPr>
        <w:t>e</w:t>
      </w:r>
      <w:r w:rsidRPr="0031375A">
        <w:rPr>
          <w:rFonts w:ascii="Times New Roman" w:hAnsi="Times New Roman" w:cs="Times New Roman"/>
        </w:rPr>
        <w:t>150</w:t>
      </w:r>
      <w:r w:rsidRPr="0031375A">
        <w:rPr>
          <w:rFonts w:ascii="Times New Roman" w:hAnsi="Times New Roman" w:cs="Times New Roman"/>
          <w:lang w:val="en-US"/>
        </w:rPr>
        <w:t>b</w:t>
      </w:r>
      <w:r w:rsidRPr="0031375A">
        <w:rPr>
          <w:rFonts w:ascii="Times New Roman" w:hAnsi="Times New Roman" w:cs="Times New Roman"/>
        </w:rPr>
        <w:t>9</w:t>
      </w:r>
      <w:r w:rsidRPr="0031375A">
        <w:rPr>
          <w:rFonts w:ascii="Times New Roman" w:hAnsi="Times New Roman" w:cs="Times New Roman"/>
          <w:lang w:val="en-US"/>
        </w:rPr>
        <w:t>a</w:t>
      </w:r>
      <w:r w:rsidRPr="0031375A">
        <w:rPr>
          <w:rFonts w:ascii="Times New Roman" w:hAnsi="Times New Roman" w:cs="Times New Roman"/>
        </w:rPr>
        <w:t>7947</w:t>
      </w:r>
      <w:r w:rsidRPr="0031375A">
        <w:rPr>
          <w:rFonts w:ascii="Times New Roman" w:hAnsi="Times New Roman" w:cs="Times New Roman"/>
          <w:lang w:val="en-US"/>
        </w:rPr>
        <w:t>e</w:t>
      </w:r>
      <w:r w:rsidRPr="0031375A">
        <w:rPr>
          <w:rFonts w:ascii="Times New Roman" w:hAnsi="Times New Roman" w:cs="Times New Roman"/>
        </w:rPr>
        <w:t>1</w:t>
      </w:r>
      <w:r w:rsidRPr="0031375A">
        <w:rPr>
          <w:rFonts w:ascii="Times New Roman" w:hAnsi="Times New Roman" w:cs="Times New Roman"/>
          <w:lang w:val="en-US"/>
        </w:rPr>
        <w:t>e</w:t>
      </w:r>
      <w:r w:rsidRPr="0031375A">
        <w:rPr>
          <w:rFonts w:ascii="Times New Roman" w:hAnsi="Times New Roman" w:cs="Times New Roman"/>
        </w:rPr>
        <w:t>9</w:t>
      </w:r>
      <w:r w:rsidRPr="0031375A">
        <w:rPr>
          <w:rFonts w:ascii="Times New Roman" w:hAnsi="Times New Roman" w:cs="Times New Roman"/>
          <w:lang w:val="en-US"/>
        </w:rPr>
        <w:t>a</w:t>
      </w:r>
      <w:r w:rsidRPr="0031375A">
        <w:rPr>
          <w:rFonts w:ascii="Times New Roman" w:hAnsi="Times New Roman" w:cs="Times New Roman"/>
        </w:rPr>
        <w:t>2</w:t>
      </w:r>
      <w:r w:rsidRPr="0031375A">
        <w:rPr>
          <w:rFonts w:ascii="Times New Roman" w:hAnsi="Times New Roman" w:cs="Times New Roman"/>
          <w:lang w:val="en-US"/>
        </w:rPr>
        <w:t>d</w:t>
      </w:r>
      <w:r w:rsidRPr="0031375A">
        <w:rPr>
          <w:rFonts w:ascii="Times New Roman" w:hAnsi="Times New Roman" w:cs="Times New Roman"/>
        </w:rPr>
        <w:t>9</w:t>
      </w:r>
      <w:r w:rsidRPr="0031375A">
        <w:rPr>
          <w:rFonts w:ascii="Times New Roman" w:hAnsi="Times New Roman" w:cs="Times New Roman"/>
          <w:lang w:val="en-US"/>
        </w:rPr>
        <w:t>c</w:t>
      </w:r>
      <w:r w:rsidRPr="0031375A">
        <w:rPr>
          <w:rFonts w:ascii="Times New Roman" w:hAnsi="Times New Roman" w:cs="Times New Roman"/>
        </w:rPr>
        <w:t xml:space="preserve">2 (дата </w:t>
      </w:r>
      <w:r w:rsidR="0031375A">
        <w:rPr>
          <w:rFonts w:ascii="Times New Roman" w:hAnsi="Times New Roman" w:cs="Times New Roman"/>
        </w:rPr>
        <w:t>обращения</w:t>
      </w:r>
      <w:r w:rsidRPr="0031375A">
        <w:rPr>
          <w:rFonts w:ascii="Times New Roman" w:hAnsi="Times New Roman" w:cs="Times New Roman"/>
        </w:rPr>
        <w:t xml:space="preserve"> 24.04.2023)</w:t>
      </w:r>
      <w:bookmarkEnd w:id="123"/>
    </w:p>
  </w:footnote>
  <w:footnote w:id="197">
    <w:p w14:paraId="57F43833" w14:textId="0CF209D3" w:rsidR="004C1BFF" w:rsidRPr="003708AA" w:rsidRDefault="004C1BFF">
      <w:pPr>
        <w:pStyle w:val="a4"/>
        <w:rPr>
          <w:rFonts w:ascii="Times New Roman" w:hAnsi="Times New Roman" w:cs="Times New Roman"/>
        </w:rPr>
      </w:pPr>
      <w:r w:rsidRPr="0031375A">
        <w:rPr>
          <w:rStyle w:val="a6"/>
          <w:rFonts w:ascii="Times New Roman" w:hAnsi="Times New Roman" w:cs="Times New Roman"/>
        </w:rPr>
        <w:footnoteRef/>
      </w:r>
      <w:r w:rsidRPr="0031375A">
        <w:rPr>
          <w:rFonts w:ascii="Times New Roman" w:hAnsi="Times New Roman" w:cs="Times New Roman"/>
          <w:lang w:val="en-US"/>
        </w:rPr>
        <w:t xml:space="preserve"> </w:t>
      </w:r>
      <w:bookmarkStart w:id="124" w:name="_Hlk134070499"/>
      <w:r w:rsidRPr="0031375A">
        <w:rPr>
          <w:rFonts w:ascii="Times New Roman" w:hAnsi="Times New Roman" w:cs="Times New Roman"/>
          <w:lang w:val="en-US"/>
        </w:rPr>
        <w:t>Why Google, IBM &amp; Microsoft Are All Expanding In Taiwan This Year.</w:t>
      </w:r>
      <w:r w:rsidR="003708AA" w:rsidRPr="003708AA">
        <w:rPr>
          <w:rFonts w:ascii="Times New Roman" w:hAnsi="Times New Roman" w:cs="Times New Roman"/>
          <w:lang w:val="en-US"/>
        </w:rPr>
        <w:t xml:space="preserve"> / Forbes.//</w:t>
      </w:r>
      <w:r w:rsidRPr="0031375A">
        <w:rPr>
          <w:rFonts w:ascii="Times New Roman" w:hAnsi="Times New Roman" w:cs="Times New Roman"/>
          <w:lang w:val="en-US"/>
        </w:rPr>
        <w:t xml:space="preserve"> URL</w:t>
      </w:r>
      <w:r w:rsidRPr="003708AA">
        <w:rPr>
          <w:rFonts w:ascii="Times New Roman" w:hAnsi="Times New Roman" w:cs="Times New Roman"/>
        </w:rPr>
        <w:t xml:space="preserve">: </w:t>
      </w:r>
      <w:r w:rsidRPr="0031375A">
        <w:rPr>
          <w:rFonts w:ascii="Times New Roman" w:hAnsi="Times New Roman" w:cs="Times New Roman"/>
          <w:lang w:val="en-US"/>
        </w:rPr>
        <w:t>https</w:t>
      </w:r>
      <w:r w:rsidRPr="003708AA">
        <w:rPr>
          <w:rFonts w:ascii="Times New Roman" w:hAnsi="Times New Roman" w:cs="Times New Roman"/>
        </w:rPr>
        <w:t>://</w:t>
      </w:r>
      <w:r w:rsidRPr="0031375A">
        <w:rPr>
          <w:rFonts w:ascii="Times New Roman" w:hAnsi="Times New Roman" w:cs="Times New Roman"/>
          <w:lang w:val="en-US"/>
        </w:rPr>
        <w:t>www</w:t>
      </w:r>
      <w:r w:rsidRPr="003708AA">
        <w:rPr>
          <w:rFonts w:ascii="Times New Roman" w:hAnsi="Times New Roman" w:cs="Times New Roman"/>
        </w:rPr>
        <w:t>.</w:t>
      </w:r>
      <w:r w:rsidRPr="0031375A">
        <w:rPr>
          <w:rFonts w:ascii="Times New Roman" w:hAnsi="Times New Roman" w:cs="Times New Roman"/>
          <w:lang w:val="en-US"/>
        </w:rPr>
        <w:t>forbes</w:t>
      </w:r>
      <w:r w:rsidRPr="003708AA">
        <w:rPr>
          <w:rFonts w:ascii="Times New Roman" w:hAnsi="Times New Roman" w:cs="Times New Roman"/>
        </w:rPr>
        <w:t>.</w:t>
      </w:r>
      <w:r w:rsidRPr="0031375A">
        <w:rPr>
          <w:rFonts w:ascii="Times New Roman" w:hAnsi="Times New Roman" w:cs="Times New Roman"/>
          <w:lang w:val="en-US"/>
        </w:rPr>
        <w:t>com</w:t>
      </w:r>
      <w:r w:rsidRPr="003708AA">
        <w:rPr>
          <w:rFonts w:ascii="Times New Roman" w:hAnsi="Times New Roman" w:cs="Times New Roman"/>
        </w:rPr>
        <w:t>/</w:t>
      </w:r>
      <w:r w:rsidRPr="0031375A">
        <w:rPr>
          <w:rFonts w:ascii="Times New Roman" w:hAnsi="Times New Roman" w:cs="Times New Roman"/>
          <w:lang w:val="en-US"/>
        </w:rPr>
        <w:t>sites</w:t>
      </w:r>
      <w:r w:rsidRPr="003708AA">
        <w:rPr>
          <w:rFonts w:ascii="Times New Roman" w:hAnsi="Times New Roman" w:cs="Times New Roman"/>
        </w:rPr>
        <w:t>/</w:t>
      </w:r>
      <w:r w:rsidRPr="0031375A">
        <w:rPr>
          <w:rFonts w:ascii="Times New Roman" w:hAnsi="Times New Roman" w:cs="Times New Roman"/>
          <w:lang w:val="en-US"/>
        </w:rPr>
        <w:t>ralphjennings</w:t>
      </w:r>
      <w:r w:rsidRPr="003708AA">
        <w:rPr>
          <w:rFonts w:ascii="Times New Roman" w:hAnsi="Times New Roman" w:cs="Times New Roman"/>
        </w:rPr>
        <w:t>/2018/04/04/</w:t>
      </w:r>
      <w:r w:rsidRPr="0031375A">
        <w:rPr>
          <w:rFonts w:ascii="Times New Roman" w:hAnsi="Times New Roman" w:cs="Times New Roman"/>
          <w:lang w:val="en-US"/>
        </w:rPr>
        <w:t>why</w:t>
      </w:r>
      <w:r w:rsidRPr="003708AA">
        <w:rPr>
          <w:rFonts w:ascii="Times New Roman" w:hAnsi="Times New Roman" w:cs="Times New Roman"/>
        </w:rPr>
        <w:t>-</w:t>
      </w:r>
      <w:r w:rsidRPr="0031375A">
        <w:rPr>
          <w:rFonts w:ascii="Times New Roman" w:hAnsi="Times New Roman" w:cs="Times New Roman"/>
          <w:lang w:val="en-US"/>
        </w:rPr>
        <w:t>google</w:t>
      </w:r>
      <w:r w:rsidRPr="003708AA">
        <w:rPr>
          <w:rFonts w:ascii="Times New Roman" w:hAnsi="Times New Roman" w:cs="Times New Roman"/>
        </w:rPr>
        <w:t>-</w:t>
      </w:r>
      <w:r w:rsidRPr="0031375A">
        <w:rPr>
          <w:rFonts w:ascii="Times New Roman" w:hAnsi="Times New Roman" w:cs="Times New Roman"/>
          <w:lang w:val="en-US"/>
        </w:rPr>
        <w:t>ibm</w:t>
      </w:r>
      <w:r w:rsidRPr="003708AA">
        <w:rPr>
          <w:rFonts w:ascii="Times New Roman" w:hAnsi="Times New Roman" w:cs="Times New Roman"/>
        </w:rPr>
        <w:t>-</w:t>
      </w:r>
      <w:r w:rsidRPr="0031375A">
        <w:rPr>
          <w:rFonts w:ascii="Times New Roman" w:hAnsi="Times New Roman" w:cs="Times New Roman"/>
          <w:lang w:val="en-US"/>
        </w:rPr>
        <w:t>and</w:t>
      </w:r>
      <w:r w:rsidRPr="003708AA">
        <w:rPr>
          <w:rFonts w:ascii="Times New Roman" w:hAnsi="Times New Roman" w:cs="Times New Roman"/>
        </w:rPr>
        <w:t>-</w:t>
      </w:r>
      <w:r w:rsidRPr="0031375A">
        <w:rPr>
          <w:rFonts w:ascii="Times New Roman" w:hAnsi="Times New Roman" w:cs="Times New Roman"/>
          <w:lang w:val="en-US"/>
        </w:rPr>
        <w:t>microsoft</w:t>
      </w:r>
      <w:r w:rsidRPr="003708AA">
        <w:rPr>
          <w:rFonts w:ascii="Times New Roman" w:hAnsi="Times New Roman" w:cs="Times New Roman"/>
        </w:rPr>
        <w:t>-</w:t>
      </w:r>
      <w:r w:rsidRPr="0031375A">
        <w:rPr>
          <w:rFonts w:ascii="Times New Roman" w:hAnsi="Times New Roman" w:cs="Times New Roman"/>
          <w:lang w:val="en-US"/>
        </w:rPr>
        <w:t>all</w:t>
      </w:r>
      <w:r w:rsidRPr="003708AA">
        <w:rPr>
          <w:rFonts w:ascii="Times New Roman" w:hAnsi="Times New Roman" w:cs="Times New Roman"/>
        </w:rPr>
        <w:t>-</w:t>
      </w:r>
      <w:r w:rsidRPr="0031375A">
        <w:rPr>
          <w:rFonts w:ascii="Times New Roman" w:hAnsi="Times New Roman" w:cs="Times New Roman"/>
          <w:lang w:val="en-US"/>
        </w:rPr>
        <w:t>decided</w:t>
      </w:r>
      <w:r w:rsidRPr="003708AA">
        <w:rPr>
          <w:rFonts w:ascii="Times New Roman" w:hAnsi="Times New Roman" w:cs="Times New Roman"/>
        </w:rPr>
        <w:t>-</w:t>
      </w:r>
      <w:r w:rsidRPr="0031375A">
        <w:rPr>
          <w:rFonts w:ascii="Times New Roman" w:hAnsi="Times New Roman" w:cs="Times New Roman"/>
          <w:lang w:val="en-US"/>
        </w:rPr>
        <w:t>to</w:t>
      </w:r>
      <w:r w:rsidRPr="003708AA">
        <w:rPr>
          <w:rFonts w:ascii="Times New Roman" w:hAnsi="Times New Roman" w:cs="Times New Roman"/>
        </w:rPr>
        <w:t>-</w:t>
      </w:r>
      <w:r w:rsidRPr="0031375A">
        <w:rPr>
          <w:rFonts w:ascii="Times New Roman" w:hAnsi="Times New Roman" w:cs="Times New Roman"/>
          <w:lang w:val="en-US"/>
        </w:rPr>
        <w:t>expand</w:t>
      </w:r>
      <w:r w:rsidRPr="003708AA">
        <w:rPr>
          <w:rFonts w:ascii="Times New Roman" w:hAnsi="Times New Roman" w:cs="Times New Roman"/>
        </w:rPr>
        <w:t>-</w:t>
      </w:r>
      <w:r w:rsidRPr="0031375A">
        <w:rPr>
          <w:rFonts w:ascii="Times New Roman" w:hAnsi="Times New Roman" w:cs="Times New Roman"/>
          <w:lang w:val="en-US"/>
        </w:rPr>
        <w:t>in</w:t>
      </w:r>
      <w:r w:rsidRPr="003708AA">
        <w:rPr>
          <w:rFonts w:ascii="Times New Roman" w:hAnsi="Times New Roman" w:cs="Times New Roman"/>
        </w:rPr>
        <w:t>-</w:t>
      </w:r>
      <w:r w:rsidRPr="0031375A">
        <w:rPr>
          <w:rFonts w:ascii="Times New Roman" w:hAnsi="Times New Roman" w:cs="Times New Roman"/>
          <w:lang w:val="en-US"/>
        </w:rPr>
        <w:t>taiwan</w:t>
      </w:r>
      <w:r w:rsidRPr="003708AA">
        <w:rPr>
          <w:rFonts w:ascii="Times New Roman" w:hAnsi="Times New Roman" w:cs="Times New Roman"/>
        </w:rPr>
        <w:t>-</w:t>
      </w:r>
      <w:r w:rsidRPr="0031375A">
        <w:rPr>
          <w:rFonts w:ascii="Times New Roman" w:hAnsi="Times New Roman" w:cs="Times New Roman"/>
          <w:lang w:val="en-US"/>
        </w:rPr>
        <w:t>this</w:t>
      </w:r>
      <w:r w:rsidRPr="003708AA">
        <w:rPr>
          <w:rFonts w:ascii="Times New Roman" w:hAnsi="Times New Roman" w:cs="Times New Roman"/>
        </w:rPr>
        <w:t>-</w:t>
      </w:r>
      <w:r w:rsidRPr="0031375A">
        <w:rPr>
          <w:rFonts w:ascii="Times New Roman" w:hAnsi="Times New Roman" w:cs="Times New Roman"/>
          <w:lang w:val="en-US"/>
        </w:rPr>
        <w:t>year</w:t>
      </w:r>
      <w:r w:rsidRPr="003708AA">
        <w:rPr>
          <w:rFonts w:ascii="Times New Roman" w:hAnsi="Times New Roman" w:cs="Times New Roman"/>
        </w:rPr>
        <w:t>/?</w:t>
      </w:r>
      <w:r w:rsidRPr="0031375A">
        <w:rPr>
          <w:rFonts w:ascii="Times New Roman" w:hAnsi="Times New Roman" w:cs="Times New Roman"/>
          <w:lang w:val="en-US"/>
        </w:rPr>
        <w:t>sh</w:t>
      </w:r>
      <w:r w:rsidRPr="003708AA">
        <w:rPr>
          <w:rFonts w:ascii="Times New Roman" w:hAnsi="Times New Roman" w:cs="Times New Roman"/>
        </w:rPr>
        <w:t>=1</w:t>
      </w:r>
      <w:r w:rsidRPr="0031375A">
        <w:rPr>
          <w:rFonts w:ascii="Times New Roman" w:hAnsi="Times New Roman" w:cs="Times New Roman"/>
          <w:lang w:val="en-US"/>
        </w:rPr>
        <w:t>bcc</w:t>
      </w:r>
      <w:r w:rsidRPr="003708AA">
        <w:rPr>
          <w:rFonts w:ascii="Times New Roman" w:hAnsi="Times New Roman" w:cs="Times New Roman"/>
        </w:rPr>
        <w:t>8</w:t>
      </w:r>
      <w:r w:rsidRPr="0031375A">
        <w:rPr>
          <w:rFonts w:ascii="Times New Roman" w:hAnsi="Times New Roman" w:cs="Times New Roman"/>
          <w:lang w:val="en-US"/>
        </w:rPr>
        <w:t>d</w:t>
      </w:r>
      <w:r w:rsidRPr="003708AA">
        <w:rPr>
          <w:rFonts w:ascii="Times New Roman" w:hAnsi="Times New Roman" w:cs="Times New Roman"/>
        </w:rPr>
        <w:t>225</w:t>
      </w:r>
      <w:r w:rsidRPr="0031375A">
        <w:rPr>
          <w:rFonts w:ascii="Times New Roman" w:hAnsi="Times New Roman" w:cs="Times New Roman"/>
          <w:lang w:val="en-US"/>
        </w:rPr>
        <w:t>c</w:t>
      </w:r>
      <w:r w:rsidRPr="003708AA">
        <w:rPr>
          <w:rFonts w:ascii="Times New Roman" w:hAnsi="Times New Roman" w:cs="Times New Roman"/>
        </w:rPr>
        <w:t>72 (</w:t>
      </w:r>
      <w:r w:rsidRPr="0031375A">
        <w:rPr>
          <w:rFonts w:ascii="Times New Roman" w:hAnsi="Times New Roman" w:cs="Times New Roman"/>
        </w:rPr>
        <w:t>дата</w:t>
      </w:r>
      <w:r w:rsidRPr="003708AA">
        <w:rPr>
          <w:rFonts w:ascii="Times New Roman" w:hAnsi="Times New Roman" w:cs="Times New Roman"/>
        </w:rPr>
        <w:t xml:space="preserve"> </w:t>
      </w:r>
      <w:r w:rsidR="003708AA">
        <w:rPr>
          <w:rFonts w:ascii="Times New Roman" w:hAnsi="Times New Roman" w:cs="Times New Roman"/>
        </w:rPr>
        <w:t>обращения</w:t>
      </w:r>
      <w:r w:rsidRPr="003708AA">
        <w:rPr>
          <w:rFonts w:ascii="Times New Roman" w:hAnsi="Times New Roman" w:cs="Times New Roman"/>
        </w:rPr>
        <w:t xml:space="preserve"> 24.04.2023)</w:t>
      </w:r>
      <w:bookmarkEnd w:id="124"/>
    </w:p>
  </w:footnote>
  <w:footnote w:id="198">
    <w:p w14:paraId="13FF1589" w14:textId="53EFEEBB" w:rsidR="0057290E" w:rsidRPr="003708AA" w:rsidRDefault="0057290E">
      <w:pPr>
        <w:pStyle w:val="a4"/>
      </w:pPr>
      <w:r w:rsidRPr="0031375A">
        <w:rPr>
          <w:rStyle w:val="a6"/>
          <w:rFonts w:ascii="Times New Roman" w:hAnsi="Times New Roman" w:cs="Times New Roman"/>
        </w:rPr>
        <w:footnoteRef/>
      </w:r>
      <w:r w:rsidRPr="0031375A">
        <w:rPr>
          <w:rFonts w:ascii="Times New Roman" w:hAnsi="Times New Roman" w:cs="Times New Roman"/>
          <w:lang w:val="en-US"/>
        </w:rPr>
        <w:t xml:space="preserve"> Microsoft Gives Taiwan A Chance To Revive Its Once-Mighty Tech Sector With New AI Investment.</w:t>
      </w:r>
      <w:r w:rsidR="003708AA" w:rsidRPr="003708AA">
        <w:rPr>
          <w:rFonts w:ascii="Times New Roman" w:hAnsi="Times New Roman" w:cs="Times New Roman"/>
          <w:lang w:val="en-US"/>
        </w:rPr>
        <w:t xml:space="preserve">/ </w:t>
      </w:r>
      <w:r w:rsidR="003708AA" w:rsidRPr="003708AA">
        <w:rPr>
          <w:rFonts w:ascii="Times New Roman" w:hAnsi="Times New Roman" w:cs="Times New Roman"/>
          <w:lang w:val="es-ES"/>
        </w:rPr>
        <w:t>Forbes</w:t>
      </w:r>
      <w:r w:rsidR="003708AA" w:rsidRPr="003708AA">
        <w:rPr>
          <w:rFonts w:ascii="Times New Roman" w:hAnsi="Times New Roman" w:cs="Times New Roman"/>
        </w:rPr>
        <w:t>. //</w:t>
      </w:r>
      <w:r w:rsidRPr="003708AA">
        <w:rPr>
          <w:rFonts w:ascii="Times New Roman" w:hAnsi="Times New Roman" w:cs="Times New Roman"/>
        </w:rPr>
        <w:t xml:space="preserve"> </w:t>
      </w:r>
      <w:r w:rsidRPr="003708AA">
        <w:rPr>
          <w:rFonts w:ascii="Times New Roman" w:hAnsi="Times New Roman" w:cs="Times New Roman"/>
          <w:lang w:val="es-ES"/>
        </w:rPr>
        <w:t>URL</w:t>
      </w:r>
      <w:r w:rsidRPr="003708AA">
        <w:rPr>
          <w:rFonts w:ascii="Times New Roman" w:hAnsi="Times New Roman" w:cs="Times New Roman"/>
        </w:rPr>
        <w:t xml:space="preserve">: </w:t>
      </w:r>
      <w:r w:rsidRPr="003708AA">
        <w:rPr>
          <w:rFonts w:ascii="Times New Roman" w:hAnsi="Times New Roman" w:cs="Times New Roman"/>
          <w:lang w:val="es-ES"/>
        </w:rPr>
        <w:t>https</w:t>
      </w:r>
      <w:r w:rsidRPr="003708AA">
        <w:rPr>
          <w:rFonts w:ascii="Times New Roman" w:hAnsi="Times New Roman" w:cs="Times New Roman"/>
        </w:rPr>
        <w:t>://</w:t>
      </w:r>
      <w:r w:rsidRPr="003708AA">
        <w:rPr>
          <w:rFonts w:ascii="Times New Roman" w:hAnsi="Times New Roman" w:cs="Times New Roman"/>
          <w:lang w:val="es-ES"/>
        </w:rPr>
        <w:t>www</w:t>
      </w:r>
      <w:r w:rsidRPr="003708AA">
        <w:rPr>
          <w:rFonts w:ascii="Times New Roman" w:hAnsi="Times New Roman" w:cs="Times New Roman"/>
        </w:rPr>
        <w:t>.</w:t>
      </w:r>
      <w:r w:rsidRPr="003708AA">
        <w:rPr>
          <w:rFonts w:ascii="Times New Roman" w:hAnsi="Times New Roman" w:cs="Times New Roman"/>
          <w:lang w:val="es-ES"/>
        </w:rPr>
        <w:t>forbes</w:t>
      </w:r>
      <w:r w:rsidRPr="003708AA">
        <w:rPr>
          <w:rFonts w:ascii="Times New Roman" w:hAnsi="Times New Roman" w:cs="Times New Roman"/>
        </w:rPr>
        <w:t>.</w:t>
      </w:r>
      <w:r w:rsidRPr="003708AA">
        <w:rPr>
          <w:rFonts w:ascii="Times New Roman" w:hAnsi="Times New Roman" w:cs="Times New Roman"/>
          <w:lang w:val="es-ES"/>
        </w:rPr>
        <w:t>com</w:t>
      </w:r>
      <w:r w:rsidRPr="003708AA">
        <w:rPr>
          <w:rFonts w:ascii="Times New Roman" w:hAnsi="Times New Roman" w:cs="Times New Roman"/>
        </w:rPr>
        <w:t>/</w:t>
      </w:r>
      <w:r w:rsidRPr="003708AA">
        <w:rPr>
          <w:rFonts w:ascii="Times New Roman" w:hAnsi="Times New Roman" w:cs="Times New Roman"/>
          <w:lang w:val="es-ES"/>
        </w:rPr>
        <w:t>sites</w:t>
      </w:r>
      <w:r w:rsidRPr="003708AA">
        <w:rPr>
          <w:rFonts w:ascii="Times New Roman" w:hAnsi="Times New Roman" w:cs="Times New Roman"/>
        </w:rPr>
        <w:t>/</w:t>
      </w:r>
      <w:r w:rsidRPr="003708AA">
        <w:rPr>
          <w:rFonts w:ascii="Times New Roman" w:hAnsi="Times New Roman" w:cs="Times New Roman"/>
          <w:lang w:val="es-ES"/>
        </w:rPr>
        <w:t>ralphjennings</w:t>
      </w:r>
      <w:r w:rsidRPr="003708AA">
        <w:rPr>
          <w:rFonts w:ascii="Times New Roman" w:hAnsi="Times New Roman" w:cs="Times New Roman"/>
        </w:rPr>
        <w:t>/2018/01/16/</w:t>
      </w:r>
      <w:r w:rsidRPr="003708AA">
        <w:rPr>
          <w:rFonts w:ascii="Times New Roman" w:hAnsi="Times New Roman" w:cs="Times New Roman"/>
          <w:lang w:val="es-ES"/>
        </w:rPr>
        <w:t>microsoft</w:t>
      </w:r>
      <w:r w:rsidRPr="003708AA">
        <w:rPr>
          <w:rFonts w:ascii="Times New Roman" w:hAnsi="Times New Roman" w:cs="Times New Roman"/>
        </w:rPr>
        <w:t>-</w:t>
      </w:r>
      <w:r w:rsidRPr="003708AA">
        <w:rPr>
          <w:rFonts w:ascii="Times New Roman" w:hAnsi="Times New Roman" w:cs="Times New Roman"/>
          <w:lang w:val="es-ES"/>
        </w:rPr>
        <w:t>gives</w:t>
      </w:r>
      <w:r w:rsidRPr="003708AA">
        <w:rPr>
          <w:rFonts w:ascii="Times New Roman" w:hAnsi="Times New Roman" w:cs="Times New Roman"/>
        </w:rPr>
        <w:t>-</w:t>
      </w:r>
      <w:r w:rsidRPr="003708AA">
        <w:rPr>
          <w:rFonts w:ascii="Times New Roman" w:hAnsi="Times New Roman" w:cs="Times New Roman"/>
          <w:lang w:val="es-ES"/>
        </w:rPr>
        <w:t>once</w:t>
      </w:r>
      <w:r w:rsidRPr="003708AA">
        <w:rPr>
          <w:rFonts w:ascii="Times New Roman" w:hAnsi="Times New Roman" w:cs="Times New Roman"/>
        </w:rPr>
        <w:t>-</w:t>
      </w:r>
      <w:r w:rsidRPr="003708AA">
        <w:rPr>
          <w:rFonts w:ascii="Times New Roman" w:hAnsi="Times New Roman" w:cs="Times New Roman"/>
          <w:lang w:val="es-ES"/>
        </w:rPr>
        <w:t>mighty</w:t>
      </w:r>
      <w:r w:rsidRPr="003708AA">
        <w:rPr>
          <w:rFonts w:ascii="Times New Roman" w:hAnsi="Times New Roman" w:cs="Times New Roman"/>
        </w:rPr>
        <w:t>-</w:t>
      </w:r>
      <w:r w:rsidRPr="003708AA">
        <w:rPr>
          <w:rFonts w:ascii="Times New Roman" w:hAnsi="Times New Roman" w:cs="Times New Roman"/>
          <w:lang w:val="es-ES"/>
        </w:rPr>
        <w:t>taiwan</w:t>
      </w:r>
      <w:r w:rsidRPr="003708AA">
        <w:rPr>
          <w:rFonts w:ascii="Times New Roman" w:hAnsi="Times New Roman" w:cs="Times New Roman"/>
        </w:rPr>
        <w:t>-</w:t>
      </w:r>
      <w:r w:rsidRPr="003708AA">
        <w:rPr>
          <w:rFonts w:ascii="Times New Roman" w:hAnsi="Times New Roman" w:cs="Times New Roman"/>
          <w:lang w:val="es-ES"/>
        </w:rPr>
        <w:t>a</w:t>
      </w:r>
      <w:r w:rsidRPr="003708AA">
        <w:rPr>
          <w:rFonts w:ascii="Times New Roman" w:hAnsi="Times New Roman" w:cs="Times New Roman"/>
        </w:rPr>
        <w:t>-</w:t>
      </w:r>
      <w:r w:rsidRPr="003708AA">
        <w:rPr>
          <w:rFonts w:ascii="Times New Roman" w:hAnsi="Times New Roman" w:cs="Times New Roman"/>
          <w:lang w:val="es-ES"/>
        </w:rPr>
        <w:t>chance</w:t>
      </w:r>
      <w:r w:rsidRPr="003708AA">
        <w:rPr>
          <w:rFonts w:ascii="Times New Roman" w:hAnsi="Times New Roman" w:cs="Times New Roman"/>
        </w:rPr>
        <w:t>-</w:t>
      </w:r>
      <w:r w:rsidRPr="003708AA">
        <w:rPr>
          <w:rFonts w:ascii="Times New Roman" w:hAnsi="Times New Roman" w:cs="Times New Roman"/>
          <w:lang w:val="es-ES"/>
        </w:rPr>
        <w:t>to</w:t>
      </w:r>
      <w:r w:rsidRPr="003708AA">
        <w:rPr>
          <w:rFonts w:ascii="Times New Roman" w:hAnsi="Times New Roman" w:cs="Times New Roman"/>
        </w:rPr>
        <w:t>-</w:t>
      </w:r>
      <w:r w:rsidRPr="003708AA">
        <w:rPr>
          <w:rFonts w:ascii="Times New Roman" w:hAnsi="Times New Roman" w:cs="Times New Roman"/>
          <w:lang w:val="es-ES"/>
        </w:rPr>
        <w:t>revive</w:t>
      </w:r>
      <w:r w:rsidRPr="003708AA">
        <w:rPr>
          <w:rFonts w:ascii="Times New Roman" w:hAnsi="Times New Roman" w:cs="Times New Roman"/>
        </w:rPr>
        <w:t>-</w:t>
      </w:r>
      <w:r w:rsidRPr="003708AA">
        <w:rPr>
          <w:rFonts w:ascii="Times New Roman" w:hAnsi="Times New Roman" w:cs="Times New Roman"/>
          <w:lang w:val="es-ES"/>
        </w:rPr>
        <w:t>its</w:t>
      </w:r>
      <w:r w:rsidRPr="003708AA">
        <w:rPr>
          <w:rFonts w:ascii="Times New Roman" w:hAnsi="Times New Roman" w:cs="Times New Roman"/>
        </w:rPr>
        <w:t>-</w:t>
      </w:r>
      <w:r w:rsidRPr="003708AA">
        <w:rPr>
          <w:rFonts w:ascii="Times New Roman" w:hAnsi="Times New Roman" w:cs="Times New Roman"/>
          <w:lang w:val="es-ES"/>
        </w:rPr>
        <w:t>tech</w:t>
      </w:r>
      <w:r w:rsidRPr="003708AA">
        <w:rPr>
          <w:rFonts w:ascii="Times New Roman" w:hAnsi="Times New Roman" w:cs="Times New Roman"/>
        </w:rPr>
        <w:t>-</w:t>
      </w:r>
      <w:r w:rsidRPr="003708AA">
        <w:rPr>
          <w:rFonts w:ascii="Times New Roman" w:hAnsi="Times New Roman" w:cs="Times New Roman"/>
          <w:lang w:val="es-ES"/>
        </w:rPr>
        <w:t>sector</w:t>
      </w:r>
      <w:r w:rsidRPr="003708AA">
        <w:rPr>
          <w:rFonts w:ascii="Times New Roman" w:hAnsi="Times New Roman" w:cs="Times New Roman"/>
        </w:rPr>
        <w:t>/?</w:t>
      </w:r>
      <w:r w:rsidRPr="003708AA">
        <w:rPr>
          <w:rFonts w:ascii="Times New Roman" w:hAnsi="Times New Roman" w:cs="Times New Roman"/>
          <w:lang w:val="es-ES"/>
        </w:rPr>
        <w:t>sh</w:t>
      </w:r>
      <w:r w:rsidRPr="003708AA">
        <w:rPr>
          <w:rFonts w:ascii="Times New Roman" w:hAnsi="Times New Roman" w:cs="Times New Roman"/>
        </w:rPr>
        <w:t>=2332967523</w:t>
      </w:r>
      <w:r w:rsidRPr="003708AA">
        <w:rPr>
          <w:rFonts w:ascii="Times New Roman" w:hAnsi="Times New Roman" w:cs="Times New Roman"/>
          <w:lang w:val="es-ES"/>
        </w:rPr>
        <w:t>fb</w:t>
      </w:r>
      <w:r w:rsidRPr="003708AA">
        <w:rPr>
          <w:rFonts w:ascii="Times New Roman" w:hAnsi="Times New Roman" w:cs="Times New Roman"/>
        </w:rPr>
        <w:t xml:space="preserve"> (</w:t>
      </w:r>
      <w:r w:rsidRPr="0031375A">
        <w:rPr>
          <w:rFonts w:ascii="Times New Roman" w:hAnsi="Times New Roman" w:cs="Times New Roman"/>
        </w:rPr>
        <w:t>дата</w:t>
      </w:r>
      <w:r w:rsidRPr="003708AA">
        <w:rPr>
          <w:rFonts w:ascii="Times New Roman" w:hAnsi="Times New Roman" w:cs="Times New Roman"/>
        </w:rPr>
        <w:t xml:space="preserve"> </w:t>
      </w:r>
      <w:r w:rsidR="003708AA">
        <w:rPr>
          <w:rFonts w:ascii="Times New Roman" w:hAnsi="Times New Roman" w:cs="Times New Roman"/>
        </w:rPr>
        <w:t>обращения</w:t>
      </w:r>
      <w:r w:rsidRPr="003708AA">
        <w:rPr>
          <w:rFonts w:ascii="Times New Roman" w:hAnsi="Times New Roman" w:cs="Times New Roman"/>
        </w:rPr>
        <w:t xml:space="preserve"> 24.04.2023)</w:t>
      </w:r>
    </w:p>
  </w:footnote>
  <w:footnote w:id="199">
    <w:p w14:paraId="60D3F425" w14:textId="545C301A" w:rsidR="00D75A96" w:rsidRPr="000F773B" w:rsidRDefault="00D75A96">
      <w:pPr>
        <w:pStyle w:val="a4"/>
        <w:rPr>
          <w:rFonts w:ascii="Times New Roman" w:hAnsi="Times New Roman" w:cs="Times New Roman"/>
        </w:rPr>
      </w:pPr>
      <w:r w:rsidRPr="000F773B">
        <w:rPr>
          <w:rStyle w:val="a6"/>
          <w:rFonts w:ascii="Times New Roman" w:hAnsi="Times New Roman" w:cs="Times New Roman"/>
        </w:rPr>
        <w:footnoteRef/>
      </w:r>
      <w:r w:rsidRPr="000F773B">
        <w:rPr>
          <w:rFonts w:ascii="Times New Roman" w:hAnsi="Times New Roman" w:cs="Times New Roman"/>
        </w:rPr>
        <w:t xml:space="preserve"> </w:t>
      </w:r>
      <w:bookmarkStart w:id="125" w:name="_Hlk134070574"/>
      <w:r w:rsidRPr="000F773B">
        <w:rPr>
          <w:rFonts w:ascii="Times New Roman" w:hAnsi="Times New Roman" w:cs="Times New Roman"/>
        </w:rPr>
        <w:t>TSMC построит второй завод в Аризоне.</w:t>
      </w:r>
      <w:r w:rsidR="000F773B">
        <w:rPr>
          <w:rFonts w:ascii="Times New Roman" w:hAnsi="Times New Roman" w:cs="Times New Roman"/>
        </w:rPr>
        <w:t xml:space="preserve">/ </w:t>
      </w:r>
      <w:r w:rsidRPr="000F773B">
        <w:rPr>
          <w:rFonts w:ascii="Times New Roman" w:hAnsi="Times New Roman" w:cs="Times New Roman"/>
        </w:rPr>
        <w:t xml:space="preserve"> </w:t>
      </w:r>
      <w:r w:rsidR="000F773B" w:rsidRPr="000F773B">
        <w:rPr>
          <w:rFonts w:ascii="Times New Roman" w:hAnsi="Times New Roman" w:cs="Times New Roman"/>
        </w:rPr>
        <w:t xml:space="preserve">ТАСС. </w:t>
      </w:r>
      <w:r w:rsidR="000F773B">
        <w:rPr>
          <w:rFonts w:ascii="Times New Roman" w:hAnsi="Times New Roman" w:cs="Times New Roman"/>
        </w:rPr>
        <w:t xml:space="preserve">// </w:t>
      </w:r>
      <w:r w:rsidRPr="000F773B">
        <w:rPr>
          <w:rFonts w:ascii="Times New Roman" w:hAnsi="Times New Roman" w:cs="Times New Roman"/>
          <w:lang w:val="en-US"/>
        </w:rPr>
        <w:t>URL</w:t>
      </w:r>
      <w:r w:rsidRPr="000F773B">
        <w:rPr>
          <w:rFonts w:ascii="Times New Roman" w:hAnsi="Times New Roman" w:cs="Times New Roman"/>
        </w:rPr>
        <w:t xml:space="preserve">: </w:t>
      </w:r>
      <w:r w:rsidRPr="000F773B">
        <w:rPr>
          <w:rFonts w:ascii="Times New Roman" w:hAnsi="Times New Roman" w:cs="Times New Roman"/>
          <w:lang w:val="en-US"/>
        </w:rPr>
        <w:t>https</w:t>
      </w:r>
      <w:r w:rsidRPr="000F773B">
        <w:rPr>
          <w:rFonts w:ascii="Times New Roman" w:hAnsi="Times New Roman" w:cs="Times New Roman"/>
        </w:rPr>
        <w:t>://</w:t>
      </w:r>
      <w:r w:rsidRPr="000F773B">
        <w:rPr>
          <w:rFonts w:ascii="Times New Roman" w:hAnsi="Times New Roman" w:cs="Times New Roman"/>
          <w:lang w:val="en-US"/>
        </w:rPr>
        <w:t>tass</w:t>
      </w:r>
      <w:r w:rsidRPr="000F773B">
        <w:rPr>
          <w:rFonts w:ascii="Times New Roman" w:hAnsi="Times New Roman" w:cs="Times New Roman"/>
        </w:rPr>
        <w:t>.</w:t>
      </w:r>
      <w:r w:rsidRPr="000F773B">
        <w:rPr>
          <w:rFonts w:ascii="Times New Roman" w:hAnsi="Times New Roman" w:cs="Times New Roman"/>
          <w:lang w:val="en-US"/>
        </w:rPr>
        <w:t>ru</w:t>
      </w:r>
      <w:r w:rsidRPr="000F773B">
        <w:rPr>
          <w:rFonts w:ascii="Times New Roman" w:hAnsi="Times New Roman" w:cs="Times New Roman"/>
        </w:rPr>
        <w:t>/</w:t>
      </w:r>
      <w:r w:rsidRPr="000F773B">
        <w:rPr>
          <w:rFonts w:ascii="Times New Roman" w:hAnsi="Times New Roman" w:cs="Times New Roman"/>
          <w:lang w:val="en-US"/>
        </w:rPr>
        <w:t>ekonomika</w:t>
      </w:r>
      <w:r w:rsidRPr="000F773B">
        <w:rPr>
          <w:rFonts w:ascii="Times New Roman" w:hAnsi="Times New Roman" w:cs="Times New Roman"/>
        </w:rPr>
        <w:t xml:space="preserve">/16521909 (дата </w:t>
      </w:r>
      <w:r w:rsidR="000F773B">
        <w:rPr>
          <w:rFonts w:ascii="Times New Roman" w:hAnsi="Times New Roman" w:cs="Times New Roman"/>
        </w:rPr>
        <w:t>обращения</w:t>
      </w:r>
      <w:r w:rsidRPr="000F773B">
        <w:rPr>
          <w:rFonts w:ascii="Times New Roman" w:hAnsi="Times New Roman" w:cs="Times New Roman"/>
        </w:rPr>
        <w:t xml:space="preserve"> 24.04.2023)</w:t>
      </w:r>
      <w:bookmarkEnd w:id="125"/>
    </w:p>
  </w:footnote>
  <w:footnote w:id="200">
    <w:p w14:paraId="4549C2CF" w14:textId="006E4897" w:rsidR="00B7466B" w:rsidRPr="000F773B" w:rsidRDefault="00B7466B" w:rsidP="00B7466B">
      <w:pPr>
        <w:pStyle w:val="a4"/>
        <w:rPr>
          <w:rFonts w:ascii="Times New Roman" w:hAnsi="Times New Roman" w:cs="Times New Roman"/>
          <w:lang w:val="en-US"/>
        </w:rPr>
      </w:pPr>
      <w:r w:rsidRPr="000F773B">
        <w:rPr>
          <w:rStyle w:val="a6"/>
          <w:rFonts w:ascii="Times New Roman" w:hAnsi="Times New Roman" w:cs="Times New Roman"/>
        </w:rPr>
        <w:footnoteRef/>
      </w:r>
      <w:r w:rsidR="000B1899" w:rsidRPr="000F773B">
        <w:rPr>
          <w:rFonts w:ascii="Times New Roman" w:hAnsi="Times New Roman" w:cs="Times New Roman"/>
          <w:lang w:val="en-US"/>
        </w:rPr>
        <w:t xml:space="preserve"> </w:t>
      </w:r>
      <w:bookmarkStart w:id="126" w:name="_Hlk134070609"/>
      <w:r w:rsidR="000B1899" w:rsidRPr="000F773B">
        <w:rPr>
          <w:rFonts w:ascii="Times New Roman" w:hAnsi="Times New Roman" w:cs="Times New Roman"/>
          <w:lang w:val="en-US"/>
        </w:rPr>
        <w:t>CHIPS Act of 2022.</w:t>
      </w:r>
      <w:r w:rsidR="000F773B" w:rsidRPr="000F773B">
        <w:rPr>
          <w:rFonts w:ascii="Times New Roman" w:hAnsi="Times New Roman" w:cs="Times New Roman"/>
          <w:lang w:val="en-US"/>
        </w:rPr>
        <w:t xml:space="preserve"> / One Hundred Seventeenth Congress of the United States of America. //</w:t>
      </w:r>
      <w:r w:rsidRPr="000F773B">
        <w:rPr>
          <w:rFonts w:ascii="Times New Roman" w:hAnsi="Times New Roman" w:cs="Times New Roman"/>
          <w:lang w:val="en-US"/>
        </w:rPr>
        <w:t xml:space="preserve"> URL: </w:t>
      </w:r>
      <w:r w:rsidRPr="000F773B">
        <w:rPr>
          <w:rFonts w:ascii="Times New Roman" w:hAnsi="Times New Roman" w:cs="Times New Roman"/>
          <w:lang w:val="en-US"/>
        </w:rPr>
        <w:cr/>
        <w:t>https://www.congress.gov/117/bills/hr4346/BILLS-117hr4346enr.pdf (</w:t>
      </w:r>
      <w:r w:rsidRPr="000F773B">
        <w:rPr>
          <w:rFonts w:ascii="Times New Roman" w:hAnsi="Times New Roman" w:cs="Times New Roman"/>
        </w:rPr>
        <w:t>дата</w:t>
      </w:r>
      <w:r w:rsidRPr="000F773B">
        <w:rPr>
          <w:rFonts w:ascii="Times New Roman" w:hAnsi="Times New Roman" w:cs="Times New Roman"/>
          <w:lang w:val="en-US"/>
        </w:rPr>
        <w:t xml:space="preserve"> </w:t>
      </w:r>
      <w:r w:rsidR="000F773B">
        <w:rPr>
          <w:rFonts w:ascii="Times New Roman" w:hAnsi="Times New Roman" w:cs="Times New Roman"/>
        </w:rPr>
        <w:t>обращения</w:t>
      </w:r>
      <w:r w:rsidRPr="000F773B">
        <w:rPr>
          <w:rFonts w:ascii="Times New Roman" w:hAnsi="Times New Roman" w:cs="Times New Roman"/>
          <w:lang w:val="en-US"/>
        </w:rPr>
        <w:t xml:space="preserve"> 24.04.2023) </w:t>
      </w:r>
      <w:bookmarkEnd w:id="126"/>
    </w:p>
  </w:footnote>
  <w:footnote w:id="201">
    <w:p w14:paraId="41DED253" w14:textId="571D6617" w:rsidR="00D675C9" w:rsidRPr="008E42BE" w:rsidRDefault="00D675C9">
      <w:pPr>
        <w:pStyle w:val="a4"/>
        <w:rPr>
          <w:lang w:val="en-US"/>
        </w:rPr>
      </w:pPr>
      <w:r w:rsidRPr="000F773B">
        <w:rPr>
          <w:rStyle w:val="a6"/>
          <w:rFonts w:ascii="Times New Roman" w:hAnsi="Times New Roman" w:cs="Times New Roman"/>
        </w:rPr>
        <w:footnoteRef/>
      </w:r>
      <w:r w:rsidRPr="000F773B">
        <w:rPr>
          <w:rFonts w:ascii="Times New Roman" w:hAnsi="Times New Roman" w:cs="Times New Roman"/>
          <w:lang w:val="en-US"/>
        </w:rPr>
        <w:t xml:space="preserve"> </w:t>
      </w:r>
      <w:bookmarkStart w:id="127" w:name="_Hlk134070636"/>
      <w:r w:rsidRPr="000F773B">
        <w:rPr>
          <w:rFonts w:ascii="Times New Roman" w:hAnsi="Times New Roman" w:cs="Times New Roman"/>
          <w:lang w:val="en-US"/>
        </w:rPr>
        <w:t>The Clean Network.</w:t>
      </w:r>
      <w:r w:rsidR="000F773B" w:rsidRPr="000F773B">
        <w:rPr>
          <w:rFonts w:ascii="Times New Roman" w:hAnsi="Times New Roman" w:cs="Times New Roman"/>
          <w:lang w:val="en-US"/>
        </w:rPr>
        <w:t xml:space="preserve"> / U.S. Department of State. //</w:t>
      </w:r>
      <w:r w:rsidRPr="000F773B">
        <w:rPr>
          <w:rFonts w:ascii="Times New Roman" w:hAnsi="Times New Roman" w:cs="Times New Roman"/>
          <w:lang w:val="en-US"/>
        </w:rPr>
        <w:t xml:space="preserve"> URL: https://2017-2021.state.gov/the-clean-network/index.html#:~:text=The%205G%20Clean%20Path%20embodies,to%20U.S.%20State%20Department%20systems. (</w:t>
      </w:r>
      <w:r w:rsidRPr="000F773B">
        <w:rPr>
          <w:rFonts w:ascii="Times New Roman" w:hAnsi="Times New Roman" w:cs="Times New Roman"/>
        </w:rPr>
        <w:t>дата</w:t>
      </w:r>
      <w:r w:rsidRPr="000F773B">
        <w:rPr>
          <w:rFonts w:ascii="Times New Roman" w:hAnsi="Times New Roman" w:cs="Times New Roman"/>
          <w:lang w:val="en-US"/>
        </w:rPr>
        <w:t xml:space="preserve"> </w:t>
      </w:r>
      <w:r w:rsidR="000F773B">
        <w:rPr>
          <w:rFonts w:ascii="Times New Roman" w:hAnsi="Times New Roman" w:cs="Times New Roman"/>
        </w:rPr>
        <w:t>обращения</w:t>
      </w:r>
      <w:r w:rsidRPr="000F773B">
        <w:rPr>
          <w:rFonts w:ascii="Times New Roman" w:hAnsi="Times New Roman" w:cs="Times New Roman"/>
          <w:lang w:val="en-US"/>
        </w:rPr>
        <w:t xml:space="preserve"> 24.04.2023)</w:t>
      </w:r>
      <w:bookmarkEnd w:id="127"/>
    </w:p>
  </w:footnote>
  <w:footnote w:id="202">
    <w:p w14:paraId="3879CED4" w14:textId="130B6D19" w:rsidR="009A0E31" w:rsidRPr="00FF37BF" w:rsidRDefault="009A0E31">
      <w:pPr>
        <w:pStyle w:val="a4"/>
        <w:rPr>
          <w:lang w:val="en-US"/>
        </w:rPr>
      </w:pPr>
      <w:r>
        <w:rPr>
          <w:rStyle w:val="a6"/>
        </w:rPr>
        <w:footnoteRef/>
      </w:r>
      <w:r w:rsidRPr="009A0E31">
        <w:rPr>
          <w:lang w:val="en-US"/>
        </w:rPr>
        <w:t xml:space="preserve"> </w:t>
      </w:r>
      <w:bookmarkStart w:id="128" w:name="_Hlk134070678"/>
      <w:r w:rsidRPr="00FF37BF">
        <w:rPr>
          <w:rFonts w:ascii="Times New Roman" w:hAnsi="Times New Roman" w:cs="Times New Roman"/>
          <w:lang w:val="en-US"/>
        </w:rPr>
        <w:t xml:space="preserve">White House nears unprecedented action on U.S. investment in China. </w:t>
      </w:r>
      <w:r w:rsidR="00FF37BF" w:rsidRPr="00FF37BF">
        <w:rPr>
          <w:rFonts w:ascii="Times New Roman" w:hAnsi="Times New Roman" w:cs="Times New Roman"/>
          <w:lang w:val="en-US"/>
        </w:rPr>
        <w:t xml:space="preserve">/ Politico. // </w:t>
      </w:r>
      <w:r w:rsidRPr="00FF37BF">
        <w:rPr>
          <w:rFonts w:ascii="Times New Roman" w:hAnsi="Times New Roman" w:cs="Times New Roman"/>
          <w:lang w:val="en-US"/>
        </w:rPr>
        <w:t>URL: https://www.politico.com/news/2023/04/18/biden-china-trade-00092421 (</w:t>
      </w:r>
      <w:r w:rsidRPr="00FF37BF">
        <w:rPr>
          <w:rFonts w:ascii="Times New Roman" w:hAnsi="Times New Roman" w:cs="Times New Roman"/>
        </w:rPr>
        <w:t>дата</w:t>
      </w:r>
      <w:r w:rsidRPr="00FF37BF">
        <w:rPr>
          <w:rFonts w:ascii="Times New Roman" w:hAnsi="Times New Roman" w:cs="Times New Roman"/>
          <w:lang w:val="en-US"/>
        </w:rPr>
        <w:t xml:space="preserve"> </w:t>
      </w:r>
      <w:r w:rsidR="00FF37BF" w:rsidRPr="00FF37BF">
        <w:rPr>
          <w:rFonts w:ascii="Times New Roman" w:hAnsi="Times New Roman" w:cs="Times New Roman"/>
        </w:rPr>
        <w:t>обращения</w:t>
      </w:r>
      <w:r w:rsidRPr="00FF37BF">
        <w:rPr>
          <w:rFonts w:ascii="Times New Roman" w:hAnsi="Times New Roman" w:cs="Times New Roman"/>
          <w:lang w:val="en-US"/>
        </w:rPr>
        <w:t xml:space="preserve"> 24.04.2023)</w:t>
      </w:r>
      <w:bookmarkEnd w:id="128"/>
    </w:p>
  </w:footnote>
  <w:footnote w:id="203">
    <w:p w14:paraId="3353B167" w14:textId="589C8588" w:rsidR="000A0F2C" w:rsidRPr="00FF37BF" w:rsidRDefault="000A0F2C">
      <w:pPr>
        <w:pStyle w:val="a4"/>
        <w:rPr>
          <w:lang w:val="en-US"/>
        </w:rPr>
      </w:pPr>
      <w:r>
        <w:rPr>
          <w:rStyle w:val="a6"/>
        </w:rPr>
        <w:footnoteRef/>
      </w:r>
      <w:r w:rsidRPr="000A0F2C">
        <w:rPr>
          <w:lang w:val="en-US"/>
        </w:rPr>
        <w:t xml:space="preserve"> </w:t>
      </w:r>
      <w:bookmarkStart w:id="129" w:name="_Hlk134070740"/>
      <w:r w:rsidRPr="00FF37BF">
        <w:rPr>
          <w:rFonts w:ascii="Times New Roman" w:hAnsi="Times New Roman" w:cs="Times New Roman"/>
          <w:lang w:val="en-US"/>
        </w:rPr>
        <w:t>Chinese Taipei.</w:t>
      </w:r>
      <w:r w:rsidR="00FF37BF" w:rsidRPr="00FF37BF">
        <w:rPr>
          <w:rFonts w:ascii="Times New Roman" w:hAnsi="Times New Roman" w:cs="Times New Roman"/>
          <w:lang w:val="en-US"/>
        </w:rPr>
        <w:t xml:space="preserve"> / International Olympic Committee. //</w:t>
      </w:r>
      <w:r w:rsidRPr="00FF37BF">
        <w:rPr>
          <w:rFonts w:ascii="Times New Roman" w:hAnsi="Times New Roman" w:cs="Times New Roman"/>
          <w:lang w:val="en-US"/>
        </w:rPr>
        <w:t xml:space="preserve"> URL: https://olympics.com/ioc/chinese-taipei (</w:t>
      </w:r>
      <w:r w:rsidRPr="00FF37BF">
        <w:rPr>
          <w:rFonts w:ascii="Times New Roman" w:hAnsi="Times New Roman" w:cs="Times New Roman"/>
        </w:rPr>
        <w:t>дата</w:t>
      </w:r>
      <w:r w:rsidRPr="00FF37BF">
        <w:rPr>
          <w:rFonts w:ascii="Times New Roman" w:hAnsi="Times New Roman" w:cs="Times New Roman"/>
          <w:lang w:val="en-US"/>
        </w:rPr>
        <w:t xml:space="preserve"> </w:t>
      </w:r>
      <w:r w:rsidR="00FF37BF">
        <w:rPr>
          <w:rFonts w:ascii="Times New Roman" w:hAnsi="Times New Roman" w:cs="Times New Roman"/>
        </w:rPr>
        <w:t>обращения</w:t>
      </w:r>
      <w:r w:rsidRPr="00FF37BF">
        <w:rPr>
          <w:rFonts w:ascii="Times New Roman" w:hAnsi="Times New Roman" w:cs="Times New Roman"/>
          <w:lang w:val="en-US"/>
        </w:rPr>
        <w:t xml:space="preserve"> 26.04.2023)</w:t>
      </w:r>
      <w:bookmarkEnd w:id="129"/>
    </w:p>
  </w:footnote>
  <w:footnote w:id="204">
    <w:p w14:paraId="7E62442A" w14:textId="411BB580" w:rsidR="00E92BB3" w:rsidRPr="007F6AA4" w:rsidRDefault="00E92BB3">
      <w:pPr>
        <w:pStyle w:val="a4"/>
        <w:rPr>
          <w:rFonts w:ascii="Times New Roman" w:hAnsi="Times New Roman" w:cs="Times New Roman"/>
          <w:lang w:val="en-US"/>
        </w:rPr>
      </w:pPr>
      <w:r w:rsidRPr="00FF37BF">
        <w:rPr>
          <w:rStyle w:val="a6"/>
          <w:rFonts w:ascii="Times New Roman" w:hAnsi="Times New Roman" w:cs="Times New Roman"/>
        </w:rPr>
        <w:footnoteRef/>
      </w:r>
      <w:r w:rsidRPr="00FF37BF">
        <w:rPr>
          <w:rFonts w:ascii="Times New Roman" w:hAnsi="Times New Roman" w:cs="Times New Roman"/>
          <w:lang w:val="en-US"/>
        </w:rPr>
        <w:t xml:space="preserve"> </w:t>
      </w:r>
      <w:bookmarkStart w:id="130" w:name="_Hlk134070779"/>
      <w:r w:rsidR="006E2BAD" w:rsidRPr="00FF37BF">
        <w:rPr>
          <w:rFonts w:ascii="Times New Roman" w:hAnsi="Times New Roman" w:cs="Times New Roman"/>
          <w:lang w:val="en-US"/>
        </w:rPr>
        <w:t xml:space="preserve">US Supports Taiwan's Participation in International Civil Aviation </w:t>
      </w:r>
      <w:r w:rsidR="004B2E80" w:rsidRPr="00FF37BF">
        <w:rPr>
          <w:rFonts w:ascii="Times New Roman" w:hAnsi="Times New Roman" w:cs="Times New Roman"/>
          <w:lang w:val="en-US"/>
        </w:rPr>
        <w:t>Organization. /</w:t>
      </w:r>
      <w:r w:rsidR="00FF37BF" w:rsidRPr="00FF37BF">
        <w:rPr>
          <w:rFonts w:ascii="Times New Roman" w:hAnsi="Times New Roman" w:cs="Times New Roman"/>
          <w:lang w:val="en-US"/>
        </w:rPr>
        <w:t xml:space="preserve"> VOA</w:t>
      </w:r>
      <w:r w:rsidR="00FF37BF" w:rsidRPr="007F6AA4">
        <w:rPr>
          <w:rFonts w:ascii="Times New Roman" w:hAnsi="Times New Roman" w:cs="Times New Roman"/>
          <w:lang w:val="en-US"/>
        </w:rPr>
        <w:t xml:space="preserve"> </w:t>
      </w:r>
      <w:r w:rsidR="00FF37BF" w:rsidRPr="00FF37BF">
        <w:rPr>
          <w:rFonts w:ascii="Times New Roman" w:hAnsi="Times New Roman" w:cs="Times New Roman"/>
          <w:lang w:val="en-US"/>
        </w:rPr>
        <w:t>News</w:t>
      </w:r>
      <w:r w:rsidR="00FF37BF" w:rsidRPr="007F6AA4">
        <w:rPr>
          <w:rFonts w:ascii="Times New Roman" w:hAnsi="Times New Roman" w:cs="Times New Roman"/>
          <w:lang w:val="en-US"/>
        </w:rPr>
        <w:t>. //</w:t>
      </w:r>
      <w:r w:rsidR="006E2BAD" w:rsidRPr="007F6AA4">
        <w:rPr>
          <w:rFonts w:ascii="Times New Roman" w:hAnsi="Times New Roman" w:cs="Times New Roman"/>
          <w:lang w:val="en-US"/>
        </w:rPr>
        <w:t xml:space="preserve"> </w:t>
      </w:r>
      <w:r w:rsidR="006E2BAD" w:rsidRPr="00FF37BF">
        <w:rPr>
          <w:rFonts w:ascii="Times New Roman" w:hAnsi="Times New Roman" w:cs="Times New Roman"/>
          <w:lang w:val="en-US"/>
        </w:rPr>
        <w:t>URL</w:t>
      </w:r>
      <w:r w:rsidR="006E2BAD" w:rsidRPr="007F6AA4">
        <w:rPr>
          <w:rFonts w:ascii="Times New Roman" w:hAnsi="Times New Roman" w:cs="Times New Roman"/>
          <w:lang w:val="en-US"/>
        </w:rPr>
        <w:t xml:space="preserve">: </w:t>
      </w:r>
      <w:r w:rsidR="006E2BAD" w:rsidRPr="00FF37BF">
        <w:rPr>
          <w:rFonts w:ascii="Times New Roman" w:hAnsi="Times New Roman" w:cs="Times New Roman"/>
          <w:lang w:val="en-US"/>
        </w:rPr>
        <w:t>https</w:t>
      </w:r>
      <w:r w:rsidR="006E2BAD" w:rsidRPr="007F6AA4">
        <w:rPr>
          <w:rFonts w:ascii="Times New Roman" w:hAnsi="Times New Roman" w:cs="Times New Roman"/>
          <w:lang w:val="en-US"/>
        </w:rPr>
        <w:t>://</w:t>
      </w:r>
      <w:r w:rsidR="006E2BAD" w:rsidRPr="00FF37BF">
        <w:rPr>
          <w:rFonts w:ascii="Times New Roman" w:hAnsi="Times New Roman" w:cs="Times New Roman"/>
          <w:lang w:val="en-US"/>
        </w:rPr>
        <w:t>www</w:t>
      </w:r>
      <w:r w:rsidR="006E2BAD" w:rsidRPr="007F6AA4">
        <w:rPr>
          <w:rFonts w:ascii="Times New Roman" w:hAnsi="Times New Roman" w:cs="Times New Roman"/>
          <w:lang w:val="en-US"/>
        </w:rPr>
        <w:t>.</w:t>
      </w:r>
      <w:r w:rsidR="006E2BAD" w:rsidRPr="00FF37BF">
        <w:rPr>
          <w:rFonts w:ascii="Times New Roman" w:hAnsi="Times New Roman" w:cs="Times New Roman"/>
          <w:lang w:val="en-US"/>
        </w:rPr>
        <w:t>voanews</w:t>
      </w:r>
      <w:r w:rsidR="006E2BAD" w:rsidRPr="007F6AA4">
        <w:rPr>
          <w:rFonts w:ascii="Times New Roman" w:hAnsi="Times New Roman" w:cs="Times New Roman"/>
          <w:lang w:val="en-US"/>
        </w:rPr>
        <w:t>.</w:t>
      </w:r>
      <w:r w:rsidR="006E2BAD" w:rsidRPr="00FF37BF">
        <w:rPr>
          <w:rFonts w:ascii="Times New Roman" w:hAnsi="Times New Roman" w:cs="Times New Roman"/>
          <w:lang w:val="en-US"/>
        </w:rPr>
        <w:t>com</w:t>
      </w:r>
      <w:r w:rsidR="006E2BAD" w:rsidRPr="007F6AA4">
        <w:rPr>
          <w:rFonts w:ascii="Times New Roman" w:hAnsi="Times New Roman" w:cs="Times New Roman"/>
          <w:lang w:val="en-US"/>
        </w:rPr>
        <w:t>/</w:t>
      </w:r>
      <w:r w:rsidR="006E2BAD" w:rsidRPr="00FF37BF">
        <w:rPr>
          <w:rFonts w:ascii="Times New Roman" w:hAnsi="Times New Roman" w:cs="Times New Roman"/>
          <w:lang w:val="en-US"/>
        </w:rPr>
        <w:t>a</w:t>
      </w:r>
      <w:r w:rsidR="006E2BAD" w:rsidRPr="007F6AA4">
        <w:rPr>
          <w:rFonts w:ascii="Times New Roman" w:hAnsi="Times New Roman" w:cs="Times New Roman"/>
          <w:lang w:val="en-US"/>
        </w:rPr>
        <w:t>/</w:t>
      </w:r>
      <w:r w:rsidR="006E2BAD" w:rsidRPr="00FF37BF">
        <w:rPr>
          <w:rFonts w:ascii="Times New Roman" w:hAnsi="Times New Roman" w:cs="Times New Roman"/>
          <w:lang w:val="en-US"/>
        </w:rPr>
        <w:t>us</w:t>
      </w:r>
      <w:r w:rsidR="006E2BAD" w:rsidRPr="007F6AA4">
        <w:rPr>
          <w:rFonts w:ascii="Times New Roman" w:hAnsi="Times New Roman" w:cs="Times New Roman"/>
          <w:lang w:val="en-US"/>
        </w:rPr>
        <w:t>-</w:t>
      </w:r>
      <w:r w:rsidR="006E2BAD" w:rsidRPr="00FF37BF">
        <w:rPr>
          <w:rFonts w:ascii="Times New Roman" w:hAnsi="Times New Roman" w:cs="Times New Roman"/>
          <w:lang w:val="en-US"/>
        </w:rPr>
        <w:t>support</w:t>
      </w:r>
      <w:r w:rsidR="006E2BAD" w:rsidRPr="007F6AA4">
        <w:rPr>
          <w:rFonts w:ascii="Times New Roman" w:hAnsi="Times New Roman" w:cs="Times New Roman"/>
          <w:lang w:val="en-US"/>
        </w:rPr>
        <w:t>-</w:t>
      </w:r>
      <w:r w:rsidR="006E2BAD" w:rsidRPr="00FF37BF">
        <w:rPr>
          <w:rFonts w:ascii="Times New Roman" w:hAnsi="Times New Roman" w:cs="Times New Roman"/>
          <w:lang w:val="en-US"/>
        </w:rPr>
        <w:t>taiwan</w:t>
      </w:r>
      <w:r w:rsidR="006E2BAD" w:rsidRPr="007F6AA4">
        <w:rPr>
          <w:rFonts w:ascii="Times New Roman" w:hAnsi="Times New Roman" w:cs="Times New Roman"/>
          <w:lang w:val="en-US"/>
        </w:rPr>
        <w:t>-</w:t>
      </w:r>
      <w:r w:rsidR="006E2BAD" w:rsidRPr="00FF37BF">
        <w:rPr>
          <w:rFonts w:ascii="Times New Roman" w:hAnsi="Times New Roman" w:cs="Times New Roman"/>
          <w:lang w:val="en-US"/>
        </w:rPr>
        <w:t>international</w:t>
      </w:r>
      <w:r w:rsidR="006E2BAD" w:rsidRPr="007F6AA4">
        <w:rPr>
          <w:rFonts w:ascii="Times New Roman" w:hAnsi="Times New Roman" w:cs="Times New Roman"/>
          <w:lang w:val="en-US"/>
        </w:rPr>
        <w:t>-</w:t>
      </w:r>
      <w:r w:rsidR="006E2BAD" w:rsidRPr="00FF37BF">
        <w:rPr>
          <w:rFonts w:ascii="Times New Roman" w:hAnsi="Times New Roman" w:cs="Times New Roman"/>
          <w:lang w:val="en-US"/>
        </w:rPr>
        <w:t>civil</w:t>
      </w:r>
      <w:r w:rsidR="006E2BAD" w:rsidRPr="007F6AA4">
        <w:rPr>
          <w:rFonts w:ascii="Times New Roman" w:hAnsi="Times New Roman" w:cs="Times New Roman"/>
          <w:lang w:val="en-US"/>
        </w:rPr>
        <w:t>-</w:t>
      </w:r>
      <w:r w:rsidR="006E2BAD" w:rsidRPr="00FF37BF">
        <w:rPr>
          <w:rFonts w:ascii="Times New Roman" w:hAnsi="Times New Roman" w:cs="Times New Roman"/>
          <w:lang w:val="en-US"/>
        </w:rPr>
        <w:t>aviation</w:t>
      </w:r>
      <w:r w:rsidR="006E2BAD" w:rsidRPr="007F6AA4">
        <w:rPr>
          <w:rFonts w:ascii="Times New Roman" w:hAnsi="Times New Roman" w:cs="Times New Roman"/>
          <w:lang w:val="en-US"/>
        </w:rPr>
        <w:t>-</w:t>
      </w:r>
      <w:r w:rsidR="006E2BAD" w:rsidRPr="00FF37BF">
        <w:rPr>
          <w:rFonts w:ascii="Times New Roman" w:hAnsi="Times New Roman" w:cs="Times New Roman"/>
          <w:lang w:val="en-US"/>
        </w:rPr>
        <w:t>organization</w:t>
      </w:r>
      <w:r w:rsidR="006E2BAD" w:rsidRPr="007F6AA4">
        <w:rPr>
          <w:rFonts w:ascii="Times New Roman" w:hAnsi="Times New Roman" w:cs="Times New Roman"/>
          <w:lang w:val="en-US"/>
        </w:rPr>
        <w:t>/3521369.</w:t>
      </w:r>
      <w:r w:rsidR="006E2BAD" w:rsidRPr="00FF37BF">
        <w:rPr>
          <w:rFonts w:ascii="Times New Roman" w:hAnsi="Times New Roman" w:cs="Times New Roman"/>
          <w:lang w:val="en-US"/>
        </w:rPr>
        <w:t>html</w:t>
      </w:r>
      <w:r w:rsidR="006E2BAD" w:rsidRPr="007F6AA4">
        <w:rPr>
          <w:rFonts w:ascii="Times New Roman" w:hAnsi="Times New Roman" w:cs="Times New Roman"/>
          <w:lang w:val="en-US"/>
        </w:rPr>
        <w:t xml:space="preserve"> (</w:t>
      </w:r>
      <w:r w:rsidR="006E2BAD" w:rsidRPr="00FF37BF">
        <w:rPr>
          <w:rFonts w:ascii="Times New Roman" w:hAnsi="Times New Roman" w:cs="Times New Roman"/>
        </w:rPr>
        <w:t>дата</w:t>
      </w:r>
      <w:r w:rsidR="006E2BAD" w:rsidRPr="007F6AA4">
        <w:rPr>
          <w:rFonts w:ascii="Times New Roman" w:hAnsi="Times New Roman" w:cs="Times New Roman"/>
          <w:lang w:val="en-US"/>
        </w:rPr>
        <w:t xml:space="preserve"> </w:t>
      </w:r>
      <w:r w:rsidR="00FF37BF">
        <w:rPr>
          <w:rFonts w:ascii="Times New Roman" w:hAnsi="Times New Roman" w:cs="Times New Roman"/>
        </w:rPr>
        <w:t>обращения</w:t>
      </w:r>
      <w:r w:rsidR="006E2BAD" w:rsidRPr="007F6AA4">
        <w:rPr>
          <w:rFonts w:ascii="Times New Roman" w:hAnsi="Times New Roman" w:cs="Times New Roman"/>
          <w:lang w:val="en-US"/>
        </w:rPr>
        <w:t xml:space="preserve"> 26.04.2023)</w:t>
      </w:r>
      <w:bookmarkEnd w:id="130"/>
    </w:p>
  </w:footnote>
  <w:footnote w:id="205">
    <w:p w14:paraId="739BEEE0" w14:textId="0E0706C3" w:rsidR="00D57CAC" w:rsidRPr="00FF37BF" w:rsidRDefault="00D57CAC">
      <w:pPr>
        <w:pStyle w:val="a4"/>
        <w:rPr>
          <w:lang w:val="en-US"/>
        </w:rPr>
      </w:pPr>
      <w:r w:rsidRPr="00FF37BF">
        <w:rPr>
          <w:rStyle w:val="a6"/>
          <w:rFonts w:ascii="Times New Roman" w:hAnsi="Times New Roman" w:cs="Times New Roman"/>
        </w:rPr>
        <w:footnoteRef/>
      </w:r>
      <w:r w:rsidRPr="00FF37BF">
        <w:rPr>
          <w:rFonts w:ascii="Times New Roman" w:hAnsi="Times New Roman" w:cs="Times New Roman"/>
          <w:lang w:val="en-US"/>
        </w:rPr>
        <w:t xml:space="preserve"> </w:t>
      </w:r>
      <w:bookmarkStart w:id="131" w:name="_Hlk134070809"/>
      <w:r w:rsidRPr="00FF37BF">
        <w:rPr>
          <w:rFonts w:ascii="Times New Roman" w:hAnsi="Times New Roman" w:cs="Times New Roman"/>
          <w:lang w:val="en-US"/>
        </w:rPr>
        <w:t>U.S. – Taiwan Working Group Meeting on International Organizations.</w:t>
      </w:r>
      <w:r w:rsidR="00FF37BF" w:rsidRPr="00FF37BF">
        <w:rPr>
          <w:rFonts w:ascii="Times New Roman" w:hAnsi="Times New Roman" w:cs="Times New Roman"/>
          <w:lang w:val="en-US"/>
        </w:rPr>
        <w:t xml:space="preserve"> </w:t>
      </w:r>
      <w:r w:rsidR="004B2E80" w:rsidRPr="00FF37BF">
        <w:rPr>
          <w:rFonts w:ascii="Times New Roman" w:hAnsi="Times New Roman" w:cs="Times New Roman"/>
          <w:lang w:val="en-US"/>
        </w:rPr>
        <w:t>/ U.S.</w:t>
      </w:r>
      <w:r w:rsidR="00FF37BF" w:rsidRPr="00FF37BF">
        <w:rPr>
          <w:rFonts w:ascii="Times New Roman" w:hAnsi="Times New Roman" w:cs="Times New Roman"/>
          <w:lang w:val="en-US"/>
        </w:rPr>
        <w:t xml:space="preserve"> Department of State. // </w:t>
      </w:r>
      <w:r w:rsidRPr="00FF37BF">
        <w:rPr>
          <w:rFonts w:ascii="Times New Roman" w:hAnsi="Times New Roman" w:cs="Times New Roman"/>
          <w:lang w:val="en-US"/>
        </w:rPr>
        <w:t>URL: https://www.state.gov/u-s-taiwan-working-group-meeting-on-international-organizations-2/ (</w:t>
      </w:r>
      <w:r w:rsidRPr="00FF37BF">
        <w:rPr>
          <w:rFonts w:ascii="Times New Roman" w:hAnsi="Times New Roman" w:cs="Times New Roman"/>
        </w:rPr>
        <w:t>дата</w:t>
      </w:r>
      <w:r w:rsidRPr="00FF37BF">
        <w:rPr>
          <w:rFonts w:ascii="Times New Roman" w:hAnsi="Times New Roman" w:cs="Times New Roman"/>
          <w:lang w:val="en-US"/>
        </w:rPr>
        <w:t xml:space="preserve"> </w:t>
      </w:r>
      <w:r w:rsidR="00FF37BF">
        <w:rPr>
          <w:rFonts w:ascii="Times New Roman" w:hAnsi="Times New Roman" w:cs="Times New Roman"/>
        </w:rPr>
        <w:t>обращения</w:t>
      </w:r>
      <w:r w:rsidRPr="00FF37BF">
        <w:rPr>
          <w:rFonts w:ascii="Times New Roman" w:hAnsi="Times New Roman" w:cs="Times New Roman"/>
          <w:lang w:val="en-US"/>
        </w:rPr>
        <w:t xml:space="preserve"> 27.04.2023)</w:t>
      </w:r>
      <w:bookmarkEnd w:id="131"/>
    </w:p>
  </w:footnote>
  <w:footnote w:id="206">
    <w:p w14:paraId="7E521D0C" w14:textId="2A974C7C" w:rsidR="00BF7A1F" w:rsidRPr="00FF37BF" w:rsidRDefault="00BF7A1F" w:rsidP="00BF7A1F">
      <w:pPr>
        <w:pStyle w:val="a4"/>
        <w:rPr>
          <w:rFonts w:ascii="Times New Roman" w:hAnsi="Times New Roman" w:cs="Times New Roman"/>
          <w:lang w:val="en-US"/>
        </w:rPr>
      </w:pPr>
      <w:r w:rsidRPr="00FF37BF">
        <w:rPr>
          <w:rStyle w:val="a6"/>
          <w:rFonts w:ascii="Times New Roman" w:hAnsi="Times New Roman" w:cs="Times New Roman"/>
        </w:rPr>
        <w:footnoteRef/>
      </w:r>
      <w:r w:rsidRPr="00FF37BF">
        <w:rPr>
          <w:rFonts w:ascii="Times New Roman" w:hAnsi="Times New Roman" w:cs="Times New Roman"/>
          <w:lang w:val="en-US"/>
        </w:rPr>
        <w:t xml:space="preserve"> </w:t>
      </w:r>
      <w:bookmarkStart w:id="132" w:name="_Hlk134070856"/>
      <w:r w:rsidRPr="00FF37BF">
        <w:rPr>
          <w:rFonts w:ascii="Times New Roman" w:hAnsi="Times New Roman" w:cs="Times New Roman"/>
          <w:lang w:val="en-US"/>
        </w:rPr>
        <w:t>Taiwan Allies International Protection and Enhancement Initiative (TAIPEI) Act of 2019.</w:t>
      </w:r>
      <w:r w:rsidR="00FF37BF" w:rsidRPr="00FF37BF">
        <w:rPr>
          <w:rFonts w:ascii="Times New Roman" w:hAnsi="Times New Roman" w:cs="Times New Roman"/>
          <w:lang w:val="en-US"/>
        </w:rPr>
        <w:t xml:space="preserve"> / Public Law. //</w:t>
      </w:r>
      <w:r w:rsidRPr="00FF37BF">
        <w:rPr>
          <w:rFonts w:ascii="Times New Roman" w:hAnsi="Times New Roman" w:cs="Times New Roman"/>
          <w:lang w:val="en-US"/>
        </w:rPr>
        <w:t xml:space="preserve"> URL: https://www.govinfo.gov/content/pkg/COMPS-15697/pdf/COMPS-15697.pdf (</w:t>
      </w:r>
      <w:r w:rsidRPr="00FF37BF">
        <w:rPr>
          <w:rFonts w:ascii="Times New Roman" w:hAnsi="Times New Roman" w:cs="Times New Roman"/>
        </w:rPr>
        <w:t>дата</w:t>
      </w:r>
      <w:r w:rsidR="00FF37BF" w:rsidRPr="00FF37BF">
        <w:rPr>
          <w:rFonts w:ascii="Times New Roman" w:hAnsi="Times New Roman" w:cs="Times New Roman"/>
          <w:lang w:val="en-US"/>
        </w:rPr>
        <w:t xml:space="preserve"> </w:t>
      </w:r>
      <w:r w:rsidR="00FF37BF">
        <w:rPr>
          <w:rFonts w:ascii="Times New Roman" w:hAnsi="Times New Roman" w:cs="Times New Roman"/>
        </w:rPr>
        <w:t>обращения</w:t>
      </w:r>
      <w:r w:rsidRPr="00FF37BF">
        <w:rPr>
          <w:rFonts w:ascii="Times New Roman" w:hAnsi="Times New Roman" w:cs="Times New Roman"/>
          <w:lang w:val="en-US"/>
        </w:rPr>
        <w:t xml:space="preserve"> 27.04.2023)</w:t>
      </w:r>
      <w:bookmarkEnd w:id="132"/>
    </w:p>
  </w:footnote>
  <w:footnote w:id="207">
    <w:p w14:paraId="338639F5" w14:textId="5C702877" w:rsidR="00B40CF8" w:rsidRPr="00B40CF8" w:rsidRDefault="00B40CF8" w:rsidP="00B40CF8">
      <w:pPr>
        <w:pStyle w:val="a4"/>
      </w:pPr>
      <w:r w:rsidRPr="00FF37BF">
        <w:rPr>
          <w:rStyle w:val="a6"/>
          <w:rFonts w:ascii="Times New Roman" w:hAnsi="Times New Roman" w:cs="Times New Roman"/>
        </w:rPr>
        <w:footnoteRef/>
      </w:r>
      <w:r w:rsidRPr="00FF37BF">
        <w:rPr>
          <w:rFonts w:ascii="Times New Roman" w:hAnsi="Times New Roman" w:cs="Times New Roman"/>
          <w:lang w:val="en-US"/>
        </w:rPr>
        <w:t xml:space="preserve"> </w:t>
      </w:r>
      <w:bookmarkStart w:id="133" w:name="_Hlk134070891"/>
      <w:r w:rsidRPr="00FF37BF">
        <w:rPr>
          <w:rFonts w:ascii="Times New Roman" w:hAnsi="Times New Roman" w:cs="Times New Roman"/>
          <w:lang w:val="en-US"/>
        </w:rPr>
        <w:t>Li, Chien-Pin. Taiwan's Participation in Inter-Governmental Organizations: An Overview of Its Initiatives</w:t>
      </w:r>
      <w:r w:rsidR="00FF37BF" w:rsidRPr="00FF37BF">
        <w:rPr>
          <w:rFonts w:ascii="Times New Roman" w:hAnsi="Times New Roman" w:cs="Times New Roman"/>
          <w:lang w:val="en-US"/>
        </w:rPr>
        <w:t xml:space="preserve"> / Li, Chien-Pin</w:t>
      </w:r>
      <w:r w:rsidRPr="00FF37BF">
        <w:rPr>
          <w:rFonts w:ascii="Times New Roman" w:hAnsi="Times New Roman" w:cs="Times New Roman"/>
          <w:lang w:val="en-US"/>
        </w:rPr>
        <w:t xml:space="preserve"> // Asian Survey.</w:t>
      </w:r>
      <w:r w:rsidR="00FF37BF" w:rsidRPr="00FF37BF">
        <w:rPr>
          <w:rFonts w:ascii="Times New Roman" w:hAnsi="Times New Roman" w:cs="Times New Roman"/>
          <w:lang w:val="en-US"/>
        </w:rPr>
        <w:t xml:space="preserve"> -</w:t>
      </w:r>
      <w:r w:rsidRPr="00FF37BF">
        <w:rPr>
          <w:rFonts w:ascii="Times New Roman" w:hAnsi="Times New Roman" w:cs="Times New Roman"/>
          <w:lang w:val="en-US"/>
        </w:rPr>
        <w:t xml:space="preserve"> № 46.4. </w:t>
      </w:r>
      <w:r w:rsidRPr="00FF37BF">
        <w:rPr>
          <w:rFonts w:ascii="Times New Roman" w:hAnsi="Times New Roman" w:cs="Times New Roman"/>
        </w:rPr>
        <w:t>2006.</w:t>
      </w:r>
      <w:r w:rsidR="00FF37BF">
        <w:rPr>
          <w:rFonts w:ascii="Times New Roman" w:hAnsi="Times New Roman" w:cs="Times New Roman"/>
        </w:rPr>
        <w:t xml:space="preserve"> -</w:t>
      </w:r>
      <w:r w:rsidRPr="00FF37BF">
        <w:rPr>
          <w:rFonts w:ascii="Times New Roman" w:hAnsi="Times New Roman" w:cs="Times New Roman"/>
        </w:rPr>
        <w:t xml:space="preserve"> </w:t>
      </w:r>
      <w:r w:rsidRPr="00FF37BF">
        <w:rPr>
          <w:rFonts w:ascii="Times New Roman" w:hAnsi="Times New Roman" w:cs="Times New Roman"/>
          <w:lang w:val="en-US"/>
        </w:rPr>
        <w:t>P</w:t>
      </w:r>
      <w:r w:rsidRPr="00FF37BF">
        <w:rPr>
          <w:rFonts w:ascii="Times New Roman" w:hAnsi="Times New Roman" w:cs="Times New Roman"/>
        </w:rPr>
        <w:t>. 610</w:t>
      </w:r>
      <w:bookmarkEnd w:id="133"/>
    </w:p>
  </w:footnote>
  <w:footnote w:id="208">
    <w:p w14:paraId="2F30762C" w14:textId="45DC04FA" w:rsidR="009C2821" w:rsidRPr="001D7E97" w:rsidRDefault="009C2821">
      <w:pPr>
        <w:pStyle w:val="a4"/>
        <w:rPr>
          <w:rFonts w:ascii="Times New Roman" w:hAnsi="Times New Roman" w:cs="Times New Roman"/>
        </w:rPr>
      </w:pPr>
      <w:r w:rsidRPr="001D7E97">
        <w:rPr>
          <w:rStyle w:val="a6"/>
          <w:rFonts w:ascii="Times New Roman" w:hAnsi="Times New Roman" w:cs="Times New Roman"/>
        </w:rPr>
        <w:footnoteRef/>
      </w:r>
      <w:r w:rsidRPr="001D7E97">
        <w:rPr>
          <w:rFonts w:ascii="Times New Roman" w:hAnsi="Times New Roman" w:cs="Times New Roman"/>
        </w:rPr>
        <w:t xml:space="preserve"> </w:t>
      </w:r>
      <w:bookmarkStart w:id="134" w:name="_Hlk134070930"/>
      <w:r w:rsidRPr="001D7E97">
        <w:rPr>
          <w:rFonts w:ascii="Times New Roman" w:hAnsi="Times New Roman" w:cs="Times New Roman"/>
        </w:rPr>
        <w:t>Мировое наследие на Тайване.</w:t>
      </w:r>
      <w:r w:rsidR="001D7E97" w:rsidRPr="001D7E97">
        <w:t xml:space="preserve"> </w:t>
      </w:r>
      <w:r w:rsidR="001D7E97">
        <w:t xml:space="preserve">/ </w:t>
      </w:r>
      <w:r w:rsidR="001D7E97" w:rsidRPr="001D7E97">
        <w:rPr>
          <w:rFonts w:ascii="Times New Roman" w:hAnsi="Times New Roman" w:cs="Times New Roman"/>
        </w:rPr>
        <w:t xml:space="preserve">Тайваньская панорама. </w:t>
      </w:r>
      <w:r w:rsidR="001D7E97">
        <w:rPr>
          <w:rFonts w:ascii="Times New Roman" w:hAnsi="Times New Roman" w:cs="Times New Roman"/>
        </w:rPr>
        <w:t>//</w:t>
      </w:r>
      <w:r w:rsidRPr="001D7E97">
        <w:rPr>
          <w:rFonts w:ascii="Times New Roman" w:hAnsi="Times New Roman" w:cs="Times New Roman"/>
        </w:rPr>
        <w:t xml:space="preserve"> URL: https://taipanorama.tw/news.php?post=109303&amp;unit=388 (дата обращения 27.04.2023)</w:t>
      </w:r>
      <w:bookmarkEnd w:id="134"/>
    </w:p>
  </w:footnote>
  <w:footnote w:id="209">
    <w:p w14:paraId="74941F23" w14:textId="66CE9B41" w:rsidR="008D4E9A" w:rsidRPr="008D4E9A" w:rsidRDefault="008D4E9A">
      <w:pPr>
        <w:pStyle w:val="a4"/>
      </w:pPr>
      <w:r w:rsidRPr="001D7E97">
        <w:rPr>
          <w:rStyle w:val="a6"/>
          <w:rFonts w:ascii="Times New Roman" w:hAnsi="Times New Roman" w:cs="Times New Roman"/>
        </w:rPr>
        <w:footnoteRef/>
      </w:r>
      <w:r w:rsidRPr="001D7E97">
        <w:rPr>
          <w:rFonts w:ascii="Times New Roman" w:hAnsi="Times New Roman" w:cs="Times New Roman"/>
        </w:rPr>
        <w:t xml:space="preserve"> </w:t>
      </w:r>
      <w:bookmarkStart w:id="135" w:name="_Hlk134070959"/>
      <w:r w:rsidRPr="001D7E97">
        <w:rPr>
          <w:rFonts w:ascii="Times New Roman" w:hAnsi="Times New Roman" w:cs="Times New Roman"/>
        </w:rPr>
        <w:t xml:space="preserve">На Тайвань вернулась атипичная пневмония. </w:t>
      </w:r>
      <w:r w:rsidR="001D7E97">
        <w:rPr>
          <w:rFonts w:ascii="Times New Roman" w:hAnsi="Times New Roman" w:cs="Times New Roman"/>
        </w:rPr>
        <w:t>/</w:t>
      </w:r>
      <w:r w:rsidR="001D7E97" w:rsidRPr="001D7E97">
        <w:t xml:space="preserve"> </w:t>
      </w:r>
      <w:r w:rsidR="001D7E97" w:rsidRPr="001D7E97">
        <w:rPr>
          <w:rFonts w:ascii="Times New Roman" w:hAnsi="Times New Roman" w:cs="Times New Roman"/>
        </w:rPr>
        <w:t xml:space="preserve">Коммерсант. </w:t>
      </w:r>
      <w:r w:rsidR="001D7E97">
        <w:rPr>
          <w:rFonts w:ascii="Times New Roman" w:hAnsi="Times New Roman" w:cs="Times New Roman"/>
        </w:rPr>
        <w:t xml:space="preserve">// </w:t>
      </w:r>
      <w:r w:rsidRPr="001D7E97">
        <w:rPr>
          <w:rFonts w:ascii="Times New Roman" w:hAnsi="Times New Roman" w:cs="Times New Roman"/>
          <w:lang w:val="en-US"/>
        </w:rPr>
        <w:t>URL</w:t>
      </w:r>
      <w:r w:rsidRPr="001D7E97">
        <w:rPr>
          <w:rFonts w:ascii="Times New Roman" w:hAnsi="Times New Roman" w:cs="Times New Roman"/>
        </w:rPr>
        <w:t xml:space="preserve">: </w:t>
      </w:r>
      <w:r w:rsidRPr="001D7E97">
        <w:rPr>
          <w:rFonts w:ascii="Times New Roman" w:hAnsi="Times New Roman" w:cs="Times New Roman"/>
          <w:lang w:val="en-US"/>
        </w:rPr>
        <w:t>https</w:t>
      </w:r>
      <w:r w:rsidRPr="001D7E97">
        <w:rPr>
          <w:rFonts w:ascii="Times New Roman" w:hAnsi="Times New Roman" w:cs="Times New Roman"/>
        </w:rPr>
        <w:t>://</w:t>
      </w:r>
      <w:r w:rsidRPr="001D7E97">
        <w:rPr>
          <w:rFonts w:ascii="Times New Roman" w:hAnsi="Times New Roman" w:cs="Times New Roman"/>
          <w:lang w:val="en-US"/>
        </w:rPr>
        <w:t>www</w:t>
      </w:r>
      <w:r w:rsidRPr="001D7E97">
        <w:rPr>
          <w:rFonts w:ascii="Times New Roman" w:hAnsi="Times New Roman" w:cs="Times New Roman"/>
        </w:rPr>
        <w:t>.</w:t>
      </w:r>
      <w:r w:rsidRPr="001D7E97">
        <w:rPr>
          <w:rFonts w:ascii="Times New Roman" w:hAnsi="Times New Roman" w:cs="Times New Roman"/>
          <w:lang w:val="en-US"/>
        </w:rPr>
        <w:t>kommersant</w:t>
      </w:r>
      <w:r w:rsidRPr="001D7E97">
        <w:rPr>
          <w:rFonts w:ascii="Times New Roman" w:hAnsi="Times New Roman" w:cs="Times New Roman"/>
        </w:rPr>
        <w:t>.</w:t>
      </w:r>
      <w:r w:rsidRPr="001D7E97">
        <w:rPr>
          <w:rFonts w:ascii="Times New Roman" w:hAnsi="Times New Roman" w:cs="Times New Roman"/>
          <w:lang w:val="en-US"/>
        </w:rPr>
        <w:t>ru</w:t>
      </w:r>
      <w:r w:rsidRPr="001D7E97">
        <w:rPr>
          <w:rFonts w:ascii="Times New Roman" w:hAnsi="Times New Roman" w:cs="Times New Roman"/>
        </w:rPr>
        <w:t>/</w:t>
      </w:r>
      <w:r w:rsidRPr="001D7E97">
        <w:rPr>
          <w:rFonts w:ascii="Times New Roman" w:hAnsi="Times New Roman" w:cs="Times New Roman"/>
          <w:lang w:val="en-US"/>
        </w:rPr>
        <w:t>doc</w:t>
      </w:r>
      <w:r w:rsidRPr="001D7E97">
        <w:rPr>
          <w:rFonts w:ascii="Times New Roman" w:hAnsi="Times New Roman" w:cs="Times New Roman"/>
        </w:rPr>
        <w:t xml:space="preserve">/970272 (дата </w:t>
      </w:r>
      <w:r w:rsidR="001D7E97">
        <w:rPr>
          <w:rFonts w:ascii="Times New Roman" w:hAnsi="Times New Roman" w:cs="Times New Roman"/>
        </w:rPr>
        <w:t>обращения</w:t>
      </w:r>
      <w:r w:rsidRPr="001D7E97">
        <w:rPr>
          <w:rFonts w:ascii="Times New Roman" w:hAnsi="Times New Roman" w:cs="Times New Roman"/>
        </w:rPr>
        <w:t xml:space="preserve"> 27.04.2023)</w:t>
      </w:r>
      <w:bookmarkEnd w:id="135"/>
    </w:p>
  </w:footnote>
  <w:footnote w:id="210">
    <w:p w14:paraId="7A1745A9" w14:textId="40BC1B12" w:rsidR="001A6332" w:rsidRPr="006A0A92" w:rsidRDefault="001A6332">
      <w:pPr>
        <w:pStyle w:val="a4"/>
        <w:rPr>
          <w:rFonts w:ascii="Times New Roman" w:hAnsi="Times New Roman" w:cs="Times New Roman"/>
          <w:lang w:val="en-US"/>
        </w:rPr>
      </w:pPr>
      <w:r w:rsidRPr="006A0A92">
        <w:rPr>
          <w:rStyle w:val="a6"/>
          <w:rFonts w:ascii="Times New Roman" w:hAnsi="Times New Roman" w:cs="Times New Roman"/>
        </w:rPr>
        <w:footnoteRef/>
      </w:r>
      <w:r w:rsidRPr="006A0A92">
        <w:rPr>
          <w:rFonts w:ascii="Times New Roman" w:hAnsi="Times New Roman" w:cs="Times New Roman"/>
          <w:lang w:val="en-US"/>
        </w:rPr>
        <w:t xml:space="preserve"> </w:t>
      </w:r>
      <w:bookmarkStart w:id="136" w:name="_Hlk134071001"/>
      <w:r w:rsidRPr="006A0A92">
        <w:rPr>
          <w:rFonts w:ascii="Times New Roman" w:hAnsi="Times New Roman" w:cs="Times New Roman"/>
          <w:lang w:val="en-US"/>
        </w:rPr>
        <w:t>China tries to explain memorandum.</w:t>
      </w:r>
      <w:r w:rsidR="006A0A92" w:rsidRPr="006A0A92">
        <w:rPr>
          <w:rFonts w:ascii="Times New Roman" w:hAnsi="Times New Roman" w:cs="Times New Roman"/>
          <w:lang w:val="en-US"/>
        </w:rPr>
        <w:t xml:space="preserve"> / Taipei Times. //</w:t>
      </w:r>
      <w:r w:rsidRPr="006A0A92">
        <w:rPr>
          <w:rFonts w:ascii="Times New Roman" w:hAnsi="Times New Roman" w:cs="Times New Roman"/>
          <w:lang w:val="en-US"/>
        </w:rPr>
        <w:t xml:space="preserve"> URL: https://www.taipeitimes.com/News/taiwan/archives/2005/05/17/2003255172 (</w:t>
      </w:r>
      <w:r w:rsidRPr="006A0A92">
        <w:rPr>
          <w:rFonts w:ascii="Times New Roman" w:hAnsi="Times New Roman" w:cs="Times New Roman"/>
        </w:rPr>
        <w:t>дата</w:t>
      </w:r>
      <w:r w:rsidR="006A0A92" w:rsidRPr="006A0A92">
        <w:rPr>
          <w:rFonts w:ascii="Times New Roman" w:hAnsi="Times New Roman" w:cs="Times New Roman"/>
          <w:lang w:val="en-US"/>
        </w:rPr>
        <w:t xml:space="preserve"> </w:t>
      </w:r>
      <w:r w:rsidR="006A0A92">
        <w:rPr>
          <w:rFonts w:ascii="Times New Roman" w:hAnsi="Times New Roman" w:cs="Times New Roman"/>
        </w:rPr>
        <w:t>обращения</w:t>
      </w:r>
      <w:r w:rsidRPr="006A0A92">
        <w:rPr>
          <w:rFonts w:ascii="Times New Roman" w:hAnsi="Times New Roman" w:cs="Times New Roman"/>
          <w:lang w:val="en-US"/>
        </w:rPr>
        <w:t xml:space="preserve"> 27.04.2023)</w:t>
      </w:r>
      <w:bookmarkEnd w:id="136"/>
    </w:p>
  </w:footnote>
  <w:footnote w:id="211">
    <w:p w14:paraId="4FDDADDB" w14:textId="3F7712FD" w:rsidR="00151FA4" w:rsidRPr="006A0A92" w:rsidRDefault="00151FA4">
      <w:pPr>
        <w:pStyle w:val="a4"/>
        <w:rPr>
          <w:rFonts w:ascii="Times New Roman" w:hAnsi="Times New Roman" w:cs="Times New Roman"/>
          <w:lang w:val="en-US"/>
        </w:rPr>
      </w:pPr>
      <w:r w:rsidRPr="006A0A92">
        <w:rPr>
          <w:rStyle w:val="a6"/>
          <w:rFonts w:ascii="Times New Roman" w:hAnsi="Times New Roman" w:cs="Times New Roman"/>
        </w:rPr>
        <w:footnoteRef/>
      </w:r>
      <w:r w:rsidRPr="006A0A92">
        <w:rPr>
          <w:rFonts w:ascii="Times New Roman" w:hAnsi="Times New Roman" w:cs="Times New Roman"/>
          <w:lang w:val="en-US"/>
        </w:rPr>
        <w:t xml:space="preserve"> </w:t>
      </w:r>
      <w:bookmarkStart w:id="137" w:name="_Hlk134071029"/>
      <w:r w:rsidRPr="006A0A92">
        <w:rPr>
          <w:rFonts w:ascii="Times New Roman" w:hAnsi="Times New Roman" w:cs="Times New Roman"/>
          <w:lang w:val="en-US"/>
        </w:rPr>
        <w:t>Taiwan’s UN Dilemma: To Be or Not To Be.</w:t>
      </w:r>
      <w:r w:rsidR="006A0A92" w:rsidRPr="006A0A92">
        <w:rPr>
          <w:rFonts w:ascii="Times New Roman" w:hAnsi="Times New Roman" w:cs="Times New Roman"/>
          <w:lang w:val="en-US"/>
        </w:rPr>
        <w:t xml:space="preserve"> / Brookings. //</w:t>
      </w:r>
      <w:r w:rsidRPr="006A0A92">
        <w:rPr>
          <w:rFonts w:ascii="Times New Roman" w:hAnsi="Times New Roman" w:cs="Times New Roman"/>
          <w:lang w:val="en-US"/>
        </w:rPr>
        <w:t xml:space="preserve"> URL: </w:t>
      </w:r>
      <w:r w:rsidR="00924213" w:rsidRPr="006A0A92">
        <w:rPr>
          <w:rFonts w:ascii="Times New Roman" w:hAnsi="Times New Roman" w:cs="Times New Roman"/>
          <w:lang w:val="en-US"/>
        </w:rPr>
        <w:t>https://www.brookings.edu/opinions/taiwans-un-dilemma-to-be-or-not-to-be/ (</w:t>
      </w:r>
      <w:r w:rsidR="00924213" w:rsidRPr="006A0A92">
        <w:rPr>
          <w:rFonts w:ascii="Times New Roman" w:hAnsi="Times New Roman" w:cs="Times New Roman"/>
        </w:rPr>
        <w:t>дата</w:t>
      </w:r>
      <w:r w:rsidR="00924213" w:rsidRPr="006A0A92">
        <w:rPr>
          <w:rFonts w:ascii="Times New Roman" w:hAnsi="Times New Roman" w:cs="Times New Roman"/>
          <w:lang w:val="en-US"/>
        </w:rPr>
        <w:t xml:space="preserve"> </w:t>
      </w:r>
      <w:r w:rsidR="006A0A92">
        <w:rPr>
          <w:rFonts w:ascii="Times New Roman" w:hAnsi="Times New Roman" w:cs="Times New Roman"/>
        </w:rPr>
        <w:t>обращения</w:t>
      </w:r>
      <w:r w:rsidR="00924213" w:rsidRPr="006A0A92">
        <w:rPr>
          <w:rFonts w:ascii="Times New Roman" w:hAnsi="Times New Roman" w:cs="Times New Roman"/>
          <w:lang w:val="en-US"/>
        </w:rPr>
        <w:t xml:space="preserve"> 27.04.2023)</w:t>
      </w:r>
      <w:bookmarkEnd w:id="137"/>
    </w:p>
  </w:footnote>
  <w:footnote w:id="212">
    <w:p w14:paraId="2CC07A07" w14:textId="1717845B" w:rsidR="001625C0" w:rsidRPr="006A0A92" w:rsidRDefault="001625C0" w:rsidP="001625C0">
      <w:pPr>
        <w:pStyle w:val="a4"/>
        <w:rPr>
          <w:rFonts w:ascii="Times New Roman" w:hAnsi="Times New Roman" w:cs="Times New Roman"/>
          <w:lang w:val="en-US"/>
        </w:rPr>
      </w:pPr>
      <w:r w:rsidRPr="006A0A92">
        <w:rPr>
          <w:rStyle w:val="a6"/>
          <w:rFonts w:ascii="Times New Roman" w:hAnsi="Times New Roman" w:cs="Times New Roman"/>
        </w:rPr>
        <w:footnoteRef/>
      </w:r>
      <w:r w:rsidRPr="006A0A92">
        <w:rPr>
          <w:rFonts w:ascii="Times New Roman" w:hAnsi="Times New Roman" w:cs="Times New Roman"/>
          <w:lang w:val="en-US"/>
        </w:rPr>
        <w:t xml:space="preserve"> </w:t>
      </w:r>
      <w:bookmarkStart w:id="138" w:name="_Hlk134071072"/>
      <w:r w:rsidRPr="006A0A92">
        <w:rPr>
          <w:rFonts w:ascii="Times New Roman" w:hAnsi="Times New Roman" w:cs="Times New Roman"/>
          <w:lang w:val="en-US"/>
        </w:rPr>
        <w:t xml:space="preserve">Hickson, Clay E. Taiwan In International Organizations: Internationalization of the Taiwan-China Relationship. </w:t>
      </w:r>
      <w:r w:rsidR="005727F9" w:rsidRPr="006A0A92">
        <w:rPr>
          <w:rFonts w:ascii="Times New Roman" w:hAnsi="Times New Roman" w:cs="Times New Roman"/>
          <w:lang w:val="en-US"/>
        </w:rPr>
        <w:t>/ Hickson</w:t>
      </w:r>
      <w:r w:rsidR="006A0A92" w:rsidRPr="006A0A92">
        <w:rPr>
          <w:rFonts w:ascii="Times New Roman" w:hAnsi="Times New Roman" w:cs="Times New Roman"/>
          <w:lang w:val="en-US"/>
        </w:rPr>
        <w:t xml:space="preserve">, Clay E. </w:t>
      </w:r>
      <w:r w:rsidRPr="006A0A92">
        <w:rPr>
          <w:rFonts w:ascii="Times New Roman" w:hAnsi="Times New Roman" w:cs="Times New Roman"/>
          <w:lang w:val="en-US"/>
        </w:rPr>
        <w:t xml:space="preserve">// The Atlantic Council of the United States. Asia Programs. </w:t>
      </w:r>
      <w:r w:rsidR="006A0A92" w:rsidRPr="006A0A92">
        <w:rPr>
          <w:rFonts w:ascii="Times New Roman" w:hAnsi="Times New Roman" w:cs="Times New Roman"/>
          <w:lang w:val="en-US"/>
        </w:rPr>
        <w:t xml:space="preserve">- </w:t>
      </w:r>
      <w:r w:rsidRPr="006A0A92">
        <w:rPr>
          <w:rFonts w:ascii="Times New Roman" w:hAnsi="Times New Roman" w:cs="Times New Roman"/>
          <w:lang w:val="en-US"/>
        </w:rPr>
        <w:t xml:space="preserve">2003. </w:t>
      </w:r>
      <w:r w:rsidR="006A0A92" w:rsidRPr="006A0A92">
        <w:rPr>
          <w:rFonts w:ascii="Times New Roman" w:hAnsi="Times New Roman" w:cs="Times New Roman"/>
          <w:lang w:val="en-US"/>
        </w:rPr>
        <w:t xml:space="preserve">- </w:t>
      </w:r>
      <w:r w:rsidRPr="006A0A92">
        <w:rPr>
          <w:rFonts w:ascii="Times New Roman" w:hAnsi="Times New Roman" w:cs="Times New Roman"/>
          <w:lang w:val="en-US"/>
        </w:rPr>
        <w:t>P. 4</w:t>
      </w:r>
    </w:p>
    <w:bookmarkEnd w:id="138"/>
  </w:footnote>
  <w:footnote w:id="213">
    <w:p w14:paraId="6362254A" w14:textId="10AFB7D6" w:rsidR="000C5180" w:rsidRPr="006A0A92" w:rsidRDefault="000C5180">
      <w:pPr>
        <w:pStyle w:val="a4"/>
        <w:rPr>
          <w:lang w:val="en-US"/>
        </w:rPr>
      </w:pPr>
      <w:r w:rsidRPr="006A0A92">
        <w:rPr>
          <w:rStyle w:val="a6"/>
          <w:rFonts w:ascii="Times New Roman" w:hAnsi="Times New Roman" w:cs="Times New Roman"/>
        </w:rPr>
        <w:footnoteRef/>
      </w:r>
      <w:r w:rsidRPr="006A0A92">
        <w:rPr>
          <w:rFonts w:ascii="Times New Roman" w:hAnsi="Times New Roman" w:cs="Times New Roman"/>
          <w:lang w:val="en-US"/>
        </w:rPr>
        <w:t xml:space="preserve"> </w:t>
      </w:r>
      <w:bookmarkStart w:id="139" w:name="_Hlk134071105"/>
      <w:r w:rsidRPr="006A0A92">
        <w:rPr>
          <w:rFonts w:ascii="Times New Roman" w:hAnsi="Times New Roman" w:cs="Times New Roman"/>
          <w:lang w:val="en-US"/>
        </w:rPr>
        <w:t>Participation of Taiwan in the World Health Organization.</w:t>
      </w:r>
      <w:r w:rsidR="006A0A92" w:rsidRPr="006A0A92">
        <w:rPr>
          <w:rFonts w:ascii="Times New Roman" w:hAnsi="Times New Roman" w:cs="Times New Roman"/>
          <w:lang w:val="en-US"/>
        </w:rPr>
        <w:t xml:space="preserve"> </w:t>
      </w:r>
      <w:r w:rsidR="005727F9" w:rsidRPr="006A0A92">
        <w:rPr>
          <w:rFonts w:ascii="Times New Roman" w:hAnsi="Times New Roman" w:cs="Times New Roman"/>
          <w:lang w:val="en-US"/>
        </w:rPr>
        <w:t>/ Public</w:t>
      </w:r>
      <w:r w:rsidR="006A0A92" w:rsidRPr="006A0A92">
        <w:rPr>
          <w:rFonts w:ascii="Times New Roman" w:hAnsi="Times New Roman" w:cs="Times New Roman"/>
          <w:lang w:val="en-US"/>
        </w:rPr>
        <w:t xml:space="preserve"> Law. // </w:t>
      </w:r>
      <w:r w:rsidRPr="006A0A92">
        <w:rPr>
          <w:rFonts w:ascii="Times New Roman" w:hAnsi="Times New Roman" w:cs="Times New Roman"/>
          <w:lang w:val="en-US"/>
        </w:rPr>
        <w:t>URL: https://www.congress.gov/108/plaws/publ235/PLAW-108publ235.pdf (</w:t>
      </w:r>
      <w:r w:rsidRPr="006A0A92">
        <w:rPr>
          <w:rFonts w:ascii="Times New Roman" w:hAnsi="Times New Roman" w:cs="Times New Roman"/>
        </w:rPr>
        <w:t>дата</w:t>
      </w:r>
      <w:r w:rsidRPr="006A0A92">
        <w:rPr>
          <w:rFonts w:ascii="Times New Roman" w:hAnsi="Times New Roman" w:cs="Times New Roman"/>
          <w:lang w:val="en-US"/>
        </w:rPr>
        <w:t xml:space="preserve"> </w:t>
      </w:r>
      <w:r w:rsidR="006A0A92">
        <w:rPr>
          <w:rFonts w:ascii="Times New Roman" w:hAnsi="Times New Roman" w:cs="Times New Roman"/>
        </w:rPr>
        <w:t>обращения</w:t>
      </w:r>
      <w:r w:rsidRPr="006A0A92">
        <w:rPr>
          <w:rFonts w:ascii="Times New Roman" w:hAnsi="Times New Roman" w:cs="Times New Roman"/>
          <w:lang w:val="en-US"/>
        </w:rPr>
        <w:t xml:space="preserve"> 27.04.2023)</w:t>
      </w:r>
      <w:bookmarkEnd w:id="139"/>
    </w:p>
  </w:footnote>
  <w:footnote w:id="214">
    <w:p w14:paraId="19E1154E" w14:textId="4B92A263" w:rsidR="004F618C" w:rsidRPr="006A0A92" w:rsidRDefault="004F618C">
      <w:pPr>
        <w:pStyle w:val="a4"/>
        <w:rPr>
          <w:rFonts w:ascii="Times New Roman" w:hAnsi="Times New Roman" w:cs="Times New Roman"/>
        </w:rPr>
      </w:pPr>
      <w:r w:rsidRPr="006A0A92">
        <w:rPr>
          <w:rStyle w:val="a6"/>
          <w:rFonts w:ascii="Times New Roman" w:hAnsi="Times New Roman" w:cs="Times New Roman"/>
        </w:rPr>
        <w:footnoteRef/>
      </w:r>
      <w:r w:rsidRPr="006A0A92">
        <w:rPr>
          <w:rFonts w:ascii="Times New Roman" w:hAnsi="Times New Roman" w:cs="Times New Roman"/>
        </w:rPr>
        <w:t xml:space="preserve"> </w:t>
      </w:r>
      <w:bookmarkStart w:id="140" w:name="_Hlk134071145"/>
      <w:r w:rsidRPr="006A0A92">
        <w:rPr>
          <w:rFonts w:ascii="Times New Roman" w:hAnsi="Times New Roman" w:cs="Times New Roman"/>
        </w:rPr>
        <w:t xml:space="preserve">Услышит ли ООН голос Тайваня? </w:t>
      </w:r>
      <w:r w:rsidR="006A0A92">
        <w:rPr>
          <w:rFonts w:ascii="Times New Roman" w:hAnsi="Times New Roman" w:cs="Times New Roman"/>
        </w:rPr>
        <w:t xml:space="preserve">/ </w:t>
      </w:r>
      <w:r w:rsidR="006A0A92" w:rsidRPr="006A0A92">
        <w:rPr>
          <w:rFonts w:ascii="Times New Roman" w:hAnsi="Times New Roman" w:cs="Times New Roman"/>
        </w:rPr>
        <w:t xml:space="preserve">Тайваньская панорама. </w:t>
      </w:r>
      <w:r w:rsidR="006A0A92">
        <w:rPr>
          <w:rFonts w:ascii="Times New Roman" w:hAnsi="Times New Roman" w:cs="Times New Roman"/>
        </w:rPr>
        <w:t xml:space="preserve">// </w:t>
      </w:r>
      <w:r w:rsidRPr="006A0A92">
        <w:rPr>
          <w:rFonts w:ascii="Times New Roman" w:hAnsi="Times New Roman" w:cs="Times New Roman"/>
        </w:rPr>
        <w:t>URL: https://taipanorama.tw/news.php?post=108963&amp;unit=388 (дата обращения 28.04.2023)</w:t>
      </w:r>
      <w:bookmarkEnd w:id="140"/>
    </w:p>
  </w:footnote>
  <w:footnote w:id="215">
    <w:p w14:paraId="0B391E46" w14:textId="424A41C3" w:rsidR="00EA0241" w:rsidRPr="006A0A92" w:rsidRDefault="00EA0241">
      <w:pPr>
        <w:pStyle w:val="a4"/>
        <w:rPr>
          <w:lang w:val="en-US"/>
        </w:rPr>
      </w:pPr>
      <w:r w:rsidRPr="006A0A92">
        <w:rPr>
          <w:rStyle w:val="a6"/>
          <w:rFonts w:ascii="Times New Roman" w:hAnsi="Times New Roman" w:cs="Times New Roman"/>
        </w:rPr>
        <w:footnoteRef/>
      </w:r>
      <w:r w:rsidRPr="006A0A92">
        <w:rPr>
          <w:rFonts w:ascii="Times New Roman" w:hAnsi="Times New Roman" w:cs="Times New Roman"/>
          <w:lang w:val="en-US"/>
        </w:rPr>
        <w:t xml:space="preserve"> </w:t>
      </w:r>
      <w:bookmarkStart w:id="141" w:name="_Hlk134071167"/>
      <w:r w:rsidRPr="006A0A92">
        <w:rPr>
          <w:rFonts w:ascii="Times New Roman" w:hAnsi="Times New Roman" w:cs="Times New Roman"/>
          <w:lang w:val="en-US"/>
        </w:rPr>
        <w:t>Supporting Taiwan’s Participation in the UN System.</w:t>
      </w:r>
      <w:r w:rsidR="006A0A92" w:rsidRPr="006A0A92">
        <w:rPr>
          <w:rFonts w:ascii="Times New Roman" w:hAnsi="Times New Roman" w:cs="Times New Roman"/>
          <w:lang w:val="en-US"/>
        </w:rPr>
        <w:t xml:space="preserve"> </w:t>
      </w:r>
      <w:r w:rsidR="005727F9" w:rsidRPr="006A0A92">
        <w:rPr>
          <w:rFonts w:ascii="Times New Roman" w:hAnsi="Times New Roman" w:cs="Times New Roman"/>
          <w:lang w:val="en-US"/>
        </w:rPr>
        <w:t>/ U.S.</w:t>
      </w:r>
      <w:r w:rsidR="006A0A92" w:rsidRPr="006A0A92">
        <w:rPr>
          <w:rFonts w:ascii="Times New Roman" w:hAnsi="Times New Roman" w:cs="Times New Roman"/>
          <w:lang w:val="en-US"/>
        </w:rPr>
        <w:t xml:space="preserve"> Department of State. // </w:t>
      </w:r>
      <w:r w:rsidRPr="006A0A92">
        <w:rPr>
          <w:rFonts w:ascii="Times New Roman" w:hAnsi="Times New Roman" w:cs="Times New Roman"/>
          <w:lang w:val="en-US"/>
        </w:rPr>
        <w:t>URL: https://www.state.gov/supporting-taiwans-participation-in-the-un-system/ (</w:t>
      </w:r>
      <w:r w:rsidRPr="006A0A92">
        <w:rPr>
          <w:rFonts w:ascii="Times New Roman" w:hAnsi="Times New Roman" w:cs="Times New Roman"/>
        </w:rPr>
        <w:t>дата</w:t>
      </w:r>
      <w:r w:rsidRPr="006A0A92">
        <w:rPr>
          <w:rFonts w:ascii="Times New Roman" w:hAnsi="Times New Roman" w:cs="Times New Roman"/>
          <w:lang w:val="en-US"/>
        </w:rPr>
        <w:t xml:space="preserve"> </w:t>
      </w:r>
      <w:r w:rsidRPr="006A0A92">
        <w:rPr>
          <w:rFonts w:ascii="Times New Roman" w:hAnsi="Times New Roman" w:cs="Times New Roman"/>
        </w:rPr>
        <w:t>обращения</w:t>
      </w:r>
      <w:r w:rsidRPr="006A0A92">
        <w:rPr>
          <w:rFonts w:ascii="Times New Roman" w:hAnsi="Times New Roman" w:cs="Times New Roman"/>
          <w:lang w:val="en-US"/>
        </w:rPr>
        <w:t xml:space="preserve"> 28.04.2023</w:t>
      </w:r>
      <w:r w:rsidR="006A0A92" w:rsidRPr="006A0A92">
        <w:rPr>
          <w:rFonts w:ascii="Times New Roman" w:hAnsi="Times New Roman" w:cs="Times New Roman"/>
          <w:lang w:val="en-US"/>
        </w:rPr>
        <w:t>)</w:t>
      </w:r>
      <w:bookmarkEnd w:id="141"/>
    </w:p>
  </w:footnote>
  <w:footnote w:id="216">
    <w:p w14:paraId="3C73BB2C" w14:textId="3F0E73B0" w:rsidR="003F23D0" w:rsidRPr="00490B8B" w:rsidRDefault="003F23D0">
      <w:pPr>
        <w:pStyle w:val="a4"/>
        <w:rPr>
          <w:rFonts w:ascii="Times New Roman" w:hAnsi="Times New Roman" w:cs="Times New Roman"/>
        </w:rPr>
      </w:pPr>
      <w:r w:rsidRPr="00490B8B">
        <w:rPr>
          <w:rStyle w:val="a6"/>
          <w:rFonts w:ascii="Times New Roman" w:hAnsi="Times New Roman" w:cs="Times New Roman"/>
        </w:rPr>
        <w:footnoteRef/>
      </w:r>
      <w:r w:rsidRPr="00490B8B">
        <w:rPr>
          <w:rFonts w:ascii="Times New Roman" w:hAnsi="Times New Roman" w:cs="Times New Roman"/>
        </w:rPr>
        <w:t xml:space="preserve"> Там же. </w:t>
      </w:r>
      <w:r w:rsidRPr="00490B8B">
        <w:rPr>
          <w:rFonts w:ascii="Times New Roman" w:hAnsi="Times New Roman" w:cs="Times New Roman"/>
          <w:lang w:val="en-US"/>
        </w:rPr>
        <w:t>P</w:t>
      </w:r>
      <w:r w:rsidRPr="00490B8B">
        <w:rPr>
          <w:rFonts w:ascii="Times New Roman" w:hAnsi="Times New Roman" w:cs="Times New Roman"/>
        </w:rPr>
        <w:t>.</w:t>
      </w:r>
      <w:r w:rsidR="000C5952" w:rsidRPr="00490B8B">
        <w:rPr>
          <w:rFonts w:ascii="Times New Roman" w:hAnsi="Times New Roman" w:cs="Times New Roman"/>
        </w:rPr>
        <w:t xml:space="preserve"> 6</w:t>
      </w:r>
    </w:p>
  </w:footnote>
  <w:footnote w:id="217">
    <w:p w14:paraId="44AF6513" w14:textId="334D004B" w:rsidR="00BC4A5E" w:rsidRPr="00490B8B" w:rsidRDefault="00BC4A5E">
      <w:pPr>
        <w:pStyle w:val="a4"/>
        <w:rPr>
          <w:rFonts w:ascii="Times New Roman" w:hAnsi="Times New Roman" w:cs="Times New Roman"/>
          <w:lang w:val="en-US"/>
        </w:rPr>
      </w:pPr>
      <w:r w:rsidRPr="00490B8B">
        <w:rPr>
          <w:rStyle w:val="a6"/>
          <w:rFonts w:ascii="Times New Roman" w:hAnsi="Times New Roman" w:cs="Times New Roman"/>
        </w:rPr>
        <w:footnoteRef/>
      </w:r>
      <w:r w:rsidRPr="00490B8B">
        <w:rPr>
          <w:rFonts w:ascii="Times New Roman" w:hAnsi="Times New Roman" w:cs="Times New Roman"/>
        </w:rPr>
        <w:t xml:space="preserve"> Там же. </w:t>
      </w:r>
      <w:r w:rsidRPr="00490B8B">
        <w:rPr>
          <w:rFonts w:ascii="Times New Roman" w:hAnsi="Times New Roman" w:cs="Times New Roman"/>
          <w:lang w:val="en-US"/>
        </w:rPr>
        <w:t>P. 6</w:t>
      </w:r>
    </w:p>
  </w:footnote>
  <w:footnote w:id="218">
    <w:p w14:paraId="37B51DA3" w14:textId="1B793FB8" w:rsidR="00616EA5" w:rsidRPr="007F6AA4" w:rsidRDefault="00616EA5">
      <w:pPr>
        <w:pStyle w:val="a4"/>
        <w:rPr>
          <w:rFonts w:ascii="Times New Roman" w:hAnsi="Times New Roman" w:cs="Times New Roman"/>
          <w:lang w:val="en-US"/>
        </w:rPr>
      </w:pPr>
      <w:r w:rsidRPr="00490B8B">
        <w:rPr>
          <w:rStyle w:val="a6"/>
          <w:rFonts w:ascii="Times New Roman" w:hAnsi="Times New Roman" w:cs="Times New Roman"/>
        </w:rPr>
        <w:footnoteRef/>
      </w:r>
      <w:r w:rsidRPr="00490B8B">
        <w:rPr>
          <w:rFonts w:ascii="Times New Roman" w:hAnsi="Times New Roman" w:cs="Times New Roman"/>
          <w:lang w:val="en-US"/>
        </w:rPr>
        <w:t xml:space="preserve"> Agreement establishing the World Trade </w:t>
      </w:r>
      <w:r w:rsidR="000714CB" w:rsidRPr="00490B8B">
        <w:rPr>
          <w:rFonts w:ascii="Times New Roman" w:hAnsi="Times New Roman" w:cs="Times New Roman"/>
          <w:lang w:val="en-US"/>
        </w:rPr>
        <w:t>Organization.</w:t>
      </w:r>
      <w:r w:rsidR="000714CB" w:rsidRPr="008D68E5">
        <w:rPr>
          <w:rFonts w:ascii="Times New Roman" w:hAnsi="Times New Roman" w:cs="Times New Roman"/>
          <w:lang w:val="en-US"/>
        </w:rPr>
        <w:t xml:space="preserve"> /</w:t>
      </w:r>
      <w:r w:rsidR="008D68E5" w:rsidRPr="008D68E5">
        <w:rPr>
          <w:rFonts w:ascii="Times New Roman" w:hAnsi="Times New Roman" w:cs="Times New Roman"/>
          <w:lang w:val="en-US"/>
        </w:rPr>
        <w:t xml:space="preserve"> </w:t>
      </w:r>
      <w:r w:rsidR="008D68E5">
        <w:rPr>
          <w:rFonts w:ascii="Times New Roman" w:hAnsi="Times New Roman" w:cs="Times New Roman"/>
          <w:lang w:val="en-US"/>
        </w:rPr>
        <w:t>WTO</w:t>
      </w:r>
      <w:r w:rsidR="008D68E5" w:rsidRPr="007F6AA4">
        <w:rPr>
          <w:rFonts w:ascii="Times New Roman" w:hAnsi="Times New Roman" w:cs="Times New Roman"/>
          <w:lang w:val="en-US"/>
        </w:rPr>
        <w:t>//</w:t>
      </w:r>
      <w:r w:rsidRPr="007F6AA4">
        <w:rPr>
          <w:rFonts w:ascii="Times New Roman" w:hAnsi="Times New Roman" w:cs="Times New Roman"/>
          <w:lang w:val="en-US"/>
        </w:rPr>
        <w:t xml:space="preserve"> </w:t>
      </w:r>
      <w:r w:rsidRPr="008D68E5">
        <w:rPr>
          <w:rFonts w:ascii="Times New Roman" w:hAnsi="Times New Roman" w:cs="Times New Roman"/>
          <w:lang w:val="en-US"/>
        </w:rPr>
        <w:t>URL</w:t>
      </w:r>
      <w:r w:rsidRPr="007F6AA4">
        <w:rPr>
          <w:rFonts w:ascii="Times New Roman" w:hAnsi="Times New Roman" w:cs="Times New Roman"/>
          <w:lang w:val="en-US"/>
        </w:rPr>
        <w:t xml:space="preserve">: </w:t>
      </w:r>
      <w:r w:rsidRPr="008D68E5">
        <w:rPr>
          <w:rFonts w:ascii="Times New Roman" w:hAnsi="Times New Roman" w:cs="Times New Roman"/>
          <w:lang w:val="en-US"/>
        </w:rPr>
        <w:t>https</w:t>
      </w:r>
      <w:r w:rsidRPr="007F6AA4">
        <w:rPr>
          <w:rFonts w:ascii="Times New Roman" w:hAnsi="Times New Roman" w:cs="Times New Roman"/>
          <w:lang w:val="en-US"/>
        </w:rPr>
        <w:t>://</w:t>
      </w:r>
      <w:r w:rsidRPr="008D68E5">
        <w:rPr>
          <w:rFonts w:ascii="Times New Roman" w:hAnsi="Times New Roman" w:cs="Times New Roman"/>
          <w:lang w:val="en-US"/>
        </w:rPr>
        <w:t>www</w:t>
      </w:r>
      <w:r w:rsidRPr="007F6AA4">
        <w:rPr>
          <w:rFonts w:ascii="Times New Roman" w:hAnsi="Times New Roman" w:cs="Times New Roman"/>
          <w:lang w:val="en-US"/>
        </w:rPr>
        <w:t>.</w:t>
      </w:r>
      <w:r w:rsidRPr="008D68E5">
        <w:rPr>
          <w:rFonts w:ascii="Times New Roman" w:hAnsi="Times New Roman" w:cs="Times New Roman"/>
          <w:lang w:val="en-US"/>
        </w:rPr>
        <w:t>wto</w:t>
      </w:r>
      <w:r w:rsidRPr="007F6AA4">
        <w:rPr>
          <w:rFonts w:ascii="Times New Roman" w:hAnsi="Times New Roman" w:cs="Times New Roman"/>
          <w:lang w:val="en-US"/>
        </w:rPr>
        <w:t>.</w:t>
      </w:r>
      <w:r w:rsidRPr="008D68E5">
        <w:rPr>
          <w:rFonts w:ascii="Times New Roman" w:hAnsi="Times New Roman" w:cs="Times New Roman"/>
          <w:lang w:val="en-US"/>
        </w:rPr>
        <w:t>org</w:t>
      </w:r>
      <w:r w:rsidRPr="007F6AA4">
        <w:rPr>
          <w:rFonts w:ascii="Times New Roman" w:hAnsi="Times New Roman" w:cs="Times New Roman"/>
          <w:lang w:val="en-US"/>
        </w:rPr>
        <w:t>/</w:t>
      </w:r>
      <w:r w:rsidRPr="008D68E5">
        <w:rPr>
          <w:rFonts w:ascii="Times New Roman" w:hAnsi="Times New Roman" w:cs="Times New Roman"/>
          <w:lang w:val="en-US"/>
        </w:rPr>
        <w:t>english</w:t>
      </w:r>
      <w:r w:rsidRPr="007F6AA4">
        <w:rPr>
          <w:rFonts w:ascii="Times New Roman" w:hAnsi="Times New Roman" w:cs="Times New Roman"/>
          <w:lang w:val="en-US"/>
        </w:rPr>
        <w:t>/</w:t>
      </w:r>
      <w:r w:rsidRPr="008D68E5">
        <w:rPr>
          <w:rFonts w:ascii="Times New Roman" w:hAnsi="Times New Roman" w:cs="Times New Roman"/>
          <w:lang w:val="en-US"/>
        </w:rPr>
        <w:t>docs</w:t>
      </w:r>
      <w:r w:rsidRPr="007F6AA4">
        <w:rPr>
          <w:rFonts w:ascii="Times New Roman" w:hAnsi="Times New Roman" w:cs="Times New Roman"/>
          <w:lang w:val="en-US"/>
        </w:rPr>
        <w:t>_</w:t>
      </w:r>
      <w:r w:rsidRPr="008D68E5">
        <w:rPr>
          <w:rFonts w:ascii="Times New Roman" w:hAnsi="Times New Roman" w:cs="Times New Roman"/>
          <w:lang w:val="en-US"/>
        </w:rPr>
        <w:t>e</w:t>
      </w:r>
      <w:r w:rsidRPr="007F6AA4">
        <w:rPr>
          <w:rFonts w:ascii="Times New Roman" w:hAnsi="Times New Roman" w:cs="Times New Roman"/>
          <w:lang w:val="en-US"/>
        </w:rPr>
        <w:t>/</w:t>
      </w:r>
      <w:r w:rsidRPr="008D68E5">
        <w:rPr>
          <w:rFonts w:ascii="Times New Roman" w:hAnsi="Times New Roman" w:cs="Times New Roman"/>
          <w:lang w:val="en-US"/>
        </w:rPr>
        <w:t>legal</w:t>
      </w:r>
      <w:r w:rsidRPr="007F6AA4">
        <w:rPr>
          <w:rFonts w:ascii="Times New Roman" w:hAnsi="Times New Roman" w:cs="Times New Roman"/>
          <w:lang w:val="en-US"/>
        </w:rPr>
        <w:t>_</w:t>
      </w:r>
      <w:r w:rsidRPr="008D68E5">
        <w:rPr>
          <w:rFonts w:ascii="Times New Roman" w:hAnsi="Times New Roman" w:cs="Times New Roman"/>
          <w:lang w:val="en-US"/>
        </w:rPr>
        <w:t>e</w:t>
      </w:r>
      <w:r w:rsidRPr="007F6AA4">
        <w:rPr>
          <w:rFonts w:ascii="Times New Roman" w:hAnsi="Times New Roman" w:cs="Times New Roman"/>
          <w:lang w:val="en-US"/>
        </w:rPr>
        <w:t>/04-</w:t>
      </w:r>
      <w:r w:rsidRPr="008D68E5">
        <w:rPr>
          <w:rFonts w:ascii="Times New Roman" w:hAnsi="Times New Roman" w:cs="Times New Roman"/>
          <w:lang w:val="en-US"/>
        </w:rPr>
        <w:t>wto</w:t>
      </w:r>
      <w:r w:rsidRPr="007F6AA4">
        <w:rPr>
          <w:rFonts w:ascii="Times New Roman" w:hAnsi="Times New Roman" w:cs="Times New Roman"/>
          <w:lang w:val="en-US"/>
        </w:rPr>
        <w:t>.</w:t>
      </w:r>
      <w:r w:rsidRPr="008D68E5">
        <w:rPr>
          <w:rFonts w:ascii="Times New Roman" w:hAnsi="Times New Roman" w:cs="Times New Roman"/>
          <w:lang w:val="en-US"/>
        </w:rPr>
        <w:t>pdf</w:t>
      </w:r>
      <w:r w:rsidRPr="007F6AA4">
        <w:rPr>
          <w:rFonts w:ascii="Times New Roman" w:hAnsi="Times New Roman" w:cs="Times New Roman"/>
          <w:lang w:val="en-US"/>
        </w:rPr>
        <w:t xml:space="preserve"> (</w:t>
      </w:r>
      <w:r w:rsidRPr="00490B8B">
        <w:rPr>
          <w:rFonts w:ascii="Times New Roman" w:hAnsi="Times New Roman" w:cs="Times New Roman"/>
        </w:rPr>
        <w:t>дата</w:t>
      </w:r>
      <w:r w:rsidR="008D68E5">
        <w:rPr>
          <w:rFonts w:ascii="Times New Roman" w:hAnsi="Times New Roman" w:cs="Times New Roman"/>
        </w:rPr>
        <w:t>обращения</w:t>
      </w:r>
      <w:r w:rsidRPr="007F6AA4">
        <w:rPr>
          <w:rFonts w:ascii="Times New Roman" w:hAnsi="Times New Roman" w:cs="Times New Roman"/>
          <w:lang w:val="en-US"/>
        </w:rPr>
        <w:t xml:space="preserve"> 28.04.2023).</w:t>
      </w:r>
    </w:p>
  </w:footnote>
  <w:footnote w:id="219">
    <w:p w14:paraId="488107D7" w14:textId="4053B9CD" w:rsidR="002258B7" w:rsidRPr="008D68E5" w:rsidRDefault="002258B7">
      <w:pPr>
        <w:pStyle w:val="a4"/>
        <w:rPr>
          <w:lang w:val="en-US"/>
        </w:rPr>
      </w:pPr>
      <w:r w:rsidRPr="00490B8B">
        <w:rPr>
          <w:rStyle w:val="a6"/>
          <w:rFonts w:ascii="Times New Roman" w:hAnsi="Times New Roman" w:cs="Times New Roman"/>
        </w:rPr>
        <w:footnoteRef/>
      </w:r>
      <w:r w:rsidRPr="00490B8B">
        <w:rPr>
          <w:rFonts w:ascii="Times New Roman" w:hAnsi="Times New Roman" w:cs="Times New Roman"/>
          <w:lang w:val="en-US"/>
        </w:rPr>
        <w:t xml:space="preserve"> </w:t>
      </w:r>
      <w:bookmarkStart w:id="142" w:name="_Hlk134071242"/>
      <w:r w:rsidRPr="00490B8B">
        <w:rPr>
          <w:rFonts w:ascii="Times New Roman" w:hAnsi="Times New Roman" w:cs="Times New Roman"/>
          <w:lang w:val="en-US"/>
        </w:rPr>
        <w:t>Separate Customs Territory of Taiwan, Penghu, Kinmen and Matsu (Chinese Taipei) and the WTO.</w:t>
      </w:r>
      <w:r w:rsidR="008D68E5" w:rsidRPr="008D68E5">
        <w:rPr>
          <w:rFonts w:ascii="Times New Roman" w:hAnsi="Times New Roman" w:cs="Times New Roman"/>
          <w:lang w:val="en-US"/>
        </w:rPr>
        <w:t xml:space="preserve"> / WTO. //</w:t>
      </w:r>
      <w:r w:rsidRPr="00490B8B">
        <w:rPr>
          <w:rFonts w:ascii="Times New Roman" w:hAnsi="Times New Roman" w:cs="Times New Roman"/>
          <w:lang w:val="en-US"/>
        </w:rPr>
        <w:t xml:space="preserve"> URL</w:t>
      </w:r>
      <w:r w:rsidRPr="008D68E5">
        <w:rPr>
          <w:rFonts w:ascii="Times New Roman" w:hAnsi="Times New Roman" w:cs="Times New Roman"/>
          <w:lang w:val="en-US"/>
        </w:rPr>
        <w:t xml:space="preserve">: </w:t>
      </w:r>
      <w:r w:rsidRPr="00490B8B">
        <w:rPr>
          <w:rFonts w:ascii="Times New Roman" w:hAnsi="Times New Roman" w:cs="Times New Roman"/>
          <w:lang w:val="en-US"/>
        </w:rPr>
        <w:t>https</w:t>
      </w:r>
      <w:r w:rsidRPr="008D68E5">
        <w:rPr>
          <w:rFonts w:ascii="Times New Roman" w:hAnsi="Times New Roman" w:cs="Times New Roman"/>
          <w:lang w:val="en-US"/>
        </w:rPr>
        <w:t>://</w:t>
      </w:r>
      <w:r w:rsidRPr="00490B8B">
        <w:rPr>
          <w:rFonts w:ascii="Times New Roman" w:hAnsi="Times New Roman" w:cs="Times New Roman"/>
          <w:lang w:val="en-US"/>
        </w:rPr>
        <w:t>www</w:t>
      </w:r>
      <w:r w:rsidRPr="008D68E5">
        <w:rPr>
          <w:rFonts w:ascii="Times New Roman" w:hAnsi="Times New Roman" w:cs="Times New Roman"/>
          <w:lang w:val="en-US"/>
        </w:rPr>
        <w:t>.</w:t>
      </w:r>
      <w:r w:rsidRPr="00490B8B">
        <w:rPr>
          <w:rFonts w:ascii="Times New Roman" w:hAnsi="Times New Roman" w:cs="Times New Roman"/>
          <w:lang w:val="en-US"/>
        </w:rPr>
        <w:t>wto</w:t>
      </w:r>
      <w:r w:rsidRPr="008D68E5">
        <w:rPr>
          <w:rFonts w:ascii="Times New Roman" w:hAnsi="Times New Roman" w:cs="Times New Roman"/>
          <w:lang w:val="en-US"/>
        </w:rPr>
        <w:t>.</w:t>
      </w:r>
      <w:r w:rsidRPr="00490B8B">
        <w:rPr>
          <w:rFonts w:ascii="Times New Roman" w:hAnsi="Times New Roman" w:cs="Times New Roman"/>
          <w:lang w:val="en-US"/>
        </w:rPr>
        <w:t>org</w:t>
      </w:r>
      <w:r w:rsidRPr="008D68E5">
        <w:rPr>
          <w:rFonts w:ascii="Times New Roman" w:hAnsi="Times New Roman" w:cs="Times New Roman"/>
          <w:lang w:val="en-US"/>
        </w:rPr>
        <w:t>/</w:t>
      </w:r>
      <w:r w:rsidRPr="00490B8B">
        <w:rPr>
          <w:rFonts w:ascii="Times New Roman" w:hAnsi="Times New Roman" w:cs="Times New Roman"/>
          <w:lang w:val="en-US"/>
        </w:rPr>
        <w:t>english</w:t>
      </w:r>
      <w:r w:rsidRPr="008D68E5">
        <w:rPr>
          <w:rFonts w:ascii="Times New Roman" w:hAnsi="Times New Roman" w:cs="Times New Roman"/>
          <w:lang w:val="en-US"/>
        </w:rPr>
        <w:t>/</w:t>
      </w:r>
      <w:r w:rsidRPr="00490B8B">
        <w:rPr>
          <w:rFonts w:ascii="Times New Roman" w:hAnsi="Times New Roman" w:cs="Times New Roman"/>
          <w:lang w:val="en-US"/>
        </w:rPr>
        <w:t>thewto</w:t>
      </w:r>
      <w:r w:rsidRPr="008D68E5">
        <w:rPr>
          <w:rFonts w:ascii="Times New Roman" w:hAnsi="Times New Roman" w:cs="Times New Roman"/>
          <w:lang w:val="en-US"/>
        </w:rPr>
        <w:t>_</w:t>
      </w:r>
      <w:r w:rsidRPr="00490B8B">
        <w:rPr>
          <w:rFonts w:ascii="Times New Roman" w:hAnsi="Times New Roman" w:cs="Times New Roman"/>
          <w:lang w:val="en-US"/>
        </w:rPr>
        <w:t>e</w:t>
      </w:r>
      <w:r w:rsidRPr="008D68E5">
        <w:rPr>
          <w:rFonts w:ascii="Times New Roman" w:hAnsi="Times New Roman" w:cs="Times New Roman"/>
          <w:lang w:val="en-US"/>
        </w:rPr>
        <w:t>/</w:t>
      </w:r>
      <w:r w:rsidRPr="00490B8B">
        <w:rPr>
          <w:rFonts w:ascii="Times New Roman" w:hAnsi="Times New Roman" w:cs="Times New Roman"/>
          <w:lang w:val="en-US"/>
        </w:rPr>
        <w:t>countries</w:t>
      </w:r>
      <w:r w:rsidRPr="008D68E5">
        <w:rPr>
          <w:rFonts w:ascii="Times New Roman" w:hAnsi="Times New Roman" w:cs="Times New Roman"/>
          <w:lang w:val="en-US"/>
        </w:rPr>
        <w:t>_</w:t>
      </w:r>
      <w:r w:rsidRPr="00490B8B">
        <w:rPr>
          <w:rFonts w:ascii="Times New Roman" w:hAnsi="Times New Roman" w:cs="Times New Roman"/>
          <w:lang w:val="en-US"/>
        </w:rPr>
        <w:t>e</w:t>
      </w:r>
      <w:r w:rsidRPr="008D68E5">
        <w:rPr>
          <w:rFonts w:ascii="Times New Roman" w:hAnsi="Times New Roman" w:cs="Times New Roman"/>
          <w:lang w:val="en-US"/>
        </w:rPr>
        <w:t>/</w:t>
      </w:r>
      <w:r w:rsidRPr="00490B8B">
        <w:rPr>
          <w:rFonts w:ascii="Times New Roman" w:hAnsi="Times New Roman" w:cs="Times New Roman"/>
          <w:lang w:val="en-US"/>
        </w:rPr>
        <w:t>chinese</w:t>
      </w:r>
      <w:r w:rsidRPr="008D68E5">
        <w:rPr>
          <w:rFonts w:ascii="Times New Roman" w:hAnsi="Times New Roman" w:cs="Times New Roman"/>
          <w:lang w:val="en-US"/>
        </w:rPr>
        <w:t>_</w:t>
      </w:r>
      <w:r w:rsidRPr="00490B8B">
        <w:rPr>
          <w:rFonts w:ascii="Times New Roman" w:hAnsi="Times New Roman" w:cs="Times New Roman"/>
          <w:lang w:val="en-US"/>
        </w:rPr>
        <w:t>taipei</w:t>
      </w:r>
      <w:r w:rsidRPr="008D68E5">
        <w:rPr>
          <w:rFonts w:ascii="Times New Roman" w:hAnsi="Times New Roman" w:cs="Times New Roman"/>
          <w:lang w:val="en-US"/>
        </w:rPr>
        <w:t>_</w:t>
      </w:r>
      <w:r w:rsidRPr="00490B8B">
        <w:rPr>
          <w:rFonts w:ascii="Times New Roman" w:hAnsi="Times New Roman" w:cs="Times New Roman"/>
          <w:lang w:val="en-US"/>
        </w:rPr>
        <w:t>e</w:t>
      </w:r>
      <w:r w:rsidRPr="008D68E5">
        <w:rPr>
          <w:rFonts w:ascii="Times New Roman" w:hAnsi="Times New Roman" w:cs="Times New Roman"/>
          <w:lang w:val="en-US"/>
        </w:rPr>
        <w:t>.</w:t>
      </w:r>
      <w:r w:rsidRPr="00490B8B">
        <w:rPr>
          <w:rFonts w:ascii="Times New Roman" w:hAnsi="Times New Roman" w:cs="Times New Roman"/>
          <w:lang w:val="en-US"/>
        </w:rPr>
        <w:t>htm</w:t>
      </w:r>
      <w:r w:rsidRPr="008D68E5">
        <w:rPr>
          <w:rFonts w:ascii="Times New Roman" w:hAnsi="Times New Roman" w:cs="Times New Roman"/>
          <w:lang w:val="en-US"/>
        </w:rPr>
        <w:t xml:space="preserve"> (</w:t>
      </w:r>
      <w:r w:rsidRPr="00490B8B">
        <w:rPr>
          <w:rFonts w:ascii="Times New Roman" w:hAnsi="Times New Roman" w:cs="Times New Roman"/>
        </w:rPr>
        <w:t>дата</w:t>
      </w:r>
      <w:r w:rsidRPr="008D68E5">
        <w:rPr>
          <w:rFonts w:ascii="Times New Roman" w:hAnsi="Times New Roman" w:cs="Times New Roman"/>
          <w:lang w:val="en-US"/>
        </w:rPr>
        <w:t xml:space="preserve"> </w:t>
      </w:r>
      <w:r w:rsidR="008D68E5">
        <w:rPr>
          <w:rFonts w:ascii="Times New Roman" w:hAnsi="Times New Roman" w:cs="Times New Roman"/>
        </w:rPr>
        <w:t>обращения</w:t>
      </w:r>
      <w:r w:rsidRPr="008D68E5">
        <w:rPr>
          <w:rFonts w:ascii="Times New Roman" w:hAnsi="Times New Roman" w:cs="Times New Roman"/>
          <w:lang w:val="en-US"/>
        </w:rPr>
        <w:t xml:space="preserve"> 28.04.2023)</w:t>
      </w:r>
      <w:bookmarkEnd w:id="142"/>
    </w:p>
  </w:footnote>
  <w:footnote w:id="220">
    <w:p w14:paraId="656095E4" w14:textId="5ED1EF7A" w:rsidR="0060594F" w:rsidRPr="003F52B8" w:rsidRDefault="0060594F" w:rsidP="0060594F">
      <w:pPr>
        <w:pStyle w:val="a4"/>
        <w:rPr>
          <w:rFonts w:ascii="Times New Roman" w:hAnsi="Times New Roman" w:cs="Times New Roman"/>
          <w:lang w:val="en-US"/>
        </w:rPr>
      </w:pPr>
      <w:r w:rsidRPr="003F52B8">
        <w:rPr>
          <w:rStyle w:val="a6"/>
          <w:rFonts w:ascii="Times New Roman" w:hAnsi="Times New Roman" w:cs="Times New Roman"/>
        </w:rPr>
        <w:footnoteRef/>
      </w:r>
      <w:r w:rsidRPr="003F52B8">
        <w:rPr>
          <w:rFonts w:ascii="Times New Roman" w:hAnsi="Times New Roman" w:cs="Times New Roman"/>
          <w:lang w:val="en-US"/>
        </w:rPr>
        <w:t>Charnovitz, S. Taiwan's WTO Membership and its International Implications</w:t>
      </w:r>
      <w:r w:rsidR="003F52B8" w:rsidRPr="003F52B8">
        <w:rPr>
          <w:rFonts w:ascii="Times New Roman" w:hAnsi="Times New Roman" w:cs="Times New Roman"/>
          <w:lang w:val="en-US"/>
        </w:rPr>
        <w:t xml:space="preserve"> / Charnovitz, S.</w:t>
      </w:r>
      <w:r w:rsidRPr="003F52B8">
        <w:rPr>
          <w:rFonts w:ascii="Times New Roman" w:hAnsi="Times New Roman" w:cs="Times New Roman"/>
          <w:lang w:val="en-US"/>
        </w:rPr>
        <w:t>// 1 Asian J. of WTO &amp; Int'l</w:t>
      </w:r>
      <w:r w:rsidR="003F52B8" w:rsidRPr="003F52B8">
        <w:rPr>
          <w:rFonts w:ascii="Times New Roman" w:hAnsi="Times New Roman" w:cs="Times New Roman"/>
          <w:lang w:val="en-US"/>
        </w:rPr>
        <w:t xml:space="preserve"> </w:t>
      </w:r>
      <w:r w:rsidRPr="003F52B8">
        <w:rPr>
          <w:rFonts w:ascii="Times New Roman" w:hAnsi="Times New Roman" w:cs="Times New Roman"/>
          <w:lang w:val="en-US"/>
        </w:rPr>
        <w:t xml:space="preserve">Health L. &amp; Pol'Y 401. </w:t>
      </w:r>
      <w:r w:rsidR="003F52B8" w:rsidRPr="003F52B8">
        <w:rPr>
          <w:rFonts w:ascii="Times New Roman" w:hAnsi="Times New Roman" w:cs="Times New Roman"/>
          <w:lang w:val="en-US"/>
        </w:rPr>
        <w:t xml:space="preserve">- </w:t>
      </w:r>
      <w:r w:rsidRPr="003F52B8">
        <w:rPr>
          <w:rFonts w:ascii="Times New Roman" w:hAnsi="Times New Roman" w:cs="Times New Roman"/>
          <w:lang w:val="en-US"/>
        </w:rPr>
        <w:t xml:space="preserve">2006. </w:t>
      </w:r>
      <w:r w:rsidR="003F52B8" w:rsidRPr="003F52B8">
        <w:rPr>
          <w:rFonts w:ascii="Times New Roman" w:hAnsi="Times New Roman" w:cs="Times New Roman"/>
          <w:lang w:val="en-US"/>
        </w:rPr>
        <w:t xml:space="preserve">- </w:t>
      </w:r>
      <w:r w:rsidRPr="003F52B8">
        <w:rPr>
          <w:rFonts w:ascii="Times New Roman" w:hAnsi="Times New Roman" w:cs="Times New Roman"/>
          <w:lang w:val="en-US"/>
        </w:rPr>
        <w:t xml:space="preserve">P. </w:t>
      </w:r>
      <w:r w:rsidR="00BC14AF" w:rsidRPr="003F52B8">
        <w:rPr>
          <w:rFonts w:ascii="Times New Roman" w:hAnsi="Times New Roman" w:cs="Times New Roman"/>
          <w:lang w:val="en-US"/>
        </w:rPr>
        <w:t>412</w:t>
      </w:r>
    </w:p>
  </w:footnote>
  <w:footnote w:id="221">
    <w:p w14:paraId="61BAC4A2" w14:textId="7CE0392E" w:rsidR="0090615E" w:rsidRPr="00574DFB" w:rsidRDefault="0090615E">
      <w:pPr>
        <w:pStyle w:val="a4"/>
      </w:pPr>
      <w:r w:rsidRPr="003F52B8">
        <w:rPr>
          <w:rStyle w:val="a6"/>
          <w:rFonts w:ascii="Times New Roman" w:hAnsi="Times New Roman" w:cs="Times New Roman"/>
        </w:rPr>
        <w:footnoteRef/>
      </w:r>
      <w:r w:rsidRPr="003F52B8">
        <w:rPr>
          <w:rFonts w:ascii="Times New Roman" w:hAnsi="Times New Roman" w:cs="Times New Roman"/>
          <w:lang w:val="en-US"/>
        </w:rPr>
        <w:t xml:space="preserve"> </w:t>
      </w:r>
      <w:bookmarkStart w:id="143" w:name="_Hlk134071324"/>
      <w:r w:rsidRPr="003F52B8">
        <w:rPr>
          <w:rFonts w:ascii="Times New Roman" w:hAnsi="Times New Roman" w:cs="Times New Roman"/>
          <w:lang w:val="en-US"/>
        </w:rPr>
        <w:t xml:space="preserve">Chu M. No Need to Beg China? Taiwan's Membership of the Asia-Pacific Economic Cooperation as a Contested State </w:t>
      </w:r>
      <w:r w:rsidR="003F52B8" w:rsidRPr="003F52B8">
        <w:rPr>
          <w:rFonts w:ascii="Times New Roman" w:hAnsi="Times New Roman" w:cs="Times New Roman"/>
          <w:lang w:val="en-US"/>
        </w:rPr>
        <w:t>/</w:t>
      </w:r>
      <w:r w:rsidR="003F52B8" w:rsidRPr="003F52B8">
        <w:rPr>
          <w:lang w:val="en-US"/>
        </w:rPr>
        <w:t xml:space="preserve"> </w:t>
      </w:r>
      <w:r w:rsidR="003F52B8" w:rsidRPr="003F52B8">
        <w:rPr>
          <w:rFonts w:ascii="Times New Roman" w:hAnsi="Times New Roman" w:cs="Times New Roman"/>
          <w:lang w:val="en-US"/>
        </w:rPr>
        <w:t xml:space="preserve">Chu M.  </w:t>
      </w:r>
      <w:r w:rsidRPr="00574DFB">
        <w:rPr>
          <w:rFonts w:ascii="Times New Roman" w:hAnsi="Times New Roman" w:cs="Times New Roman"/>
        </w:rPr>
        <w:t xml:space="preserve">// </w:t>
      </w:r>
      <w:r w:rsidRPr="003F52B8">
        <w:rPr>
          <w:rFonts w:ascii="Times New Roman" w:hAnsi="Times New Roman" w:cs="Times New Roman"/>
          <w:lang w:val="en-US"/>
        </w:rPr>
        <w:t>The</w:t>
      </w:r>
      <w:r w:rsidRPr="00574DFB">
        <w:rPr>
          <w:rFonts w:ascii="Times New Roman" w:hAnsi="Times New Roman" w:cs="Times New Roman"/>
        </w:rPr>
        <w:t xml:space="preserve"> </w:t>
      </w:r>
      <w:r w:rsidRPr="003F52B8">
        <w:rPr>
          <w:rFonts w:ascii="Times New Roman" w:hAnsi="Times New Roman" w:cs="Times New Roman"/>
          <w:lang w:val="en-US"/>
        </w:rPr>
        <w:t>China</w:t>
      </w:r>
      <w:r w:rsidRPr="00574DFB">
        <w:rPr>
          <w:rFonts w:ascii="Times New Roman" w:hAnsi="Times New Roman" w:cs="Times New Roman"/>
        </w:rPr>
        <w:t xml:space="preserve"> </w:t>
      </w:r>
      <w:r w:rsidRPr="003F52B8">
        <w:rPr>
          <w:rFonts w:ascii="Times New Roman" w:hAnsi="Times New Roman" w:cs="Times New Roman"/>
          <w:lang w:val="en-US"/>
        </w:rPr>
        <w:t>Quarterly</w:t>
      </w:r>
      <w:r w:rsidRPr="00574DFB">
        <w:rPr>
          <w:rFonts w:ascii="Times New Roman" w:hAnsi="Times New Roman" w:cs="Times New Roman"/>
        </w:rPr>
        <w:t xml:space="preserve"> – 2016. – </w:t>
      </w:r>
      <w:r w:rsidRPr="003F52B8">
        <w:rPr>
          <w:rFonts w:ascii="Times New Roman" w:hAnsi="Times New Roman" w:cs="Times New Roman"/>
          <w:lang w:val="en-US"/>
        </w:rPr>
        <w:t>P</w:t>
      </w:r>
      <w:r w:rsidRPr="00574DFB">
        <w:rPr>
          <w:rFonts w:ascii="Times New Roman" w:hAnsi="Times New Roman" w:cs="Times New Roman"/>
        </w:rPr>
        <w:t xml:space="preserve">. </w:t>
      </w:r>
      <w:bookmarkEnd w:id="143"/>
      <w:r w:rsidR="000714CB" w:rsidRPr="00574DFB">
        <w:rPr>
          <w:rFonts w:ascii="Times New Roman" w:hAnsi="Times New Roman" w:cs="Times New Roman"/>
        </w:rPr>
        <w:t>169–189</w:t>
      </w:r>
    </w:p>
  </w:footnote>
  <w:footnote w:id="222">
    <w:p w14:paraId="2A34885E" w14:textId="669635B8" w:rsidR="00D10479" w:rsidRPr="00574DFB" w:rsidRDefault="00D10479">
      <w:pPr>
        <w:pStyle w:val="a4"/>
        <w:rPr>
          <w:rFonts w:ascii="Times New Roman" w:hAnsi="Times New Roman" w:cs="Times New Roman"/>
        </w:rPr>
      </w:pPr>
      <w:r w:rsidRPr="00574DFB">
        <w:rPr>
          <w:rStyle w:val="a6"/>
          <w:rFonts w:ascii="Times New Roman" w:hAnsi="Times New Roman" w:cs="Times New Roman"/>
        </w:rPr>
        <w:footnoteRef/>
      </w:r>
      <w:r w:rsidRPr="00574DFB">
        <w:rPr>
          <w:rFonts w:ascii="Times New Roman" w:hAnsi="Times New Roman" w:cs="Times New Roman"/>
        </w:rPr>
        <w:t xml:space="preserve"> </w:t>
      </w:r>
      <w:bookmarkStart w:id="144" w:name="_Hlk134071374"/>
      <w:r w:rsidRPr="00574DFB">
        <w:rPr>
          <w:rFonts w:ascii="Times New Roman" w:hAnsi="Times New Roman" w:cs="Times New Roman"/>
        </w:rPr>
        <w:t>Тайвань направил на саммит АТЭС прокитайского политика.</w:t>
      </w:r>
      <w:r w:rsidR="00574DFB">
        <w:rPr>
          <w:rFonts w:ascii="Times New Roman" w:hAnsi="Times New Roman" w:cs="Times New Roman"/>
        </w:rPr>
        <w:t xml:space="preserve"> </w:t>
      </w:r>
      <w:r w:rsidR="000714CB">
        <w:rPr>
          <w:rFonts w:ascii="Times New Roman" w:hAnsi="Times New Roman" w:cs="Times New Roman"/>
        </w:rPr>
        <w:t xml:space="preserve">/ </w:t>
      </w:r>
      <w:r w:rsidR="000714CB" w:rsidRPr="00574DFB">
        <w:rPr>
          <w:rFonts w:ascii="Times New Roman" w:hAnsi="Times New Roman" w:cs="Times New Roman"/>
        </w:rPr>
        <w:t>ТАСС</w:t>
      </w:r>
      <w:r w:rsidR="00574DFB" w:rsidRPr="00574DFB">
        <w:rPr>
          <w:rFonts w:ascii="Times New Roman" w:hAnsi="Times New Roman" w:cs="Times New Roman"/>
        </w:rPr>
        <w:t xml:space="preserve">. </w:t>
      </w:r>
      <w:r w:rsidR="00574DFB">
        <w:rPr>
          <w:rFonts w:ascii="Times New Roman" w:hAnsi="Times New Roman" w:cs="Times New Roman"/>
        </w:rPr>
        <w:t>//</w:t>
      </w:r>
      <w:r w:rsidRPr="00574DFB">
        <w:rPr>
          <w:rFonts w:ascii="Times New Roman" w:hAnsi="Times New Roman" w:cs="Times New Roman"/>
          <w:lang w:val="en-US"/>
        </w:rPr>
        <w:t>URL</w:t>
      </w:r>
      <w:r w:rsidRPr="00574DFB">
        <w:rPr>
          <w:rFonts w:ascii="Times New Roman" w:hAnsi="Times New Roman" w:cs="Times New Roman"/>
        </w:rPr>
        <w:t xml:space="preserve">: </w:t>
      </w:r>
      <w:r w:rsidRPr="00574DFB">
        <w:rPr>
          <w:rFonts w:ascii="Times New Roman" w:hAnsi="Times New Roman" w:cs="Times New Roman"/>
          <w:lang w:val="en-US"/>
        </w:rPr>
        <w:t>https</w:t>
      </w:r>
      <w:r w:rsidRPr="00574DFB">
        <w:rPr>
          <w:rFonts w:ascii="Times New Roman" w:hAnsi="Times New Roman" w:cs="Times New Roman"/>
        </w:rPr>
        <w:t>://</w:t>
      </w:r>
      <w:r w:rsidRPr="00574DFB">
        <w:rPr>
          <w:rFonts w:ascii="Times New Roman" w:hAnsi="Times New Roman" w:cs="Times New Roman"/>
          <w:lang w:val="en-US"/>
        </w:rPr>
        <w:t>tass</w:t>
      </w:r>
      <w:r w:rsidRPr="00574DFB">
        <w:rPr>
          <w:rFonts w:ascii="Times New Roman" w:hAnsi="Times New Roman" w:cs="Times New Roman"/>
        </w:rPr>
        <w:t>.</w:t>
      </w:r>
      <w:r w:rsidRPr="00574DFB">
        <w:rPr>
          <w:rFonts w:ascii="Times New Roman" w:hAnsi="Times New Roman" w:cs="Times New Roman"/>
          <w:lang w:val="en-US"/>
        </w:rPr>
        <w:t>ru</w:t>
      </w:r>
      <w:r w:rsidRPr="00574DFB">
        <w:rPr>
          <w:rFonts w:ascii="Times New Roman" w:hAnsi="Times New Roman" w:cs="Times New Roman"/>
        </w:rPr>
        <w:t>/</w:t>
      </w:r>
      <w:r w:rsidRPr="00574DFB">
        <w:rPr>
          <w:rFonts w:ascii="Times New Roman" w:hAnsi="Times New Roman" w:cs="Times New Roman"/>
          <w:lang w:val="en-US"/>
        </w:rPr>
        <w:t>mezhdunarodnaya</w:t>
      </w:r>
      <w:r w:rsidRPr="00574DFB">
        <w:rPr>
          <w:rFonts w:ascii="Times New Roman" w:hAnsi="Times New Roman" w:cs="Times New Roman"/>
        </w:rPr>
        <w:t>-</w:t>
      </w:r>
      <w:r w:rsidRPr="00574DFB">
        <w:rPr>
          <w:rFonts w:ascii="Times New Roman" w:hAnsi="Times New Roman" w:cs="Times New Roman"/>
          <w:lang w:val="en-US"/>
        </w:rPr>
        <w:t>panorama</w:t>
      </w:r>
      <w:r w:rsidRPr="00574DFB">
        <w:rPr>
          <w:rFonts w:ascii="Times New Roman" w:hAnsi="Times New Roman" w:cs="Times New Roman"/>
        </w:rPr>
        <w:t>/4713193 (дата</w:t>
      </w:r>
      <w:r w:rsidR="00574DFB">
        <w:rPr>
          <w:rFonts w:ascii="Times New Roman" w:hAnsi="Times New Roman" w:cs="Times New Roman"/>
        </w:rPr>
        <w:t xml:space="preserve"> обращения</w:t>
      </w:r>
      <w:r w:rsidRPr="00574DFB">
        <w:rPr>
          <w:rFonts w:ascii="Times New Roman" w:hAnsi="Times New Roman" w:cs="Times New Roman"/>
        </w:rPr>
        <w:t xml:space="preserve"> 28.04.2023)</w:t>
      </w:r>
    </w:p>
    <w:bookmarkEnd w:id="144"/>
  </w:footnote>
  <w:footnote w:id="223">
    <w:p w14:paraId="7C16242B" w14:textId="4B9BF3AB" w:rsidR="00850F16" w:rsidRPr="00574DFB" w:rsidRDefault="00850F16">
      <w:pPr>
        <w:pStyle w:val="a4"/>
        <w:rPr>
          <w:lang w:val="en-US"/>
        </w:rPr>
      </w:pPr>
      <w:r w:rsidRPr="00574DFB">
        <w:rPr>
          <w:rStyle w:val="a6"/>
          <w:rFonts w:ascii="Times New Roman" w:hAnsi="Times New Roman" w:cs="Times New Roman"/>
        </w:rPr>
        <w:footnoteRef/>
      </w:r>
      <w:r w:rsidRPr="00574DFB">
        <w:rPr>
          <w:rFonts w:ascii="Times New Roman" w:hAnsi="Times New Roman" w:cs="Times New Roman"/>
          <w:lang w:val="en-US"/>
        </w:rPr>
        <w:t xml:space="preserve"> </w:t>
      </w:r>
      <w:bookmarkStart w:id="145" w:name="_Hlk134071400"/>
      <w:r w:rsidRPr="00574DFB">
        <w:rPr>
          <w:rFonts w:ascii="Times New Roman" w:hAnsi="Times New Roman" w:cs="Times New Roman"/>
          <w:lang w:val="en-US"/>
        </w:rPr>
        <w:t>US urged to invite Tsai to APEC meet.</w:t>
      </w:r>
      <w:r w:rsidR="00574DFB" w:rsidRPr="00574DFB">
        <w:rPr>
          <w:rFonts w:ascii="Times New Roman" w:hAnsi="Times New Roman" w:cs="Times New Roman"/>
          <w:lang w:val="en-US"/>
        </w:rPr>
        <w:t xml:space="preserve"> </w:t>
      </w:r>
      <w:r w:rsidR="000714CB" w:rsidRPr="00574DFB">
        <w:rPr>
          <w:rFonts w:ascii="Times New Roman" w:hAnsi="Times New Roman" w:cs="Times New Roman"/>
          <w:lang w:val="en-US"/>
        </w:rPr>
        <w:t>/ Taipei</w:t>
      </w:r>
      <w:r w:rsidR="00574DFB" w:rsidRPr="00574DFB">
        <w:rPr>
          <w:rFonts w:ascii="Times New Roman" w:hAnsi="Times New Roman" w:cs="Times New Roman"/>
          <w:lang w:val="en-US"/>
        </w:rPr>
        <w:t xml:space="preserve"> Times. // </w:t>
      </w:r>
      <w:r w:rsidRPr="00574DFB">
        <w:rPr>
          <w:rFonts w:ascii="Times New Roman" w:hAnsi="Times New Roman" w:cs="Times New Roman"/>
          <w:lang w:val="en-US"/>
        </w:rPr>
        <w:t>URL: https://www.taipeitimes.com/News/front/archives/2023/04/21/2003798339 (</w:t>
      </w:r>
      <w:r w:rsidRPr="00574DFB">
        <w:rPr>
          <w:rFonts w:ascii="Times New Roman" w:hAnsi="Times New Roman" w:cs="Times New Roman"/>
        </w:rPr>
        <w:t>дата</w:t>
      </w:r>
      <w:r w:rsidRPr="00574DFB">
        <w:rPr>
          <w:rFonts w:ascii="Times New Roman" w:hAnsi="Times New Roman" w:cs="Times New Roman"/>
          <w:lang w:val="en-US"/>
        </w:rPr>
        <w:t xml:space="preserve"> </w:t>
      </w:r>
      <w:r w:rsidR="00574DFB">
        <w:rPr>
          <w:rFonts w:ascii="Times New Roman" w:hAnsi="Times New Roman" w:cs="Times New Roman"/>
        </w:rPr>
        <w:t>обращения</w:t>
      </w:r>
      <w:r w:rsidRPr="00574DFB">
        <w:rPr>
          <w:rFonts w:ascii="Times New Roman" w:hAnsi="Times New Roman" w:cs="Times New Roman"/>
          <w:lang w:val="en-US"/>
        </w:rPr>
        <w:t xml:space="preserve"> 28.04.2023)</w:t>
      </w:r>
      <w:bookmarkEnd w:id="145"/>
    </w:p>
  </w:footnote>
  <w:footnote w:id="224">
    <w:p w14:paraId="6929239E" w14:textId="3AE65E0B" w:rsidR="00715FE9" w:rsidRPr="00574DFB" w:rsidRDefault="00715FE9">
      <w:pPr>
        <w:pStyle w:val="a4"/>
        <w:rPr>
          <w:rFonts w:ascii="Times New Roman" w:hAnsi="Times New Roman" w:cs="Times New Roman"/>
        </w:rPr>
      </w:pPr>
      <w:r w:rsidRPr="00574DFB">
        <w:rPr>
          <w:rStyle w:val="a6"/>
          <w:rFonts w:ascii="Times New Roman" w:hAnsi="Times New Roman" w:cs="Times New Roman"/>
        </w:rPr>
        <w:footnoteRef/>
      </w:r>
      <w:r w:rsidRPr="00574DFB">
        <w:rPr>
          <w:rFonts w:ascii="Times New Roman" w:hAnsi="Times New Roman" w:cs="Times New Roman"/>
        </w:rPr>
        <w:t xml:space="preserve"> </w:t>
      </w:r>
      <w:bookmarkStart w:id="146" w:name="_Hlk134071438"/>
      <w:r w:rsidRPr="00574DFB">
        <w:rPr>
          <w:rFonts w:ascii="Times New Roman" w:hAnsi="Times New Roman" w:cs="Times New Roman"/>
        </w:rPr>
        <w:t>Тайвань рассчитывает на поддержку Австралии для вступления в Транстихоокеанское партнерство.</w:t>
      </w:r>
      <w:r w:rsidR="00574DFB">
        <w:rPr>
          <w:rFonts w:ascii="Times New Roman" w:hAnsi="Times New Roman" w:cs="Times New Roman"/>
        </w:rPr>
        <w:t xml:space="preserve"> </w:t>
      </w:r>
      <w:r w:rsidR="000714CB">
        <w:rPr>
          <w:rFonts w:ascii="Times New Roman" w:hAnsi="Times New Roman" w:cs="Times New Roman"/>
        </w:rPr>
        <w:t xml:space="preserve">/ </w:t>
      </w:r>
      <w:r w:rsidR="000714CB" w:rsidRPr="00574DFB">
        <w:rPr>
          <w:rFonts w:ascii="Times New Roman" w:hAnsi="Times New Roman" w:cs="Times New Roman"/>
        </w:rPr>
        <w:t>Коммерсант</w:t>
      </w:r>
      <w:r w:rsidR="00574DFB" w:rsidRPr="00574DFB">
        <w:rPr>
          <w:rFonts w:ascii="Times New Roman" w:hAnsi="Times New Roman" w:cs="Times New Roman"/>
        </w:rPr>
        <w:t xml:space="preserve">. </w:t>
      </w:r>
      <w:r w:rsidR="00574DFB">
        <w:rPr>
          <w:rFonts w:ascii="Times New Roman" w:hAnsi="Times New Roman" w:cs="Times New Roman"/>
        </w:rPr>
        <w:t xml:space="preserve">// </w:t>
      </w:r>
      <w:r w:rsidRPr="00574DFB">
        <w:rPr>
          <w:rFonts w:ascii="Times New Roman" w:hAnsi="Times New Roman" w:cs="Times New Roman"/>
          <w:lang w:val="en-US"/>
        </w:rPr>
        <w:t>URL</w:t>
      </w:r>
      <w:r w:rsidRPr="00574DFB">
        <w:rPr>
          <w:rFonts w:ascii="Times New Roman" w:hAnsi="Times New Roman" w:cs="Times New Roman"/>
        </w:rPr>
        <w:t xml:space="preserve">: </w:t>
      </w:r>
      <w:r w:rsidRPr="00574DFB">
        <w:rPr>
          <w:rFonts w:ascii="Times New Roman" w:hAnsi="Times New Roman" w:cs="Times New Roman"/>
          <w:lang w:val="en-US"/>
        </w:rPr>
        <w:t>https</w:t>
      </w:r>
      <w:r w:rsidRPr="00574DFB">
        <w:rPr>
          <w:rFonts w:ascii="Times New Roman" w:hAnsi="Times New Roman" w:cs="Times New Roman"/>
        </w:rPr>
        <w:t>://</w:t>
      </w:r>
      <w:r w:rsidRPr="00574DFB">
        <w:rPr>
          <w:rFonts w:ascii="Times New Roman" w:hAnsi="Times New Roman" w:cs="Times New Roman"/>
          <w:lang w:val="en-US"/>
        </w:rPr>
        <w:t>www</w:t>
      </w:r>
      <w:r w:rsidRPr="00574DFB">
        <w:rPr>
          <w:rFonts w:ascii="Times New Roman" w:hAnsi="Times New Roman" w:cs="Times New Roman"/>
        </w:rPr>
        <w:t>.</w:t>
      </w:r>
      <w:r w:rsidRPr="00574DFB">
        <w:rPr>
          <w:rFonts w:ascii="Times New Roman" w:hAnsi="Times New Roman" w:cs="Times New Roman"/>
          <w:lang w:val="en-US"/>
        </w:rPr>
        <w:t>kommersant</w:t>
      </w:r>
      <w:r w:rsidRPr="00574DFB">
        <w:rPr>
          <w:rFonts w:ascii="Times New Roman" w:hAnsi="Times New Roman" w:cs="Times New Roman"/>
        </w:rPr>
        <w:t>.</w:t>
      </w:r>
      <w:r w:rsidRPr="00574DFB">
        <w:rPr>
          <w:rFonts w:ascii="Times New Roman" w:hAnsi="Times New Roman" w:cs="Times New Roman"/>
          <w:lang w:val="en-US"/>
        </w:rPr>
        <w:t>ru</w:t>
      </w:r>
      <w:r w:rsidRPr="00574DFB">
        <w:rPr>
          <w:rFonts w:ascii="Times New Roman" w:hAnsi="Times New Roman" w:cs="Times New Roman"/>
        </w:rPr>
        <w:t>/</w:t>
      </w:r>
      <w:r w:rsidRPr="00574DFB">
        <w:rPr>
          <w:rFonts w:ascii="Times New Roman" w:hAnsi="Times New Roman" w:cs="Times New Roman"/>
          <w:lang w:val="en-US"/>
        </w:rPr>
        <w:t>doc</w:t>
      </w:r>
      <w:r w:rsidRPr="00574DFB">
        <w:rPr>
          <w:rFonts w:ascii="Times New Roman" w:hAnsi="Times New Roman" w:cs="Times New Roman"/>
        </w:rPr>
        <w:t>/5515185 (дата</w:t>
      </w:r>
      <w:r w:rsidR="00574DFB">
        <w:rPr>
          <w:rFonts w:ascii="Times New Roman" w:hAnsi="Times New Roman" w:cs="Times New Roman"/>
        </w:rPr>
        <w:t>обращения</w:t>
      </w:r>
      <w:r w:rsidRPr="00574DFB">
        <w:rPr>
          <w:rFonts w:ascii="Times New Roman" w:hAnsi="Times New Roman" w:cs="Times New Roman"/>
        </w:rPr>
        <w:t xml:space="preserve"> 28.04.2023)</w:t>
      </w:r>
      <w:bookmarkEnd w:id="146"/>
    </w:p>
  </w:footnote>
  <w:footnote w:id="225">
    <w:p w14:paraId="6203B725" w14:textId="2EC8B8F0" w:rsidR="00246CD7" w:rsidRPr="00574DFB" w:rsidRDefault="00246CD7" w:rsidP="003F0DE3">
      <w:pPr>
        <w:pStyle w:val="a4"/>
        <w:rPr>
          <w:rFonts w:ascii="Times New Roman" w:hAnsi="Times New Roman" w:cs="Times New Roman"/>
          <w:lang w:val="en-US"/>
        </w:rPr>
      </w:pPr>
      <w:r w:rsidRPr="00574DFB">
        <w:rPr>
          <w:rStyle w:val="a6"/>
          <w:rFonts w:ascii="Times New Roman" w:hAnsi="Times New Roman" w:cs="Times New Roman"/>
        </w:rPr>
        <w:footnoteRef/>
      </w:r>
      <w:r w:rsidRPr="00574DFB">
        <w:rPr>
          <w:rFonts w:ascii="Times New Roman" w:hAnsi="Times New Roman" w:cs="Times New Roman"/>
          <w:lang w:val="en-US"/>
        </w:rPr>
        <w:t xml:space="preserve"> </w:t>
      </w:r>
      <w:bookmarkStart w:id="147" w:name="_Hlk134071477"/>
      <w:r w:rsidRPr="00574DFB">
        <w:rPr>
          <w:rFonts w:ascii="Times New Roman" w:hAnsi="Times New Roman" w:cs="Times New Roman"/>
          <w:lang w:val="en-US"/>
        </w:rPr>
        <w:t xml:space="preserve">Bush, Richard C. </w:t>
      </w:r>
      <w:r w:rsidR="003F0DE3" w:rsidRPr="00574DFB">
        <w:rPr>
          <w:rFonts w:ascii="Times New Roman" w:hAnsi="Times New Roman" w:cs="Times New Roman"/>
          <w:lang w:val="en-US"/>
        </w:rPr>
        <w:t>Taiwan and the Trans-Pacific Partnership. The Political Dimension</w:t>
      </w:r>
      <w:r w:rsidR="00574DFB" w:rsidRPr="00574DFB">
        <w:rPr>
          <w:rFonts w:ascii="Times New Roman" w:hAnsi="Times New Roman" w:cs="Times New Roman"/>
          <w:lang w:val="en-US"/>
        </w:rPr>
        <w:t xml:space="preserve"> / Bush, Richard C.</w:t>
      </w:r>
      <w:r w:rsidR="003F0DE3" w:rsidRPr="00574DFB">
        <w:rPr>
          <w:rFonts w:ascii="Times New Roman" w:hAnsi="Times New Roman" w:cs="Times New Roman"/>
          <w:lang w:val="en-US"/>
        </w:rPr>
        <w:t xml:space="preserve"> // Center for East Asia Policy Studies. East Asia Policy Paper 1.</w:t>
      </w:r>
      <w:r w:rsidR="00574DFB" w:rsidRPr="00714370">
        <w:rPr>
          <w:rFonts w:ascii="Times New Roman" w:hAnsi="Times New Roman" w:cs="Times New Roman"/>
          <w:lang w:val="en-US"/>
        </w:rPr>
        <w:t xml:space="preserve"> -</w:t>
      </w:r>
      <w:r w:rsidR="003F0DE3" w:rsidRPr="00574DFB">
        <w:rPr>
          <w:rFonts w:ascii="Times New Roman" w:hAnsi="Times New Roman" w:cs="Times New Roman"/>
          <w:lang w:val="en-US"/>
        </w:rPr>
        <w:t xml:space="preserve"> 2014.</w:t>
      </w:r>
      <w:r w:rsidR="00574DFB" w:rsidRPr="00714370">
        <w:rPr>
          <w:rFonts w:ascii="Times New Roman" w:hAnsi="Times New Roman" w:cs="Times New Roman"/>
          <w:lang w:val="en-US"/>
        </w:rPr>
        <w:t xml:space="preserve"> -</w:t>
      </w:r>
      <w:r w:rsidR="003F0DE3" w:rsidRPr="00574DFB">
        <w:rPr>
          <w:rFonts w:ascii="Times New Roman" w:hAnsi="Times New Roman" w:cs="Times New Roman"/>
          <w:lang w:val="en-US"/>
        </w:rPr>
        <w:t xml:space="preserve"> P. 7</w:t>
      </w:r>
      <w:bookmarkEnd w:id="147"/>
    </w:p>
  </w:footnote>
  <w:footnote w:id="226">
    <w:p w14:paraId="7BF3B7C6" w14:textId="18D6DDFF" w:rsidR="00DA064C" w:rsidRPr="00DA064C" w:rsidRDefault="00DA064C">
      <w:pPr>
        <w:pStyle w:val="a4"/>
        <w:rPr>
          <w:lang w:val="en-US"/>
        </w:rPr>
      </w:pPr>
      <w:r w:rsidRPr="00574DFB">
        <w:rPr>
          <w:rStyle w:val="a6"/>
          <w:rFonts w:ascii="Times New Roman" w:hAnsi="Times New Roman" w:cs="Times New Roman"/>
        </w:rPr>
        <w:footnoteRef/>
      </w:r>
      <w:r w:rsidRPr="00574DFB">
        <w:rPr>
          <w:rFonts w:ascii="Times New Roman" w:hAnsi="Times New Roman" w:cs="Times New Roman"/>
          <w:lang w:val="en-US"/>
        </w:rPr>
        <w:t xml:space="preserve"> </w:t>
      </w:r>
      <w:r w:rsidRPr="00574DFB">
        <w:rPr>
          <w:rFonts w:ascii="Times New Roman" w:hAnsi="Times New Roman" w:cs="Times New Roman"/>
        </w:rPr>
        <w:t>Там</w:t>
      </w:r>
      <w:r w:rsidRPr="00574DFB">
        <w:rPr>
          <w:rFonts w:ascii="Times New Roman" w:hAnsi="Times New Roman" w:cs="Times New Roman"/>
          <w:lang w:val="en-US"/>
        </w:rPr>
        <w:t xml:space="preserve"> </w:t>
      </w:r>
      <w:r w:rsidRPr="00574DFB">
        <w:rPr>
          <w:rFonts w:ascii="Times New Roman" w:hAnsi="Times New Roman" w:cs="Times New Roman"/>
        </w:rPr>
        <w:t>же</w:t>
      </w:r>
      <w:r w:rsidRPr="00574DFB">
        <w:rPr>
          <w:rFonts w:ascii="Times New Roman" w:hAnsi="Times New Roman" w:cs="Times New Roman"/>
          <w:lang w:val="en-US"/>
        </w:rPr>
        <w:t>. P. 9</w:t>
      </w:r>
    </w:p>
  </w:footnote>
  <w:footnote w:id="227">
    <w:p w14:paraId="4AFBB70F" w14:textId="6485DEC6" w:rsidR="00A41425" w:rsidRPr="007F6AA4" w:rsidRDefault="00A41425">
      <w:pPr>
        <w:pStyle w:val="a4"/>
        <w:rPr>
          <w:lang w:val="en-US"/>
        </w:rPr>
      </w:pPr>
      <w:r>
        <w:rPr>
          <w:rStyle w:val="a6"/>
        </w:rPr>
        <w:footnoteRef/>
      </w:r>
      <w:r w:rsidRPr="00A41425">
        <w:rPr>
          <w:lang w:val="en-US"/>
        </w:rPr>
        <w:t xml:space="preserve"> </w:t>
      </w:r>
      <w:bookmarkStart w:id="148" w:name="_Hlk134071522"/>
      <w:r w:rsidRPr="00A41425">
        <w:rPr>
          <w:lang w:val="en-US"/>
        </w:rPr>
        <w:t>China applies to join Pacific trade pact to boost economic clout</w:t>
      </w:r>
      <w:r>
        <w:rPr>
          <w:lang w:val="en-US"/>
        </w:rPr>
        <w:t xml:space="preserve">. </w:t>
      </w:r>
      <w:r w:rsidR="006614B9" w:rsidRPr="006614B9">
        <w:rPr>
          <w:lang w:val="en-US"/>
        </w:rPr>
        <w:t xml:space="preserve">/ </w:t>
      </w:r>
      <w:r w:rsidR="000714CB" w:rsidRPr="006614B9">
        <w:rPr>
          <w:lang w:val="en-US"/>
        </w:rPr>
        <w:t>Reuters. /</w:t>
      </w:r>
      <w:r w:rsidR="006614B9" w:rsidRPr="006614B9">
        <w:rPr>
          <w:lang w:val="en-US"/>
        </w:rPr>
        <w:t xml:space="preserve">/  </w:t>
      </w:r>
      <w:r>
        <w:rPr>
          <w:lang w:val="en-US"/>
        </w:rPr>
        <w:t>URL</w:t>
      </w:r>
      <w:r w:rsidRPr="007F6AA4">
        <w:rPr>
          <w:lang w:val="en-US"/>
        </w:rPr>
        <w:t xml:space="preserve">: </w:t>
      </w:r>
      <w:r w:rsidRPr="00A41425">
        <w:rPr>
          <w:lang w:val="en-US"/>
        </w:rPr>
        <w:t>https</w:t>
      </w:r>
      <w:r w:rsidRPr="007F6AA4">
        <w:rPr>
          <w:lang w:val="en-US"/>
        </w:rPr>
        <w:t>://</w:t>
      </w:r>
      <w:r w:rsidRPr="00A41425">
        <w:rPr>
          <w:lang w:val="en-US"/>
        </w:rPr>
        <w:t>www</w:t>
      </w:r>
      <w:r w:rsidRPr="007F6AA4">
        <w:rPr>
          <w:lang w:val="en-US"/>
        </w:rPr>
        <w:t>.</w:t>
      </w:r>
      <w:r w:rsidRPr="00A41425">
        <w:rPr>
          <w:lang w:val="en-US"/>
        </w:rPr>
        <w:t>reuters</w:t>
      </w:r>
      <w:r w:rsidRPr="007F6AA4">
        <w:rPr>
          <w:lang w:val="en-US"/>
        </w:rPr>
        <w:t>.</w:t>
      </w:r>
      <w:r w:rsidRPr="00A41425">
        <w:rPr>
          <w:lang w:val="en-US"/>
        </w:rPr>
        <w:t>com</w:t>
      </w:r>
      <w:r w:rsidRPr="007F6AA4">
        <w:rPr>
          <w:lang w:val="en-US"/>
        </w:rPr>
        <w:t>/</w:t>
      </w:r>
      <w:r w:rsidRPr="00A41425">
        <w:rPr>
          <w:lang w:val="en-US"/>
        </w:rPr>
        <w:t>world</w:t>
      </w:r>
      <w:r w:rsidRPr="007F6AA4">
        <w:rPr>
          <w:lang w:val="en-US"/>
        </w:rPr>
        <w:t>/</w:t>
      </w:r>
      <w:r w:rsidRPr="00A41425">
        <w:rPr>
          <w:lang w:val="en-US"/>
        </w:rPr>
        <w:t>china</w:t>
      </w:r>
      <w:r w:rsidRPr="007F6AA4">
        <w:rPr>
          <w:lang w:val="en-US"/>
        </w:rPr>
        <w:t>/</w:t>
      </w:r>
      <w:r w:rsidRPr="00A41425">
        <w:rPr>
          <w:lang w:val="en-US"/>
        </w:rPr>
        <w:t>china</w:t>
      </w:r>
      <w:r w:rsidRPr="007F6AA4">
        <w:rPr>
          <w:lang w:val="en-US"/>
        </w:rPr>
        <w:t>-</w:t>
      </w:r>
      <w:r w:rsidRPr="00A41425">
        <w:rPr>
          <w:lang w:val="en-US"/>
        </w:rPr>
        <w:t>officially</w:t>
      </w:r>
      <w:r w:rsidRPr="007F6AA4">
        <w:rPr>
          <w:lang w:val="en-US"/>
        </w:rPr>
        <w:t>-</w:t>
      </w:r>
      <w:r w:rsidRPr="00A41425">
        <w:rPr>
          <w:lang w:val="en-US"/>
        </w:rPr>
        <w:t>applies</w:t>
      </w:r>
      <w:r w:rsidRPr="007F6AA4">
        <w:rPr>
          <w:lang w:val="en-US"/>
        </w:rPr>
        <w:t>-</w:t>
      </w:r>
      <w:r w:rsidRPr="00A41425">
        <w:rPr>
          <w:lang w:val="en-US"/>
        </w:rPr>
        <w:t>join</w:t>
      </w:r>
      <w:r w:rsidRPr="007F6AA4">
        <w:rPr>
          <w:lang w:val="en-US"/>
        </w:rPr>
        <w:t>-</w:t>
      </w:r>
      <w:r w:rsidRPr="00A41425">
        <w:rPr>
          <w:lang w:val="en-US"/>
        </w:rPr>
        <w:t>cptpp</w:t>
      </w:r>
      <w:r w:rsidRPr="007F6AA4">
        <w:rPr>
          <w:lang w:val="en-US"/>
        </w:rPr>
        <w:t>-</w:t>
      </w:r>
      <w:r w:rsidRPr="00A41425">
        <w:rPr>
          <w:lang w:val="en-US"/>
        </w:rPr>
        <w:t>trade</w:t>
      </w:r>
      <w:r w:rsidRPr="007F6AA4">
        <w:rPr>
          <w:lang w:val="en-US"/>
        </w:rPr>
        <w:t>-</w:t>
      </w:r>
      <w:r w:rsidRPr="00A41425">
        <w:rPr>
          <w:lang w:val="en-US"/>
        </w:rPr>
        <w:t>pact</w:t>
      </w:r>
      <w:r w:rsidRPr="007F6AA4">
        <w:rPr>
          <w:lang w:val="en-US"/>
        </w:rPr>
        <w:t>-2021-09-16/ (</w:t>
      </w:r>
      <w:r>
        <w:t>дат</w:t>
      </w:r>
      <w:r w:rsidR="006614B9">
        <w:t>а</w:t>
      </w:r>
      <w:r w:rsidR="006614B9" w:rsidRPr="007F6AA4">
        <w:rPr>
          <w:lang w:val="en-US"/>
        </w:rPr>
        <w:t xml:space="preserve"> </w:t>
      </w:r>
      <w:r w:rsidR="006614B9">
        <w:t>обращения</w:t>
      </w:r>
      <w:r w:rsidRPr="007F6AA4">
        <w:rPr>
          <w:lang w:val="en-US"/>
        </w:rPr>
        <w:t xml:space="preserve"> 28.04.2023)</w:t>
      </w:r>
      <w:bookmarkEnd w:id="148"/>
    </w:p>
  </w:footnote>
  <w:footnote w:id="228">
    <w:p w14:paraId="0DDF0B0B" w14:textId="26712734" w:rsidR="00633E27" w:rsidRPr="00633E27" w:rsidRDefault="00633E27">
      <w:pPr>
        <w:pStyle w:val="a4"/>
      </w:pPr>
      <w:r>
        <w:rPr>
          <w:rStyle w:val="a6"/>
        </w:rPr>
        <w:footnoteRef/>
      </w:r>
      <w:r>
        <w:t xml:space="preserve"> </w:t>
      </w:r>
      <w:bookmarkStart w:id="149" w:name="_Hlk134071551"/>
      <w:r w:rsidRPr="00633E27">
        <w:t>США считают, что Транстихоокеанское партнерство должно стать эффективнее</w:t>
      </w:r>
      <w:r>
        <w:t xml:space="preserve">. </w:t>
      </w:r>
      <w:r w:rsidR="006614B9">
        <w:t xml:space="preserve">/ </w:t>
      </w:r>
      <w:r w:rsidR="006614B9" w:rsidRPr="006614B9">
        <w:t xml:space="preserve">ТАСС. </w:t>
      </w:r>
      <w:r w:rsidR="006614B9">
        <w:t xml:space="preserve">// </w:t>
      </w:r>
      <w:r>
        <w:rPr>
          <w:lang w:val="en-US"/>
        </w:rPr>
        <w:t>URL</w:t>
      </w:r>
      <w:r>
        <w:t xml:space="preserve">: </w:t>
      </w:r>
      <w:r w:rsidRPr="00633E27">
        <w:t>https://tass.ru/ekonomika/10528769</w:t>
      </w:r>
      <w:r>
        <w:t xml:space="preserve"> (дата</w:t>
      </w:r>
      <w:r w:rsidR="006614B9">
        <w:t xml:space="preserve"> обращения</w:t>
      </w:r>
      <w:r>
        <w:t xml:space="preserve"> 28.04.2023)</w:t>
      </w:r>
      <w:bookmarkEnd w:id="149"/>
    </w:p>
  </w:footnote>
  <w:footnote w:id="229">
    <w:p w14:paraId="62134751" w14:textId="20990EB9" w:rsidR="00845D64" w:rsidRPr="000305E0" w:rsidRDefault="00845D64">
      <w:pPr>
        <w:pStyle w:val="a4"/>
        <w:rPr>
          <w:rFonts w:ascii="Times New Roman" w:hAnsi="Times New Roman" w:cs="Times New Roman"/>
        </w:rPr>
      </w:pPr>
      <w:r w:rsidRPr="000305E0">
        <w:rPr>
          <w:rStyle w:val="a6"/>
          <w:rFonts w:ascii="Times New Roman" w:hAnsi="Times New Roman" w:cs="Times New Roman"/>
        </w:rPr>
        <w:footnoteRef/>
      </w:r>
      <w:r w:rsidRPr="000305E0">
        <w:rPr>
          <w:rFonts w:ascii="Times New Roman" w:hAnsi="Times New Roman" w:cs="Times New Roman"/>
        </w:rPr>
        <w:t xml:space="preserve"> </w:t>
      </w:r>
      <w:bookmarkStart w:id="150" w:name="_Hlk134071591"/>
      <w:r w:rsidRPr="000305E0">
        <w:rPr>
          <w:rFonts w:ascii="Times New Roman" w:hAnsi="Times New Roman" w:cs="Times New Roman"/>
        </w:rPr>
        <w:t>США создают в Азии и Тихом океане новое партнерство.</w:t>
      </w:r>
      <w:r w:rsidR="006614B9" w:rsidRPr="000305E0">
        <w:rPr>
          <w:rFonts w:ascii="Times New Roman" w:hAnsi="Times New Roman" w:cs="Times New Roman"/>
        </w:rPr>
        <w:t xml:space="preserve"> / Ведомости. //</w:t>
      </w:r>
      <w:r w:rsidRPr="000305E0">
        <w:rPr>
          <w:rFonts w:ascii="Times New Roman" w:hAnsi="Times New Roman" w:cs="Times New Roman"/>
        </w:rPr>
        <w:t xml:space="preserve"> </w:t>
      </w:r>
      <w:r w:rsidRPr="000305E0">
        <w:rPr>
          <w:rFonts w:ascii="Times New Roman" w:hAnsi="Times New Roman" w:cs="Times New Roman"/>
          <w:lang w:val="en-US"/>
        </w:rPr>
        <w:t>URL</w:t>
      </w:r>
      <w:r w:rsidRPr="000305E0">
        <w:rPr>
          <w:rFonts w:ascii="Times New Roman" w:hAnsi="Times New Roman" w:cs="Times New Roman"/>
        </w:rPr>
        <w:t xml:space="preserve">: </w:t>
      </w:r>
      <w:r w:rsidRPr="000305E0">
        <w:rPr>
          <w:rFonts w:ascii="Times New Roman" w:hAnsi="Times New Roman" w:cs="Times New Roman"/>
          <w:lang w:val="en-US"/>
        </w:rPr>
        <w:t>https</w:t>
      </w:r>
      <w:r w:rsidRPr="000305E0">
        <w:rPr>
          <w:rFonts w:ascii="Times New Roman" w:hAnsi="Times New Roman" w:cs="Times New Roman"/>
        </w:rPr>
        <w:t>://</w:t>
      </w:r>
      <w:r w:rsidRPr="000305E0">
        <w:rPr>
          <w:rFonts w:ascii="Times New Roman" w:hAnsi="Times New Roman" w:cs="Times New Roman"/>
          <w:lang w:val="en-US"/>
        </w:rPr>
        <w:t>www</w:t>
      </w:r>
      <w:r w:rsidRPr="000305E0">
        <w:rPr>
          <w:rFonts w:ascii="Times New Roman" w:hAnsi="Times New Roman" w:cs="Times New Roman"/>
        </w:rPr>
        <w:t>.</w:t>
      </w:r>
      <w:r w:rsidRPr="000305E0">
        <w:rPr>
          <w:rFonts w:ascii="Times New Roman" w:hAnsi="Times New Roman" w:cs="Times New Roman"/>
          <w:lang w:val="en-US"/>
        </w:rPr>
        <w:t>vedomosti</w:t>
      </w:r>
      <w:r w:rsidRPr="000305E0">
        <w:rPr>
          <w:rFonts w:ascii="Times New Roman" w:hAnsi="Times New Roman" w:cs="Times New Roman"/>
        </w:rPr>
        <w:t>.</w:t>
      </w:r>
      <w:r w:rsidRPr="000305E0">
        <w:rPr>
          <w:rFonts w:ascii="Times New Roman" w:hAnsi="Times New Roman" w:cs="Times New Roman"/>
          <w:lang w:val="en-US"/>
        </w:rPr>
        <w:t>ru</w:t>
      </w:r>
      <w:r w:rsidRPr="000305E0">
        <w:rPr>
          <w:rFonts w:ascii="Times New Roman" w:hAnsi="Times New Roman" w:cs="Times New Roman"/>
        </w:rPr>
        <w:t>/</w:t>
      </w:r>
      <w:r w:rsidRPr="000305E0">
        <w:rPr>
          <w:rFonts w:ascii="Times New Roman" w:hAnsi="Times New Roman" w:cs="Times New Roman"/>
          <w:lang w:val="en-US"/>
        </w:rPr>
        <w:t>politics</w:t>
      </w:r>
      <w:r w:rsidRPr="000305E0">
        <w:rPr>
          <w:rFonts w:ascii="Times New Roman" w:hAnsi="Times New Roman" w:cs="Times New Roman"/>
        </w:rPr>
        <w:t>/</w:t>
      </w:r>
      <w:r w:rsidRPr="000305E0">
        <w:rPr>
          <w:rFonts w:ascii="Times New Roman" w:hAnsi="Times New Roman" w:cs="Times New Roman"/>
          <w:lang w:val="en-US"/>
        </w:rPr>
        <w:t>articles</w:t>
      </w:r>
      <w:r w:rsidRPr="000305E0">
        <w:rPr>
          <w:rFonts w:ascii="Times New Roman" w:hAnsi="Times New Roman" w:cs="Times New Roman"/>
        </w:rPr>
        <w:t>/2022/05/23/923309-</w:t>
      </w:r>
      <w:r w:rsidRPr="000305E0">
        <w:rPr>
          <w:rFonts w:ascii="Times New Roman" w:hAnsi="Times New Roman" w:cs="Times New Roman"/>
          <w:lang w:val="en-US"/>
        </w:rPr>
        <w:t>ssha</w:t>
      </w:r>
      <w:r w:rsidRPr="000305E0">
        <w:rPr>
          <w:rFonts w:ascii="Times New Roman" w:hAnsi="Times New Roman" w:cs="Times New Roman"/>
        </w:rPr>
        <w:t>-</w:t>
      </w:r>
      <w:r w:rsidRPr="000305E0">
        <w:rPr>
          <w:rFonts w:ascii="Times New Roman" w:hAnsi="Times New Roman" w:cs="Times New Roman"/>
          <w:lang w:val="en-US"/>
        </w:rPr>
        <w:t>sozdayut</w:t>
      </w:r>
      <w:r w:rsidRPr="000305E0">
        <w:rPr>
          <w:rFonts w:ascii="Times New Roman" w:hAnsi="Times New Roman" w:cs="Times New Roman"/>
        </w:rPr>
        <w:t>-</w:t>
      </w:r>
      <w:r w:rsidRPr="000305E0">
        <w:rPr>
          <w:rFonts w:ascii="Times New Roman" w:hAnsi="Times New Roman" w:cs="Times New Roman"/>
          <w:lang w:val="en-US"/>
        </w:rPr>
        <w:t>tihom</w:t>
      </w:r>
      <w:r w:rsidRPr="000305E0">
        <w:rPr>
          <w:rFonts w:ascii="Times New Roman" w:hAnsi="Times New Roman" w:cs="Times New Roman"/>
        </w:rPr>
        <w:t>-</w:t>
      </w:r>
      <w:r w:rsidRPr="000305E0">
        <w:rPr>
          <w:rFonts w:ascii="Times New Roman" w:hAnsi="Times New Roman" w:cs="Times New Roman"/>
          <w:lang w:val="en-US"/>
        </w:rPr>
        <w:t>okeane</w:t>
      </w:r>
      <w:r w:rsidRPr="000305E0">
        <w:rPr>
          <w:rFonts w:ascii="Times New Roman" w:hAnsi="Times New Roman" w:cs="Times New Roman"/>
        </w:rPr>
        <w:t xml:space="preserve"> (дата</w:t>
      </w:r>
      <w:r w:rsidR="006614B9" w:rsidRPr="000305E0">
        <w:rPr>
          <w:rFonts w:ascii="Times New Roman" w:hAnsi="Times New Roman" w:cs="Times New Roman"/>
        </w:rPr>
        <w:t xml:space="preserve"> обращения</w:t>
      </w:r>
      <w:r w:rsidRPr="000305E0">
        <w:rPr>
          <w:rFonts w:ascii="Times New Roman" w:hAnsi="Times New Roman" w:cs="Times New Roman"/>
        </w:rPr>
        <w:t xml:space="preserve"> 28.04.2023)</w:t>
      </w:r>
      <w:bookmarkEnd w:id="150"/>
    </w:p>
  </w:footnote>
  <w:footnote w:id="230">
    <w:p w14:paraId="0EC8A8EC" w14:textId="4551FE90" w:rsidR="0053252A" w:rsidRPr="0053252A" w:rsidRDefault="0053252A">
      <w:pPr>
        <w:pStyle w:val="a4"/>
      </w:pPr>
      <w:r w:rsidRPr="000305E0">
        <w:rPr>
          <w:rStyle w:val="a6"/>
          <w:rFonts w:ascii="Times New Roman" w:hAnsi="Times New Roman" w:cs="Times New Roman"/>
        </w:rPr>
        <w:footnoteRef/>
      </w:r>
      <w:r w:rsidRPr="000305E0">
        <w:rPr>
          <w:rFonts w:ascii="Times New Roman" w:hAnsi="Times New Roman" w:cs="Times New Roman"/>
        </w:rPr>
        <w:t xml:space="preserve"> </w:t>
      </w:r>
      <w:bookmarkStart w:id="151" w:name="_Hlk134071773"/>
      <w:r w:rsidRPr="000305E0">
        <w:rPr>
          <w:rFonts w:ascii="Times New Roman" w:hAnsi="Times New Roman" w:cs="Times New Roman"/>
        </w:rPr>
        <w:t xml:space="preserve">США вновь пригласили Тайвань на «саммит за демократию» в рамках «неофициальных отношений» / Коммерсант // </w:t>
      </w:r>
      <w:r w:rsidRPr="000305E0">
        <w:rPr>
          <w:rFonts w:ascii="Times New Roman" w:hAnsi="Times New Roman" w:cs="Times New Roman"/>
          <w:lang w:val="en-US"/>
        </w:rPr>
        <w:t>URL</w:t>
      </w:r>
      <w:r w:rsidRPr="000305E0">
        <w:rPr>
          <w:rFonts w:ascii="Times New Roman" w:hAnsi="Times New Roman" w:cs="Times New Roman"/>
        </w:rPr>
        <w:t>: https://clck.ru/34KVTY (дата обращения 28.04.2023)</w:t>
      </w:r>
      <w:bookmarkEnd w:id="151"/>
    </w:p>
  </w:footnote>
  <w:footnote w:id="231">
    <w:p w14:paraId="0DC3A785" w14:textId="73EE4DCB" w:rsidR="00BB25C5" w:rsidRPr="000305E0" w:rsidRDefault="00BB25C5" w:rsidP="00BB25C5">
      <w:pPr>
        <w:pStyle w:val="a4"/>
        <w:rPr>
          <w:rFonts w:ascii="Times New Roman" w:hAnsi="Times New Roman" w:cs="Times New Roman"/>
        </w:rPr>
      </w:pPr>
      <w:r w:rsidRPr="000305E0">
        <w:rPr>
          <w:rStyle w:val="a6"/>
          <w:rFonts w:ascii="Times New Roman" w:hAnsi="Times New Roman" w:cs="Times New Roman"/>
        </w:rPr>
        <w:footnoteRef/>
      </w:r>
      <w:r w:rsidRPr="000305E0">
        <w:rPr>
          <w:rFonts w:ascii="Times New Roman" w:hAnsi="Times New Roman" w:cs="Times New Roman"/>
        </w:rPr>
        <w:t xml:space="preserve"> </w:t>
      </w:r>
      <w:bookmarkStart w:id="152" w:name="_Hlk134071828"/>
      <w:r w:rsidRPr="000305E0">
        <w:rPr>
          <w:rFonts w:ascii="Times New Roman" w:hAnsi="Times New Roman" w:cs="Times New Roman"/>
        </w:rPr>
        <w:t xml:space="preserve">Цыганков </w:t>
      </w:r>
      <w:r w:rsidR="000714CB" w:rsidRPr="000305E0">
        <w:rPr>
          <w:rFonts w:ascii="Times New Roman" w:hAnsi="Times New Roman" w:cs="Times New Roman"/>
        </w:rPr>
        <w:t>П. А.</w:t>
      </w:r>
      <w:r w:rsidRPr="000305E0">
        <w:rPr>
          <w:rFonts w:ascii="Times New Roman" w:hAnsi="Times New Roman" w:cs="Times New Roman"/>
        </w:rPr>
        <w:t xml:space="preserve"> Негосударственные участники мировой политики: взаимодействие с государствами и межправительственными организациями</w:t>
      </w:r>
      <w:r w:rsidR="000E3730">
        <w:rPr>
          <w:rFonts w:ascii="Times New Roman" w:hAnsi="Times New Roman" w:cs="Times New Roman"/>
        </w:rPr>
        <w:t xml:space="preserve"> / П. А. Цыганков</w:t>
      </w:r>
      <w:r w:rsidRPr="000305E0">
        <w:rPr>
          <w:rFonts w:ascii="Times New Roman" w:hAnsi="Times New Roman" w:cs="Times New Roman"/>
        </w:rPr>
        <w:t xml:space="preserve"> URL: http://www.intelros.ru/pdf/Sientist/2013_10/16.pdf (дата обращения </w:t>
      </w:r>
      <w:r w:rsidR="000E3730">
        <w:rPr>
          <w:rFonts w:ascii="Times New Roman" w:hAnsi="Times New Roman" w:cs="Times New Roman"/>
        </w:rPr>
        <w:t>29</w:t>
      </w:r>
      <w:r w:rsidRPr="000305E0">
        <w:rPr>
          <w:rFonts w:ascii="Times New Roman" w:hAnsi="Times New Roman" w:cs="Times New Roman"/>
        </w:rPr>
        <w:t>.04.202</w:t>
      </w:r>
      <w:r w:rsidR="000E3730">
        <w:rPr>
          <w:rFonts w:ascii="Times New Roman" w:hAnsi="Times New Roman" w:cs="Times New Roman"/>
        </w:rPr>
        <w:t>3)</w:t>
      </w:r>
      <w:bookmarkEnd w:id="152"/>
    </w:p>
  </w:footnote>
  <w:footnote w:id="232">
    <w:p w14:paraId="0F95665C" w14:textId="30CCBADA" w:rsidR="00411450" w:rsidRPr="00877BB2" w:rsidRDefault="00411450">
      <w:pPr>
        <w:pStyle w:val="a4"/>
        <w:rPr>
          <w:rFonts w:ascii="Times New Roman" w:hAnsi="Times New Roman" w:cs="Times New Roman"/>
          <w:lang w:val="en-US"/>
        </w:rPr>
      </w:pPr>
      <w:r w:rsidRPr="00877BB2">
        <w:rPr>
          <w:rStyle w:val="a6"/>
          <w:rFonts w:ascii="Times New Roman" w:hAnsi="Times New Roman" w:cs="Times New Roman"/>
        </w:rPr>
        <w:footnoteRef/>
      </w:r>
      <w:r w:rsidRPr="00877BB2">
        <w:rPr>
          <w:rFonts w:ascii="Times New Roman" w:hAnsi="Times New Roman" w:cs="Times New Roman"/>
          <w:lang w:val="en-US"/>
        </w:rPr>
        <w:t xml:space="preserve"> </w:t>
      </w:r>
      <w:bookmarkStart w:id="153" w:name="_Hlk134071879"/>
      <w:r w:rsidRPr="00877BB2">
        <w:rPr>
          <w:rFonts w:ascii="Times New Roman" w:hAnsi="Times New Roman" w:cs="Times New Roman"/>
          <w:lang w:val="en-US"/>
        </w:rPr>
        <w:t xml:space="preserve">U.S. – Taiwan cooperation on international development and humanitarian </w:t>
      </w:r>
      <w:r w:rsidR="000714CB" w:rsidRPr="00877BB2">
        <w:rPr>
          <w:rFonts w:ascii="Times New Roman" w:hAnsi="Times New Roman" w:cs="Times New Roman"/>
          <w:lang w:val="en-US"/>
        </w:rPr>
        <w:t>assistance. /</w:t>
      </w:r>
      <w:r w:rsidR="00877BB2" w:rsidRPr="00877BB2">
        <w:rPr>
          <w:rFonts w:ascii="Times New Roman" w:hAnsi="Times New Roman" w:cs="Times New Roman"/>
          <w:lang w:val="en-US"/>
        </w:rPr>
        <w:t xml:space="preserve"> American Institute in Taiwan. //</w:t>
      </w:r>
      <w:r w:rsidRPr="00877BB2">
        <w:rPr>
          <w:rFonts w:ascii="Times New Roman" w:hAnsi="Times New Roman" w:cs="Times New Roman"/>
          <w:lang w:val="en-US"/>
        </w:rPr>
        <w:t xml:space="preserve"> URL: https://www.ait.org.tw/us-taiwan-cooperation-on-international-development-and-humanitarian-assistance/ (</w:t>
      </w:r>
      <w:r w:rsidRPr="00877BB2">
        <w:rPr>
          <w:rFonts w:ascii="Times New Roman" w:hAnsi="Times New Roman" w:cs="Times New Roman"/>
        </w:rPr>
        <w:t>дата</w:t>
      </w:r>
      <w:r w:rsidR="00877BB2" w:rsidRPr="00877BB2">
        <w:rPr>
          <w:rFonts w:ascii="Times New Roman" w:hAnsi="Times New Roman" w:cs="Times New Roman"/>
          <w:lang w:val="en-US"/>
        </w:rPr>
        <w:t xml:space="preserve"> </w:t>
      </w:r>
      <w:r w:rsidR="00877BB2">
        <w:rPr>
          <w:rFonts w:ascii="Times New Roman" w:hAnsi="Times New Roman" w:cs="Times New Roman"/>
        </w:rPr>
        <w:t>обращения</w:t>
      </w:r>
      <w:r w:rsidRPr="00877BB2">
        <w:rPr>
          <w:rFonts w:ascii="Times New Roman" w:hAnsi="Times New Roman" w:cs="Times New Roman"/>
          <w:lang w:val="en-US"/>
        </w:rPr>
        <w:t xml:space="preserve"> 29.04.2023)</w:t>
      </w:r>
      <w:bookmarkEnd w:id="153"/>
    </w:p>
  </w:footnote>
  <w:footnote w:id="233">
    <w:p w14:paraId="2EEED918" w14:textId="7F9372AD" w:rsidR="00BE4D9C" w:rsidRPr="00877BB2" w:rsidRDefault="00BE4D9C">
      <w:pPr>
        <w:pStyle w:val="a4"/>
        <w:rPr>
          <w:lang w:val="en-US"/>
        </w:rPr>
      </w:pPr>
      <w:r w:rsidRPr="00877BB2">
        <w:rPr>
          <w:rStyle w:val="a6"/>
          <w:rFonts w:ascii="Times New Roman" w:hAnsi="Times New Roman" w:cs="Times New Roman"/>
        </w:rPr>
        <w:footnoteRef/>
      </w:r>
      <w:r w:rsidRPr="00877BB2">
        <w:rPr>
          <w:rFonts w:ascii="Times New Roman" w:hAnsi="Times New Roman" w:cs="Times New Roman"/>
          <w:lang w:val="en-US"/>
        </w:rPr>
        <w:t xml:space="preserve"> Taiwan and US sign MOU institutionalizing global partnership in development and humanitarian assistance cooperation. </w:t>
      </w:r>
      <w:r w:rsidR="00877BB2" w:rsidRPr="00877BB2">
        <w:rPr>
          <w:rFonts w:ascii="Times New Roman" w:hAnsi="Times New Roman" w:cs="Times New Roman"/>
          <w:lang w:val="en-US"/>
        </w:rPr>
        <w:t xml:space="preserve">/ Ministry of Foreign Affairs. Republic of China (Taiwan). // </w:t>
      </w:r>
      <w:r w:rsidRPr="00877BB2">
        <w:rPr>
          <w:rFonts w:ascii="Times New Roman" w:hAnsi="Times New Roman" w:cs="Times New Roman"/>
          <w:lang w:val="en-US"/>
        </w:rPr>
        <w:t>URL: https://en.mofa.gov.tw/News_Content.aspx?n=1329&amp;s=98980 (</w:t>
      </w:r>
      <w:r w:rsidRPr="00877BB2">
        <w:rPr>
          <w:rFonts w:ascii="Times New Roman" w:hAnsi="Times New Roman" w:cs="Times New Roman"/>
        </w:rPr>
        <w:t>дата</w:t>
      </w:r>
      <w:r w:rsidR="00877BB2" w:rsidRPr="00877BB2">
        <w:rPr>
          <w:rFonts w:ascii="Times New Roman" w:hAnsi="Times New Roman" w:cs="Times New Roman"/>
          <w:lang w:val="en-US"/>
        </w:rPr>
        <w:t xml:space="preserve"> </w:t>
      </w:r>
      <w:r w:rsidR="00877BB2">
        <w:rPr>
          <w:rFonts w:ascii="Times New Roman" w:hAnsi="Times New Roman" w:cs="Times New Roman"/>
        </w:rPr>
        <w:t>обращения</w:t>
      </w:r>
      <w:r w:rsidRPr="00877BB2">
        <w:rPr>
          <w:rFonts w:ascii="Times New Roman" w:hAnsi="Times New Roman" w:cs="Times New Roman"/>
          <w:lang w:val="en-US"/>
        </w:rPr>
        <w:t xml:space="preserve"> 29.04.2023)</w:t>
      </w:r>
    </w:p>
  </w:footnote>
  <w:footnote w:id="234">
    <w:p w14:paraId="45B0D4CD" w14:textId="09447C4D" w:rsidR="00E62E2E" w:rsidRPr="00877BB2" w:rsidRDefault="00E62E2E">
      <w:pPr>
        <w:pStyle w:val="a4"/>
        <w:rPr>
          <w:rFonts w:ascii="Times New Roman" w:hAnsi="Times New Roman" w:cs="Times New Roman"/>
          <w:lang w:val="en-US"/>
        </w:rPr>
      </w:pPr>
      <w:r w:rsidRPr="00877BB2">
        <w:rPr>
          <w:rStyle w:val="a6"/>
          <w:rFonts w:ascii="Times New Roman" w:hAnsi="Times New Roman" w:cs="Times New Roman"/>
        </w:rPr>
        <w:footnoteRef/>
      </w:r>
      <w:r w:rsidRPr="00877BB2">
        <w:rPr>
          <w:rFonts w:ascii="Times New Roman" w:hAnsi="Times New Roman" w:cs="Times New Roman"/>
          <w:lang w:val="en-US"/>
        </w:rPr>
        <w:t xml:space="preserve"> </w:t>
      </w:r>
      <w:bookmarkStart w:id="154" w:name="_Hlk134071968"/>
      <w:r w:rsidRPr="00877BB2">
        <w:rPr>
          <w:rFonts w:ascii="Times New Roman" w:hAnsi="Times New Roman" w:cs="Times New Roman"/>
          <w:lang w:val="en-US"/>
        </w:rPr>
        <w:t xml:space="preserve">Taiwan-U.S. Educational Relations. </w:t>
      </w:r>
      <w:r w:rsidR="00877BB2" w:rsidRPr="00877BB2">
        <w:rPr>
          <w:rFonts w:ascii="Times New Roman" w:hAnsi="Times New Roman" w:cs="Times New Roman"/>
          <w:lang w:val="en-US"/>
        </w:rPr>
        <w:t xml:space="preserve">/ Taipei Economic and Cultural Representative Office in the United States. // </w:t>
      </w:r>
      <w:r w:rsidRPr="00877BB2">
        <w:rPr>
          <w:rFonts w:ascii="Times New Roman" w:hAnsi="Times New Roman" w:cs="Times New Roman"/>
          <w:lang w:val="en-US"/>
        </w:rPr>
        <w:t>URL: https://www.roc-taiwan.org/us_en/post/11994.html (</w:t>
      </w:r>
      <w:r w:rsidRPr="00877BB2">
        <w:rPr>
          <w:rFonts w:ascii="Times New Roman" w:hAnsi="Times New Roman" w:cs="Times New Roman"/>
        </w:rPr>
        <w:t>дата</w:t>
      </w:r>
      <w:r w:rsidR="00877BB2" w:rsidRPr="00877BB2">
        <w:rPr>
          <w:rFonts w:ascii="Times New Roman" w:hAnsi="Times New Roman" w:cs="Times New Roman"/>
          <w:lang w:val="en-US"/>
        </w:rPr>
        <w:t xml:space="preserve"> </w:t>
      </w:r>
      <w:r w:rsidR="00877BB2">
        <w:rPr>
          <w:rFonts w:ascii="Times New Roman" w:hAnsi="Times New Roman" w:cs="Times New Roman"/>
        </w:rPr>
        <w:t>обращения</w:t>
      </w:r>
      <w:r w:rsidRPr="00877BB2">
        <w:rPr>
          <w:rFonts w:ascii="Times New Roman" w:hAnsi="Times New Roman" w:cs="Times New Roman"/>
          <w:lang w:val="en-US"/>
        </w:rPr>
        <w:t xml:space="preserve"> 29.04.2023)</w:t>
      </w:r>
      <w:bookmarkEnd w:id="154"/>
    </w:p>
  </w:footnote>
  <w:footnote w:id="235">
    <w:p w14:paraId="74EA3CA9" w14:textId="6EB636DB" w:rsidR="00B75338" w:rsidRPr="00877BB2" w:rsidRDefault="00B75338">
      <w:pPr>
        <w:pStyle w:val="a4"/>
        <w:rPr>
          <w:rFonts w:ascii="Times New Roman" w:hAnsi="Times New Roman" w:cs="Times New Roman"/>
          <w:lang w:val="en-US"/>
        </w:rPr>
      </w:pPr>
      <w:r w:rsidRPr="00877BB2">
        <w:rPr>
          <w:rStyle w:val="a6"/>
          <w:rFonts w:ascii="Times New Roman" w:hAnsi="Times New Roman" w:cs="Times New Roman"/>
        </w:rPr>
        <w:footnoteRef/>
      </w:r>
      <w:r w:rsidRPr="00877BB2">
        <w:rPr>
          <w:rFonts w:ascii="Times New Roman" w:hAnsi="Times New Roman" w:cs="Times New Roman"/>
          <w:lang w:val="en-US"/>
        </w:rPr>
        <w:t xml:space="preserve"> </w:t>
      </w:r>
      <w:bookmarkStart w:id="155" w:name="_Hlk134072002"/>
      <w:r w:rsidRPr="00877BB2">
        <w:rPr>
          <w:rFonts w:ascii="Times New Roman" w:hAnsi="Times New Roman" w:cs="Times New Roman"/>
          <w:lang w:val="en-US"/>
        </w:rPr>
        <w:t>What Is The Fulbright U.S. Student Program.</w:t>
      </w:r>
      <w:r w:rsidR="00877BB2" w:rsidRPr="00877BB2">
        <w:rPr>
          <w:rFonts w:ascii="Times New Roman" w:hAnsi="Times New Roman" w:cs="Times New Roman"/>
          <w:lang w:val="en-US"/>
        </w:rPr>
        <w:t xml:space="preserve"> / Fulbright U.S. Student Program. //</w:t>
      </w:r>
      <w:r w:rsidRPr="00877BB2">
        <w:rPr>
          <w:rFonts w:ascii="Times New Roman" w:hAnsi="Times New Roman" w:cs="Times New Roman"/>
          <w:lang w:val="en-US"/>
        </w:rPr>
        <w:t xml:space="preserve"> URL: https://us.fulbrightonline.org/about/fulbright-us-student-program (</w:t>
      </w:r>
      <w:r w:rsidRPr="00877BB2">
        <w:rPr>
          <w:rFonts w:ascii="Times New Roman" w:hAnsi="Times New Roman" w:cs="Times New Roman"/>
        </w:rPr>
        <w:t>дата</w:t>
      </w:r>
      <w:r w:rsidRPr="00877BB2">
        <w:rPr>
          <w:rFonts w:ascii="Times New Roman" w:hAnsi="Times New Roman" w:cs="Times New Roman"/>
          <w:lang w:val="en-US"/>
        </w:rPr>
        <w:t xml:space="preserve"> </w:t>
      </w:r>
      <w:r w:rsidR="00877BB2">
        <w:rPr>
          <w:rFonts w:ascii="Times New Roman" w:hAnsi="Times New Roman" w:cs="Times New Roman"/>
        </w:rPr>
        <w:t>обращения</w:t>
      </w:r>
      <w:r w:rsidRPr="00877BB2">
        <w:rPr>
          <w:rFonts w:ascii="Times New Roman" w:hAnsi="Times New Roman" w:cs="Times New Roman"/>
          <w:lang w:val="en-US"/>
        </w:rPr>
        <w:t xml:space="preserve"> 29.04.2023)</w:t>
      </w:r>
      <w:bookmarkEnd w:id="155"/>
    </w:p>
  </w:footnote>
  <w:footnote w:id="236">
    <w:p w14:paraId="6D786307" w14:textId="252B135E" w:rsidR="00B75338" w:rsidRPr="00714370" w:rsidRDefault="00B75338">
      <w:pPr>
        <w:pStyle w:val="a4"/>
        <w:rPr>
          <w:lang w:val="en-US"/>
        </w:rPr>
      </w:pPr>
      <w:r w:rsidRPr="00877BB2">
        <w:rPr>
          <w:rStyle w:val="a6"/>
          <w:rFonts w:ascii="Times New Roman" w:hAnsi="Times New Roman" w:cs="Times New Roman"/>
        </w:rPr>
        <w:footnoteRef/>
      </w:r>
      <w:r w:rsidRPr="00714370">
        <w:rPr>
          <w:rFonts w:ascii="Times New Roman" w:hAnsi="Times New Roman" w:cs="Times New Roman"/>
          <w:lang w:val="en-US"/>
        </w:rPr>
        <w:t xml:space="preserve"> </w:t>
      </w:r>
      <w:bookmarkStart w:id="156" w:name="_Hlk134072021"/>
      <w:r w:rsidR="003F0D1C" w:rsidRPr="00877BB2">
        <w:rPr>
          <w:rFonts w:ascii="Times New Roman" w:hAnsi="Times New Roman" w:cs="Times New Roman"/>
          <w:lang w:val="en-US"/>
        </w:rPr>
        <w:t>Taiwan</w:t>
      </w:r>
      <w:r w:rsidR="003F0D1C" w:rsidRPr="00714370">
        <w:rPr>
          <w:rFonts w:ascii="Times New Roman" w:hAnsi="Times New Roman" w:cs="Times New Roman"/>
          <w:lang w:val="en-US"/>
        </w:rPr>
        <w:t xml:space="preserve"> </w:t>
      </w:r>
      <w:r w:rsidR="003F0D1C" w:rsidRPr="00877BB2">
        <w:rPr>
          <w:rFonts w:ascii="Times New Roman" w:hAnsi="Times New Roman" w:cs="Times New Roman"/>
          <w:lang w:val="en-US"/>
        </w:rPr>
        <w:t>Fellowship</w:t>
      </w:r>
      <w:r w:rsidR="003F0D1C" w:rsidRPr="00714370">
        <w:rPr>
          <w:rFonts w:ascii="Times New Roman" w:hAnsi="Times New Roman" w:cs="Times New Roman"/>
          <w:lang w:val="en-US"/>
        </w:rPr>
        <w:t xml:space="preserve">. </w:t>
      </w:r>
      <w:r w:rsidR="003F0D1C" w:rsidRPr="00877BB2">
        <w:rPr>
          <w:rFonts w:ascii="Times New Roman" w:hAnsi="Times New Roman" w:cs="Times New Roman"/>
          <w:lang w:val="en-US"/>
        </w:rPr>
        <w:t>URL</w:t>
      </w:r>
      <w:r w:rsidR="003F0D1C" w:rsidRPr="00714370">
        <w:rPr>
          <w:rFonts w:ascii="Times New Roman" w:hAnsi="Times New Roman" w:cs="Times New Roman"/>
          <w:lang w:val="en-US"/>
        </w:rPr>
        <w:t xml:space="preserve">: </w:t>
      </w:r>
      <w:r w:rsidR="003F0D1C" w:rsidRPr="00877BB2">
        <w:rPr>
          <w:rFonts w:ascii="Times New Roman" w:hAnsi="Times New Roman" w:cs="Times New Roman"/>
          <w:lang w:val="en-US"/>
        </w:rPr>
        <w:t>https</w:t>
      </w:r>
      <w:r w:rsidR="003F0D1C" w:rsidRPr="00714370">
        <w:rPr>
          <w:rFonts w:ascii="Times New Roman" w:hAnsi="Times New Roman" w:cs="Times New Roman"/>
          <w:lang w:val="en-US"/>
        </w:rPr>
        <w:t>://</w:t>
      </w:r>
      <w:r w:rsidR="003F0D1C" w:rsidRPr="00877BB2">
        <w:rPr>
          <w:rFonts w:ascii="Times New Roman" w:hAnsi="Times New Roman" w:cs="Times New Roman"/>
          <w:lang w:val="en-US"/>
        </w:rPr>
        <w:t>taiwanfellowship</w:t>
      </w:r>
      <w:r w:rsidR="003F0D1C" w:rsidRPr="00714370">
        <w:rPr>
          <w:rFonts w:ascii="Times New Roman" w:hAnsi="Times New Roman" w:cs="Times New Roman"/>
          <w:lang w:val="en-US"/>
        </w:rPr>
        <w:t>.</w:t>
      </w:r>
      <w:r w:rsidR="003F0D1C" w:rsidRPr="00877BB2">
        <w:rPr>
          <w:rFonts w:ascii="Times New Roman" w:hAnsi="Times New Roman" w:cs="Times New Roman"/>
          <w:lang w:val="en-US"/>
        </w:rPr>
        <w:t>ncl</w:t>
      </w:r>
      <w:r w:rsidR="003F0D1C" w:rsidRPr="00714370">
        <w:rPr>
          <w:rFonts w:ascii="Times New Roman" w:hAnsi="Times New Roman" w:cs="Times New Roman"/>
          <w:lang w:val="en-US"/>
        </w:rPr>
        <w:t>.</w:t>
      </w:r>
      <w:r w:rsidR="003F0D1C" w:rsidRPr="00877BB2">
        <w:rPr>
          <w:rFonts w:ascii="Times New Roman" w:hAnsi="Times New Roman" w:cs="Times New Roman"/>
          <w:lang w:val="en-US"/>
        </w:rPr>
        <w:t>edu</w:t>
      </w:r>
      <w:r w:rsidR="003F0D1C" w:rsidRPr="00714370">
        <w:rPr>
          <w:rFonts w:ascii="Times New Roman" w:hAnsi="Times New Roman" w:cs="Times New Roman"/>
          <w:lang w:val="en-US"/>
        </w:rPr>
        <w:t>.</w:t>
      </w:r>
      <w:r w:rsidR="003F0D1C" w:rsidRPr="00877BB2">
        <w:rPr>
          <w:rFonts w:ascii="Times New Roman" w:hAnsi="Times New Roman" w:cs="Times New Roman"/>
          <w:lang w:val="en-US"/>
        </w:rPr>
        <w:t>tw</w:t>
      </w:r>
      <w:r w:rsidR="003F0D1C" w:rsidRPr="00714370">
        <w:rPr>
          <w:rFonts w:ascii="Times New Roman" w:hAnsi="Times New Roman" w:cs="Times New Roman"/>
          <w:lang w:val="en-US"/>
        </w:rPr>
        <w:t>/</w:t>
      </w:r>
      <w:r w:rsidR="003F0D1C" w:rsidRPr="00877BB2">
        <w:rPr>
          <w:rFonts w:ascii="Times New Roman" w:hAnsi="Times New Roman" w:cs="Times New Roman"/>
          <w:lang w:val="en-US"/>
        </w:rPr>
        <w:t>eng</w:t>
      </w:r>
      <w:r w:rsidR="003F0D1C" w:rsidRPr="00714370">
        <w:rPr>
          <w:rFonts w:ascii="Times New Roman" w:hAnsi="Times New Roman" w:cs="Times New Roman"/>
          <w:lang w:val="en-US"/>
        </w:rPr>
        <w:t>/</w:t>
      </w:r>
      <w:r w:rsidR="003F0D1C" w:rsidRPr="00877BB2">
        <w:rPr>
          <w:rFonts w:ascii="Times New Roman" w:hAnsi="Times New Roman" w:cs="Times New Roman"/>
          <w:lang w:val="en-US"/>
        </w:rPr>
        <w:t>about</w:t>
      </w:r>
      <w:r w:rsidR="003F0D1C" w:rsidRPr="00714370">
        <w:rPr>
          <w:rFonts w:ascii="Times New Roman" w:hAnsi="Times New Roman" w:cs="Times New Roman"/>
          <w:lang w:val="en-US"/>
        </w:rPr>
        <w:t>.</w:t>
      </w:r>
      <w:r w:rsidR="003F0D1C" w:rsidRPr="00877BB2">
        <w:rPr>
          <w:rFonts w:ascii="Times New Roman" w:hAnsi="Times New Roman" w:cs="Times New Roman"/>
          <w:lang w:val="en-US"/>
        </w:rPr>
        <w:t>aspx</w:t>
      </w:r>
      <w:r w:rsidR="003F0D1C" w:rsidRPr="00714370">
        <w:rPr>
          <w:rFonts w:ascii="Times New Roman" w:hAnsi="Times New Roman" w:cs="Times New Roman"/>
          <w:lang w:val="en-US"/>
        </w:rPr>
        <w:t xml:space="preserve"> (</w:t>
      </w:r>
      <w:r w:rsidR="003F0D1C" w:rsidRPr="00877BB2">
        <w:rPr>
          <w:rFonts w:ascii="Times New Roman" w:hAnsi="Times New Roman" w:cs="Times New Roman"/>
        </w:rPr>
        <w:t>дата</w:t>
      </w:r>
      <w:r w:rsidR="003F0D1C" w:rsidRPr="00714370">
        <w:rPr>
          <w:rFonts w:ascii="Times New Roman" w:hAnsi="Times New Roman" w:cs="Times New Roman"/>
          <w:lang w:val="en-US"/>
        </w:rPr>
        <w:t xml:space="preserve"> </w:t>
      </w:r>
      <w:r w:rsidR="00877BB2">
        <w:rPr>
          <w:rFonts w:ascii="Times New Roman" w:hAnsi="Times New Roman" w:cs="Times New Roman"/>
        </w:rPr>
        <w:t>обращения</w:t>
      </w:r>
      <w:r w:rsidR="003F0D1C" w:rsidRPr="00714370">
        <w:rPr>
          <w:rFonts w:ascii="Times New Roman" w:hAnsi="Times New Roman" w:cs="Times New Roman"/>
          <w:lang w:val="en-US"/>
        </w:rPr>
        <w:t xml:space="preserve"> 29.04.2023)</w:t>
      </w:r>
      <w:bookmarkEnd w:id="156"/>
    </w:p>
  </w:footnote>
  <w:footnote w:id="237">
    <w:p w14:paraId="6244318F" w14:textId="310E6B75" w:rsidR="00FA08C2" w:rsidRPr="00877BB2" w:rsidRDefault="00FA08C2">
      <w:pPr>
        <w:pStyle w:val="a4"/>
        <w:rPr>
          <w:rFonts w:ascii="Times New Roman" w:hAnsi="Times New Roman" w:cs="Times New Roman"/>
          <w:lang w:val="en-US"/>
        </w:rPr>
      </w:pPr>
      <w:r w:rsidRPr="00877BB2">
        <w:rPr>
          <w:rStyle w:val="a6"/>
          <w:rFonts w:ascii="Times New Roman" w:hAnsi="Times New Roman" w:cs="Times New Roman"/>
        </w:rPr>
        <w:footnoteRef/>
      </w:r>
      <w:r w:rsidRPr="00877BB2">
        <w:rPr>
          <w:rFonts w:ascii="Times New Roman" w:hAnsi="Times New Roman" w:cs="Times New Roman"/>
          <w:lang w:val="en-US"/>
        </w:rPr>
        <w:t xml:space="preserve"> </w:t>
      </w:r>
      <w:bookmarkStart w:id="157" w:name="_Hlk134072064"/>
      <w:r w:rsidRPr="00877BB2">
        <w:rPr>
          <w:rFonts w:ascii="Times New Roman" w:hAnsi="Times New Roman" w:cs="Times New Roman"/>
          <w:lang w:val="en-US"/>
        </w:rPr>
        <w:t xml:space="preserve">The U.S.-Taiwan Education Initiative: Increased Cooperation on Mandarin and English Language </w:t>
      </w:r>
      <w:r w:rsidR="000714CB" w:rsidRPr="00877BB2">
        <w:rPr>
          <w:rFonts w:ascii="Times New Roman" w:hAnsi="Times New Roman" w:cs="Times New Roman"/>
          <w:lang w:val="en-US"/>
        </w:rPr>
        <w:t>Education. / Bureau</w:t>
      </w:r>
      <w:r w:rsidR="00877BB2" w:rsidRPr="00877BB2">
        <w:rPr>
          <w:rFonts w:ascii="Times New Roman" w:hAnsi="Times New Roman" w:cs="Times New Roman"/>
          <w:lang w:val="en-US"/>
        </w:rPr>
        <w:t xml:space="preserve"> of Educational and Cultural Affairs. // </w:t>
      </w:r>
      <w:r w:rsidRPr="00877BB2">
        <w:rPr>
          <w:rFonts w:ascii="Times New Roman" w:hAnsi="Times New Roman" w:cs="Times New Roman"/>
          <w:lang w:val="en-US"/>
        </w:rPr>
        <w:t>URL: https://eca.state.gov/fulbright/highlight/us-taiwan-education-initiative-increased-cooperation-mandarin-and-english-language (</w:t>
      </w:r>
      <w:r w:rsidRPr="00877BB2">
        <w:rPr>
          <w:rFonts w:ascii="Times New Roman" w:hAnsi="Times New Roman" w:cs="Times New Roman"/>
        </w:rPr>
        <w:t>дата</w:t>
      </w:r>
      <w:r w:rsidRPr="00877BB2">
        <w:rPr>
          <w:rFonts w:ascii="Times New Roman" w:hAnsi="Times New Roman" w:cs="Times New Roman"/>
          <w:lang w:val="en-US"/>
        </w:rPr>
        <w:t xml:space="preserve"> </w:t>
      </w:r>
      <w:r w:rsidR="00877BB2">
        <w:rPr>
          <w:rFonts w:ascii="Times New Roman" w:hAnsi="Times New Roman" w:cs="Times New Roman"/>
        </w:rPr>
        <w:t>обращения</w:t>
      </w:r>
      <w:r w:rsidRPr="00877BB2">
        <w:rPr>
          <w:rFonts w:ascii="Times New Roman" w:hAnsi="Times New Roman" w:cs="Times New Roman"/>
          <w:lang w:val="en-US"/>
        </w:rPr>
        <w:t xml:space="preserve"> 29.04.2023)</w:t>
      </w:r>
      <w:bookmarkEnd w:id="157"/>
    </w:p>
  </w:footnote>
  <w:footnote w:id="238">
    <w:p w14:paraId="2C1D5DF3" w14:textId="0493A3C8" w:rsidR="007647C5" w:rsidRPr="00877BB2" w:rsidRDefault="007647C5">
      <w:pPr>
        <w:pStyle w:val="a4"/>
        <w:rPr>
          <w:rFonts w:ascii="Times New Roman" w:hAnsi="Times New Roman" w:cs="Times New Roman"/>
          <w:lang w:val="en-US"/>
        </w:rPr>
      </w:pPr>
      <w:r w:rsidRPr="00877BB2">
        <w:rPr>
          <w:rStyle w:val="a6"/>
          <w:rFonts w:ascii="Times New Roman" w:hAnsi="Times New Roman" w:cs="Times New Roman"/>
        </w:rPr>
        <w:footnoteRef/>
      </w:r>
      <w:r w:rsidRPr="00877BB2">
        <w:rPr>
          <w:rFonts w:ascii="Times New Roman" w:hAnsi="Times New Roman" w:cs="Times New Roman"/>
          <w:lang w:val="en-US"/>
        </w:rPr>
        <w:t xml:space="preserve"> </w:t>
      </w:r>
      <w:bookmarkStart w:id="158" w:name="_Hlk134072098"/>
      <w:r w:rsidR="006B3C8B" w:rsidRPr="00877BB2">
        <w:rPr>
          <w:rFonts w:ascii="Times New Roman" w:hAnsi="Times New Roman" w:cs="Times New Roman"/>
          <w:lang w:val="en-US"/>
        </w:rPr>
        <w:t>The State Department labeled China’s Confucius programs a bad influence on U.S. students. What’s the story?</w:t>
      </w:r>
      <w:r w:rsidR="00877BB2" w:rsidRPr="00877BB2">
        <w:rPr>
          <w:rFonts w:ascii="Times New Roman" w:hAnsi="Times New Roman" w:cs="Times New Roman"/>
          <w:lang w:val="en-US"/>
        </w:rPr>
        <w:t xml:space="preserve"> </w:t>
      </w:r>
      <w:r w:rsidR="000714CB" w:rsidRPr="00877BB2">
        <w:rPr>
          <w:rFonts w:ascii="Times New Roman" w:hAnsi="Times New Roman" w:cs="Times New Roman"/>
          <w:lang w:val="en-US"/>
        </w:rPr>
        <w:t>/ The</w:t>
      </w:r>
      <w:r w:rsidR="00877BB2" w:rsidRPr="00877BB2">
        <w:rPr>
          <w:rFonts w:ascii="Times New Roman" w:hAnsi="Times New Roman" w:cs="Times New Roman"/>
          <w:lang w:val="en-US"/>
        </w:rPr>
        <w:t xml:space="preserve"> Washington Post. // </w:t>
      </w:r>
      <w:r w:rsidR="006B3C8B" w:rsidRPr="00877BB2">
        <w:rPr>
          <w:rFonts w:ascii="Times New Roman" w:hAnsi="Times New Roman" w:cs="Times New Roman"/>
          <w:lang w:val="en-US"/>
        </w:rPr>
        <w:t>URL: https://www.washingtonpost.com/politics/2020/08/24/state-department-labeled-chinas-confucius-programs-bad-influence-us-students-whats-story/ (</w:t>
      </w:r>
      <w:r w:rsidR="006B3C8B" w:rsidRPr="00877BB2">
        <w:rPr>
          <w:rFonts w:ascii="Times New Roman" w:hAnsi="Times New Roman" w:cs="Times New Roman"/>
        </w:rPr>
        <w:t>дата</w:t>
      </w:r>
      <w:r w:rsidR="006B3C8B" w:rsidRPr="00877BB2">
        <w:rPr>
          <w:rFonts w:ascii="Times New Roman" w:hAnsi="Times New Roman" w:cs="Times New Roman"/>
          <w:lang w:val="en-US"/>
        </w:rPr>
        <w:t xml:space="preserve"> </w:t>
      </w:r>
      <w:r w:rsidR="00877BB2">
        <w:rPr>
          <w:rFonts w:ascii="Times New Roman" w:hAnsi="Times New Roman" w:cs="Times New Roman"/>
        </w:rPr>
        <w:t>обращения</w:t>
      </w:r>
      <w:r w:rsidR="006B3C8B" w:rsidRPr="00877BB2">
        <w:rPr>
          <w:rFonts w:ascii="Times New Roman" w:hAnsi="Times New Roman" w:cs="Times New Roman"/>
          <w:lang w:val="en-US"/>
        </w:rPr>
        <w:t xml:space="preserve"> 29.04.2023)</w:t>
      </w:r>
      <w:bookmarkEnd w:id="158"/>
    </w:p>
  </w:footnote>
  <w:footnote w:id="239">
    <w:p w14:paraId="3DAE56F9" w14:textId="20CE4CCF" w:rsidR="002D30E4" w:rsidRPr="00877BB2" w:rsidRDefault="002D30E4">
      <w:pPr>
        <w:pStyle w:val="a4"/>
        <w:rPr>
          <w:lang w:val="en-US"/>
        </w:rPr>
      </w:pPr>
      <w:r w:rsidRPr="00877BB2">
        <w:rPr>
          <w:rStyle w:val="a6"/>
          <w:rFonts w:ascii="Times New Roman" w:hAnsi="Times New Roman" w:cs="Times New Roman"/>
        </w:rPr>
        <w:footnoteRef/>
      </w:r>
      <w:r w:rsidRPr="00877BB2">
        <w:rPr>
          <w:rFonts w:ascii="Times New Roman" w:hAnsi="Times New Roman" w:cs="Times New Roman"/>
          <w:lang w:val="en-US"/>
        </w:rPr>
        <w:t xml:space="preserve"> </w:t>
      </w:r>
      <w:bookmarkStart w:id="159" w:name="_Hlk134072132"/>
      <w:r w:rsidRPr="00877BB2">
        <w:rPr>
          <w:rFonts w:ascii="Times New Roman" w:hAnsi="Times New Roman" w:cs="Times New Roman"/>
          <w:lang w:val="en-US"/>
        </w:rPr>
        <w:t>Taiwan’s 2030 goal to become a bilingual nation (2019-01-11</w:t>
      </w:r>
      <w:r w:rsidR="000714CB" w:rsidRPr="00877BB2">
        <w:rPr>
          <w:rFonts w:ascii="Times New Roman" w:hAnsi="Times New Roman" w:cs="Times New Roman"/>
          <w:lang w:val="en-US"/>
        </w:rPr>
        <w:t>). /</w:t>
      </w:r>
      <w:r w:rsidR="00877BB2" w:rsidRPr="00877BB2">
        <w:rPr>
          <w:rFonts w:ascii="Times New Roman" w:hAnsi="Times New Roman" w:cs="Times New Roman"/>
          <w:lang w:val="en-US"/>
        </w:rPr>
        <w:t xml:space="preserve"> Financial Supervisory Commission. Republic of China (Taiwan). //</w:t>
      </w:r>
      <w:r w:rsidRPr="00877BB2">
        <w:rPr>
          <w:rFonts w:ascii="Times New Roman" w:hAnsi="Times New Roman" w:cs="Times New Roman"/>
          <w:lang w:val="en-US"/>
        </w:rPr>
        <w:t xml:space="preserve"> URL: https://www.fsc.gov.tw/en/home.jsp?id=253&amp;parentpath=0,4,212,252 (</w:t>
      </w:r>
      <w:r w:rsidRPr="00877BB2">
        <w:rPr>
          <w:rFonts w:ascii="Times New Roman" w:hAnsi="Times New Roman" w:cs="Times New Roman"/>
        </w:rPr>
        <w:t>дата</w:t>
      </w:r>
      <w:r w:rsidRPr="00877BB2">
        <w:rPr>
          <w:rFonts w:ascii="Times New Roman" w:hAnsi="Times New Roman" w:cs="Times New Roman"/>
          <w:lang w:val="en-US"/>
        </w:rPr>
        <w:t xml:space="preserve"> </w:t>
      </w:r>
      <w:r w:rsidR="00877BB2">
        <w:rPr>
          <w:rFonts w:ascii="Times New Roman" w:hAnsi="Times New Roman" w:cs="Times New Roman"/>
        </w:rPr>
        <w:t>обращения</w:t>
      </w:r>
      <w:r w:rsidRPr="00877BB2">
        <w:rPr>
          <w:rFonts w:ascii="Times New Roman" w:hAnsi="Times New Roman" w:cs="Times New Roman"/>
          <w:lang w:val="en-US"/>
        </w:rPr>
        <w:t xml:space="preserve"> 29.04.2023)</w:t>
      </w:r>
      <w:bookmarkEnd w:id="159"/>
    </w:p>
  </w:footnote>
  <w:footnote w:id="240">
    <w:p w14:paraId="4A17B790" w14:textId="2F0E5A4C" w:rsidR="006B196D" w:rsidRPr="00832B39" w:rsidRDefault="006B196D">
      <w:pPr>
        <w:pStyle w:val="a4"/>
        <w:rPr>
          <w:rFonts w:ascii="Times New Roman" w:hAnsi="Times New Roman" w:cs="Times New Roman"/>
          <w:lang w:val="en-US"/>
        </w:rPr>
      </w:pPr>
      <w:r w:rsidRPr="00832B39">
        <w:rPr>
          <w:rStyle w:val="a6"/>
          <w:rFonts w:ascii="Times New Roman" w:hAnsi="Times New Roman" w:cs="Times New Roman"/>
        </w:rPr>
        <w:footnoteRef/>
      </w:r>
      <w:r w:rsidRPr="00832B39">
        <w:rPr>
          <w:rFonts w:ascii="Times New Roman" w:hAnsi="Times New Roman" w:cs="Times New Roman"/>
          <w:lang w:val="en-US"/>
        </w:rPr>
        <w:t xml:space="preserve"> </w:t>
      </w:r>
      <w:bookmarkStart w:id="160" w:name="_Hlk134072183"/>
      <w:r w:rsidRPr="00832B39">
        <w:rPr>
          <w:rFonts w:ascii="Times New Roman" w:hAnsi="Times New Roman" w:cs="Times New Roman"/>
          <w:lang w:val="en-US"/>
        </w:rPr>
        <w:t>Connecting Cultures - Taiwan and the U.S. strike a language agreement.</w:t>
      </w:r>
      <w:r w:rsidR="00832B39" w:rsidRPr="00832B39">
        <w:rPr>
          <w:rFonts w:ascii="Times New Roman" w:hAnsi="Times New Roman" w:cs="Times New Roman"/>
          <w:lang w:val="en-US"/>
        </w:rPr>
        <w:t xml:space="preserve"> </w:t>
      </w:r>
      <w:r w:rsidR="000714CB" w:rsidRPr="00832B39">
        <w:rPr>
          <w:rFonts w:ascii="Times New Roman" w:hAnsi="Times New Roman" w:cs="Times New Roman"/>
          <w:lang w:val="en-US"/>
        </w:rPr>
        <w:t>/ Taipei</w:t>
      </w:r>
      <w:r w:rsidR="00832B39" w:rsidRPr="00832B39">
        <w:rPr>
          <w:rFonts w:ascii="Times New Roman" w:hAnsi="Times New Roman" w:cs="Times New Roman"/>
          <w:lang w:val="en-US"/>
        </w:rPr>
        <w:t xml:space="preserve"> Economic and Cultural Representative Office in the United States. // </w:t>
      </w:r>
      <w:r w:rsidRPr="00832B39">
        <w:rPr>
          <w:rFonts w:ascii="Times New Roman" w:hAnsi="Times New Roman" w:cs="Times New Roman"/>
          <w:lang w:val="en-US"/>
        </w:rPr>
        <w:t>URL: https://www.taiwanembassy.org/usnyc_en/post/6564.html (</w:t>
      </w:r>
      <w:r w:rsidRPr="00832B39">
        <w:rPr>
          <w:rFonts w:ascii="Times New Roman" w:hAnsi="Times New Roman" w:cs="Times New Roman"/>
        </w:rPr>
        <w:t>дата</w:t>
      </w:r>
      <w:r w:rsidRPr="00832B39">
        <w:rPr>
          <w:rFonts w:ascii="Times New Roman" w:hAnsi="Times New Roman" w:cs="Times New Roman"/>
          <w:lang w:val="en-US"/>
        </w:rPr>
        <w:t xml:space="preserve"> </w:t>
      </w:r>
      <w:r w:rsidR="00832B39">
        <w:rPr>
          <w:rFonts w:ascii="Times New Roman" w:hAnsi="Times New Roman" w:cs="Times New Roman"/>
        </w:rPr>
        <w:t>обращения</w:t>
      </w:r>
      <w:r w:rsidRPr="00832B39">
        <w:rPr>
          <w:rFonts w:ascii="Times New Roman" w:hAnsi="Times New Roman" w:cs="Times New Roman"/>
          <w:lang w:val="en-US"/>
        </w:rPr>
        <w:t xml:space="preserve"> 29.04.2023)</w:t>
      </w:r>
      <w:bookmarkEnd w:id="160"/>
    </w:p>
  </w:footnote>
  <w:footnote w:id="241">
    <w:p w14:paraId="0B3B7F12" w14:textId="301C8C39" w:rsidR="00AD2BC3" w:rsidRPr="00832B39" w:rsidRDefault="00AD2BC3">
      <w:pPr>
        <w:pStyle w:val="a4"/>
        <w:rPr>
          <w:rFonts w:ascii="Times New Roman" w:hAnsi="Times New Roman" w:cs="Times New Roman"/>
          <w:lang w:val="en-US"/>
        </w:rPr>
      </w:pPr>
      <w:r w:rsidRPr="00832B39">
        <w:rPr>
          <w:rStyle w:val="a6"/>
          <w:rFonts w:ascii="Times New Roman" w:hAnsi="Times New Roman" w:cs="Times New Roman"/>
        </w:rPr>
        <w:footnoteRef/>
      </w:r>
      <w:r w:rsidRPr="00832B39">
        <w:rPr>
          <w:rFonts w:ascii="Times New Roman" w:hAnsi="Times New Roman" w:cs="Times New Roman"/>
          <w:lang w:val="en-US"/>
        </w:rPr>
        <w:t xml:space="preserve"> </w:t>
      </w:r>
      <w:bookmarkStart w:id="161" w:name="_Hlk134072213"/>
      <w:r w:rsidRPr="00832B39">
        <w:rPr>
          <w:rFonts w:ascii="Times New Roman" w:hAnsi="Times New Roman" w:cs="Times New Roman"/>
          <w:lang w:val="en-US"/>
        </w:rPr>
        <w:t>Learning Center &amp; Course.</w:t>
      </w:r>
      <w:r w:rsidR="00832B39" w:rsidRPr="00832B39">
        <w:rPr>
          <w:rFonts w:ascii="Times New Roman" w:hAnsi="Times New Roman" w:cs="Times New Roman"/>
          <w:lang w:val="en-US"/>
        </w:rPr>
        <w:t xml:space="preserve"> / Taiwan Center for Mandarin Learning. //</w:t>
      </w:r>
      <w:r w:rsidRPr="00832B39">
        <w:rPr>
          <w:rFonts w:ascii="Times New Roman" w:hAnsi="Times New Roman" w:cs="Times New Roman"/>
          <w:lang w:val="en-US"/>
        </w:rPr>
        <w:t xml:space="preserve"> URL: https://taiwancenter.taiwan-world.net/learningCenter#US-Eest-South (</w:t>
      </w:r>
      <w:r w:rsidRPr="00832B39">
        <w:rPr>
          <w:rFonts w:ascii="Times New Roman" w:hAnsi="Times New Roman" w:cs="Times New Roman"/>
        </w:rPr>
        <w:t>дата</w:t>
      </w:r>
      <w:r w:rsidRPr="00832B39">
        <w:rPr>
          <w:rFonts w:ascii="Times New Roman" w:hAnsi="Times New Roman" w:cs="Times New Roman"/>
          <w:lang w:val="en-US"/>
        </w:rPr>
        <w:t xml:space="preserve"> </w:t>
      </w:r>
      <w:r w:rsidR="00832B39">
        <w:rPr>
          <w:rFonts w:ascii="Times New Roman" w:hAnsi="Times New Roman" w:cs="Times New Roman"/>
        </w:rPr>
        <w:t>обращения</w:t>
      </w:r>
      <w:r w:rsidRPr="00832B39">
        <w:rPr>
          <w:rFonts w:ascii="Times New Roman" w:hAnsi="Times New Roman" w:cs="Times New Roman"/>
          <w:lang w:val="en-US"/>
        </w:rPr>
        <w:t xml:space="preserve"> 29.04.2023)</w:t>
      </w:r>
      <w:bookmarkEnd w:id="161"/>
    </w:p>
  </w:footnote>
  <w:footnote w:id="242">
    <w:p w14:paraId="0808E65E" w14:textId="64603F6B" w:rsidR="00F577B5" w:rsidRPr="00832B39" w:rsidRDefault="00F577B5">
      <w:pPr>
        <w:pStyle w:val="a4"/>
        <w:rPr>
          <w:lang w:val="en-US"/>
        </w:rPr>
      </w:pPr>
      <w:r w:rsidRPr="00832B39">
        <w:rPr>
          <w:rStyle w:val="a6"/>
          <w:rFonts w:ascii="Times New Roman" w:hAnsi="Times New Roman" w:cs="Times New Roman"/>
        </w:rPr>
        <w:footnoteRef/>
      </w:r>
      <w:r w:rsidRPr="00832B39">
        <w:rPr>
          <w:rFonts w:ascii="Times New Roman" w:hAnsi="Times New Roman" w:cs="Times New Roman"/>
          <w:lang w:val="en-US"/>
        </w:rPr>
        <w:t xml:space="preserve"> </w:t>
      </w:r>
      <w:bookmarkStart w:id="162" w:name="_Hlk134072251"/>
      <w:r w:rsidRPr="00832B39">
        <w:rPr>
          <w:rFonts w:ascii="Times New Roman" w:hAnsi="Times New Roman" w:cs="Times New Roman"/>
          <w:lang w:val="en-US"/>
        </w:rPr>
        <w:t xml:space="preserve">International schools in Taiwan. </w:t>
      </w:r>
      <w:r w:rsidR="00832B39" w:rsidRPr="00832B39">
        <w:rPr>
          <w:rFonts w:ascii="Times New Roman" w:hAnsi="Times New Roman" w:cs="Times New Roman"/>
          <w:lang w:val="en-US"/>
        </w:rPr>
        <w:t xml:space="preserve">/ International School Search. // </w:t>
      </w:r>
      <w:r w:rsidRPr="00832B39">
        <w:rPr>
          <w:rFonts w:ascii="Times New Roman" w:hAnsi="Times New Roman" w:cs="Times New Roman"/>
          <w:lang w:val="en-US"/>
        </w:rPr>
        <w:t>URL: https://www.internationalschoolsearch.com/international-schools-in-taiwan (</w:t>
      </w:r>
      <w:r w:rsidRPr="00832B39">
        <w:rPr>
          <w:rFonts w:ascii="Times New Roman" w:hAnsi="Times New Roman" w:cs="Times New Roman"/>
        </w:rPr>
        <w:t>дата</w:t>
      </w:r>
      <w:r w:rsidRPr="00832B39">
        <w:rPr>
          <w:rFonts w:ascii="Times New Roman" w:hAnsi="Times New Roman" w:cs="Times New Roman"/>
          <w:lang w:val="en-US"/>
        </w:rPr>
        <w:t xml:space="preserve"> </w:t>
      </w:r>
      <w:r w:rsidR="00832B39">
        <w:rPr>
          <w:rFonts w:ascii="Times New Roman" w:hAnsi="Times New Roman" w:cs="Times New Roman"/>
        </w:rPr>
        <w:t>обращения</w:t>
      </w:r>
      <w:r w:rsidRPr="00832B39">
        <w:rPr>
          <w:rFonts w:ascii="Times New Roman" w:hAnsi="Times New Roman" w:cs="Times New Roman"/>
          <w:lang w:val="en-US"/>
        </w:rPr>
        <w:t xml:space="preserve"> 29.04.2023)</w:t>
      </w:r>
      <w:bookmarkEnd w:id="162"/>
    </w:p>
  </w:footnote>
  <w:footnote w:id="243">
    <w:p w14:paraId="767B7292" w14:textId="415E80D2" w:rsidR="00DD6F91" w:rsidRPr="00832B39" w:rsidRDefault="00DD6F91">
      <w:pPr>
        <w:pStyle w:val="a4"/>
        <w:rPr>
          <w:rFonts w:ascii="Times New Roman" w:hAnsi="Times New Roman" w:cs="Times New Roman"/>
          <w:lang w:val="en-US"/>
        </w:rPr>
      </w:pPr>
      <w:r w:rsidRPr="00832B39">
        <w:rPr>
          <w:rStyle w:val="a6"/>
          <w:rFonts w:ascii="Times New Roman" w:hAnsi="Times New Roman" w:cs="Times New Roman"/>
        </w:rPr>
        <w:footnoteRef/>
      </w:r>
      <w:r w:rsidRPr="00832B39">
        <w:rPr>
          <w:rFonts w:ascii="Times New Roman" w:hAnsi="Times New Roman" w:cs="Times New Roman"/>
          <w:lang w:val="en-US"/>
        </w:rPr>
        <w:t xml:space="preserve"> </w:t>
      </w:r>
      <w:bookmarkStart w:id="163" w:name="_Hlk134072298"/>
      <w:r w:rsidRPr="00832B39">
        <w:rPr>
          <w:rFonts w:ascii="Times New Roman" w:hAnsi="Times New Roman" w:cs="Times New Roman"/>
          <w:lang w:val="en-US"/>
        </w:rPr>
        <w:t>Taipei, Taiwan: Taipei American School: 2022-2023 Fact Sheet.</w:t>
      </w:r>
      <w:r w:rsidR="00832B39" w:rsidRPr="00832B39">
        <w:rPr>
          <w:rFonts w:ascii="Times New Roman" w:hAnsi="Times New Roman" w:cs="Times New Roman"/>
          <w:lang w:val="en-US"/>
        </w:rPr>
        <w:t xml:space="preserve"> /</w:t>
      </w:r>
      <w:r w:rsidR="00832B39" w:rsidRPr="00832B39">
        <w:rPr>
          <w:lang w:val="en-US"/>
        </w:rPr>
        <w:t xml:space="preserve"> </w:t>
      </w:r>
      <w:r w:rsidR="00832B39" w:rsidRPr="00832B39">
        <w:rPr>
          <w:rFonts w:ascii="Times New Roman" w:hAnsi="Times New Roman" w:cs="Times New Roman"/>
          <w:lang w:val="en-US"/>
        </w:rPr>
        <w:t>U.S. Department of State. /</w:t>
      </w:r>
      <w:r w:rsidR="000714CB" w:rsidRPr="00832B39">
        <w:rPr>
          <w:rFonts w:ascii="Times New Roman" w:hAnsi="Times New Roman" w:cs="Times New Roman"/>
          <w:lang w:val="en-US"/>
        </w:rPr>
        <w:t>/ URL</w:t>
      </w:r>
      <w:r w:rsidRPr="00832B39">
        <w:rPr>
          <w:rFonts w:ascii="Times New Roman" w:hAnsi="Times New Roman" w:cs="Times New Roman"/>
          <w:lang w:val="en-US"/>
        </w:rPr>
        <w:t>: https://www.state.gov/taipei-american-school-fact-sheet/ (</w:t>
      </w:r>
      <w:r w:rsidRPr="00832B39">
        <w:rPr>
          <w:rFonts w:ascii="Times New Roman" w:hAnsi="Times New Roman" w:cs="Times New Roman"/>
        </w:rPr>
        <w:t>дата</w:t>
      </w:r>
      <w:r w:rsidR="00832B39" w:rsidRPr="00832B39">
        <w:rPr>
          <w:rFonts w:ascii="Times New Roman" w:hAnsi="Times New Roman" w:cs="Times New Roman"/>
          <w:lang w:val="en-US"/>
        </w:rPr>
        <w:t xml:space="preserve"> </w:t>
      </w:r>
      <w:r w:rsidR="00832B39">
        <w:rPr>
          <w:rFonts w:ascii="Times New Roman" w:hAnsi="Times New Roman" w:cs="Times New Roman"/>
        </w:rPr>
        <w:t>обращения</w:t>
      </w:r>
      <w:r w:rsidRPr="00832B39">
        <w:rPr>
          <w:rFonts w:ascii="Times New Roman" w:hAnsi="Times New Roman" w:cs="Times New Roman"/>
          <w:lang w:val="en-US"/>
        </w:rPr>
        <w:t xml:space="preserve"> 29.04.2023)</w:t>
      </w:r>
      <w:bookmarkEnd w:id="163"/>
    </w:p>
  </w:footnote>
  <w:footnote w:id="244">
    <w:p w14:paraId="1A0EE640" w14:textId="3BB8C7D3" w:rsidR="005B60FD" w:rsidRPr="00832B39" w:rsidRDefault="005B60FD">
      <w:pPr>
        <w:pStyle w:val="a4"/>
        <w:rPr>
          <w:rFonts w:ascii="Times New Roman" w:hAnsi="Times New Roman" w:cs="Times New Roman"/>
          <w:lang w:val="en-US"/>
        </w:rPr>
      </w:pPr>
      <w:r w:rsidRPr="00832B39">
        <w:rPr>
          <w:rStyle w:val="a6"/>
          <w:rFonts w:ascii="Times New Roman" w:hAnsi="Times New Roman" w:cs="Times New Roman"/>
        </w:rPr>
        <w:footnoteRef/>
      </w:r>
      <w:r w:rsidRPr="00832B39">
        <w:rPr>
          <w:rFonts w:ascii="Times New Roman" w:hAnsi="Times New Roman" w:cs="Times New Roman"/>
          <w:lang w:val="en-US"/>
        </w:rPr>
        <w:t xml:space="preserve"> </w:t>
      </w:r>
      <w:bookmarkStart w:id="164" w:name="_Hlk134072328"/>
      <w:r w:rsidRPr="00832B39">
        <w:rPr>
          <w:rFonts w:ascii="Times New Roman" w:hAnsi="Times New Roman" w:cs="Times New Roman"/>
          <w:lang w:val="en-US"/>
        </w:rPr>
        <w:t>AIT American Center.</w:t>
      </w:r>
      <w:r w:rsidR="00832B39" w:rsidRPr="00832B39">
        <w:rPr>
          <w:rFonts w:ascii="Times New Roman" w:hAnsi="Times New Roman" w:cs="Times New Roman"/>
          <w:lang w:val="en-US"/>
        </w:rPr>
        <w:t xml:space="preserve"> / Education USA. </w:t>
      </w:r>
      <w:r w:rsidR="00832B39" w:rsidRPr="00714370">
        <w:rPr>
          <w:rFonts w:ascii="Times New Roman" w:hAnsi="Times New Roman" w:cs="Times New Roman"/>
          <w:lang w:val="en-US"/>
        </w:rPr>
        <w:t>//</w:t>
      </w:r>
      <w:r w:rsidRPr="00832B39">
        <w:rPr>
          <w:rFonts w:ascii="Times New Roman" w:hAnsi="Times New Roman" w:cs="Times New Roman"/>
          <w:lang w:val="en-US"/>
        </w:rPr>
        <w:t xml:space="preserve"> URL: https://educationusa.state.gov/centers/ait-american-center (</w:t>
      </w:r>
      <w:r w:rsidRPr="00832B39">
        <w:rPr>
          <w:rFonts w:ascii="Times New Roman" w:hAnsi="Times New Roman" w:cs="Times New Roman"/>
        </w:rPr>
        <w:t>дата</w:t>
      </w:r>
      <w:r w:rsidRPr="00832B39">
        <w:rPr>
          <w:rFonts w:ascii="Times New Roman" w:hAnsi="Times New Roman" w:cs="Times New Roman"/>
          <w:lang w:val="en-US"/>
        </w:rPr>
        <w:t xml:space="preserve"> </w:t>
      </w:r>
      <w:r w:rsidR="00832B39">
        <w:rPr>
          <w:rFonts w:ascii="Times New Roman" w:hAnsi="Times New Roman" w:cs="Times New Roman"/>
        </w:rPr>
        <w:t>обращения</w:t>
      </w:r>
      <w:r w:rsidRPr="00832B39">
        <w:rPr>
          <w:rFonts w:ascii="Times New Roman" w:hAnsi="Times New Roman" w:cs="Times New Roman"/>
          <w:lang w:val="en-US"/>
        </w:rPr>
        <w:t xml:space="preserve"> 29.04.2023)</w:t>
      </w:r>
      <w:bookmarkEnd w:id="164"/>
    </w:p>
  </w:footnote>
  <w:footnote w:id="245">
    <w:p w14:paraId="5F1C6833" w14:textId="56AC2BD3" w:rsidR="00A97ADE" w:rsidRPr="00832B39" w:rsidRDefault="00A97ADE">
      <w:pPr>
        <w:pStyle w:val="a4"/>
        <w:rPr>
          <w:rFonts w:ascii="Times New Roman" w:hAnsi="Times New Roman" w:cs="Times New Roman"/>
        </w:rPr>
      </w:pPr>
      <w:r w:rsidRPr="00832B39">
        <w:rPr>
          <w:rStyle w:val="a6"/>
          <w:rFonts w:ascii="Times New Roman" w:hAnsi="Times New Roman" w:cs="Times New Roman"/>
        </w:rPr>
        <w:footnoteRef/>
      </w:r>
      <w:r w:rsidRPr="00832B39">
        <w:rPr>
          <w:rFonts w:ascii="Times New Roman" w:hAnsi="Times New Roman" w:cs="Times New Roman"/>
          <w:lang w:val="en-US"/>
        </w:rPr>
        <w:t xml:space="preserve"> </w:t>
      </w:r>
      <w:bookmarkStart w:id="165" w:name="_Hlk134072353"/>
      <w:r w:rsidRPr="00832B39">
        <w:rPr>
          <w:rFonts w:ascii="Times New Roman" w:hAnsi="Times New Roman" w:cs="Times New Roman"/>
          <w:lang w:val="en-US"/>
        </w:rPr>
        <w:t>Apply for a U.S. Visa in Taiwan. URL</w:t>
      </w:r>
      <w:r w:rsidRPr="00832B39">
        <w:rPr>
          <w:rFonts w:ascii="Times New Roman" w:hAnsi="Times New Roman" w:cs="Times New Roman"/>
        </w:rPr>
        <w:t xml:space="preserve">: </w:t>
      </w:r>
      <w:r w:rsidRPr="00832B39">
        <w:rPr>
          <w:rFonts w:ascii="Times New Roman" w:hAnsi="Times New Roman" w:cs="Times New Roman"/>
          <w:lang w:val="en-US"/>
        </w:rPr>
        <w:t>https</w:t>
      </w:r>
      <w:r w:rsidRPr="00832B39">
        <w:rPr>
          <w:rFonts w:ascii="Times New Roman" w:hAnsi="Times New Roman" w:cs="Times New Roman"/>
        </w:rPr>
        <w:t>://</w:t>
      </w:r>
      <w:r w:rsidRPr="00832B39">
        <w:rPr>
          <w:rFonts w:ascii="Times New Roman" w:hAnsi="Times New Roman" w:cs="Times New Roman"/>
          <w:lang w:val="en-US"/>
        </w:rPr>
        <w:t>www</w:t>
      </w:r>
      <w:r w:rsidRPr="00832B39">
        <w:rPr>
          <w:rFonts w:ascii="Times New Roman" w:hAnsi="Times New Roman" w:cs="Times New Roman"/>
        </w:rPr>
        <w:t>.</w:t>
      </w:r>
      <w:r w:rsidRPr="00832B39">
        <w:rPr>
          <w:rFonts w:ascii="Times New Roman" w:hAnsi="Times New Roman" w:cs="Times New Roman"/>
          <w:lang w:val="en-US"/>
        </w:rPr>
        <w:t>ustraveldocs</w:t>
      </w:r>
      <w:r w:rsidRPr="00832B39">
        <w:rPr>
          <w:rFonts w:ascii="Times New Roman" w:hAnsi="Times New Roman" w:cs="Times New Roman"/>
        </w:rPr>
        <w:t>.</w:t>
      </w:r>
      <w:r w:rsidRPr="00832B39">
        <w:rPr>
          <w:rFonts w:ascii="Times New Roman" w:hAnsi="Times New Roman" w:cs="Times New Roman"/>
          <w:lang w:val="en-US"/>
        </w:rPr>
        <w:t>com</w:t>
      </w:r>
      <w:r w:rsidRPr="00832B39">
        <w:rPr>
          <w:rFonts w:ascii="Times New Roman" w:hAnsi="Times New Roman" w:cs="Times New Roman"/>
        </w:rPr>
        <w:t>/</w:t>
      </w:r>
      <w:r w:rsidRPr="00832B39">
        <w:rPr>
          <w:rFonts w:ascii="Times New Roman" w:hAnsi="Times New Roman" w:cs="Times New Roman"/>
          <w:lang w:val="en-US"/>
        </w:rPr>
        <w:t>tw</w:t>
      </w:r>
      <w:r w:rsidRPr="00832B39">
        <w:rPr>
          <w:rFonts w:ascii="Times New Roman" w:hAnsi="Times New Roman" w:cs="Times New Roman"/>
        </w:rPr>
        <w:t>/</w:t>
      </w:r>
      <w:r w:rsidRPr="00832B39">
        <w:rPr>
          <w:rFonts w:ascii="Times New Roman" w:hAnsi="Times New Roman" w:cs="Times New Roman"/>
          <w:lang w:val="en-US"/>
        </w:rPr>
        <w:t>tw</w:t>
      </w:r>
      <w:r w:rsidRPr="00832B39">
        <w:rPr>
          <w:rFonts w:ascii="Times New Roman" w:hAnsi="Times New Roman" w:cs="Times New Roman"/>
        </w:rPr>
        <w:t>-</w:t>
      </w:r>
      <w:r w:rsidRPr="00832B39">
        <w:rPr>
          <w:rFonts w:ascii="Times New Roman" w:hAnsi="Times New Roman" w:cs="Times New Roman"/>
          <w:lang w:val="en-US"/>
        </w:rPr>
        <w:t>niv</w:t>
      </w:r>
      <w:r w:rsidRPr="00832B39">
        <w:rPr>
          <w:rFonts w:ascii="Times New Roman" w:hAnsi="Times New Roman" w:cs="Times New Roman"/>
        </w:rPr>
        <w:t>-</w:t>
      </w:r>
      <w:r w:rsidRPr="00832B39">
        <w:rPr>
          <w:rFonts w:ascii="Times New Roman" w:hAnsi="Times New Roman" w:cs="Times New Roman"/>
          <w:lang w:val="en-US"/>
        </w:rPr>
        <w:t>typeb</w:t>
      </w:r>
      <w:r w:rsidRPr="00832B39">
        <w:rPr>
          <w:rFonts w:ascii="Times New Roman" w:hAnsi="Times New Roman" w:cs="Times New Roman"/>
        </w:rPr>
        <w:t>1</w:t>
      </w:r>
      <w:r w:rsidRPr="00832B39">
        <w:rPr>
          <w:rFonts w:ascii="Times New Roman" w:hAnsi="Times New Roman" w:cs="Times New Roman"/>
          <w:lang w:val="en-US"/>
        </w:rPr>
        <w:t>b</w:t>
      </w:r>
      <w:r w:rsidRPr="00832B39">
        <w:rPr>
          <w:rFonts w:ascii="Times New Roman" w:hAnsi="Times New Roman" w:cs="Times New Roman"/>
        </w:rPr>
        <w:t>2.</w:t>
      </w:r>
      <w:r w:rsidRPr="00832B39">
        <w:rPr>
          <w:rFonts w:ascii="Times New Roman" w:hAnsi="Times New Roman" w:cs="Times New Roman"/>
          <w:lang w:val="en-US"/>
        </w:rPr>
        <w:t>asp</w:t>
      </w:r>
      <w:r w:rsidRPr="00832B39">
        <w:rPr>
          <w:rFonts w:ascii="Times New Roman" w:hAnsi="Times New Roman" w:cs="Times New Roman"/>
        </w:rPr>
        <w:t xml:space="preserve"> (дата</w:t>
      </w:r>
      <w:r w:rsidR="00832B39">
        <w:rPr>
          <w:rFonts w:ascii="Times New Roman" w:hAnsi="Times New Roman" w:cs="Times New Roman"/>
        </w:rPr>
        <w:t xml:space="preserve"> обращения </w:t>
      </w:r>
      <w:r w:rsidRPr="00832B39">
        <w:rPr>
          <w:rFonts w:ascii="Times New Roman" w:hAnsi="Times New Roman" w:cs="Times New Roman"/>
        </w:rPr>
        <w:t>29.04.2023)</w:t>
      </w:r>
      <w:bookmarkEnd w:id="165"/>
    </w:p>
  </w:footnote>
  <w:footnote w:id="246">
    <w:p w14:paraId="5B345794" w14:textId="6884463D" w:rsidR="00320F8E" w:rsidRPr="00832B39" w:rsidRDefault="00320F8E">
      <w:pPr>
        <w:pStyle w:val="a4"/>
        <w:rPr>
          <w:rFonts w:ascii="Times New Roman" w:hAnsi="Times New Roman" w:cs="Times New Roman"/>
          <w:lang w:val="en-US"/>
        </w:rPr>
      </w:pPr>
      <w:r w:rsidRPr="00832B39">
        <w:rPr>
          <w:rStyle w:val="a6"/>
          <w:rFonts w:ascii="Times New Roman" w:hAnsi="Times New Roman" w:cs="Times New Roman"/>
        </w:rPr>
        <w:footnoteRef/>
      </w:r>
      <w:r w:rsidRPr="00832B39">
        <w:rPr>
          <w:rFonts w:ascii="Times New Roman" w:hAnsi="Times New Roman" w:cs="Times New Roman"/>
          <w:lang w:val="en-US"/>
        </w:rPr>
        <w:t xml:space="preserve"> </w:t>
      </w:r>
      <w:r w:rsidR="00AE7A3A" w:rsidRPr="00832B39">
        <w:rPr>
          <w:rFonts w:ascii="Times New Roman" w:hAnsi="Times New Roman" w:cs="Times New Roman"/>
          <w:lang w:val="en-US"/>
        </w:rPr>
        <w:t xml:space="preserve">Visa Waiver </w:t>
      </w:r>
      <w:r w:rsidR="000714CB" w:rsidRPr="00832B39">
        <w:rPr>
          <w:rFonts w:ascii="Times New Roman" w:hAnsi="Times New Roman" w:cs="Times New Roman"/>
          <w:lang w:val="en-US"/>
        </w:rPr>
        <w:t>Program. /</w:t>
      </w:r>
      <w:r w:rsidR="00832B39" w:rsidRPr="00832B39">
        <w:rPr>
          <w:rFonts w:ascii="Times New Roman" w:hAnsi="Times New Roman" w:cs="Times New Roman"/>
          <w:lang w:val="en-US"/>
        </w:rPr>
        <w:t xml:space="preserve"> Bureau of Consular Affairs. //</w:t>
      </w:r>
      <w:r w:rsidR="00AE7A3A" w:rsidRPr="00832B39">
        <w:rPr>
          <w:rFonts w:ascii="Times New Roman" w:hAnsi="Times New Roman" w:cs="Times New Roman"/>
          <w:lang w:val="en-US"/>
        </w:rPr>
        <w:t xml:space="preserve"> URL: https://travel.state.gov/content/travel/en/us-visas/tourism-visit/visa-waiver-program.html (</w:t>
      </w:r>
      <w:r w:rsidR="00AE7A3A" w:rsidRPr="00832B39">
        <w:rPr>
          <w:rFonts w:ascii="Times New Roman" w:hAnsi="Times New Roman" w:cs="Times New Roman"/>
        </w:rPr>
        <w:t>дата</w:t>
      </w:r>
      <w:r w:rsidR="00832B39" w:rsidRPr="00832B39">
        <w:rPr>
          <w:rFonts w:ascii="Times New Roman" w:hAnsi="Times New Roman" w:cs="Times New Roman"/>
          <w:lang w:val="en-US"/>
        </w:rPr>
        <w:t xml:space="preserve"> </w:t>
      </w:r>
      <w:r w:rsidR="00832B39">
        <w:rPr>
          <w:rFonts w:ascii="Times New Roman" w:hAnsi="Times New Roman" w:cs="Times New Roman"/>
        </w:rPr>
        <w:t>обращения</w:t>
      </w:r>
      <w:r w:rsidR="00AE7A3A" w:rsidRPr="00832B39">
        <w:rPr>
          <w:rFonts w:ascii="Times New Roman" w:hAnsi="Times New Roman" w:cs="Times New Roman"/>
          <w:lang w:val="en-US"/>
        </w:rPr>
        <w:t xml:space="preserve"> 29.04.2023)</w:t>
      </w:r>
    </w:p>
  </w:footnote>
  <w:footnote w:id="247">
    <w:p w14:paraId="1668A686" w14:textId="3668A64B" w:rsidR="006B2C4A" w:rsidRPr="00832B39" w:rsidRDefault="006B2C4A">
      <w:pPr>
        <w:pStyle w:val="a4"/>
        <w:rPr>
          <w:lang w:val="en-US"/>
        </w:rPr>
      </w:pPr>
      <w:r w:rsidRPr="00832B39">
        <w:rPr>
          <w:rStyle w:val="a6"/>
          <w:rFonts w:ascii="Times New Roman" w:hAnsi="Times New Roman" w:cs="Times New Roman"/>
        </w:rPr>
        <w:footnoteRef/>
      </w:r>
      <w:r w:rsidRPr="00832B39">
        <w:rPr>
          <w:rFonts w:ascii="Times New Roman" w:hAnsi="Times New Roman" w:cs="Times New Roman"/>
          <w:lang w:val="en-US"/>
        </w:rPr>
        <w:t xml:space="preserve"> </w:t>
      </w:r>
      <w:bookmarkStart w:id="166" w:name="_Hlk134072410"/>
      <w:r w:rsidRPr="00832B39">
        <w:rPr>
          <w:rFonts w:ascii="Times New Roman" w:hAnsi="Times New Roman" w:cs="Times New Roman"/>
          <w:lang w:val="en-US"/>
        </w:rPr>
        <w:t>Business.</w:t>
      </w:r>
      <w:r w:rsidR="00832B39" w:rsidRPr="00832B39">
        <w:rPr>
          <w:rFonts w:ascii="Times New Roman" w:hAnsi="Times New Roman" w:cs="Times New Roman"/>
          <w:lang w:val="en-US"/>
        </w:rPr>
        <w:t xml:space="preserve"> </w:t>
      </w:r>
      <w:r w:rsidR="000714CB" w:rsidRPr="00832B39">
        <w:rPr>
          <w:rFonts w:ascii="Times New Roman" w:hAnsi="Times New Roman" w:cs="Times New Roman"/>
          <w:lang w:val="en-US"/>
        </w:rPr>
        <w:t>/ Bureau</w:t>
      </w:r>
      <w:r w:rsidR="00832B39" w:rsidRPr="00832B39">
        <w:rPr>
          <w:rFonts w:ascii="Times New Roman" w:hAnsi="Times New Roman" w:cs="Times New Roman"/>
          <w:lang w:val="en-US"/>
        </w:rPr>
        <w:t xml:space="preserve"> of Consular Affairs. // </w:t>
      </w:r>
      <w:r w:rsidRPr="00832B39">
        <w:rPr>
          <w:rFonts w:ascii="Times New Roman" w:hAnsi="Times New Roman" w:cs="Times New Roman"/>
          <w:lang w:val="en-US"/>
        </w:rPr>
        <w:t>URL: https://travel.state.gov/content/travel/en/us-visas/business.html (</w:t>
      </w:r>
      <w:r w:rsidRPr="00832B39">
        <w:rPr>
          <w:rFonts w:ascii="Times New Roman" w:hAnsi="Times New Roman" w:cs="Times New Roman"/>
        </w:rPr>
        <w:t>дата</w:t>
      </w:r>
      <w:r w:rsidR="00832B39" w:rsidRPr="00832B39">
        <w:rPr>
          <w:rFonts w:ascii="Times New Roman" w:hAnsi="Times New Roman" w:cs="Times New Roman"/>
          <w:lang w:val="en-US"/>
        </w:rPr>
        <w:t xml:space="preserve"> </w:t>
      </w:r>
      <w:r w:rsidR="00832B39">
        <w:rPr>
          <w:rFonts w:ascii="Times New Roman" w:hAnsi="Times New Roman" w:cs="Times New Roman"/>
        </w:rPr>
        <w:t>обращения</w:t>
      </w:r>
      <w:r w:rsidRPr="00832B39">
        <w:rPr>
          <w:rFonts w:ascii="Times New Roman" w:hAnsi="Times New Roman" w:cs="Times New Roman"/>
          <w:lang w:val="en-US"/>
        </w:rPr>
        <w:t xml:space="preserve"> 29.04.2023)</w:t>
      </w:r>
      <w:bookmarkEnd w:id="166"/>
    </w:p>
  </w:footnote>
  <w:footnote w:id="248">
    <w:p w14:paraId="7F79583F" w14:textId="75F87C7E" w:rsidR="00CA2914" w:rsidRPr="00714370" w:rsidRDefault="00CA2914">
      <w:pPr>
        <w:pStyle w:val="a4"/>
        <w:rPr>
          <w:rFonts w:ascii="Times New Roman" w:hAnsi="Times New Roman" w:cs="Times New Roman"/>
          <w:lang w:val="en-US"/>
        </w:rPr>
      </w:pPr>
      <w:r w:rsidRPr="00184890">
        <w:rPr>
          <w:rStyle w:val="a6"/>
          <w:rFonts w:ascii="Times New Roman" w:hAnsi="Times New Roman" w:cs="Times New Roman"/>
        </w:rPr>
        <w:footnoteRef/>
      </w:r>
      <w:r w:rsidRPr="00184890">
        <w:rPr>
          <w:rFonts w:ascii="Times New Roman" w:hAnsi="Times New Roman" w:cs="Times New Roman"/>
          <w:lang w:val="en-US"/>
        </w:rPr>
        <w:t xml:space="preserve"> </w:t>
      </w:r>
      <w:bookmarkStart w:id="167" w:name="_Hlk134072457"/>
      <w:r w:rsidRPr="00184890">
        <w:rPr>
          <w:rFonts w:ascii="Times New Roman" w:hAnsi="Times New Roman" w:cs="Times New Roman"/>
          <w:lang w:val="en-US"/>
        </w:rPr>
        <w:t xml:space="preserve">Taiwan Visas and Entry </w:t>
      </w:r>
      <w:r w:rsidR="000714CB" w:rsidRPr="00184890">
        <w:rPr>
          <w:rFonts w:ascii="Times New Roman" w:hAnsi="Times New Roman" w:cs="Times New Roman"/>
          <w:lang w:val="en-US"/>
        </w:rPr>
        <w:t>Requirements. /</w:t>
      </w:r>
      <w:r w:rsidR="00184890" w:rsidRPr="00184890">
        <w:rPr>
          <w:rFonts w:ascii="Times New Roman" w:hAnsi="Times New Roman" w:cs="Times New Roman"/>
          <w:lang w:val="en-US"/>
        </w:rPr>
        <w:t xml:space="preserve"> </w:t>
      </w:r>
      <w:r w:rsidRPr="00184890">
        <w:rPr>
          <w:rFonts w:ascii="Times New Roman" w:hAnsi="Times New Roman" w:cs="Times New Roman"/>
          <w:lang w:val="en-US"/>
        </w:rPr>
        <w:t xml:space="preserve"> </w:t>
      </w:r>
      <w:r w:rsidR="00184890" w:rsidRPr="00184890">
        <w:rPr>
          <w:rFonts w:ascii="Times New Roman" w:hAnsi="Times New Roman" w:cs="Times New Roman"/>
          <w:lang w:val="en-US"/>
        </w:rPr>
        <w:t xml:space="preserve">American Institute in Taiwan. // </w:t>
      </w:r>
      <w:r w:rsidRPr="00184890">
        <w:rPr>
          <w:rFonts w:ascii="Times New Roman" w:hAnsi="Times New Roman" w:cs="Times New Roman"/>
          <w:lang w:val="en-US"/>
        </w:rPr>
        <w:t xml:space="preserve">URL: https://www.ait.org.tw/taiwan-visas-and-entry-requirements/#:~:text=As%20a%20U.S.%20passport%20holder,expiration%20date%20of%20your%20passport. </w:t>
      </w:r>
      <w:r w:rsidRPr="00714370">
        <w:rPr>
          <w:rFonts w:ascii="Times New Roman" w:hAnsi="Times New Roman" w:cs="Times New Roman"/>
          <w:lang w:val="en-US"/>
        </w:rPr>
        <w:t>(</w:t>
      </w:r>
      <w:r w:rsidRPr="00184890">
        <w:rPr>
          <w:rFonts w:ascii="Times New Roman" w:hAnsi="Times New Roman" w:cs="Times New Roman"/>
        </w:rPr>
        <w:t>дата</w:t>
      </w:r>
      <w:r w:rsidRPr="00714370">
        <w:rPr>
          <w:rFonts w:ascii="Times New Roman" w:hAnsi="Times New Roman" w:cs="Times New Roman"/>
          <w:lang w:val="en-US"/>
        </w:rPr>
        <w:t xml:space="preserve"> </w:t>
      </w:r>
      <w:r w:rsidR="00184890">
        <w:rPr>
          <w:rFonts w:ascii="Times New Roman" w:hAnsi="Times New Roman" w:cs="Times New Roman"/>
        </w:rPr>
        <w:t>обращения</w:t>
      </w:r>
      <w:r w:rsidRPr="00714370">
        <w:rPr>
          <w:rFonts w:ascii="Times New Roman" w:hAnsi="Times New Roman" w:cs="Times New Roman"/>
          <w:lang w:val="en-US"/>
        </w:rPr>
        <w:t xml:space="preserve"> 29.04.2023)</w:t>
      </w:r>
      <w:bookmarkEnd w:id="167"/>
    </w:p>
  </w:footnote>
  <w:footnote w:id="249">
    <w:p w14:paraId="234A0402" w14:textId="3762C6B5" w:rsidR="00543001" w:rsidRPr="00184890" w:rsidRDefault="00543001">
      <w:pPr>
        <w:pStyle w:val="a4"/>
        <w:rPr>
          <w:rFonts w:ascii="Times New Roman" w:hAnsi="Times New Roman" w:cs="Times New Roman"/>
          <w:lang w:val="en-US"/>
        </w:rPr>
      </w:pPr>
      <w:r w:rsidRPr="00184890">
        <w:rPr>
          <w:rStyle w:val="a6"/>
          <w:rFonts w:ascii="Times New Roman" w:hAnsi="Times New Roman" w:cs="Times New Roman"/>
        </w:rPr>
        <w:footnoteRef/>
      </w:r>
      <w:r w:rsidRPr="00184890">
        <w:rPr>
          <w:rFonts w:ascii="Times New Roman" w:hAnsi="Times New Roman" w:cs="Times New Roman"/>
          <w:lang w:val="en-US"/>
        </w:rPr>
        <w:t xml:space="preserve"> </w:t>
      </w:r>
      <w:bookmarkStart w:id="168" w:name="_Hlk134072493"/>
      <w:r w:rsidRPr="00184890">
        <w:rPr>
          <w:rFonts w:ascii="Times New Roman" w:hAnsi="Times New Roman" w:cs="Times New Roman"/>
          <w:lang w:val="en-US"/>
        </w:rPr>
        <w:t>COVID-19 Information.</w:t>
      </w:r>
      <w:r w:rsidR="00184890" w:rsidRPr="00184890">
        <w:rPr>
          <w:rFonts w:ascii="Times New Roman" w:hAnsi="Times New Roman" w:cs="Times New Roman"/>
          <w:lang w:val="en-US"/>
        </w:rPr>
        <w:t xml:space="preserve"> / American Institute in Taiwan. //</w:t>
      </w:r>
      <w:r w:rsidRPr="00184890">
        <w:rPr>
          <w:rFonts w:ascii="Times New Roman" w:hAnsi="Times New Roman" w:cs="Times New Roman"/>
          <w:lang w:val="en-US"/>
        </w:rPr>
        <w:t xml:space="preserve"> URL: https://www.ait.org.tw/covid-19-information/?_ga=2.21745275.1365672981.1651538597-594931307.1651538341 (</w:t>
      </w:r>
      <w:r w:rsidRPr="00184890">
        <w:rPr>
          <w:rFonts w:ascii="Times New Roman" w:hAnsi="Times New Roman" w:cs="Times New Roman"/>
        </w:rPr>
        <w:t>дата</w:t>
      </w:r>
      <w:r w:rsidR="00D20C44" w:rsidRPr="00D20C44">
        <w:rPr>
          <w:rFonts w:ascii="Times New Roman" w:hAnsi="Times New Roman" w:cs="Times New Roman"/>
          <w:lang w:val="en-US"/>
        </w:rPr>
        <w:t xml:space="preserve"> </w:t>
      </w:r>
      <w:r w:rsidR="00184890">
        <w:rPr>
          <w:rFonts w:ascii="Times New Roman" w:hAnsi="Times New Roman" w:cs="Times New Roman"/>
        </w:rPr>
        <w:t>обращения</w:t>
      </w:r>
      <w:r w:rsidRPr="00184890">
        <w:rPr>
          <w:rFonts w:ascii="Times New Roman" w:hAnsi="Times New Roman" w:cs="Times New Roman"/>
          <w:lang w:val="en-US"/>
        </w:rPr>
        <w:t xml:space="preserve"> 29.04.2023)</w:t>
      </w:r>
      <w:bookmarkEnd w:id="168"/>
    </w:p>
  </w:footnote>
  <w:footnote w:id="250">
    <w:p w14:paraId="287DE2A0" w14:textId="1770F64C" w:rsidR="005B64B3" w:rsidRPr="00D20C44" w:rsidRDefault="005B64B3">
      <w:pPr>
        <w:pStyle w:val="a4"/>
        <w:rPr>
          <w:rFonts w:ascii="Times New Roman" w:hAnsi="Times New Roman" w:cs="Times New Roman"/>
          <w:lang w:val="en-US"/>
        </w:rPr>
      </w:pPr>
      <w:r w:rsidRPr="00184890">
        <w:rPr>
          <w:rStyle w:val="a6"/>
          <w:rFonts w:ascii="Times New Roman" w:hAnsi="Times New Roman" w:cs="Times New Roman"/>
        </w:rPr>
        <w:footnoteRef/>
      </w:r>
      <w:r w:rsidRPr="00184890">
        <w:rPr>
          <w:rFonts w:ascii="Times New Roman" w:hAnsi="Times New Roman" w:cs="Times New Roman"/>
          <w:lang w:val="en-US"/>
        </w:rPr>
        <w:t xml:space="preserve"> </w:t>
      </w:r>
      <w:bookmarkStart w:id="169" w:name="_Hlk134072533"/>
      <w:r w:rsidRPr="00184890">
        <w:rPr>
          <w:rFonts w:ascii="Times New Roman" w:hAnsi="Times New Roman" w:cs="Times New Roman"/>
          <w:lang w:val="en-US"/>
        </w:rPr>
        <w:t>Taiwan - Country Commercial Guide.</w:t>
      </w:r>
      <w:r w:rsidR="00D20C44" w:rsidRPr="00D20C44">
        <w:rPr>
          <w:rFonts w:ascii="Times New Roman" w:hAnsi="Times New Roman" w:cs="Times New Roman"/>
          <w:lang w:val="en-US"/>
        </w:rPr>
        <w:t xml:space="preserve"> / International Trade Administration. /</w:t>
      </w:r>
      <w:r w:rsidR="000714CB" w:rsidRPr="00D20C44">
        <w:rPr>
          <w:rFonts w:ascii="Times New Roman" w:hAnsi="Times New Roman" w:cs="Times New Roman"/>
          <w:lang w:val="en-US"/>
        </w:rPr>
        <w:t xml:space="preserve">/ </w:t>
      </w:r>
      <w:r w:rsidR="000714CB" w:rsidRPr="00184890">
        <w:rPr>
          <w:rFonts w:ascii="Times New Roman" w:hAnsi="Times New Roman" w:cs="Times New Roman"/>
          <w:lang w:val="en-US"/>
        </w:rPr>
        <w:t>URL</w:t>
      </w:r>
      <w:r w:rsidRPr="00D20C44">
        <w:rPr>
          <w:rFonts w:ascii="Times New Roman" w:hAnsi="Times New Roman" w:cs="Times New Roman"/>
          <w:lang w:val="en-US"/>
        </w:rPr>
        <w:t xml:space="preserve">: </w:t>
      </w:r>
      <w:r w:rsidRPr="00184890">
        <w:rPr>
          <w:rFonts w:ascii="Times New Roman" w:hAnsi="Times New Roman" w:cs="Times New Roman"/>
          <w:lang w:val="en-US"/>
        </w:rPr>
        <w:t>https</w:t>
      </w:r>
      <w:r w:rsidRPr="00D20C44">
        <w:rPr>
          <w:rFonts w:ascii="Times New Roman" w:hAnsi="Times New Roman" w:cs="Times New Roman"/>
          <w:lang w:val="en-US"/>
        </w:rPr>
        <w:t>://</w:t>
      </w:r>
      <w:r w:rsidRPr="00184890">
        <w:rPr>
          <w:rFonts w:ascii="Times New Roman" w:hAnsi="Times New Roman" w:cs="Times New Roman"/>
          <w:lang w:val="en-US"/>
        </w:rPr>
        <w:t>www</w:t>
      </w:r>
      <w:r w:rsidRPr="00D20C44">
        <w:rPr>
          <w:rFonts w:ascii="Times New Roman" w:hAnsi="Times New Roman" w:cs="Times New Roman"/>
          <w:lang w:val="en-US"/>
        </w:rPr>
        <w:t>.</w:t>
      </w:r>
      <w:r w:rsidRPr="00184890">
        <w:rPr>
          <w:rFonts w:ascii="Times New Roman" w:hAnsi="Times New Roman" w:cs="Times New Roman"/>
          <w:lang w:val="en-US"/>
        </w:rPr>
        <w:t>trade</w:t>
      </w:r>
      <w:r w:rsidRPr="00D20C44">
        <w:rPr>
          <w:rFonts w:ascii="Times New Roman" w:hAnsi="Times New Roman" w:cs="Times New Roman"/>
          <w:lang w:val="en-US"/>
        </w:rPr>
        <w:t>.</w:t>
      </w:r>
      <w:r w:rsidRPr="00184890">
        <w:rPr>
          <w:rFonts w:ascii="Times New Roman" w:hAnsi="Times New Roman" w:cs="Times New Roman"/>
          <w:lang w:val="en-US"/>
        </w:rPr>
        <w:t>gov</w:t>
      </w:r>
      <w:r w:rsidRPr="00D20C44">
        <w:rPr>
          <w:rFonts w:ascii="Times New Roman" w:hAnsi="Times New Roman" w:cs="Times New Roman"/>
          <w:lang w:val="en-US"/>
        </w:rPr>
        <w:t>/</w:t>
      </w:r>
      <w:r w:rsidRPr="00184890">
        <w:rPr>
          <w:rFonts w:ascii="Times New Roman" w:hAnsi="Times New Roman" w:cs="Times New Roman"/>
          <w:lang w:val="en-US"/>
        </w:rPr>
        <w:t>country</w:t>
      </w:r>
      <w:r w:rsidRPr="00D20C44">
        <w:rPr>
          <w:rFonts w:ascii="Times New Roman" w:hAnsi="Times New Roman" w:cs="Times New Roman"/>
          <w:lang w:val="en-US"/>
        </w:rPr>
        <w:t>-</w:t>
      </w:r>
      <w:r w:rsidRPr="00184890">
        <w:rPr>
          <w:rFonts w:ascii="Times New Roman" w:hAnsi="Times New Roman" w:cs="Times New Roman"/>
          <w:lang w:val="en-US"/>
        </w:rPr>
        <w:t>commercial</w:t>
      </w:r>
      <w:r w:rsidRPr="00D20C44">
        <w:rPr>
          <w:rFonts w:ascii="Times New Roman" w:hAnsi="Times New Roman" w:cs="Times New Roman"/>
          <w:lang w:val="en-US"/>
        </w:rPr>
        <w:t>-</w:t>
      </w:r>
      <w:r w:rsidRPr="00184890">
        <w:rPr>
          <w:rFonts w:ascii="Times New Roman" w:hAnsi="Times New Roman" w:cs="Times New Roman"/>
          <w:lang w:val="en-US"/>
        </w:rPr>
        <w:t>guides</w:t>
      </w:r>
      <w:r w:rsidRPr="00D20C44">
        <w:rPr>
          <w:rFonts w:ascii="Times New Roman" w:hAnsi="Times New Roman" w:cs="Times New Roman"/>
          <w:lang w:val="en-US"/>
        </w:rPr>
        <w:t>/</w:t>
      </w:r>
      <w:r w:rsidRPr="00184890">
        <w:rPr>
          <w:rFonts w:ascii="Times New Roman" w:hAnsi="Times New Roman" w:cs="Times New Roman"/>
          <w:lang w:val="en-US"/>
        </w:rPr>
        <w:t>taiwan</w:t>
      </w:r>
      <w:r w:rsidRPr="00D20C44">
        <w:rPr>
          <w:rFonts w:ascii="Times New Roman" w:hAnsi="Times New Roman" w:cs="Times New Roman"/>
          <w:lang w:val="en-US"/>
        </w:rPr>
        <w:t>-</w:t>
      </w:r>
      <w:r w:rsidRPr="00184890">
        <w:rPr>
          <w:rFonts w:ascii="Times New Roman" w:hAnsi="Times New Roman" w:cs="Times New Roman"/>
          <w:lang w:val="en-US"/>
        </w:rPr>
        <w:t>business</w:t>
      </w:r>
      <w:r w:rsidRPr="00D20C44">
        <w:rPr>
          <w:rFonts w:ascii="Times New Roman" w:hAnsi="Times New Roman" w:cs="Times New Roman"/>
          <w:lang w:val="en-US"/>
        </w:rPr>
        <w:t>-</w:t>
      </w:r>
      <w:r w:rsidRPr="00184890">
        <w:rPr>
          <w:rFonts w:ascii="Times New Roman" w:hAnsi="Times New Roman" w:cs="Times New Roman"/>
          <w:lang w:val="en-US"/>
        </w:rPr>
        <w:t>travel</w:t>
      </w:r>
      <w:r w:rsidRPr="00D20C44">
        <w:rPr>
          <w:rFonts w:ascii="Times New Roman" w:hAnsi="Times New Roman" w:cs="Times New Roman"/>
          <w:lang w:val="en-US"/>
        </w:rPr>
        <w:t xml:space="preserve"> (</w:t>
      </w:r>
      <w:r w:rsidRPr="00184890">
        <w:rPr>
          <w:rFonts w:ascii="Times New Roman" w:hAnsi="Times New Roman" w:cs="Times New Roman"/>
        </w:rPr>
        <w:t>дата</w:t>
      </w:r>
      <w:r w:rsidR="00D20C44" w:rsidRPr="00D20C44">
        <w:rPr>
          <w:rFonts w:ascii="Times New Roman" w:hAnsi="Times New Roman" w:cs="Times New Roman"/>
          <w:lang w:val="en-US"/>
        </w:rPr>
        <w:t xml:space="preserve"> </w:t>
      </w:r>
      <w:r w:rsidR="00D20C44">
        <w:rPr>
          <w:rFonts w:ascii="Times New Roman" w:hAnsi="Times New Roman" w:cs="Times New Roman"/>
        </w:rPr>
        <w:t>обращения</w:t>
      </w:r>
      <w:r w:rsidRPr="00D20C44">
        <w:rPr>
          <w:rFonts w:ascii="Times New Roman" w:hAnsi="Times New Roman" w:cs="Times New Roman"/>
          <w:lang w:val="en-US"/>
        </w:rPr>
        <w:t xml:space="preserve"> 29.04.2023)</w:t>
      </w:r>
      <w:bookmarkEnd w:id="169"/>
    </w:p>
  </w:footnote>
  <w:footnote w:id="251">
    <w:p w14:paraId="6E4D2B63" w14:textId="16C9ACE2" w:rsidR="00B172F9" w:rsidRPr="00D20C44" w:rsidRDefault="00B172F9">
      <w:pPr>
        <w:pStyle w:val="a4"/>
        <w:rPr>
          <w:lang w:val="en-US"/>
        </w:rPr>
      </w:pPr>
      <w:r w:rsidRPr="00184890">
        <w:rPr>
          <w:rStyle w:val="a6"/>
          <w:rFonts w:ascii="Times New Roman" w:hAnsi="Times New Roman" w:cs="Times New Roman"/>
        </w:rPr>
        <w:footnoteRef/>
      </w:r>
      <w:r w:rsidRPr="00184890">
        <w:rPr>
          <w:rFonts w:ascii="Times New Roman" w:hAnsi="Times New Roman" w:cs="Times New Roman"/>
          <w:lang w:val="en-US"/>
        </w:rPr>
        <w:t xml:space="preserve"> </w:t>
      </w:r>
      <w:bookmarkStart w:id="170" w:name="_Hlk134072563"/>
      <w:r w:rsidRPr="00184890">
        <w:rPr>
          <w:rFonts w:ascii="Times New Roman" w:hAnsi="Times New Roman" w:cs="Times New Roman"/>
          <w:lang w:val="en-US"/>
        </w:rPr>
        <w:t xml:space="preserve">Taiwan is paying tourists to visit—here’s what you need to know. </w:t>
      </w:r>
      <w:r w:rsidR="00D20C44" w:rsidRPr="00D20C44">
        <w:rPr>
          <w:rFonts w:ascii="Times New Roman" w:hAnsi="Times New Roman" w:cs="Times New Roman"/>
          <w:lang w:val="en-US"/>
        </w:rPr>
        <w:t xml:space="preserve">/ CNBC. // </w:t>
      </w:r>
      <w:r w:rsidRPr="00184890">
        <w:rPr>
          <w:rFonts w:ascii="Times New Roman" w:hAnsi="Times New Roman" w:cs="Times New Roman"/>
          <w:lang w:val="en-US"/>
        </w:rPr>
        <w:t>URL</w:t>
      </w:r>
      <w:r w:rsidRPr="00D20C44">
        <w:rPr>
          <w:rFonts w:ascii="Times New Roman" w:hAnsi="Times New Roman" w:cs="Times New Roman"/>
          <w:lang w:val="en-US"/>
        </w:rPr>
        <w:t xml:space="preserve">: </w:t>
      </w:r>
      <w:r w:rsidRPr="00184890">
        <w:rPr>
          <w:rFonts w:ascii="Times New Roman" w:hAnsi="Times New Roman" w:cs="Times New Roman"/>
          <w:lang w:val="en-US"/>
        </w:rPr>
        <w:t>https</w:t>
      </w:r>
      <w:r w:rsidRPr="00D20C44">
        <w:rPr>
          <w:rFonts w:ascii="Times New Roman" w:hAnsi="Times New Roman" w:cs="Times New Roman"/>
          <w:lang w:val="en-US"/>
        </w:rPr>
        <w:t>://</w:t>
      </w:r>
      <w:r w:rsidRPr="00184890">
        <w:rPr>
          <w:rFonts w:ascii="Times New Roman" w:hAnsi="Times New Roman" w:cs="Times New Roman"/>
          <w:lang w:val="en-US"/>
        </w:rPr>
        <w:t>www</w:t>
      </w:r>
      <w:r w:rsidRPr="00D20C44">
        <w:rPr>
          <w:rFonts w:ascii="Times New Roman" w:hAnsi="Times New Roman" w:cs="Times New Roman"/>
          <w:lang w:val="en-US"/>
        </w:rPr>
        <w:t>.</w:t>
      </w:r>
      <w:r w:rsidRPr="00184890">
        <w:rPr>
          <w:rFonts w:ascii="Times New Roman" w:hAnsi="Times New Roman" w:cs="Times New Roman"/>
          <w:lang w:val="en-US"/>
        </w:rPr>
        <w:t>cnbc</w:t>
      </w:r>
      <w:r w:rsidRPr="00D20C44">
        <w:rPr>
          <w:rFonts w:ascii="Times New Roman" w:hAnsi="Times New Roman" w:cs="Times New Roman"/>
          <w:lang w:val="en-US"/>
        </w:rPr>
        <w:t>.</w:t>
      </w:r>
      <w:r w:rsidRPr="00184890">
        <w:rPr>
          <w:rFonts w:ascii="Times New Roman" w:hAnsi="Times New Roman" w:cs="Times New Roman"/>
          <w:lang w:val="en-US"/>
        </w:rPr>
        <w:t>com</w:t>
      </w:r>
      <w:r w:rsidRPr="00D20C44">
        <w:rPr>
          <w:rFonts w:ascii="Times New Roman" w:hAnsi="Times New Roman" w:cs="Times New Roman"/>
          <w:lang w:val="en-US"/>
        </w:rPr>
        <w:t>/2023/03/06/</w:t>
      </w:r>
      <w:r w:rsidRPr="00184890">
        <w:rPr>
          <w:rFonts w:ascii="Times New Roman" w:hAnsi="Times New Roman" w:cs="Times New Roman"/>
          <w:lang w:val="en-US"/>
        </w:rPr>
        <w:t>taiwan</w:t>
      </w:r>
      <w:r w:rsidRPr="00D20C44">
        <w:rPr>
          <w:rFonts w:ascii="Times New Roman" w:hAnsi="Times New Roman" w:cs="Times New Roman"/>
          <w:lang w:val="en-US"/>
        </w:rPr>
        <w:t>-</w:t>
      </w:r>
      <w:r w:rsidRPr="00184890">
        <w:rPr>
          <w:rFonts w:ascii="Times New Roman" w:hAnsi="Times New Roman" w:cs="Times New Roman"/>
          <w:lang w:val="en-US"/>
        </w:rPr>
        <w:t>pay</w:t>
      </w:r>
      <w:r w:rsidRPr="00D20C44">
        <w:rPr>
          <w:rFonts w:ascii="Times New Roman" w:hAnsi="Times New Roman" w:cs="Times New Roman"/>
          <w:lang w:val="en-US"/>
        </w:rPr>
        <w:t>-</w:t>
      </w:r>
      <w:r w:rsidRPr="00184890">
        <w:rPr>
          <w:rFonts w:ascii="Times New Roman" w:hAnsi="Times New Roman" w:cs="Times New Roman"/>
          <w:lang w:val="en-US"/>
        </w:rPr>
        <w:t>tourists</w:t>
      </w:r>
      <w:r w:rsidRPr="00D20C44">
        <w:rPr>
          <w:rFonts w:ascii="Times New Roman" w:hAnsi="Times New Roman" w:cs="Times New Roman"/>
          <w:lang w:val="en-US"/>
        </w:rPr>
        <w:t>-</w:t>
      </w:r>
      <w:r w:rsidRPr="00184890">
        <w:rPr>
          <w:rFonts w:ascii="Times New Roman" w:hAnsi="Times New Roman" w:cs="Times New Roman"/>
          <w:lang w:val="en-US"/>
        </w:rPr>
        <w:t>to</w:t>
      </w:r>
      <w:r w:rsidRPr="00D20C44">
        <w:rPr>
          <w:rFonts w:ascii="Times New Roman" w:hAnsi="Times New Roman" w:cs="Times New Roman"/>
          <w:lang w:val="en-US"/>
        </w:rPr>
        <w:t>-</w:t>
      </w:r>
      <w:r w:rsidRPr="00184890">
        <w:rPr>
          <w:rFonts w:ascii="Times New Roman" w:hAnsi="Times New Roman" w:cs="Times New Roman"/>
          <w:lang w:val="en-US"/>
        </w:rPr>
        <w:t>travel</w:t>
      </w:r>
      <w:r w:rsidRPr="00D20C44">
        <w:rPr>
          <w:rFonts w:ascii="Times New Roman" w:hAnsi="Times New Roman" w:cs="Times New Roman"/>
          <w:lang w:val="en-US"/>
        </w:rPr>
        <w:t>.</w:t>
      </w:r>
      <w:r w:rsidRPr="00184890">
        <w:rPr>
          <w:rFonts w:ascii="Times New Roman" w:hAnsi="Times New Roman" w:cs="Times New Roman"/>
          <w:lang w:val="en-US"/>
        </w:rPr>
        <w:t>html</w:t>
      </w:r>
      <w:r w:rsidRPr="00D20C44">
        <w:rPr>
          <w:rFonts w:ascii="Times New Roman" w:hAnsi="Times New Roman" w:cs="Times New Roman"/>
          <w:lang w:val="en-US"/>
        </w:rPr>
        <w:t xml:space="preserve"> (</w:t>
      </w:r>
      <w:r w:rsidRPr="00184890">
        <w:rPr>
          <w:rFonts w:ascii="Times New Roman" w:hAnsi="Times New Roman" w:cs="Times New Roman"/>
        </w:rPr>
        <w:t>дата</w:t>
      </w:r>
      <w:r w:rsidR="00D20C44" w:rsidRPr="00D20C44">
        <w:rPr>
          <w:rFonts w:ascii="Times New Roman" w:hAnsi="Times New Roman" w:cs="Times New Roman"/>
          <w:lang w:val="en-US"/>
        </w:rPr>
        <w:t xml:space="preserve"> </w:t>
      </w:r>
      <w:r w:rsidR="00D20C44">
        <w:rPr>
          <w:rFonts w:ascii="Times New Roman" w:hAnsi="Times New Roman" w:cs="Times New Roman"/>
        </w:rPr>
        <w:t>обращения</w:t>
      </w:r>
      <w:r w:rsidRPr="00D20C44">
        <w:rPr>
          <w:rFonts w:ascii="Times New Roman" w:hAnsi="Times New Roman" w:cs="Times New Roman"/>
          <w:lang w:val="en-US"/>
        </w:rPr>
        <w:t xml:space="preserve"> 29.04.2023)</w:t>
      </w:r>
      <w:bookmarkEnd w:id="170"/>
    </w:p>
  </w:footnote>
  <w:footnote w:id="252">
    <w:p w14:paraId="291356D9" w14:textId="5081AEC2" w:rsidR="00B172F9" w:rsidRPr="00D20C44" w:rsidRDefault="00B172F9">
      <w:pPr>
        <w:pStyle w:val="a4"/>
        <w:rPr>
          <w:rFonts w:ascii="Times New Roman" w:hAnsi="Times New Roman" w:cs="Times New Roman"/>
        </w:rPr>
      </w:pPr>
      <w:r w:rsidRPr="00D20C44">
        <w:rPr>
          <w:rStyle w:val="a6"/>
          <w:rFonts w:ascii="Times New Roman" w:hAnsi="Times New Roman" w:cs="Times New Roman"/>
        </w:rPr>
        <w:footnoteRef/>
      </w:r>
      <w:bookmarkStart w:id="171" w:name="_Hlk134072619"/>
      <w:r w:rsidRPr="00D20C44">
        <w:rPr>
          <w:rFonts w:ascii="Times New Roman" w:hAnsi="Times New Roman" w:cs="Times New Roman"/>
        </w:rPr>
        <w:t xml:space="preserve">Паспорт Китайской Республики (Тайвань) – на 28-м месте в Глобальном рэнкинге удобства паспортов. </w:t>
      </w:r>
      <w:r w:rsidR="00D20C44">
        <w:rPr>
          <w:rFonts w:ascii="Times New Roman" w:hAnsi="Times New Roman" w:cs="Times New Roman"/>
        </w:rPr>
        <w:t>/</w:t>
      </w:r>
      <w:r w:rsidR="00D20C44" w:rsidRPr="00D20C44">
        <w:t xml:space="preserve"> </w:t>
      </w:r>
      <w:r w:rsidR="00D20C44" w:rsidRPr="00D20C44">
        <w:rPr>
          <w:rFonts w:ascii="Times New Roman" w:hAnsi="Times New Roman" w:cs="Times New Roman"/>
        </w:rPr>
        <w:t xml:space="preserve">Тайваньская панорама </w:t>
      </w:r>
      <w:r w:rsidR="00D20C44">
        <w:rPr>
          <w:rFonts w:ascii="Times New Roman" w:hAnsi="Times New Roman" w:cs="Times New Roman"/>
        </w:rPr>
        <w:t xml:space="preserve">// </w:t>
      </w:r>
      <w:r w:rsidRPr="00D20C44">
        <w:rPr>
          <w:rFonts w:ascii="Times New Roman" w:hAnsi="Times New Roman" w:cs="Times New Roman"/>
          <w:lang w:val="en-US"/>
        </w:rPr>
        <w:t>URL</w:t>
      </w:r>
      <w:r w:rsidRPr="00D20C44">
        <w:rPr>
          <w:rFonts w:ascii="Times New Roman" w:hAnsi="Times New Roman" w:cs="Times New Roman"/>
        </w:rPr>
        <w:t xml:space="preserve">: https://taipanorama.tw/news.php?unit=136&amp;post=110479 (дата </w:t>
      </w:r>
      <w:r w:rsidR="00D20C44">
        <w:rPr>
          <w:rFonts w:ascii="Times New Roman" w:hAnsi="Times New Roman" w:cs="Times New Roman"/>
        </w:rPr>
        <w:t>обращения</w:t>
      </w:r>
      <w:r w:rsidRPr="00D20C44">
        <w:rPr>
          <w:rFonts w:ascii="Times New Roman" w:hAnsi="Times New Roman" w:cs="Times New Roman"/>
        </w:rPr>
        <w:t xml:space="preserve"> 29.04.2023)</w:t>
      </w:r>
      <w:bookmarkEnd w:id="171"/>
    </w:p>
  </w:footnote>
  <w:footnote w:id="253">
    <w:p w14:paraId="2774E051" w14:textId="045AEB5B" w:rsidR="00E26A68" w:rsidRPr="007F6AA4" w:rsidRDefault="00E26A68">
      <w:pPr>
        <w:pStyle w:val="a4"/>
        <w:rPr>
          <w:lang w:val="en-US"/>
        </w:rPr>
      </w:pPr>
      <w:r w:rsidRPr="00D20C44">
        <w:rPr>
          <w:rStyle w:val="a6"/>
          <w:rFonts w:ascii="Times New Roman" w:hAnsi="Times New Roman" w:cs="Times New Roman"/>
        </w:rPr>
        <w:footnoteRef/>
      </w:r>
      <w:r w:rsidRPr="00D20C44">
        <w:rPr>
          <w:rFonts w:ascii="Times New Roman" w:hAnsi="Times New Roman" w:cs="Times New Roman"/>
          <w:lang w:val="en-US"/>
        </w:rPr>
        <w:t xml:space="preserve"> Taiwan's new passport hopes to banish confusion with </w:t>
      </w:r>
      <w:r w:rsidR="000714CB" w:rsidRPr="00D20C44">
        <w:rPr>
          <w:rFonts w:ascii="Times New Roman" w:hAnsi="Times New Roman" w:cs="Times New Roman"/>
          <w:lang w:val="en-US"/>
        </w:rPr>
        <w:t>China. /</w:t>
      </w:r>
      <w:r w:rsidR="00D20C44" w:rsidRPr="00D20C44">
        <w:rPr>
          <w:rFonts w:ascii="Times New Roman" w:hAnsi="Times New Roman" w:cs="Times New Roman"/>
          <w:lang w:val="en-US"/>
        </w:rPr>
        <w:t xml:space="preserve"> Reuters</w:t>
      </w:r>
      <w:r w:rsidR="00D20C44" w:rsidRPr="007F6AA4">
        <w:rPr>
          <w:rFonts w:ascii="Times New Roman" w:hAnsi="Times New Roman" w:cs="Times New Roman"/>
          <w:lang w:val="en-US"/>
        </w:rPr>
        <w:t>. //</w:t>
      </w:r>
      <w:r w:rsidRPr="007F6AA4">
        <w:rPr>
          <w:rFonts w:ascii="Times New Roman" w:hAnsi="Times New Roman" w:cs="Times New Roman"/>
          <w:lang w:val="en-US"/>
        </w:rPr>
        <w:t xml:space="preserve"> </w:t>
      </w:r>
      <w:r w:rsidRPr="00D20C44">
        <w:rPr>
          <w:rFonts w:ascii="Times New Roman" w:hAnsi="Times New Roman" w:cs="Times New Roman"/>
          <w:lang w:val="en-US"/>
        </w:rPr>
        <w:t>URL</w:t>
      </w:r>
      <w:r w:rsidRPr="007F6AA4">
        <w:rPr>
          <w:rFonts w:ascii="Times New Roman" w:hAnsi="Times New Roman" w:cs="Times New Roman"/>
          <w:lang w:val="en-US"/>
        </w:rPr>
        <w:t xml:space="preserve">: </w:t>
      </w:r>
      <w:r w:rsidRPr="00D20C44">
        <w:rPr>
          <w:rFonts w:ascii="Times New Roman" w:hAnsi="Times New Roman" w:cs="Times New Roman"/>
          <w:lang w:val="en-US"/>
        </w:rPr>
        <w:t>https</w:t>
      </w:r>
      <w:r w:rsidRPr="007F6AA4">
        <w:rPr>
          <w:rFonts w:ascii="Times New Roman" w:hAnsi="Times New Roman" w:cs="Times New Roman"/>
          <w:lang w:val="en-US"/>
        </w:rPr>
        <w:t>://</w:t>
      </w:r>
      <w:r w:rsidRPr="00D20C44">
        <w:rPr>
          <w:rFonts w:ascii="Times New Roman" w:hAnsi="Times New Roman" w:cs="Times New Roman"/>
          <w:lang w:val="en-US"/>
        </w:rPr>
        <w:t>www</w:t>
      </w:r>
      <w:r w:rsidRPr="007F6AA4">
        <w:rPr>
          <w:rFonts w:ascii="Times New Roman" w:hAnsi="Times New Roman" w:cs="Times New Roman"/>
          <w:lang w:val="en-US"/>
        </w:rPr>
        <w:t>.</w:t>
      </w:r>
      <w:r w:rsidRPr="00D20C44">
        <w:rPr>
          <w:rFonts w:ascii="Times New Roman" w:hAnsi="Times New Roman" w:cs="Times New Roman"/>
          <w:lang w:val="en-US"/>
        </w:rPr>
        <w:t>reuters</w:t>
      </w:r>
      <w:r w:rsidRPr="007F6AA4">
        <w:rPr>
          <w:rFonts w:ascii="Times New Roman" w:hAnsi="Times New Roman" w:cs="Times New Roman"/>
          <w:lang w:val="en-US"/>
        </w:rPr>
        <w:t>.</w:t>
      </w:r>
      <w:r w:rsidRPr="00D20C44">
        <w:rPr>
          <w:rFonts w:ascii="Times New Roman" w:hAnsi="Times New Roman" w:cs="Times New Roman"/>
          <w:lang w:val="en-US"/>
        </w:rPr>
        <w:t>com</w:t>
      </w:r>
      <w:r w:rsidRPr="007F6AA4">
        <w:rPr>
          <w:rFonts w:ascii="Times New Roman" w:hAnsi="Times New Roman" w:cs="Times New Roman"/>
          <w:lang w:val="en-US"/>
        </w:rPr>
        <w:t>/</w:t>
      </w:r>
      <w:r w:rsidRPr="00D20C44">
        <w:rPr>
          <w:rFonts w:ascii="Times New Roman" w:hAnsi="Times New Roman" w:cs="Times New Roman"/>
          <w:lang w:val="en-US"/>
        </w:rPr>
        <w:t>article</w:t>
      </w:r>
      <w:r w:rsidRPr="007F6AA4">
        <w:rPr>
          <w:rFonts w:ascii="Times New Roman" w:hAnsi="Times New Roman" w:cs="Times New Roman"/>
          <w:lang w:val="en-US"/>
        </w:rPr>
        <w:t>/</w:t>
      </w:r>
      <w:r w:rsidRPr="00D20C44">
        <w:rPr>
          <w:rFonts w:ascii="Times New Roman" w:hAnsi="Times New Roman" w:cs="Times New Roman"/>
          <w:lang w:val="en-US"/>
        </w:rPr>
        <w:t>us</w:t>
      </w:r>
      <w:r w:rsidRPr="007F6AA4">
        <w:rPr>
          <w:rFonts w:ascii="Times New Roman" w:hAnsi="Times New Roman" w:cs="Times New Roman"/>
          <w:lang w:val="en-US"/>
        </w:rPr>
        <w:t>-</w:t>
      </w:r>
      <w:r w:rsidRPr="00D20C44">
        <w:rPr>
          <w:rFonts w:ascii="Times New Roman" w:hAnsi="Times New Roman" w:cs="Times New Roman"/>
          <w:lang w:val="en-US"/>
        </w:rPr>
        <w:t>taiwan</w:t>
      </w:r>
      <w:r w:rsidRPr="007F6AA4">
        <w:rPr>
          <w:rFonts w:ascii="Times New Roman" w:hAnsi="Times New Roman" w:cs="Times New Roman"/>
          <w:lang w:val="en-US"/>
        </w:rPr>
        <w:t>-</w:t>
      </w:r>
      <w:r w:rsidRPr="00D20C44">
        <w:rPr>
          <w:rFonts w:ascii="Times New Roman" w:hAnsi="Times New Roman" w:cs="Times New Roman"/>
          <w:lang w:val="en-US"/>
        </w:rPr>
        <w:t>passport</w:t>
      </w:r>
      <w:r w:rsidRPr="007F6AA4">
        <w:rPr>
          <w:rFonts w:ascii="Times New Roman" w:hAnsi="Times New Roman" w:cs="Times New Roman"/>
          <w:lang w:val="en-US"/>
        </w:rPr>
        <w:t>-</w:t>
      </w:r>
      <w:r w:rsidRPr="00D20C44">
        <w:rPr>
          <w:rFonts w:ascii="Times New Roman" w:hAnsi="Times New Roman" w:cs="Times New Roman"/>
          <w:lang w:val="en-US"/>
        </w:rPr>
        <w:t>idUSKBN</w:t>
      </w:r>
      <w:r w:rsidRPr="007F6AA4">
        <w:rPr>
          <w:rFonts w:ascii="Times New Roman" w:hAnsi="Times New Roman" w:cs="Times New Roman"/>
          <w:lang w:val="en-US"/>
        </w:rPr>
        <w:t>29</w:t>
      </w:r>
      <w:r w:rsidRPr="00D20C44">
        <w:rPr>
          <w:rFonts w:ascii="Times New Roman" w:hAnsi="Times New Roman" w:cs="Times New Roman"/>
          <w:lang w:val="en-US"/>
        </w:rPr>
        <w:t>G</w:t>
      </w:r>
      <w:r w:rsidRPr="007F6AA4">
        <w:rPr>
          <w:rFonts w:ascii="Times New Roman" w:hAnsi="Times New Roman" w:cs="Times New Roman"/>
          <w:lang w:val="en-US"/>
        </w:rPr>
        <w:t>0</w:t>
      </w:r>
      <w:r w:rsidRPr="00D20C44">
        <w:rPr>
          <w:rFonts w:ascii="Times New Roman" w:hAnsi="Times New Roman" w:cs="Times New Roman"/>
          <w:lang w:val="en-US"/>
        </w:rPr>
        <w:t>I</w:t>
      </w:r>
      <w:r w:rsidRPr="007F6AA4">
        <w:rPr>
          <w:rFonts w:ascii="Times New Roman" w:hAnsi="Times New Roman" w:cs="Times New Roman"/>
          <w:lang w:val="en-US"/>
        </w:rPr>
        <w:t>4 (</w:t>
      </w:r>
      <w:r w:rsidRPr="00D20C44">
        <w:rPr>
          <w:rFonts w:ascii="Times New Roman" w:hAnsi="Times New Roman" w:cs="Times New Roman"/>
        </w:rPr>
        <w:t>дата</w:t>
      </w:r>
      <w:r w:rsidRPr="007F6AA4">
        <w:rPr>
          <w:rFonts w:ascii="Times New Roman" w:hAnsi="Times New Roman" w:cs="Times New Roman"/>
          <w:lang w:val="en-US"/>
        </w:rPr>
        <w:t xml:space="preserve"> </w:t>
      </w:r>
      <w:r w:rsidR="00D20C44">
        <w:rPr>
          <w:rFonts w:ascii="Times New Roman" w:hAnsi="Times New Roman" w:cs="Times New Roman"/>
        </w:rPr>
        <w:t>обращения</w:t>
      </w:r>
      <w:r w:rsidRPr="007F6AA4">
        <w:rPr>
          <w:rFonts w:ascii="Times New Roman" w:hAnsi="Times New Roman" w:cs="Times New Roman"/>
          <w:lang w:val="en-US"/>
        </w:rPr>
        <w:t xml:space="preserve"> 29.04.2023)</w:t>
      </w:r>
    </w:p>
  </w:footnote>
  <w:footnote w:id="254">
    <w:p w14:paraId="08B7520C" w14:textId="7F239E79" w:rsidR="00D47A6D" w:rsidRPr="007F6AA4" w:rsidRDefault="00D47A6D">
      <w:pPr>
        <w:pStyle w:val="a4"/>
        <w:rPr>
          <w:rFonts w:ascii="Times New Roman" w:hAnsi="Times New Roman" w:cs="Times New Roman"/>
          <w:lang w:val="en-US"/>
        </w:rPr>
      </w:pPr>
      <w:r w:rsidRPr="00E94F51">
        <w:rPr>
          <w:rStyle w:val="a6"/>
          <w:rFonts w:ascii="Times New Roman" w:hAnsi="Times New Roman" w:cs="Times New Roman"/>
        </w:rPr>
        <w:footnoteRef/>
      </w:r>
      <w:r w:rsidRPr="00E94F51">
        <w:rPr>
          <w:rFonts w:ascii="Times New Roman" w:hAnsi="Times New Roman" w:cs="Times New Roman"/>
          <w:lang w:val="en-US"/>
        </w:rPr>
        <w:t xml:space="preserve"> </w:t>
      </w:r>
      <w:bookmarkStart w:id="172" w:name="_Hlk134072695"/>
      <w:r w:rsidRPr="00E94F51">
        <w:rPr>
          <w:rFonts w:ascii="Times New Roman" w:hAnsi="Times New Roman" w:cs="Times New Roman"/>
          <w:lang w:val="en-US"/>
        </w:rPr>
        <w:t>Taiwanese in U.S. insist their identity is not a ‘political choice’— but must be a census option.</w:t>
      </w:r>
      <w:r w:rsidR="00E94F51" w:rsidRPr="00E94F51">
        <w:rPr>
          <w:rFonts w:ascii="Times New Roman" w:hAnsi="Times New Roman" w:cs="Times New Roman"/>
          <w:lang w:val="en-US"/>
        </w:rPr>
        <w:t xml:space="preserve"> / </w:t>
      </w:r>
      <w:r w:rsidR="000714CB" w:rsidRPr="00E94F51">
        <w:rPr>
          <w:rFonts w:ascii="Times New Roman" w:hAnsi="Times New Roman" w:cs="Times New Roman"/>
          <w:lang w:val="en-US"/>
        </w:rPr>
        <w:t>CNBC. /</w:t>
      </w:r>
      <w:r w:rsidRPr="00E94F51">
        <w:rPr>
          <w:rFonts w:ascii="Times New Roman" w:hAnsi="Times New Roman" w:cs="Times New Roman"/>
          <w:lang w:val="en-US"/>
        </w:rPr>
        <w:t xml:space="preserve"> URL</w:t>
      </w:r>
      <w:r w:rsidRPr="007F6AA4">
        <w:rPr>
          <w:rFonts w:ascii="Times New Roman" w:hAnsi="Times New Roman" w:cs="Times New Roman"/>
          <w:lang w:val="en-US"/>
        </w:rPr>
        <w:t xml:space="preserve">: </w:t>
      </w:r>
      <w:r w:rsidRPr="00E94F51">
        <w:rPr>
          <w:rFonts w:ascii="Times New Roman" w:hAnsi="Times New Roman" w:cs="Times New Roman"/>
          <w:lang w:val="en-US"/>
        </w:rPr>
        <w:t>https</w:t>
      </w:r>
      <w:r w:rsidRPr="007F6AA4">
        <w:rPr>
          <w:rFonts w:ascii="Times New Roman" w:hAnsi="Times New Roman" w:cs="Times New Roman"/>
          <w:lang w:val="en-US"/>
        </w:rPr>
        <w:t>://</w:t>
      </w:r>
      <w:r w:rsidRPr="00E94F51">
        <w:rPr>
          <w:rFonts w:ascii="Times New Roman" w:hAnsi="Times New Roman" w:cs="Times New Roman"/>
          <w:lang w:val="en-US"/>
        </w:rPr>
        <w:t>www</w:t>
      </w:r>
      <w:r w:rsidRPr="007F6AA4">
        <w:rPr>
          <w:rFonts w:ascii="Times New Roman" w:hAnsi="Times New Roman" w:cs="Times New Roman"/>
          <w:lang w:val="en-US"/>
        </w:rPr>
        <w:t>.</w:t>
      </w:r>
      <w:r w:rsidRPr="00E94F51">
        <w:rPr>
          <w:rFonts w:ascii="Times New Roman" w:hAnsi="Times New Roman" w:cs="Times New Roman"/>
          <w:lang w:val="en-US"/>
        </w:rPr>
        <w:t>nbcnews</w:t>
      </w:r>
      <w:r w:rsidRPr="007F6AA4">
        <w:rPr>
          <w:rFonts w:ascii="Times New Roman" w:hAnsi="Times New Roman" w:cs="Times New Roman"/>
          <w:lang w:val="en-US"/>
        </w:rPr>
        <w:t>.</w:t>
      </w:r>
      <w:r w:rsidRPr="00E94F51">
        <w:rPr>
          <w:rFonts w:ascii="Times New Roman" w:hAnsi="Times New Roman" w:cs="Times New Roman"/>
          <w:lang w:val="en-US"/>
        </w:rPr>
        <w:t>com</w:t>
      </w:r>
      <w:r w:rsidRPr="007F6AA4">
        <w:rPr>
          <w:rFonts w:ascii="Times New Roman" w:hAnsi="Times New Roman" w:cs="Times New Roman"/>
          <w:lang w:val="en-US"/>
        </w:rPr>
        <w:t>/</w:t>
      </w:r>
      <w:r w:rsidRPr="00E94F51">
        <w:rPr>
          <w:rFonts w:ascii="Times New Roman" w:hAnsi="Times New Roman" w:cs="Times New Roman"/>
          <w:lang w:val="en-US"/>
        </w:rPr>
        <w:t>news</w:t>
      </w:r>
      <w:r w:rsidRPr="007F6AA4">
        <w:rPr>
          <w:rFonts w:ascii="Times New Roman" w:hAnsi="Times New Roman" w:cs="Times New Roman"/>
          <w:lang w:val="en-US"/>
        </w:rPr>
        <w:t>/</w:t>
      </w:r>
      <w:r w:rsidRPr="00E94F51">
        <w:rPr>
          <w:rFonts w:ascii="Times New Roman" w:hAnsi="Times New Roman" w:cs="Times New Roman"/>
          <w:lang w:val="en-US"/>
        </w:rPr>
        <w:t>asian</w:t>
      </w:r>
      <w:r w:rsidRPr="007F6AA4">
        <w:rPr>
          <w:rFonts w:ascii="Times New Roman" w:hAnsi="Times New Roman" w:cs="Times New Roman"/>
          <w:lang w:val="en-US"/>
        </w:rPr>
        <w:t>-</w:t>
      </w:r>
      <w:r w:rsidRPr="00E94F51">
        <w:rPr>
          <w:rFonts w:ascii="Times New Roman" w:hAnsi="Times New Roman" w:cs="Times New Roman"/>
          <w:lang w:val="en-US"/>
        </w:rPr>
        <w:t>america</w:t>
      </w:r>
      <w:r w:rsidRPr="007F6AA4">
        <w:rPr>
          <w:rFonts w:ascii="Times New Roman" w:hAnsi="Times New Roman" w:cs="Times New Roman"/>
          <w:lang w:val="en-US"/>
        </w:rPr>
        <w:t>/</w:t>
      </w:r>
      <w:r w:rsidRPr="00E94F51">
        <w:rPr>
          <w:rFonts w:ascii="Times New Roman" w:hAnsi="Times New Roman" w:cs="Times New Roman"/>
          <w:lang w:val="en-US"/>
        </w:rPr>
        <w:t>taiwanese</w:t>
      </w:r>
      <w:r w:rsidRPr="007F6AA4">
        <w:rPr>
          <w:rFonts w:ascii="Times New Roman" w:hAnsi="Times New Roman" w:cs="Times New Roman"/>
          <w:lang w:val="en-US"/>
        </w:rPr>
        <w:t>-</w:t>
      </w:r>
      <w:r w:rsidRPr="00E94F51">
        <w:rPr>
          <w:rFonts w:ascii="Times New Roman" w:hAnsi="Times New Roman" w:cs="Times New Roman"/>
          <w:lang w:val="en-US"/>
        </w:rPr>
        <w:t>us</w:t>
      </w:r>
      <w:r w:rsidRPr="007F6AA4">
        <w:rPr>
          <w:rFonts w:ascii="Times New Roman" w:hAnsi="Times New Roman" w:cs="Times New Roman"/>
          <w:lang w:val="en-US"/>
        </w:rPr>
        <w:t>-</w:t>
      </w:r>
      <w:r w:rsidRPr="00E94F51">
        <w:rPr>
          <w:rFonts w:ascii="Times New Roman" w:hAnsi="Times New Roman" w:cs="Times New Roman"/>
          <w:lang w:val="en-US"/>
        </w:rPr>
        <w:t>insist</w:t>
      </w:r>
      <w:r w:rsidRPr="007F6AA4">
        <w:rPr>
          <w:rFonts w:ascii="Times New Roman" w:hAnsi="Times New Roman" w:cs="Times New Roman"/>
          <w:lang w:val="en-US"/>
        </w:rPr>
        <w:t>-</w:t>
      </w:r>
      <w:r w:rsidRPr="00E94F51">
        <w:rPr>
          <w:rFonts w:ascii="Times New Roman" w:hAnsi="Times New Roman" w:cs="Times New Roman"/>
          <w:lang w:val="en-US"/>
        </w:rPr>
        <w:t>identity</w:t>
      </w:r>
      <w:r w:rsidRPr="007F6AA4">
        <w:rPr>
          <w:rFonts w:ascii="Times New Roman" w:hAnsi="Times New Roman" w:cs="Times New Roman"/>
          <w:lang w:val="en-US"/>
        </w:rPr>
        <w:t>-</w:t>
      </w:r>
      <w:r w:rsidRPr="00E94F51">
        <w:rPr>
          <w:rFonts w:ascii="Times New Roman" w:hAnsi="Times New Roman" w:cs="Times New Roman"/>
          <w:lang w:val="en-US"/>
        </w:rPr>
        <w:t>not</w:t>
      </w:r>
      <w:r w:rsidRPr="007F6AA4">
        <w:rPr>
          <w:rFonts w:ascii="Times New Roman" w:hAnsi="Times New Roman" w:cs="Times New Roman"/>
          <w:lang w:val="en-US"/>
        </w:rPr>
        <w:t>-</w:t>
      </w:r>
      <w:r w:rsidRPr="00E94F51">
        <w:rPr>
          <w:rFonts w:ascii="Times New Roman" w:hAnsi="Times New Roman" w:cs="Times New Roman"/>
          <w:lang w:val="en-US"/>
        </w:rPr>
        <w:t>political</w:t>
      </w:r>
      <w:r w:rsidRPr="007F6AA4">
        <w:rPr>
          <w:rFonts w:ascii="Times New Roman" w:hAnsi="Times New Roman" w:cs="Times New Roman"/>
          <w:lang w:val="en-US"/>
        </w:rPr>
        <w:t>-</w:t>
      </w:r>
      <w:r w:rsidRPr="00E94F51">
        <w:rPr>
          <w:rFonts w:ascii="Times New Roman" w:hAnsi="Times New Roman" w:cs="Times New Roman"/>
          <w:lang w:val="en-US"/>
        </w:rPr>
        <w:t>choice</w:t>
      </w:r>
      <w:r w:rsidRPr="007F6AA4">
        <w:rPr>
          <w:rFonts w:ascii="Times New Roman" w:hAnsi="Times New Roman" w:cs="Times New Roman"/>
          <w:lang w:val="en-US"/>
        </w:rPr>
        <w:t>-</w:t>
      </w:r>
      <w:r w:rsidRPr="00E94F51">
        <w:rPr>
          <w:rFonts w:ascii="Times New Roman" w:hAnsi="Times New Roman" w:cs="Times New Roman"/>
          <w:lang w:val="en-US"/>
        </w:rPr>
        <w:t>must</w:t>
      </w:r>
      <w:r w:rsidRPr="007F6AA4">
        <w:rPr>
          <w:rFonts w:ascii="Times New Roman" w:hAnsi="Times New Roman" w:cs="Times New Roman"/>
          <w:lang w:val="en-US"/>
        </w:rPr>
        <w:t>-</w:t>
      </w:r>
      <w:r w:rsidRPr="00E94F51">
        <w:rPr>
          <w:rFonts w:ascii="Times New Roman" w:hAnsi="Times New Roman" w:cs="Times New Roman"/>
          <w:lang w:val="en-US"/>
        </w:rPr>
        <w:t>census</w:t>
      </w:r>
      <w:r w:rsidRPr="007F6AA4">
        <w:rPr>
          <w:rFonts w:ascii="Times New Roman" w:hAnsi="Times New Roman" w:cs="Times New Roman"/>
          <w:lang w:val="en-US"/>
        </w:rPr>
        <w:t>-</w:t>
      </w:r>
      <w:r w:rsidRPr="00E94F51">
        <w:rPr>
          <w:rFonts w:ascii="Times New Roman" w:hAnsi="Times New Roman" w:cs="Times New Roman"/>
          <w:lang w:val="en-US"/>
        </w:rPr>
        <w:t>option</w:t>
      </w:r>
      <w:r w:rsidRPr="007F6AA4">
        <w:rPr>
          <w:rFonts w:ascii="Times New Roman" w:hAnsi="Times New Roman" w:cs="Times New Roman"/>
          <w:lang w:val="en-US"/>
        </w:rPr>
        <w:t>-</w:t>
      </w:r>
      <w:r w:rsidRPr="00E94F51">
        <w:rPr>
          <w:rFonts w:ascii="Times New Roman" w:hAnsi="Times New Roman" w:cs="Times New Roman"/>
          <w:lang w:val="en-US"/>
        </w:rPr>
        <w:t>rcna</w:t>
      </w:r>
      <w:r w:rsidRPr="007F6AA4">
        <w:rPr>
          <w:rFonts w:ascii="Times New Roman" w:hAnsi="Times New Roman" w:cs="Times New Roman"/>
          <w:lang w:val="en-US"/>
        </w:rPr>
        <w:t>2225 (</w:t>
      </w:r>
      <w:r w:rsidRPr="00E94F51">
        <w:rPr>
          <w:rFonts w:ascii="Times New Roman" w:hAnsi="Times New Roman" w:cs="Times New Roman"/>
        </w:rPr>
        <w:t>дата</w:t>
      </w:r>
      <w:r w:rsidRPr="007F6AA4">
        <w:rPr>
          <w:rFonts w:ascii="Times New Roman" w:hAnsi="Times New Roman" w:cs="Times New Roman"/>
          <w:lang w:val="en-US"/>
        </w:rPr>
        <w:t xml:space="preserve"> </w:t>
      </w:r>
      <w:r w:rsidR="00E94F51">
        <w:rPr>
          <w:rFonts w:ascii="Times New Roman" w:hAnsi="Times New Roman" w:cs="Times New Roman"/>
        </w:rPr>
        <w:t>обращения</w:t>
      </w:r>
      <w:r w:rsidRPr="007F6AA4">
        <w:rPr>
          <w:rFonts w:ascii="Times New Roman" w:hAnsi="Times New Roman" w:cs="Times New Roman"/>
          <w:lang w:val="en-US"/>
        </w:rPr>
        <w:t xml:space="preserve"> 29.04.2023)</w:t>
      </w:r>
      <w:bookmarkEnd w:id="172"/>
    </w:p>
  </w:footnote>
  <w:footnote w:id="255">
    <w:p w14:paraId="16B724AE" w14:textId="466944CE" w:rsidR="003441CA" w:rsidRPr="007F6AA4" w:rsidRDefault="003441CA">
      <w:pPr>
        <w:pStyle w:val="a4"/>
        <w:rPr>
          <w:rFonts w:ascii="Times New Roman" w:hAnsi="Times New Roman" w:cs="Times New Roman"/>
          <w:lang w:val="en-US"/>
        </w:rPr>
      </w:pPr>
      <w:r w:rsidRPr="00E94F51">
        <w:rPr>
          <w:rStyle w:val="a6"/>
          <w:rFonts w:ascii="Times New Roman" w:hAnsi="Times New Roman" w:cs="Times New Roman"/>
        </w:rPr>
        <w:footnoteRef/>
      </w:r>
      <w:r w:rsidRPr="00E94F51">
        <w:rPr>
          <w:rFonts w:ascii="Times New Roman" w:hAnsi="Times New Roman" w:cs="Times New Roman"/>
          <w:lang w:val="en-US"/>
        </w:rPr>
        <w:t xml:space="preserve"> </w:t>
      </w:r>
      <w:bookmarkStart w:id="173" w:name="_Hlk134072728"/>
      <w:r w:rsidRPr="00E94F51">
        <w:rPr>
          <w:rFonts w:ascii="Times New Roman" w:hAnsi="Times New Roman" w:cs="Times New Roman"/>
          <w:lang w:val="en-US"/>
        </w:rPr>
        <w:t>Key facts about Asian origin groups in the U.S.</w:t>
      </w:r>
      <w:r w:rsidR="00E94F51" w:rsidRPr="00E94F51">
        <w:rPr>
          <w:rFonts w:ascii="Times New Roman" w:hAnsi="Times New Roman" w:cs="Times New Roman"/>
          <w:lang w:val="en-US"/>
        </w:rPr>
        <w:t xml:space="preserve"> / Pew Research </w:t>
      </w:r>
      <w:r w:rsidR="000714CB" w:rsidRPr="00E94F51">
        <w:rPr>
          <w:rFonts w:ascii="Times New Roman" w:hAnsi="Times New Roman" w:cs="Times New Roman"/>
          <w:lang w:val="en-US"/>
        </w:rPr>
        <w:t>Center. // URL</w:t>
      </w:r>
      <w:r w:rsidRPr="007F6AA4">
        <w:rPr>
          <w:rFonts w:ascii="Times New Roman" w:hAnsi="Times New Roman" w:cs="Times New Roman"/>
          <w:lang w:val="en-US"/>
        </w:rPr>
        <w:t xml:space="preserve">: </w:t>
      </w:r>
      <w:r w:rsidRPr="00E94F51">
        <w:rPr>
          <w:rFonts w:ascii="Times New Roman" w:hAnsi="Times New Roman" w:cs="Times New Roman"/>
          <w:lang w:val="en-US"/>
        </w:rPr>
        <w:t>https</w:t>
      </w:r>
      <w:r w:rsidRPr="007F6AA4">
        <w:rPr>
          <w:rFonts w:ascii="Times New Roman" w:hAnsi="Times New Roman" w:cs="Times New Roman"/>
          <w:lang w:val="en-US"/>
        </w:rPr>
        <w:t>://</w:t>
      </w:r>
      <w:r w:rsidRPr="00E94F51">
        <w:rPr>
          <w:rFonts w:ascii="Times New Roman" w:hAnsi="Times New Roman" w:cs="Times New Roman"/>
          <w:lang w:val="en-US"/>
        </w:rPr>
        <w:t>www</w:t>
      </w:r>
      <w:r w:rsidRPr="007F6AA4">
        <w:rPr>
          <w:rFonts w:ascii="Times New Roman" w:hAnsi="Times New Roman" w:cs="Times New Roman"/>
          <w:lang w:val="en-US"/>
        </w:rPr>
        <w:t>.</w:t>
      </w:r>
      <w:r w:rsidRPr="00E94F51">
        <w:rPr>
          <w:rFonts w:ascii="Times New Roman" w:hAnsi="Times New Roman" w:cs="Times New Roman"/>
          <w:lang w:val="en-US"/>
        </w:rPr>
        <w:t>pewresearch</w:t>
      </w:r>
      <w:r w:rsidRPr="007F6AA4">
        <w:rPr>
          <w:rFonts w:ascii="Times New Roman" w:hAnsi="Times New Roman" w:cs="Times New Roman"/>
          <w:lang w:val="en-US"/>
        </w:rPr>
        <w:t>.</w:t>
      </w:r>
      <w:r w:rsidRPr="00E94F51">
        <w:rPr>
          <w:rFonts w:ascii="Times New Roman" w:hAnsi="Times New Roman" w:cs="Times New Roman"/>
          <w:lang w:val="en-US"/>
        </w:rPr>
        <w:t>org</w:t>
      </w:r>
      <w:r w:rsidRPr="007F6AA4">
        <w:rPr>
          <w:rFonts w:ascii="Times New Roman" w:hAnsi="Times New Roman" w:cs="Times New Roman"/>
          <w:lang w:val="en-US"/>
        </w:rPr>
        <w:t>/</w:t>
      </w:r>
      <w:r w:rsidRPr="00E94F51">
        <w:rPr>
          <w:rFonts w:ascii="Times New Roman" w:hAnsi="Times New Roman" w:cs="Times New Roman"/>
          <w:lang w:val="en-US"/>
        </w:rPr>
        <w:t>short</w:t>
      </w:r>
      <w:r w:rsidRPr="007F6AA4">
        <w:rPr>
          <w:rFonts w:ascii="Times New Roman" w:hAnsi="Times New Roman" w:cs="Times New Roman"/>
          <w:lang w:val="en-US"/>
        </w:rPr>
        <w:t>-</w:t>
      </w:r>
      <w:r w:rsidRPr="00E94F51">
        <w:rPr>
          <w:rFonts w:ascii="Times New Roman" w:hAnsi="Times New Roman" w:cs="Times New Roman"/>
          <w:lang w:val="en-US"/>
        </w:rPr>
        <w:t>reads</w:t>
      </w:r>
      <w:r w:rsidRPr="007F6AA4">
        <w:rPr>
          <w:rFonts w:ascii="Times New Roman" w:hAnsi="Times New Roman" w:cs="Times New Roman"/>
          <w:lang w:val="en-US"/>
        </w:rPr>
        <w:t>/2021/04/29/</w:t>
      </w:r>
      <w:r w:rsidRPr="00E94F51">
        <w:rPr>
          <w:rFonts w:ascii="Times New Roman" w:hAnsi="Times New Roman" w:cs="Times New Roman"/>
          <w:lang w:val="en-US"/>
        </w:rPr>
        <w:t>key</w:t>
      </w:r>
      <w:r w:rsidRPr="007F6AA4">
        <w:rPr>
          <w:rFonts w:ascii="Times New Roman" w:hAnsi="Times New Roman" w:cs="Times New Roman"/>
          <w:lang w:val="en-US"/>
        </w:rPr>
        <w:t>-</w:t>
      </w:r>
      <w:r w:rsidRPr="00E94F51">
        <w:rPr>
          <w:rFonts w:ascii="Times New Roman" w:hAnsi="Times New Roman" w:cs="Times New Roman"/>
          <w:lang w:val="en-US"/>
        </w:rPr>
        <w:t>facts</w:t>
      </w:r>
      <w:r w:rsidRPr="007F6AA4">
        <w:rPr>
          <w:rFonts w:ascii="Times New Roman" w:hAnsi="Times New Roman" w:cs="Times New Roman"/>
          <w:lang w:val="en-US"/>
        </w:rPr>
        <w:t>-</w:t>
      </w:r>
      <w:r w:rsidRPr="00E94F51">
        <w:rPr>
          <w:rFonts w:ascii="Times New Roman" w:hAnsi="Times New Roman" w:cs="Times New Roman"/>
          <w:lang w:val="en-US"/>
        </w:rPr>
        <w:t>about</w:t>
      </w:r>
      <w:r w:rsidRPr="007F6AA4">
        <w:rPr>
          <w:rFonts w:ascii="Times New Roman" w:hAnsi="Times New Roman" w:cs="Times New Roman"/>
          <w:lang w:val="en-US"/>
        </w:rPr>
        <w:t>-</w:t>
      </w:r>
      <w:r w:rsidRPr="00E94F51">
        <w:rPr>
          <w:rFonts w:ascii="Times New Roman" w:hAnsi="Times New Roman" w:cs="Times New Roman"/>
          <w:lang w:val="en-US"/>
        </w:rPr>
        <w:t>asian</w:t>
      </w:r>
      <w:r w:rsidRPr="007F6AA4">
        <w:rPr>
          <w:rFonts w:ascii="Times New Roman" w:hAnsi="Times New Roman" w:cs="Times New Roman"/>
          <w:lang w:val="en-US"/>
        </w:rPr>
        <w:t>-</w:t>
      </w:r>
      <w:r w:rsidRPr="00E94F51">
        <w:rPr>
          <w:rFonts w:ascii="Times New Roman" w:hAnsi="Times New Roman" w:cs="Times New Roman"/>
          <w:lang w:val="en-US"/>
        </w:rPr>
        <w:t>origin</w:t>
      </w:r>
      <w:r w:rsidRPr="007F6AA4">
        <w:rPr>
          <w:rFonts w:ascii="Times New Roman" w:hAnsi="Times New Roman" w:cs="Times New Roman"/>
          <w:lang w:val="en-US"/>
        </w:rPr>
        <w:t>-</w:t>
      </w:r>
      <w:r w:rsidRPr="00E94F51">
        <w:rPr>
          <w:rFonts w:ascii="Times New Roman" w:hAnsi="Times New Roman" w:cs="Times New Roman"/>
          <w:lang w:val="en-US"/>
        </w:rPr>
        <w:t>groups</w:t>
      </w:r>
      <w:r w:rsidRPr="007F6AA4">
        <w:rPr>
          <w:rFonts w:ascii="Times New Roman" w:hAnsi="Times New Roman" w:cs="Times New Roman"/>
          <w:lang w:val="en-US"/>
        </w:rPr>
        <w:t>-</w:t>
      </w:r>
      <w:r w:rsidRPr="00E94F51">
        <w:rPr>
          <w:rFonts w:ascii="Times New Roman" w:hAnsi="Times New Roman" w:cs="Times New Roman"/>
          <w:lang w:val="en-US"/>
        </w:rPr>
        <w:t>in</w:t>
      </w:r>
      <w:r w:rsidRPr="007F6AA4">
        <w:rPr>
          <w:rFonts w:ascii="Times New Roman" w:hAnsi="Times New Roman" w:cs="Times New Roman"/>
          <w:lang w:val="en-US"/>
        </w:rPr>
        <w:t>-</w:t>
      </w:r>
      <w:r w:rsidRPr="00E94F51">
        <w:rPr>
          <w:rFonts w:ascii="Times New Roman" w:hAnsi="Times New Roman" w:cs="Times New Roman"/>
          <w:lang w:val="en-US"/>
        </w:rPr>
        <w:t>the</w:t>
      </w:r>
      <w:r w:rsidRPr="007F6AA4">
        <w:rPr>
          <w:rFonts w:ascii="Times New Roman" w:hAnsi="Times New Roman" w:cs="Times New Roman"/>
          <w:lang w:val="en-US"/>
        </w:rPr>
        <w:t>-</w:t>
      </w:r>
      <w:r w:rsidRPr="00E94F51">
        <w:rPr>
          <w:rFonts w:ascii="Times New Roman" w:hAnsi="Times New Roman" w:cs="Times New Roman"/>
          <w:lang w:val="en-US"/>
        </w:rPr>
        <w:t>u</w:t>
      </w:r>
      <w:r w:rsidRPr="007F6AA4">
        <w:rPr>
          <w:rFonts w:ascii="Times New Roman" w:hAnsi="Times New Roman" w:cs="Times New Roman"/>
          <w:lang w:val="en-US"/>
        </w:rPr>
        <w:t>-</w:t>
      </w:r>
      <w:r w:rsidRPr="00E94F51">
        <w:rPr>
          <w:rFonts w:ascii="Times New Roman" w:hAnsi="Times New Roman" w:cs="Times New Roman"/>
          <w:lang w:val="en-US"/>
        </w:rPr>
        <w:t>s</w:t>
      </w:r>
      <w:r w:rsidRPr="007F6AA4">
        <w:rPr>
          <w:rFonts w:ascii="Times New Roman" w:hAnsi="Times New Roman" w:cs="Times New Roman"/>
          <w:lang w:val="en-US"/>
        </w:rPr>
        <w:t>/ (</w:t>
      </w:r>
      <w:r w:rsidRPr="00E94F51">
        <w:rPr>
          <w:rFonts w:ascii="Times New Roman" w:hAnsi="Times New Roman" w:cs="Times New Roman"/>
        </w:rPr>
        <w:t>дата</w:t>
      </w:r>
      <w:r w:rsidRPr="007F6AA4">
        <w:rPr>
          <w:rFonts w:ascii="Times New Roman" w:hAnsi="Times New Roman" w:cs="Times New Roman"/>
          <w:lang w:val="en-US"/>
        </w:rPr>
        <w:t xml:space="preserve"> </w:t>
      </w:r>
      <w:r w:rsidR="00E94F51">
        <w:rPr>
          <w:rFonts w:ascii="Times New Roman" w:hAnsi="Times New Roman" w:cs="Times New Roman"/>
        </w:rPr>
        <w:t>обращения</w:t>
      </w:r>
      <w:r w:rsidRPr="007F6AA4">
        <w:rPr>
          <w:rFonts w:ascii="Times New Roman" w:hAnsi="Times New Roman" w:cs="Times New Roman"/>
          <w:lang w:val="en-US"/>
        </w:rPr>
        <w:t xml:space="preserve"> 29.04.2023)</w:t>
      </w:r>
      <w:bookmarkEnd w:id="173"/>
    </w:p>
  </w:footnote>
  <w:footnote w:id="256">
    <w:p w14:paraId="0FDA2020" w14:textId="5A6FFDB4" w:rsidR="004C7D5F" w:rsidRPr="00E94F51" w:rsidRDefault="004C7D5F">
      <w:pPr>
        <w:pStyle w:val="a4"/>
        <w:rPr>
          <w:rFonts w:ascii="Times New Roman" w:hAnsi="Times New Roman" w:cs="Times New Roman"/>
          <w:lang w:val="en-US"/>
        </w:rPr>
      </w:pPr>
      <w:r w:rsidRPr="00E94F51">
        <w:rPr>
          <w:rStyle w:val="a6"/>
          <w:rFonts w:ascii="Times New Roman" w:hAnsi="Times New Roman" w:cs="Times New Roman"/>
        </w:rPr>
        <w:footnoteRef/>
      </w:r>
      <w:r w:rsidRPr="00E94F51">
        <w:rPr>
          <w:rFonts w:ascii="Times New Roman" w:hAnsi="Times New Roman" w:cs="Times New Roman"/>
          <w:lang w:val="en-US"/>
        </w:rPr>
        <w:t xml:space="preserve"> NGO leaders 'key assets' for Taiwan's diplomatic efforts: MOFA.</w:t>
      </w:r>
      <w:r w:rsidR="00E94F51" w:rsidRPr="00E94F51">
        <w:rPr>
          <w:rFonts w:ascii="Times New Roman" w:hAnsi="Times New Roman" w:cs="Times New Roman"/>
          <w:lang w:val="en-US"/>
        </w:rPr>
        <w:t xml:space="preserve"> / Focus Taiwan. //</w:t>
      </w:r>
      <w:r w:rsidRPr="00E94F51">
        <w:rPr>
          <w:rFonts w:ascii="Times New Roman" w:hAnsi="Times New Roman" w:cs="Times New Roman"/>
          <w:lang w:val="en-US"/>
        </w:rPr>
        <w:t xml:space="preserve"> URL: https://focustaiwan.tw/politics/202112140012 (</w:t>
      </w:r>
      <w:r w:rsidRPr="00E94F51">
        <w:rPr>
          <w:rFonts w:ascii="Times New Roman" w:hAnsi="Times New Roman" w:cs="Times New Roman"/>
        </w:rPr>
        <w:t>дата</w:t>
      </w:r>
      <w:r w:rsidRPr="00E94F51">
        <w:rPr>
          <w:rFonts w:ascii="Times New Roman" w:hAnsi="Times New Roman" w:cs="Times New Roman"/>
          <w:lang w:val="en-US"/>
        </w:rPr>
        <w:t xml:space="preserve"> </w:t>
      </w:r>
      <w:r w:rsidRPr="00E94F51">
        <w:rPr>
          <w:rFonts w:ascii="Times New Roman" w:hAnsi="Times New Roman" w:cs="Times New Roman"/>
        </w:rPr>
        <w:t>обращения</w:t>
      </w:r>
      <w:r w:rsidRPr="00E94F51">
        <w:rPr>
          <w:rFonts w:ascii="Times New Roman" w:hAnsi="Times New Roman" w:cs="Times New Roman"/>
          <w:lang w:val="en-US"/>
        </w:rPr>
        <w:t xml:space="preserve"> 29.04.2023)</w:t>
      </w:r>
    </w:p>
  </w:footnote>
  <w:footnote w:id="257">
    <w:p w14:paraId="703C0FE2" w14:textId="2A448990" w:rsidR="00D836E8" w:rsidRPr="00E94F51" w:rsidRDefault="00D836E8">
      <w:pPr>
        <w:pStyle w:val="a4"/>
        <w:rPr>
          <w:rFonts w:ascii="Times New Roman" w:hAnsi="Times New Roman" w:cs="Times New Roman"/>
        </w:rPr>
      </w:pPr>
      <w:r w:rsidRPr="00E94F51">
        <w:rPr>
          <w:rStyle w:val="a6"/>
          <w:rFonts w:ascii="Times New Roman" w:hAnsi="Times New Roman" w:cs="Times New Roman"/>
        </w:rPr>
        <w:footnoteRef/>
      </w:r>
      <w:r w:rsidRPr="00E94F51">
        <w:rPr>
          <w:rFonts w:ascii="Times New Roman" w:hAnsi="Times New Roman" w:cs="Times New Roman"/>
        </w:rPr>
        <w:t xml:space="preserve"> </w:t>
      </w:r>
      <w:bookmarkStart w:id="174" w:name="_Hlk134072783"/>
      <w:r w:rsidRPr="00E94F51">
        <w:rPr>
          <w:rFonts w:ascii="Times New Roman" w:hAnsi="Times New Roman" w:cs="Times New Roman"/>
        </w:rPr>
        <w:t xml:space="preserve">В Тайбэе проведён Форум лидеров НПО 2021 г. </w:t>
      </w:r>
      <w:r w:rsidR="00E94F51">
        <w:rPr>
          <w:rFonts w:ascii="Times New Roman" w:hAnsi="Times New Roman" w:cs="Times New Roman"/>
        </w:rPr>
        <w:t xml:space="preserve">/ </w:t>
      </w:r>
      <w:r w:rsidR="00E94F51" w:rsidRPr="00E94F51">
        <w:rPr>
          <w:rFonts w:ascii="Times New Roman" w:hAnsi="Times New Roman" w:cs="Times New Roman"/>
        </w:rPr>
        <w:t xml:space="preserve">Тайваньская панорама. </w:t>
      </w:r>
      <w:r w:rsidR="00E94F51">
        <w:rPr>
          <w:rFonts w:ascii="Times New Roman" w:hAnsi="Times New Roman" w:cs="Times New Roman"/>
        </w:rPr>
        <w:t xml:space="preserve">// </w:t>
      </w:r>
      <w:r w:rsidRPr="00E94F51">
        <w:rPr>
          <w:rFonts w:ascii="Times New Roman" w:hAnsi="Times New Roman" w:cs="Times New Roman"/>
        </w:rPr>
        <w:t>URL: https://clck.ru/gMT4v (дата обращения 29.04.2023)</w:t>
      </w:r>
      <w:bookmarkEnd w:id="174"/>
    </w:p>
  </w:footnote>
  <w:footnote w:id="258">
    <w:p w14:paraId="49197775" w14:textId="3EE82133" w:rsidR="006239FB" w:rsidRPr="00E94F51" w:rsidRDefault="006239FB" w:rsidP="00A85C3F">
      <w:pPr>
        <w:pStyle w:val="a4"/>
        <w:rPr>
          <w:rFonts w:ascii="Times New Roman" w:hAnsi="Times New Roman" w:cs="Times New Roman"/>
          <w:lang w:val="en-US"/>
        </w:rPr>
      </w:pPr>
      <w:r w:rsidRPr="00E94F51">
        <w:rPr>
          <w:rStyle w:val="a6"/>
          <w:rFonts w:ascii="Times New Roman" w:hAnsi="Times New Roman" w:cs="Times New Roman"/>
        </w:rPr>
        <w:footnoteRef/>
      </w:r>
      <w:r w:rsidRPr="00E94F51">
        <w:rPr>
          <w:rFonts w:ascii="Times New Roman" w:hAnsi="Times New Roman" w:cs="Times New Roman"/>
          <w:lang w:val="en-US"/>
        </w:rPr>
        <w:t xml:space="preserve"> </w:t>
      </w:r>
      <w:bookmarkStart w:id="175" w:name="_Hlk134072817"/>
      <w:r w:rsidR="006C612D" w:rsidRPr="00E94F51">
        <w:rPr>
          <w:rFonts w:ascii="Times New Roman" w:hAnsi="Times New Roman" w:cs="Times New Roman"/>
          <w:lang w:val="en-US"/>
        </w:rPr>
        <w:t>Taiwan records increase in foreign NGOs.</w:t>
      </w:r>
      <w:r w:rsidR="00E94F51" w:rsidRPr="00E94F51">
        <w:rPr>
          <w:rFonts w:ascii="Times New Roman" w:hAnsi="Times New Roman" w:cs="Times New Roman"/>
          <w:lang w:val="en-US"/>
        </w:rPr>
        <w:t xml:space="preserve"> / Taiwan Today. //</w:t>
      </w:r>
      <w:r w:rsidR="006C612D" w:rsidRPr="00E94F51">
        <w:rPr>
          <w:rFonts w:ascii="Times New Roman" w:hAnsi="Times New Roman" w:cs="Times New Roman"/>
          <w:lang w:val="en-US"/>
        </w:rPr>
        <w:t xml:space="preserve"> URL: https://taiwantoday.tw/news.php?unit=2&amp;post=227520 (</w:t>
      </w:r>
      <w:r w:rsidR="006C612D" w:rsidRPr="00E94F51">
        <w:rPr>
          <w:rFonts w:ascii="Times New Roman" w:hAnsi="Times New Roman" w:cs="Times New Roman"/>
        </w:rPr>
        <w:t>дата</w:t>
      </w:r>
      <w:r w:rsidR="006C612D" w:rsidRPr="00E94F51">
        <w:rPr>
          <w:rFonts w:ascii="Times New Roman" w:hAnsi="Times New Roman" w:cs="Times New Roman"/>
          <w:lang w:val="en-US"/>
        </w:rPr>
        <w:t xml:space="preserve"> </w:t>
      </w:r>
      <w:r w:rsidR="00E94F51">
        <w:rPr>
          <w:rFonts w:ascii="Times New Roman" w:hAnsi="Times New Roman" w:cs="Times New Roman"/>
        </w:rPr>
        <w:t>обращения</w:t>
      </w:r>
      <w:r w:rsidR="006C612D" w:rsidRPr="00E94F51">
        <w:rPr>
          <w:rFonts w:ascii="Times New Roman" w:hAnsi="Times New Roman" w:cs="Times New Roman"/>
          <w:lang w:val="en-US"/>
        </w:rPr>
        <w:t xml:space="preserve"> 29.04.2023)</w:t>
      </w:r>
    </w:p>
    <w:bookmarkEnd w:id="175"/>
  </w:footnote>
  <w:footnote w:id="259">
    <w:p w14:paraId="68B137C6" w14:textId="507B1296" w:rsidR="00880C17" w:rsidRDefault="00880C17" w:rsidP="00A85C3F">
      <w:pPr>
        <w:pStyle w:val="a4"/>
      </w:pPr>
      <w:r w:rsidRPr="00E94F51">
        <w:rPr>
          <w:rStyle w:val="a6"/>
          <w:rFonts w:ascii="Times New Roman" w:hAnsi="Times New Roman" w:cs="Times New Roman"/>
        </w:rPr>
        <w:footnoteRef/>
      </w:r>
      <w:r w:rsidRPr="00E94F51">
        <w:rPr>
          <w:rFonts w:ascii="Times New Roman" w:hAnsi="Times New Roman" w:cs="Times New Roman"/>
          <w:lang w:val="en-US"/>
        </w:rPr>
        <w:t xml:space="preserve"> </w:t>
      </w:r>
      <w:bookmarkStart w:id="176" w:name="_Hlk134072831"/>
      <w:r w:rsidRPr="00E94F51">
        <w:rPr>
          <w:rFonts w:ascii="Times New Roman" w:hAnsi="Times New Roman" w:cs="Times New Roman"/>
          <w:lang w:val="en-US"/>
        </w:rPr>
        <w:t xml:space="preserve">The Garden of Hope Foundation. </w:t>
      </w:r>
      <w:r w:rsidRPr="00E94F51">
        <w:rPr>
          <w:rFonts w:ascii="Times New Roman" w:hAnsi="Times New Roman" w:cs="Times New Roman"/>
        </w:rPr>
        <w:t>URL: http://www.taiwanaid.org/en/member/202 (дата обращения 29.04.2023)</w:t>
      </w:r>
    </w:p>
    <w:bookmarkEnd w:id="176"/>
  </w:footnote>
  <w:footnote w:id="260">
    <w:p w14:paraId="0FC25429" w14:textId="25493833" w:rsidR="00F127FF" w:rsidRPr="00F127FF" w:rsidRDefault="00F127FF" w:rsidP="00A85C3F">
      <w:pPr>
        <w:pStyle w:val="a4"/>
      </w:pPr>
      <w:r>
        <w:rPr>
          <w:rStyle w:val="a6"/>
        </w:rPr>
        <w:footnoteRef/>
      </w:r>
      <w:r w:rsidRPr="00405562">
        <w:t xml:space="preserve"> </w:t>
      </w:r>
      <w:bookmarkStart w:id="177" w:name="_Hlk134072874"/>
      <w:r w:rsidRPr="00E94F51">
        <w:rPr>
          <w:rFonts w:ascii="Times New Roman" w:hAnsi="Times New Roman" w:cs="Times New Roman"/>
          <w:lang w:val="es-ES"/>
        </w:rPr>
        <w:t>ITASA</w:t>
      </w:r>
      <w:r w:rsidRPr="00E94F51">
        <w:rPr>
          <w:rFonts w:ascii="Times New Roman" w:hAnsi="Times New Roman" w:cs="Times New Roman"/>
        </w:rPr>
        <w:t xml:space="preserve">. </w:t>
      </w:r>
      <w:r w:rsidRPr="00E94F51">
        <w:rPr>
          <w:rFonts w:ascii="Times New Roman" w:hAnsi="Times New Roman" w:cs="Times New Roman"/>
          <w:lang w:val="es-ES"/>
        </w:rPr>
        <w:t>URL</w:t>
      </w:r>
      <w:r w:rsidRPr="00E94F51">
        <w:rPr>
          <w:rFonts w:ascii="Times New Roman" w:hAnsi="Times New Roman" w:cs="Times New Roman"/>
        </w:rPr>
        <w:t xml:space="preserve">: </w:t>
      </w:r>
      <w:r w:rsidRPr="00E94F51">
        <w:rPr>
          <w:rFonts w:ascii="Times New Roman" w:hAnsi="Times New Roman" w:cs="Times New Roman"/>
          <w:lang w:val="es-ES"/>
        </w:rPr>
        <w:t>https</w:t>
      </w:r>
      <w:r w:rsidRPr="00E94F51">
        <w:rPr>
          <w:rFonts w:ascii="Times New Roman" w:hAnsi="Times New Roman" w:cs="Times New Roman"/>
        </w:rPr>
        <w:t>://</w:t>
      </w:r>
      <w:r w:rsidRPr="00E94F51">
        <w:rPr>
          <w:rFonts w:ascii="Times New Roman" w:hAnsi="Times New Roman" w:cs="Times New Roman"/>
          <w:lang w:val="es-ES"/>
        </w:rPr>
        <w:t>itasa</w:t>
      </w:r>
      <w:r w:rsidRPr="00E94F51">
        <w:rPr>
          <w:rFonts w:ascii="Times New Roman" w:hAnsi="Times New Roman" w:cs="Times New Roman"/>
        </w:rPr>
        <w:t>.</w:t>
      </w:r>
      <w:r w:rsidRPr="00E94F51">
        <w:rPr>
          <w:rFonts w:ascii="Times New Roman" w:hAnsi="Times New Roman" w:cs="Times New Roman"/>
          <w:lang w:val="es-ES"/>
        </w:rPr>
        <w:t>org</w:t>
      </w:r>
      <w:r w:rsidRPr="00E94F51">
        <w:rPr>
          <w:rFonts w:ascii="Times New Roman" w:hAnsi="Times New Roman" w:cs="Times New Roman"/>
        </w:rPr>
        <w:t xml:space="preserve">/ </w:t>
      </w:r>
      <w:r w:rsidR="003C767D" w:rsidRPr="00E94F51">
        <w:rPr>
          <w:rFonts w:ascii="Times New Roman" w:hAnsi="Times New Roman" w:cs="Times New Roman"/>
        </w:rPr>
        <w:t>(дат</w:t>
      </w:r>
      <w:r w:rsidR="00E94F51">
        <w:rPr>
          <w:rFonts w:ascii="Times New Roman" w:hAnsi="Times New Roman" w:cs="Times New Roman"/>
        </w:rPr>
        <w:t>а обращения</w:t>
      </w:r>
      <w:r w:rsidR="003C767D" w:rsidRPr="00E94F51">
        <w:rPr>
          <w:rFonts w:ascii="Times New Roman" w:hAnsi="Times New Roman" w:cs="Times New Roman"/>
        </w:rPr>
        <w:t xml:space="preserve"> 29.04.2023)</w:t>
      </w:r>
      <w:bookmarkEnd w:id="17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EFDB" w14:textId="77777777" w:rsidR="00B3079E" w:rsidRDefault="00B3079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0E7"/>
    <w:multiLevelType w:val="hybridMultilevel"/>
    <w:tmpl w:val="7C24E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283C97"/>
    <w:multiLevelType w:val="hybridMultilevel"/>
    <w:tmpl w:val="3AFC3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56A1D"/>
    <w:multiLevelType w:val="multilevel"/>
    <w:tmpl w:val="555C1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BF7AFB"/>
    <w:multiLevelType w:val="multilevel"/>
    <w:tmpl w:val="77F43F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897389"/>
    <w:multiLevelType w:val="hybridMultilevel"/>
    <w:tmpl w:val="0DD63FC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123F32B4"/>
    <w:multiLevelType w:val="hybridMultilevel"/>
    <w:tmpl w:val="9F46B87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13085B1C"/>
    <w:multiLevelType w:val="multilevel"/>
    <w:tmpl w:val="F98AC0F8"/>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595EBB"/>
    <w:multiLevelType w:val="hybridMultilevel"/>
    <w:tmpl w:val="57DE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E045A2"/>
    <w:multiLevelType w:val="hybridMultilevel"/>
    <w:tmpl w:val="558A1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C6E6C"/>
    <w:multiLevelType w:val="hybridMultilevel"/>
    <w:tmpl w:val="08D8A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37B6D"/>
    <w:multiLevelType w:val="hybridMultilevel"/>
    <w:tmpl w:val="7B865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62DFA"/>
    <w:multiLevelType w:val="hybridMultilevel"/>
    <w:tmpl w:val="13B68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556C10"/>
    <w:multiLevelType w:val="multilevel"/>
    <w:tmpl w:val="E216F7D8"/>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7C3068"/>
    <w:multiLevelType w:val="hybridMultilevel"/>
    <w:tmpl w:val="7F520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E859BB"/>
    <w:multiLevelType w:val="hybridMultilevel"/>
    <w:tmpl w:val="5972F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85621D"/>
    <w:multiLevelType w:val="multilevel"/>
    <w:tmpl w:val="3F1C70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91713A"/>
    <w:multiLevelType w:val="multilevel"/>
    <w:tmpl w:val="073CE012"/>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79A1757"/>
    <w:multiLevelType w:val="multilevel"/>
    <w:tmpl w:val="555C1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B1DC8"/>
    <w:multiLevelType w:val="multilevel"/>
    <w:tmpl w:val="938CF010"/>
    <w:lvl w:ilvl="0">
      <w:start w:val="1"/>
      <w:numFmt w:val="decimal"/>
      <w:lvlText w:val="%1."/>
      <w:lvlJc w:val="left"/>
      <w:pPr>
        <w:ind w:left="560" w:hanging="560"/>
      </w:pPr>
      <w:rPr>
        <w:rFonts w:hint="default"/>
      </w:rPr>
    </w:lvl>
    <w:lvl w:ilvl="1">
      <w:start w:val="1"/>
      <w:numFmt w:val="decimal"/>
      <w:lvlText w:val="%1.%2."/>
      <w:lvlJc w:val="left"/>
      <w:pPr>
        <w:ind w:left="700" w:hanging="5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19" w15:restartNumberingAfterBreak="0">
    <w:nsid w:val="4D1E4215"/>
    <w:multiLevelType w:val="hybridMultilevel"/>
    <w:tmpl w:val="DE9A5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2840E5"/>
    <w:multiLevelType w:val="hybridMultilevel"/>
    <w:tmpl w:val="B3869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AB24F2"/>
    <w:multiLevelType w:val="hybridMultilevel"/>
    <w:tmpl w:val="47341BA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5B866A12"/>
    <w:multiLevelType w:val="multilevel"/>
    <w:tmpl w:val="17D0CE64"/>
    <w:lvl w:ilvl="0">
      <w:start w:val="1"/>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23" w15:restartNumberingAfterBreak="0">
    <w:nsid w:val="5BC850B5"/>
    <w:multiLevelType w:val="hybridMultilevel"/>
    <w:tmpl w:val="EBEC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EF7737"/>
    <w:multiLevelType w:val="hybridMultilevel"/>
    <w:tmpl w:val="47B2C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7E1E36"/>
    <w:multiLevelType w:val="hybridMultilevel"/>
    <w:tmpl w:val="80DCF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AE1EB0"/>
    <w:multiLevelType w:val="hybridMultilevel"/>
    <w:tmpl w:val="F85C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8C6A85"/>
    <w:multiLevelType w:val="hybridMultilevel"/>
    <w:tmpl w:val="A5785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5F1C76"/>
    <w:multiLevelType w:val="multilevel"/>
    <w:tmpl w:val="2B0E2BC0"/>
    <w:lvl w:ilvl="0">
      <w:start w:val="1"/>
      <w:numFmt w:val="decimal"/>
      <w:lvlText w:val="%1."/>
      <w:lvlJc w:val="left"/>
      <w:pPr>
        <w:ind w:left="432" w:hanging="432"/>
      </w:pPr>
      <w:rPr>
        <w:rFonts w:hint="default"/>
      </w:rPr>
    </w:lvl>
    <w:lvl w:ilvl="1">
      <w:start w:val="2"/>
      <w:numFmt w:val="decimal"/>
      <w:lvlText w:val="%1.%2."/>
      <w:lvlJc w:val="left"/>
      <w:pPr>
        <w:ind w:left="860" w:hanging="72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3280" w:hanging="2160"/>
      </w:pPr>
      <w:rPr>
        <w:rFonts w:hint="default"/>
      </w:rPr>
    </w:lvl>
  </w:abstractNum>
  <w:abstractNum w:abstractNumId="29" w15:restartNumberingAfterBreak="0">
    <w:nsid w:val="6C4C6B69"/>
    <w:multiLevelType w:val="hybridMultilevel"/>
    <w:tmpl w:val="B840F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5F2BC8"/>
    <w:multiLevelType w:val="hybridMultilevel"/>
    <w:tmpl w:val="A79EC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910CBD"/>
    <w:multiLevelType w:val="hybridMultilevel"/>
    <w:tmpl w:val="C1624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02128173">
    <w:abstractNumId w:val="12"/>
  </w:num>
  <w:num w:numId="2" w16cid:durableId="374737109">
    <w:abstractNumId w:val="6"/>
  </w:num>
  <w:num w:numId="3" w16cid:durableId="1793933849">
    <w:abstractNumId w:val="16"/>
  </w:num>
  <w:num w:numId="4" w16cid:durableId="1057819643">
    <w:abstractNumId w:val="26"/>
  </w:num>
  <w:num w:numId="5" w16cid:durableId="1051883776">
    <w:abstractNumId w:val="21"/>
  </w:num>
  <w:num w:numId="6" w16cid:durableId="931203614">
    <w:abstractNumId w:val="22"/>
  </w:num>
  <w:num w:numId="7" w16cid:durableId="1642692091">
    <w:abstractNumId w:val="18"/>
  </w:num>
  <w:num w:numId="8" w16cid:durableId="140393830">
    <w:abstractNumId w:val="9"/>
  </w:num>
  <w:num w:numId="9" w16cid:durableId="742722108">
    <w:abstractNumId w:val="27"/>
  </w:num>
  <w:num w:numId="10" w16cid:durableId="606739615">
    <w:abstractNumId w:val="0"/>
  </w:num>
  <w:num w:numId="11" w16cid:durableId="1538423965">
    <w:abstractNumId w:val="10"/>
  </w:num>
  <w:num w:numId="12" w16cid:durableId="632755303">
    <w:abstractNumId w:val="24"/>
  </w:num>
  <w:num w:numId="13" w16cid:durableId="959187013">
    <w:abstractNumId w:val="4"/>
  </w:num>
  <w:num w:numId="14" w16cid:durableId="2075202392">
    <w:abstractNumId w:val="1"/>
  </w:num>
  <w:num w:numId="15" w16cid:durableId="106704929">
    <w:abstractNumId w:val="7"/>
  </w:num>
  <w:num w:numId="16" w16cid:durableId="337082460">
    <w:abstractNumId w:val="13"/>
  </w:num>
  <w:num w:numId="17" w16cid:durableId="1263151885">
    <w:abstractNumId w:val="31"/>
  </w:num>
  <w:num w:numId="18" w16cid:durableId="1731148596">
    <w:abstractNumId w:val="23"/>
  </w:num>
  <w:num w:numId="19" w16cid:durableId="334891950">
    <w:abstractNumId w:val="28"/>
  </w:num>
  <w:num w:numId="20" w16cid:durableId="1712261548">
    <w:abstractNumId w:val="8"/>
  </w:num>
  <w:num w:numId="21" w16cid:durableId="25449374">
    <w:abstractNumId w:val="11"/>
  </w:num>
  <w:num w:numId="22" w16cid:durableId="1461142739">
    <w:abstractNumId w:val="19"/>
  </w:num>
  <w:num w:numId="23" w16cid:durableId="2119444787">
    <w:abstractNumId w:val="14"/>
  </w:num>
  <w:num w:numId="24" w16cid:durableId="1601064037">
    <w:abstractNumId w:val="3"/>
  </w:num>
  <w:num w:numId="25" w16cid:durableId="109668327">
    <w:abstractNumId w:val="20"/>
  </w:num>
  <w:num w:numId="26" w16cid:durableId="1614945510">
    <w:abstractNumId w:val="25"/>
  </w:num>
  <w:num w:numId="27" w16cid:durableId="200091423">
    <w:abstractNumId w:val="5"/>
  </w:num>
  <w:num w:numId="28" w16cid:durableId="1639648726">
    <w:abstractNumId w:val="30"/>
  </w:num>
  <w:num w:numId="29" w16cid:durableId="1187871868">
    <w:abstractNumId w:val="29"/>
  </w:num>
  <w:num w:numId="30" w16cid:durableId="551423314">
    <w:abstractNumId w:val="17"/>
  </w:num>
  <w:num w:numId="31" w16cid:durableId="1115906091">
    <w:abstractNumId w:val="2"/>
  </w:num>
  <w:num w:numId="32" w16cid:durableId="18185657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55"/>
    <w:rsid w:val="00000F14"/>
    <w:rsid w:val="000010E7"/>
    <w:rsid w:val="000013DE"/>
    <w:rsid w:val="0000149F"/>
    <w:rsid w:val="000026A3"/>
    <w:rsid w:val="00002759"/>
    <w:rsid w:val="00002B1F"/>
    <w:rsid w:val="00002C1C"/>
    <w:rsid w:val="00002C48"/>
    <w:rsid w:val="000039E4"/>
    <w:rsid w:val="00004647"/>
    <w:rsid w:val="00004CF5"/>
    <w:rsid w:val="00005EA0"/>
    <w:rsid w:val="000064B5"/>
    <w:rsid w:val="00006BCB"/>
    <w:rsid w:val="00007C07"/>
    <w:rsid w:val="00010EE6"/>
    <w:rsid w:val="00011A79"/>
    <w:rsid w:val="000125EE"/>
    <w:rsid w:val="00012ACD"/>
    <w:rsid w:val="00012D4F"/>
    <w:rsid w:val="0001387A"/>
    <w:rsid w:val="00013F45"/>
    <w:rsid w:val="00014384"/>
    <w:rsid w:val="0001535E"/>
    <w:rsid w:val="00015944"/>
    <w:rsid w:val="00016281"/>
    <w:rsid w:val="000166C2"/>
    <w:rsid w:val="00016B46"/>
    <w:rsid w:val="000173CD"/>
    <w:rsid w:val="000202E6"/>
    <w:rsid w:val="00021788"/>
    <w:rsid w:val="00021DD7"/>
    <w:rsid w:val="00021EA4"/>
    <w:rsid w:val="0002375D"/>
    <w:rsid w:val="00023B8E"/>
    <w:rsid w:val="000242AA"/>
    <w:rsid w:val="00024D7E"/>
    <w:rsid w:val="00025CF2"/>
    <w:rsid w:val="00026F9B"/>
    <w:rsid w:val="000274ED"/>
    <w:rsid w:val="000300BC"/>
    <w:rsid w:val="00030196"/>
    <w:rsid w:val="000305E0"/>
    <w:rsid w:val="00031156"/>
    <w:rsid w:val="0003185C"/>
    <w:rsid w:val="00031FF8"/>
    <w:rsid w:val="000343AE"/>
    <w:rsid w:val="00036228"/>
    <w:rsid w:val="00036966"/>
    <w:rsid w:val="00036E57"/>
    <w:rsid w:val="000372C1"/>
    <w:rsid w:val="000374B4"/>
    <w:rsid w:val="00042134"/>
    <w:rsid w:val="00042ADF"/>
    <w:rsid w:val="00043FBD"/>
    <w:rsid w:val="0004429F"/>
    <w:rsid w:val="00044527"/>
    <w:rsid w:val="000449EA"/>
    <w:rsid w:val="00044A56"/>
    <w:rsid w:val="00044F39"/>
    <w:rsid w:val="00045148"/>
    <w:rsid w:val="00047369"/>
    <w:rsid w:val="000479B6"/>
    <w:rsid w:val="00047F73"/>
    <w:rsid w:val="0005161B"/>
    <w:rsid w:val="00051645"/>
    <w:rsid w:val="000523EF"/>
    <w:rsid w:val="000529C6"/>
    <w:rsid w:val="00052E21"/>
    <w:rsid w:val="000531D3"/>
    <w:rsid w:val="00053306"/>
    <w:rsid w:val="000543F3"/>
    <w:rsid w:val="000546F0"/>
    <w:rsid w:val="00054D6A"/>
    <w:rsid w:val="00057860"/>
    <w:rsid w:val="00061A91"/>
    <w:rsid w:val="00061FEA"/>
    <w:rsid w:val="0006368B"/>
    <w:rsid w:val="00063D47"/>
    <w:rsid w:val="0006502B"/>
    <w:rsid w:val="000661FF"/>
    <w:rsid w:val="000667BB"/>
    <w:rsid w:val="00066A98"/>
    <w:rsid w:val="00066F6E"/>
    <w:rsid w:val="00070309"/>
    <w:rsid w:val="0007050E"/>
    <w:rsid w:val="000710F7"/>
    <w:rsid w:val="000714CB"/>
    <w:rsid w:val="000732ED"/>
    <w:rsid w:val="00074E7A"/>
    <w:rsid w:val="000762E0"/>
    <w:rsid w:val="00076368"/>
    <w:rsid w:val="0007654E"/>
    <w:rsid w:val="00077298"/>
    <w:rsid w:val="000810B0"/>
    <w:rsid w:val="000820A4"/>
    <w:rsid w:val="0008415E"/>
    <w:rsid w:val="00084EC6"/>
    <w:rsid w:val="000850A3"/>
    <w:rsid w:val="000865B8"/>
    <w:rsid w:val="00090A52"/>
    <w:rsid w:val="00092E53"/>
    <w:rsid w:val="00093409"/>
    <w:rsid w:val="000939A6"/>
    <w:rsid w:val="00093CC3"/>
    <w:rsid w:val="00095131"/>
    <w:rsid w:val="000952DF"/>
    <w:rsid w:val="0009756D"/>
    <w:rsid w:val="000A0642"/>
    <w:rsid w:val="000A0D96"/>
    <w:rsid w:val="000A0F2C"/>
    <w:rsid w:val="000A21D5"/>
    <w:rsid w:val="000A2538"/>
    <w:rsid w:val="000A27CE"/>
    <w:rsid w:val="000A2957"/>
    <w:rsid w:val="000A2F39"/>
    <w:rsid w:val="000A3CC0"/>
    <w:rsid w:val="000A47B8"/>
    <w:rsid w:val="000A5A4B"/>
    <w:rsid w:val="000A75AA"/>
    <w:rsid w:val="000B1899"/>
    <w:rsid w:val="000B1E4D"/>
    <w:rsid w:val="000B2B66"/>
    <w:rsid w:val="000B3E40"/>
    <w:rsid w:val="000B3E58"/>
    <w:rsid w:val="000B45AC"/>
    <w:rsid w:val="000B5039"/>
    <w:rsid w:val="000B640B"/>
    <w:rsid w:val="000B6582"/>
    <w:rsid w:val="000B68EB"/>
    <w:rsid w:val="000C1BEE"/>
    <w:rsid w:val="000C21B8"/>
    <w:rsid w:val="000C2B18"/>
    <w:rsid w:val="000C2FD8"/>
    <w:rsid w:val="000C4ACB"/>
    <w:rsid w:val="000C5180"/>
    <w:rsid w:val="000C541B"/>
    <w:rsid w:val="000C55A9"/>
    <w:rsid w:val="000C5952"/>
    <w:rsid w:val="000C69A1"/>
    <w:rsid w:val="000C69EA"/>
    <w:rsid w:val="000C7111"/>
    <w:rsid w:val="000C7310"/>
    <w:rsid w:val="000C7BA6"/>
    <w:rsid w:val="000D1915"/>
    <w:rsid w:val="000D20C8"/>
    <w:rsid w:val="000D29A8"/>
    <w:rsid w:val="000D29DF"/>
    <w:rsid w:val="000D2A65"/>
    <w:rsid w:val="000D2F65"/>
    <w:rsid w:val="000D2FDE"/>
    <w:rsid w:val="000D33B1"/>
    <w:rsid w:val="000D33CB"/>
    <w:rsid w:val="000D60EF"/>
    <w:rsid w:val="000D67B0"/>
    <w:rsid w:val="000D6A13"/>
    <w:rsid w:val="000D73E3"/>
    <w:rsid w:val="000D79BC"/>
    <w:rsid w:val="000E10E9"/>
    <w:rsid w:val="000E15D9"/>
    <w:rsid w:val="000E27EA"/>
    <w:rsid w:val="000E2938"/>
    <w:rsid w:val="000E3730"/>
    <w:rsid w:val="000E3BC0"/>
    <w:rsid w:val="000E6163"/>
    <w:rsid w:val="000E6A5A"/>
    <w:rsid w:val="000E72D9"/>
    <w:rsid w:val="000F03F3"/>
    <w:rsid w:val="000F0DEC"/>
    <w:rsid w:val="000F19A4"/>
    <w:rsid w:val="000F2016"/>
    <w:rsid w:val="000F24A8"/>
    <w:rsid w:val="000F449A"/>
    <w:rsid w:val="000F773B"/>
    <w:rsid w:val="00100B14"/>
    <w:rsid w:val="00101AF5"/>
    <w:rsid w:val="00101F2B"/>
    <w:rsid w:val="001026C7"/>
    <w:rsid w:val="00102EFD"/>
    <w:rsid w:val="0010303B"/>
    <w:rsid w:val="001057E7"/>
    <w:rsid w:val="0010601F"/>
    <w:rsid w:val="001063B9"/>
    <w:rsid w:val="00107938"/>
    <w:rsid w:val="00110FE4"/>
    <w:rsid w:val="00112613"/>
    <w:rsid w:val="00112F06"/>
    <w:rsid w:val="00113931"/>
    <w:rsid w:val="00114BD8"/>
    <w:rsid w:val="00115CD2"/>
    <w:rsid w:val="00116C3A"/>
    <w:rsid w:val="00117D1E"/>
    <w:rsid w:val="00117DCD"/>
    <w:rsid w:val="00121158"/>
    <w:rsid w:val="00121734"/>
    <w:rsid w:val="00121D52"/>
    <w:rsid w:val="001221D2"/>
    <w:rsid w:val="00124278"/>
    <w:rsid w:val="00125D30"/>
    <w:rsid w:val="00126377"/>
    <w:rsid w:val="001275CB"/>
    <w:rsid w:val="0013042B"/>
    <w:rsid w:val="00130FDF"/>
    <w:rsid w:val="00131BC5"/>
    <w:rsid w:val="00132B54"/>
    <w:rsid w:val="0013426A"/>
    <w:rsid w:val="00134986"/>
    <w:rsid w:val="00135342"/>
    <w:rsid w:val="0013649C"/>
    <w:rsid w:val="00136FF7"/>
    <w:rsid w:val="00137061"/>
    <w:rsid w:val="00137404"/>
    <w:rsid w:val="00137CDC"/>
    <w:rsid w:val="00141372"/>
    <w:rsid w:val="00142118"/>
    <w:rsid w:val="00143984"/>
    <w:rsid w:val="0014432B"/>
    <w:rsid w:val="001444F8"/>
    <w:rsid w:val="00144862"/>
    <w:rsid w:val="00144D35"/>
    <w:rsid w:val="00145369"/>
    <w:rsid w:val="00145B35"/>
    <w:rsid w:val="00146DBC"/>
    <w:rsid w:val="00147830"/>
    <w:rsid w:val="001478B5"/>
    <w:rsid w:val="00147A89"/>
    <w:rsid w:val="00147BFB"/>
    <w:rsid w:val="0015060B"/>
    <w:rsid w:val="00151FA4"/>
    <w:rsid w:val="00152C54"/>
    <w:rsid w:val="00153107"/>
    <w:rsid w:val="001546EA"/>
    <w:rsid w:val="00154BAD"/>
    <w:rsid w:val="00154C40"/>
    <w:rsid w:val="0015547B"/>
    <w:rsid w:val="00155A43"/>
    <w:rsid w:val="00156178"/>
    <w:rsid w:val="001567C0"/>
    <w:rsid w:val="00156E03"/>
    <w:rsid w:val="0016073B"/>
    <w:rsid w:val="0016103B"/>
    <w:rsid w:val="00162387"/>
    <w:rsid w:val="001625C0"/>
    <w:rsid w:val="00170A08"/>
    <w:rsid w:val="001721EB"/>
    <w:rsid w:val="00172330"/>
    <w:rsid w:val="00173693"/>
    <w:rsid w:val="00174BBA"/>
    <w:rsid w:val="001805A2"/>
    <w:rsid w:val="00181B46"/>
    <w:rsid w:val="0018238A"/>
    <w:rsid w:val="0018268E"/>
    <w:rsid w:val="00182EBB"/>
    <w:rsid w:val="0018452F"/>
    <w:rsid w:val="00184890"/>
    <w:rsid w:val="00184F72"/>
    <w:rsid w:val="00185829"/>
    <w:rsid w:val="001863A3"/>
    <w:rsid w:val="00186EA5"/>
    <w:rsid w:val="00190760"/>
    <w:rsid w:val="00191039"/>
    <w:rsid w:val="00191ED6"/>
    <w:rsid w:val="00192381"/>
    <w:rsid w:val="001924FB"/>
    <w:rsid w:val="00192655"/>
    <w:rsid w:val="00193288"/>
    <w:rsid w:val="00193A5E"/>
    <w:rsid w:val="00195150"/>
    <w:rsid w:val="00195C05"/>
    <w:rsid w:val="0019662A"/>
    <w:rsid w:val="001966C2"/>
    <w:rsid w:val="001977A5"/>
    <w:rsid w:val="00197A21"/>
    <w:rsid w:val="001A03F3"/>
    <w:rsid w:val="001A113D"/>
    <w:rsid w:val="001A1916"/>
    <w:rsid w:val="001A1C39"/>
    <w:rsid w:val="001A1C8E"/>
    <w:rsid w:val="001A3195"/>
    <w:rsid w:val="001A51F0"/>
    <w:rsid w:val="001A59B4"/>
    <w:rsid w:val="001A6332"/>
    <w:rsid w:val="001B09F5"/>
    <w:rsid w:val="001B0A3C"/>
    <w:rsid w:val="001B0B8F"/>
    <w:rsid w:val="001B0C9E"/>
    <w:rsid w:val="001B1738"/>
    <w:rsid w:val="001B1879"/>
    <w:rsid w:val="001B1C02"/>
    <w:rsid w:val="001B2776"/>
    <w:rsid w:val="001B33B8"/>
    <w:rsid w:val="001B3E6E"/>
    <w:rsid w:val="001B40D0"/>
    <w:rsid w:val="001B479A"/>
    <w:rsid w:val="001B5114"/>
    <w:rsid w:val="001B5310"/>
    <w:rsid w:val="001B58A9"/>
    <w:rsid w:val="001B7036"/>
    <w:rsid w:val="001C0CC1"/>
    <w:rsid w:val="001C10C2"/>
    <w:rsid w:val="001C3815"/>
    <w:rsid w:val="001C419F"/>
    <w:rsid w:val="001C443C"/>
    <w:rsid w:val="001C6461"/>
    <w:rsid w:val="001C7F63"/>
    <w:rsid w:val="001D33A4"/>
    <w:rsid w:val="001D3CBF"/>
    <w:rsid w:val="001D4409"/>
    <w:rsid w:val="001D4740"/>
    <w:rsid w:val="001D488B"/>
    <w:rsid w:val="001D4DAF"/>
    <w:rsid w:val="001D7246"/>
    <w:rsid w:val="001D7E97"/>
    <w:rsid w:val="001E008A"/>
    <w:rsid w:val="001E0330"/>
    <w:rsid w:val="001E251C"/>
    <w:rsid w:val="001E29BB"/>
    <w:rsid w:val="001E3DFE"/>
    <w:rsid w:val="001E3E1F"/>
    <w:rsid w:val="001E4554"/>
    <w:rsid w:val="001E4CBE"/>
    <w:rsid w:val="001E50AE"/>
    <w:rsid w:val="001E5D31"/>
    <w:rsid w:val="001E5FD4"/>
    <w:rsid w:val="001E6F5B"/>
    <w:rsid w:val="001E7538"/>
    <w:rsid w:val="001E7FAB"/>
    <w:rsid w:val="001F28F3"/>
    <w:rsid w:val="001F34DC"/>
    <w:rsid w:val="001F35DA"/>
    <w:rsid w:val="001F459F"/>
    <w:rsid w:val="001F5DB1"/>
    <w:rsid w:val="001F71BA"/>
    <w:rsid w:val="001F78A3"/>
    <w:rsid w:val="001F79D2"/>
    <w:rsid w:val="001F7F73"/>
    <w:rsid w:val="00200046"/>
    <w:rsid w:val="00200BC2"/>
    <w:rsid w:val="0020289F"/>
    <w:rsid w:val="00202950"/>
    <w:rsid w:val="00203797"/>
    <w:rsid w:val="00203EA5"/>
    <w:rsid w:val="0020497B"/>
    <w:rsid w:val="00204ECE"/>
    <w:rsid w:val="002056E5"/>
    <w:rsid w:val="0020708A"/>
    <w:rsid w:val="002115FE"/>
    <w:rsid w:val="00211DF4"/>
    <w:rsid w:val="00211F1C"/>
    <w:rsid w:val="00212043"/>
    <w:rsid w:val="00213425"/>
    <w:rsid w:val="002143B6"/>
    <w:rsid w:val="00215C9C"/>
    <w:rsid w:val="0021651B"/>
    <w:rsid w:val="00216D4E"/>
    <w:rsid w:val="002178C7"/>
    <w:rsid w:val="0022088A"/>
    <w:rsid w:val="0022099A"/>
    <w:rsid w:val="00221ED9"/>
    <w:rsid w:val="00221EEC"/>
    <w:rsid w:val="00222059"/>
    <w:rsid w:val="002221B7"/>
    <w:rsid w:val="0022232B"/>
    <w:rsid w:val="002223A9"/>
    <w:rsid w:val="002225C8"/>
    <w:rsid w:val="002233F4"/>
    <w:rsid w:val="00223AC4"/>
    <w:rsid w:val="002258B7"/>
    <w:rsid w:val="002261BE"/>
    <w:rsid w:val="00226678"/>
    <w:rsid w:val="00227977"/>
    <w:rsid w:val="00230819"/>
    <w:rsid w:val="0023187F"/>
    <w:rsid w:val="00231DA2"/>
    <w:rsid w:val="00232937"/>
    <w:rsid w:val="002329A4"/>
    <w:rsid w:val="0023398D"/>
    <w:rsid w:val="002339BB"/>
    <w:rsid w:val="00234700"/>
    <w:rsid w:val="00234AC1"/>
    <w:rsid w:val="00235588"/>
    <w:rsid w:val="0023564C"/>
    <w:rsid w:val="00236070"/>
    <w:rsid w:val="00236281"/>
    <w:rsid w:val="002362A4"/>
    <w:rsid w:val="002366D4"/>
    <w:rsid w:val="00236B34"/>
    <w:rsid w:val="00236D69"/>
    <w:rsid w:val="00237AD3"/>
    <w:rsid w:val="00241361"/>
    <w:rsid w:val="00241BDC"/>
    <w:rsid w:val="00242788"/>
    <w:rsid w:val="00244401"/>
    <w:rsid w:val="00244FC3"/>
    <w:rsid w:val="002459A8"/>
    <w:rsid w:val="00246283"/>
    <w:rsid w:val="00246CD7"/>
    <w:rsid w:val="002502C5"/>
    <w:rsid w:val="002520AC"/>
    <w:rsid w:val="002523EF"/>
    <w:rsid w:val="002525B6"/>
    <w:rsid w:val="00252FA4"/>
    <w:rsid w:val="002546A6"/>
    <w:rsid w:val="002555D6"/>
    <w:rsid w:val="002560B9"/>
    <w:rsid w:val="00256125"/>
    <w:rsid w:val="002579D4"/>
    <w:rsid w:val="00257F56"/>
    <w:rsid w:val="00257F78"/>
    <w:rsid w:val="00261282"/>
    <w:rsid w:val="00261CAE"/>
    <w:rsid w:val="00261F26"/>
    <w:rsid w:val="002624A1"/>
    <w:rsid w:val="002624F3"/>
    <w:rsid w:val="0026280A"/>
    <w:rsid w:val="00263542"/>
    <w:rsid w:val="00263828"/>
    <w:rsid w:val="002643AC"/>
    <w:rsid w:val="002644B7"/>
    <w:rsid w:val="00264860"/>
    <w:rsid w:val="00265604"/>
    <w:rsid w:val="00265CED"/>
    <w:rsid w:val="002674F6"/>
    <w:rsid w:val="00270465"/>
    <w:rsid w:val="00270754"/>
    <w:rsid w:val="00270D59"/>
    <w:rsid w:val="00272576"/>
    <w:rsid w:val="00274FA4"/>
    <w:rsid w:val="002753F3"/>
    <w:rsid w:val="002758D2"/>
    <w:rsid w:val="002767C1"/>
    <w:rsid w:val="00277DE4"/>
    <w:rsid w:val="00280F55"/>
    <w:rsid w:val="0028134F"/>
    <w:rsid w:val="0028147C"/>
    <w:rsid w:val="00282099"/>
    <w:rsid w:val="00282C36"/>
    <w:rsid w:val="002845AE"/>
    <w:rsid w:val="00284B43"/>
    <w:rsid w:val="0028551A"/>
    <w:rsid w:val="002870E5"/>
    <w:rsid w:val="002877F1"/>
    <w:rsid w:val="002904D3"/>
    <w:rsid w:val="0029105D"/>
    <w:rsid w:val="00291919"/>
    <w:rsid w:val="00291EAE"/>
    <w:rsid w:val="002930D6"/>
    <w:rsid w:val="0029391D"/>
    <w:rsid w:val="002940D4"/>
    <w:rsid w:val="00294FAF"/>
    <w:rsid w:val="00295069"/>
    <w:rsid w:val="00297D99"/>
    <w:rsid w:val="002A05CC"/>
    <w:rsid w:val="002A08FA"/>
    <w:rsid w:val="002A0A2A"/>
    <w:rsid w:val="002A0E84"/>
    <w:rsid w:val="002A1C0A"/>
    <w:rsid w:val="002A20E9"/>
    <w:rsid w:val="002A35F0"/>
    <w:rsid w:val="002A4906"/>
    <w:rsid w:val="002A55A5"/>
    <w:rsid w:val="002A60FF"/>
    <w:rsid w:val="002B0288"/>
    <w:rsid w:val="002B1D65"/>
    <w:rsid w:val="002B28F4"/>
    <w:rsid w:val="002B41A1"/>
    <w:rsid w:val="002B4316"/>
    <w:rsid w:val="002B49DA"/>
    <w:rsid w:val="002B5367"/>
    <w:rsid w:val="002B5ABC"/>
    <w:rsid w:val="002B5CA8"/>
    <w:rsid w:val="002B5E1C"/>
    <w:rsid w:val="002B5E55"/>
    <w:rsid w:val="002B61E0"/>
    <w:rsid w:val="002B6310"/>
    <w:rsid w:val="002C0149"/>
    <w:rsid w:val="002C0818"/>
    <w:rsid w:val="002C0839"/>
    <w:rsid w:val="002C212C"/>
    <w:rsid w:val="002C469D"/>
    <w:rsid w:val="002C6D17"/>
    <w:rsid w:val="002D05A4"/>
    <w:rsid w:val="002D1D31"/>
    <w:rsid w:val="002D2949"/>
    <w:rsid w:val="002D2E48"/>
    <w:rsid w:val="002D3021"/>
    <w:rsid w:val="002D30E4"/>
    <w:rsid w:val="002D3193"/>
    <w:rsid w:val="002D3903"/>
    <w:rsid w:val="002D3FE3"/>
    <w:rsid w:val="002D46CB"/>
    <w:rsid w:val="002D51BE"/>
    <w:rsid w:val="002D5D03"/>
    <w:rsid w:val="002D62D4"/>
    <w:rsid w:val="002D6338"/>
    <w:rsid w:val="002D6EFA"/>
    <w:rsid w:val="002E1B1E"/>
    <w:rsid w:val="002E1F03"/>
    <w:rsid w:val="002E1FFD"/>
    <w:rsid w:val="002E31F8"/>
    <w:rsid w:val="002E4202"/>
    <w:rsid w:val="002E436D"/>
    <w:rsid w:val="002E5967"/>
    <w:rsid w:val="002E64EA"/>
    <w:rsid w:val="002E7E94"/>
    <w:rsid w:val="002F0ACD"/>
    <w:rsid w:val="002F1B6B"/>
    <w:rsid w:val="002F6411"/>
    <w:rsid w:val="002F7EC9"/>
    <w:rsid w:val="00300441"/>
    <w:rsid w:val="003014EC"/>
    <w:rsid w:val="0030226E"/>
    <w:rsid w:val="0030326B"/>
    <w:rsid w:val="0030573B"/>
    <w:rsid w:val="003063C7"/>
    <w:rsid w:val="00306927"/>
    <w:rsid w:val="00306D33"/>
    <w:rsid w:val="003107BE"/>
    <w:rsid w:val="00310C2F"/>
    <w:rsid w:val="00310F55"/>
    <w:rsid w:val="0031375A"/>
    <w:rsid w:val="00315692"/>
    <w:rsid w:val="0031739F"/>
    <w:rsid w:val="00317EAA"/>
    <w:rsid w:val="003200BE"/>
    <w:rsid w:val="003200CF"/>
    <w:rsid w:val="00320880"/>
    <w:rsid w:val="00320A2D"/>
    <w:rsid w:val="00320F8E"/>
    <w:rsid w:val="00321F18"/>
    <w:rsid w:val="003231FB"/>
    <w:rsid w:val="0032325F"/>
    <w:rsid w:val="00323E1B"/>
    <w:rsid w:val="00324194"/>
    <w:rsid w:val="00325398"/>
    <w:rsid w:val="00326312"/>
    <w:rsid w:val="003264D0"/>
    <w:rsid w:val="00326C4A"/>
    <w:rsid w:val="00326D22"/>
    <w:rsid w:val="00327005"/>
    <w:rsid w:val="0032727E"/>
    <w:rsid w:val="00330321"/>
    <w:rsid w:val="003307EB"/>
    <w:rsid w:val="00331328"/>
    <w:rsid w:val="003329D5"/>
    <w:rsid w:val="0033347D"/>
    <w:rsid w:val="0033378A"/>
    <w:rsid w:val="00333833"/>
    <w:rsid w:val="00335F5A"/>
    <w:rsid w:val="00337587"/>
    <w:rsid w:val="0033775F"/>
    <w:rsid w:val="00337B38"/>
    <w:rsid w:val="00340185"/>
    <w:rsid w:val="0034218F"/>
    <w:rsid w:val="00344117"/>
    <w:rsid w:val="003441CA"/>
    <w:rsid w:val="003458DC"/>
    <w:rsid w:val="00346261"/>
    <w:rsid w:val="0034669E"/>
    <w:rsid w:val="00347807"/>
    <w:rsid w:val="00351A7A"/>
    <w:rsid w:val="00352433"/>
    <w:rsid w:val="003527EB"/>
    <w:rsid w:val="00352E1E"/>
    <w:rsid w:val="00353E5E"/>
    <w:rsid w:val="00353EED"/>
    <w:rsid w:val="0035486A"/>
    <w:rsid w:val="00356603"/>
    <w:rsid w:val="00357183"/>
    <w:rsid w:val="003574B4"/>
    <w:rsid w:val="00357859"/>
    <w:rsid w:val="0036132E"/>
    <w:rsid w:val="003622B8"/>
    <w:rsid w:val="00362556"/>
    <w:rsid w:val="00362CA7"/>
    <w:rsid w:val="00363FC6"/>
    <w:rsid w:val="00365E28"/>
    <w:rsid w:val="0036743C"/>
    <w:rsid w:val="00367A9C"/>
    <w:rsid w:val="0037017B"/>
    <w:rsid w:val="003708AA"/>
    <w:rsid w:val="003712E9"/>
    <w:rsid w:val="003715F4"/>
    <w:rsid w:val="00371780"/>
    <w:rsid w:val="00371B17"/>
    <w:rsid w:val="00371C57"/>
    <w:rsid w:val="00371F2C"/>
    <w:rsid w:val="003721B0"/>
    <w:rsid w:val="003731B0"/>
    <w:rsid w:val="003736CD"/>
    <w:rsid w:val="00374785"/>
    <w:rsid w:val="00376F3A"/>
    <w:rsid w:val="003771C4"/>
    <w:rsid w:val="00377A0A"/>
    <w:rsid w:val="00377BAB"/>
    <w:rsid w:val="00381D21"/>
    <w:rsid w:val="0038292E"/>
    <w:rsid w:val="003829BA"/>
    <w:rsid w:val="00383346"/>
    <w:rsid w:val="0038372B"/>
    <w:rsid w:val="00384B38"/>
    <w:rsid w:val="00384CFE"/>
    <w:rsid w:val="00385CA0"/>
    <w:rsid w:val="00386235"/>
    <w:rsid w:val="00386698"/>
    <w:rsid w:val="003924DF"/>
    <w:rsid w:val="003925D2"/>
    <w:rsid w:val="003925F2"/>
    <w:rsid w:val="0039262A"/>
    <w:rsid w:val="00392880"/>
    <w:rsid w:val="00392E38"/>
    <w:rsid w:val="00393862"/>
    <w:rsid w:val="00393DD4"/>
    <w:rsid w:val="00394989"/>
    <w:rsid w:val="003957A8"/>
    <w:rsid w:val="00395FEE"/>
    <w:rsid w:val="00396317"/>
    <w:rsid w:val="00397A7D"/>
    <w:rsid w:val="003A0029"/>
    <w:rsid w:val="003A0221"/>
    <w:rsid w:val="003A05CC"/>
    <w:rsid w:val="003A0A81"/>
    <w:rsid w:val="003A100D"/>
    <w:rsid w:val="003A1301"/>
    <w:rsid w:val="003A1AB2"/>
    <w:rsid w:val="003A458E"/>
    <w:rsid w:val="003A4768"/>
    <w:rsid w:val="003A4810"/>
    <w:rsid w:val="003A7139"/>
    <w:rsid w:val="003A7DA6"/>
    <w:rsid w:val="003B2D2E"/>
    <w:rsid w:val="003B33C7"/>
    <w:rsid w:val="003B4EF6"/>
    <w:rsid w:val="003B5C32"/>
    <w:rsid w:val="003B6AD3"/>
    <w:rsid w:val="003B70D3"/>
    <w:rsid w:val="003B793E"/>
    <w:rsid w:val="003C05BD"/>
    <w:rsid w:val="003C0ECA"/>
    <w:rsid w:val="003C1561"/>
    <w:rsid w:val="003C20AA"/>
    <w:rsid w:val="003C2701"/>
    <w:rsid w:val="003C452F"/>
    <w:rsid w:val="003C4D42"/>
    <w:rsid w:val="003C543D"/>
    <w:rsid w:val="003C5573"/>
    <w:rsid w:val="003C7404"/>
    <w:rsid w:val="003C767D"/>
    <w:rsid w:val="003C76CA"/>
    <w:rsid w:val="003C78D1"/>
    <w:rsid w:val="003D02F3"/>
    <w:rsid w:val="003D0471"/>
    <w:rsid w:val="003D0545"/>
    <w:rsid w:val="003D0869"/>
    <w:rsid w:val="003D18DB"/>
    <w:rsid w:val="003D3A6B"/>
    <w:rsid w:val="003D3BC2"/>
    <w:rsid w:val="003D3C8E"/>
    <w:rsid w:val="003D4E42"/>
    <w:rsid w:val="003D58B9"/>
    <w:rsid w:val="003D6CEB"/>
    <w:rsid w:val="003D7B34"/>
    <w:rsid w:val="003D7FC2"/>
    <w:rsid w:val="003E0DFF"/>
    <w:rsid w:val="003E2090"/>
    <w:rsid w:val="003E216F"/>
    <w:rsid w:val="003E59C1"/>
    <w:rsid w:val="003E7197"/>
    <w:rsid w:val="003E7332"/>
    <w:rsid w:val="003E7576"/>
    <w:rsid w:val="003F04F1"/>
    <w:rsid w:val="003F0690"/>
    <w:rsid w:val="003F09ED"/>
    <w:rsid w:val="003F0D1C"/>
    <w:rsid w:val="003F0DE3"/>
    <w:rsid w:val="003F0F08"/>
    <w:rsid w:val="003F1720"/>
    <w:rsid w:val="003F19A6"/>
    <w:rsid w:val="003F1D7F"/>
    <w:rsid w:val="003F23D0"/>
    <w:rsid w:val="003F270D"/>
    <w:rsid w:val="003F371D"/>
    <w:rsid w:val="003F3956"/>
    <w:rsid w:val="003F3CBC"/>
    <w:rsid w:val="003F3F37"/>
    <w:rsid w:val="003F4105"/>
    <w:rsid w:val="003F46D2"/>
    <w:rsid w:val="003F52B8"/>
    <w:rsid w:val="003F6A13"/>
    <w:rsid w:val="003F7E3D"/>
    <w:rsid w:val="00400893"/>
    <w:rsid w:val="00400FEA"/>
    <w:rsid w:val="00401B8A"/>
    <w:rsid w:val="00402248"/>
    <w:rsid w:val="00402AF8"/>
    <w:rsid w:val="00403471"/>
    <w:rsid w:val="00403506"/>
    <w:rsid w:val="00403C8E"/>
    <w:rsid w:val="00405562"/>
    <w:rsid w:val="0040766C"/>
    <w:rsid w:val="00407C4D"/>
    <w:rsid w:val="00410B0F"/>
    <w:rsid w:val="00411450"/>
    <w:rsid w:val="004129D0"/>
    <w:rsid w:val="00413012"/>
    <w:rsid w:val="004130BD"/>
    <w:rsid w:val="004133AE"/>
    <w:rsid w:val="00414ED0"/>
    <w:rsid w:val="00415417"/>
    <w:rsid w:val="00415707"/>
    <w:rsid w:val="0041622A"/>
    <w:rsid w:val="0041648D"/>
    <w:rsid w:val="00417BFE"/>
    <w:rsid w:val="004202B6"/>
    <w:rsid w:val="0042049F"/>
    <w:rsid w:val="004207F3"/>
    <w:rsid w:val="00421A29"/>
    <w:rsid w:val="00422833"/>
    <w:rsid w:val="004230F6"/>
    <w:rsid w:val="0042347C"/>
    <w:rsid w:val="00423675"/>
    <w:rsid w:val="0042410D"/>
    <w:rsid w:val="00425101"/>
    <w:rsid w:val="004260AD"/>
    <w:rsid w:val="004301FA"/>
    <w:rsid w:val="00431DAE"/>
    <w:rsid w:val="004322B3"/>
    <w:rsid w:val="00432A48"/>
    <w:rsid w:val="00432E90"/>
    <w:rsid w:val="00432EF4"/>
    <w:rsid w:val="00433621"/>
    <w:rsid w:val="00434213"/>
    <w:rsid w:val="00434F08"/>
    <w:rsid w:val="004354F5"/>
    <w:rsid w:val="00436D74"/>
    <w:rsid w:val="004370BE"/>
    <w:rsid w:val="00437DB7"/>
    <w:rsid w:val="00437E1D"/>
    <w:rsid w:val="0044139D"/>
    <w:rsid w:val="00441400"/>
    <w:rsid w:val="00441E53"/>
    <w:rsid w:val="00442ED2"/>
    <w:rsid w:val="00443A3C"/>
    <w:rsid w:val="00443C8E"/>
    <w:rsid w:val="004441B8"/>
    <w:rsid w:val="004441E5"/>
    <w:rsid w:val="00444464"/>
    <w:rsid w:val="00444660"/>
    <w:rsid w:val="004451B2"/>
    <w:rsid w:val="00445C18"/>
    <w:rsid w:val="00445DB7"/>
    <w:rsid w:val="00445E61"/>
    <w:rsid w:val="00446975"/>
    <w:rsid w:val="00446C4C"/>
    <w:rsid w:val="00446D14"/>
    <w:rsid w:val="00450D4D"/>
    <w:rsid w:val="00450EF2"/>
    <w:rsid w:val="00453563"/>
    <w:rsid w:val="00454A26"/>
    <w:rsid w:val="00455C87"/>
    <w:rsid w:val="00456710"/>
    <w:rsid w:val="00456845"/>
    <w:rsid w:val="0046048A"/>
    <w:rsid w:val="004613D4"/>
    <w:rsid w:val="004614DB"/>
    <w:rsid w:val="00461D8A"/>
    <w:rsid w:val="00461FCF"/>
    <w:rsid w:val="004637F1"/>
    <w:rsid w:val="004656A9"/>
    <w:rsid w:val="0046653E"/>
    <w:rsid w:val="00470331"/>
    <w:rsid w:val="00470370"/>
    <w:rsid w:val="00471670"/>
    <w:rsid w:val="00471B8D"/>
    <w:rsid w:val="00472441"/>
    <w:rsid w:val="00473AE2"/>
    <w:rsid w:val="00473FEC"/>
    <w:rsid w:val="0047503A"/>
    <w:rsid w:val="00475240"/>
    <w:rsid w:val="00476826"/>
    <w:rsid w:val="0047769D"/>
    <w:rsid w:val="0048089B"/>
    <w:rsid w:val="00480DBD"/>
    <w:rsid w:val="00480E83"/>
    <w:rsid w:val="00482092"/>
    <w:rsid w:val="00482179"/>
    <w:rsid w:val="00484247"/>
    <w:rsid w:val="0048424A"/>
    <w:rsid w:val="004867A0"/>
    <w:rsid w:val="00486B82"/>
    <w:rsid w:val="0048786E"/>
    <w:rsid w:val="0048790F"/>
    <w:rsid w:val="004879E7"/>
    <w:rsid w:val="00487A14"/>
    <w:rsid w:val="004903F6"/>
    <w:rsid w:val="00490B8B"/>
    <w:rsid w:val="00492A37"/>
    <w:rsid w:val="00492CAD"/>
    <w:rsid w:val="00492E66"/>
    <w:rsid w:val="0049438B"/>
    <w:rsid w:val="0049447D"/>
    <w:rsid w:val="0049609A"/>
    <w:rsid w:val="004A1109"/>
    <w:rsid w:val="004A1C24"/>
    <w:rsid w:val="004A243F"/>
    <w:rsid w:val="004A2C7B"/>
    <w:rsid w:val="004A35BF"/>
    <w:rsid w:val="004A3848"/>
    <w:rsid w:val="004A43F2"/>
    <w:rsid w:val="004A5693"/>
    <w:rsid w:val="004A573E"/>
    <w:rsid w:val="004A612D"/>
    <w:rsid w:val="004B0726"/>
    <w:rsid w:val="004B0A6A"/>
    <w:rsid w:val="004B2B9A"/>
    <w:rsid w:val="004B2E80"/>
    <w:rsid w:val="004B3450"/>
    <w:rsid w:val="004B3FE9"/>
    <w:rsid w:val="004B4B1C"/>
    <w:rsid w:val="004B5577"/>
    <w:rsid w:val="004B582E"/>
    <w:rsid w:val="004B7563"/>
    <w:rsid w:val="004C1905"/>
    <w:rsid w:val="004C1BFF"/>
    <w:rsid w:val="004C1D2F"/>
    <w:rsid w:val="004C217A"/>
    <w:rsid w:val="004C410B"/>
    <w:rsid w:val="004C4914"/>
    <w:rsid w:val="004C4F52"/>
    <w:rsid w:val="004C527A"/>
    <w:rsid w:val="004C586A"/>
    <w:rsid w:val="004C65F5"/>
    <w:rsid w:val="004C71C2"/>
    <w:rsid w:val="004C78C9"/>
    <w:rsid w:val="004C7D5F"/>
    <w:rsid w:val="004D0382"/>
    <w:rsid w:val="004D07D7"/>
    <w:rsid w:val="004D1575"/>
    <w:rsid w:val="004D2630"/>
    <w:rsid w:val="004D302F"/>
    <w:rsid w:val="004D336D"/>
    <w:rsid w:val="004D3753"/>
    <w:rsid w:val="004D4433"/>
    <w:rsid w:val="004D5F50"/>
    <w:rsid w:val="004D62E4"/>
    <w:rsid w:val="004D6CA4"/>
    <w:rsid w:val="004E2239"/>
    <w:rsid w:val="004E2442"/>
    <w:rsid w:val="004E2A5F"/>
    <w:rsid w:val="004E3827"/>
    <w:rsid w:val="004E43A4"/>
    <w:rsid w:val="004E44E6"/>
    <w:rsid w:val="004E4645"/>
    <w:rsid w:val="004E46F0"/>
    <w:rsid w:val="004E6201"/>
    <w:rsid w:val="004E64A4"/>
    <w:rsid w:val="004E67C7"/>
    <w:rsid w:val="004E6AC4"/>
    <w:rsid w:val="004E7E17"/>
    <w:rsid w:val="004F0ABD"/>
    <w:rsid w:val="004F0F8E"/>
    <w:rsid w:val="004F12E5"/>
    <w:rsid w:val="004F21E5"/>
    <w:rsid w:val="004F2708"/>
    <w:rsid w:val="004F3E4F"/>
    <w:rsid w:val="004F618C"/>
    <w:rsid w:val="004F6B55"/>
    <w:rsid w:val="004F6E4A"/>
    <w:rsid w:val="004F7193"/>
    <w:rsid w:val="00500524"/>
    <w:rsid w:val="00500681"/>
    <w:rsid w:val="005006E1"/>
    <w:rsid w:val="00501732"/>
    <w:rsid w:val="00503BB3"/>
    <w:rsid w:val="00504892"/>
    <w:rsid w:val="00504B46"/>
    <w:rsid w:val="00504BE9"/>
    <w:rsid w:val="00504DAF"/>
    <w:rsid w:val="005055D1"/>
    <w:rsid w:val="00505705"/>
    <w:rsid w:val="00506745"/>
    <w:rsid w:val="005070DC"/>
    <w:rsid w:val="00507272"/>
    <w:rsid w:val="005112B9"/>
    <w:rsid w:val="00511F34"/>
    <w:rsid w:val="005129D2"/>
    <w:rsid w:val="00513DB5"/>
    <w:rsid w:val="00514304"/>
    <w:rsid w:val="005144AF"/>
    <w:rsid w:val="00514DFA"/>
    <w:rsid w:val="00515F28"/>
    <w:rsid w:val="005168C0"/>
    <w:rsid w:val="00516EE4"/>
    <w:rsid w:val="00516F60"/>
    <w:rsid w:val="00520170"/>
    <w:rsid w:val="00520760"/>
    <w:rsid w:val="005215A8"/>
    <w:rsid w:val="00521B7B"/>
    <w:rsid w:val="00522FEF"/>
    <w:rsid w:val="00523689"/>
    <w:rsid w:val="00523A24"/>
    <w:rsid w:val="005247DF"/>
    <w:rsid w:val="00524BD4"/>
    <w:rsid w:val="005251E9"/>
    <w:rsid w:val="00525BAF"/>
    <w:rsid w:val="005264A8"/>
    <w:rsid w:val="0052660B"/>
    <w:rsid w:val="00527707"/>
    <w:rsid w:val="00530538"/>
    <w:rsid w:val="005319AB"/>
    <w:rsid w:val="0053252A"/>
    <w:rsid w:val="005328D9"/>
    <w:rsid w:val="00532CFE"/>
    <w:rsid w:val="0053311F"/>
    <w:rsid w:val="0053378A"/>
    <w:rsid w:val="00534088"/>
    <w:rsid w:val="0053484A"/>
    <w:rsid w:val="00534861"/>
    <w:rsid w:val="005349AC"/>
    <w:rsid w:val="00534B7D"/>
    <w:rsid w:val="00534F35"/>
    <w:rsid w:val="005352F8"/>
    <w:rsid w:val="00536B0A"/>
    <w:rsid w:val="00536E94"/>
    <w:rsid w:val="00537240"/>
    <w:rsid w:val="005377B6"/>
    <w:rsid w:val="0054193D"/>
    <w:rsid w:val="005424E7"/>
    <w:rsid w:val="00542FE2"/>
    <w:rsid w:val="00543001"/>
    <w:rsid w:val="005444D2"/>
    <w:rsid w:val="00544518"/>
    <w:rsid w:val="00545303"/>
    <w:rsid w:val="0054583B"/>
    <w:rsid w:val="0054683E"/>
    <w:rsid w:val="005468CE"/>
    <w:rsid w:val="00547DC6"/>
    <w:rsid w:val="00550B57"/>
    <w:rsid w:val="005511F0"/>
    <w:rsid w:val="0055135C"/>
    <w:rsid w:val="00554BA5"/>
    <w:rsid w:val="0055681E"/>
    <w:rsid w:val="00557833"/>
    <w:rsid w:val="00557A03"/>
    <w:rsid w:val="00561B08"/>
    <w:rsid w:val="005627EA"/>
    <w:rsid w:val="005629B0"/>
    <w:rsid w:val="00564215"/>
    <w:rsid w:val="00567BBB"/>
    <w:rsid w:val="00571715"/>
    <w:rsid w:val="00571C8F"/>
    <w:rsid w:val="00571E42"/>
    <w:rsid w:val="00572297"/>
    <w:rsid w:val="005727F9"/>
    <w:rsid w:val="0057290E"/>
    <w:rsid w:val="00573FAE"/>
    <w:rsid w:val="00574599"/>
    <w:rsid w:val="00574DFB"/>
    <w:rsid w:val="0057564D"/>
    <w:rsid w:val="00575A53"/>
    <w:rsid w:val="005771D0"/>
    <w:rsid w:val="005778AD"/>
    <w:rsid w:val="005800ED"/>
    <w:rsid w:val="00580291"/>
    <w:rsid w:val="0058081D"/>
    <w:rsid w:val="00580985"/>
    <w:rsid w:val="00580B64"/>
    <w:rsid w:val="005813FD"/>
    <w:rsid w:val="005818D0"/>
    <w:rsid w:val="005844B9"/>
    <w:rsid w:val="0058493E"/>
    <w:rsid w:val="005853A6"/>
    <w:rsid w:val="00586A1F"/>
    <w:rsid w:val="00586DC8"/>
    <w:rsid w:val="00586EA4"/>
    <w:rsid w:val="005876F4"/>
    <w:rsid w:val="0059154E"/>
    <w:rsid w:val="005917BA"/>
    <w:rsid w:val="00591901"/>
    <w:rsid w:val="00591DE5"/>
    <w:rsid w:val="0059304A"/>
    <w:rsid w:val="00593CC7"/>
    <w:rsid w:val="0059418D"/>
    <w:rsid w:val="005951AE"/>
    <w:rsid w:val="00595A5B"/>
    <w:rsid w:val="00595E19"/>
    <w:rsid w:val="0059650C"/>
    <w:rsid w:val="0059726D"/>
    <w:rsid w:val="00597F30"/>
    <w:rsid w:val="005A0DE6"/>
    <w:rsid w:val="005A0F33"/>
    <w:rsid w:val="005A1C24"/>
    <w:rsid w:val="005A1E3B"/>
    <w:rsid w:val="005A2781"/>
    <w:rsid w:val="005A2EF2"/>
    <w:rsid w:val="005A3245"/>
    <w:rsid w:val="005A4926"/>
    <w:rsid w:val="005A4E2D"/>
    <w:rsid w:val="005A6284"/>
    <w:rsid w:val="005A673D"/>
    <w:rsid w:val="005A7384"/>
    <w:rsid w:val="005B0668"/>
    <w:rsid w:val="005B0876"/>
    <w:rsid w:val="005B1DBE"/>
    <w:rsid w:val="005B20D8"/>
    <w:rsid w:val="005B24CE"/>
    <w:rsid w:val="005B3D3E"/>
    <w:rsid w:val="005B5586"/>
    <w:rsid w:val="005B5B2D"/>
    <w:rsid w:val="005B60FD"/>
    <w:rsid w:val="005B64B3"/>
    <w:rsid w:val="005B67EA"/>
    <w:rsid w:val="005C07B2"/>
    <w:rsid w:val="005C26B4"/>
    <w:rsid w:val="005C27CD"/>
    <w:rsid w:val="005C2A34"/>
    <w:rsid w:val="005C2F00"/>
    <w:rsid w:val="005C2F72"/>
    <w:rsid w:val="005C3160"/>
    <w:rsid w:val="005C4B4A"/>
    <w:rsid w:val="005C5608"/>
    <w:rsid w:val="005C57F3"/>
    <w:rsid w:val="005C6865"/>
    <w:rsid w:val="005C7193"/>
    <w:rsid w:val="005C7610"/>
    <w:rsid w:val="005D0090"/>
    <w:rsid w:val="005D1BF7"/>
    <w:rsid w:val="005D2DC9"/>
    <w:rsid w:val="005D2DF4"/>
    <w:rsid w:val="005D330C"/>
    <w:rsid w:val="005D3DC2"/>
    <w:rsid w:val="005D3F4D"/>
    <w:rsid w:val="005D5A7A"/>
    <w:rsid w:val="005D65B0"/>
    <w:rsid w:val="005D65C8"/>
    <w:rsid w:val="005E0893"/>
    <w:rsid w:val="005E0BB6"/>
    <w:rsid w:val="005E0DF2"/>
    <w:rsid w:val="005E1A07"/>
    <w:rsid w:val="005E3DA7"/>
    <w:rsid w:val="005E400B"/>
    <w:rsid w:val="005E4BA1"/>
    <w:rsid w:val="005E5548"/>
    <w:rsid w:val="005E55AC"/>
    <w:rsid w:val="005E58C5"/>
    <w:rsid w:val="005E5CBC"/>
    <w:rsid w:val="005E607C"/>
    <w:rsid w:val="005E63E0"/>
    <w:rsid w:val="005E79C3"/>
    <w:rsid w:val="005F27CD"/>
    <w:rsid w:val="005F5A85"/>
    <w:rsid w:val="005F5B84"/>
    <w:rsid w:val="005F6CF0"/>
    <w:rsid w:val="005F7A87"/>
    <w:rsid w:val="005F7F97"/>
    <w:rsid w:val="006012E6"/>
    <w:rsid w:val="0060138A"/>
    <w:rsid w:val="00601C69"/>
    <w:rsid w:val="00602E0C"/>
    <w:rsid w:val="006034A9"/>
    <w:rsid w:val="00604277"/>
    <w:rsid w:val="0060515D"/>
    <w:rsid w:val="0060594F"/>
    <w:rsid w:val="0060641F"/>
    <w:rsid w:val="00606D78"/>
    <w:rsid w:val="00607F79"/>
    <w:rsid w:val="0061051B"/>
    <w:rsid w:val="00614C60"/>
    <w:rsid w:val="00614CE8"/>
    <w:rsid w:val="0061533E"/>
    <w:rsid w:val="006154B8"/>
    <w:rsid w:val="006160BC"/>
    <w:rsid w:val="00616EA5"/>
    <w:rsid w:val="006206CA"/>
    <w:rsid w:val="00621084"/>
    <w:rsid w:val="00621A43"/>
    <w:rsid w:val="00622981"/>
    <w:rsid w:val="006229DE"/>
    <w:rsid w:val="006239FB"/>
    <w:rsid w:val="0062415D"/>
    <w:rsid w:val="00624BE1"/>
    <w:rsid w:val="00627D74"/>
    <w:rsid w:val="0063048A"/>
    <w:rsid w:val="0063119C"/>
    <w:rsid w:val="00631798"/>
    <w:rsid w:val="00633212"/>
    <w:rsid w:val="00633E27"/>
    <w:rsid w:val="00635187"/>
    <w:rsid w:val="006354C2"/>
    <w:rsid w:val="00637232"/>
    <w:rsid w:val="00637249"/>
    <w:rsid w:val="00637411"/>
    <w:rsid w:val="00641229"/>
    <w:rsid w:val="00641E74"/>
    <w:rsid w:val="006421A5"/>
    <w:rsid w:val="00642632"/>
    <w:rsid w:val="00643145"/>
    <w:rsid w:val="006434C7"/>
    <w:rsid w:val="0064379C"/>
    <w:rsid w:val="00644BE2"/>
    <w:rsid w:val="00646495"/>
    <w:rsid w:val="00650ACA"/>
    <w:rsid w:val="006535A9"/>
    <w:rsid w:val="006555CB"/>
    <w:rsid w:val="00656147"/>
    <w:rsid w:val="00657B4B"/>
    <w:rsid w:val="006614B9"/>
    <w:rsid w:val="00661779"/>
    <w:rsid w:val="00661F93"/>
    <w:rsid w:val="0066294F"/>
    <w:rsid w:val="0066327F"/>
    <w:rsid w:val="00663C94"/>
    <w:rsid w:val="006664F6"/>
    <w:rsid w:val="00666562"/>
    <w:rsid w:val="00670D8E"/>
    <w:rsid w:val="00670FE5"/>
    <w:rsid w:val="00673465"/>
    <w:rsid w:val="0067438D"/>
    <w:rsid w:val="00674859"/>
    <w:rsid w:val="00674C24"/>
    <w:rsid w:val="006751EF"/>
    <w:rsid w:val="006756E8"/>
    <w:rsid w:val="0067612D"/>
    <w:rsid w:val="00676EC8"/>
    <w:rsid w:val="00677FEB"/>
    <w:rsid w:val="006802A5"/>
    <w:rsid w:val="00681470"/>
    <w:rsid w:val="006823EF"/>
    <w:rsid w:val="00685A61"/>
    <w:rsid w:val="0069069E"/>
    <w:rsid w:val="0069115B"/>
    <w:rsid w:val="00693629"/>
    <w:rsid w:val="00693733"/>
    <w:rsid w:val="0069448F"/>
    <w:rsid w:val="00695024"/>
    <w:rsid w:val="0069525D"/>
    <w:rsid w:val="00695DC8"/>
    <w:rsid w:val="006964CF"/>
    <w:rsid w:val="006A0152"/>
    <w:rsid w:val="006A015F"/>
    <w:rsid w:val="006A03DC"/>
    <w:rsid w:val="006A043A"/>
    <w:rsid w:val="006A0A92"/>
    <w:rsid w:val="006A13EC"/>
    <w:rsid w:val="006A2659"/>
    <w:rsid w:val="006A36C1"/>
    <w:rsid w:val="006A37CB"/>
    <w:rsid w:val="006A4525"/>
    <w:rsid w:val="006A45A4"/>
    <w:rsid w:val="006A6013"/>
    <w:rsid w:val="006A6BE8"/>
    <w:rsid w:val="006A76ED"/>
    <w:rsid w:val="006B0191"/>
    <w:rsid w:val="006B0410"/>
    <w:rsid w:val="006B18E7"/>
    <w:rsid w:val="006B196D"/>
    <w:rsid w:val="006B1AB7"/>
    <w:rsid w:val="006B1DEE"/>
    <w:rsid w:val="006B224A"/>
    <w:rsid w:val="006B2C4A"/>
    <w:rsid w:val="006B3C8B"/>
    <w:rsid w:val="006B4242"/>
    <w:rsid w:val="006B492C"/>
    <w:rsid w:val="006B50F2"/>
    <w:rsid w:val="006B6B6E"/>
    <w:rsid w:val="006B73DF"/>
    <w:rsid w:val="006B786E"/>
    <w:rsid w:val="006C0554"/>
    <w:rsid w:val="006C0821"/>
    <w:rsid w:val="006C1177"/>
    <w:rsid w:val="006C1375"/>
    <w:rsid w:val="006C1503"/>
    <w:rsid w:val="006C317C"/>
    <w:rsid w:val="006C358F"/>
    <w:rsid w:val="006C3E0E"/>
    <w:rsid w:val="006C403C"/>
    <w:rsid w:val="006C4545"/>
    <w:rsid w:val="006C5598"/>
    <w:rsid w:val="006C5B7B"/>
    <w:rsid w:val="006C5DB0"/>
    <w:rsid w:val="006C5E5D"/>
    <w:rsid w:val="006C612D"/>
    <w:rsid w:val="006C61E8"/>
    <w:rsid w:val="006C62B2"/>
    <w:rsid w:val="006C6EA4"/>
    <w:rsid w:val="006C71EF"/>
    <w:rsid w:val="006C7E73"/>
    <w:rsid w:val="006D0AC9"/>
    <w:rsid w:val="006D1923"/>
    <w:rsid w:val="006D33EB"/>
    <w:rsid w:val="006D4171"/>
    <w:rsid w:val="006D5666"/>
    <w:rsid w:val="006D5879"/>
    <w:rsid w:val="006D5A03"/>
    <w:rsid w:val="006D68A7"/>
    <w:rsid w:val="006D69BD"/>
    <w:rsid w:val="006D6A13"/>
    <w:rsid w:val="006D759E"/>
    <w:rsid w:val="006D7A2D"/>
    <w:rsid w:val="006D7D44"/>
    <w:rsid w:val="006E00C0"/>
    <w:rsid w:val="006E12D3"/>
    <w:rsid w:val="006E1494"/>
    <w:rsid w:val="006E2BAD"/>
    <w:rsid w:val="006E399C"/>
    <w:rsid w:val="006E4D5C"/>
    <w:rsid w:val="006E5389"/>
    <w:rsid w:val="006E54AA"/>
    <w:rsid w:val="006E5752"/>
    <w:rsid w:val="006E5887"/>
    <w:rsid w:val="006E58C9"/>
    <w:rsid w:val="006F064E"/>
    <w:rsid w:val="006F06CD"/>
    <w:rsid w:val="006F0787"/>
    <w:rsid w:val="006F08DB"/>
    <w:rsid w:val="006F0CF6"/>
    <w:rsid w:val="006F130F"/>
    <w:rsid w:val="006F2891"/>
    <w:rsid w:val="006F54FF"/>
    <w:rsid w:val="006F6303"/>
    <w:rsid w:val="0070060F"/>
    <w:rsid w:val="00701009"/>
    <w:rsid w:val="00701B59"/>
    <w:rsid w:val="00701BFE"/>
    <w:rsid w:val="007021DF"/>
    <w:rsid w:val="00702503"/>
    <w:rsid w:val="0070286A"/>
    <w:rsid w:val="0070331A"/>
    <w:rsid w:val="0070393D"/>
    <w:rsid w:val="00703B0F"/>
    <w:rsid w:val="007051F3"/>
    <w:rsid w:val="00705647"/>
    <w:rsid w:val="007057B5"/>
    <w:rsid w:val="007070F7"/>
    <w:rsid w:val="00707859"/>
    <w:rsid w:val="007079EC"/>
    <w:rsid w:val="00707A5C"/>
    <w:rsid w:val="00710439"/>
    <w:rsid w:val="007124A5"/>
    <w:rsid w:val="00713026"/>
    <w:rsid w:val="007133C5"/>
    <w:rsid w:val="00713B4D"/>
    <w:rsid w:val="00714370"/>
    <w:rsid w:val="007158DC"/>
    <w:rsid w:val="00715FE9"/>
    <w:rsid w:val="007169A6"/>
    <w:rsid w:val="00717D81"/>
    <w:rsid w:val="00720128"/>
    <w:rsid w:val="00720896"/>
    <w:rsid w:val="00721ABA"/>
    <w:rsid w:val="007228C4"/>
    <w:rsid w:val="00722C44"/>
    <w:rsid w:val="00722D7C"/>
    <w:rsid w:val="00726B99"/>
    <w:rsid w:val="007274D5"/>
    <w:rsid w:val="0073197D"/>
    <w:rsid w:val="00731F8E"/>
    <w:rsid w:val="007349D5"/>
    <w:rsid w:val="00734E81"/>
    <w:rsid w:val="007356FB"/>
    <w:rsid w:val="00737EF0"/>
    <w:rsid w:val="0074043A"/>
    <w:rsid w:val="00743487"/>
    <w:rsid w:val="007444B4"/>
    <w:rsid w:val="0074560E"/>
    <w:rsid w:val="0074571E"/>
    <w:rsid w:val="0074587C"/>
    <w:rsid w:val="007458E5"/>
    <w:rsid w:val="00745BA6"/>
    <w:rsid w:val="00745DB9"/>
    <w:rsid w:val="0074605E"/>
    <w:rsid w:val="00746271"/>
    <w:rsid w:val="00746298"/>
    <w:rsid w:val="00747C5F"/>
    <w:rsid w:val="007507B1"/>
    <w:rsid w:val="007510F0"/>
    <w:rsid w:val="0075118B"/>
    <w:rsid w:val="00751296"/>
    <w:rsid w:val="007517BE"/>
    <w:rsid w:val="007525E6"/>
    <w:rsid w:val="00752D83"/>
    <w:rsid w:val="00753E71"/>
    <w:rsid w:val="00753FCF"/>
    <w:rsid w:val="007557A3"/>
    <w:rsid w:val="00755B68"/>
    <w:rsid w:val="007574C4"/>
    <w:rsid w:val="00762002"/>
    <w:rsid w:val="0076242C"/>
    <w:rsid w:val="00762611"/>
    <w:rsid w:val="00762F2E"/>
    <w:rsid w:val="0076394D"/>
    <w:rsid w:val="00763C45"/>
    <w:rsid w:val="00763D85"/>
    <w:rsid w:val="007643C3"/>
    <w:rsid w:val="007646E4"/>
    <w:rsid w:val="007647C5"/>
    <w:rsid w:val="007660A0"/>
    <w:rsid w:val="00766519"/>
    <w:rsid w:val="00766D0F"/>
    <w:rsid w:val="00767977"/>
    <w:rsid w:val="00767E10"/>
    <w:rsid w:val="00770F18"/>
    <w:rsid w:val="0077141C"/>
    <w:rsid w:val="00771506"/>
    <w:rsid w:val="00771D3C"/>
    <w:rsid w:val="00772691"/>
    <w:rsid w:val="0077280E"/>
    <w:rsid w:val="00772A9C"/>
    <w:rsid w:val="00772AB1"/>
    <w:rsid w:val="00773122"/>
    <w:rsid w:val="00773D9A"/>
    <w:rsid w:val="00774846"/>
    <w:rsid w:val="007751D5"/>
    <w:rsid w:val="00775BCB"/>
    <w:rsid w:val="007770F0"/>
    <w:rsid w:val="00780151"/>
    <w:rsid w:val="007819AF"/>
    <w:rsid w:val="0078249B"/>
    <w:rsid w:val="007827A4"/>
    <w:rsid w:val="007828A4"/>
    <w:rsid w:val="00783752"/>
    <w:rsid w:val="00783755"/>
    <w:rsid w:val="0078582E"/>
    <w:rsid w:val="0078633B"/>
    <w:rsid w:val="00787A47"/>
    <w:rsid w:val="00790183"/>
    <w:rsid w:val="00790A6F"/>
    <w:rsid w:val="00790C02"/>
    <w:rsid w:val="007921C0"/>
    <w:rsid w:val="00792F81"/>
    <w:rsid w:val="0079404B"/>
    <w:rsid w:val="00794558"/>
    <w:rsid w:val="00795831"/>
    <w:rsid w:val="00795C7D"/>
    <w:rsid w:val="00796B5E"/>
    <w:rsid w:val="00797F83"/>
    <w:rsid w:val="007A0089"/>
    <w:rsid w:val="007A0FEE"/>
    <w:rsid w:val="007A23D6"/>
    <w:rsid w:val="007A2FBE"/>
    <w:rsid w:val="007A3ABD"/>
    <w:rsid w:val="007A3D47"/>
    <w:rsid w:val="007A52D2"/>
    <w:rsid w:val="007A55D6"/>
    <w:rsid w:val="007A614D"/>
    <w:rsid w:val="007A6584"/>
    <w:rsid w:val="007A69D8"/>
    <w:rsid w:val="007A6A00"/>
    <w:rsid w:val="007A7006"/>
    <w:rsid w:val="007A73C6"/>
    <w:rsid w:val="007A7F5E"/>
    <w:rsid w:val="007B19A5"/>
    <w:rsid w:val="007B3093"/>
    <w:rsid w:val="007B3C76"/>
    <w:rsid w:val="007B42E9"/>
    <w:rsid w:val="007B435E"/>
    <w:rsid w:val="007B4630"/>
    <w:rsid w:val="007B56E3"/>
    <w:rsid w:val="007B5728"/>
    <w:rsid w:val="007B5937"/>
    <w:rsid w:val="007B6881"/>
    <w:rsid w:val="007B690C"/>
    <w:rsid w:val="007B71DD"/>
    <w:rsid w:val="007B72E2"/>
    <w:rsid w:val="007C05E0"/>
    <w:rsid w:val="007C085D"/>
    <w:rsid w:val="007C1A98"/>
    <w:rsid w:val="007C33A8"/>
    <w:rsid w:val="007C3DF3"/>
    <w:rsid w:val="007C4C6F"/>
    <w:rsid w:val="007C5EB2"/>
    <w:rsid w:val="007C5FA4"/>
    <w:rsid w:val="007C6CA9"/>
    <w:rsid w:val="007C7930"/>
    <w:rsid w:val="007D09DF"/>
    <w:rsid w:val="007D0FB5"/>
    <w:rsid w:val="007D12F4"/>
    <w:rsid w:val="007D1544"/>
    <w:rsid w:val="007D3789"/>
    <w:rsid w:val="007D3D93"/>
    <w:rsid w:val="007D433D"/>
    <w:rsid w:val="007D5053"/>
    <w:rsid w:val="007D52B8"/>
    <w:rsid w:val="007D56DC"/>
    <w:rsid w:val="007D5CCA"/>
    <w:rsid w:val="007D6C4E"/>
    <w:rsid w:val="007D7566"/>
    <w:rsid w:val="007D786B"/>
    <w:rsid w:val="007E272A"/>
    <w:rsid w:val="007E3574"/>
    <w:rsid w:val="007E4A57"/>
    <w:rsid w:val="007E4EE7"/>
    <w:rsid w:val="007E5AD4"/>
    <w:rsid w:val="007E605F"/>
    <w:rsid w:val="007E6384"/>
    <w:rsid w:val="007E65A2"/>
    <w:rsid w:val="007E6AF7"/>
    <w:rsid w:val="007E6BFF"/>
    <w:rsid w:val="007E6ED8"/>
    <w:rsid w:val="007E74E6"/>
    <w:rsid w:val="007E7649"/>
    <w:rsid w:val="007F128B"/>
    <w:rsid w:val="007F1974"/>
    <w:rsid w:val="007F3FE3"/>
    <w:rsid w:val="007F445A"/>
    <w:rsid w:val="007F4F12"/>
    <w:rsid w:val="007F5202"/>
    <w:rsid w:val="007F6AA4"/>
    <w:rsid w:val="007F7D9B"/>
    <w:rsid w:val="00800386"/>
    <w:rsid w:val="0080057C"/>
    <w:rsid w:val="00800F81"/>
    <w:rsid w:val="00801A9E"/>
    <w:rsid w:val="00801E7E"/>
    <w:rsid w:val="0080214B"/>
    <w:rsid w:val="00804574"/>
    <w:rsid w:val="00804CA1"/>
    <w:rsid w:val="00804FD1"/>
    <w:rsid w:val="00805A29"/>
    <w:rsid w:val="008072DD"/>
    <w:rsid w:val="00810102"/>
    <w:rsid w:val="00810C00"/>
    <w:rsid w:val="008114C0"/>
    <w:rsid w:val="00811FD1"/>
    <w:rsid w:val="0081200E"/>
    <w:rsid w:val="00812A4B"/>
    <w:rsid w:val="00812F90"/>
    <w:rsid w:val="008137EE"/>
    <w:rsid w:val="00813B37"/>
    <w:rsid w:val="00815052"/>
    <w:rsid w:val="00815F9D"/>
    <w:rsid w:val="00817293"/>
    <w:rsid w:val="008175EB"/>
    <w:rsid w:val="00820418"/>
    <w:rsid w:val="00820A7F"/>
    <w:rsid w:val="00821AEC"/>
    <w:rsid w:val="00822606"/>
    <w:rsid w:val="00822895"/>
    <w:rsid w:val="00822B82"/>
    <w:rsid w:val="00823370"/>
    <w:rsid w:val="008240AE"/>
    <w:rsid w:val="0082466A"/>
    <w:rsid w:val="008247CB"/>
    <w:rsid w:val="00824EF3"/>
    <w:rsid w:val="00825351"/>
    <w:rsid w:val="0082778D"/>
    <w:rsid w:val="00827EDB"/>
    <w:rsid w:val="00831196"/>
    <w:rsid w:val="0083119A"/>
    <w:rsid w:val="008329FE"/>
    <w:rsid w:val="00832B39"/>
    <w:rsid w:val="008338C8"/>
    <w:rsid w:val="00833C3E"/>
    <w:rsid w:val="008342AD"/>
    <w:rsid w:val="008354D0"/>
    <w:rsid w:val="00837BD9"/>
    <w:rsid w:val="0084021D"/>
    <w:rsid w:val="0084065E"/>
    <w:rsid w:val="00841571"/>
    <w:rsid w:val="0084185F"/>
    <w:rsid w:val="00841922"/>
    <w:rsid w:val="0084198E"/>
    <w:rsid w:val="00841CC4"/>
    <w:rsid w:val="00841FE0"/>
    <w:rsid w:val="00842611"/>
    <w:rsid w:val="008430B6"/>
    <w:rsid w:val="008434F0"/>
    <w:rsid w:val="008438DD"/>
    <w:rsid w:val="008446C5"/>
    <w:rsid w:val="008451EB"/>
    <w:rsid w:val="008457E7"/>
    <w:rsid w:val="00845A44"/>
    <w:rsid w:val="00845D64"/>
    <w:rsid w:val="00846233"/>
    <w:rsid w:val="008462B6"/>
    <w:rsid w:val="0084683C"/>
    <w:rsid w:val="00846D5C"/>
    <w:rsid w:val="00846F85"/>
    <w:rsid w:val="00850F16"/>
    <w:rsid w:val="0085117E"/>
    <w:rsid w:val="0085212B"/>
    <w:rsid w:val="00852E1E"/>
    <w:rsid w:val="0085344C"/>
    <w:rsid w:val="008544BA"/>
    <w:rsid w:val="0085461E"/>
    <w:rsid w:val="008554ED"/>
    <w:rsid w:val="00856428"/>
    <w:rsid w:val="0086306D"/>
    <w:rsid w:val="00863DE0"/>
    <w:rsid w:val="00863DF8"/>
    <w:rsid w:val="00864A82"/>
    <w:rsid w:val="00864AED"/>
    <w:rsid w:val="00865A7B"/>
    <w:rsid w:val="00865D7B"/>
    <w:rsid w:val="0086726E"/>
    <w:rsid w:val="008672AB"/>
    <w:rsid w:val="00871122"/>
    <w:rsid w:val="0087223B"/>
    <w:rsid w:val="008732D9"/>
    <w:rsid w:val="0087446A"/>
    <w:rsid w:val="00874AEF"/>
    <w:rsid w:val="00875383"/>
    <w:rsid w:val="00876185"/>
    <w:rsid w:val="008761DE"/>
    <w:rsid w:val="00877BB2"/>
    <w:rsid w:val="00880C17"/>
    <w:rsid w:val="00880FC8"/>
    <w:rsid w:val="008814B2"/>
    <w:rsid w:val="00881AB9"/>
    <w:rsid w:val="008826DA"/>
    <w:rsid w:val="00882E3C"/>
    <w:rsid w:val="00885A95"/>
    <w:rsid w:val="00886614"/>
    <w:rsid w:val="008901BA"/>
    <w:rsid w:val="008903B7"/>
    <w:rsid w:val="008906E7"/>
    <w:rsid w:val="00890C8F"/>
    <w:rsid w:val="0089205B"/>
    <w:rsid w:val="00892C4F"/>
    <w:rsid w:val="00893D2B"/>
    <w:rsid w:val="00894B4E"/>
    <w:rsid w:val="00895985"/>
    <w:rsid w:val="00895BDF"/>
    <w:rsid w:val="008963BA"/>
    <w:rsid w:val="00896764"/>
    <w:rsid w:val="00896B80"/>
    <w:rsid w:val="00897052"/>
    <w:rsid w:val="008976D0"/>
    <w:rsid w:val="008A115E"/>
    <w:rsid w:val="008A1DBB"/>
    <w:rsid w:val="008A4117"/>
    <w:rsid w:val="008A455E"/>
    <w:rsid w:val="008A4619"/>
    <w:rsid w:val="008A6CD6"/>
    <w:rsid w:val="008A7589"/>
    <w:rsid w:val="008B2D7F"/>
    <w:rsid w:val="008B2FCA"/>
    <w:rsid w:val="008B45FC"/>
    <w:rsid w:val="008B4AE4"/>
    <w:rsid w:val="008B4E60"/>
    <w:rsid w:val="008B52FD"/>
    <w:rsid w:val="008B5716"/>
    <w:rsid w:val="008B5E2B"/>
    <w:rsid w:val="008B6A77"/>
    <w:rsid w:val="008C1133"/>
    <w:rsid w:val="008C1EB7"/>
    <w:rsid w:val="008C26D5"/>
    <w:rsid w:val="008C3150"/>
    <w:rsid w:val="008C6C1F"/>
    <w:rsid w:val="008C6C7C"/>
    <w:rsid w:val="008C7862"/>
    <w:rsid w:val="008C791A"/>
    <w:rsid w:val="008D11D2"/>
    <w:rsid w:val="008D12C2"/>
    <w:rsid w:val="008D12FD"/>
    <w:rsid w:val="008D1BFF"/>
    <w:rsid w:val="008D1E4F"/>
    <w:rsid w:val="008D3044"/>
    <w:rsid w:val="008D3599"/>
    <w:rsid w:val="008D4E9A"/>
    <w:rsid w:val="008D5412"/>
    <w:rsid w:val="008D5829"/>
    <w:rsid w:val="008D68E5"/>
    <w:rsid w:val="008D6F38"/>
    <w:rsid w:val="008D74BF"/>
    <w:rsid w:val="008D769F"/>
    <w:rsid w:val="008E06B1"/>
    <w:rsid w:val="008E0DDF"/>
    <w:rsid w:val="008E145F"/>
    <w:rsid w:val="008E17EE"/>
    <w:rsid w:val="008E2549"/>
    <w:rsid w:val="008E25DF"/>
    <w:rsid w:val="008E299C"/>
    <w:rsid w:val="008E2B03"/>
    <w:rsid w:val="008E3C9A"/>
    <w:rsid w:val="008E42BE"/>
    <w:rsid w:val="008E5355"/>
    <w:rsid w:val="008E69A0"/>
    <w:rsid w:val="008E6B4D"/>
    <w:rsid w:val="008F1908"/>
    <w:rsid w:val="008F1E0F"/>
    <w:rsid w:val="008F26A2"/>
    <w:rsid w:val="008F401F"/>
    <w:rsid w:val="008F4C57"/>
    <w:rsid w:val="008F6A02"/>
    <w:rsid w:val="008F7DF5"/>
    <w:rsid w:val="009003A4"/>
    <w:rsid w:val="00901C4A"/>
    <w:rsid w:val="00901F02"/>
    <w:rsid w:val="009038E8"/>
    <w:rsid w:val="00904744"/>
    <w:rsid w:val="00904E63"/>
    <w:rsid w:val="00905FB0"/>
    <w:rsid w:val="0090615E"/>
    <w:rsid w:val="00906932"/>
    <w:rsid w:val="00907ED7"/>
    <w:rsid w:val="00910A45"/>
    <w:rsid w:val="00910B4F"/>
    <w:rsid w:val="00911DBA"/>
    <w:rsid w:val="009122CB"/>
    <w:rsid w:val="009132FE"/>
    <w:rsid w:val="009133A1"/>
    <w:rsid w:val="00913A34"/>
    <w:rsid w:val="00915C57"/>
    <w:rsid w:val="009177B2"/>
    <w:rsid w:val="00920A60"/>
    <w:rsid w:val="00920A8B"/>
    <w:rsid w:val="00920ED8"/>
    <w:rsid w:val="009216AE"/>
    <w:rsid w:val="009218B7"/>
    <w:rsid w:val="00921980"/>
    <w:rsid w:val="00921EAE"/>
    <w:rsid w:val="0092304D"/>
    <w:rsid w:val="00924213"/>
    <w:rsid w:val="009253FA"/>
    <w:rsid w:val="00925433"/>
    <w:rsid w:val="00925A7C"/>
    <w:rsid w:val="00925FA6"/>
    <w:rsid w:val="00926255"/>
    <w:rsid w:val="0092661C"/>
    <w:rsid w:val="0092673F"/>
    <w:rsid w:val="00926C28"/>
    <w:rsid w:val="009272E4"/>
    <w:rsid w:val="00930C29"/>
    <w:rsid w:val="00930FE3"/>
    <w:rsid w:val="009312A6"/>
    <w:rsid w:val="00932315"/>
    <w:rsid w:val="00932B75"/>
    <w:rsid w:val="0093339A"/>
    <w:rsid w:val="00935EDD"/>
    <w:rsid w:val="009365AA"/>
    <w:rsid w:val="0094098E"/>
    <w:rsid w:val="00940C33"/>
    <w:rsid w:val="009411F7"/>
    <w:rsid w:val="00941492"/>
    <w:rsid w:val="00941C7D"/>
    <w:rsid w:val="0094289B"/>
    <w:rsid w:val="00943F1D"/>
    <w:rsid w:val="00946523"/>
    <w:rsid w:val="009466CD"/>
    <w:rsid w:val="00947EF3"/>
    <w:rsid w:val="009512B1"/>
    <w:rsid w:val="009513EC"/>
    <w:rsid w:val="00952DE9"/>
    <w:rsid w:val="0095471D"/>
    <w:rsid w:val="00954735"/>
    <w:rsid w:val="00954E76"/>
    <w:rsid w:val="0095514E"/>
    <w:rsid w:val="0095522B"/>
    <w:rsid w:val="00956B08"/>
    <w:rsid w:val="00956C25"/>
    <w:rsid w:val="00956C44"/>
    <w:rsid w:val="00957241"/>
    <w:rsid w:val="009578B8"/>
    <w:rsid w:val="00960DEF"/>
    <w:rsid w:val="0096449A"/>
    <w:rsid w:val="00964D7E"/>
    <w:rsid w:val="00964FD9"/>
    <w:rsid w:val="00965B64"/>
    <w:rsid w:val="00965B6C"/>
    <w:rsid w:val="00965FD3"/>
    <w:rsid w:val="00966513"/>
    <w:rsid w:val="00967B2A"/>
    <w:rsid w:val="00967C8B"/>
    <w:rsid w:val="009700BA"/>
    <w:rsid w:val="00970B00"/>
    <w:rsid w:val="00971021"/>
    <w:rsid w:val="00972EAF"/>
    <w:rsid w:val="00973B1E"/>
    <w:rsid w:val="009756FC"/>
    <w:rsid w:val="009773D6"/>
    <w:rsid w:val="009777A1"/>
    <w:rsid w:val="00977B39"/>
    <w:rsid w:val="00977CC8"/>
    <w:rsid w:val="00980C8B"/>
    <w:rsid w:val="0098178C"/>
    <w:rsid w:val="00981899"/>
    <w:rsid w:val="0098295C"/>
    <w:rsid w:val="009835A6"/>
    <w:rsid w:val="00983DF6"/>
    <w:rsid w:val="00984B71"/>
    <w:rsid w:val="00985224"/>
    <w:rsid w:val="009865E4"/>
    <w:rsid w:val="00986E84"/>
    <w:rsid w:val="0098774E"/>
    <w:rsid w:val="0099294E"/>
    <w:rsid w:val="00992C4E"/>
    <w:rsid w:val="009967D2"/>
    <w:rsid w:val="00996E37"/>
    <w:rsid w:val="009976B3"/>
    <w:rsid w:val="00997A2C"/>
    <w:rsid w:val="009A0E31"/>
    <w:rsid w:val="009A214E"/>
    <w:rsid w:val="009A2C6B"/>
    <w:rsid w:val="009A3447"/>
    <w:rsid w:val="009A3B64"/>
    <w:rsid w:val="009A4890"/>
    <w:rsid w:val="009B2247"/>
    <w:rsid w:val="009B2EEB"/>
    <w:rsid w:val="009B3C3A"/>
    <w:rsid w:val="009B5B64"/>
    <w:rsid w:val="009B7BA6"/>
    <w:rsid w:val="009C0275"/>
    <w:rsid w:val="009C104E"/>
    <w:rsid w:val="009C11D9"/>
    <w:rsid w:val="009C1DCF"/>
    <w:rsid w:val="009C2821"/>
    <w:rsid w:val="009C5A7A"/>
    <w:rsid w:val="009C67EA"/>
    <w:rsid w:val="009C739A"/>
    <w:rsid w:val="009D0B5A"/>
    <w:rsid w:val="009D350B"/>
    <w:rsid w:val="009D3766"/>
    <w:rsid w:val="009D3A60"/>
    <w:rsid w:val="009D414C"/>
    <w:rsid w:val="009D4CB1"/>
    <w:rsid w:val="009D5148"/>
    <w:rsid w:val="009D776F"/>
    <w:rsid w:val="009D7EB6"/>
    <w:rsid w:val="009E08CA"/>
    <w:rsid w:val="009E191C"/>
    <w:rsid w:val="009E3055"/>
    <w:rsid w:val="009E3290"/>
    <w:rsid w:val="009E3FDE"/>
    <w:rsid w:val="009E46EF"/>
    <w:rsid w:val="009E640A"/>
    <w:rsid w:val="009E71CB"/>
    <w:rsid w:val="009E7893"/>
    <w:rsid w:val="009F1B04"/>
    <w:rsid w:val="009F1C1B"/>
    <w:rsid w:val="009F2C67"/>
    <w:rsid w:val="009F30C4"/>
    <w:rsid w:val="009F3C6B"/>
    <w:rsid w:val="009F4610"/>
    <w:rsid w:val="009F51CC"/>
    <w:rsid w:val="009F5536"/>
    <w:rsid w:val="009F5665"/>
    <w:rsid w:val="009F5ABA"/>
    <w:rsid w:val="009F7CBE"/>
    <w:rsid w:val="00A00133"/>
    <w:rsid w:val="00A0152C"/>
    <w:rsid w:val="00A02FDD"/>
    <w:rsid w:val="00A051F6"/>
    <w:rsid w:val="00A05D92"/>
    <w:rsid w:val="00A06B4D"/>
    <w:rsid w:val="00A07013"/>
    <w:rsid w:val="00A0720E"/>
    <w:rsid w:val="00A0736C"/>
    <w:rsid w:val="00A07696"/>
    <w:rsid w:val="00A125DC"/>
    <w:rsid w:val="00A12A56"/>
    <w:rsid w:val="00A137BB"/>
    <w:rsid w:val="00A13ACC"/>
    <w:rsid w:val="00A155C4"/>
    <w:rsid w:val="00A15962"/>
    <w:rsid w:val="00A163B6"/>
    <w:rsid w:val="00A17190"/>
    <w:rsid w:val="00A176E0"/>
    <w:rsid w:val="00A17737"/>
    <w:rsid w:val="00A177FD"/>
    <w:rsid w:val="00A17E0D"/>
    <w:rsid w:val="00A2206B"/>
    <w:rsid w:val="00A229E9"/>
    <w:rsid w:val="00A23F46"/>
    <w:rsid w:val="00A24D35"/>
    <w:rsid w:val="00A24E11"/>
    <w:rsid w:val="00A270E3"/>
    <w:rsid w:val="00A30CD0"/>
    <w:rsid w:val="00A3114B"/>
    <w:rsid w:val="00A3398C"/>
    <w:rsid w:val="00A3486C"/>
    <w:rsid w:val="00A365BE"/>
    <w:rsid w:val="00A367AD"/>
    <w:rsid w:val="00A37E40"/>
    <w:rsid w:val="00A41425"/>
    <w:rsid w:val="00A41BBA"/>
    <w:rsid w:val="00A421BA"/>
    <w:rsid w:val="00A43449"/>
    <w:rsid w:val="00A455DA"/>
    <w:rsid w:val="00A4636B"/>
    <w:rsid w:val="00A46563"/>
    <w:rsid w:val="00A4690B"/>
    <w:rsid w:val="00A47924"/>
    <w:rsid w:val="00A50C7D"/>
    <w:rsid w:val="00A51D89"/>
    <w:rsid w:val="00A52546"/>
    <w:rsid w:val="00A527B6"/>
    <w:rsid w:val="00A52972"/>
    <w:rsid w:val="00A53B58"/>
    <w:rsid w:val="00A543D8"/>
    <w:rsid w:val="00A55AFC"/>
    <w:rsid w:val="00A55DA4"/>
    <w:rsid w:val="00A56CC3"/>
    <w:rsid w:val="00A57E88"/>
    <w:rsid w:val="00A60729"/>
    <w:rsid w:val="00A615BF"/>
    <w:rsid w:val="00A648AE"/>
    <w:rsid w:val="00A67A1A"/>
    <w:rsid w:val="00A703AD"/>
    <w:rsid w:val="00A715F2"/>
    <w:rsid w:val="00A71CBB"/>
    <w:rsid w:val="00A7244B"/>
    <w:rsid w:val="00A7255C"/>
    <w:rsid w:val="00A741E3"/>
    <w:rsid w:val="00A7473D"/>
    <w:rsid w:val="00A75154"/>
    <w:rsid w:val="00A75A60"/>
    <w:rsid w:val="00A8088D"/>
    <w:rsid w:val="00A80E63"/>
    <w:rsid w:val="00A80E91"/>
    <w:rsid w:val="00A81395"/>
    <w:rsid w:val="00A81752"/>
    <w:rsid w:val="00A82C6D"/>
    <w:rsid w:val="00A82D16"/>
    <w:rsid w:val="00A82FB5"/>
    <w:rsid w:val="00A83600"/>
    <w:rsid w:val="00A83A12"/>
    <w:rsid w:val="00A83F7B"/>
    <w:rsid w:val="00A8444E"/>
    <w:rsid w:val="00A84F42"/>
    <w:rsid w:val="00A854F7"/>
    <w:rsid w:val="00A856CB"/>
    <w:rsid w:val="00A858C9"/>
    <w:rsid w:val="00A85C3F"/>
    <w:rsid w:val="00A86025"/>
    <w:rsid w:val="00A86610"/>
    <w:rsid w:val="00A86F7F"/>
    <w:rsid w:val="00A8731B"/>
    <w:rsid w:val="00A90C01"/>
    <w:rsid w:val="00A91027"/>
    <w:rsid w:val="00A91405"/>
    <w:rsid w:val="00A9171B"/>
    <w:rsid w:val="00A91EDF"/>
    <w:rsid w:val="00A92988"/>
    <w:rsid w:val="00A92B2B"/>
    <w:rsid w:val="00A9371C"/>
    <w:rsid w:val="00A94FB3"/>
    <w:rsid w:val="00A959AD"/>
    <w:rsid w:val="00A96112"/>
    <w:rsid w:val="00A9719D"/>
    <w:rsid w:val="00A9763B"/>
    <w:rsid w:val="00A976EE"/>
    <w:rsid w:val="00A97ADE"/>
    <w:rsid w:val="00A97B5F"/>
    <w:rsid w:val="00A97DE8"/>
    <w:rsid w:val="00AA12A3"/>
    <w:rsid w:val="00AA2414"/>
    <w:rsid w:val="00AA37FF"/>
    <w:rsid w:val="00AA51C2"/>
    <w:rsid w:val="00AA5760"/>
    <w:rsid w:val="00AA6CE7"/>
    <w:rsid w:val="00AB2863"/>
    <w:rsid w:val="00AB393E"/>
    <w:rsid w:val="00AB3B45"/>
    <w:rsid w:val="00AB3ECD"/>
    <w:rsid w:val="00AB40E1"/>
    <w:rsid w:val="00AB63BD"/>
    <w:rsid w:val="00AB72AA"/>
    <w:rsid w:val="00AC078F"/>
    <w:rsid w:val="00AC10B8"/>
    <w:rsid w:val="00AC16BB"/>
    <w:rsid w:val="00AC1F86"/>
    <w:rsid w:val="00AC346E"/>
    <w:rsid w:val="00AC39DC"/>
    <w:rsid w:val="00AC3ADB"/>
    <w:rsid w:val="00AC5C37"/>
    <w:rsid w:val="00AC6198"/>
    <w:rsid w:val="00AC665C"/>
    <w:rsid w:val="00AC6A54"/>
    <w:rsid w:val="00AC7058"/>
    <w:rsid w:val="00AC7298"/>
    <w:rsid w:val="00AC7B83"/>
    <w:rsid w:val="00AD0127"/>
    <w:rsid w:val="00AD08DC"/>
    <w:rsid w:val="00AD0D20"/>
    <w:rsid w:val="00AD1C1C"/>
    <w:rsid w:val="00AD2A04"/>
    <w:rsid w:val="00AD2BC3"/>
    <w:rsid w:val="00AD35A1"/>
    <w:rsid w:val="00AD4936"/>
    <w:rsid w:val="00AD5BCC"/>
    <w:rsid w:val="00AD7658"/>
    <w:rsid w:val="00AE0B46"/>
    <w:rsid w:val="00AE1784"/>
    <w:rsid w:val="00AE1BF2"/>
    <w:rsid w:val="00AE211E"/>
    <w:rsid w:val="00AE22A7"/>
    <w:rsid w:val="00AE261F"/>
    <w:rsid w:val="00AE32EE"/>
    <w:rsid w:val="00AE4FB7"/>
    <w:rsid w:val="00AE5131"/>
    <w:rsid w:val="00AE5173"/>
    <w:rsid w:val="00AE62E0"/>
    <w:rsid w:val="00AE63BE"/>
    <w:rsid w:val="00AE7A3A"/>
    <w:rsid w:val="00AE7D6D"/>
    <w:rsid w:val="00AF0323"/>
    <w:rsid w:val="00AF14A9"/>
    <w:rsid w:val="00AF2A4B"/>
    <w:rsid w:val="00AF30FE"/>
    <w:rsid w:val="00AF5459"/>
    <w:rsid w:val="00AF5A43"/>
    <w:rsid w:val="00B003B7"/>
    <w:rsid w:val="00B0041C"/>
    <w:rsid w:val="00B00EF5"/>
    <w:rsid w:val="00B028CA"/>
    <w:rsid w:val="00B03920"/>
    <w:rsid w:val="00B03A5C"/>
    <w:rsid w:val="00B04D27"/>
    <w:rsid w:val="00B06F51"/>
    <w:rsid w:val="00B07DAF"/>
    <w:rsid w:val="00B10079"/>
    <w:rsid w:val="00B10E63"/>
    <w:rsid w:val="00B113DE"/>
    <w:rsid w:val="00B126FA"/>
    <w:rsid w:val="00B12AFA"/>
    <w:rsid w:val="00B12C1A"/>
    <w:rsid w:val="00B12F9C"/>
    <w:rsid w:val="00B13551"/>
    <w:rsid w:val="00B1361E"/>
    <w:rsid w:val="00B137C7"/>
    <w:rsid w:val="00B13EE2"/>
    <w:rsid w:val="00B14D1D"/>
    <w:rsid w:val="00B15E89"/>
    <w:rsid w:val="00B170FD"/>
    <w:rsid w:val="00B172B4"/>
    <w:rsid w:val="00B172F9"/>
    <w:rsid w:val="00B201F3"/>
    <w:rsid w:val="00B20C40"/>
    <w:rsid w:val="00B22295"/>
    <w:rsid w:val="00B22601"/>
    <w:rsid w:val="00B22AB8"/>
    <w:rsid w:val="00B232D8"/>
    <w:rsid w:val="00B23825"/>
    <w:rsid w:val="00B243EE"/>
    <w:rsid w:val="00B2457F"/>
    <w:rsid w:val="00B273C7"/>
    <w:rsid w:val="00B276F0"/>
    <w:rsid w:val="00B27900"/>
    <w:rsid w:val="00B27A99"/>
    <w:rsid w:val="00B27B36"/>
    <w:rsid w:val="00B27F7A"/>
    <w:rsid w:val="00B3079E"/>
    <w:rsid w:val="00B30FB1"/>
    <w:rsid w:val="00B322F5"/>
    <w:rsid w:val="00B324D7"/>
    <w:rsid w:val="00B32774"/>
    <w:rsid w:val="00B32C77"/>
    <w:rsid w:val="00B34B84"/>
    <w:rsid w:val="00B34F56"/>
    <w:rsid w:val="00B356C7"/>
    <w:rsid w:val="00B36C54"/>
    <w:rsid w:val="00B378D7"/>
    <w:rsid w:val="00B4029E"/>
    <w:rsid w:val="00B40425"/>
    <w:rsid w:val="00B4070B"/>
    <w:rsid w:val="00B40CF8"/>
    <w:rsid w:val="00B41FB5"/>
    <w:rsid w:val="00B43C12"/>
    <w:rsid w:val="00B43E1C"/>
    <w:rsid w:val="00B43E91"/>
    <w:rsid w:val="00B4469A"/>
    <w:rsid w:val="00B45FA6"/>
    <w:rsid w:val="00B47495"/>
    <w:rsid w:val="00B5080A"/>
    <w:rsid w:val="00B51DB1"/>
    <w:rsid w:val="00B523B8"/>
    <w:rsid w:val="00B52D86"/>
    <w:rsid w:val="00B5385D"/>
    <w:rsid w:val="00B5511D"/>
    <w:rsid w:val="00B56DE0"/>
    <w:rsid w:val="00B6062A"/>
    <w:rsid w:val="00B6086A"/>
    <w:rsid w:val="00B618BA"/>
    <w:rsid w:val="00B61CB8"/>
    <w:rsid w:val="00B62095"/>
    <w:rsid w:val="00B62433"/>
    <w:rsid w:val="00B63B87"/>
    <w:rsid w:val="00B64503"/>
    <w:rsid w:val="00B64727"/>
    <w:rsid w:val="00B64DEB"/>
    <w:rsid w:val="00B65AEA"/>
    <w:rsid w:val="00B670E1"/>
    <w:rsid w:val="00B67E96"/>
    <w:rsid w:val="00B70ED6"/>
    <w:rsid w:val="00B70F27"/>
    <w:rsid w:val="00B721BD"/>
    <w:rsid w:val="00B73706"/>
    <w:rsid w:val="00B73E71"/>
    <w:rsid w:val="00B7466B"/>
    <w:rsid w:val="00B74CA0"/>
    <w:rsid w:val="00B75338"/>
    <w:rsid w:val="00B75350"/>
    <w:rsid w:val="00B756D4"/>
    <w:rsid w:val="00B7661A"/>
    <w:rsid w:val="00B76DBE"/>
    <w:rsid w:val="00B77275"/>
    <w:rsid w:val="00B77C44"/>
    <w:rsid w:val="00B80986"/>
    <w:rsid w:val="00B80A9B"/>
    <w:rsid w:val="00B814B5"/>
    <w:rsid w:val="00B84FFE"/>
    <w:rsid w:val="00B85025"/>
    <w:rsid w:val="00B86CDB"/>
    <w:rsid w:val="00B90027"/>
    <w:rsid w:val="00B91D39"/>
    <w:rsid w:val="00B92A48"/>
    <w:rsid w:val="00B9335A"/>
    <w:rsid w:val="00B93928"/>
    <w:rsid w:val="00B93BA3"/>
    <w:rsid w:val="00B945D8"/>
    <w:rsid w:val="00B94CA5"/>
    <w:rsid w:val="00B94E1B"/>
    <w:rsid w:val="00B962C3"/>
    <w:rsid w:val="00B97759"/>
    <w:rsid w:val="00B978A2"/>
    <w:rsid w:val="00B978CD"/>
    <w:rsid w:val="00B97ECF"/>
    <w:rsid w:val="00BA0685"/>
    <w:rsid w:val="00BA080C"/>
    <w:rsid w:val="00BA0D7A"/>
    <w:rsid w:val="00BA1B04"/>
    <w:rsid w:val="00BA4357"/>
    <w:rsid w:val="00BA4CB3"/>
    <w:rsid w:val="00BA4FF0"/>
    <w:rsid w:val="00BA5269"/>
    <w:rsid w:val="00BA5869"/>
    <w:rsid w:val="00BA606C"/>
    <w:rsid w:val="00BA77B1"/>
    <w:rsid w:val="00BB1045"/>
    <w:rsid w:val="00BB1E3B"/>
    <w:rsid w:val="00BB25C5"/>
    <w:rsid w:val="00BB2B0B"/>
    <w:rsid w:val="00BB38B0"/>
    <w:rsid w:val="00BB4FB3"/>
    <w:rsid w:val="00BB5ECC"/>
    <w:rsid w:val="00BB6674"/>
    <w:rsid w:val="00BB678D"/>
    <w:rsid w:val="00BB76AD"/>
    <w:rsid w:val="00BB7FC2"/>
    <w:rsid w:val="00BC00EA"/>
    <w:rsid w:val="00BC0984"/>
    <w:rsid w:val="00BC14AF"/>
    <w:rsid w:val="00BC16BC"/>
    <w:rsid w:val="00BC1D24"/>
    <w:rsid w:val="00BC2A47"/>
    <w:rsid w:val="00BC3C96"/>
    <w:rsid w:val="00BC44E9"/>
    <w:rsid w:val="00BC4989"/>
    <w:rsid w:val="00BC4A5E"/>
    <w:rsid w:val="00BC6D55"/>
    <w:rsid w:val="00BC73F5"/>
    <w:rsid w:val="00BD0532"/>
    <w:rsid w:val="00BD1392"/>
    <w:rsid w:val="00BD25A9"/>
    <w:rsid w:val="00BD350F"/>
    <w:rsid w:val="00BD56C0"/>
    <w:rsid w:val="00BD5A59"/>
    <w:rsid w:val="00BD631B"/>
    <w:rsid w:val="00BD7395"/>
    <w:rsid w:val="00BE0B1D"/>
    <w:rsid w:val="00BE0C45"/>
    <w:rsid w:val="00BE1754"/>
    <w:rsid w:val="00BE1CBF"/>
    <w:rsid w:val="00BE2D70"/>
    <w:rsid w:val="00BE2F4A"/>
    <w:rsid w:val="00BE3CB9"/>
    <w:rsid w:val="00BE3EEC"/>
    <w:rsid w:val="00BE4D9C"/>
    <w:rsid w:val="00BE6184"/>
    <w:rsid w:val="00BE7A4A"/>
    <w:rsid w:val="00BF094B"/>
    <w:rsid w:val="00BF323D"/>
    <w:rsid w:val="00BF54F7"/>
    <w:rsid w:val="00BF5AA2"/>
    <w:rsid w:val="00BF620D"/>
    <w:rsid w:val="00BF6540"/>
    <w:rsid w:val="00BF6730"/>
    <w:rsid w:val="00BF7A1F"/>
    <w:rsid w:val="00C000A0"/>
    <w:rsid w:val="00C01BC5"/>
    <w:rsid w:val="00C02AE7"/>
    <w:rsid w:val="00C03A82"/>
    <w:rsid w:val="00C03C88"/>
    <w:rsid w:val="00C04693"/>
    <w:rsid w:val="00C046EB"/>
    <w:rsid w:val="00C05714"/>
    <w:rsid w:val="00C07D3C"/>
    <w:rsid w:val="00C10D2B"/>
    <w:rsid w:val="00C1129E"/>
    <w:rsid w:val="00C11AC7"/>
    <w:rsid w:val="00C12E26"/>
    <w:rsid w:val="00C131C3"/>
    <w:rsid w:val="00C13738"/>
    <w:rsid w:val="00C1389D"/>
    <w:rsid w:val="00C14076"/>
    <w:rsid w:val="00C146D7"/>
    <w:rsid w:val="00C14DFB"/>
    <w:rsid w:val="00C153A6"/>
    <w:rsid w:val="00C15502"/>
    <w:rsid w:val="00C16EC9"/>
    <w:rsid w:val="00C177A1"/>
    <w:rsid w:val="00C20F58"/>
    <w:rsid w:val="00C2303C"/>
    <w:rsid w:val="00C23C29"/>
    <w:rsid w:val="00C24F52"/>
    <w:rsid w:val="00C2581A"/>
    <w:rsid w:val="00C272AD"/>
    <w:rsid w:val="00C30C88"/>
    <w:rsid w:val="00C30FCD"/>
    <w:rsid w:val="00C315FC"/>
    <w:rsid w:val="00C327E1"/>
    <w:rsid w:val="00C331B2"/>
    <w:rsid w:val="00C33CBF"/>
    <w:rsid w:val="00C33DCC"/>
    <w:rsid w:val="00C343EF"/>
    <w:rsid w:val="00C3528B"/>
    <w:rsid w:val="00C35F93"/>
    <w:rsid w:val="00C3602D"/>
    <w:rsid w:val="00C3756E"/>
    <w:rsid w:val="00C37C83"/>
    <w:rsid w:val="00C403DB"/>
    <w:rsid w:val="00C41382"/>
    <w:rsid w:val="00C418A7"/>
    <w:rsid w:val="00C42E84"/>
    <w:rsid w:val="00C4419F"/>
    <w:rsid w:val="00C44813"/>
    <w:rsid w:val="00C44C4A"/>
    <w:rsid w:val="00C455C1"/>
    <w:rsid w:val="00C45B26"/>
    <w:rsid w:val="00C471A3"/>
    <w:rsid w:val="00C513D0"/>
    <w:rsid w:val="00C51B4F"/>
    <w:rsid w:val="00C51F4E"/>
    <w:rsid w:val="00C52595"/>
    <w:rsid w:val="00C52C7F"/>
    <w:rsid w:val="00C53796"/>
    <w:rsid w:val="00C54990"/>
    <w:rsid w:val="00C54BDA"/>
    <w:rsid w:val="00C5724F"/>
    <w:rsid w:val="00C57DC3"/>
    <w:rsid w:val="00C57E06"/>
    <w:rsid w:val="00C57E94"/>
    <w:rsid w:val="00C604F1"/>
    <w:rsid w:val="00C60A2A"/>
    <w:rsid w:val="00C611E4"/>
    <w:rsid w:val="00C62189"/>
    <w:rsid w:val="00C62F1A"/>
    <w:rsid w:val="00C63E34"/>
    <w:rsid w:val="00C6463F"/>
    <w:rsid w:val="00C64D7F"/>
    <w:rsid w:val="00C6560E"/>
    <w:rsid w:val="00C657D7"/>
    <w:rsid w:val="00C6677F"/>
    <w:rsid w:val="00C6781C"/>
    <w:rsid w:val="00C67E4B"/>
    <w:rsid w:val="00C70A2E"/>
    <w:rsid w:val="00C715C5"/>
    <w:rsid w:val="00C73DCA"/>
    <w:rsid w:val="00C748C7"/>
    <w:rsid w:val="00C74B5B"/>
    <w:rsid w:val="00C75120"/>
    <w:rsid w:val="00C777BB"/>
    <w:rsid w:val="00C81291"/>
    <w:rsid w:val="00C8375D"/>
    <w:rsid w:val="00C84D78"/>
    <w:rsid w:val="00C84DD7"/>
    <w:rsid w:val="00C85E3F"/>
    <w:rsid w:val="00C8609A"/>
    <w:rsid w:val="00C8781C"/>
    <w:rsid w:val="00C87E3E"/>
    <w:rsid w:val="00C904E1"/>
    <w:rsid w:val="00C90A43"/>
    <w:rsid w:val="00C90C0C"/>
    <w:rsid w:val="00C91793"/>
    <w:rsid w:val="00C921DE"/>
    <w:rsid w:val="00C92CAA"/>
    <w:rsid w:val="00C93CEB"/>
    <w:rsid w:val="00C93F1E"/>
    <w:rsid w:val="00C94A84"/>
    <w:rsid w:val="00C94CC5"/>
    <w:rsid w:val="00C9600C"/>
    <w:rsid w:val="00C9606C"/>
    <w:rsid w:val="00C97842"/>
    <w:rsid w:val="00CA1318"/>
    <w:rsid w:val="00CA1A81"/>
    <w:rsid w:val="00CA26EE"/>
    <w:rsid w:val="00CA282F"/>
    <w:rsid w:val="00CA2914"/>
    <w:rsid w:val="00CA4995"/>
    <w:rsid w:val="00CA4DBA"/>
    <w:rsid w:val="00CA52AF"/>
    <w:rsid w:val="00CA5696"/>
    <w:rsid w:val="00CA761A"/>
    <w:rsid w:val="00CB000B"/>
    <w:rsid w:val="00CB0943"/>
    <w:rsid w:val="00CB18CD"/>
    <w:rsid w:val="00CB255E"/>
    <w:rsid w:val="00CB3D5B"/>
    <w:rsid w:val="00CB5543"/>
    <w:rsid w:val="00CB5AB3"/>
    <w:rsid w:val="00CC0235"/>
    <w:rsid w:val="00CC0C59"/>
    <w:rsid w:val="00CC0EF6"/>
    <w:rsid w:val="00CC1AD1"/>
    <w:rsid w:val="00CC21F9"/>
    <w:rsid w:val="00CC2851"/>
    <w:rsid w:val="00CC30D3"/>
    <w:rsid w:val="00CC3353"/>
    <w:rsid w:val="00CC39D7"/>
    <w:rsid w:val="00CC443D"/>
    <w:rsid w:val="00CC4460"/>
    <w:rsid w:val="00CC4E71"/>
    <w:rsid w:val="00CC4EC7"/>
    <w:rsid w:val="00CC5C91"/>
    <w:rsid w:val="00CC6328"/>
    <w:rsid w:val="00CC65B1"/>
    <w:rsid w:val="00CC6A05"/>
    <w:rsid w:val="00CC7B91"/>
    <w:rsid w:val="00CC7D2C"/>
    <w:rsid w:val="00CC7F0B"/>
    <w:rsid w:val="00CD0814"/>
    <w:rsid w:val="00CD19A7"/>
    <w:rsid w:val="00CD248F"/>
    <w:rsid w:val="00CD2F22"/>
    <w:rsid w:val="00CD334C"/>
    <w:rsid w:val="00CD3434"/>
    <w:rsid w:val="00CD372A"/>
    <w:rsid w:val="00CD4208"/>
    <w:rsid w:val="00CD423F"/>
    <w:rsid w:val="00CD4DFD"/>
    <w:rsid w:val="00CD64FC"/>
    <w:rsid w:val="00CD6753"/>
    <w:rsid w:val="00CD6780"/>
    <w:rsid w:val="00CD693B"/>
    <w:rsid w:val="00CD6A2C"/>
    <w:rsid w:val="00CE0AE1"/>
    <w:rsid w:val="00CE0C8A"/>
    <w:rsid w:val="00CE1B68"/>
    <w:rsid w:val="00CE28F9"/>
    <w:rsid w:val="00CE342D"/>
    <w:rsid w:val="00CE47E6"/>
    <w:rsid w:val="00CE51E4"/>
    <w:rsid w:val="00CE5DA9"/>
    <w:rsid w:val="00CE5DDF"/>
    <w:rsid w:val="00CE6AB9"/>
    <w:rsid w:val="00CE6CC3"/>
    <w:rsid w:val="00CE74E1"/>
    <w:rsid w:val="00CE7EA6"/>
    <w:rsid w:val="00CF1166"/>
    <w:rsid w:val="00CF11CE"/>
    <w:rsid w:val="00CF15F8"/>
    <w:rsid w:val="00CF3F10"/>
    <w:rsid w:val="00D00BC5"/>
    <w:rsid w:val="00D038B8"/>
    <w:rsid w:val="00D05A89"/>
    <w:rsid w:val="00D065E7"/>
    <w:rsid w:val="00D10479"/>
    <w:rsid w:val="00D11E83"/>
    <w:rsid w:val="00D125FD"/>
    <w:rsid w:val="00D130AA"/>
    <w:rsid w:val="00D141DF"/>
    <w:rsid w:val="00D14203"/>
    <w:rsid w:val="00D148EB"/>
    <w:rsid w:val="00D14CF8"/>
    <w:rsid w:val="00D14D2C"/>
    <w:rsid w:val="00D15567"/>
    <w:rsid w:val="00D16983"/>
    <w:rsid w:val="00D16A0F"/>
    <w:rsid w:val="00D16FD0"/>
    <w:rsid w:val="00D17077"/>
    <w:rsid w:val="00D20462"/>
    <w:rsid w:val="00D20C44"/>
    <w:rsid w:val="00D220A9"/>
    <w:rsid w:val="00D22321"/>
    <w:rsid w:val="00D23022"/>
    <w:rsid w:val="00D23C55"/>
    <w:rsid w:val="00D26010"/>
    <w:rsid w:val="00D2638E"/>
    <w:rsid w:val="00D26784"/>
    <w:rsid w:val="00D27862"/>
    <w:rsid w:val="00D30E3B"/>
    <w:rsid w:val="00D328AB"/>
    <w:rsid w:val="00D332AE"/>
    <w:rsid w:val="00D3527D"/>
    <w:rsid w:val="00D36478"/>
    <w:rsid w:val="00D36E43"/>
    <w:rsid w:val="00D3747B"/>
    <w:rsid w:val="00D40A93"/>
    <w:rsid w:val="00D41ADB"/>
    <w:rsid w:val="00D43EE7"/>
    <w:rsid w:val="00D44342"/>
    <w:rsid w:val="00D4555A"/>
    <w:rsid w:val="00D457CD"/>
    <w:rsid w:val="00D46A76"/>
    <w:rsid w:val="00D46D7A"/>
    <w:rsid w:val="00D4736E"/>
    <w:rsid w:val="00D47A6D"/>
    <w:rsid w:val="00D50C3B"/>
    <w:rsid w:val="00D50D2A"/>
    <w:rsid w:val="00D51479"/>
    <w:rsid w:val="00D5220E"/>
    <w:rsid w:val="00D5232B"/>
    <w:rsid w:val="00D52D9B"/>
    <w:rsid w:val="00D53473"/>
    <w:rsid w:val="00D536A5"/>
    <w:rsid w:val="00D54155"/>
    <w:rsid w:val="00D54396"/>
    <w:rsid w:val="00D5498A"/>
    <w:rsid w:val="00D552EC"/>
    <w:rsid w:val="00D56985"/>
    <w:rsid w:val="00D572EE"/>
    <w:rsid w:val="00D57CAC"/>
    <w:rsid w:val="00D60296"/>
    <w:rsid w:val="00D60400"/>
    <w:rsid w:val="00D62DEE"/>
    <w:rsid w:val="00D62F8A"/>
    <w:rsid w:val="00D6404D"/>
    <w:rsid w:val="00D6418D"/>
    <w:rsid w:val="00D655F3"/>
    <w:rsid w:val="00D6598C"/>
    <w:rsid w:val="00D6633B"/>
    <w:rsid w:val="00D675C9"/>
    <w:rsid w:val="00D7027F"/>
    <w:rsid w:val="00D709B3"/>
    <w:rsid w:val="00D709FF"/>
    <w:rsid w:val="00D71624"/>
    <w:rsid w:val="00D717D8"/>
    <w:rsid w:val="00D7327E"/>
    <w:rsid w:val="00D73B45"/>
    <w:rsid w:val="00D73C31"/>
    <w:rsid w:val="00D7490B"/>
    <w:rsid w:val="00D74B1B"/>
    <w:rsid w:val="00D74E40"/>
    <w:rsid w:val="00D75A96"/>
    <w:rsid w:val="00D7674D"/>
    <w:rsid w:val="00D77D1C"/>
    <w:rsid w:val="00D81A69"/>
    <w:rsid w:val="00D829E1"/>
    <w:rsid w:val="00D82B5B"/>
    <w:rsid w:val="00D836E8"/>
    <w:rsid w:val="00D84732"/>
    <w:rsid w:val="00D85680"/>
    <w:rsid w:val="00D86523"/>
    <w:rsid w:val="00D903DD"/>
    <w:rsid w:val="00D93760"/>
    <w:rsid w:val="00D93E28"/>
    <w:rsid w:val="00D94821"/>
    <w:rsid w:val="00D979BC"/>
    <w:rsid w:val="00D979CA"/>
    <w:rsid w:val="00DA02F1"/>
    <w:rsid w:val="00DA064C"/>
    <w:rsid w:val="00DA10F4"/>
    <w:rsid w:val="00DA13B5"/>
    <w:rsid w:val="00DA140E"/>
    <w:rsid w:val="00DA1FDF"/>
    <w:rsid w:val="00DA2139"/>
    <w:rsid w:val="00DA25FF"/>
    <w:rsid w:val="00DA2830"/>
    <w:rsid w:val="00DA2A1A"/>
    <w:rsid w:val="00DA3F69"/>
    <w:rsid w:val="00DA58C4"/>
    <w:rsid w:val="00DA5C2D"/>
    <w:rsid w:val="00DA5E9D"/>
    <w:rsid w:val="00DA6C3E"/>
    <w:rsid w:val="00DA6FA2"/>
    <w:rsid w:val="00DA743D"/>
    <w:rsid w:val="00DA7B9C"/>
    <w:rsid w:val="00DB02EA"/>
    <w:rsid w:val="00DB1125"/>
    <w:rsid w:val="00DB2AAB"/>
    <w:rsid w:val="00DB2E54"/>
    <w:rsid w:val="00DB3090"/>
    <w:rsid w:val="00DB3127"/>
    <w:rsid w:val="00DB39A2"/>
    <w:rsid w:val="00DB3B1F"/>
    <w:rsid w:val="00DB4098"/>
    <w:rsid w:val="00DB4289"/>
    <w:rsid w:val="00DB4D14"/>
    <w:rsid w:val="00DB5680"/>
    <w:rsid w:val="00DB7366"/>
    <w:rsid w:val="00DB777B"/>
    <w:rsid w:val="00DC02A1"/>
    <w:rsid w:val="00DC044A"/>
    <w:rsid w:val="00DC0DD7"/>
    <w:rsid w:val="00DC2A98"/>
    <w:rsid w:val="00DC2C2E"/>
    <w:rsid w:val="00DC316D"/>
    <w:rsid w:val="00DC38BF"/>
    <w:rsid w:val="00DC3F69"/>
    <w:rsid w:val="00DC4BFF"/>
    <w:rsid w:val="00DC4C9D"/>
    <w:rsid w:val="00DC4F29"/>
    <w:rsid w:val="00DC5329"/>
    <w:rsid w:val="00DC5455"/>
    <w:rsid w:val="00DC7F41"/>
    <w:rsid w:val="00DC7F4A"/>
    <w:rsid w:val="00DD10C0"/>
    <w:rsid w:val="00DD199B"/>
    <w:rsid w:val="00DD1FC7"/>
    <w:rsid w:val="00DD2939"/>
    <w:rsid w:val="00DD2FFE"/>
    <w:rsid w:val="00DD39D1"/>
    <w:rsid w:val="00DD3A9E"/>
    <w:rsid w:val="00DD45FA"/>
    <w:rsid w:val="00DD47A6"/>
    <w:rsid w:val="00DD5EF3"/>
    <w:rsid w:val="00DD6634"/>
    <w:rsid w:val="00DD6F91"/>
    <w:rsid w:val="00DD7CCD"/>
    <w:rsid w:val="00DE07B8"/>
    <w:rsid w:val="00DE0E76"/>
    <w:rsid w:val="00DE1F01"/>
    <w:rsid w:val="00DE3020"/>
    <w:rsid w:val="00DE4571"/>
    <w:rsid w:val="00DE4CC8"/>
    <w:rsid w:val="00DE50F1"/>
    <w:rsid w:val="00DE574A"/>
    <w:rsid w:val="00DE680E"/>
    <w:rsid w:val="00DE6B56"/>
    <w:rsid w:val="00DF06E5"/>
    <w:rsid w:val="00DF0C09"/>
    <w:rsid w:val="00DF2DA7"/>
    <w:rsid w:val="00DF308C"/>
    <w:rsid w:val="00DF30C5"/>
    <w:rsid w:val="00DF476B"/>
    <w:rsid w:val="00DF50BA"/>
    <w:rsid w:val="00DF54BB"/>
    <w:rsid w:val="00DF5C70"/>
    <w:rsid w:val="00DF707B"/>
    <w:rsid w:val="00DF71AA"/>
    <w:rsid w:val="00DF7BBD"/>
    <w:rsid w:val="00DF7D24"/>
    <w:rsid w:val="00DF7F19"/>
    <w:rsid w:val="00E02C42"/>
    <w:rsid w:val="00E0410E"/>
    <w:rsid w:val="00E04384"/>
    <w:rsid w:val="00E0448F"/>
    <w:rsid w:val="00E05273"/>
    <w:rsid w:val="00E057EC"/>
    <w:rsid w:val="00E05A11"/>
    <w:rsid w:val="00E06EDA"/>
    <w:rsid w:val="00E07CC5"/>
    <w:rsid w:val="00E10F48"/>
    <w:rsid w:val="00E11042"/>
    <w:rsid w:val="00E1155A"/>
    <w:rsid w:val="00E116E8"/>
    <w:rsid w:val="00E1255B"/>
    <w:rsid w:val="00E1450C"/>
    <w:rsid w:val="00E14DFE"/>
    <w:rsid w:val="00E16C27"/>
    <w:rsid w:val="00E16C36"/>
    <w:rsid w:val="00E17E06"/>
    <w:rsid w:val="00E213E4"/>
    <w:rsid w:val="00E2187F"/>
    <w:rsid w:val="00E2254A"/>
    <w:rsid w:val="00E2510A"/>
    <w:rsid w:val="00E25CE7"/>
    <w:rsid w:val="00E25F4D"/>
    <w:rsid w:val="00E269CC"/>
    <w:rsid w:val="00E26A68"/>
    <w:rsid w:val="00E274CB"/>
    <w:rsid w:val="00E2763F"/>
    <w:rsid w:val="00E27E85"/>
    <w:rsid w:val="00E312F5"/>
    <w:rsid w:val="00E3158B"/>
    <w:rsid w:val="00E31945"/>
    <w:rsid w:val="00E31A72"/>
    <w:rsid w:val="00E31B61"/>
    <w:rsid w:val="00E3513C"/>
    <w:rsid w:val="00E35E74"/>
    <w:rsid w:val="00E401C9"/>
    <w:rsid w:val="00E406D9"/>
    <w:rsid w:val="00E42BCD"/>
    <w:rsid w:val="00E435B4"/>
    <w:rsid w:val="00E43788"/>
    <w:rsid w:val="00E442A6"/>
    <w:rsid w:val="00E44BF5"/>
    <w:rsid w:val="00E44F88"/>
    <w:rsid w:val="00E452F0"/>
    <w:rsid w:val="00E46CD3"/>
    <w:rsid w:val="00E510D0"/>
    <w:rsid w:val="00E51D13"/>
    <w:rsid w:val="00E51E50"/>
    <w:rsid w:val="00E51E8D"/>
    <w:rsid w:val="00E52A2F"/>
    <w:rsid w:val="00E53FE2"/>
    <w:rsid w:val="00E558D7"/>
    <w:rsid w:val="00E55925"/>
    <w:rsid w:val="00E55ACB"/>
    <w:rsid w:val="00E55AEC"/>
    <w:rsid w:val="00E57EFE"/>
    <w:rsid w:val="00E6071B"/>
    <w:rsid w:val="00E6220B"/>
    <w:rsid w:val="00E62E2E"/>
    <w:rsid w:val="00E630B2"/>
    <w:rsid w:val="00E6334E"/>
    <w:rsid w:val="00E634A9"/>
    <w:rsid w:val="00E64091"/>
    <w:rsid w:val="00E64680"/>
    <w:rsid w:val="00E64754"/>
    <w:rsid w:val="00E67755"/>
    <w:rsid w:val="00E678CB"/>
    <w:rsid w:val="00E67C37"/>
    <w:rsid w:val="00E67C79"/>
    <w:rsid w:val="00E70560"/>
    <w:rsid w:val="00E7079B"/>
    <w:rsid w:val="00E71BA2"/>
    <w:rsid w:val="00E71E2D"/>
    <w:rsid w:val="00E72471"/>
    <w:rsid w:val="00E73112"/>
    <w:rsid w:val="00E73311"/>
    <w:rsid w:val="00E74E78"/>
    <w:rsid w:val="00E75C61"/>
    <w:rsid w:val="00E75C76"/>
    <w:rsid w:val="00E7678F"/>
    <w:rsid w:val="00E76CD0"/>
    <w:rsid w:val="00E76F16"/>
    <w:rsid w:val="00E7709C"/>
    <w:rsid w:val="00E827F5"/>
    <w:rsid w:val="00E83418"/>
    <w:rsid w:val="00E86E43"/>
    <w:rsid w:val="00E87509"/>
    <w:rsid w:val="00E8790F"/>
    <w:rsid w:val="00E908EB"/>
    <w:rsid w:val="00E90AB2"/>
    <w:rsid w:val="00E90BF7"/>
    <w:rsid w:val="00E91E2F"/>
    <w:rsid w:val="00E920BE"/>
    <w:rsid w:val="00E9231F"/>
    <w:rsid w:val="00E92BB3"/>
    <w:rsid w:val="00E9394F"/>
    <w:rsid w:val="00E9410A"/>
    <w:rsid w:val="00E94F51"/>
    <w:rsid w:val="00E94F71"/>
    <w:rsid w:val="00E97CFB"/>
    <w:rsid w:val="00EA0241"/>
    <w:rsid w:val="00EA2B33"/>
    <w:rsid w:val="00EA36E8"/>
    <w:rsid w:val="00EA3E33"/>
    <w:rsid w:val="00EA4CDE"/>
    <w:rsid w:val="00EA52E3"/>
    <w:rsid w:val="00EA5376"/>
    <w:rsid w:val="00EA6099"/>
    <w:rsid w:val="00EA630F"/>
    <w:rsid w:val="00EA7854"/>
    <w:rsid w:val="00EA7FA5"/>
    <w:rsid w:val="00EB0389"/>
    <w:rsid w:val="00EB19A7"/>
    <w:rsid w:val="00EB1AA4"/>
    <w:rsid w:val="00EB1C95"/>
    <w:rsid w:val="00EB380A"/>
    <w:rsid w:val="00EB520C"/>
    <w:rsid w:val="00EB52B6"/>
    <w:rsid w:val="00EB662F"/>
    <w:rsid w:val="00EB6CCA"/>
    <w:rsid w:val="00EB71D0"/>
    <w:rsid w:val="00EB74C2"/>
    <w:rsid w:val="00EB783D"/>
    <w:rsid w:val="00EC2FD7"/>
    <w:rsid w:val="00EC3581"/>
    <w:rsid w:val="00EC3E94"/>
    <w:rsid w:val="00EC41C0"/>
    <w:rsid w:val="00EC608C"/>
    <w:rsid w:val="00EC67F5"/>
    <w:rsid w:val="00EC74B6"/>
    <w:rsid w:val="00EC7814"/>
    <w:rsid w:val="00EC7E4E"/>
    <w:rsid w:val="00ED0464"/>
    <w:rsid w:val="00ED074C"/>
    <w:rsid w:val="00ED14E4"/>
    <w:rsid w:val="00ED159F"/>
    <w:rsid w:val="00ED300F"/>
    <w:rsid w:val="00ED32B6"/>
    <w:rsid w:val="00ED3CD1"/>
    <w:rsid w:val="00ED3E2C"/>
    <w:rsid w:val="00ED6FC8"/>
    <w:rsid w:val="00ED782F"/>
    <w:rsid w:val="00ED7C5A"/>
    <w:rsid w:val="00EE039A"/>
    <w:rsid w:val="00EE18B7"/>
    <w:rsid w:val="00EE2923"/>
    <w:rsid w:val="00EE2BAF"/>
    <w:rsid w:val="00EE2DAE"/>
    <w:rsid w:val="00EE3990"/>
    <w:rsid w:val="00EE3BC0"/>
    <w:rsid w:val="00EE3ED9"/>
    <w:rsid w:val="00EE43E2"/>
    <w:rsid w:val="00EE4717"/>
    <w:rsid w:val="00EE5006"/>
    <w:rsid w:val="00EE55B2"/>
    <w:rsid w:val="00EE6073"/>
    <w:rsid w:val="00EE702E"/>
    <w:rsid w:val="00EE7750"/>
    <w:rsid w:val="00EE7B6C"/>
    <w:rsid w:val="00EF07EB"/>
    <w:rsid w:val="00EF0FD2"/>
    <w:rsid w:val="00EF1394"/>
    <w:rsid w:val="00EF1CE7"/>
    <w:rsid w:val="00EF1DE7"/>
    <w:rsid w:val="00EF3E6C"/>
    <w:rsid w:val="00EF4A81"/>
    <w:rsid w:val="00EF568D"/>
    <w:rsid w:val="00EF5C19"/>
    <w:rsid w:val="00EF69CF"/>
    <w:rsid w:val="00EF7D0B"/>
    <w:rsid w:val="00F008D5"/>
    <w:rsid w:val="00F00F77"/>
    <w:rsid w:val="00F02476"/>
    <w:rsid w:val="00F032C4"/>
    <w:rsid w:val="00F03C62"/>
    <w:rsid w:val="00F045C5"/>
    <w:rsid w:val="00F04850"/>
    <w:rsid w:val="00F0493F"/>
    <w:rsid w:val="00F055B8"/>
    <w:rsid w:val="00F06A9B"/>
    <w:rsid w:val="00F06CE8"/>
    <w:rsid w:val="00F07296"/>
    <w:rsid w:val="00F07725"/>
    <w:rsid w:val="00F07DA4"/>
    <w:rsid w:val="00F127FF"/>
    <w:rsid w:val="00F1401A"/>
    <w:rsid w:val="00F169AA"/>
    <w:rsid w:val="00F16BAB"/>
    <w:rsid w:val="00F17796"/>
    <w:rsid w:val="00F20444"/>
    <w:rsid w:val="00F21ED5"/>
    <w:rsid w:val="00F2242F"/>
    <w:rsid w:val="00F22ABF"/>
    <w:rsid w:val="00F231AA"/>
    <w:rsid w:val="00F23C9B"/>
    <w:rsid w:val="00F24FBF"/>
    <w:rsid w:val="00F25018"/>
    <w:rsid w:val="00F25EF6"/>
    <w:rsid w:val="00F268F5"/>
    <w:rsid w:val="00F26B2D"/>
    <w:rsid w:val="00F26EE0"/>
    <w:rsid w:val="00F26FE1"/>
    <w:rsid w:val="00F3029D"/>
    <w:rsid w:val="00F311D0"/>
    <w:rsid w:val="00F316BA"/>
    <w:rsid w:val="00F31C0A"/>
    <w:rsid w:val="00F31F12"/>
    <w:rsid w:val="00F3245F"/>
    <w:rsid w:val="00F33A78"/>
    <w:rsid w:val="00F33B06"/>
    <w:rsid w:val="00F351A3"/>
    <w:rsid w:val="00F35540"/>
    <w:rsid w:val="00F355B9"/>
    <w:rsid w:val="00F36C6F"/>
    <w:rsid w:val="00F36D72"/>
    <w:rsid w:val="00F375F5"/>
    <w:rsid w:val="00F37669"/>
    <w:rsid w:val="00F41B2D"/>
    <w:rsid w:val="00F4315F"/>
    <w:rsid w:val="00F45BAC"/>
    <w:rsid w:val="00F45C4C"/>
    <w:rsid w:val="00F45F82"/>
    <w:rsid w:val="00F464AA"/>
    <w:rsid w:val="00F46F7F"/>
    <w:rsid w:val="00F472CE"/>
    <w:rsid w:val="00F476CE"/>
    <w:rsid w:val="00F5252D"/>
    <w:rsid w:val="00F5270E"/>
    <w:rsid w:val="00F5272D"/>
    <w:rsid w:val="00F539F9"/>
    <w:rsid w:val="00F54C20"/>
    <w:rsid w:val="00F55950"/>
    <w:rsid w:val="00F5689F"/>
    <w:rsid w:val="00F577B5"/>
    <w:rsid w:val="00F57DC0"/>
    <w:rsid w:val="00F62A18"/>
    <w:rsid w:val="00F634C7"/>
    <w:rsid w:val="00F63B27"/>
    <w:rsid w:val="00F64AF3"/>
    <w:rsid w:val="00F651ED"/>
    <w:rsid w:val="00F65728"/>
    <w:rsid w:val="00F67342"/>
    <w:rsid w:val="00F71DCD"/>
    <w:rsid w:val="00F72D33"/>
    <w:rsid w:val="00F7369A"/>
    <w:rsid w:val="00F74F50"/>
    <w:rsid w:val="00F75583"/>
    <w:rsid w:val="00F76914"/>
    <w:rsid w:val="00F801F0"/>
    <w:rsid w:val="00F807B6"/>
    <w:rsid w:val="00F82432"/>
    <w:rsid w:val="00F82E6A"/>
    <w:rsid w:val="00F84056"/>
    <w:rsid w:val="00F85CD7"/>
    <w:rsid w:val="00F85DC1"/>
    <w:rsid w:val="00F867C7"/>
    <w:rsid w:val="00F869CD"/>
    <w:rsid w:val="00F8713C"/>
    <w:rsid w:val="00F93333"/>
    <w:rsid w:val="00F95FE7"/>
    <w:rsid w:val="00F96B00"/>
    <w:rsid w:val="00FA08C2"/>
    <w:rsid w:val="00FA155D"/>
    <w:rsid w:val="00FA17A4"/>
    <w:rsid w:val="00FA2BD7"/>
    <w:rsid w:val="00FA2E31"/>
    <w:rsid w:val="00FA46A4"/>
    <w:rsid w:val="00FA5B76"/>
    <w:rsid w:val="00FA6718"/>
    <w:rsid w:val="00FA73B8"/>
    <w:rsid w:val="00FB00F2"/>
    <w:rsid w:val="00FB1CF8"/>
    <w:rsid w:val="00FB1DFC"/>
    <w:rsid w:val="00FB264E"/>
    <w:rsid w:val="00FB4368"/>
    <w:rsid w:val="00FB469E"/>
    <w:rsid w:val="00FB554C"/>
    <w:rsid w:val="00FB70EA"/>
    <w:rsid w:val="00FC029E"/>
    <w:rsid w:val="00FC073F"/>
    <w:rsid w:val="00FC23BA"/>
    <w:rsid w:val="00FC3570"/>
    <w:rsid w:val="00FC3D27"/>
    <w:rsid w:val="00FC3E82"/>
    <w:rsid w:val="00FC3F65"/>
    <w:rsid w:val="00FC5AEF"/>
    <w:rsid w:val="00FC6E64"/>
    <w:rsid w:val="00FD04BD"/>
    <w:rsid w:val="00FD1869"/>
    <w:rsid w:val="00FD1BBC"/>
    <w:rsid w:val="00FD25BE"/>
    <w:rsid w:val="00FD601B"/>
    <w:rsid w:val="00FD6768"/>
    <w:rsid w:val="00FD693C"/>
    <w:rsid w:val="00FE0799"/>
    <w:rsid w:val="00FE0FFA"/>
    <w:rsid w:val="00FE1238"/>
    <w:rsid w:val="00FE262E"/>
    <w:rsid w:val="00FE428D"/>
    <w:rsid w:val="00FE4E6B"/>
    <w:rsid w:val="00FE4F1B"/>
    <w:rsid w:val="00FE555F"/>
    <w:rsid w:val="00FE5575"/>
    <w:rsid w:val="00FE645D"/>
    <w:rsid w:val="00FE67B3"/>
    <w:rsid w:val="00FE7215"/>
    <w:rsid w:val="00FE736A"/>
    <w:rsid w:val="00FE7435"/>
    <w:rsid w:val="00FF1364"/>
    <w:rsid w:val="00FF15BC"/>
    <w:rsid w:val="00FF1B70"/>
    <w:rsid w:val="00FF37BF"/>
    <w:rsid w:val="00FF44D1"/>
    <w:rsid w:val="00FF4662"/>
    <w:rsid w:val="00FF4DD7"/>
    <w:rsid w:val="00FF54D6"/>
    <w:rsid w:val="00FF5E33"/>
    <w:rsid w:val="00FF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9D36"/>
  <w15:chartTrackingRefBased/>
  <w15:docId w15:val="{B1A3E0D9-FE25-4F1C-8CE6-0E880555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625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CC4"/>
    <w:pPr>
      <w:ind w:left="720"/>
      <w:contextualSpacing/>
    </w:pPr>
  </w:style>
  <w:style w:type="paragraph" w:styleId="a4">
    <w:name w:val="footnote text"/>
    <w:basedOn w:val="a"/>
    <w:link w:val="a5"/>
    <w:uiPriority w:val="99"/>
    <w:unhideWhenUsed/>
    <w:rsid w:val="008544BA"/>
    <w:pPr>
      <w:spacing w:after="0" w:line="240" w:lineRule="auto"/>
    </w:pPr>
    <w:rPr>
      <w:sz w:val="20"/>
      <w:szCs w:val="20"/>
    </w:rPr>
  </w:style>
  <w:style w:type="character" w:customStyle="1" w:styleId="a5">
    <w:name w:val="Текст сноски Знак"/>
    <w:basedOn w:val="a0"/>
    <w:link w:val="a4"/>
    <w:uiPriority w:val="99"/>
    <w:rsid w:val="008544BA"/>
    <w:rPr>
      <w:sz w:val="20"/>
      <w:szCs w:val="20"/>
    </w:rPr>
  </w:style>
  <w:style w:type="character" w:styleId="a6">
    <w:name w:val="footnote reference"/>
    <w:basedOn w:val="a0"/>
    <w:uiPriority w:val="99"/>
    <w:semiHidden/>
    <w:unhideWhenUsed/>
    <w:rsid w:val="008544BA"/>
    <w:rPr>
      <w:vertAlign w:val="superscript"/>
    </w:rPr>
  </w:style>
  <w:style w:type="character" w:styleId="a7">
    <w:name w:val="Hyperlink"/>
    <w:basedOn w:val="a0"/>
    <w:uiPriority w:val="99"/>
    <w:unhideWhenUsed/>
    <w:rsid w:val="003D0545"/>
    <w:rPr>
      <w:color w:val="0563C1" w:themeColor="hyperlink"/>
      <w:u w:val="single"/>
    </w:rPr>
  </w:style>
  <w:style w:type="character" w:styleId="a8">
    <w:name w:val="line number"/>
    <w:basedOn w:val="a0"/>
    <w:uiPriority w:val="99"/>
    <w:semiHidden/>
    <w:unhideWhenUsed/>
    <w:rsid w:val="00F07725"/>
  </w:style>
  <w:style w:type="paragraph" w:styleId="a9">
    <w:name w:val="header"/>
    <w:basedOn w:val="a"/>
    <w:link w:val="aa"/>
    <w:uiPriority w:val="99"/>
    <w:unhideWhenUsed/>
    <w:rsid w:val="00265C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5CED"/>
  </w:style>
  <w:style w:type="paragraph" w:styleId="ab">
    <w:name w:val="footer"/>
    <w:basedOn w:val="a"/>
    <w:link w:val="ac"/>
    <w:uiPriority w:val="99"/>
    <w:unhideWhenUsed/>
    <w:rsid w:val="00265C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5CED"/>
  </w:style>
  <w:style w:type="character" w:customStyle="1" w:styleId="10">
    <w:name w:val="Заголовок 1 Знак"/>
    <w:basedOn w:val="a0"/>
    <w:link w:val="1"/>
    <w:uiPriority w:val="9"/>
    <w:rsid w:val="00362556"/>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362556"/>
    <w:pPr>
      <w:outlineLvl w:val="9"/>
    </w:pPr>
    <w:rPr>
      <w:lang w:eastAsia="ru-RU"/>
    </w:rPr>
  </w:style>
  <w:style w:type="paragraph" w:styleId="2">
    <w:name w:val="toc 2"/>
    <w:basedOn w:val="a"/>
    <w:next w:val="a"/>
    <w:autoRedefine/>
    <w:uiPriority w:val="39"/>
    <w:unhideWhenUsed/>
    <w:rsid w:val="001D7246"/>
    <w:pPr>
      <w:spacing w:after="100" w:line="360" w:lineRule="auto"/>
      <w:jc w:val="both"/>
    </w:pPr>
    <w:rPr>
      <w:rFonts w:ascii="Times New Roman" w:eastAsiaTheme="minorEastAsia" w:hAnsi="Times New Roman" w:cs="Times New Roman"/>
      <w:bCs/>
      <w:sz w:val="24"/>
      <w:szCs w:val="24"/>
      <w:lang w:eastAsia="ru-RU"/>
    </w:rPr>
  </w:style>
  <w:style w:type="paragraph" w:styleId="11">
    <w:name w:val="toc 1"/>
    <w:basedOn w:val="a"/>
    <w:next w:val="a"/>
    <w:autoRedefine/>
    <w:uiPriority w:val="39"/>
    <w:unhideWhenUsed/>
    <w:rsid w:val="00362556"/>
    <w:pPr>
      <w:spacing w:after="100"/>
    </w:pPr>
    <w:rPr>
      <w:rFonts w:eastAsiaTheme="minorEastAsia" w:cs="Times New Roman"/>
      <w:lang w:eastAsia="ru-RU"/>
    </w:rPr>
  </w:style>
  <w:style w:type="paragraph" w:styleId="3">
    <w:name w:val="toc 3"/>
    <w:basedOn w:val="a"/>
    <w:next w:val="a"/>
    <w:autoRedefine/>
    <w:uiPriority w:val="39"/>
    <w:unhideWhenUsed/>
    <w:rsid w:val="00362556"/>
    <w:pPr>
      <w:spacing w:after="100"/>
      <w:ind w:left="440"/>
    </w:pPr>
    <w:rPr>
      <w:rFonts w:eastAsiaTheme="minorEastAsia" w:cs="Times New Roman"/>
      <w:lang w:eastAsia="ru-RU"/>
    </w:rPr>
  </w:style>
  <w:style w:type="character" w:styleId="ae">
    <w:name w:val="Unresolved Mention"/>
    <w:basedOn w:val="a0"/>
    <w:uiPriority w:val="99"/>
    <w:semiHidden/>
    <w:unhideWhenUsed/>
    <w:rsid w:val="0050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13B8-1B25-4A18-9201-6AFC2532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50915</TotalTime>
  <Pages>127</Pages>
  <Words>37272</Words>
  <Characters>212453</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Осокин</dc:creator>
  <cp:keywords/>
  <dc:description/>
  <cp:lastModifiedBy>Осокин Андрей Вадимович</cp:lastModifiedBy>
  <cp:revision>1014</cp:revision>
  <dcterms:created xsi:type="dcterms:W3CDTF">2020-02-29T11:52:00Z</dcterms:created>
  <dcterms:modified xsi:type="dcterms:W3CDTF">2023-05-23T20:23:00Z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527829723</vt:i4>
  </property>
</Properties>
</file>