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3547" w14:textId="77777777" w:rsidR="00E8522C" w:rsidRPr="005335E5" w:rsidRDefault="00E8522C" w:rsidP="005335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E5">
        <w:rPr>
          <w:rFonts w:ascii="Times New Roman" w:hAnsi="Times New Roman" w:cs="Times New Roman"/>
          <w:b/>
          <w:sz w:val="24"/>
          <w:szCs w:val="24"/>
        </w:rPr>
        <w:t>ОТЗЫВ НАУЧНОГО РУКОВОДИТЕЛЯ О</w:t>
      </w:r>
    </w:p>
    <w:p w14:paraId="5C493548" w14:textId="77777777" w:rsidR="00E8522C" w:rsidRPr="005335E5" w:rsidRDefault="00E8522C" w:rsidP="005335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E5">
        <w:rPr>
          <w:rFonts w:ascii="Times New Roman" w:hAnsi="Times New Roman" w:cs="Times New Roman"/>
          <w:b/>
          <w:sz w:val="24"/>
          <w:szCs w:val="24"/>
        </w:rPr>
        <w:t>о выпускной квалификационной работе обучающегося СПбГУ</w:t>
      </w:r>
    </w:p>
    <w:p w14:paraId="5C493549" w14:textId="19A02A37" w:rsidR="00E8522C" w:rsidRPr="005335E5" w:rsidRDefault="006E08C3" w:rsidP="005335E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Амвросовой Светланы Игоревны</w:t>
      </w:r>
    </w:p>
    <w:p w14:paraId="6B0B62FE" w14:textId="77777777" w:rsidR="006E08C3" w:rsidRPr="006E08C3" w:rsidRDefault="00E8522C" w:rsidP="006E08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8C3"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r w:rsidRPr="006E08C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E08C3" w:rsidRPr="006E08C3">
        <w:rPr>
          <w:rFonts w:ascii="Times New Roman" w:hAnsi="Times New Roman" w:cs="Times New Roman"/>
          <w:b/>
          <w:sz w:val="24"/>
          <w:szCs w:val="24"/>
        </w:rPr>
        <w:t>Ономастическое пространство в переводе детской литературы (на материале произведений Дж. К. Роулинг)</w:t>
      </w:r>
    </w:p>
    <w:p w14:paraId="24C0E619" w14:textId="77777777" w:rsidR="005335E5" w:rsidRPr="005335E5" w:rsidRDefault="005335E5" w:rsidP="006E08C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C49354C" w14:textId="5AB5638B" w:rsidR="000B2FF3" w:rsidRPr="006E08C3" w:rsidRDefault="00E8522C" w:rsidP="006E08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8C3">
        <w:rPr>
          <w:rFonts w:ascii="Times New Roman" w:hAnsi="Times New Roman" w:cs="Times New Roman"/>
          <w:sz w:val="24"/>
          <w:szCs w:val="24"/>
        </w:rPr>
        <w:t>Выпускная кв</w:t>
      </w:r>
      <w:r w:rsidR="00CE783E" w:rsidRPr="006E08C3">
        <w:rPr>
          <w:rFonts w:ascii="Times New Roman" w:hAnsi="Times New Roman" w:cs="Times New Roman"/>
          <w:sz w:val="24"/>
          <w:szCs w:val="24"/>
        </w:rPr>
        <w:t xml:space="preserve">алификационная работа </w:t>
      </w:r>
      <w:r w:rsidR="006E08C3" w:rsidRPr="006E08C3">
        <w:rPr>
          <w:rFonts w:ascii="Times New Roman" w:hAnsi="Times New Roman" w:cs="Times New Roman"/>
          <w:sz w:val="24"/>
          <w:szCs w:val="24"/>
        </w:rPr>
        <w:t>С</w:t>
      </w:r>
      <w:r w:rsidR="005335E5" w:rsidRPr="006E08C3">
        <w:rPr>
          <w:rFonts w:ascii="Times New Roman" w:hAnsi="Times New Roman" w:cs="Times New Roman"/>
          <w:sz w:val="24"/>
          <w:szCs w:val="24"/>
        </w:rPr>
        <w:t xml:space="preserve">. </w:t>
      </w:r>
      <w:r w:rsidR="006E08C3" w:rsidRPr="006E08C3">
        <w:rPr>
          <w:rFonts w:ascii="Times New Roman" w:hAnsi="Times New Roman" w:cs="Times New Roman"/>
          <w:sz w:val="24"/>
          <w:szCs w:val="24"/>
        </w:rPr>
        <w:t>Амвросовой</w:t>
      </w:r>
      <w:r w:rsidRPr="006E08C3">
        <w:rPr>
          <w:rFonts w:ascii="Times New Roman" w:hAnsi="Times New Roman" w:cs="Times New Roman"/>
          <w:sz w:val="24"/>
          <w:szCs w:val="24"/>
        </w:rPr>
        <w:t>, выполненная</w:t>
      </w:r>
      <w:r w:rsidR="00476125" w:rsidRPr="006E08C3">
        <w:rPr>
          <w:rFonts w:ascii="Times New Roman" w:hAnsi="Times New Roman" w:cs="Times New Roman"/>
          <w:sz w:val="24"/>
          <w:szCs w:val="24"/>
        </w:rPr>
        <w:t xml:space="preserve"> </w:t>
      </w:r>
      <w:r w:rsidR="000B2FF3" w:rsidRPr="006E08C3">
        <w:rPr>
          <w:rFonts w:ascii="Times New Roman" w:hAnsi="Times New Roman" w:cs="Times New Roman"/>
          <w:sz w:val="24"/>
          <w:szCs w:val="24"/>
        </w:rPr>
        <w:t>в русле таких направлений современной лингв</w:t>
      </w:r>
      <w:r w:rsidR="00E5480D" w:rsidRPr="006E08C3">
        <w:rPr>
          <w:rFonts w:ascii="Times New Roman" w:hAnsi="Times New Roman" w:cs="Times New Roman"/>
          <w:sz w:val="24"/>
          <w:szCs w:val="24"/>
        </w:rPr>
        <w:t>ист</w:t>
      </w:r>
      <w:r w:rsidR="00CE783E" w:rsidRPr="006E08C3">
        <w:rPr>
          <w:rFonts w:ascii="Times New Roman" w:hAnsi="Times New Roman" w:cs="Times New Roman"/>
          <w:sz w:val="24"/>
          <w:szCs w:val="24"/>
        </w:rPr>
        <w:t xml:space="preserve">ики, как теория перевода и </w:t>
      </w:r>
      <w:r w:rsidR="006E08C3" w:rsidRPr="006E08C3">
        <w:rPr>
          <w:rFonts w:ascii="Times New Roman" w:hAnsi="Times New Roman" w:cs="Times New Roman"/>
          <w:sz w:val="24"/>
          <w:szCs w:val="24"/>
        </w:rPr>
        <w:t>сопоставительная</w:t>
      </w:r>
      <w:r w:rsidR="000A2199" w:rsidRPr="006E08C3">
        <w:rPr>
          <w:rFonts w:ascii="Times New Roman" w:hAnsi="Times New Roman" w:cs="Times New Roman"/>
          <w:sz w:val="24"/>
          <w:szCs w:val="24"/>
        </w:rPr>
        <w:t xml:space="preserve"> лингвистика</w:t>
      </w:r>
      <w:r w:rsidR="00E5480D" w:rsidRPr="006E08C3">
        <w:rPr>
          <w:rFonts w:ascii="Times New Roman" w:hAnsi="Times New Roman" w:cs="Times New Roman"/>
          <w:sz w:val="24"/>
          <w:szCs w:val="24"/>
        </w:rPr>
        <w:t xml:space="preserve">, </w:t>
      </w:r>
      <w:r w:rsidR="002F0E24">
        <w:rPr>
          <w:rFonts w:ascii="Times New Roman" w:hAnsi="Times New Roman" w:cs="Times New Roman"/>
          <w:sz w:val="24"/>
          <w:szCs w:val="24"/>
        </w:rPr>
        <w:t xml:space="preserve">посвящена </w:t>
      </w:r>
      <w:r w:rsidR="006E08C3" w:rsidRPr="006E08C3">
        <w:rPr>
          <w:rFonts w:ascii="Times New Roman" w:hAnsi="Times New Roman" w:cs="Times New Roman"/>
          <w:sz w:val="24"/>
          <w:szCs w:val="24"/>
        </w:rPr>
        <w:t xml:space="preserve">изучению способов перевода имен собственных, составляющих ономастическое пространство произведений Дж. К. Роулинг. </w:t>
      </w:r>
      <w:r w:rsidR="000B2FF3" w:rsidRPr="008A20B9">
        <w:rPr>
          <w:rFonts w:ascii="Times New Roman" w:hAnsi="Times New Roman" w:cs="Times New Roman"/>
          <w:sz w:val="24"/>
          <w:szCs w:val="24"/>
        </w:rPr>
        <w:t xml:space="preserve">Автор ставит перед собой </w:t>
      </w:r>
      <w:r w:rsidR="006E08C3">
        <w:rPr>
          <w:rFonts w:ascii="Times New Roman" w:hAnsi="Times New Roman" w:cs="Times New Roman"/>
          <w:sz w:val="24"/>
          <w:szCs w:val="24"/>
        </w:rPr>
        <w:t>цель</w:t>
      </w:r>
      <w:r w:rsidR="000B2FF3" w:rsidRPr="008A20B9">
        <w:rPr>
          <w:rFonts w:ascii="Times New Roman" w:hAnsi="Times New Roman" w:cs="Times New Roman"/>
          <w:sz w:val="24"/>
          <w:szCs w:val="24"/>
        </w:rPr>
        <w:t xml:space="preserve"> </w:t>
      </w:r>
      <w:r w:rsidR="006E08C3">
        <w:rPr>
          <w:rFonts w:ascii="Times New Roman" w:hAnsi="Times New Roman" w:cs="Times New Roman"/>
          <w:sz w:val="24"/>
          <w:szCs w:val="24"/>
        </w:rPr>
        <w:t>описать способы перевода данных имен собственных и разработать рекомендации для переводчиков-практиков</w:t>
      </w:r>
      <w:r w:rsidR="00CE783E">
        <w:rPr>
          <w:rFonts w:ascii="Times New Roman" w:hAnsi="Times New Roman" w:cs="Times New Roman"/>
          <w:sz w:val="24"/>
          <w:szCs w:val="24"/>
        </w:rPr>
        <w:t>.</w:t>
      </w:r>
      <w:r w:rsidR="006E08C3">
        <w:rPr>
          <w:rFonts w:ascii="Times New Roman" w:hAnsi="Times New Roman" w:cs="Times New Roman"/>
          <w:sz w:val="24"/>
          <w:szCs w:val="24"/>
        </w:rPr>
        <w:t xml:space="preserve"> </w:t>
      </w:r>
      <w:r w:rsidR="00CE783E" w:rsidRPr="006E08C3">
        <w:rPr>
          <w:rFonts w:ascii="Times New Roman" w:hAnsi="Times New Roman" w:cs="Times New Roman"/>
          <w:sz w:val="24"/>
          <w:szCs w:val="24"/>
        </w:rPr>
        <w:t>Выбранная для исследова</w:t>
      </w:r>
      <w:r w:rsidR="00314216" w:rsidRPr="006E08C3">
        <w:rPr>
          <w:rFonts w:ascii="Times New Roman" w:hAnsi="Times New Roman" w:cs="Times New Roman"/>
          <w:sz w:val="24"/>
          <w:szCs w:val="24"/>
        </w:rPr>
        <w:t xml:space="preserve">ния тема представляется </w:t>
      </w:r>
      <w:r w:rsidR="002F0E24">
        <w:rPr>
          <w:rFonts w:ascii="Times New Roman" w:hAnsi="Times New Roman" w:cs="Times New Roman"/>
          <w:sz w:val="24"/>
          <w:szCs w:val="24"/>
        </w:rPr>
        <w:t>трудной</w:t>
      </w:r>
      <w:r w:rsidR="00CE783E" w:rsidRPr="006E08C3">
        <w:rPr>
          <w:rFonts w:ascii="Times New Roman" w:hAnsi="Times New Roman" w:cs="Times New Roman"/>
          <w:sz w:val="24"/>
          <w:szCs w:val="24"/>
        </w:rPr>
        <w:t xml:space="preserve"> в силу </w:t>
      </w:r>
      <w:r w:rsidR="006E08C3" w:rsidRPr="006E08C3">
        <w:rPr>
          <w:rFonts w:ascii="Times New Roman" w:hAnsi="Times New Roman" w:cs="Times New Roman"/>
          <w:sz w:val="24"/>
          <w:szCs w:val="24"/>
        </w:rPr>
        <w:t xml:space="preserve">сложности перевода имен собственных, используемых в детской литературе, так как, помимо номинативной, они также выполняют информационную и эмотивно-стилистическую функцию, которые требует особых переводческих техник для их передачи. Более того, в настоящее время ощущается нехватка переводоведческих исследований по проблемам детской литературы. </w:t>
      </w:r>
    </w:p>
    <w:p w14:paraId="5C49354D" w14:textId="25BFE257" w:rsidR="00CE783E" w:rsidRPr="002F0E24" w:rsidRDefault="006E08C3" w:rsidP="00931B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Амвросова</w:t>
      </w:r>
      <w:r w:rsidR="00CE783E" w:rsidRPr="00314216">
        <w:rPr>
          <w:rFonts w:ascii="Times New Roman" w:hAnsi="Times New Roman" w:cs="Times New Roman"/>
          <w:sz w:val="24"/>
          <w:szCs w:val="24"/>
        </w:rPr>
        <w:t xml:space="preserve"> тщательно изучил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E783E" w:rsidRPr="00314216">
        <w:rPr>
          <w:rFonts w:ascii="Times New Roman" w:hAnsi="Times New Roman" w:cs="Times New Roman"/>
          <w:sz w:val="24"/>
          <w:szCs w:val="24"/>
        </w:rPr>
        <w:t xml:space="preserve"> и проанализировал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E783E" w:rsidRPr="00314216">
        <w:rPr>
          <w:rFonts w:ascii="Times New Roman" w:hAnsi="Times New Roman" w:cs="Times New Roman"/>
          <w:sz w:val="24"/>
          <w:szCs w:val="24"/>
        </w:rPr>
        <w:t xml:space="preserve"> теоретические работы, посвященные </w:t>
      </w:r>
      <w:r w:rsidR="002F0E24" w:rsidRPr="00314216">
        <w:rPr>
          <w:rFonts w:ascii="Times New Roman" w:hAnsi="Times New Roman" w:cs="Times New Roman"/>
          <w:sz w:val="24"/>
          <w:szCs w:val="24"/>
        </w:rPr>
        <w:t>изучаемой теме,</w:t>
      </w:r>
      <w:r w:rsidR="00314216">
        <w:rPr>
          <w:rFonts w:ascii="Times New Roman" w:hAnsi="Times New Roman" w:cs="Times New Roman"/>
          <w:sz w:val="24"/>
          <w:szCs w:val="24"/>
        </w:rPr>
        <w:t xml:space="preserve"> и собра</w:t>
      </w:r>
      <w:r w:rsidR="00E679F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14216">
        <w:rPr>
          <w:rFonts w:ascii="Times New Roman" w:hAnsi="Times New Roman" w:cs="Times New Roman"/>
          <w:sz w:val="24"/>
          <w:szCs w:val="24"/>
        </w:rPr>
        <w:t xml:space="preserve"> лингвистический материал</w:t>
      </w:r>
      <w:r w:rsidR="00314216" w:rsidRPr="00314216">
        <w:rPr>
          <w:rFonts w:ascii="Times New Roman" w:hAnsi="Times New Roman" w:cs="Times New Roman"/>
          <w:sz w:val="24"/>
          <w:szCs w:val="24"/>
        </w:rPr>
        <w:t>.</w:t>
      </w:r>
      <w:r w:rsidR="00D07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E24">
        <w:rPr>
          <w:rFonts w:ascii="Times New Roman" w:hAnsi="Times New Roman" w:cs="Times New Roman"/>
          <w:b/>
          <w:sz w:val="24"/>
          <w:szCs w:val="24"/>
        </w:rPr>
        <w:t>Подчеркнём</w:t>
      </w:r>
      <w:r>
        <w:rPr>
          <w:rFonts w:ascii="Times New Roman" w:hAnsi="Times New Roman" w:cs="Times New Roman"/>
          <w:b/>
          <w:sz w:val="24"/>
          <w:szCs w:val="24"/>
        </w:rPr>
        <w:t>, что автор анализирует произведения, которые ранее не изучались переводоведами (</w:t>
      </w:r>
      <w:r w:rsidR="002F0E24">
        <w:rPr>
          <w:rFonts w:ascii="Times New Roman" w:hAnsi="Times New Roman" w:cs="Times New Roman"/>
          <w:b/>
          <w:sz w:val="24"/>
          <w:szCs w:val="24"/>
        </w:rPr>
        <w:t xml:space="preserve">«Икабог», «Рождественский поросенок»). Разработанный автором алгоритм перевода можно использовать как для анализа разных произведений детской художественной литературы, так и для практики перевода. </w:t>
      </w:r>
      <w:r w:rsidR="002F0E24">
        <w:rPr>
          <w:rFonts w:ascii="Times New Roman" w:hAnsi="Times New Roman" w:cs="Times New Roman"/>
          <w:bCs/>
          <w:sz w:val="24"/>
          <w:szCs w:val="24"/>
        </w:rPr>
        <w:t xml:space="preserve">Автор совершенно справедливо отмечает, что разные типы имен собственных требуют разных переводческих решений и, в первую очередь, переводчик должен отталкивать от функции имени собственного. Также интерес представляет анализ переводческих ошибок и случаи неадекватных переводческих решений, которые автор подробно анализирует. </w:t>
      </w:r>
    </w:p>
    <w:p w14:paraId="5C49354E" w14:textId="77777777" w:rsidR="001501AC" w:rsidRDefault="001501AC" w:rsidP="00931B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ВКР прошел проверку через электронную систему Blackboard СПбГУ на выявление совпадений в тексте работы. Научный руководитель ознакомился с общим характером выявленных системой текстовых совпадений и отметил, что большая их часть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(например, 3.2.1), названия научных работ и имена ученых, клише научной речи и термины.</w:t>
      </w:r>
    </w:p>
    <w:p w14:paraId="5C49354F" w14:textId="64BF7B56" w:rsidR="00F93ED7" w:rsidRPr="002F0E24" w:rsidRDefault="00CE783E" w:rsidP="00931B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2F0E24">
        <w:rPr>
          <w:rFonts w:ascii="Times New Roman" w:hAnsi="Times New Roman" w:cs="Times New Roman"/>
          <w:sz w:val="24"/>
          <w:szCs w:val="24"/>
        </w:rPr>
        <w:t>С. Амвросова</w:t>
      </w:r>
      <w:r w:rsidR="00E32CBC" w:rsidRPr="008A20B9">
        <w:rPr>
          <w:rFonts w:ascii="Times New Roman" w:hAnsi="Times New Roman" w:cs="Times New Roman"/>
          <w:sz w:val="24"/>
          <w:szCs w:val="24"/>
        </w:rPr>
        <w:t xml:space="preserve"> проявил</w:t>
      </w:r>
      <w:r w:rsidR="002F0E24">
        <w:rPr>
          <w:rFonts w:ascii="Times New Roman" w:hAnsi="Times New Roman" w:cs="Times New Roman"/>
          <w:sz w:val="24"/>
          <w:szCs w:val="24"/>
        </w:rPr>
        <w:t>а</w:t>
      </w:r>
      <w:r w:rsidR="00E32CBC" w:rsidRPr="008A20B9">
        <w:rPr>
          <w:rFonts w:ascii="Times New Roman" w:hAnsi="Times New Roman" w:cs="Times New Roman"/>
          <w:sz w:val="24"/>
          <w:szCs w:val="24"/>
        </w:rPr>
        <w:t xml:space="preserve"> себя как</w:t>
      </w:r>
      <w:r w:rsidR="00314216">
        <w:rPr>
          <w:rFonts w:ascii="Times New Roman" w:hAnsi="Times New Roman" w:cs="Times New Roman"/>
          <w:sz w:val="24"/>
          <w:szCs w:val="24"/>
        </w:rPr>
        <w:t xml:space="preserve"> самостоятельный</w:t>
      </w:r>
      <w:r w:rsidR="00F46AE1" w:rsidRPr="008A20B9">
        <w:rPr>
          <w:rFonts w:ascii="Times New Roman" w:hAnsi="Times New Roman" w:cs="Times New Roman"/>
          <w:sz w:val="24"/>
          <w:szCs w:val="24"/>
        </w:rPr>
        <w:t xml:space="preserve"> исследователь, умеющий</w:t>
      </w:r>
      <w:r w:rsidR="00CB0771">
        <w:rPr>
          <w:rFonts w:ascii="Times New Roman" w:hAnsi="Times New Roman" w:cs="Times New Roman"/>
          <w:sz w:val="24"/>
          <w:szCs w:val="24"/>
        </w:rPr>
        <w:t xml:space="preserve"> критически осмыслить теоретические работы и корректно проанализировать лингвистический материал</w:t>
      </w:r>
      <w:r w:rsidR="00E32CBC" w:rsidRPr="008A20B9">
        <w:rPr>
          <w:rFonts w:ascii="Times New Roman" w:hAnsi="Times New Roman" w:cs="Times New Roman"/>
          <w:sz w:val="24"/>
          <w:szCs w:val="24"/>
        </w:rPr>
        <w:t xml:space="preserve">. </w:t>
      </w:r>
      <w:r w:rsidR="00CB0771">
        <w:rPr>
          <w:rFonts w:ascii="Times New Roman" w:hAnsi="Times New Roman" w:cs="Times New Roman"/>
          <w:sz w:val="24"/>
          <w:szCs w:val="24"/>
        </w:rPr>
        <w:t>Исследовани</w:t>
      </w:r>
      <w:r w:rsidR="002D2CA6">
        <w:rPr>
          <w:rFonts w:ascii="Times New Roman" w:hAnsi="Times New Roman" w:cs="Times New Roman"/>
          <w:sz w:val="24"/>
          <w:szCs w:val="24"/>
        </w:rPr>
        <w:t>е</w:t>
      </w:r>
      <w:r w:rsidR="00314216">
        <w:rPr>
          <w:rFonts w:ascii="Times New Roman" w:hAnsi="Times New Roman" w:cs="Times New Roman"/>
          <w:sz w:val="24"/>
          <w:szCs w:val="24"/>
        </w:rPr>
        <w:t xml:space="preserve"> </w:t>
      </w:r>
      <w:r w:rsidR="002F0E24">
        <w:rPr>
          <w:rFonts w:ascii="Times New Roman" w:hAnsi="Times New Roman" w:cs="Times New Roman"/>
          <w:sz w:val="24"/>
          <w:szCs w:val="24"/>
        </w:rPr>
        <w:t xml:space="preserve">обладает </w:t>
      </w:r>
      <w:r w:rsidR="00314216">
        <w:rPr>
          <w:rFonts w:ascii="Times New Roman" w:hAnsi="Times New Roman" w:cs="Times New Roman"/>
          <w:sz w:val="24"/>
          <w:szCs w:val="24"/>
        </w:rPr>
        <w:t>полнотой представления информации</w:t>
      </w:r>
      <w:r w:rsidR="00CB0771">
        <w:rPr>
          <w:rFonts w:ascii="Times New Roman" w:hAnsi="Times New Roman" w:cs="Times New Roman"/>
          <w:sz w:val="24"/>
          <w:szCs w:val="24"/>
        </w:rPr>
        <w:t xml:space="preserve">. </w:t>
      </w:r>
      <w:r w:rsidR="002F0E24" w:rsidRPr="002F0E24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и содержание работы полностью отвечают поставленным целям. </w:t>
      </w:r>
      <w:r w:rsidR="00CB0771" w:rsidRPr="002F0E24">
        <w:rPr>
          <w:rFonts w:ascii="Times New Roman" w:hAnsi="Times New Roman" w:cs="Times New Roman"/>
          <w:b/>
          <w:bCs/>
          <w:sz w:val="24"/>
          <w:szCs w:val="24"/>
        </w:rPr>
        <w:t>Выпускная квалификационная работа</w:t>
      </w:r>
      <w:r w:rsidR="00E32CBC" w:rsidRPr="002F0E24">
        <w:rPr>
          <w:rFonts w:ascii="Times New Roman" w:hAnsi="Times New Roman" w:cs="Times New Roman"/>
          <w:b/>
          <w:bCs/>
          <w:sz w:val="24"/>
          <w:szCs w:val="24"/>
        </w:rPr>
        <w:t xml:space="preserve"> отвечает предъявляемым требованиям</w:t>
      </w:r>
      <w:r w:rsidR="00CB0771" w:rsidRPr="002F0E24">
        <w:rPr>
          <w:rFonts w:ascii="Times New Roman" w:hAnsi="Times New Roman" w:cs="Times New Roman"/>
          <w:b/>
          <w:bCs/>
          <w:sz w:val="24"/>
          <w:szCs w:val="24"/>
        </w:rPr>
        <w:t xml:space="preserve"> и заслуживает</w:t>
      </w:r>
      <w:r w:rsidR="002D2CA6" w:rsidRPr="002F0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538E">
        <w:rPr>
          <w:rFonts w:ascii="Times New Roman" w:hAnsi="Times New Roman" w:cs="Times New Roman"/>
          <w:b/>
          <w:bCs/>
          <w:sz w:val="24"/>
          <w:szCs w:val="24"/>
        </w:rPr>
        <w:t>высокой</w:t>
      </w:r>
      <w:r w:rsidR="00CB0771" w:rsidRPr="002F0E24">
        <w:rPr>
          <w:rFonts w:ascii="Times New Roman" w:hAnsi="Times New Roman" w:cs="Times New Roman"/>
          <w:b/>
          <w:bCs/>
          <w:sz w:val="24"/>
          <w:szCs w:val="24"/>
        </w:rPr>
        <w:t xml:space="preserve"> оценки</w:t>
      </w:r>
      <w:r w:rsidR="00F46AE1" w:rsidRPr="002F0E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C493550" w14:textId="77777777" w:rsidR="00733325" w:rsidRDefault="00733325" w:rsidP="001501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493551" w14:textId="08B1E4C0" w:rsidR="00CB0771" w:rsidRPr="008A20B9" w:rsidRDefault="00B94B73" w:rsidP="001501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2CA6">
        <w:rPr>
          <w:rFonts w:ascii="Times New Roman" w:hAnsi="Times New Roman" w:cs="Times New Roman"/>
          <w:sz w:val="24"/>
          <w:szCs w:val="24"/>
        </w:rPr>
        <w:t xml:space="preserve"> июня</w:t>
      </w:r>
      <w:r w:rsidR="00314216">
        <w:rPr>
          <w:rFonts w:ascii="Times New Roman" w:hAnsi="Times New Roman" w:cs="Times New Roman"/>
          <w:sz w:val="24"/>
          <w:szCs w:val="24"/>
        </w:rPr>
        <w:t xml:space="preserve"> 20</w:t>
      </w:r>
      <w:r w:rsidR="003B4D47">
        <w:rPr>
          <w:rFonts w:ascii="Times New Roman" w:hAnsi="Times New Roman" w:cs="Times New Roman"/>
          <w:sz w:val="24"/>
          <w:szCs w:val="24"/>
        </w:rPr>
        <w:t>2</w:t>
      </w:r>
      <w:r w:rsidR="002F0E24">
        <w:rPr>
          <w:rFonts w:ascii="Times New Roman" w:hAnsi="Times New Roman" w:cs="Times New Roman"/>
          <w:sz w:val="24"/>
          <w:szCs w:val="24"/>
        </w:rPr>
        <w:t>3</w:t>
      </w:r>
      <w:r w:rsidR="00733325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C493552" w14:textId="77777777" w:rsidR="00476125" w:rsidRPr="008A20B9" w:rsidRDefault="00F46AE1" w:rsidP="001501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0B9">
        <w:rPr>
          <w:rFonts w:ascii="Times New Roman" w:hAnsi="Times New Roman" w:cs="Times New Roman"/>
          <w:sz w:val="24"/>
          <w:szCs w:val="24"/>
        </w:rPr>
        <w:t>Научный рук</w:t>
      </w:r>
      <w:r w:rsidR="00CB0771">
        <w:rPr>
          <w:rFonts w:ascii="Times New Roman" w:hAnsi="Times New Roman" w:cs="Times New Roman"/>
          <w:sz w:val="24"/>
          <w:szCs w:val="24"/>
        </w:rPr>
        <w:t>оводитель – Т.В.</w:t>
      </w:r>
      <w:r w:rsidRPr="008A20B9">
        <w:rPr>
          <w:rFonts w:ascii="Times New Roman" w:hAnsi="Times New Roman" w:cs="Times New Roman"/>
          <w:sz w:val="24"/>
          <w:szCs w:val="24"/>
        </w:rPr>
        <w:t xml:space="preserve"> Куралева</w:t>
      </w:r>
    </w:p>
    <w:p w14:paraId="5C493553" w14:textId="331DF7D8" w:rsidR="00CB0771" w:rsidRDefault="00A66748" w:rsidP="00150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0B9">
        <w:rPr>
          <w:rFonts w:ascii="Times New Roman" w:hAnsi="Times New Roman" w:cs="Times New Roman"/>
          <w:sz w:val="24"/>
          <w:szCs w:val="24"/>
        </w:rPr>
        <w:t>к</w:t>
      </w:r>
      <w:r w:rsidR="00E32CBC" w:rsidRPr="008A20B9">
        <w:rPr>
          <w:rFonts w:ascii="Times New Roman" w:hAnsi="Times New Roman" w:cs="Times New Roman"/>
          <w:sz w:val="24"/>
          <w:szCs w:val="24"/>
        </w:rPr>
        <w:t xml:space="preserve">.ф.н., </w:t>
      </w:r>
      <w:r w:rsidR="003B4D47">
        <w:rPr>
          <w:rFonts w:ascii="Times New Roman" w:hAnsi="Times New Roman" w:cs="Times New Roman"/>
          <w:sz w:val="24"/>
          <w:szCs w:val="24"/>
        </w:rPr>
        <w:t>ст. преп</w:t>
      </w:r>
      <w:r w:rsidR="00F46AE1" w:rsidRPr="008A20B9">
        <w:rPr>
          <w:rFonts w:ascii="Times New Roman" w:hAnsi="Times New Roman" w:cs="Times New Roman"/>
          <w:sz w:val="24"/>
          <w:szCs w:val="24"/>
        </w:rPr>
        <w:t>. Кафедры английской</w:t>
      </w:r>
      <w:r w:rsidR="00476125" w:rsidRPr="008A20B9">
        <w:rPr>
          <w:rFonts w:ascii="Times New Roman" w:hAnsi="Times New Roman" w:cs="Times New Roman"/>
          <w:sz w:val="24"/>
          <w:szCs w:val="24"/>
        </w:rPr>
        <w:t xml:space="preserve"> филологии</w:t>
      </w:r>
    </w:p>
    <w:p w14:paraId="5C493554" w14:textId="77777777" w:rsidR="00EA680A" w:rsidRPr="00733325" w:rsidRDefault="00476125" w:rsidP="00150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0B9">
        <w:rPr>
          <w:rFonts w:ascii="Times New Roman" w:hAnsi="Times New Roman" w:cs="Times New Roman"/>
          <w:sz w:val="24"/>
          <w:szCs w:val="24"/>
        </w:rPr>
        <w:t xml:space="preserve"> и перевода СПбГУ</w:t>
      </w:r>
      <w:r w:rsidR="00F93ED7" w:rsidRPr="008A20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680A" w:rsidRPr="00733325" w:rsidSect="00EA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125"/>
    <w:rsid w:val="0001538E"/>
    <w:rsid w:val="000A2199"/>
    <w:rsid w:val="000B2FF3"/>
    <w:rsid w:val="001501AC"/>
    <w:rsid w:val="001936C0"/>
    <w:rsid w:val="00271CD9"/>
    <w:rsid w:val="002D2CA6"/>
    <w:rsid w:val="002D33A7"/>
    <w:rsid w:val="002F0E24"/>
    <w:rsid w:val="00314216"/>
    <w:rsid w:val="003528AA"/>
    <w:rsid w:val="003B4D47"/>
    <w:rsid w:val="003E4D29"/>
    <w:rsid w:val="00476125"/>
    <w:rsid w:val="005335E5"/>
    <w:rsid w:val="006E08C3"/>
    <w:rsid w:val="006E5D72"/>
    <w:rsid w:val="00733325"/>
    <w:rsid w:val="00790ED1"/>
    <w:rsid w:val="008A20B9"/>
    <w:rsid w:val="008F4779"/>
    <w:rsid w:val="00931B34"/>
    <w:rsid w:val="00A51BA4"/>
    <w:rsid w:val="00A66748"/>
    <w:rsid w:val="00B01365"/>
    <w:rsid w:val="00B50547"/>
    <w:rsid w:val="00B810E8"/>
    <w:rsid w:val="00B94B73"/>
    <w:rsid w:val="00CB0771"/>
    <w:rsid w:val="00CE783E"/>
    <w:rsid w:val="00D07BFC"/>
    <w:rsid w:val="00DD7671"/>
    <w:rsid w:val="00E32CBC"/>
    <w:rsid w:val="00E5480D"/>
    <w:rsid w:val="00E66A7A"/>
    <w:rsid w:val="00E679FD"/>
    <w:rsid w:val="00E8522C"/>
    <w:rsid w:val="00EA680A"/>
    <w:rsid w:val="00F461E8"/>
    <w:rsid w:val="00F46AE1"/>
    <w:rsid w:val="00F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3547"/>
  <w15:docId w15:val="{41D9EE2A-1938-4CD7-B522-47724BF7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333</Words>
  <Characters>2495</Characters>
  <Application>Microsoft Office Word</Application>
  <DocSecurity>0</DocSecurity>
  <Lines>47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Tatiana Kuraleva</cp:lastModifiedBy>
  <cp:revision>21</cp:revision>
  <dcterms:created xsi:type="dcterms:W3CDTF">2013-05-21T08:00:00Z</dcterms:created>
  <dcterms:modified xsi:type="dcterms:W3CDTF">2023-05-31T08:10:00Z</dcterms:modified>
</cp:coreProperties>
</file>