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A689" w14:textId="46D7056E" w:rsidR="00597BC0" w:rsidRPr="002235EA" w:rsidRDefault="002235EA" w:rsidP="00DE564C">
      <w:pPr>
        <w:spacing w:line="276" w:lineRule="auto"/>
        <w:jc w:val="center"/>
        <w:rPr>
          <w:b/>
          <w:bCs/>
          <w:sz w:val="28"/>
          <w:szCs w:val="28"/>
        </w:rPr>
      </w:pPr>
      <w:r w:rsidRPr="002235EA">
        <w:rPr>
          <w:b/>
          <w:bCs/>
          <w:sz w:val="28"/>
          <w:szCs w:val="28"/>
        </w:rPr>
        <w:t>ОТЗЫВ</w:t>
      </w:r>
    </w:p>
    <w:p w14:paraId="6D1332A8" w14:textId="601C133C" w:rsidR="00163406" w:rsidRPr="002235EA" w:rsidRDefault="002235EA" w:rsidP="00DE564C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163406" w:rsidRPr="002235EA">
        <w:rPr>
          <w:sz w:val="28"/>
          <w:szCs w:val="28"/>
        </w:rPr>
        <w:t xml:space="preserve"> выпускной квалификационной работе</w:t>
      </w:r>
    </w:p>
    <w:p w14:paraId="7349B0C8" w14:textId="2F022462" w:rsidR="00163406" w:rsidRPr="002235EA" w:rsidRDefault="00163406" w:rsidP="00DE564C">
      <w:pPr>
        <w:spacing w:after="0" w:line="276" w:lineRule="auto"/>
        <w:jc w:val="center"/>
        <w:rPr>
          <w:sz w:val="28"/>
          <w:szCs w:val="28"/>
        </w:rPr>
      </w:pPr>
      <w:proofErr w:type="spellStart"/>
      <w:r w:rsidRPr="002235EA">
        <w:rPr>
          <w:i/>
          <w:iCs/>
          <w:sz w:val="28"/>
          <w:szCs w:val="28"/>
        </w:rPr>
        <w:t>Усмонова</w:t>
      </w:r>
      <w:proofErr w:type="spellEnd"/>
      <w:r w:rsidRPr="002235EA">
        <w:rPr>
          <w:i/>
          <w:iCs/>
          <w:sz w:val="28"/>
          <w:szCs w:val="28"/>
        </w:rPr>
        <w:t xml:space="preserve"> </w:t>
      </w:r>
      <w:proofErr w:type="spellStart"/>
      <w:r w:rsidRPr="002235EA">
        <w:rPr>
          <w:i/>
          <w:iCs/>
          <w:sz w:val="28"/>
          <w:szCs w:val="28"/>
        </w:rPr>
        <w:t>Мухаммадсоли</w:t>
      </w:r>
      <w:proofErr w:type="spellEnd"/>
      <w:r w:rsidRPr="002235EA">
        <w:rPr>
          <w:i/>
          <w:iCs/>
          <w:sz w:val="28"/>
          <w:szCs w:val="28"/>
        </w:rPr>
        <w:t xml:space="preserve"> </w:t>
      </w:r>
      <w:proofErr w:type="spellStart"/>
      <w:r w:rsidRPr="002235EA">
        <w:rPr>
          <w:i/>
          <w:iCs/>
          <w:sz w:val="28"/>
          <w:szCs w:val="28"/>
        </w:rPr>
        <w:t>Акмалжон</w:t>
      </w:r>
      <w:proofErr w:type="spellEnd"/>
      <w:r w:rsidRPr="002235EA">
        <w:rPr>
          <w:i/>
          <w:iCs/>
          <w:sz w:val="28"/>
          <w:szCs w:val="28"/>
        </w:rPr>
        <w:t xml:space="preserve"> угли</w:t>
      </w:r>
      <w:r w:rsidRPr="002235EA">
        <w:rPr>
          <w:sz w:val="28"/>
          <w:szCs w:val="28"/>
        </w:rPr>
        <w:t xml:space="preserve"> </w:t>
      </w:r>
      <w:r w:rsidR="002235EA">
        <w:rPr>
          <w:sz w:val="28"/>
          <w:szCs w:val="28"/>
        </w:rPr>
        <w:t>по теме</w:t>
      </w:r>
    </w:p>
    <w:p w14:paraId="1E73E54F" w14:textId="20CEA935" w:rsidR="00163406" w:rsidRPr="002235EA" w:rsidRDefault="002235EA" w:rsidP="00DE564C">
      <w:pPr>
        <w:spacing w:line="276" w:lineRule="auto"/>
        <w:jc w:val="center"/>
        <w:rPr>
          <w:b/>
          <w:bCs/>
          <w:sz w:val="28"/>
          <w:szCs w:val="28"/>
        </w:rPr>
      </w:pPr>
      <w:r w:rsidRPr="002235EA">
        <w:rPr>
          <w:b/>
          <w:bCs/>
          <w:sz w:val="28"/>
          <w:szCs w:val="28"/>
        </w:rPr>
        <w:t>«</w:t>
      </w:r>
      <w:r w:rsidR="00163406" w:rsidRPr="002235EA">
        <w:rPr>
          <w:b/>
          <w:bCs/>
          <w:sz w:val="28"/>
          <w:szCs w:val="28"/>
        </w:rPr>
        <w:t>Применение трёхмерных технологий в стоматологии</w:t>
      </w:r>
      <w:r w:rsidRPr="002235EA">
        <w:rPr>
          <w:b/>
          <w:bCs/>
          <w:sz w:val="28"/>
          <w:szCs w:val="28"/>
        </w:rPr>
        <w:t>»</w:t>
      </w:r>
    </w:p>
    <w:p w14:paraId="153E986A" w14:textId="158C1D39" w:rsidR="00163406" w:rsidRPr="002235EA" w:rsidRDefault="00163406" w:rsidP="00DE564C">
      <w:pPr>
        <w:spacing w:after="0" w:line="276" w:lineRule="auto"/>
        <w:ind w:firstLine="708"/>
        <w:rPr>
          <w:sz w:val="28"/>
          <w:szCs w:val="28"/>
        </w:rPr>
      </w:pPr>
      <w:r w:rsidRPr="002235EA">
        <w:rPr>
          <w:sz w:val="28"/>
          <w:szCs w:val="28"/>
        </w:rPr>
        <w:t xml:space="preserve">Выпускная квалификационная работа </w:t>
      </w:r>
      <w:proofErr w:type="spellStart"/>
      <w:r w:rsidRPr="002235EA">
        <w:rPr>
          <w:sz w:val="28"/>
          <w:szCs w:val="28"/>
        </w:rPr>
        <w:t>Усмонова</w:t>
      </w:r>
      <w:proofErr w:type="spellEnd"/>
      <w:r w:rsidRPr="002235EA">
        <w:rPr>
          <w:sz w:val="28"/>
          <w:szCs w:val="28"/>
        </w:rPr>
        <w:t xml:space="preserve"> М.А. «Применение трёхмерных технологий в стоматологии» представляет собой работу, написанную на </w:t>
      </w:r>
      <w:r w:rsidR="00960A36">
        <w:rPr>
          <w:sz w:val="28"/>
          <w:szCs w:val="28"/>
        </w:rPr>
        <w:t xml:space="preserve">одну из наиболее интересных и </w:t>
      </w:r>
      <w:r w:rsidRPr="002235EA">
        <w:rPr>
          <w:sz w:val="28"/>
          <w:szCs w:val="28"/>
        </w:rPr>
        <w:t>значим</w:t>
      </w:r>
      <w:r w:rsidR="00960A36">
        <w:rPr>
          <w:sz w:val="28"/>
          <w:szCs w:val="28"/>
        </w:rPr>
        <w:t>ых</w:t>
      </w:r>
      <w:r w:rsidRPr="002235EA">
        <w:rPr>
          <w:sz w:val="28"/>
          <w:szCs w:val="28"/>
        </w:rPr>
        <w:t xml:space="preserve"> тем</w:t>
      </w:r>
      <w:r w:rsidR="00960A36">
        <w:rPr>
          <w:sz w:val="28"/>
          <w:szCs w:val="28"/>
        </w:rPr>
        <w:t xml:space="preserve"> </w:t>
      </w:r>
      <w:r w:rsidR="00960A36" w:rsidRPr="002235EA">
        <w:rPr>
          <w:sz w:val="28"/>
          <w:szCs w:val="28"/>
        </w:rPr>
        <w:t>в современной стоматологии</w:t>
      </w:r>
      <w:r w:rsidRPr="002235EA">
        <w:rPr>
          <w:sz w:val="28"/>
          <w:szCs w:val="28"/>
        </w:rPr>
        <w:t xml:space="preserve">. Её </w:t>
      </w:r>
      <w:r w:rsidR="00960A36">
        <w:rPr>
          <w:sz w:val="28"/>
          <w:szCs w:val="28"/>
        </w:rPr>
        <w:t>актуальность</w:t>
      </w:r>
      <w:r w:rsidRPr="002235EA">
        <w:rPr>
          <w:sz w:val="28"/>
          <w:szCs w:val="28"/>
        </w:rPr>
        <w:t xml:space="preserve"> связана с вс</w:t>
      </w:r>
      <w:r w:rsidR="00960A36">
        <w:rPr>
          <w:sz w:val="28"/>
          <w:szCs w:val="28"/>
        </w:rPr>
        <w:t>ё</w:t>
      </w:r>
      <w:r w:rsidRPr="002235EA">
        <w:rPr>
          <w:sz w:val="28"/>
          <w:szCs w:val="28"/>
        </w:rPr>
        <w:t xml:space="preserve"> более широким применением цифровых трёхмерных технологий в стоматологи</w:t>
      </w:r>
      <w:r w:rsidR="006567ED">
        <w:rPr>
          <w:sz w:val="28"/>
          <w:szCs w:val="28"/>
        </w:rPr>
        <w:t>ческой практике</w:t>
      </w:r>
      <w:r w:rsidR="00960A36">
        <w:rPr>
          <w:sz w:val="28"/>
          <w:szCs w:val="28"/>
        </w:rPr>
        <w:t xml:space="preserve"> и</w:t>
      </w:r>
      <w:r w:rsidRPr="002235EA">
        <w:rPr>
          <w:sz w:val="28"/>
          <w:szCs w:val="28"/>
        </w:rPr>
        <w:t xml:space="preserve"> </w:t>
      </w:r>
      <w:r w:rsidR="00960A36">
        <w:rPr>
          <w:sz w:val="28"/>
          <w:szCs w:val="28"/>
        </w:rPr>
        <w:t>а</w:t>
      </w:r>
      <w:r w:rsidRPr="002235EA">
        <w:rPr>
          <w:sz w:val="28"/>
          <w:szCs w:val="28"/>
        </w:rPr>
        <w:t>ктуальными вопрос</w:t>
      </w:r>
      <w:r w:rsidR="00960A36">
        <w:rPr>
          <w:sz w:val="28"/>
          <w:szCs w:val="28"/>
        </w:rPr>
        <w:t>ами о размерной</w:t>
      </w:r>
      <w:r w:rsidRPr="002235EA">
        <w:rPr>
          <w:sz w:val="28"/>
          <w:szCs w:val="28"/>
        </w:rPr>
        <w:t xml:space="preserve"> точности данных технологий</w:t>
      </w:r>
      <w:r w:rsidR="00960A36">
        <w:rPr>
          <w:sz w:val="28"/>
          <w:szCs w:val="28"/>
        </w:rPr>
        <w:t xml:space="preserve"> </w:t>
      </w:r>
      <w:r w:rsidR="00960A36" w:rsidRPr="002235EA">
        <w:rPr>
          <w:sz w:val="28"/>
          <w:szCs w:val="28"/>
        </w:rPr>
        <w:t>в сравнение с классическими методиками.</w:t>
      </w:r>
    </w:p>
    <w:p w14:paraId="5596FBD0" w14:textId="17A140F4" w:rsidR="00A51F70" w:rsidRPr="002235EA" w:rsidRDefault="00A51F70" w:rsidP="00DE564C">
      <w:pPr>
        <w:spacing w:after="0" w:line="276" w:lineRule="auto"/>
        <w:ind w:firstLine="708"/>
        <w:rPr>
          <w:sz w:val="28"/>
          <w:szCs w:val="28"/>
        </w:rPr>
      </w:pPr>
      <w:r w:rsidRPr="002235EA">
        <w:rPr>
          <w:sz w:val="28"/>
          <w:szCs w:val="28"/>
        </w:rPr>
        <w:t xml:space="preserve">Цели и задачи </w:t>
      </w:r>
      <w:r w:rsidR="00960A36">
        <w:rPr>
          <w:sz w:val="28"/>
          <w:szCs w:val="28"/>
        </w:rPr>
        <w:t xml:space="preserve">работы </w:t>
      </w:r>
      <w:r w:rsidRPr="002235EA">
        <w:rPr>
          <w:sz w:val="28"/>
          <w:szCs w:val="28"/>
        </w:rPr>
        <w:t xml:space="preserve">сформулированы </w:t>
      </w:r>
      <w:r w:rsidR="006567ED">
        <w:rPr>
          <w:sz w:val="28"/>
          <w:szCs w:val="28"/>
        </w:rPr>
        <w:t xml:space="preserve">автором </w:t>
      </w:r>
      <w:r w:rsidRPr="002235EA">
        <w:rPr>
          <w:sz w:val="28"/>
          <w:szCs w:val="28"/>
        </w:rPr>
        <w:t xml:space="preserve">чётко. Выбранная методология соответствует поставленным задачам исследования. </w:t>
      </w:r>
      <w:r w:rsidR="002235EA" w:rsidRPr="002235EA">
        <w:rPr>
          <w:sz w:val="28"/>
          <w:szCs w:val="28"/>
        </w:rPr>
        <w:t xml:space="preserve">Содержание работы соответствует заявленной в названии теме. Структура работы тщательно продумана, написана по общепринятому образцу и включает в себя введение, главы «Анализ литературы», «Материалы и методы», «Результаты исследования», заключение, выводы, практические рекомендации и список литературы. </w:t>
      </w:r>
    </w:p>
    <w:p w14:paraId="5B1D86EE" w14:textId="789685A2" w:rsidR="00A51F70" w:rsidRDefault="00A51F70" w:rsidP="00DE564C">
      <w:pPr>
        <w:spacing w:after="0" w:line="276" w:lineRule="auto"/>
        <w:ind w:firstLine="708"/>
        <w:rPr>
          <w:sz w:val="28"/>
          <w:szCs w:val="28"/>
        </w:rPr>
      </w:pPr>
      <w:r w:rsidRPr="002235EA">
        <w:rPr>
          <w:sz w:val="28"/>
          <w:szCs w:val="28"/>
        </w:rPr>
        <w:t xml:space="preserve">Выпускная квалификационная работа отличается логичной структурой исследования, обеспечившей автору решение поставленных задач, и оставляет весьма благоприятное впечатление </w:t>
      </w:r>
      <w:r w:rsidR="00DE564C">
        <w:rPr>
          <w:sz w:val="28"/>
          <w:szCs w:val="28"/>
        </w:rPr>
        <w:t xml:space="preserve">аккуратным оформлением, </w:t>
      </w:r>
      <w:r w:rsidRPr="002235EA">
        <w:rPr>
          <w:sz w:val="28"/>
          <w:szCs w:val="28"/>
        </w:rPr>
        <w:t>обстоятельностью и содержательностью исследовательской работы. Выводы, которые сделаны по окончанию работы, полностью обоснованы.</w:t>
      </w:r>
    </w:p>
    <w:p w14:paraId="226BC5E6" w14:textId="2429C40E" w:rsidR="00A51F70" w:rsidRPr="002235EA" w:rsidRDefault="002235EA" w:rsidP="00DE564C">
      <w:pPr>
        <w:spacing w:after="0" w:line="276" w:lineRule="auto"/>
        <w:ind w:firstLine="708"/>
        <w:rPr>
          <w:sz w:val="28"/>
          <w:szCs w:val="28"/>
        </w:rPr>
      </w:pPr>
      <w:r w:rsidRPr="002235EA">
        <w:rPr>
          <w:sz w:val="28"/>
          <w:szCs w:val="28"/>
        </w:rPr>
        <w:t xml:space="preserve">В выпускной квалификационной работе представлены </w:t>
      </w:r>
      <w:r w:rsidR="00541898">
        <w:rPr>
          <w:sz w:val="28"/>
          <w:szCs w:val="28"/>
        </w:rPr>
        <w:t>п</w:t>
      </w:r>
      <w:r w:rsidRPr="002235EA">
        <w:rPr>
          <w:sz w:val="28"/>
          <w:szCs w:val="28"/>
        </w:rPr>
        <w:t xml:space="preserve">рактические рекомендации для врачей-стоматологов по работе с </w:t>
      </w:r>
      <w:proofErr w:type="spellStart"/>
      <w:r w:rsidRPr="002235EA">
        <w:rPr>
          <w:sz w:val="28"/>
          <w:szCs w:val="28"/>
        </w:rPr>
        <w:t>интраоральными</w:t>
      </w:r>
      <w:proofErr w:type="spellEnd"/>
      <w:r w:rsidRPr="002235EA">
        <w:rPr>
          <w:sz w:val="28"/>
          <w:szCs w:val="28"/>
        </w:rPr>
        <w:t xml:space="preserve"> сканерами, отражающие пункты, позволяющие повысить качество получаемых цифровых трёхмерных оттисков.</w:t>
      </w:r>
      <w:r w:rsidR="00DE564C">
        <w:rPr>
          <w:sz w:val="28"/>
          <w:szCs w:val="28"/>
        </w:rPr>
        <w:t xml:space="preserve"> Данные рекомендации в п</w:t>
      </w:r>
      <w:r w:rsidR="00DE564C" w:rsidRPr="002235EA">
        <w:rPr>
          <w:sz w:val="28"/>
          <w:szCs w:val="28"/>
        </w:rPr>
        <w:t>редставленн</w:t>
      </w:r>
      <w:r w:rsidR="00DE564C">
        <w:rPr>
          <w:sz w:val="28"/>
          <w:szCs w:val="28"/>
        </w:rPr>
        <w:t>ой</w:t>
      </w:r>
      <w:r w:rsidR="00A51F70" w:rsidRPr="002235EA">
        <w:rPr>
          <w:sz w:val="28"/>
          <w:szCs w:val="28"/>
        </w:rPr>
        <w:t xml:space="preserve"> работ</w:t>
      </w:r>
      <w:r w:rsidR="00DE564C">
        <w:rPr>
          <w:sz w:val="28"/>
          <w:szCs w:val="28"/>
        </w:rPr>
        <w:t>е</w:t>
      </w:r>
      <w:r w:rsidR="00A51F70" w:rsidRPr="002235EA">
        <w:rPr>
          <w:sz w:val="28"/>
          <w:szCs w:val="28"/>
        </w:rPr>
        <w:t xml:space="preserve"> име</w:t>
      </w:r>
      <w:r w:rsidR="00DE564C">
        <w:rPr>
          <w:sz w:val="28"/>
          <w:szCs w:val="28"/>
        </w:rPr>
        <w:t>ю</w:t>
      </w:r>
      <w:r w:rsidR="00A51F70" w:rsidRPr="002235EA">
        <w:rPr>
          <w:sz w:val="28"/>
          <w:szCs w:val="28"/>
        </w:rPr>
        <w:t>т практическое значение и мо</w:t>
      </w:r>
      <w:r w:rsidR="00DE564C">
        <w:rPr>
          <w:sz w:val="28"/>
          <w:szCs w:val="28"/>
        </w:rPr>
        <w:t>гут</w:t>
      </w:r>
      <w:r w:rsidR="00A51F70" w:rsidRPr="002235EA">
        <w:rPr>
          <w:sz w:val="28"/>
          <w:szCs w:val="28"/>
        </w:rPr>
        <w:t xml:space="preserve"> быть использован</w:t>
      </w:r>
      <w:r w:rsidR="00DE564C">
        <w:rPr>
          <w:sz w:val="28"/>
          <w:szCs w:val="28"/>
        </w:rPr>
        <w:t>ы</w:t>
      </w:r>
      <w:r w:rsidR="00A51F70" w:rsidRPr="002235EA">
        <w:rPr>
          <w:sz w:val="28"/>
          <w:szCs w:val="28"/>
        </w:rPr>
        <w:t xml:space="preserve"> </w:t>
      </w:r>
      <w:r w:rsidR="00DE564C">
        <w:rPr>
          <w:sz w:val="28"/>
          <w:szCs w:val="28"/>
        </w:rPr>
        <w:t>в практике.</w:t>
      </w:r>
    </w:p>
    <w:p w14:paraId="5FEAD1CD" w14:textId="2F6CEBE6" w:rsidR="00A51F70" w:rsidRDefault="00A51F70" w:rsidP="00DE564C">
      <w:pPr>
        <w:spacing w:line="276" w:lineRule="auto"/>
        <w:ind w:firstLine="708"/>
        <w:rPr>
          <w:sz w:val="28"/>
          <w:szCs w:val="28"/>
        </w:rPr>
      </w:pPr>
      <w:r w:rsidRPr="002235EA">
        <w:rPr>
          <w:sz w:val="28"/>
          <w:szCs w:val="28"/>
        </w:rPr>
        <w:t xml:space="preserve">Всё это в целом позволяет </w:t>
      </w:r>
      <w:r w:rsidR="00D16CA1">
        <w:rPr>
          <w:sz w:val="28"/>
          <w:szCs w:val="28"/>
        </w:rPr>
        <w:t>считать</w:t>
      </w:r>
      <w:r w:rsidRPr="002235EA">
        <w:rPr>
          <w:sz w:val="28"/>
          <w:szCs w:val="28"/>
        </w:rPr>
        <w:t xml:space="preserve">, что выпускная квалификационная работа </w:t>
      </w:r>
      <w:proofErr w:type="spellStart"/>
      <w:r w:rsidRPr="002235EA">
        <w:rPr>
          <w:sz w:val="28"/>
          <w:szCs w:val="28"/>
        </w:rPr>
        <w:t>Усмонова</w:t>
      </w:r>
      <w:proofErr w:type="spellEnd"/>
      <w:r w:rsidRPr="002235EA">
        <w:rPr>
          <w:sz w:val="28"/>
          <w:szCs w:val="28"/>
        </w:rPr>
        <w:t xml:space="preserve"> </w:t>
      </w:r>
      <w:proofErr w:type="spellStart"/>
      <w:r w:rsidRPr="002235EA">
        <w:rPr>
          <w:sz w:val="28"/>
          <w:szCs w:val="28"/>
        </w:rPr>
        <w:t>Мухаммадсоли</w:t>
      </w:r>
      <w:proofErr w:type="spellEnd"/>
      <w:r w:rsidRPr="002235EA">
        <w:rPr>
          <w:sz w:val="28"/>
          <w:szCs w:val="28"/>
        </w:rPr>
        <w:t xml:space="preserve"> </w:t>
      </w:r>
      <w:proofErr w:type="spellStart"/>
      <w:r w:rsidRPr="002235EA">
        <w:rPr>
          <w:sz w:val="28"/>
          <w:szCs w:val="28"/>
        </w:rPr>
        <w:t>Акмалжон</w:t>
      </w:r>
      <w:proofErr w:type="spellEnd"/>
      <w:r w:rsidRPr="002235EA">
        <w:rPr>
          <w:sz w:val="28"/>
          <w:szCs w:val="28"/>
        </w:rPr>
        <w:t xml:space="preserve"> угли</w:t>
      </w:r>
      <w:r w:rsidR="002235EA" w:rsidRPr="002235EA">
        <w:rPr>
          <w:sz w:val="28"/>
          <w:szCs w:val="28"/>
        </w:rPr>
        <w:t xml:space="preserve"> «Применение трёхмерных технологий в стоматологии» является квалифицированной научной работой, которая </w:t>
      </w:r>
      <w:r w:rsidR="006567ED" w:rsidRPr="002235EA">
        <w:rPr>
          <w:sz w:val="28"/>
          <w:szCs w:val="28"/>
        </w:rPr>
        <w:t>оформлена в соответствии с требованиями к выпускным квалификационным работам по направлению «Стоматология» и заслуживает высокой положительной оценки.</w:t>
      </w:r>
    </w:p>
    <w:p w14:paraId="2E3E2C7C" w14:textId="77777777" w:rsidR="00DE564C" w:rsidRPr="002235EA" w:rsidRDefault="00DE564C" w:rsidP="00DE564C">
      <w:pPr>
        <w:spacing w:line="276" w:lineRule="auto"/>
        <w:ind w:firstLine="708"/>
        <w:rPr>
          <w:sz w:val="28"/>
          <w:szCs w:val="28"/>
        </w:rPr>
      </w:pPr>
    </w:p>
    <w:p w14:paraId="762B99D9" w14:textId="77777777" w:rsidR="00D16CA1" w:rsidRDefault="00DE564C" w:rsidP="00D16CA1">
      <w:pPr>
        <w:spacing w:line="240" w:lineRule="auto"/>
        <w:ind w:right="-1"/>
        <w:rPr>
          <w:rFonts w:cs="Times New Roman"/>
          <w:b/>
          <w:bCs/>
          <w:szCs w:val="28"/>
        </w:rPr>
      </w:pPr>
      <w:r w:rsidRPr="00B27B06">
        <w:rPr>
          <w:rFonts w:cs="Times New Roman"/>
          <w:b/>
          <w:bCs/>
          <w:szCs w:val="28"/>
        </w:rPr>
        <w:t>Научный руководитель:</w:t>
      </w:r>
    </w:p>
    <w:p w14:paraId="21B79E6D" w14:textId="01BA074E" w:rsidR="00DE564C" w:rsidRPr="00D16CA1" w:rsidRDefault="00D16CA1" w:rsidP="00D16CA1">
      <w:pPr>
        <w:spacing w:line="240" w:lineRule="auto"/>
        <w:ind w:right="-1"/>
        <w:rPr>
          <w:rFonts w:cs="Times New Roman"/>
          <w:b/>
          <w:bCs/>
          <w:i/>
          <w:iCs/>
          <w:szCs w:val="28"/>
        </w:rPr>
      </w:pPr>
      <w:r w:rsidRPr="00D16CA1">
        <w:rPr>
          <w:rFonts w:cs="Times New Roman"/>
          <w:b/>
          <w:bCs/>
          <w:i/>
          <w:iCs/>
          <w:szCs w:val="28"/>
        </w:rPr>
        <w:t xml:space="preserve"> </w:t>
      </w:r>
      <w:r w:rsidRPr="00B27B06">
        <w:rPr>
          <w:rFonts w:cs="Times New Roman"/>
          <w:b/>
          <w:bCs/>
          <w:i/>
          <w:iCs/>
          <w:szCs w:val="28"/>
        </w:rPr>
        <w:t>Соколович Наталия Александровна</w:t>
      </w:r>
      <w:r>
        <w:rPr>
          <w:rFonts w:cs="Times New Roman"/>
          <w:b/>
          <w:bCs/>
          <w:i/>
          <w:iCs/>
          <w:szCs w:val="28"/>
        </w:rPr>
        <w:t xml:space="preserve">                                                        </w:t>
      </w:r>
    </w:p>
    <w:p w14:paraId="1C458CAC" w14:textId="77777777" w:rsidR="00DE564C" w:rsidRDefault="00DE564C" w:rsidP="00DE564C">
      <w:pPr>
        <w:spacing w:line="240" w:lineRule="auto"/>
        <w:ind w:right="5810"/>
        <w:rPr>
          <w:rFonts w:cs="Times New Roman"/>
          <w:szCs w:val="28"/>
        </w:rPr>
      </w:pPr>
      <w:r w:rsidRPr="00566C84">
        <w:rPr>
          <w:rFonts w:cs="Times New Roman"/>
          <w:szCs w:val="28"/>
        </w:rPr>
        <w:t>Доктор медицинских наук</w:t>
      </w:r>
      <w:r>
        <w:rPr>
          <w:rFonts w:cs="Times New Roman"/>
          <w:szCs w:val="28"/>
        </w:rPr>
        <w:t>; п</w:t>
      </w:r>
      <w:r w:rsidRPr="00566C84">
        <w:rPr>
          <w:rFonts w:cs="Times New Roman"/>
          <w:szCs w:val="28"/>
        </w:rPr>
        <w:t>рофессор, выполняющий лечебную работу, кафедры стоматологии Факультета стоматологии и медицинских технологий СПбГУ</w:t>
      </w:r>
    </w:p>
    <w:p w14:paraId="4DC65356" w14:textId="2B6FFAB9" w:rsidR="002235EA" w:rsidRPr="002235EA" w:rsidRDefault="002235EA" w:rsidP="00DE564C">
      <w:pPr>
        <w:spacing w:line="276" w:lineRule="auto"/>
        <w:rPr>
          <w:sz w:val="28"/>
          <w:szCs w:val="28"/>
        </w:rPr>
      </w:pPr>
    </w:p>
    <w:sectPr w:rsidR="002235EA" w:rsidRPr="002235EA" w:rsidSect="00DE564C">
      <w:pgSz w:w="11906" w:h="16838"/>
      <w:pgMar w:top="851" w:right="850" w:bottom="99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6E2674C-A912-924F-9C8F-054BC12B0800}"/>
    <w:embedBold r:id="rId2" w:fontKey="{B0F998BA-941C-324B-BBDE-75EC928E10C5}"/>
    <w:embedItalic r:id="rId3" w:fontKey="{A2022C01-399D-DC49-AB28-D7A40A348226}"/>
    <w:embedBoldItalic r:id="rId4" w:fontKey="{D9198F32-2D24-324E-96C8-BE3D6690983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saveSubset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06"/>
    <w:rsid w:val="00163406"/>
    <w:rsid w:val="002235EA"/>
    <w:rsid w:val="00541898"/>
    <w:rsid w:val="00597BC0"/>
    <w:rsid w:val="006567ED"/>
    <w:rsid w:val="0069697A"/>
    <w:rsid w:val="00960A36"/>
    <w:rsid w:val="00A33662"/>
    <w:rsid w:val="00A51F70"/>
    <w:rsid w:val="00B9488D"/>
    <w:rsid w:val="00D16CA1"/>
    <w:rsid w:val="00DE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44AFA"/>
  <w15:chartTrackingRefBased/>
  <w15:docId w15:val="{4243E24D-2BB1-4060-9C94-50CA7B0B9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Усманов М.</dc:creator>
  <cp:keywords/>
  <dc:description/>
  <cp:lastModifiedBy>Свердлова Светлана Васильевна</cp:lastModifiedBy>
  <cp:revision>3</cp:revision>
  <dcterms:created xsi:type="dcterms:W3CDTF">2023-06-01T11:35:00Z</dcterms:created>
  <dcterms:modified xsi:type="dcterms:W3CDTF">2023-06-01T12:19:00Z</dcterms:modified>
</cp:coreProperties>
</file>