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B45471" w14:textId="77777777" w:rsidR="00760A86" w:rsidRDefault="00760A86" w:rsidP="00D70A6A">
      <w:pPr>
        <w:pStyle w:val="HTM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14:paraId="16186266" w14:textId="77777777" w:rsidR="00760A86" w:rsidRDefault="00760A86" w:rsidP="00760A86">
      <w:pPr>
        <w:pStyle w:val="HTM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839389" w14:textId="77777777" w:rsidR="00760A86" w:rsidRDefault="00760A86" w:rsidP="00760A86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BE61F4" w14:textId="77777777" w:rsidR="00D70A6A" w:rsidRDefault="00D70A6A" w:rsidP="00760A86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6C0908D" w14:textId="77777777" w:rsidR="00D70A6A" w:rsidRDefault="00D70A6A" w:rsidP="00760A86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2BFB641" w14:textId="77777777" w:rsidR="00760A86" w:rsidRDefault="00760A86" w:rsidP="00760A86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BF9A07" w14:textId="0731E83C" w:rsidR="00760A86" w:rsidRPr="00760A86" w:rsidRDefault="00760A86" w:rsidP="00760A86">
      <w:pPr>
        <w:pStyle w:val="HTM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НОВИКОВА Татьяна Владимировна</w:t>
      </w:r>
    </w:p>
    <w:p w14:paraId="5484E425" w14:textId="77777777" w:rsidR="00760A86" w:rsidRDefault="00760A86" w:rsidP="00760A86">
      <w:pPr>
        <w:pStyle w:val="HTM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93144F9" w14:textId="77777777" w:rsidR="00760A86" w:rsidRDefault="00760A86" w:rsidP="00760A86">
      <w:pPr>
        <w:pStyle w:val="HTM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14:paraId="3C653559" w14:textId="27873074" w:rsidR="00760A86" w:rsidRDefault="00760A86" w:rsidP="00760A86">
      <w:pPr>
        <w:pStyle w:val="HTML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36"/>
        </w:rPr>
      </w:pPr>
      <w:r w:rsidRPr="00760A86">
        <w:rPr>
          <w:rFonts w:ascii="Times New Roman" w:hAnsi="Times New Roman" w:cs="Times New Roman"/>
          <w:b/>
          <w:bCs/>
          <w:i/>
          <w:iCs/>
          <w:sz w:val="28"/>
          <w:szCs w:val="36"/>
        </w:rPr>
        <w:t xml:space="preserve">Подходы к разработке концепции </w:t>
      </w:r>
      <w:proofErr w:type="spellStart"/>
      <w:r w:rsidRPr="00760A86">
        <w:rPr>
          <w:rFonts w:ascii="Times New Roman" w:hAnsi="Times New Roman" w:cs="Times New Roman"/>
          <w:b/>
          <w:bCs/>
          <w:i/>
          <w:iCs/>
          <w:sz w:val="28"/>
          <w:szCs w:val="36"/>
        </w:rPr>
        <w:t>редевелопмента</w:t>
      </w:r>
      <w:proofErr w:type="spellEnd"/>
      <w:r w:rsidRPr="00760A86">
        <w:rPr>
          <w:rFonts w:ascii="Times New Roman" w:hAnsi="Times New Roman" w:cs="Times New Roman"/>
          <w:b/>
          <w:bCs/>
          <w:i/>
          <w:iCs/>
          <w:sz w:val="28"/>
          <w:szCs w:val="36"/>
        </w:rPr>
        <w:t xml:space="preserve"> территории на примере промышленной зоны Санкт-Петербурга</w:t>
      </w:r>
    </w:p>
    <w:p w14:paraId="085AA730" w14:textId="77777777" w:rsidR="00760A86" w:rsidRDefault="00760A86" w:rsidP="00760A86">
      <w:pPr>
        <w:pStyle w:val="HTML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1BC79A4" w14:textId="77777777" w:rsidR="00760A86" w:rsidRDefault="00760A86" w:rsidP="00760A86">
      <w:pPr>
        <w:pStyle w:val="HTM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образования: </w:t>
      </w:r>
      <w:r>
        <w:rPr>
          <w:rFonts w:ascii="Times New Roman" w:hAnsi="Times New Roman" w:cs="Times New Roman"/>
          <w:i/>
          <w:sz w:val="28"/>
          <w:szCs w:val="28"/>
        </w:rPr>
        <w:t>магистратура</w:t>
      </w:r>
    </w:p>
    <w:p w14:paraId="0693480C" w14:textId="77777777" w:rsidR="00760A86" w:rsidRDefault="00760A86" w:rsidP="00760A86">
      <w:pPr>
        <w:pStyle w:val="HTM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>
        <w:rPr>
          <w:rFonts w:ascii="Times New Roman" w:hAnsi="Times New Roman" w:cs="Times New Roman"/>
          <w:i/>
          <w:sz w:val="28"/>
          <w:szCs w:val="28"/>
        </w:rPr>
        <w:t>05.04.02 «География»</w:t>
      </w:r>
    </w:p>
    <w:p w14:paraId="5B3FA210" w14:textId="77777777" w:rsidR="00760A86" w:rsidRDefault="00760A86" w:rsidP="00760A86">
      <w:pPr>
        <w:pStyle w:val="HTM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</w:t>
      </w:r>
      <w:r>
        <w:rPr>
          <w:rFonts w:ascii="Times New Roman" w:hAnsi="Times New Roman" w:cs="Times New Roman"/>
          <w:i/>
          <w:sz w:val="28"/>
          <w:szCs w:val="28"/>
        </w:rPr>
        <w:t>5795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Геоурбанистика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14:paraId="33393860" w14:textId="77777777" w:rsidR="00760A86" w:rsidRDefault="00760A86" w:rsidP="00760A86">
      <w:pPr>
        <w:pStyle w:val="HTM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347851" w14:textId="77777777" w:rsidR="00760A86" w:rsidRDefault="00760A86" w:rsidP="00760A86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8F8932B" w14:textId="77777777" w:rsidR="00760A86" w:rsidRDefault="00760A86" w:rsidP="00760A86">
      <w:pPr>
        <w:pStyle w:val="HTML"/>
        <w:spacing w:line="360" w:lineRule="auto"/>
        <w:jc w:val="right"/>
        <w:rPr>
          <w:rFonts w:ascii="Times New Roman" w:hAnsi="Times New Roman" w:cs="Times New Roman"/>
          <w:i/>
          <w:color w:val="44546A" w:themeColor="text2"/>
          <w:sz w:val="22"/>
          <w:szCs w:val="22"/>
        </w:rPr>
      </w:pPr>
    </w:p>
    <w:p w14:paraId="3332A6FF" w14:textId="77777777" w:rsidR="00760A86" w:rsidRDefault="00760A86" w:rsidP="00760A86">
      <w:pPr>
        <w:pStyle w:val="HTM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14:paraId="393D5E54" w14:textId="4B443CA3" w:rsidR="00760A86" w:rsidRDefault="005534A5" w:rsidP="00760A86">
      <w:pPr>
        <w:pStyle w:val="HTM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д.г.н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профессор Аксенов </w:t>
      </w:r>
      <w:r w:rsidR="00760A86">
        <w:rPr>
          <w:rFonts w:ascii="Times New Roman" w:hAnsi="Times New Roman" w:cs="Times New Roman"/>
          <w:sz w:val="28"/>
          <w:szCs w:val="28"/>
        </w:rPr>
        <w:t>Константин Эдуардович</w:t>
      </w:r>
    </w:p>
    <w:p w14:paraId="02588041" w14:textId="77777777" w:rsidR="00760A86" w:rsidRDefault="00760A86" w:rsidP="00760A86">
      <w:pPr>
        <w:pStyle w:val="HTM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3CF8E2" w14:textId="77777777" w:rsidR="00760A86" w:rsidRDefault="00760A86" w:rsidP="00760A86">
      <w:pPr>
        <w:pStyle w:val="HTM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</w:t>
      </w:r>
    </w:p>
    <w:p w14:paraId="3E65DDC5" w14:textId="77777777" w:rsidR="005534A5" w:rsidRDefault="005534A5" w:rsidP="00760A86">
      <w:pPr>
        <w:pStyle w:val="HTM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</w:p>
    <w:p w14:paraId="404EE69C" w14:textId="64F992D3" w:rsidR="005534A5" w:rsidRDefault="005534A5" w:rsidP="00760A86">
      <w:pPr>
        <w:pStyle w:val="HTM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ООО «Бюро пространственного развития»</w:t>
      </w:r>
    </w:p>
    <w:p w14:paraId="7624C394" w14:textId="691EE7A7" w:rsidR="00760A86" w:rsidRDefault="005534A5" w:rsidP="00760A86">
      <w:pPr>
        <w:pStyle w:val="HTM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Тимошина Алиса Васильевна</w:t>
      </w:r>
      <w:r w:rsidR="00760A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6FEE90" w14:textId="77777777" w:rsidR="00760A86" w:rsidRDefault="00760A86" w:rsidP="00760A86">
      <w:pPr>
        <w:pStyle w:val="HTM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1FF670" w14:textId="77777777" w:rsidR="00760A86" w:rsidRDefault="00760A86" w:rsidP="00760A86">
      <w:pPr>
        <w:pStyle w:val="HTM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422D9C7" w14:textId="77777777" w:rsidR="00760A86" w:rsidRDefault="00760A86" w:rsidP="00760A86">
      <w:pPr>
        <w:rPr>
          <w:rFonts w:ascii="Times New Roman" w:hAnsi="Times New Roman" w:cs="Times New Roman"/>
          <w:b/>
          <w:sz w:val="28"/>
          <w:szCs w:val="28"/>
        </w:rPr>
      </w:pPr>
    </w:p>
    <w:p w14:paraId="38096DA7" w14:textId="77777777" w:rsidR="00760A86" w:rsidRDefault="00760A86" w:rsidP="00760A86">
      <w:pPr>
        <w:rPr>
          <w:rFonts w:ascii="Times New Roman" w:hAnsi="Times New Roman" w:cs="Times New Roman"/>
          <w:b/>
          <w:sz w:val="28"/>
          <w:szCs w:val="28"/>
        </w:rPr>
      </w:pPr>
    </w:p>
    <w:p w14:paraId="5CC068A6" w14:textId="77777777" w:rsidR="00760A86" w:rsidRDefault="00760A86" w:rsidP="00760A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6F61AF4E" w14:textId="37F1BAF5" w:rsidR="00760A86" w:rsidRPr="00D70A6A" w:rsidRDefault="00760A86" w:rsidP="00D70A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14:paraId="4F9E1834" w14:textId="718C9EBD" w:rsidR="00D70A6A" w:rsidRDefault="00D70A6A" w:rsidP="00D70A6A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tbl>
      <w:tblPr>
        <w:tblStyle w:val="a5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992"/>
      </w:tblGrid>
      <w:tr w:rsidR="004274E9" w14:paraId="4F39E431" w14:textId="77777777" w:rsidTr="004274E9">
        <w:tc>
          <w:tcPr>
            <w:tcW w:w="8931" w:type="dxa"/>
          </w:tcPr>
          <w:p w14:paraId="55FB0A34" w14:textId="77777777" w:rsidR="004274E9" w:rsidRPr="004274E9" w:rsidRDefault="004274E9" w:rsidP="004274E9">
            <w:pPr>
              <w:spacing w:line="360" w:lineRule="auto"/>
              <w:ind w:left="-53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рпп</w:t>
            </w:r>
            <w:proofErr w:type="spellEnd"/>
            <w:r w:rsidRPr="004274E9">
              <w:rPr>
                <w:sz w:val="28"/>
              </w:rPr>
              <w:t xml:space="preserve"> </w:t>
            </w: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  <w:vAlign w:val="center"/>
          </w:tcPr>
          <w:p w14:paraId="1AC33E4E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274E9" w14:paraId="200DCD9B" w14:textId="77777777" w:rsidTr="004274E9">
        <w:tc>
          <w:tcPr>
            <w:tcW w:w="8931" w:type="dxa"/>
          </w:tcPr>
          <w:p w14:paraId="7AF40BEE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Теоретические и методологические основы разработки концепции </w:t>
            </w:r>
            <w:proofErr w:type="spellStart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редевелопмента</w:t>
            </w:r>
            <w:proofErr w:type="spellEnd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992" w:type="dxa"/>
            <w:vAlign w:val="center"/>
          </w:tcPr>
          <w:p w14:paraId="7F7AAB62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74E9" w14:paraId="154E9C46" w14:textId="77777777" w:rsidTr="004274E9">
        <w:tc>
          <w:tcPr>
            <w:tcW w:w="8931" w:type="dxa"/>
          </w:tcPr>
          <w:p w14:paraId="4C9588A7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  1.1</w:t>
            </w: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Понятие и сущность </w:t>
            </w:r>
            <w:proofErr w:type="spellStart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редевелопмента</w:t>
            </w:r>
            <w:proofErr w:type="spellEnd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Редевелопмент</w:t>
            </w:r>
            <w:proofErr w:type="spellEnd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 промышленного назначения             </w:t>
            </w:r>
          </w:p>
        </w:tc>
        <w:tc>
          <w:tcPr>
            <w:tcW w:w="992" w:type="dxa"/>
            <w:vAlign w:val="center"/>
          </w:tcPr>
          <w:p w14:paraId="1FA8443D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274E9" w14:paraId="3553DACD" w14:textId="77777777" w:rsidTr="004274E9">
        <w:tc>
          <w:tcPr>
            <w:tcW w:w="8931" w:type="dxa"/>
          </w:tcPr>
          <w:p w14:paraId="03CDE12E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  1.2</w:t>
            </w: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Подходы к разработке концепции </w:t>
            </w:r>
            <w:proofErr w:type="spellStart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редевелопмента</w:t>
            </w:r>
            <w:proofErr w:type="spellEnd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. Обоснование выбора подхода                                                                                                  </w:t>
            </w:r>
          </w:p>
        </w:tc>
        <w:tc>
          <w:tcPr>
            <w:tcW w:w="992" w:type="dxa"/>
            <w:vAlign w:val="center"/>
          </w:tcPr>
          <w:p w14:paraId="0C445A96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274E9" w14:paraId="3DA0BD74" w14:textId="77777777" w:rsidTr="004274E9">
        <w:tc>
          <w:tcPr>
            <w:tcW w:w="8931" w:type="dxa"/>
          </w:tcPr>
          <w:p w14:paraId="6CFDA7B0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Практика </w:t>
            </w:r>
            <w:proofErr w:type="spellStart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редевелопмента</w:t>
            </w:r>
            <w:proofErr w:type="spellEnd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на примере промышленной зоны г. Санкт-Петербург (1-й и 2-й терминалы морского порта Большой порт Санкт-Петербург и прилегающая к нему территория)</w:t>
            </w:r>
          </w:p>
        </w:tc>
        <w:tc>
          <w:tcPr>
            <w:tcW w:w="992" w:type="dxa"/>
            <w:vAlign w:val="center"/>
          </w:tcPr>
          <w:p w14:paraId="5A16F423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274E9" w14:paraId="563D9CCE" w14:textId="77777777" w:rsidTr="004274E9">
        <w:tc>
          <w:tcPr>
            <w:tcW w:w="8931" w:type="dxa"/>
          </w:tcPr>
          <w:p w14:paraId="5A90E3B4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  2.1 Анализ наиболее эффективных вариантов развития территории и характер ее использования</w:t>
            </w:r>
          </w:p>
        </w:tc>
        <w:tc>
          <w:tcPr>
            <w:tcW w:w="992" w:type="dxa"/>
            <w:vAlign w:val="center"/>
          </w:tcPr>
          <w:p w14:paraId="037C650F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274E9" w14:paraId="2C77D3F8" w14:textId="77777777" w:rsidTr="004274E9">
        <w:tc>
          <w:tcPr>
            <w:tcW w:w="8931" w:type="dxa"/>
          </w:tcPr>
          <w:p w14:paraId="14B5790F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  2.2 Выявление маркетинговых преимуществ территории и изучение ее потенциалов с учетом рыночных требований</w:t>
            </w:r>
          </w:p>
        </w:tc>
        <w:tc>
          <w:tcPr>
            <w:tcW w:w="992" w:type="dxa"/>
            <w:vAlign w:val="center"/>
          </w:tcPr>
          <w:p w14:paraId="10F1EF59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274E9" w14:paraId="06764BB8" w14:textId="77777777" w:rsidTr="004274E9">
        <w:tc>
          <w:tcPr>
            <w:tcW w:w="8931" w:type="dxa"/>
          </w:tcPr>
          <w:p w14:paraId="0C0B9223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  2.3 Проект </w:t>
            </w:r>
            <w:proofErr w:type="spellStart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редевеломпента</w:t>
            </w:r>
            <w:proofErr w:type="spellEnd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1-го и 2-го терминала морского порта Большой порт Санкт-Петербург и прилегающей к нему территории</w:t>
            </w:r>
          </w:p>
        </w:tc>
        <w:tc>
          <w:tcPr>
            <w:tcW w:w="992" w:type="dxa"/>
            <w:vAlign w:val="center"/>
          </w:tcPr>
          <w:p w14:paraId="32F1EF4E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274E9" w14:paraId="56EA363C" w14:textId="77777777" w:rsidTr="004274E9">
        <w:tc>
          <w:tcPr>
            <w:tcW w:w="8931" w:type="dxa"/>
          </w:tcPr>
          <w:p w14:paraId="03439728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Варианты развития территории после разработки концепции </w:t>
            </w:r>
            <w:proofErr w:type="spellStart"/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редевелопмента</w:t>
            </w:r>
            <w:proofErr w:type="spellEnd"/>
          </w:p>
        </w:tc>
        <w:tc>
          <w:tcPr>
            <w:tcW w:w="992" w:type="dxa"/>
            <w:vAlign w:val="center"/>
          </w:tcPr>
          <w:p w14:paraId="530A8DAE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274E9" w14:paraId="7605CA15" w14:textId="77777777" w:rsidTr="004274E9">
        <w:tc>
          <w:tcPr>
            <w:tcW w:w="8931" w:type="dxa"/>
          </w:tcPr>
          <w:p w14:paraId="722F8D76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  3.1</w:t>
            </w: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ab/>
              <w:t>Наиболее эффективный вид использования с точки зрения инвестора</w:t>
            </w:r>
          </w:p>
        </w:tc>
        <w:tc>
          <w:tcPr>
            <w:tcW w:w="992" w:type="dxa"/>
            <w:vAlign w:val="center"/>
          </w:tcPr>
          <w:p w14:paraId="2552D6C3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274E9" w14:paraId="34866CE6" w14:textId="77777777" w:rsidTr="004274E9">
        <w:tc>
          <w:tcPr>
            <w:tcW w:w="8931" w:type="dxa"/>
          </w:tcPr>
          <w:p w14:paraId="57268043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 xml:space="preserve">   3.2</w:t>
            </w: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ab/>
              <w:t>Наиболее эффективный вид использования с точки зрения городского развития</w:t>
            </w:r>
          </w:p>
        </w:tc>
        <w:tc>
          <w:tcPr>
            <w:tcW w:w="992" w:type="dxa"/>
            <w:vAlign w:val="center"/>
          </w:tcPr>
          <w:p w14:paraId="7B137542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4274E9" w14:paraId="19043E2B" w14:textId="77777777" w:rsidTr="004274E9">
        <w:tc>
          <w:tcPr>
            <w:tcW w:w="8931" w:type="dxa"/>
          </w:tcPr>
          <w:p w14:paraId="240C7A37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92" w:type="dxa"/>
            <w:vAlign w:val="center"/>
          </w:tcPr>
          <w:p w14:paraId="0DB94E79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4274E9" w14:paraId="4E341F76" w14:textId="77777777" w:rsidTr="004274E9">
        <w:tc>
          <w:tcPr>
            <w:tcW w:w="8931" w:type="dxa"/>
          </w:tcPr>
          <w:p w14:paraId="52D1B2AA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92" w:type="dxa"/>
            <w:vAlign w:val="center"/>
          </w:tcPr>
          <w:p w14:paraId="51C002B1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4274E9" w14:paraId="37741CB3" w14:textId="77777777" w:rsidTr="004274E9">
        <w:tc>
          <w:tcPr>
            <w:tcW w:w="8931" w:type="dxa"/>
          </w:tcPr>
          <w:p w14:paraId="40A7BF91" w14:textId="77777777" w:rsidR="004274E9" w:rsidRPr="004274E9" w:rsidRDefault="004274E9" w:rsidP="004274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992" w:type="dxa"/>
            <w:vAlign w:val="center"/>
          </w:tcPr>
          <w:p w14:paraId="7E6D0560" w14:textId="77777777" w:rsidR="004274E9" w:rsidRPr="004274E9" w:rsidRDefault="004274E9" w:rsidP="004274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4E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14:paraId="1FB25208" w14:textId="77777777" w:rsidR="007254AC" w:rsidRDefault="007254AC" w:rsidP="00F9750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E403B98" w14:textId="77777777" w:rsidR="004274E9" w:rsidRDefault="004274E9" w:rsidP="00F9750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4E922FC" w14:textId="77777777" w:rsidR="007254AC" w:rsidRDefault="007254AC" w:rsidP="004274E9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5EF00DCA" w14:textId="5281A6DA" w:rsidR="007254AC" w:rsidRPr="004274E9" w:rsidRDefault="007254AC" w:rsidP="007254AC">
      <w:pPr>
        <w:spacing w:line="36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  <w:r w:rsidRPr="004274E9">
        <w:rPr>
          <w:rFonts w:ascii="Times New Roman" w:hAnsi="Times New Roman" w:cs="Times New Roman"/>
          <w:sz w:val="28"/>
          <w:szCs w:val="28"/>
        </w:rPr>
        <w:lastRenderedPageBreak/>
        <w:t xml:space="preserve">ВВЕДЕНИЕ </w:t>
      </w:r>
    </w:p>
    <w:p w14:paraId="20BA6673" w14:textId="77777777" w:rsidR="004274E9" w:rsidRDefault="004274E9" w:rsidP="007254AC">
      <w:pPr>
        <w:spacing w:line="360" w:lineRule="auto"/>
        <w:ind w:left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EDD152A" w14:textId="7B57B30F" w:rsidR="007254AC" w:rsidRDefault="007254AC" w:rsidP="00B468F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развивающегося современного города </w:t>
      </w:r>
      <w:r w:rsidR="000D3F36">
        <w:rPr>
          <w:rFonts w:ascii="Times New Roman" w:hAnsi="Times New Roman" w:cs="Times New Roman"/>
          <w:sz w:val="28"/>
          <w:szCs w:val="28"/>
        </w:rPr>
        <w:t>проблема модернизации промышленных территорий является наиболее актуа</w:t>
      </w:r>
      <w:r w:rsidR="00B468FC">
        <w:rPr>
          <w:rFonts w:ascii="Times New Roman" w:hAnsi="Times New Roman" w:cs="Times New Roman"/>
          <w:sz w:val="28"/>
          <w:szCs w:val="28"/>
        </w:rPr>
        <w:t xml:space="preserve">льной. Значительная часть </w:t>
      </w:r>
      <w:r w:rsidR="004F11DC" w:rsidRPr="00165D48">
        <w:rPr>
          <w:rFonts w:ascii="Times New Roman" w:hAnsi="Times New Roman" w:cs="Times New Roman"/>
          <w:sz w:val="28"/>
          <w:szCs w:val="28"/>
        </w:rPr>
        <w:t>функций</w:t>
      </w:r>
      <w:r w:rsidR="004F11DC">
        <w:rPr>
          <w:rFonts w:ascii="Times New Roman" w:hAnsi="Times New Roman" w:cs="Times New Roman"/>
          <w:sz w:val="28"/>
          <w:szCs w:val="28"/>
        </w:rPr>
        <w:t xml:space="preserve"> </w:t>
      </w:r>
      <w:r w:rsidR="00B468FC">
        <w:rPr>
          <w:rFonts w:ascii="Times New Roman" w:hAnsi="Times New Roman" w:cs="Times New Roman"/>
          <w:sz w:val="28"/>
          <w:szCs w:val="28"/>
        </w:rPr>
        <w:t>данных</w:t>
      </w:r>
      <w:r w:rsidR="000D3F36">
        <w:rPr>
          <w:rFonts w:ascii="Times New Roman" w:hAnsi="Times New Roman" w:cs="Times New Roman"/>
          <w:sz w:val="28"/>
          <w:szCs w:val="28"/>
        </w:rPr>
        <w:t xml:space="preserve"> территорий давно утратила свою актуальность и уже не используется, и чаще всего </w:t>
      </w:r>
      <w:r w:rsidR="004F11DC" w:rsidRPr="00165D48">
        <w:rPr>
          <w:rFonts w:ascii="Times New Roman" w:hAnsi="Times New Roman" w:cs="Times New Roman"/>
          <w:sz w:val="28"/>
          <w:szCs w:val="28"/>
        </w:rPr>
        <w:t>используется</w:t>
      </w:r>
      <w:r w:rsidR="000D3F36" w:rsidRPr="00165D48">
        <w:rPr>
          <w:rFonts w:ascii="Times New Roman" w:hAnsi="Times New Roman" w:cs="Times New Roman"/>
          <w:sz w:val="28"/>
          <w:szCs w:val="28"/>
        </w:rPr>
        <w:t xml:space="preserve"> </w:t>
      </w:r>
      <w:r w:rsidR="004F11DC" w:rsidRPr="00165D48">
        <w:rPr>
          <w:rFonts w:ascii="Times New Roman" w:hAnsi="Times New Roman" w:cs="Times New Roman"/>
          <w:sz w:val="28"/>
          <w:szCs w:val="28"/>
        </w:rPr>
        <w:t>для ведения</w:t>
      </w:r>
      <w:r w:rsidR="000D3F36" w:rsidRPr="00165D48">
        <w:rPr>
          <w:rFonts w:ascii="Times New Roman" w:hAnsi="Times New Roman" w:cs="Times New Roman"/>
          <w:sz w:val="28"/>
          <w:szCs w:val="28"/>
        </w:rPr>
        <w:t xml:space="preserve"> арендного бизнеса</w:t>
      </w:r>
      <w:r w:rsidR="000D3F36">
        <w:rPr>
          <w:rFonts w:ascii="Times New Roman" w:hAnsi="Times New Roman" w:cs="Times New Roman"/>
          <w:sz w:val="28"/>
          <w:szCs w:val="28"/>
        </w:rPr>
        <w:t xml:space="preserve">. Развития структуры города связано </w:t>
      </w:r>
      <w:r w:rsidR="00B468FC">
        <w:rPr>
          <w:rFonts w:ascii="Times New Roman" w:hAnsi="Times New Roman" w:cs="Times New Roman"/>
          <w:sz w:val="28"/>
          <w:szCs w:val="28"/>
        </w:rPr>
        <w:t xml:space="preserve">не только с его разрастанием </w:t>
      </w:r>
      <w:r w:rsidR="000D3F36">
        <w:rPr>
          <w:rFonts w:ascii="Times New Roman" w:hAnsi="Times New Roman" w:cs="Times New Roman"/>
          <w:sz w:val="28"/>
          <w:szCs w:val="28"/>
        </w:rPr>
        <w:t>или с развитием его инфраструктуры, но в том числе и с изменением функционального назначения отдельных зон. Исторически промышленные предприятия располагались в непосредственной близости от центра (</w:t>
      </w:r>
      <w:r w:rsidR="00306F63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0D3F36">
        <w:rPr>
          <w:rFonts w:ascii="Times New Roman" w:hAnsi="Times New Roman" w:cs="Times New Roman"/>
          <w:sz w:val="28"/>
          <w:szCs w:val="28"/>
        </w:rPr>
        <w:t>район «Чекуши»</w:t>
      </w:r>
      <w:r w:rsidR="00306F63">
        <w:rPr>
          <w:rFonts w:ascii="Times New Roman" w:hAnsi="Times New Roman" w:cs="Times New Roman"/>
          <w:sz w:val="28"/>
          <w:szCs w:val="28"/>
        </w:rPr>
        <w:t>, когда-то там</w:t>
      </w:r>
      <w:r w:rsidR="000D3F36">
        <w:rPr>
          <w:rFonts w:ascii="Times New Roman" w:hAnsi="Times New Roman" w:cs="Times New Roman"/>
          <w:sz w:val="28"/>
          <w:szCs w:val="28"/>
        </w:rPr>
        <w:t xml:space="preserve"> нах</w:t>
      </w:r>
      <w:r w:rsidR="00306F63">
        <w:rPr>
          <w:rFonts w:ascii="Times New Roman" w:hAnsi="Times New Roman" w:cs="Times New Roman"/>
          <w:sz w:val="28"/>
          <w:szCs w:val="28"/>
        </w:rPr>
        <w:t>одились склады с мукой, кожевенный завод, Балтийский судостроительный завод)</w:t>
      </w:r>
      <w:r w:rsidR="00B468FC">
        <w:rPr>
          <w:rFonts w:ascii="Times New Roman" w:hAnsi="Times New Roman" w:cs="Times New Roman"/>
          <w:sz w:val="28"/>
          <w:szCs w:val="28"/>
        </w:rPr>
        <w:t>, со временем создавали</w:t>
      </w:r>
      <w:r w:rsidR="00306F63">
        <w:rPr>
          <w:rFonts w:ascii="Times New Roman" w:hAnsi="Times New Roman" w:cs="Times New Roman"/>
          <w:sz w:val="28"/>
          <w:szCs w:val="28"/>
        </w:rPr>
        <w:t xml:space="preserve"> все большую нагрузку на развивающуюся инфраструктуру города. </w:t>
      </w:r>
      <w:proofErr w:type="spellStart"/>
      <w:r w:rsidR="00B468FC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="00B468FC">
        <w:rPr>
          <w:rFonts w:ascii="Times New Roman" w:hAnsi="Times New Roman" w:cs="Times New Roman"/>
          <w:sz w:val="28"/>
          <w:szCs w:val="28"/>
        </w:rPr>
        <w:t xml:space="preserve"> промышленных зон является одним из наиболее эффективных инструментов перепрофилирования и трансформации индустриальных зон. </w:t>
      </w:r>
    </w:p>
    <w:p w14:paraId="3C6FADAF" w14:textId="42E6A4ED" w:rsidR="00B468FC" w:rsidRPr="007254AC" w:rsidRDefault="00B468FC" w:rsidP="00B468F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68FC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B468FC">
        <w:rPr>
          <w:rFonts w:ascii="Times New Roman" w:hAnsi="Times New Roman" w:cs="Times New Roman"/>
          <w:sz w:val="28"/>
          <w:szCs w:val="28"/>
        </w:rPr>
        <w:t xml:space="preserve"> исследования выступает промышленная зона г. Санкт-Петербурга в процессе </w:t>
      </w:r>
      <w:proofErr w:type="spellStart"/>
      <w:r w:rsidRPr="00B468FC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B468FC">
        <w:rPr>
          <w:rFonts w:ascii="Times New Roman" w:hAnsi="Times New Roman" w:cs="Times New Roman"/>
          <w:sz w:val="28"/>
          <w:szCs w:val="28"/>
        </w:rPr>
        <w:t xml:space="preserve">, </w:t>
      </w:r>
      <w:r w:rsidRPr="00B468FC">
        <w:rPr>
          <w:rFonts w:ascii="Times New Roman" w:hAnsi="Times New Roman" w:cs="Times New Roman"/>
          <w:b/>
          <w:sz w:val="28"/>
          <w:szCs w:val="28"/>
        </w:rPr>
        <w:t>предметом</w:t>
      </w:r>
      <w:r w:rsidRPr="00B468FC">
        <w:rPr>
          <w:rFonts w:ascii="Times New Roman" w:hAnsi="Times New Roman" w:cs="Times New Roman"/>
          <w:sz w:val="28"/>
          <w:szCs w:val="28"/>
        </w:rPr>
        <w:t xml:space="preserve"> исследования - Практика </w:t>
      </w:r>
      <w:proofErr w:type="spellStart"/>
      <w:r w:rsidRPr="00B468FC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B468FC">
        <w:rPr>
          <w:rFonts w:ascii="Times New Roman" w:hAnsi="Times New Roman" w:cs="Times New Roman"/>
          <w:sz w:val="28"/>
          <w:szCs w:val="28"/>
        </w:rPr>
        <w:t xml:space="preserve"> промышленной территории в Санкт-Петербурге.</w:t>
      </w:r>
    </w:p>
    <w:p w14:paraId="41451F9B" w14:textId="77777777" w:rsidR="00B468FC" w:rsidRDefault="00B468FC" w:rsidP="006D6A9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68FC">
        <w:rPr>
          <w:rFonts w:ascii="Times New Roman" w:hAnsi="Times New Roman" w:cs="Times New Roman"/>
          <w:b/>
          <w:sz w:val="28"/>
          <w:szCs w:val="28"/>
        </w:rPr>
        <w:t>Целью работы</w:t>
      </w:r>
      <w:r w:rsidRPr="00B468FC">
        <w:rPr>
          <w:rFonts w:ascii="Times New Roman" w:hAnsi="Times New Roman" w:cs="Times New Roman"/>
          <w:sz w:val="28"/>
          <w:szCs w:val="28"/>
        </w:rPr>
        <w:t xml:space="preserve"> является определение подходов к разработке прикладной концепции </w:t>
      </w:r>
      <w:proofErr w:type="spellStart"/>
      <w:r w:rsidRPr="00B468FC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B468FC">
        <w:rPr>
          <w:rFonts w:ascii="Times New Roman" w:hAnsi="Times New Roman" w:cs="Times New Roman"/>
          <w:sz w:val="28"/>
          <w:szCs w:val="28"/>
        </w:rPr>
        <w:t xml:space="preserve"> промышленной территории на примере выбранного объекта в г. Санкт-Петербург.</w:t>
      </w:r>
      <w:r>
        <w:rPr>
          <w:rFonts w:ascii="Times New Roman" w:hAnsi="Times New Roman" w:cs="Times New Roman"/>
          <w:sz w:val="28"/>
          <w:szCs w:val="28"/>
        </w:rPr>
        <w:t xml:space="preserve"> Для осуществления поставленной цели необходимо решить следующие задачи:</w:t>
      </w:r>
    </w:p>
    <w:p w14:paraId="20355ED6" w14:textId="77777777" w:rsidR="00B468FC" w:rsidRPr="00B468FC" w:rsidRDefault="00B468FC" w:rsidP="006D6A9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68FC">
        <w:rPr>
          <w:rFonts w:ascii="Times New Roman" w:hAnsi="Times New Roman" w:cs="Times New Roman"/>
          <w:sz w:val="28"/>
          <w:szCs w:val="28"/>
        </w:rPr>
        <w:t xml:space="preserve">- систематизировать теоретические аспекты изучения концепции </w:t>
      </w:r>
      <w:proofErr w:type="spellStart"/>
      <w:r w:rsidRPr="00B468FC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B468FC">
        <w:rPr>
          <w:rFonts w:ascii="Times New Roman" w:hAnsi="Times New Roman" w:cs="Times New Roman"/>
          <w:sz w:val="28"/>
          <w:szCs w:val="28"/>
        </w:rPr>
        <w:t>,</w:t>
      </w:r>
    </w:p>
    <w:p w14:paraId="7F135C80" w14:textId="4E14CB54" w:rsidR="00D70A6A" w:rsidRDefault="00B468FC" w:rsidP="006D6A9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468FC">
        <w:rPr>
          <w:rFonts w:ascii="Times New Roman" w:hAnsi="Times New Roman" w:cs="Times New Roman"/>
          <w:sz w:val="28"/>
          <w:szCs w:val="28"/>
        </w:rPr>
        <w:t>- выбрать модельные полигоны в границах Санкт-Петербур</w:t>
      </w:r>
      <w:r>
        <w:rPr>
          <w:rFonts w:ascii="Times New Roman" w:hAnsi="Times New Roman" w:cs="Times New Roman"/>
          <w:sz w:val="28"/>
          <w:szCs w:val="28"/>
        </w:rPr>
        <w:t>га для дальнейшего исследования,</w:t>
      </w:r>
    </w:p>
    <w:p w14:paraId="2C0FA69E" w14:textId="32E0B7AA" w:rsidR="00D45BE6" w:rsidRDefault="00B468FC" w:rsidP="006D6A9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5BE6">
        <w:rPr>
          <w:rFonts w:ascii="Times New Roman" w:hAnsi="Times New Roman" w:cs="Times New Roman"/>
          <w:sz w:val="28"/>
          <w:szCs w:val="28"/>
        </w:rPr>
        <w:t xml:space="preserve">выявить наиболее подходящие подходы к разработке концепции </w:t>
      </w:r>
      <w:proofErr w:type="spellStart"/>
      <w:r w:rsidR="00D45BE6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="00D45BE6">
        <w:rPr>
          <w:rFonts w:ascii="Times New Roman" w:hAnsi="Times New Roman" w:cs="Times New Roman"/>
          <w:sz w:val="28"/>
          <w:szCs w:val="28"/>
        </w:rPr>
        <w:t xml:space="preserve"> выбранной территории.</w:t>
      </w:r>
    </w:p>
    <w:p w14:paraId="0821FA93" w14:textId="77777777" w:rsidR="00165D48" w:rsidRDefault="002E294D" w:rsidP="006D6A9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5D48" w:rsidRPr="00165D48">
        <w:rPr>
          <w:rFonts w:ascii="Times New Roman" w:hAnsi="Times New Roman" w:cs="Times New Roman"/>
          <w:sz w:val="28"/>
          <w:szCs w:val="28"/>
        </w:rPr>
        <w:t xml:space="preserve">определить наиболее эффективный вид использования объекта как с точки зрения инвесторов, так и с точки зрения городского развития. </w:t>
      </w:r>
    </w:p>
    <w:p w14:paraId="7531B4FF" w14:textId="076AB179" w:rsidR="002B2BFC" w:rsidRDefault="00410F7A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lastRenderedPageBreak/>
        <w:t xml:space="preserve">Основой для данной работы служат материалы летней производственной практики, на которой мы с моими коллегами </w:t>
      </w:r>
      <w:proofErr w:type="spellStart"/>
      <w:r w:rsidRPr="00672A5B">
        <w:rPr>
          <w:rFonts w:ascii="Times New Roman" w:hAnsi="Times New Roman" w:cs="Times New Roman"/>
          <w:sz w:val="28"/>
          <w:szCs w:val="28"/>
        </w:rPr>
        <w:t>Сковородкиной</w:t>
      </w:r>
      <w:proofErr w:type="spellEnd"/>
      <w:r w:rsidRPr="00672A5B">
        <w:rPr>
          <w:rFonts w:ascii="Times New Roman" w:hAnsi="Times New Roman" w:cs="Times New Roman"/>
          <w:sz w:val="28"/>
          <w:szCs w:val="28"/>
        </w:rPr>
        <w:t xml:space="preserve"> Маргаритой и </w:t>
      </w:r>
      <w:proofErr w:type="spellStart"/>
      <w:r w:rsidRPr="00672A5B">
        <w:rPr>
          <w:rFonts w:ascii="Times New Roman" w:hAnsi="Times New Roman" w:cs="Times New Roman"/>
          <w:sz w:val="28"/>
          <w:szCs w:val="28"/>
        </w:rPr>
        <w:t>Рзаевой</w:t>
      </w:r>
      <w:proofErr w:type="spellEnd"/>
      <w:r w:rsidRPr="00672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2A5B">
        <w:rPr>
          <w:rFonts w:ascii="Times New Roman" w:hAnsi="Times New Roman" w:cs="Times New Roman"/>
          <w:sz w:val="28"/>
          <w:szCs w:val="28"/>
        </w:rPr>
        <w:t>Севдой</w:t>
      </w:r>
      <w:proofErr w:type="spellEnd"/>
      <w:r w:rsidRPr="00672A5B">
        <w:rPr>
          <w:rFonts w:ascii="Times New Roman" w:hAnsi="Times New Roman" w:cs="Times New Roman"/>
          <w:sz w:val="28"/>
          <w:szCs w:val="28"/>
        </w:rPr>
        <w:t xml:space="preserve"> разрабатывали проект «Сценарий развития зоны «Большого порта Санкт-Петербурга» и прилегающей к нему территории»</w:t>
      </w:r>
      <w:r w:rsidR="002B2BFC" w:rsidRPr="00672A5B">
        <w:rPr>
          <w:rFonts w:ascii="Times New Roman" w:hAnsi="Times New Roman" w:cs="Times New Roman"/>
          <w:sz w:val="28"/>
          <w:szCs w:val="28"/>
        </w:rPr>
        <w:t>.</w:t>
      </w:r>
      <w:r w:rsidR="00672A5B">
        <w:rPr>
          <w:rFonts w:ascii="Times New Roman" w:hAnsi="Times New Roman" w:cs="Times New Roman"/>
          <w:sz w:val="28"/>
          <w:szCs w:val="28"/>
        </w:rPr>
        <w:t xml:space="preserve"> Выбор полигона был предложен Бондарчуком Е.А. и руководителем практики Аксеновым К.Э. </w:t>
      </w:r>
      <w:r w:rsidR="002B2BFC" w:rsidRPr="00672A5B">
        <w:rPr>
          <w:rFonts w:ascii="Times New Roman" w:hAnsi="Times New Roman" w:cs="Times New Roman"/>
          <w:sz w:val="28"/>
          <w:szCs w:val="28"/>
        </w:rPr>
        <w:t xml:space="preserve"> Основная идея развития была придумана общими силами, лично мой вклад в проект был в описании контекста расположения территории, оценке эффективности текущего использования территории, анализ существующих концепций, а также предложение идеи включить в проект «Бизнес-сити» делового района. Совместно со </w:t>
      </w:r>
      <w:proofErr w:type="spellStart"/>
      <w:r w:rsidR="002B2BFC" w:rsidRPr="00672A5B">
        <w:rPr>
          <w:rFonts w:ascii="Times New Roman" w:hAnsi="Times New Roman" w:cs="Times New Roman"/>
          <w:sz w:val="28"/>
          <w:szCs w:val="28"/>
        </w:rPr>
        <w:t>Сковородкиной</w:t>
      </w:r>
      <w:proofErr w:type="spellEnd"/>
      <w:r w:rsidR="002B2BFC" w:rsidRPr="00672A5B">
        <w:rPr>
          <w:rFonts w:ascii="Times New Roman" w:hAnsi="Times New Roman" w:cs="Times New Roman"/>
          <w:sz w:val="28"/>
          <w:szCs w:val="28"/>
        </w:rPr>
        <w:t xml:space="preserve"> Маргаритой был сделан SWOT-анализ развития территории. Н</w:t>
      </w:r>
      <w:r w:rsidR="00672A5B">
        <w:rPr>
          <w:rFonts w:ascii="Times New Roman" w:hAnsi="Times New Roman" w:cs="Times New Roman"/>
          <w:sz w:val="28"/>
          <w:szCs w:val="28"/>
        </w:rPr>
        <w:t>а основе составленных</w:t>
      </w:r>
      <w:r w:rsidR="002B2BFC" w:rsidRPr="00672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BFC" w:rsidRPr="00672A5B">
        <w:rPr>
          <w:rFonts w:ascii="Times New Roman" w:hAnsi="Times New Roman" w:cs="Times New Roman"/>
          <w:sz w:val="28"/>
          <w:szCs w:val="28"/>
        </w:rPr>
        <w:t>Рзаевой</w:t>
      </w:r>
      <w:proofErr w:type="spellEnd"/>
      <w:r w:rsidR="002B2BFC" w:rsidRPr="00672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BFC" w:rsidRPr="00672A5B">
        <w:rPr>
          <w:rFonts w:ascii="Times New Roman" w:hAnsi="Times New Roman" w:cs="Times New Roman"/>
          <w:sz w:val="28"/>
          <w:szCs w:val="28"/>
        </w:rPr>
        <w:t>Севдой</w:t>
      </w:r>
      <w:proofErr w:type="spellEnd"/>
      <w:r w:rsidR="002B2BFC" w:rsidRPr="00672A5B">
        <w:rPr>
          <w:rFonts w:ascii="Times New Roman" w:hAnsi="Times New Roman" w:cs="Times New Roman"/>
          <w:sz w:val="28"/>
          <w:szCs w:val="28"/>
        </w:rPr>
        <w:t xml:space="preserve"> карт</w:t>
      </w:r>
      <w:r w:rsidR="00672A5B">
        <w:rPr>
          <w:rFonts w:ascii="Times New Roman" w:hAnsi="Times New Roman" w:cs="Times New Roman"/>
          <w:sz w:val="28"/>
          <w:szCs w:val="28"/>
        </w:rPr>
        <w:t>осхем</w:t>
      </w:r>
      <w:r w:rsidR="002B2BFC" w:rsidRPr="00672A5B">
        <w:rPr>
          <w:rFonts w:ascii="Times New Roman" w:hAnsi="Times New Roman" w:cs="Times New Roman"/>
          <w:sz w:val="28"/>
          <w:szCs w:val="28"/>
        </w:rPr>
        <w:t xml:space="preserve">, были </w:t>
      </w:r>
      <w:r w:rsidR="00672A5B">
        <w:rPr>
          <w:rFonts w:ascii="Times New Roman" w:hAnsi="Times New Roman" w:cs="Times New Roman"/>
          <w:sz w:val="28"/>
          <w:szCs w:val="28"/>
        </w:rPr>
        <w:t>доработаны и составлены новые картосхемы</w:t>
      </w:r>
      <w:r w:rsidR="002B2BFC" w:rsidRPr="00672A5B">
        <w:rPr>
          <w:rFonts w:ascii="Times New Roman" w:hAnsi="Times New Roman" w:cs="Times New Roman"/>
          <w:sz w:val="28"/>
          <w:szCs w:val="28"/>
        </w:rPr>
        <w:t>, представленные в данной работе.</w:t>
      </w:r>
    </w:p>
    <w:p w14:paraId="15072646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E540E6A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9B9E130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B009866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0E3501B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B84E77C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4B16B6B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572CCDF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02A8186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9B7A47A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52DE25F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C5216BA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43EAA99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3237EEE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3C95803" w14:textId="77777777" w:rsidR="002B2BFC" w:rsidRDefault="002B2BFC" w:rsidP="00410F7A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E3133B2" w14:textId="7FAE8CFC" w:rsidR="00165D48" w:rsidRDefault="00165D48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B63935D" w14:textId="53F372B2" w:rsidR="00165D48" w:rsidRPr="00165D48" w:rsidRDefault="00165D48" w:rsidP="00165D48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65D48">
        <w:rPr>
          <w:rFonts w:ascii="Times New Roman" w:hAnsi="Times New Roman" w:cs="Times New Roman"/>
          <w:sz w:val="28"/>
          <w:szCs w:val="28"/>
        </w:rPr>
        <w:lastRenderedPageBreak/>
        <w:t>ТЕОРЕТИЧЕС</w:t>
      </w:r>
      <w:r w:rsidR="002E467D">
        <w:rPr>
          <w:rFonts w:ascii="Times New Roman" w:hAnsi="Times New Roman" w:cs="Times New Roman"/>
          <w:sz w:val="28"/>
          <w:szCs w:val="28"/>
        </w:rPr>
        <w:t>КИЕ И МЕТОДОЛОГИЧЕСКИЕ ОСНОВЫ</w:t>
      </w:r>
      <w:r w:rsidRPr="00165D48">
        <w:rPr>
          <w:rFonts w:ascii="Times New Roman" w:hAnsi="Times New Roman" w:cs="Times New Roman"/>
          <w:sz w:val="28"/>
          <w:szCs w:val="28"/>
        </w:rPr>
        <w:t xml:space="preserve"> </w:t>
      </w:r>
      <w:r w:rsidR="002E467D">
        <w:rPr>
          <w:rFonts w:ascii="Times New Roman" w:hAnsi="Times New Roman" w:cs="Times New Roman"/>
          <w:sz w:val="28"/>
          <w:szCs w:val="28"/>
        </w:rPr>
        <w:t>РАЗРАБОТКИ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5D48">
        <w:rPr>
          <w:rFonts w:ascii="Times New Roman" w:hAnsi="Times New Roman" w:cs="Times New Roman"/>
          <w:sz w:val="28"/>
          <w:szCs w:val="28"/>
        </w:rPr>
        <w:t>КОНЦЕПЦИИ РЕДЕВЕЛОПМЕНТА</w:t>
      </w:r>
    </w:p>
    <w:p w14:paraId="3E357ABE" w14:textId="77777777" w:rsidR="00165D48" w:rsidRPr="00165D48" w:rsidRDefault="00165D48" w:rsidP="00165D48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098F18E" w14:textId="0F5AB313" w:rsidR="00165D48" w:rsidRDefault="00165D48" w:rsidP="00165D48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65D48">
        <w:rPr>
          <w:rFonts w:ascii="Times New Roman" w:hAnsi="Times New Roman" w:cs="Times New Roman"/>
          <w:sz w:val="28"/>
          <w:szCs w:val="28"/>
        </w:rPr>
        <w:t>1.1</w:t>
      </w:r>
      <w:r w:rsidRPr="00165D4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ПОНЯТИЕ И СУЩНОСТЬ РЕДЕВЕЛОПМЕНТА. РЕДЕВЕЛОПМЕНТ ТЕРРИТОРИЙ ПРОМЫШЛЕННОГО НАЗНАЧЕНИЯ</w:t>
      </w:r>
    </w:p>
    <w:p w14:paraId="680FE03F" w14:textId="3B4E0A4F" w:rsidR="00563645" w:rsidRPr="00563645" w:rsidRDefault="00165D48" w:rsidP="0056364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В наше время в любом крупном городе до сих пор есть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объекты промышленного, индустриального прошлого, по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каким-то причинам не ставшие частью современной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инфраструкт</w:t>
      </w:r>
      <w:r w:rsidR="00563645">
        <w:rPr>
          <w:rFonts w:ascii="Times New Roman" w:hAnsi="Times New Roman" w:cs="Times New Roman"/>
          <w:sz w:val="28"/>
          <w:szCs w:val="28"/>
        </w:rPr>
        <w:t xml:space="preserve">уры города. Подобные объекты не </w:t>
      </w:r>
      <w:r w:rsidR="00563645" w:rsidRPr="00563645">
        <w:rPr>
          <w:rFonts w:ascii="Times New Roman" w:hAnsi="Times New Roman" w:cs="Times New Roman"/>
          <w:sz w:val="28"/>
          <w:szCs w:val="28"/>
        </w:rPr>
        <w:t>используются долгое время, приходят в упадок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и уродуют облик городского пространства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[1]</w:t>
      </w:r>
      <w:r w:rsidR="00563645" w:rsidRPr="00563645">
        <w:rPr>
          <w:rFonts w:ascii="Times New Roman" w:hAnsi="Times New Roman" w:cs="Times New Roman"/>
          <w:sz w:val="28"/>
          <w:szCs w:val="28"/>
        </w:rPr>
        <w:t>. В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связи с этим сегодня существует комплекс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мероприятий, который позволяет заново использовать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пришедшие в упадок отдельные объекты или нерационально используемые территории. Данный мет</w:t>
      </w:r>
      <w:r w:rsidR="00563645">
        <w:rPr>
          <w:rFonts w:ascii="Times New Roman" w:hAnsi="Times New Roman" w:cs="Times New Roman"/>
          <w:sz w:val="28"/>
          <w:szCs w:val="28"/>
        </w:rPr>
        <w:t xml:space="preserve">од, которым пользуются, реализуя </w:t>
      </w:r>
      <w:r w:rsidR="00563645" w:rsidRPr="00563645">
        <w:rPr>
          <w:rFonts w:ascii="Times New Roman" w:hAnsi="Times New Roman" w:cs="Times New Roman"/>
          <w:sz w:val="28"/>
          <w:szCs w:val="28"/>
        </w:rPr>
        <w:t xml:space="preserve">подобное восстановление, называется </w:t>
      </w:r>
      <w:proofErr w:type="spellStart"/>
      <w:r w:rsidR="00563645" w:rsidRPr="00563645">
        <w:rPr>
          <w:rFonts w:ascii="Times New Roman" w:hAnsi="Times New Roman" w:cs="Times New Roman"/>
          <w:sz w:val="28"/>
          <w:szCs w:val="28"/>
        </w:rPr>
        <w:t>редевелопментом</w:t>
      </w:r>
      <w:proofErr w:type="spellEnd"/>
      <w:r w:rsidR="00FF3B3F" w:rsidRPr="002E467D">
        <w:rPr>
          <w:rFonts w:ascii="Times New Roman" w:hAnsi="Times New Roman" w:cs="Times New Roman"/>
          <w:sz w:val="28"/>
          <w:szCs w:val="28"/>
        </w:rPr>
        <w:t xml:space="preserve"> [1]</w:t>
      </w:r>
      <w:r w:rsidR="00563645" w:rsidRPr="00563645">
        <w:rPr>
          <w:rFonts w:ascii="Times New Roman" w:hAnsi="Times New Roman" w:cs="Times New Roman"/>
          <w:sz w:val="28"/>
          <w:szCs w:val="28"/>
        </w:rPr>
        <w:t>.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 xml:space="preserve">Может показаться, что понятие </w:t>
      </w:r>
      <w:proofErr w:type="spellStart"/>
      <w:r w:rsidR="00563645" w:rsidRPr="00563645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имеет не богатую историю, однако, у него имеются глубокие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исторические корни. В первой половине 20го века большое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количество усадеб в западной Европе пришло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в упадок, и владельцы для извлечения выгоды,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а также для сохранения зданий преобразовывали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>подобные здания для новых нужд. Именно в тот период осуществлялся опыт перепланировки зданий,</w:t>
      </w:r>
      <w:r w:rsidR="00563645">
        <w:rPr>
          <w:rFonts w:ascii="Times New Roman" w:hAnsi="Times New Roman" w:cs="Times New Roman"/>
          <w:sz w:val="28"/>
          <w:szCs w:val="28"/>
        </w:rPr>
        <w:t xml:space="preserve"> </w:t>
      </w:r>
      <w:r w:rsidR="00563645" w:rsidRPr="00563645">
        <w:rPr>
          <w:rFonts w:ascii="Times New Roman" w:hAnsi="Times New Roman" w:cs="Times New Roman"/>
          <w:sz w:val="28"/>
          <w:szCs w:val="28"/>
        </w:rPr>
        <w:t xml:space="preserve">сохраняя при этом исторический облик дома [1]. </w:t>
      </w:r>
    </w:p>
    <w:p w14:paraId="21CB4D21" w14:textId="42D2936E" w:rsidR="00165D48" w:rsidRDefault="00563645" w:rsidP="00563645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63645">
        <w:rPr>
          <w:rFonts w:ascii="Times New Roman" w:hAnsi="Times New Roman" w:cs="Times New Roman"/>
          <w:sz w:val="28"/>
          <w:szCs w:val="28"/>
        </w:rPr>
        <w:t xml:space="preserve">В США </w:t>
      </w:r>
      <w:proofErr w:type="spellStart"/>
      <w:r w:rsidRPr="00563645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563645">
        <w:rPr>
          <w:rFonts w:ascii="Times New Roman" w:hAnsi="Times New Roman" w:cs="Times New Roman"/>
          <w:sz w:val="28"/>
          <w:szCs w:val="28"/>
        </w:rPr>
        <w:t xml:space="preserve"> зародился во время появления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 xml:space="preserve">проектов </w:t>
      </w:r>
      <w:r>
        <w:rPr>
          <w:rFonts w:ascii="Times New Roman" w:hAnsi="Times New Roman" w:cs="Times New Roman"/>
          <w:sz w:val="28"/>
          <w:szCs w:val="28"/>
        </w:rPr>
        <w:t xml:space="preserve">по оживлению устаревших районов </w:t>
      </w:r>
      <w:r w:rsidRPr="00563645">
        <w:rPr>
          <w:rFonts w:ascii="Times New Roman" w:hAnsi="Times New Roman" w:cs="Times New Roman"/>
          <w:sz w:val="28"/>
          <w:szCs w:val="28"/>
        </w:rPr>
        <w:t>и неэффективных территорий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[2]</w:t>
      </w:r>
      <w:r w:rsidRPr="00563645">
        <w:rPr>
          <w:rFonts w:ascii="Times New Roman" w:hAnsi="Times New Roman" w:cs="Times New Roman"/>
          <w:sz w:val="28"/>
          <w:szCs w:val="28"/>
        </w:rPr>
        <w:t>. Сама идея реформирования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индустриальных сооружений пришла в Соединенные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Штаты из Великобритании, с родины промышленной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революции, но была изменена и адаптирована в связи с высокой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стоимостью земли в Нью-Йорке начиная со второй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половина 21в, что и заставило здания расти вверх [2].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693A01" w14:textId="71B0F5C8" w:rsidR="00563645" w:rsidRPr="00563645" w:rsidRDefault="00563645" w:rsidP="00563645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563645">
        <w:rPr>
          <w:rFonts w:ascii="Times New Roman" w:hAnsi="Times New Roman" w:cs="Times New Roman"/>
          <w:sz w:val="28"/>
          <w:szCs w:val="28"/>
        </w:rPr>
        <w:t>сли говорить об отечественном опыте, то за последнее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350"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563645">
        <w:rPr>
          <w:rFonts w:ascii="Times New Roman" w:hAnsi="Times New Roman" w:cs="Times New Roman"/>
          <w:sz w:val="28"/>
          <w:szCs w:val="28"/>
        </w:rPr>
        <w:t>в крупных г</w:t>
      </w:r>
      <w:r>
        <w:rPr>
          <w:rFonts w:ascii="Times New Roman" w:hAnsi="Times New Roman" w:cs="Times New Roman"/>
          <w:sz w:val="28"/>
          <w:szCs w:val="28"/>
        </w:rPr>
        <w:t xml:space="preserve">ородах России намечается дефицит </w:t>
      </w:r>
      <w:r w:rsidRPr="00563645">
        <w:rPr>
          <w:rFonts w:ascii="Times New Roman" w:hAnsi="Times New Roman" w:cs="Times New Roman"/>
          <w:sz w:val="28"/>
          <w:szCs w:val="28"/>
        </w:rPr>
        <w:t>не используемых территорий. Причиной этому</w:t>
      </w:r>
    </w:p>
    <w:p w14:paraId="27F616F2" w14:textId="6CA0DB5F" w:rsidR="00563645" w:rsidRPr="00563645" w:rsidRDefault="00563645" w:rsidP="00563645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63645">
        <w:rPr>
          <w:rFonts w:ascii="Times New Roman" w:hAnsi="Times New Roman" w:cs="Times New Roman"/>
          <w:sz w:val="28"/>
          <w:szCs w:val="28"/>
        </w:rPr>
        <w:lastRenderedPageBreak/>
        <w:t>стал строительный бум, который охватил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в последние годы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[2]</w:t>
      </w:r>
      <w:r w:rsidRPr="00563645">
        <w:rPr>
          <w:rFonts w:ascii="Times New Roman" w:hAnsi="Times New Roman" w:cs="Times New Roman"/>
          <w:sz w:val="28"/>
          <w:szCs w:val="28"/>
        </w:rPr>
        <w:t>. В ХХ в. большинство российских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промышленных городов было построено вокруг заводов,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фабрик, а также других градообразующих предприятий.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Вокруг исторического цен</w:t>
      </w:r>
      <w:r>
        <w:rPr>
          <w:rFonts w:ascii="Times New Roman" w:hAnsi="Times New Roman" w:cs="Times New Roman"/>
          <w:sz w:val="28"/>
          <w:szCs w:val="28"/>
        </w:rPr>
        <w:t xml:space="preserve">та разрастались фабрики, заводы </w:t>
      </w:r>
      <w:r w:rsidRPr="00563645">
        <w:rPr>
          <w:rFonts w:ascii="Times New Roman" w:hAnsi="Times New Roman" w:cs="Times New Roman"/>
          <w:sz w:val="28"/>
          <w:szCs w:val="28"/>
        </w:rPr>
        <w:t>и другие предприятия, которые образовывали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промышленные районы, в связи с этим вокруг заводов</w:t>
      </w:r>
    </w:p>
    <w:p w14:paraId="26DAFE88" w14:textId="4E153037" w:rsidR="00563645" w:rsidRPr="009201A5" w:rsidRDefault="00563645" w:rsidP="00563645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63645">
        <w:rPr>
          <w:rFonts w:ascii="Times New Roman" w:hAnsi="Times New Roman" w:cs="Times New Roman"/>
          <w:sz w:val="28"/>
          <w:szCs w:val="28"/>
        </w:rPr>
        <w:t>строились жилые квартал</w:t>
      </w:r>
      <w:r w:rsidR="009201A5">
        <w:rPr>
          <w:rFonts w:ascii="Times New Roman" w:hAnsi="Times New Roman" w:cs="Times New Roman"/>
          <w:sz w:val="28"/>
          <w:szCs w:val="28"/>
        </w:rPr>
        <w:t>ы, город постепенно разрастался</w:t>
      </w:r>
      <w:r w:rsidR="009F4838">
        <w:rPr>
          <w:rFonts w:ascii="Times New Roman" w:hAnsi="Times New Roman" w:cs="Times New Roman"/>
          <w:sz w:val="28"/>
          <w:szCs w:val="28"/>
        </w:rPr>
        <w:t xml:space="preserve"> </w:t>
      </w:r>
      <w:r w:rsidR="009F4838" w:rsidRPr="009201A5">
        <w:rPr>
          <w:rFonts w:ascii="Times New Roman" w:hAnsi="Times New Roman" w:cs="Times New Roman"/>
          <w:sz w:val="28"/>
          <w:szCs w:val="28"/>
        </w:rPr>
        <w:t>[2]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</w:p>
    <w:p w14:paraId="3840F98E" w14:textId="01B42B6A" w:rsidR="00EF5403" w:rsidRPr="009201A5" w:rsidRDefault="00563645" w:rsidP="00B52DA0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63645">
        <w:rPr>
          <w:rFonts w:ascii="Times New Roman" w:hAnsi="Times New Roman" w:cs="Times New Roman"/>
          <w:sz w:val="28"/>
          <w:szCs w:val="28"/>
        </w:rPr>
        <w:t>Одной из важных задач формирования городской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является освобождения территории от неиспользуемых промышленных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объектов, так как их расположение перестает соответствовать задачам ра</w:t>
      </w:r>
      <w:r w:rsidR="00EF5403">
        <w:rPr>
          <w:rFonts w:ascii="Times New Roman" w:hAnsi="Times New Roman" w:cs="Times New Roman"/>
          <w:sz w:val="28"/>
          <w:szCs w:val="28"/>
        </w:rPr>
        <w:t>звития городской инфраструктуры</w:t>
      </w:r>
      <w:r w:rsidR="009201A5">
        <w:rPr>
          <w:rFonts w:ascii="Times New Roman" w:hAnsi="Times New Roman" w:cs="Times New Roman"/>
          <w:sz w:val="28"/>
          <w:szCs w:val="28"/>
        </w:rPr>
        <w:t xml:space="preserve"> </w:t>
      </w:r>
      <w:r w:rsidRPr="00563645">
        <w:rPr>
          <w:rFonts w:ascii="Times New Roman" w:hAnsi="Times New Roman" w:cs="Times New Roman"/>
          <w:sz w:val="28"/>
          <w:szCs w:val="28"/>
        </w:rPr>
        <w:t>[2]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  <w:r w:rsidR="00EF5403">
        <w:rPr>
          <w:rFonts w:ascii="Times New Roman" w:hAnsi="Times New Roman" w:cs="Times New Roman"/>
          <w:sz w:val="28"/>
          <w:szCs w:val="28"/>
        </w:rPr>
        <w:t xml:space="preserve"> Именно благодаря </w:t>
      </w:r>
      <w:proofErr w:type="spellStart"/>
      <w:r w:rsidR="00EF5403">
        <w:rPr>
          <w:rFonts w:ascii="Times New Roman" w:hAnsi="Times New Roman" w:cs="Times New Roman"/>
          <w:sz w:val="28"/>
          <w:szCs w:val="28"/>
        </w:rPr>
        <w:t>редевелопменту</w:t>
      </w:r>
      <w:proofErr w:type="spellEnd"/>
      <w:r w:rsidR="00EF5403">
        <w:rPr>
          <w:rFonts w:ascii="Times New Roman" w:hAnsi="Times New Roman" w:cs="Times New Roman"/>
          <w:sz w:val="28"/>
          <w:szCs w:val="28"/>
        </w:rPr>
        <w:t xml:space="preserve"> возможно комплексное решение вопросов, </w:t>
      </w:r>
      <w:r w:rsidR="00EF5403" w:rsidRPr="00EF5403">
        <w:rPr>
          <w:rFonts w:ascii="Times New Roman" w:hAnsi="Times New Roman" w:cs="Times New Roman"/>
          <w:sz w:val="28"/>
          <w:szCs w:val="28"/>
        </w:rPr>
        <w:t>требующих специалистов, которые могут находить нестандартные решения проблем, которые находятся на стыке разных областей, такие как проектирование, логистика, м</w:t>
      </w:r>
      <w:r w:rsidR="009201A5">
        <w:rPr>
          <w:rFonts w:ascii="Times New Roman" w:hAnsi="Times New Roman" w:cs="Times New Roman"/>
          <w:sz w:val="28"/>
          <w:szCs w:val="28"/>
        </w:rPr>
        <w:t>аркетинг и экономический анализ</w:t>
      </w:r>
      <w:r w:rsidR="00EF5403" w:rsidRPr="00EF5403">
        <w:rPr>
          <w:rFonts w:ascii="Times New Roman" w:hAnsi="Times New Roman" w:cs="Times New Roman"/>
          <w:sz w:val="28"/>
          <w:szCs w:val="28"/>
        </w:rPr>
        <w:t xml:space="preserve"> </w:t>
      </w:r>
      <w:r w:rsidR="009F4838" w:rsidRPr="009201A5">
        <w:rPr>
          <w:rFonts w:ascii="Times New Roman" w:hAnsi="Times New Roman" w:cs="Times New Roman"/>
          <w:sz w:val="28"/>
          <w:szCs w:val="28"/>
        </w:rPr>
        <w:t>[2]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</w:p>
    <w:p w14:paraId="4174B996" w14:textId="77777777" w:rsidR="00D8509C" w:rsidRPr="00D8509C" w:rsidRDefault="00D8509C" w:rsidP="00D8509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509C">
        <w:rPr>
          <w:rFonts w:ascii="Times New Roman" w:hAnsi="Times New Roman" w:cs="Times New Roman"/>
          <w:sz w:val="28"/>
          <w:szCs w:val="28"/>
        </w:rPr>
        <w:t xml:space="preserve">Основа разработки методологических, научных и системотехнических принципов увеличения эффективности функционирования и качества </w:t>
      </w:r>
      <w:proofErr w:type="spellStart"/>
      <w:r w:rsidRPr="00D8509C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D8509C">
        <w:rPr>
          <w:rFonts w:ascii="Times New Roman" w:hAnsi="Times New Roman" w:cs="Times New Roman"/>
          <w:sz w:val="28"/>
          <w:szCs w:val="28"/>
        </w:rPr>
        <w:t xml:space="preserve"> [5] являются: </w:t>
      </w:r>
    </w:p>
    <w:p w14:paraId="360080F1" w14:textId="77777777" w:rsidR="00D8509C" w:rsidRPr="00D8509C" w:rsidRDefault="00D8509C" w:rsidP="00D8509C">
      <w:pPr>
        <w:numPr>
          <w:ilvl w:val="0"/>
          <w:numId w:val="4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509C">
        <w:rPr>
          <w:rFonts w:ascii="Times New Roman" w:hAnsi="Times New Roman" w:cs="Times New Roman"/>
          <w:sz w:val="28"/>
          <w:szCs w:val="28"/>
        </w:rPr>
        <w:t>Изменение городского планирования, изменение центров активности населения, а также транспортных узлов в разные районы города;</w:t>
      </w:r>
    </w:p>
    <w:p w14:paraId="4C5F6209" w14:textId="77777777" w:rsidR="00D8509C" w:rsidRPr="00D8509C" w:rsidRDefault="00D8509C" w:rsidP="00D8509C">
      <w:pPr>
        <w:numPr>
          <w:ilvl w:val="0"/>
          <w:numId w:val="4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509C">
        <w:rPr>
          <w:rFonts w:ascii="Times New Roman" w:hAnsi="Times New Roman" w:cs="Times New Roman"/>
          <w:sz w:val="28"/>
          <w:szCs w:val="28"/>
        </w:rPr>
        <w:t>Свободные территории для строительства объектов недвижимости в рамках границы города;</w:t>
      </w:r>
    </w:p>
    <w:p w14:paraId="0240CDDD" w14:textId="77777777" w:rsidR="00D8509C" w:rsidRPr="00D8509C" w:rsidRDefault="00D8509C" w:rsidP="00D8509C">
      <w:pPr>
        <w:numPr>
          <w:ilvl w:val="0"/>
          <w:numId w:val="4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509C">
        <w:rPr>
          <w:rFonts w:ascii="Times New Roman" w:hAnsi="Times New Roman" w:cs="Times New Roman"/>
          <w:sz w:val="28"/>
          <w:szCs w:val="28"/>
        </w:rPr>
        <w:t>Потеря прежней функциональности объекта (характерно для объектов производственного и военного назначения);</w:t>
      </w:r>
    </w:p>
    <w:p w14:paraId="6C66FFD5" w14:textId="0BDB308C" w:rsidR="00D8509C" w:rsidRPr="00D8509C" w:rsidRDefault="00D8509C" w:rsidP="00D8509C">
      <w:pPr>
        <w:numPr>
          <w:ilvl w:val="0"/>
          <w:numId w:val="4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509C">
        <w:rPr>
          <w:rFonts w:ascii="Times New Roman" w:hAnsi="Times New Roman" w:cs="Times New Roman"/>
          <w:sz w:val="28"/>
          <w:szCs w:val="28"/>
        </w:rPr>
        <w:t>Необходимость при</w:t>
      </w:r>
      <w:r w:rsidR="009201A5">
        <w:rPr>
          <w:rFonts w:ascii="Times New Roman" w:hAnsi="Times New Roman" w:cs="Times New Roman"/>
          <w:sz w:val="28"/>
          <w:szCs w:val="28"/>
        </w:rPr>
        <w:t>влечения инвестиционных потоков</w:t>
      </w:r>
      <w:r w:rsidR="009F4838">
        <w:rPr>
          <w:rFonts w:ascii="Times New Roman" w:hAnsi="Times New Roman" w:cs="Times New Roman"/>
          <w:sz w:val="28"/>
          <w:szCs w:val="28"/>
          <w:lang w:val="en-US"/>
        </w:rPr>
        <w:t xml:space="preserve"> [5]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</w:p>
    <w:p w14:paraId="2FB28784" w14:textId="6E82ED93" w:rsidR="00EF5403" w:rsidRPr="009201A5" w:rsidRDefault="00EF5403" w:rsidP="00B52DA0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5403">
        <w:rPr>
          <w:rFonts w:ascii="Times New Roman" w:hAnsi="Times New Roman" w:cs="Times New Roman"/>
          <w:sz w:val="28"/>
          <w:szCs w:val="28"/>
        </w:rPr>
        <w:t xml:space="preserve">Само понятие </w:t>
      </w:r>
      <w:proofErr w:type="spellStart"/>
      <w:r w:rsidRPr="00EF5403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EF5403">
        <w:rPr>
          <w:rFonts w:ascii="Times New Roman" w:hAnsi="Times New Roman" w:cs="Times New Roman"/>
          <w:sz w:val="28"/>
          <w:szCs w:val="28"/>
        </w:rPr>
        <w:t xml:space="preserve"> образован</w:t>
      </w:r>
      <w:r>
        <w:rPr>
          <w:rFonts w:ascii="Times New Roman" w:hAnsi="Times New Roman" w:cs="Times New Roman"/>
          <w:sz w:val="28"/>
          <w:szCs w:val="28"/>
        </w:rPr>
        <w:t xml:space="preserve">о от понятия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девелопмент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F5403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EF5403">
        <w:rPr>
          <w:rFonts w:ascii="Times New Roman" w:hAnsi="Times New Roman" w:cs="Times New Roman"/>
          <w:sz w:val="28"/>
          <w:szCs w:val="28"/>
        </w:rPr>
        <w:t xml:space="preserve">), которое в первичном значении переводится как развитие. Следовательно, под </w:t>
      </w:r>
      <w:proofErr w:type="spellStart"/>
      <w:r w:rsidRPr="00EF5403">
        <w:rPr>
          <w:rFonts w:ascii="Times New Roman" w:hAnsi="Times New Roman" w:cs="Times New Roman"/>
          <w:sz w:val="28"/>
          <w:szCs w:val="28"/>
        </w:rPr>
        <w:t>редевелопментом</w:t>
      </w:r>
      <w:proofErr w:type="spellEnd"/>
      <w:r w:rsidRPr="00EF5403">
        <w:rPr>
          <w:rFonts w:ascii="Times New Roman" w:hAnsi="Times New Roman" w:cs="Times New Roman"/>
          <w:sz w:val="28"/>
          <w:szCs w:val="28"/>
        </w:rPr>
        <w:t xml:space="preserve"> можно понимать развитие объектов недвижимости в целях наиболее эффективного использования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[2]</w:t>
      </w:r>
      <w:r w:rsidRPr="00EF54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F5403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EF5403">
        <w:rPr>
          <w:rFonts w:ascii="Times New Roman" w:hAnsi="Times New Roman" w:cs="Times New Roman"/>
          <w:sz w:val="28"/>
          <w:szCs w:val="28"/>
        </w:rPr>
        <w:t xml:space="preserve"> – процесс «возрождения», преобразования уже имеющихся на </w:t>
      </w:r>
      <w:r w:rsidRPr="00EF5403">
        <w:rPr>
          <w:rFonts w:ascii="Times New Roman" w:hAnsi="Times New Roman" w:cs="Times New Roman"/>
          <w:sz w:val="28"/>
          <w:szCs w:val="28"/>
        </w:rPr>
        <w:lastRenderedPageBreak/>
        <w:t>территории объектов в новые, с изменением</w:t>
      </w:r>
      <w:r w:rsidR="009201A5">
        <w:rPr>
          <w:rFonts w:ascii="Times New Roman" w:hAnsi="Times New Roman" w:cs="Times New Roman"/>
          <w:sz w:val="28"/>
          <w:szCs w:val="28"/>
        </w:rPr>
        <w:t xml:space="preserve"> их функционального назначения </w:t>
      </w:r>
      <w:r w:rsidR="009F4838" w:rsidRPr="009201A5">
        <w:rPr>
          <w:rFonts w:ascii="Times New Roman" w:hAnsi="Times New Roman" w:cs="Times New Roman"/>
          <w:sz w:val="28"/>
          <w:szCs w:val="28"/>
        </w:rPr>
        <w:t>[2]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</w:p>
    <w:p w14:paraId="131D9942" w14:textId="3A8F851E" w:rsidR="00563645" w:rsidRDefault="00EF5403" w:rsidP="00B52DA0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F5403">
        <w:rPr>
          <w:rFonts w:ascii="Times New Roman" w:hAnsi="Times New Roman" w:cs="Times New Roman"/>
          <w:sz w:val="28"/>
          <w:szCs w:val="28"/>
        </w:rPr>
        <w:t xml:space="preserve">Если рассматривать проекты </w:t>
      </w:r>
      <w:proofErr w:type="spellStart"/>
      <w:r w:rsidRPr="00EF5403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EF5403">
        <w:rPr>
          <w:rFonts w:ascii="Times New Roman" w:hAnsi="Times New Roman" w:cs="Times New Roman"/>
          <w:sz w:val="28"/>
          <w:szCs w:val="28"/>
        </w:rPr>
        <w:t>, можно представить следующую классификацию видов</w:t>
      </w:r>
      <w:r w:rsidR="00B52DA0">
        <w:rPr>
          <w:rFonts w:ascii="Times New Roman" w:hAnsi="Times New Roman" w:cs="Times New Roman"/>
          <w:sz w:val="28"/>
          <w:szCs w:val="28"/>
        </w:rPr>
        <w:t xml:space="preserve"> </w:t>
      </w:r>
      <w:r w:rsidR="00B52DA0" w:rsidRPr="00B52DA0">
        <w:rPr>
          <w:rFonts w:ascii="Times New Roman" w:hAnsi="Times New Roman" w:cs="Times New Roman"/>
          <w:sz w:val="28"/>
          <w:szCs w:val="28"/>
        </w:rPr>
        <w:t>[3]</w:t>
      </w:r>
      <w:r w:rsidRPr="00EF540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35786D" w14:textId="57375DE8" w:rsidR="00EF5403" w:rsidRPr="008A79A1" w:rsidRDefault="00EF5403" w:rsidP="00EF5403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48C37B" wp14:editId="5513DA51">
            <wp:extent cx="5486400" cy="3200400"/>
            <wp:effectExtent l="3810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3A325A">
        <w:rPr>
          <w:rFonts w:ascii="Times New Roman" w:hAnsi="Times New Roman" w:cs="Times New Roman"/>
          <w:sz w:val="28"/>
          <w:szCs w:val="28"/>
        </w:rPr>
        <w:t>Таблица 1. Составлено автором по материалам [3]</w:t>
      </w:r>
      <w:r w:rsidR="008A79A1">
        <w:rPr>
          <w:rFonts w:ascii="Times New Roman" w:hAnsi="Times New Roman" w:cs="Times New Roman"/>
          <w:sz w:val="28"/>
          <w:szCs w:val="28"/>
        </w:rPr>
        <w:t xml:space="preserve"> </w:t>
      </w:r>
      <w:r w:rsidR="008A79A1" w:rsidRPr="00D8509C">
        <w:rPr>
          <w:rFonts w:ascii="Times New Roman" w:hAnsi="Times New Roman" w:cs="Times New Roman"/>
          <w:sz w:val="28"/>
          <w:szCs w:val="28"/>
        </w:rPr>
        <w:t>[4]</w:t>
      </w:r>
    </w:p>
    <w:p w14:paraId="30050E8D" w14:textId="77777777" w:rsidR="003A325A" w:rsidRPr="003A325A" w:rsidRDefault="003A325A" w:rsidP="00EF5403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CD00136" w14:textId="77777777" w:rsidR="00165D48" w:rsidRDefault="00165D48" w:rsidP="00165D48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7DA72A97" w14:textId="425585EF" w:rsidR="008A79A1" w:rsidRPr="00D8509C" w:rsidRDefault="008A79A1" w:rsidP="008A79A1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A79A1">
        <w:rPr>
          <w:rFonts w:ascii="Times New Roman" w:hAnsi="Times New Roman" w:cs="Times New Roman"/>
          <w:sz w:val="28"/>
          <w:szCs w:val="28"/>
        </w:rPr>
        <w:t xml:space="preserve">Так, полный </w:t>
      </w:r>
      <w:proofErr w:type="spellStart"/>
      <w:r w:rsidRPr="008A79A1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8A79A1">
        <w:rPr>
          <w:rFonts w:ascii="Times New Roman" w:hAnsi="Times New Roman" w:cs="Times New Roman"/>
          <w:sz w:val="28"/>
          <w:szCs w:val="28"/>
        </w:rPr>
        <w:t xml:space="preserve"> подразумевает кардинальное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переразвити</w:t>
      </w:r>
      <w:r w:rsidRPr="008A79A1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8A79A1">
        <w:rPr>
          <w:rFonts w:ascii="Times New Roman" w:hAnsi="Times New Roman" w:cs="Times New Roman"/>
          <w:sz w:val="28"/>
          <w:szCs w:val="28"/>
        </w:rPr>
        <w:t xml:space="preserve"> территории и объектов недвижимости, от целевого назначения земельного участка</w:t>
      </w:r>
      <w:r w:rsidR="00073791">
        <w:rPr>
          <w:rFonts w:ascii="Times New Roman" w:hAnsi="Times New Roman" w:cs="Times New Roman"/>
          <w:sz w:val="28"/>
          <w:szCs w:val="28"/>
        </w:rPr>
        <w:t>,</w:t>
      </w:r>
      <w:r w:rsidRPr="008A79A1">
        <w:rPr>
          <w:rFonts w:ascii="Times New Roman" w:hAnsi="Times New Roman" w:cs="Times New Roman"/>
          <w:sz w:val="28"/>
          <w:szCs w:val="28"/>
        </w:rPr>
        <w:t xml:space="preserve"> до новых инженерных сетей и транспортных развязок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[3]</w:t>
      </w:r>
      <w:r w:rsidRPr="008A79A1">
        <w:rPr>
          <w:rFonts w:ascii="Times New Roman" w:hAnsi="Times New Roman" w:cs="Times New Roman"/>
          <w:sz w:val="28"/>
          <w:szCs w:val="28"/>
        </w:rPr>
        <w:t>. В этом случае промышленные объекты преобразуются в бизнес-центры, ло</w:t>
      </w:r>
      <w:r w:rsidR="00073791">
        <w:rPr>
          <w:rFonts w:ascii="Times New Roman" w:hAnsi="Times New Roman" w:cs="Times New Roman"/>
          <w:sz w:val="28"/>
          <w:szCs w:val="28"/>
        </w:rPr>
        <w:t>гистические комплексы, торговые центры или супермаркеты</w:t>
      </w:r>
      <w:r w:rsidRPr="008A79A1">
        <w:rPr>
          <w:rFonts w:ascii="Times New Roman" w:hAnsi="Times New Roman" w:cs="Times New Roman"/>
          <w:sz w:val="28"/>
          <w:szCs w:val="28"/>
        </w:rPr>
        <w:t xml:space="preserve">. Полный </w:t>
      </w:r>
      <w:proofErr w:type="spellStart"/>
      <w:r w:rsidRPr="008A79A1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8A79A1">
        <w:rPr>
          <w:rFonts w:ascii="Times New Roman" w:hAnsi="Times New Roman" w:cs="Times New Roman"/>
          <w:sz w:val="28"/>
          <w:szCs w:val="28"/>
        </w:rPr>
        <w:t xml:space="preserve"> предполагает проведение полного комплекса маркетинговых исследований, разработку ко</w:t>
      </w:r>
      <w:r w:rsidR="009201A5">
        <w:rPr>
          <w:rFonts w:ascii="Times New Roman" w:hAnsi="Times New Roman" w:cs="Times New Roman"/>
          <w:sz w:val="28"/>
          <w:szCs w:val="28"/>
        </w:rPr>
        <w:t xml:space="preserve">нцепции проекта и согласование </w:t>
      </w:r>
      <w:r w:rsidRPr="00D8509C">
        <w:rPr>
          <w:rFonts w:ascii="Times New Roman" w:hAnsi="Times New Roman" w:cs="Times New Roman"/>
          <w:sz w:val="28"/>
          <w:szCs w:val="28"/>
        </w:rPr>
        <w:t>[3]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</w:p>
    <w:p w14:paraId="1119D593" w14:textId="3FFE4B6F" w:rsidR="008A79A1" w:rsidRPr="008A79A1" w:rsidRDefault="008A79A1" w:rsidP="008A79A1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A79A1">
        <w:rPr>
          <w:rFonts w:ascii="Times New Roman" w:hAnsi="Times New Roman" w:cs="Times New Roman"/>
          <w:sz w:val="28"/>
          <w:szCs w:val="28"/>
        </w:rPr>
        <w:t xml:space="preserve">Частичный </w:t>
      </w:r>
      <w:proofErr w:type="spellStart"/>
      <w:r w:rsidRPr="008A79A1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8A79A1">
        <w:rPr>
          <w:rFonts w:ascii="Times New Roman" w:hAnsi="Times New Roman" w:cs="Times New Roman"/>
          <w:sz w:val="28"/>
          <w:szCs w:val="28"/>
        </w:rPr>
        <w:t xml:space="preserve"> предполагает обновление городских территорий и модернизацию. В данном случае изменение целевого назначения участка происходит не всегда, а ли</w:t>
      </w:r>
      <w:r w:rsidR="009201A5">
        <w:rPr>
          <w:rFonts w:ascii="Times New Roman" w:hAnsi="Times New Roman" w:cs="Times New Roman"/>
          <w:sz w:val="28"/>
          <w:szCs w:val="28"/>
        </w:rPr>
        <w:t>шь с небольшими корректировками</w:t>
      </w:r>
      <w:r w:rsidRPr="008A79A1">
        <w:rPr>
          <w:rFonts w:ascii="Times New Roman" w:hAnsi="Times New Roman" w:cs="Times New Roman"/>
          <w:sz w:val="28"/>
          <w:szCs w:val="28"/>
        </w:rPr>
        <w:t xml:space="preserve"> [</w:t>
      </w:r>
      <w:r w:rsidRPr="00D8509C">
        <w:rPr>
          <w:rFonts w:ascii="Times New Roman" w:hAnsi="Times New Roman" w:cs="Times New Roman"/>
          <w:sz w:val="28"/>
          <w:szCs w:val="28"/>
        </w:rPr>
        <w:t>3]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  <w:r w:rsidRPr="008A79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231F7A" w14:textId="32401C3E" w:rsidR="008A79A1" w:rsidRDefault="008A79A1" w:rsidP="008A79A1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A79A1">
        <w:rPr>
          <w:rFonts w:ascii="Times New Roman" w:hAnsi="Times New Roman" w:cs="Times New Roman"/>
          <w:sz w:val="28"/>
          <w:szCs w:val="28"/>
        </w:rPr>
        <w:t xml:space="preserve">Поверхностный </w:t>
      </w:r>
      <w:proofErr w:type="spellStart"/>
      <w:r w:rsidRPr="008A79A1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8A79A1">
        <w:rPr>
          <w:rFonts w:ascii="Times New Roman" w:hAnsi="Times New Roman" w:cs="Times New Roman"/>
          <w:sz w:val="28"/>
          <w:szCs w:val="28"/>
        </w:rPr>
        <w:t xml:space="preserve">, как правило, не подразумевает глобальных изменений существующих объектов. Здесь </w:t>
      </w:r>
      <w:proofErr w:type="spellStart"/>
      <w:r w:rsidRPr="008A79A1">
        <w:rPr>
          <w:rFonts w:ascii="Times New Roman" w:hAnsi="Times New Roman" w:cs="Times New Roman"/>
          <w:sz w:val="28"/>
          <w:szCs w:val="28"/>
        </w:rPr>
        <w:t>редевелопменту</w:t>
      </w:r>
      <w:proofErr w:type="spellEnd"/>
      <w:r w:rsidRPr="008A79A1">
        <w:rPr>
          <w:rFonts w:ascii="Times New Roman" w:hAnsi="Times New Roman" w:cs="Times New Roman"/>
          <w:sz w:val="28"/>
          <w:szCs w:val="28"/>
        </w:rPr>
        <w:t xml:space="preserve"> </w:t>
      </w:r>
      <w:r w:rsidRPr="008A79A1">
        <w:rPr>
          <w:rFonts w:ascii="Times New Roman" w:hAnsi="Times New Roman" w:cs="Times New Roman"/>
          <w:sz w:val="28"/>
          <w:szCs w:val="28"/>
        </w:rPr>
        <w:lastRenderedPageBreak/>
        <w:t>подлежат какие-то отдельные части территории (</w:t>
      </w:r>
      <w:r w:rsidR="009201A5">
        <w:rPr>
          <w:rFonts w:ascii="Times New Roman" w:hAnsi="Times New Roman" w:cs="Times New Roman"/>
          <w:sz w:val="28"/>
          <w:szCs w:val="28"/>
        </w:rPr>
        <w:t xml:space="preserve">складские комплексы, например) </w:t>
      </w:r>
      <w:r w:rsidRPr="009F4838">
        <w:rPr>
          <w:rFonts w:ascii="Times New Roman" w:hAnsi="Times New Roman" w:cs="Times New Roman"/>
          <w:sz w:val="28"/>
          <w:szCs w:val="28"/>
        </w:rPr>
        <w:t>[3]</w:t>
      </w:r>
      <w:r w:rsidRPr="008A79A1">
        <w:rPr>
          <w:rFonts w:ascii="Times New Roman" w:hAnsi="Times New Roman" w:cs="Times New Roman"/>
          <w:sz w:val="28"/>
          <w:szCs w:val="28"/>
        </w:rPr>
        <w:t xml:space="preserve"> </w:t>
      </w:r>
      <w:r w:rsidRPr="009F4838">
        <w:rPr>
          <w:rFonts w:ascii="Times New Roman" w:hAnsi="Times New Roman" w:cs="Times New Roman"/>
          <w:sz w:val="28"/>
          <w:szCs w:val="28"/>
        </w:rPr>
        <w:t>[4]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D52FB5" w14:textId="594C7113" w:rsidR="00FA37E7" w:rsidRDefault="00FA37E7" w:rsidP="00FA37E7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A37E7">
        <w:rPr>
          <w:rFonts w:ascii="Times New Roman" w:hAnsi="Times New Roman" w:cs="Times New Roman"/>
          <w:sz w:val="28"/>
          <w:szCs w:val="28"/>
        </w:rPr>
        <w:t xml:space="preserve">Очевидно, что по капиталовложениям и трудозатратам полный </w:t>
      </w:r>
      <w:proofErr w:type="spellStart"/>
      <w:r w:rsidRPr="00FA37E7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FA37E7">
        <w:rPr>
          <w:rFonts w:ascii="Times New Roman" w:hAnsi="Times New Roman" w:cs="Times New Roman"/>
          <w:sz w:val="28"/>
          <w:szCs w:val="28"/>
        </w:rPr>
        <w:t xml:space="preserve"> на первом месте, так как объем необходимых инвестиций равен сумме инвестиций, необходимых для реализации с нуля нового проекта (затраты на изменение целевого назначения, очистка территории от существующих зданий и конструкций и т.д.)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</w:t>
      </w:r>
      <w:r w:rsidR="00FF3B3F" w:rsidRPr="002E467D">
        <w:rPr>
          <w:rFonts w:ascii="Times New Roman" w:hAnsi="Times New Roman" w:cs="Times New Roman"/>
          <w:sz w:val="28"/>
          <w:szCs w:val="28"/>
        </w:rPr>
        <w:t>[4]</w:t>
      </w:r>
      <w:r w:rsidRPr="00FA37E7">
        <w:rPr>
          <w:rFonts w:ascii="Times New Roman" w:hAnsi="Times New Roman" w:cs="Times New Roman"/>
          <w:sz w:val="28"/>
          <w:szCs w:val="28"/>
        </w:rPr>
        <w:t xml:space="preserve">. Поверхностный </w:t>
      </w:r>
      <w:proofErr w:type="spellStart"/>
      <w:r w:rsidRPr="00FA37E7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FA37E7">
        <w:rPr>
          <w:rFonts w:ascii="Times New Roman" w:hAnsi="Times New Roman" w:cs="Times New Roman"/>
          <w:sz w:val="28"/>
          <w:szCs w:val="28"/>
        </w:rPr>
        <w:t xml:space="preserve"> же, наименее </w:t>
      </w:r>
      <w:r w:rsidR="00697DE8" w:rsidRPr="00FA37E7">
        <w:rPr>
          <w:rFonts w:ascii="Times New Roman" w:hAnsi="Times New Roman" w:cs="Times New Roman"/>
          <w:sz w:val="28"/>
          <w:szCs w:val="28"/>
        </w:rPr>
        <w:t>затраче</w:t>
      </w:r>
      <w:r w:rsidR="00697DE8">
        <w:rPr>
          <w:rFonts w:ascii="Times New Roman" w:hAnsi="Times New Roman" w:cs="Times New Roman"/>
          <w:sz w:val="28"/>
          <w:szCs w:val="28"/>
        </w:rPr>
        <w:t>н</w:t>
      </w:r>
      <w:r w:rsidRPr="00FA37E7">
        <w:rPr>
          <w:rFonts w:ascii="Times New Roman" w:hAnsi="Times New Roman" w:cs="Times New Roman"/>
          <w:sz w:val="28"/>
          <w:szCs w:val="28"/>
        </w:rPr>
        <w:t xml:space="preserve"> по времени и финансам, но нужно учитывать, что в каждом конкретном случае есть свои особенности, которые характерны д</w:t>
      </w:r>
      <w:r w:rsidR="009201A5">
        <w:rPr>
          <w:rFonts w:ascii="Times New Roman" w:hAnsi="Times New Roman" w:cs="Times New Roman"/>
          <w:sz w:val="28"/>
          <w:szCs w:val="28"/>
        </w:rPr>
        <w:t>ля разных объектов недвижимости</w:t>
      </w:r>
      <w:r w:rsidR="009201A5" w:rsidRPr="00FA37E7">
        <w:rPr>
          <w:rFonts w:ascii="Times New Roman" w:hAnsi="Times New Roman" w:cs="Times New Roman"/>
          <w:sz w:val="28"/>
          <w:szCs w:val="28"/>
        </w:rPr>
        <w:t xml:space="preserve"> [</w:t>
      </w:r>
      <w:r w:rsidRPr="009F4838">
        <w:rPr>
          <w:rFonts w:ascii="Times New Roman" w:hAnsi="Times New Roman" w:cs="Times New Roman"/>
          <w:sz w:val="28"/>
          <w:szCs w:val="28"/>
        </w:rPr>
        <w:t>4]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5A66B3" w14:textId="1EB51977" w:rsidR="00803CBE" w:rsidRPr="00803CBE" w:rsidRDefault="00D8509C" w:rsidP="00803CB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509C">
        <w:rPr>
          <w:rFonts w:ascii="Times New Roman" w:hAnsi="Times New Roman" w:cs="Times New Roman"/>
          <w:sz w:val="28"/>
          <w:szCs w:val="28"/>
        </w:rPr>
        <w:t xml:space="preserve">В последние годы качество </w:t>
      </w:r>
      <w:proofErr w:type="spellStart"/>
      <w:r w:rsidRPr="00D8509C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D8509C">
        <w:rPr>
          <w:rFonts w:ascii="Times New Roman" w:hAnsi="Times New Roman" w:cs="Times New Roman"/>
          <w:sz w:val="28"/>
          <w:szCs w:val="28"/>
        </w:rPr>
        <w:t xml:space="preserve"> и реконструкции промышленных зданий существенно выросло. Связано это с новыми строительными решениями и с качеством возводимых конструкций, а также с высокой конкур</w:t>
      </w:r>
      <w:r w:rsidR="00803CBE">
        <w:rPr>
          <w:rFonts w:ascii="Times New Roman" w:hAnsi="Times New Roman" w:cs="Times New Roman"/>
          <w:sz w:val="28"/>
          <w:szCs w:val="28"/>
        </w:rPr>
        <w:t>енцией на рынке недвижимости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[5]</w:t>
      </w:r>
      <w:r w:rsidR="00803CBE">
        <w:rPr>
          <w:rFonts w:ascii="Times New Roman" w:hAnsi="Times New Roman" w:cs="Times New Roman"/>
          <w:sz w:val="28"/>
          <w:szCs w:val="28"/>
        </w:rPr>
        <w:t xml:space="preserve">.   </w:t>
      </w:r>
      <w:r w:rsidR="00803CBE" w:rsidRPr="00803CBE">
        <w:rPr>
          <w:rFonts w:ascii="Times New Roman" w:hAnsi="Times New Roman" w:cs="Times New Roman"/>
          <w:sz w:val="28"/>
          <w:szCs w:val="28"/>
        </w:rPr>
        <w:t>Старые промышленные зоны представляют огромные возможности для девелоперов благодаря наличию зданий, которые используются не на полную и которые пригодны для реконструкции, а также небольшие участки, которые пригод</w:t>
      </w:r>
      <w:r w:rsidR="009201A5">
        <w:rPr>
          <w:rFonts w:ascii="Times New Roman" w:hAnsi="Times New Roman" w:cs="Times New Roman"/>
          <w:sz w:val="28"/>
          <w:szCs w:val="28"/>
        </w:rPr>
        <w:t xml:space="preserve">ны для точечного </w:t>
      </w:r>
      <w:proofErr w:type="spellStart"/>
      <w:r w:rsidR="009201A5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="00803CBE" w:rsidRPr="00803CBE">
        <w:rPr>
          <w:rFonts w:ascii="Times New Roman" w:hAnsi="Times New Roman" w:cs="Times New Roman"/>
          <w:sz w:val="28"/>
          <w:szCs w:val="28"/>
        </w:rPr>
        <w:t xml:space="preserve"> [5]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</w:p>
    <w:p w14:paraId="3595CD3B" w14:textId="753B62E8" w:rsidR="00017B84" w:rsidRDefault="001E52FD" w:rsidP="00AE7B6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E52FD">
        <w:rPr>
          <w:rFonts w:ascii="Times New Roman" w:hAnsi="Times New Roman" w:cs="Times New Roman"/>
          <w:sz w:val="28"/>
          <w:szCs w:val="28"/>
        </w:rPr>
        <w:t>С функциональной точки зрения существует два направления развития промышленных территорий в зав</w:t>
      </w:r>
      <w:r w:rsidR="005B7780">
        <w:rPr>
          <w:rFonts w:ascii="Times New Roman" w:hAnsi="Times New Roman" w:cs="Times New Roman"/>
          <w:sz w:val="28"/>
          <w:szCs w:val="28"/>
        </w:rPr>
        <w:t>исимости от их жизненного цикла (таблица 2).</w:t>
      </w:r>
      <w:r w:rsidR="00017B84">
        <w:rPr>
          <w:rFonts w:ascii="Times New Roman" w:hAnsi="Times New Roman" w:cs="Times New Roman"/>
          <w:sz w:val="28"/>
          <w:szCs w:val="28"/>
        </w:rPr>
        <w:t xml:space="preserve"> </w:t>
      </w:r>
      <w:r w:rsidR="00017B84" w:rsidRPr="00017B84">
        <w:rPr>
          <w:rFonts w:ascii="Times New Roman" w:hAnsi="Times New Roman" w:cs="Times New Roman"/>
          <w:sz w:val="28"/>
          <w:szCs w:val="28"/>
        </w:rPr>
        <w:t xml:space="preserve"> </w:t>
      </w:r>
      <w:r w:rsidR="00017B84" w:rsidRPr="00017B84">
        <w:rPr>
          <w:rFonts w:ascii="Times New Roman" w:hAnsi="Times New Roman" w:cs="Times New Roman"/>
          <w:sz w:val="28"/>
          <w:szCs w:val="28"/>
          <w:lang w:val="en-US"/>
        </w:rPr>
        <w:t>Brownfield</w:t>
      </w:r>
      <w:r w:rsidR="00017B84" w:rsidRPr="00017B84">
        <w:rPr>
          <w:rFonts w:ascii="Times New Roman" w:hAnsi="Times New Roman" w:cs="Times New Roman"/>
          <w:sz w:val="28"/>
          <w:szCs w:val="28"/>
        </w:rPr>
        <w:t xml:space="preserve"> – промышленная и коммерческая недвижимость, которая выведена из эксплуатации из-за загрязнения окружающей среды территории, на которой находится данная недвижимость, а также прилег</w:t>
      </w:r>
      <w:r w:rsidR="009201A5">
        <w:rPr>
          <w:rFonts w:ascii="Times New Roman" w:hAnsi="Times New Roman" w:cs="Times New Roman"/>
          <w:sz w:val="28"/>
          <w:szCs w:val="28"/>
        </w:rPr>
        <w:t>ающих территорий и окрестностей</w:t>
      </w:r>
      <w:r w:rsidR="00017B84" w:rsidRPr="00017B84">
        <w:rPr>
          <w:rFonts w:ascii="Times New Roman" w:hAnsi="Times New Roman" w:cs="Times New Roman"/>
          <w:sz w:val="28"/>
          <w:szCs w:val="28"/>
        </w:rPr>
        <w:t xml:space="preserve"> [6]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  <w:r w:rsidR="00017B84" w:rsidRPr="00017B84">
        <w:rPr>
          <w:rFonts w:ascii="Times New Roman" w:hAnsi="Times New Roman" w:cs="Times New Roman"/>
          <w:sz w:val="28"/>
          <w:szCs w:val="28"/>
        </w:rPr>
        <w:t xml:space="preserve"> Понятие «</w:t>
      </w:r>
      <w:r w:rsidR="00017B84" w:rsidRPr="00017B84">
        <w:rPr>
          <w:rFonts w:ascii="Times New Roman" w:hAnsi="Times New Roman" w:cs="Times New Roman"/>
          <w:sz w:val="28"/>
          <w:szCs w:val="28"/>
          <w:lang w:val="en-US"/>
        </w:rPr>
        <w:t>Redfield</w:t>
      </w:r>
      <w:r w:rsidR="00017B84" w:rsidRPr="00017B84">
        <w:rPr>
          <w:rFonts w:ascii="Times New Roman" w:hAnsi="Times New Roman" w:cs="Times New Roman"/>
          <w:sz w:val="28"/>
          <w:szCs w:val="28"/>
        </w:rPr>
        <w:t>» характеризуется наличием промышленной и коммерческой недвижимости, которая используется, но существует необходимость более эффективного ее использования с точки зрения экономической, экологической и социальной составляющих</w:t>
      </w:r>
      <w:r w:rsidR="009201A5">
        <w:rPr>
          <w:rFonts w:ascii="Times New Roman" w:hAnsi="Times New Roman" w:cs="Times New Roman"/>
          <w:sz w:val="28"/>
          <w:szCs w:val="28"/>
        </w:rPr>
        <w:t xml:space="preserve"> </w:t>
      </w:r>
      <w:r w:rsidR="00017B84" w:rsidRPr="00017B84">
        <w:rPr>
          <w:rFonts w:ascii="Times New Roman" w:hAnsi="Times New Roman" w:cs="Times New Roman"/>
          <w:sz w:val="28"/>
          <w:szCs w:val="28"/>
        </w:rPr>
        <w:t>[6]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  <w:r w:rsidR="00017B84" w:rsidRPr="00017B84">
        <w:rPr>
          <w:rFonts w:ascii="Times New Roman" w:hAnsi="Times New Roman" w:cs="Times New Roman"/>
          <w:sz w:val="28"/>
          <w:szCs w:val="28"/>
        </w:rPr>
        <w:t xml:space="preserve"> На функционирующих территориях в основном применяется </w:t>
      </w:r>
      <w:proofErr w:type="spellStart"/>
      <w:r w:rsidR="00017B84" w:rsidRPr="00017B84">
        <w:rPr>
          <w:rFonts w:ascii="Times New Roman" w:hAnsi="Times New Roman" w:cs="Times New Roman"/>
          <w:sz w:val="28"/>
          <w:szCs w:val="28"/>
        </w:rPr>
        <w:t>лофт-девелопмент</w:t>
      </w:r>
      <w:proofErr w:type="spellEnd"/>
      <w:r w:rsidR="00017B84" w:rsidRPr="00017B84">
        <w:rPr>
          <w:rFonts w:ascii="Times New Roman" w:hAnsi="Times New Roman" w:cs="Times New Roman"/>
          <w:sz w:val="28"/>
          <w:szCs w:val="28"/>
        </w:rPr>
        <w:t xml:space="preserve"> (реконструкция объектов капитального строительства и территории в целом), </w:t>
      </w:r>
      <w:r w:rsidR="00017B84" w:rsidRPr="00017B84">
        <w:rPr>
          <w:rFonts w:ascii="Times New Roman" w:hAnsi="Times New Roman" w:cs="Times New Roman"/>
          <w:sz w:val="28"/>
          <w:szCs w:val="28"/>
        </w:rPr>
        <w:lastRenderedPageBreak/>
        <w:t>модернизация, диверсификация и расширение действующего производства –</w:t>
      </w:r>
      <w:r w:rsidR="009201A5">
        <w:rPr>
          <w:rFonts w:ascii="Times New Roman" w:hAnsi="Times New Roman" w:cs="Times New Roman"/>
          <w:sz w:val="28"/>
          <w:szCs w:val="28"/>
        </w:rPr>
        <w:t xml:space="preserve"> реже</w:t>
      </w:r>
      <w:r w:rsidR="00017B84" w:rsidRPr="00017B84">
        <w:rPr>
          <w:rFonts w:ascii="Times New Roman" w:hAnsi="Times New Roman" w:cs="Times New Roman"/>
          <w:sz w:val="28"/>
          <w:szCs w:val="28"/>
        </w:rPr>
        <w:t xml:space="preserve"> [6]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</w:p>
    <w:p w14:paraId="024E532C" w14:textId="77777777" w:rsidR="00AE7B6B" w:rsidRDefault="00AE7B6B" w:rsidP="00AE7B6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1D98040" w14:textId="77777777" w:rsidR="00AE7B6B" w:rsidRDefault="00AE7B6B" w:rsidP="00AE7B6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B523ECC" w14:textId="77777777" w:rsidR="002275C1" w:rsidRPr="008A79A1" w:rsidRDefault="002275C1" w:rsidP="002275C1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677AFC6" w14:textId="402488BA" w:rsidR="00165D48" w:rsidRDefault="00725752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5DB54" wp14:editId="5BB618AA">
                <wp:simplePos x="0" y="0"/>
                <wp:positionH relativeFrom="column">
                  <wp:posOffset>-149832</wp:posOffset>
                </wp:positionH>
                <wp:positionV relativeFrom="paragraph">
                  <wp:posOffset>133405</wp:posOffset>
                </wp:positionV>
                <wp:extent cx="2416810" cy="516255"/>
                <wp:effectExtent l="0" t="0" r="21590" b="1714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810" cy="516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DFF6F" w14:textId="649CED68" w:rsidR="00F97505" w:rsidRPr="00725752" w:rsidRDefault="00F97505" w:rsidP="001E52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2575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lang w:val="en-US"/>
                              </w:rPr>
                              <w:t>REDFIELD</w:t>
                            </w:r>
                            <w:r w:rsidRPr="0072575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-</w:t>
                            </w:r>
                          </w:p>
                          <w:p w14:paraId="6A9DBE24" w14:textId="17CB12CC" w:rsidR="00F97505" w:rsidRPr="00725752" w:rsidRDefault="00F97505" w:rsidP="001E52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7257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функционирующий объект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5DB54" id="Прямоугольник 2" o:spid="_x0000_s1026" style="position:absolute;left:0;text-align:left;margin-left:-11.8pt;margin-top:10.5pt;width:190.3pt;height:4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" fillcolor="white [3212]" strokecolor="black [3213]" strokeweight="1pt">
                <v:textbox>
                  <w:txbxContent>
                    <w:p w14:paraId="039DFF6F" w14:textId="649CED68" w:rsidR="00F97505" w:rsidRPr="00725752" w:rsidRDefault="00F97505" w:rsidP="001E52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72575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lang w:val="en-US"/>
                        </w:rPr>
                        <w:t>REDFIELD</w:t>
                      </w:r>
                      <w:r w:rsidRPr="0072575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-</w:t>
                      </w:r>
                    </w:p>
                    <w:p w14:paraId="6A9DBE24" w14:textId="17CB12CC" w:rsidR="00F97505" w:rsidRPr="00725752" w:rsidRDefault="00F97505" w:rsidP="001E52F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7257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функционирующий объект</w:t>
                      </w:r>
                    </w:p>
                  </w:txbxContent>
                </v:textbox>
              </v:rect>
            </w:pict>
          </mc:Fallback>
        </mc:AlternateContent>
      </w:r>
      <w:r w:rsidR="001E52FD" w:rsidRPr="001E52F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FDB82" wp14:editId="549E1A4A">
                <wp:simplePos x="0" y="0"/>
                <wp:positionH relativeFrom="column">
                  <wp:posOffset>2847809</wp:posOffset>
                </wp:positionH>
                <wp:positionV relativeFrom="paragraph">
                  <wp:posOffset>133405</wp:posOffset>
                </wp:positionV>
                <wp:extent cx="2583815" cy="516835"/>
                <wp:effectExtent l="0" t="0" r="26035" b="171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15" cy="516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63884" w14:textId="5A97E821" w:rsidR="00F97505" w:rsidRPr="00725752" w:rsidRDefault="00F97505" w:rsidP="001E52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25752">
                              <w:rPr>
                                <w:sz w:val="24"/>
                                <w:lang w:val="en-US"/>
                              </w:rPr>
                              <w:t>B</w:t>
                            </w:r>
                            <w:r w:rsidRPr="0072575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lang w:val="en-US"/>
                              </w:rPr>
                              <w:t>BROWNFIELD</w:t>
                            </w:r>
                            <w:r w:rsidRPr="0072575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-</w:t>
                            </w:r>
                          </w:p>
                          <w:p w14:paraId="5B1646D0" w14:textId="77B0D6E3" w:rsidR="00F97505" w:rsidRPr="00725752" w:rsidRDefault="00F97505" w:rsidP="001E52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7257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нефункционирующий объект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FDB82" id="Прямоугольник 4" o:spid="_x0000_s1027" style="position:absolute;left:0;text-align:left;margin-left:224.25pt;margin-top:10.5pt;width:203.45pt;height:4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" fillcolor="white [3212]" strokecolor="black [3213]" strokeweight="1pt">
                <v:textbox>
                  <w:txbxContent>
                    <w:p w14:paraId="0CD63884" w14:textId="5A97E821" w:rsidR="00F97505" w:rsidRPr="00725752" w:rsidRDefault="00F97505" w:rsidP="001E52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725752">
                        <w:rPr>
                          <w:sz w:val="24"/>
                          <w:lang w:val="en-US"/>
                        </w:rPr>
                        <w:t>B</w:t>
                      </w:r>
                      <w:r w:rsidRPr="0072575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lang w:val="en-US"/>
                        </w:rPr>
                        <w:t>BROWNFIELD</w:t>
                      </w:r>
                      <w:r w:rsidRPr="0072575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-</w:t>
                      </w:r>
                    </w:p>
                    <w:p w14:paraId="5B1646D0" w14:textId="77B0D6E3" w:rsidR="00F97505" w:rsidRPr="00725752" w:rsidRDefault="00F97505" w:rsidP="001E52F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7257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нефункционирующий объект</w:t>
                      </w:r>
                    </w:p>
                  </w:txbxContent>
                </v:textbox>
              </v:rect>
            </w:pict>
          </mc:Fallback>
        </mc:AlternateContent>
      </w:r>
    </w:p>
    <w:p w14:paraId="189F1AF2" w14:textId="6AF441FB" w:rsidR="00165D48" w:rsidRDefault="00165D4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2AD96B7D" w14:textId="39C6DEB0" w:rsidR="00165D48" w:rsidRDefault="005B7780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59CCE6" wp14:editId="3D616BC2">
                <wp:simplePos x="0" y="0"/>
                <wp:positionH relativeFrom="column">
                  <wp:posOffset>2169502</wp:posOffset>
                </wp:positionH>
                <wp:positionV relativeFrom="paragraph">
                  <wp:posOffset>36830</wp:posOffset>
                </wp:positionV>
                <wp:extent cx="675249" cy="218049"/>
                <wp:effectExtent l="38100" t="0" r="29845" b="6794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249" cy="2180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518E99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2" o:spid="_x0000_s1026" type="#_x0000_t32" style="position:absolute;margin-left:170.85pt;margin-top:2.9pt;width:53.15pt;height:17.1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" strokecolor="black [3200]" strokeweight="1.5pt">
                <v:stroke endarrow="block" joinstyle="miter"/>
              </v:shape>
            </w:pict>
          </mc:Fallback>
        </mc:AlternateContent>
      </w:r>
      <w:r w:rsidR="00383F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FA4E9A" wp14:editId="7C5D1511">
                <wp:simplePos x="0" y="0"/>
                <wp:positionH relativeFrom="column">
                  <wp:posOffset>4207482</wp:posOffset>
                </wp:positionH>
                <wp:positionV relativeFrom="paragraph">
                  <wp:posOffset>36250</wp:posOffset>
                </wp:positionV>
                <wp:extent cx="0" cy="310681"/>
                <wp:effectExtent l="76200" t="0" r="57150" b="5143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6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CD81D5D" id="Прямая со стрелкой 19" o:spid="_x0000_s1026" type="#_x0000_t32" style="position:absolute;margin-left:331.3pt;margin-top:2.85pt;width:0;height:2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  <w:r w:rsidR="00383F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257A97" wp14:editId="67DE5913">
                <wp:simplePos x="0" y="0"/>
                <wp:positionH relativeFrom="column">
                  <wp:posOffset>1034912</wp:posOffset>
                </wp:positionH>
                <wp:positionV relativeFrom="paragraph">
                  <wp:posOffset>36250</wp:posOffset>
                </wp:positionV>
                <wp:extent cx="0" cy="262973"/>
                <wp:effectExtent l="76200" t="0" r="57150" b="6096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9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A4197AC" id="Прямая со стрелкой 18" o:spid="_x0000_s1026" type="#_x0000_t32" style="position:absolute;margin-left:81.5pt;margin-top:2.85pt;width:0;height:20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  <w:r w:rsidR="007257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D148C" wp14:editId="094B4512">
                <wp:simplePos x="0" y="0"/>
                <wp:positionH relativeFrom="column">
                  <wp:posOffset>88376</wp:posOffset>
                </wp:positionH>
                <wp:positionV relativeFrom="paragraph">
                  <wp:posOffset>298699</wp:posOffset>
                </wp:positionV>
                <wp:extent cx="2043430" cy="540688"/>
                <wp:effectExtent l="0" t="0" r="13970" b="120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30" cy="5406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9675" w14:textId="162AE03A" w:rsidR="00F97505" w:rsidRPr="00725752" w:rsidRDefault="00F97505" w:rsidP="007257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7257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Полное или частичное восстановление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D148C" id="Прямоугольник 5" o:spid="_x0000_s1028" style="position:absolute;left:0;text-align:left;margin-left:6.95pt;margin-top:23.5pt;width:160.9pt;height:42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" fillcolor="white [3212]" strokecolor="black [3213]" strokeweight="1pt">
                <v:textbox>
                  <w:txbxContent>
                    <w:p w14:paraId="4CAA9675" w14:textId="162AE03A" w:rsidR="00F97505" w:rsidRPr="00725752" w:rsidRDefault="00F97505" w:rsidP="007257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7257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Полное или частичное восстановление объекта</w:t>
                      </w:r>
                    </w:p>
                  </w:txbxContent>
                </v:textbox>
              </v:rect>
            </w:pict>
          </mc:Fallback>
        </mc:AlternateContent>
      </w:r>
    </w:p>
    <w:p w14:paraId="71FD6F60" w14:textId="4DB6DB93" w:rsidR="00165D48" w:rsidRDefault="003026B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6876EF" wp14:editId="7B126BD1">
                <wp:simplePos x="0" y="0"/>
                <wp:positionH relativeFrom="column">
                  <wp:posOffset>2403627</wp:posOffset>
                </wp:positionH>
                <wp:positionV relativeFrom="paragraph">
                  <wp:posOffset>297180</wp:posOffset>
                </wp:positionV>
                <wp:extent cx="1532" cy="398067"/>
                <wp:effectExtent l="76200" t="0" r="74930" b="5969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2" cy="3980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10A5BDC" id="Прямая со стрелкой 58" o:spid="_x0000_s1026" type="#_x0000_t32" style="position:absolute;margin-left:189.25pt;margin-top:23.4pt;width:.1pt;height:31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4BDBA0" wp14:editId="4841BA0B">
                <wp:simplePos x="0" y="0"/>
                <wp:positionH relativeFrom="column">
                  <wp:posOffset>2131535</wp:posOffset>
                </wp:positionH>
                <wp:positionV relativeFrom="paragraph">
                  <wp:posOffset>297226</wp:posOffset>
                </wp:positionV>
                <wp:extent cx="278488" cy="0"/>
                <wp:effectExtent l="0" t="0" r="2667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83D733E" id="Прямая соединительная линия 57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85pt,23.4pt" to="189.8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EBEBE1" wp14:editId="1F11CFD4">
                <wp:simplePos x="0" y="0"/>
                <wp:positionH relativeFrom="column">
                  <wp:posOffset>-263761</wp:posOffset>
                </wp:positionH>
                <wp:positionV relativeFrom="paragraph">
                  <wp:posOffset>314325</wp:posOffset>
                </wp:positionV>
                <wp:extent cx="0" cy="366337"/>
                <wp:effectExtent l="76200" t="0" r="76200" b="5334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63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1D92718" id="Прямая со стрелкой 56" o:spid="_x0000_s1026" type="#_x0000_t32" style="position:absolute;margin-left:-20.75pt;margin-top:24.75pt;width:0;height:28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78AD06" wp14:editId="7695838B">
                <wp:simplePos x="0" y="0"/>
                <wp:positionH relativeFrom="column">
                  <wp:posOffset>-272463</wp:posOffset>
                </wp:positionH>
                <wp:positionV relativeFrom="paragraph">
                  <wp:posOffset>314533</wp:posOffset>
                </wp:positionV>
                <wp:extent cx="360568" cy="0"/>
                <wp:effectExtent l="0" t="0" r="2095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568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874FC96" id="Прямая соединительная линия 55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45pt,24.75pt" to="6.9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" strokecolor="black [3200]" strokeweight="1.5pt">
                <v:stroke joinstyle="miter"/>
              </v:line>
            </w:pict>
          </mc:Fallback>
        </mc:AlternateContent>
      </w:r>
      <w:r w:rsidR="007257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B5FE9" wp14:editId="0B5F98DC">
                <wp:simplePos x="0" y="0"/>
                <wp:positionH relativeFrom="column">
                  <wp:posOffset>3117850</wp:posOffset>
                </wp:positionH>
                <wp:positionV relativeFrom="paragraph">
                  <wp:posOffset>39618</wp:posOffset>
                </wp:positionV>
                <wp:extent cx="2154555" cy="405048"/>
                <wp:effectExtent l="0" t="0" r="17145" b="146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405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0F4EF" w14:textId="17CCDD7F" w:rsidR="00F97505" w:rsidRPr="00725752" w:rsidRDefault="00F97505" w:rsidP="007257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7257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Снос всех объектов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B5FE9" id="Прямоугольник 6" o:spid="_x0000_s1029" style="position:absolute;left:0;text-align:left;margin-left:245.5pt;margin-top:3.1pt;width:169.65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" fillcolor="white [3212]" strokecolor="black [3213]" strokeweight="1pt">
                <v:textbox>
                  <w:txbxContent>
                    <w:p w14:paraId="5FF0F4EF" w14:textId="17CCDD7F" w:rsidR="00F97505" w:rsidRPr="00725752" w:rsidRDefault="00F97505" w:rsidP="007257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7257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Снос всех объектов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22A6B555" w14:textId="206D8F10" w:rsidR="00165D48" w:rsidRDefault="003026B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2007B2" wp14:editId="29FC0C06">
                <wp:simplePos x="0" y="0"/>
                <wp:positionH relativeFrom="column">
                  <wp:posOffset>2582379</wp:posOffset>
                </wp:positionH>
                <wp:positionV relativeFrom="paragraph">
                  <wp:posOffset>1316337</wp:posOffset>
                </wp:positionV>
                <wp:extent cx="0" cy="779900"/>
                <wp:effectExtent l="76200" t="0" r="57150" b="5842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9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82E289B" id="Прямая со стрелкой 52" o:spid="_x0000_s1026" type="#_x0000_t32" style="position:absolute;margin-left:203.35pt;margin-top:103.65pt;width:0;height:61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A3E65" wp14:editId="45661CD8">
                <wp:simplePos x="0" y="0"/>
                <wp:positionH relativeFrom="column">
                  <wp:posOffset>1103644</wp:posOffset>
                </wp:positionH>
                <wp:positionV relativeFrom="paragraph">
                  <wp:posOffset>456565</wp:posOffset>
                </wp:positionV>
                <wp:extent cx="1478943" cy="858520"/>
                <wp:effectExtent l="0" t="0" r="26035" b="1778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85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F0E59" w14:textId="3AB3AF79" w:rsidR="00F97505" w:rsidRPr="00725752" w:rsidRDefault="00F97505" w:rsidP="007257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Сохранение, либо изменение разрешенного вида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8A3E65" id="Прямоугольник 8" o:spid="_x0000_s1030" style="position:absolute;left:0;text-align:left;margin-left:86.9pt;margin-top:35.95pt;width:116.45pt;height:6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" fillcolor="white [3212]" strokecolor="black [3213]" strokeweight="1pt">
                <v:textbox>
                  <w:txbxContent>
                    <w:p w14:paraId="2D2F0E59" w14:textId="3AB3AF79" w:rsidR="00F97505" w:rsidRPr="00725752" w:rsidRDefault="00F97505" w:rsidP="007257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Сохранение, либо изменение разрешенного вида участка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72121D" wp14:editId="796D5C10">
                <wp:simplePos x="0" y="0"/>
                <wp:positionH relativeFrom="column">
                  <wp:posOffset>3806280</wp:posOffset>
                </wp:positionH>
                <wp:positionV relativeFrom="paragraph">
                  <wp:posOffset>1339453</wp:posOffset>
                </wp:positionV>
                <wp:extent cx="2885" cy="255777"/>
                <wp:effectExtent l="76200" t="0" r="73660" b="4953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5" cy="2557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6DE497" id="Прямая со стрелкой 44" o:spid="_x0000_s1026" type="#_x0000_t32" style="position:absolute;margin-left:299.7pt;margin-top:105.45pt;width:.25pt;height:20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365DF1" wp14:editId="7371CA98">
                <wp:simplePos x="0" y="0"/>
                <wp:positionH relativeFrom="column">
                  <wp:posOffset>-817742</wp:posOffset>
                </wp:positionH>
                <wp:positionV relativeFrom="paragraph">
                  <wp:posOffset>965972</wp:posOffset>
                </wp:positionV>
                <wp:extent cx="0" cy="1296007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600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4AA5C51" id="Прямая соединительная линия 3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4pt,76.05pt" to="-64.4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EBDE45" wp14:editId="6F7621ED">
                <wp:simplePos x="0" y="0"/>
                <wp:positionH relativeFrom="column">
                  <wp:posOffset>-817742</wp:posOffset>
                </wp:positionH>
                <wp:positionV relativeFrom="paragraph">
                  <wp:posOffset>965973</wp:posOffset>
                </wp:positionV>
                <wp:extent cx="198783" cy="0"/>
                <wp:effectExtent l="0" t="0" r="1079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83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047AF926" id="Прямая соединительная линия 38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4pt,76.05pt" to="-48.7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A2FA5D" wp14:editId="220072EA">
                <wp:simplePos x="0" y="0"/>
                <wp:positionH relativeFrom="column">
                  <wp:posOffset>88293</wp:posOffset>
                </wp:positionH>
                <wp:positionV relativeFrom="paragraph">
                  <wp:posOffset>1339684</wp:posOffset>
                </wp:positionV>
                <wp:extent cx="0" cy="182521"/>
                <wp:effectExtent l="76200" t="0" r="57150" b="6540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5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33AABD4" id="Прямая со стрелкой 37" o:spid="_x0000_s1026" type="#_x0000_t32" style="position:absolute;margin-left:6.95pt;margin-top:105.5pt;width:0;height:1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" strokecolor="black [3200]" strokeweight="1.5pt">
                <v:stroke endarrow="block" joinstyle="miter"/>
              </v:shape>
            </w:pict>
          </mc:Fallback>
        </mc:AlternateContent>
      </w:r>
      <w:r w:rsidR="00383F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90B192" wp14:editId="0645518E">
                <wp:simplePos x="0" y="0"/>
                <wp:positionH relativeFrom="column">
                  <wp:posOffset>5074175</wp:posOffset>
                </wp:positionH>
                <wp:positionV relativeFrom="paragraph">
                  <wp:posOffset>138016</wp:posOffset>
                </wp:positionV>
                <wp:extent cx="0" cy="279786"/>
                <wp:effectExtent l="76200" t="0" r="57150" b="635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7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FC6209D" id="Прямая со стрелкой 23" o:spid="_x0000_s1026" type="#_x0000_t32" style="position:absolute;margin-left:399.55pt;margin-top:10.85pt;width:0;height:2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" strokecolor="black [3200]" strokeweight="1.5pt">
                <v:stroke endarrow="block" joinstyle="miter"/>
              </v:shape>
            </w:pict>
          </mc:Fallback>
        </mc:AlternateContent>
      </w:r>
      <w:r w:rsidR="00383F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78982" wp14:editId="2C566032">
                <wp:simplePos x="0" y="0"/>
                <wp:positionH relativeFrom="column">
                  <wp:posOffset>3579329</wp:posOffset>
                </wp:positionH>
                <wp:positionV relativeFrom="paragraph">
                  <wp:posOffset>138016</wp:posOffset>
                </wp:positionV>
                <wp:extent cx="0" cy="279317"/>
                <wp:effectExtent l="76200" t="0" r="57150" b="6413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3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30824FB" id="Прямая со стрелкой 22" o:spid="_x0000_s1026" type="#_x0000_t32" style="position:absolute;margin-left:281.85pt;margin-top:10.85pt;width:0;height:2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" strokecolor="black [3200]" strokeweight="1.5pt">
                <v:stroke endarrow="block" joinstyle="miter"/>
              </v:shape>
            </w:pict>
          </mc:Fallback>
        </mc:AlternateContent>
      </w:r>
      <w:r w:rsidR="007257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C40F6D" wp14:editId="08B52D11">
                <wp:simplePos x="0" y="0"/>
                <wp:positionH relativeFrom="column">
                  <wp:posOffset>4724317</wp:posOffset>
                </wp:positionH>
                <wp:positionV relativeFrom="paragraph">
                  <wp:posOffset>457090</wp:posOffset>
                </wp:positionV>
                <wp:extent cx="1351197" cy="893058"/>
                <wp:effectExtent l="0" t="0" r="20955" b="2159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197" cy="893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CB0C9" w14:textId="491B1FB9" w:rsidR="00F97505" w:rsidRPr="00725752" w:rsidRDefault="00F97505" w:rsidP="007257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7257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Изменение разрешенного вида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40F6D" id="Прямоугольник 11" o:spid="_x0000_s1031" style="position:absolute;left:0;text-align:left;margin-left:372pt;margin-top:36pt;width:106.4pt;height:7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" fillcolor="white [3212]" strokecolor="black [3213]" strokeweight="1pt">
                <v:textbox>
                  <w:txbxContent>
                    <w:p w14:paraId="79ACB0C9" w14:textId="491B1FB9" w:rsidR="00F97505" w:rsidRPr="00725752" w:rsidRDefault="00F97505" w:rsidP="007257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7257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Изменение разрешенного вида участка</w:t>
                      </w:r>
                    </w:p>
                  </w:txbxContent>
                </v:textbox>
              </v:rect>
            </w:pict>
          </mc:Fallback>
        </mc:AlternateContent>
      </w:r>
      <w:r w:rsidR="00725752" w:rsidRPr="00725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767AD29" wp14:editId="298EA2EB">
            <wp:simplePos x="0" y="0"/>
            <wp:positionH relativeFrom="column">
              <wp:posOffset>2943225</wp:posOffset>
            </wp:positionH>
            <wp:positionV relativeFrom="paragraph">
              <wp:posOffset>417195</wp:posOffset>
            </wp:positionV>
            <wp:extent cx="1320800" cy="9334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752">
        <w:rPr>
          <w:rFonts w:ascii="Times New Roman" w:hAnsi="Times New Roman" w:cs="Times New Roman"/>
          <w:noProof/>
          <w:sz w:val="28"/>
          <w:szCs w:val="28"/>
        </w:rPr>
        <w:t>ссссм</w:t>
      </w:r>
    </w:p>
    <w:p w14:paraId="7087304E" w14:textId="52560D22" w:rsidR="00165D48" w:rsidRDefault="003026B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42BA7A" wp14:editId="50274B62">
                <wp:simplePos x="0" y="0"/>
                <wp:positionH relativeFrom="column">
                  <wp:posOffset>4980289</wp:posOffset>
                </wp:positionH>
                <wp:positionV relativeFrom="paragraph">
                  <wp:posOffset>1044178</wp:posOffset>
                </wp:positionV>
                <wp:extent cx="2885" cy="243444"/>
                <wp:effectExtent l="76200" t="0" r="73660" b="6159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5" cy="2434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3DBB7D3" id="Прямая со стрелкой 43" o:spid="_x0000_s1026" type="#_x0000_t32" style="position:absolute;margin-left:392.15pt;margin-top:82.2pt;width:.25pt;height:19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B696D4" wp14:editId="43C1D801">
                <wp:simplePos x="0" y="0"/>
                <wp:positionH relativeFrom="column">
                  <wp:posOffset>-698417</wp:posOffset>
                </wp:positionH>
                <wp:positionV relativeFrom="paragraph">
                  <wp:posOffset>1215252</wp:posOffset>
                </wp:positionV>
                <wp:extent cx="1295483" cy="333155"/>
                <wp:effectExtent l="0" t="0" r="19050" b="101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83" cy="333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05B09" w14:textId="4AB0E71B" w:rsidR="00F97505" w:rsidRPr="00383FF8" w:rsidRDefault="00F97505" w:rsidP="00383F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расширение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696D4" id="Прямоугольник 16" o:spid="_x0000_s1032" style="position:absolute;left:0;text-align:left;margin-left:-55pt;margin-top:95.7pt;width:102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" fillcolor="white [3212]" strokecolor="black [3213]" strokeweight="1pt">
                <v:textbox>
                  <w:txbxContent>
                    <w:p w14:paraId="1E605B09" w14:textId="4AB0E71B" w:rsidR="00F97505" w:rsidRPr="00383FF8" w:rsidRDefault="00F97505" w:rsidP="00383FF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расширение</w:t>
                      </w:r>
                    </w:p>
                  </w:txbxContent>
                </v:textbox>
              </v:rect>
            </w:pict>
          </mc:Fallback>
        </mc:AlternateContent>
      </w:r>
      <w:r w:rsidR="00383F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7CDD89" wp14:editId="6127B960">
                <wp:simplePos x="0" y="0"/>
                <wp:positionH relativeFrom="column">
                  <wp:posOffset>1074668</wp:posOffset>
                </wp:positionH>
                <wp:positionV relativeFrom="paragraph">
                  <wp:posOffset>1215859</wp:posOffset>
                </wp:positionV>
                <wp:extent cx="1335820" cy="309880"/>
                <wp:effectExtent l="0" t="0" r="17145" b="139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20" cy="309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03238" w14:textId="71937C54" w:rsidR="00F97505" w:rsidRPr="00383FF8" w:rsidRDefault="00F97505" w:rsidP="00383F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реконструкция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7CDD89" id="Прямоугольник 14" o:spid="_x0000_s1033" style="position:absolute;left:0;text-align:left;margin-left:84.6pt;margin-top:95.75pt;width:105.2pt;height:24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" fillcolor="white [3212]" strokecolor="black [3213]" strokeweight="1pt">
                <v:textbox>
                  <w:txbxContent>
                    <w:p w14:paraId="43503238" w14:textId="71937C54" w:rsidR="00F97505" w:rsidRPr="00383FF8" w:rsidRDefault="00F97505" w:rsidP="00383FF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реконструкция</w:t>
                      </w:r>
                    </w:p>
                  </w:txbxContent>
                </v:textbox>
              </v:rect>
            </w:pict>
          </mc:Fallback>
        </mc:AlternateContent>
      </w:r>
      <w:r w:rsidR="007257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731D19" wp14:editId="2DEEFE78">
                <wp:simplePos x="0" y="0"/>
                <wp:positionH relativeFrom="column">
                  <wp:posOffset>3372595</wp:posOffset>
                </wp:positionH>
                <wp:positionV relativeFrom="paragraph">
                  <wp:posOffset>1311275</wp:posOffset>
                </wp:positionV>
                <wp:extent cx="2655736" cy="739471"/>
                <wp:effectExtent l="0" t="0" r="1143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736" cy="7394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2CD74" w14:textId="61A4E15F" w:rsidR="00F97505" w:rsidRPr="00725752" w:rsidRDefault="00F97505" w:rsidP="007257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7257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Новое строительство в соответствии с видом разрешенного использования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1D19" id="Прямоугольник 12" o:spid="_x0000_s1034" style="position:absolute;left:0;text-align:left;margin-left:265.55pt;margin-top:103.25pt;width:209.1pt;height:5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" fillcolor="white [3212]" strokecolor="black [3213]" strokeweight="1pt">
                <v:textbox>
                  <w:txbxContent>
                    <w:p w14:paraId="50D2CD74" w14:textId="61A4E15F" w:rsidR="00F97505" w:rsidRPr="00725752" w:rsidRDefault="00F97505" w:rsidP="007257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7257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Новое строительство в соответствии с видом разрешенного использования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участка</w:t>
                      </w:r>
                    </w:p>
                  </w:txbxContent>
                </v:textbox>
              </v:rect>
            </w:pict>
          </mc:Fallback>
        </mc:AlternateContent>
      </w:r>
      <w:r w:rsidR="007257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D71F20" wp14:editId="20D6A39D">
                <wp:simplePos x="0" y="0"/>
                <wp:positionH relativeFrom="column">
                  <wp:posOffset>-618960</wp:posOffset>
                </wp:positionH>
                <wp:positionV relativeFrom="paragraph">
                  <wp:posOffset>110627</wp:posOffset>
                </wp:positionV>
                <wp:extent cx="1216549" cy="922351"/>
                <wp:effectExtent l="0" t="0" r="22225" b="114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49" cy="922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CD828" w14:textId="0623CC7A" w:rsidR="00F97505" w:rsidRPr="00725752" w:rsidRDefault="00F97505" w:rsidP="007257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Сохранение вида использованного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71F20" id="Прямоугольник 7" o:spid="_x0000_s1035" style="position:absolute;left:0;text-align:left;margin-left:-48.75pt;margin-top:8.7pt;width:95.8pt;height:7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" fillcolor="white [3212]" strokecolor="black [3213]" strokeweight="1pt">
                <v:textbox>
                  <w:txbxContent>
                    <w:p w14:paraId="2BBCD828" w14:textId="0623CC7A" w:rsidR="00F97505" w:rsidRPr="00725752" w:rsidRDefault="00F97505" w:rsidP="007257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Сохранение вида использованного участка</w:t>
                      </w:r>
                    </w:p>
                  </w:txbxContent>
                </v:textbox>
              </v:rect>
            </w:pict>
          </mc:Fallback>
        </mc:AlternateContent>
      </w:r>
    </w:p>
    <w:p w14:paraId="0D55038B" w14:textId="54BC85A6" w:rsidR="00165D48" w:rsidRDefault="003026B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6006A5" wp14:editId="2C99294E">
                <wp:simplePos x="0" y="0"/>
                <wp:positionH relativeFrom="column">
                  <wp:posOffset>2424584</wp:posOffset>
                </wp:positionH>
                <wp:positionV relativeFrom="paragraph">
                  <wp:posOffset>23513</wp:posOffset>
                </wp:positionV>
                <wp:extent cx="157795" cy="0"/>
                <wp:effectExtent l="38100" t="76200" r="0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7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9F9CA2C" id="Прямая со стрелкой 53" o:spid="_x0000_s1026" type="#_x0000_t32" style="position:absolute;margin-left:190.9pt;margin-top:1.85pt;width:12.4pt;height:0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347132" wp14:editId="79D6F0B1">
                <wp:simplePos x="0" y="0"/>
                <wp:positionH relativeFrom="column">
                  <wp:posOffset>1423273</wp:posOffset>
                </wp:positionH>
                <wp:positionV relativeFrom="paragraph">
                  <wp:posOffset>197603</wp:posOffset>
                </wp:positionV>
                <wp:extent cx="0" cy="143210"/>
                <wp:effectExtent l="76200" t="38100" r="57150" b="952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32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DFA236C" id="Прямая со стрелкой 49" o:spid="_x0000_s1026" type="#_x0000_t32" style="position:absolute;margin-left:112.05pt;margin-top:15.55pt;width:0;height:11.3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F68EF0" wp14:editId="219C6292">
                <wp:simplePos x="0" y="0"/>
                <wp:positionH relativeFrom="column">
                  <wp:posOffset>-817642</wp:posOffset>
                </wp:positionH>
                <wp:positionV relativeFrom="paragraph">
                  <wp:posOffset>340813</wp:posOffset>
                </wp:positionV>
                <wp:extent cx="2241290" cy="2884"/>
                <wp:effectExtent l="0" t="0" r="26035" b="3556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1290" cy="288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5B1F628" id="Прямая соединительная линия 4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4pt,26.85pt" to="112.1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" strokecolor="black [3200]" strokeweight="1.5pt">
                <v:stroke joinstyle="miter"/>
              </v:line>
            </w:pict>
          </mc:Fallback>
        </mc:AlternateContent>
      </w:r>
    </w:p>
    <w:p w14:paraId="1175B1DB" w14:textId="6038A884" w:rsidR="00165D48" w:rsidRDefault="003026B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A5AAEA" wp14:editId="75BE24E2">
                <wp:simplePos x="0" y="0"/>
                <wp:positionH relativeFrom="column">
                  <wp:posOffset>1423273</wp:posOffset>
                </wp:positionH>
                <wp:positionV relativeFrom="paragraph">
                  <wp:posOffset>34108</wp:posOffset>
                </wp:positionV>
                <wp:extent cx="0" cy="144227"/>
                <wp:effectExtent l="76200" t="0" r="57150" b="6540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2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E3330C6" id="Прямая со стрелкой 50" o:spid="_x0000_s1026" type="#_x0000_t32" style="position:absolute;margin-left:112.05pt;margin-top:2.7pt;width:0;height:11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BC9919" wp14:editId="60BE5DD2">
                <wp:simplePos x="0" y="0"/>
                <wp:positionH relativeFrom="column">
                  <wp:posOffset>-817742</wp:posOffset>
                </wp:positionH>
                <wp:positionV relativeFrom="paragraph">
                  <wp:posOffset>297981</wp:posOffset>
                </wp:positionV>
                <wp:extent cx="0" cy="715617"/>
                <wp:effectExtent l="0" t="0" r="19050" b="2794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561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6927BD5" id="Прямая соединительная линия 41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4pt,23.45pt" to="-64.4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9C0D16" wp14:editId="6081B8EA">
                <wp:simplePos x="0" y="0"/>
                <wp:positionH relativeFrom="column">
                  <wp:posOffset>-817742</wp:posOffset>
                </wp:positionH>
                <wp:positionV relativeFrom="paragraph">
                  <wp:posOffset>297318</wp:posOffset>
                </wp:positionV>
                <wp:extent cx="198783" cy="607"/>
                <wp:effectExtent l="0" t="76200" r="10795" b="952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83" cy="6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67E6025" id="Прямая со стрелкой 40" o:spid="_x0000_s1026" type="#_x0000_t32" style="position:absolute;margin-left:-64.4pt;margin-top:23.4pt;width:15.65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8284D" wp14:editId="1BBFD1D0">
                <wp:simplePos x="0" y="0"/>
                <wp:positionH relativeFrom="column">
                  <wp:posOffset>1074281</wp:posOffset>
                </wp:positionH>
                <wp:positionV relativeFrom="paragraph">
                  <wp:posOffset>177717</wp:posOffset>
                </wp:positionV>
                <wp:extent cx="1526043" cy="349858"/>
                <wp:effectExtent l="0" t="0" r="17145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043" cy="349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3867A" w14:textId="5CB3D88F" w:rsidR="00F97505" w:rsidRPr="00383FF8" w:rsidRDefault="00F97505" w:rsidP="00383F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лофт-девелопмент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8284D" id="Прямоугольник 13" o:spid="_x0000_s1036" style="position:absolute;left:0;text-align:left;margin-left:84.6pt;margin-top:14pt;width:120.15pt;height:2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" fillcolor="white [3212]" strokecolor="black [3213]" strokeweight="1pt">
                <v:textbox>
                  <w:txbxContent>
                    <w:p w14:paraId="09E3867A" w14:textId="5CB3D88F" w:rsidR="00F97505" w:rsidRPr="00383FF8" w:rsidRDefault="00F97505" w:rsidP="00383FF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proofErr w:type="spellStart"/>
                      <w:r>
                        <w:t>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лофт-девелопмент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83F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35E74C" wp14:editId="41ECC66F">
                <wp:simplePos x="0" y="0"/>
                <wp:positionH relativeFrom="column">
                  <wp:posOffset>-618959</wp:posOffset>
                </wp:positionH>
                <wp:positionV relativeFrom="paragraph">
                  <wp:posOffset>186662</wp:posOffset>
                </wp:positionV>
                <wp:extent cx="1216025" cy="333955"/>
                <wp:effectExtent l="0" t="0" r="2222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04B13" w14:textId="7D803A0D" w:rsidR="00F97505" w:rsidRPr="00383FF8" w:rsidRDefault="00F97505" w:rsidP="00383F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модернизация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5E74C" id="Прямоугольник 15" o:spid="_x0000_s1037" style="position:absolute;left:0;text-align:left;margin-left:-48.75pt;margin-top:14.7pt;width:95.75pt;height:26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" fillcolor="white [3212]" strokecolor="black [3213]" strokeweight="1pt">
                <v:textbox>
                  <w:txbxContent>
                    <w:p w14:paraId="10204B13" w14:textId="7D803A0D" w:rsidR="00F97505" w:rsidRPr="00383FF8" w:rsidRDefault="00F97505" w:rsidP="00383FF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модернизация</w:t>
                      </w:r>
                    </w:p>
                  </w:txbxContent>
                </v:textbox>
              </v:rect>
            </w:pict>
          </mc:Fallback>
        </mc:AlternateContent>
      </w:r>
    </w:p>
    <w:p w14:paraId="6B34E789" w14:textId="6DF50D30" w:rsidR="00165D48" w:rsidRDefault="00165D4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67A36FD3" w14:textId="1A99EC16" w:rsidR="00165D48" w:rsidRDefault="003026B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A83033" wp14:editId="1E02D6BF">
                <wp:simplePos x="0" y="0"/>
                <wp:positionH relativeFrom="column">
                  <wp:posOffset>-817742</wp:posOffset>
                </wp:positionH>
                <wp:positionV relativeFrom="paragraph">
                  <wp:posOffset>399581</wp:posOffset>
                </wp:positionV>
                <wp:extent cx="620202" cy="0"/>
                <wp:effectExtent l="0" t="76200" r="27940" b="952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2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0829C79" id="Прямая со стрелкой 42" o:spid="_x0000_s1026" type="#_x0000_t32" style="position:absolute;margin-left:-64.4pt;margin-top:31.45pt;width:48.8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" strokecolor="black [3200]" strokeweight="1.5pt">
                <v:stroke endarrow="block" joinstyle="miter"/>
              </v:shape>
            </w:pict>
          </mc:Fallback>
        </mc:AlternateContent>
      </w:r>
      <w:r w:rsidR="00383F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B16FDE" wp14:editId="204D374C">
                <wp:simplePos x="0" y="0"/>
                <wp:positionH relativeFrom="column">
                  <wp:posOffset>-149832</wp:posOffset>
                </wp:positionH>
                <wp:positionV relativeFrom="paragraph">
                  <wp:posOffset>241162</wp:posOffset>
                </wp:positionV>
                <wp:extent cx="2011680" cy="349857"/>
                <wp:effectExtent l="0" t="0" r="26670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349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763D1" w14:textId="539C6810" w:rsidR="00F97505" w:rsidRPr="00383FF8" w:rsidRDefault="00F97505" w:rsidP="00383F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диверсификация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16FDE" id="Прямоугольник 17" o:spid="_x0000_s1038" style="position:absolute;left:0;text-align:left;margin-left:-11.8pt;margin-top:19pt;width:158.4pt;height:27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" fillcolor="white [3212]" strokecolor="black [3213]" strokeweight="1pt">
                <v:textbox>
                  <w:txbxContent>
                    <w:p w14:paraId="74C763D1" w14:textId="539C6810" w:rsidR="00F97505" w:rsidRPr="00383FF8" w:rsidRDefault="00F97505" w:rsidP="00383FF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диверсификация</w:t>
                      </w:r>
                    </w:p>
                  </w:txbxContent>
                </v:textbox>
              </v:rect>
            </w:pict>
          </mc:Fallback>
        </mc:AlternateContent>
      </w:r>
    </w:p>
    <w:p w14:paraId="0405D1A4" w14:textId="77777777" w:rsidR="00165D48" w:rsidRDefault="00165D4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6E4827D7" w14:textId="77777777" w:rsidR="00165D48" w:rsidRDefault="00165D4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612D43D6" w14:textId="5831DFDE" w:rsidR="00165D48" w:rsidRPr="002275C1" w:rsidRDefault="002275C1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2275C1">
        <w:rPr>
          <w:rFonts w:ascii="Times New Roman" w:hAnsi="Times New Roman" w:cs="Times New Roman"/>
          <w:sz w:val="28"/>
          <w:szCs w:val="28"/>
        </w:rPr>
        <w:t>. Составлено автором по материалам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5C1">
        <w:rPr>
          <w:rFonts w:ascii="Times New Roman" w:hAnsi="Times New Roman" w:cs="Times New Roman"/>
          <w:sz w:val="28"/>
          <w:szCs w:val="28"/>
        </w:rPr>
        <w:t>[6]</w:t>
      </w:r>
    </w:p>
    <w:p w14:paraId="49C7A60A" w14:textId="77777777" w:rsidR="002275C1" w:rsidRDefault="002275C1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509DDE88" w14:textId="7A39376A" w:rsidR="002275C1" w:rsidRPr="002275C1" w:rsidRDefault="002275C1" w:rsidP="002275C1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275C1">
        <w:rPr>
          <w:rFonts w:ascii="Times New Roman" w:hAnsi="Times New Roman" w:cs="Times New Roman"/>
          <w:sz w:val="28"/>
          <w:szCs w:val="28"/>
        </w:rPr>
        <w:t>В случае отказа от диверсификации и модернизации нерентабельного производства происходит либо его закрытие, либо вывод на окраины или за пределы границ города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[6]</w:t>
      </w:r>
      <w:r w:rsidRPr="002275C1">
        <w:rPr>
          <w:rFonts w:ascii="Times New Roman" w:hAnsi="Times New Roman" w:cs="Times New Roman"/>
          <w:sz w:val="28"/>
          <w:szCs w:val="28"/>
        </w:rPr>
        <w:t>. Однако вывод промышленных предприятий в другое место может привести к конфликту интересов инвесторов и городских властей: город обязан заботиться о сохранении рабочих мест и поддержке промышленности, которая обеспечивает поступление налогов в городской бюджет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[6]</w:t>
      </w:r>
      <w:r w:rsidRPr="002275C1">
        <w:rPr>
          <w:rFonts w:ascii="Times New Roman" w:hAnsi="Times New Roman" w:cs="Times New Roman"/>
          <w:sz w:val="28"/>
          <w:szCs w:val="28"/>
        </w:rPr>
        <w:t xml:space="preserve">. Поэтому перед городскими властями стоит сложная задача – найти </w:t>
      </w:r>
      <w:r w:rsidRPr="002275C1">
        <w:rPr>
          <w:rFonts w:ascii="Times New Roman" w:hAnsi="Times New Roman" w:cs="Times New Roman"/>
          <w:sz w:val="28"/>
          <w:szCs w:val="28"/>
        </w:rPr>
        <w:lastRenderedPageBreak/>
        <w:t xml:space="preserve">баланс, который обеспечит развитие территории, как в экологическом плане, так и со стороны создания более благоприятной инфраструктуры, а также необходимо не допустить </w:t>
      </w:r>
      <w:r w:rsidR="009201A5">
        <w:rPr>
          <w:rFonts w:ascii="Times New Roman" w:hAnsi="Times New Roman" w:cs="Times New Roman"/>
          <w:sz w:val="28"/>
          <w:szCs w:val="28"/>
        </w:rPr>
        <w:t>потерю рабочих мест</w:t>
      </w:r>
      <w:r w:rsidRPr="002275C1">
        <w:rPr>
          <w:rFonts w:ascii="Times New Roman" w:hAnsi="Times New Roman" w:cs="Times New Roman"/>
          <w:sz w:val="28"/>
          <w:szCs w:val="28"/>
        </w:rPr>
        <w:t xml:space="preserve"> [6]</w:t>
      </w:r>
      <w:r w:rsidR="009201A5">
        <w:rPr>
          <w:rFonts w:ascii="Times New Roman" w:hAnsi="Times New Roman" w:cs="Times New Roman"/>
          <w:sz w:val="28"/>
          <w:szCs w:val="28"/>
        </w:rPr>
        <w:t>.</w:t>
      </w:r>
    </w:p>
    <w:p w14:paraId="536ED6C1" w14:textId="53BC0C4C" w:rsidR="002275C1" w:rsidRPr="002275C1" w:rsidRDefault="002275C1" w:rsidP="002275C1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275C1">
        <w:rPr>
          <w:rFonts w:ascii="Times New Roman" w:hAnsi="Times New Roman" w:cs="Times New Roman"/>
          <w:sz w:val="28"/>
          <w:szCs w:val="28"/>
        </w:rPr>
        <w:t xml:space="preserve">Обобщая вышеуказанные виды </w:t>
      </w:r>
      <w:proofErr w:type="spellStart"/>
      <w:r w:rsidRPr="002275C1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2275C1">
        <w:rPr>
          <w:rFonts w:ascii="Times New Roman" w:hAnsi="Times New Roman" w:cs="Times New Roman"/>
          <w:sz w:val="28"/>
          <w:szCs w:val="28"/>
        </w:rPr>
        <w:t xml:space="preserve"> можно использовать термин «промышленный </w:t>
      </w:r>
      <w:proofErr w:type="spellStart"/>
      <w:r w:rsidRPr="002275C1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2275C1">
        <w:rPr>
          <w:rFonts w:ascii="Times New Roman" w:hAnsi="Times New Roman" w:cs="Times New Roman"/>
          <w:sz w:val="28"/>
          <w:szCs w:val="28"/>
        </w:rPr>
        <w:t xml:space="preserve">». Промышленный </w:t>
      </w:r>
      <w:proofErr w:type="spellStart"/>
      <w:r w:rsidRPr="002275C1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2275C1">
        <w:rPr>
          <w:rFonts w:ascii="Times New Roman" w:hAnsi="Times New Roman" w:cs="Times New Roman"/>
          <w:sz w:val="28"/>
          <w:szCs w:val="28"/>
        </w:rPr>
        <w:t xml:space="preserve"> [6] – профессиональная деятельность в области </w:t>
      </w:r>
      <w:proofErr w:type="spellStart"/>
      <w:r w:rsidRPr="002275C1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2275C1">
        <w:rPr>
          <w:rFonts w:ascii="Times New Roman" w:hAnsi="Times New Roman" w:cs="Times New Roman"/>
          <w:sz w:val="28"/>
          <w:szCs w:val="28"/>
        </w:rPr>
        <w:t xml:space="preserve"> недвижимости, которая связанна с ликвидацией, созданием и изменением объектов промышленного назначения, которая направлена на достижение целей проекта путем получения результатов от эксплуатации новых либо измененных промышленных объектов недвижимости без изменения, либо с изменением функциональное назначение земельного участка на части такой территории</w:t>
      </w:r>
      <w:r w:rsidR="009201A5" w:rsidRPr="009201A5">
        <w:rPr>
          <w:rFonts w:ascii="Times New Roman" w:hAnsi="Times New Roman" w:cs="Times New Roman"/>
          <w:sz w:val="28"/>
          <w:szCs w:val="28"/>
        </w:rPr>
        <w:t xml:space="preserve"> [6]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16C709" w14:textId="269BF6C2" w:rsidR="009201A5" w:rsidRPr="009201A5" w:rsidRDefault="009201A5" w:rsidP="009201A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201A5">
        <w:rPr>
          <w:rFonts w:ascii="Times New Roman" w:hAnsi="Times New Roman" w:cs="Times New Roman"/>
          <w:sz w:val="28"/>
          <w:szCs w:val="28"/>
        </w:rPr>
        <w:t xml:space="preserve">Промышленный </w:t>
      </w:r>
      <w:proofErr w:type="spellStart"/>
      <w:r w:rsidRPr="009201A5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9201A5">
        <w:rPr>
          <w:rFonts w:ascii="Times New Roman" w:hAnsi="Times New Roman" w:cs="Times New Roman"/>
          <w:sz w:val="28"/>
          <w:szCs w:val="28"/>
        </w:rPr>
        <w:t xml:space="preserve"> улучшает облик городов, так как районы заброшенных промышленных предприятий или промышленных предприятий, которыми занимается арендный бизнес не отличаются благополучной обстановкой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[7]</w:t>
      </w:r>
      <w:r w:rsidRPr="009201A5">
        <w:rPr>
          <w:rFonts w:ascii="Times New Roman" w:hAnsi="Times New Roman" w:cs="Times New Roman"/>
          <w:sz w:val="28"/>
          <w:szCs w:val="28"/>
        </w:rPr>
        <w:t>. Целью модернизации подобных территорий является улучшение делового климата, создание рабочих мест в разных сферах – в транспорте, предприятий услуг и в других областях за счет создания новых объектов, которые будут простроены на таких территориях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[7]</w:t>
      </w:r>
      <w:r w:rsidRPr="009201A5">
        <w:rPr>
          <w:rFonts w:ascii="Times New Roman" w:hAnsi="Times New Roman" w:cs="Times New Roman"/>
          <w:sz w:val="28"/>
          <w:szCs w:val="28"/>
        </w:rPr>
        <w:t xml:space="preserve">. Федеральные министерства по охране окружающей среды и экологии могут играть ведущую роль в процессе реорганизации производственных территорий. Они могут предоставлять финансовую и техническую поддержку проектов </w:t>
      </w:r>
      <w:proofErr w:type="spellStart"/>
      <w:r w:rsidRPr="009201A5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9201A5">
        <w:rPr>
          <w:rFonts w:ascii="Times New Roman" w:hAnsi="Times New Roman" w:cs="Times New Roman"/>
          <w:sz w:val="28"/>
          <w:szCs w:val="28"/>
        </w:rPr>
        <w:t xml:space="preserve"> заброшенных или неиспользуемых, или используемых не по прямому назначению территорий, финансируют экологических</w:t>
      </w:r>
      <w:r>
        <w:rPr>
          <w:rFonts w:ascii="Times New Roman" w:hAnsi="Times New Roman" w:cs="Times New Roman"/>
          <w:sz w:val="28"/>
          <w:szCs w:val="28"/>
        </w:rPr>
        <w:t xml:space="preserve"> мониторинг и его реализацию </w:t>
      </w:r>
      <w:r w:rsidRPr="009201A5">
        <w:rPr>
          <w:rFonts w:ascii="Times New Roman" w:hAnsi="Times New Roman" w:cs="Times New Roman"/>
          <w:sz w:val="28"/>
          <w:szCs w:val="28"/>
        </w:rPr>
        <w:t>[7]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DE836E" w14:textId="0D99A550" w:rsidR="009201A5" w:rsidRPr="009201A5" w:rsidRDefault="009201A5" w:rsidP="009201A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201A5">
        <w:rPr>
          <w:rFonts w:ascii="Times New Roman" w:hAnsi="Times New Roman" w:cs="Times New Roman"/>
          <w:sz w:val="28"/>
          <w:szCs w:val="28"/>
        </w:rPr>
        <w:t>Реорганизация пром</w:t>
      </w:r>
      <w:r>
        <w:rPr>
          <w:rFonts w:ascii="Times New Roman" w:hAnsi="Times New Roman" w:cs="Times New Roman"/>
          <w:sz w:val="28"/>
          <w:szCs w:val="28"/>
        </w:rPr>
        <w:t xml:space="preserve">ышленных </w:t>
      </w:r>
      <w:r w:rsidRPr="009201A5">
        <w:rPr>
          <w:rFonts w:ascii="Times New Roman" w:hAnsi="Times New Roman" w:cs="Times New Roman"/>
          <w:sz w:val="28"/>
          <w:szCs w:val="28"/>
        </w:rPr>
        <w:t>зон направлена на:</w:t>
      </w:r>
    </w:p>
    <w:p w14:paraId="3364E0D0" w14:textId="77777777" w:rsidR="009201A5" w:rsidRPr="009201A5" w:rsidRDefault="009201A5" w:rsidP="009201A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201A5">
        <w:rPr>
          <w:rFonts w:ascii="Times New Roman" w:hAnsi="Times New Roman" w:cs="Times New Roman"/>
          <w:sz w:val="28"/>
          <w:szCs w:val="28"/>
        </w:rPr>
        <w:t>- создание комфортной городской среды;</w:t>
      </w:r>
    </w:p>
    <w:p w14:paraId="40115AD6" w14:textId="77777777" w:rsidR="009201A5" w:rsidRPr="009201A5" w:rsidRDefault="009201A5" w:rsidP="009201A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201A5">
        <w:rPr>
          <w:rFonts w:ascii="Times New Roman" w:hAnsi="Times New Roman" w:cs="Times New Roman"/>
          <w:sz w:val="28"/>
          <w:szCs w:val="28"/>
        </w:rPr>
        <w:t>- изменение качества недвижимости;</w:t>
      </w:r>
    </w:p>
    <w:p w14:paraId="74D6A452" w14:textId="0F346558" w:rsidR="009201A5" w:rsidRPr="009201A5" w:rsidRDefault="009201A5" w:rsidP="009201A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201A5">
        <w:rPr>
          <w:rFonts w:ascii="Times New Roman" w:hAnsi="Times New Roman" w:cs="Times New Roman"/>
          <w:sz w:val="28"/>
          <w:szCs w:val="28"/>
        </w:rPr>
        <w:t>- модернизацию промышленности и коммунального хозяйства в соответствии со социально-экономической стратегией развития города;</w:t>
      </w:r>
    </w:p>
    <w:p w14:paraId="696AE329" w14:textId="77777777" w:rsidR="009201A5" w:rsidRPr="009201A5" w:rsidRDefault="009201A5" w:rsidP="009201A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201A5">
        <w:rPr>
          <w:rFonts w:ascii="Times New Roman" w:hAnsi="Times New Roman" w:cs="Times New Roman"/>
          <w:sz w:val="28"/>
          <w:szCs w:val="28"/>
        </w:rPr>
        <w:lastRenderedPageBreak/>
        <w:t>- улучшение транспортной ситуации на изменяемой промышленной территории;</w:t>
      </w:r>
    </w:p>
    <w:p w14:paraId="44998206" w14:textId="1EA2CEB4" w:rsidR="009201A5" w:rsidRPr="009201A5" w:rsidRDefault="009201A5" w:rsidP="009201A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201A5">
        <w:rPr>
          <w:rFonts w:ascii="Times New Roman" w:hAnsi="Times New Roman" w:cs="Times New Roman"/>
          <w:sz w:val="28"/>
          <w:szCs w:val="28"/>
        </w:rPr>
        <w:t xml:space="preserve">- получение доходов в государственный бюджет от вовлечения в процесс </w:t>
      </w:r>
      <w:proofErr w:type="spellStart"/>
      <w:r w:rsidRPr="009201A5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9201A5">
        <w:rPr>
          <w:rFonts w:ascii="Times New Roman" w:hAnsi="Times New Roman" w:cs="Times New Roman"/>
          <w:sz w:val="28"/>
          <w:szCs w:val="28"/>
        </w:rPr>
        <w:t xml:space="preserve"> [7]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3FC66A" w14:textId="7030AE80" w:rsidR="002275C1" w:rsidRPr="009201A5" w:rsidRDefault="009201A5" w:rsidP="009201A5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201A5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9201A5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9201A5">
        <w:rPr>
          <w:rFonts w:ascii="Times New Roman" w:hAnsi="Times New Roman" w:cs="Times New Roman"/>
          <w:sz w:val="28"/>
          <w:szCs w:val="28"/>
        </w:rPr>
        <w:t xml:space="preserve"> заброшенных промышленных территорий и промышленных территорий, используемых не по назначению, является довольно острой проблемой для жизни города, и найти решение воз</w:t>
      </w:r>
      <w:r>
        <w:rPr>
          <w:rFonts w:ascii="Times New Roman" w:hAnsi="Times New Roman" w:cs="Times New Roman"/>
          <w:sz w:val="28"/>
          <w:szCs w:val="28"/>
        </w:rPr>
        <w:t xml:space="preserve">можно только лишь объединив усилия государства и бизнеса </w:t>
      </w:r>
      <w:r w:rsidRPr="009201A5">
        <w:rPr>
          <w:rFonts w:ascii="Times New Roman" w:hAnsi="Times New Roman" w:cs="Times New Roman"/>
          <w:sz w:val="28"/>
          <w:szCs w:val="28"/>
        </w:rPr>
        <w:t>[8]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9055C4" w14:textId="77777777" w:rsidR="00165D48" w:rsidRDefault="00165D4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5C36FEB1" w14:textId="1A69171F" w:rsidR="00165D48" w:rsidRPr="009201A5" w:rsidRDefault="009201A5" w:rsidP="009201A5">
      <w:pPr>
        <w:pStyle w:val="a3"/>
        <w:numPr>
          <w:ilvl w:val="1"/>
          <w:numId w:val="3"/>
        </w:num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201A5">
        <w:rPr>
          <w:rFonts w:ascii="Times New Roman" w:hAnsi="Times New Roman" w:cs="Times New Roman"/>
          <w:sz w:val="28"/>
          <w:szCs w:val="28"/>
        </w:rPr>
        <w:t xml:space="preserve">ПОДХОДЫ К РАЗРАБОТКЕ КОНЦЕПЦИИ РЕДЕВЕЛОПМЕНТА. ОБОСНОВАНИЕ ВЫБОРА ПОДХОДА </w:t>
      </w:r>
    </w:p>
    <w:p w14:paraId="2A71AB2A" w14:textId="77777777" w:rsidR="009201A5" w:rsidRDefault="009201A5" w:rsidP="009201A5">
      <w:pPr>
        <w:pStyle w:val="a3"/>
        <w:spacing w:line="360" w:lineRule="auto"/>
        <w:ind w:left="1129"/>
        <w:outlineLvl w:val="0"/>
        <w:rPr>
          <w:rFonts w:ascii="Times New Roman" w:hAnsi="Times New Roman" w:cs="Times New Roman"/>
          <w:sz w:val="28"/>
          <w:szCs w:val="28"/>
        </w:rPr>
      </w:pPr>
    </w:p>
    <w:p w14:paraId="0B4463A0" w14:textId="46EFE599" w:rsidR="00AE7B6B" w:rsidRPr="00676D03" w:rsidRDefault="00AE7B6B" w:rsidP="00AE7B6B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AE7B6B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AE7B6B">
        <w:rPr>
          <w:rFonts w:ascii="Times New Roman" w:hAnsi="Times New Roman" w:cs="Times New Roman"/>
          <w:sz w:val="28"/>
          <w:szCs w:val="28"/>
        </w:rPr>
        <w:t xml:space="preserve"> территорий, предусматривает комплекс мероприятий в различных сферах: экономической, градостроительной, экологической, социальной, промышленной и т.д.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[9]</w:t>
      </w:r>
      <w:r w:rsidRPr="00AE7B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7B6B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AE7B6B">
        <w:rPr>
          <w:rFonts w:ascii="Times New Roman" w:hAnsi="Times New Roman" w:cs="Times New Roman"/>
          <w:sz w:val="28"/>
          <w:szCs w:val="28"/>
        </w:rPr>
        <w:t xml:space="preserve"> является уникальной задачей, которая может решаться путем моделирования процессов современного использования промышленных объектов на основе внутренних (это плотность застройки, интенсивность использования, архитектурные и функционально-конструктивные характеристики) и внешних (пешеходная доступность, транспорт, социальная активность и </w:t>
      </w:r>
      <w:r w:rsidR="00676D03">
        <w:rPr>
          <w:rFonts w:ascii="Times New Roman" w:hAnsi="Times New Roman" w:cs="Times New Roman"/>
          <w:sz w:val="28"/>
          <w:szCs w:val="28"/>
        </w:rPr>
        <w:t>т.д.) факторов окружающей среды</w:t>
      </w:r>
      <w:r w:rsidRPr="00AE7B6B">
        <w:rPr>
          <w:rFonts w:ascii="Times New Roman" w:hAnsi="Times New Roman" w:cs="Times New Roman"/>
          <w:sz w:val="28"/>
          <w:szCs w:val="28"/>
        </w:rPr>
        <w:t xml:space="preserve"> </w:t>
      </w:r>
      <w:r w:rsidR="00676D03" w:rsidRPr="00676D03">
        <w:rPr>
          <w:rFonts w:ascii="Times New Roman" w:hAnsi="Times New Roman" w:cs="Times New Roman"/>
          <w:sz w:val="28"/>
          <w:szCs w:val="28"/>
        </w:rPr>
        <w:t xml:space="preserve">[9]. </w:t>
      </w:r>
    </w:p>
    <w:p w14:paraId="59AE9F0E" w14:textId="70B8D167" w:rsidR="00AE7B6B" w:rsidRPr="00AE7B6B" w:rsidRDefault="00AE7B6B" w:rsidP="00AE7B6B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E7B6B">
        <w:rPr>
          <w:rFonts w:ascii="Times New Roman" w:hAnsi="Times New Roman" w:cs="Times New Roman"/>
          <w:sz w:val="28"/>
          <w:szCs w:val="28"/>
        </w:rPr>
        <w:t xml:space="preserve">Можно выделить основные задачи, которые стоят перед компанией, занимающейся </w:t>
      </w:r>
      <w:proofErr w:type="spellStart"/>
      <w:r w:rsidRPr="00AE7B6B">
        <w:rPr>
          <w:rFonts w:ascii="Times New Roman" w:hAnsi="Times New Roman" w:cs="Times New Roman"/>
          <w:sz w:val="28"/>
          <w:szCs w:val="28"/>
        </w:rPr>
        <w:t>редевелопментом</w:t>
      </w:r>
      <w:proofErr w:type="spellEnd"/>
      <w:r w:rsidR="00FF3B3F" w:rsidRPr="00FF3B3F">
        <w:rPr>
          <w:rFonts w:ascii="Times New Roman" w:hAnsi="Times New Roman" w:cs="Times New Roman"/>
          <w:sz w:val="28"/>
          <w:szCs w:val="28"/>
        </w:rPr>
        <w:t xml:space="preserve"> [10]</w:t>
      </w:r>
      <w:r w:rsidRPr="00AE7B6B">
        <w:rPr>
          <w:rFonts w:ascii="Times New Roman" w:hAnsi="Times New Roman" w:cs="Times New Roman"/>
          <w:sz w:val="28"/>
          <w:szCs w:val="28"/>
        </w:rPr>
        <w:t>:</w:t>
      </w:r>
    </w:p>
    <w:p w14:paraId="1B18C331" w14:textId="77777777" w:rsidR="00AE7B6B" w:rsidRPr="00AE7B6B" w:rsidRDefault="00AE7B6B" w:rsidP="00AE7B6B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E7B6B">
        <w:rPr>
          <w:rFonts w:ascii="Times New Roman" w:hAnsi="Times New Roman" w:cs="Times New Roman"/>
          <w:sz w:val="28"/>
          <w:szCs w:val="28"/>
        </w:rPr>
        <w:t>- поиск прибыльного объекта (оценка будущего спроса на различные варианты использования существующей территории и определение затрат на строительство для данного использования)</w:t>
      </w:r>
    </w:p>
    <w:p w14:paraId="2004DFE2" w14:textId="64A4E5BD" w:rsidR="00AE7B6B" w:rsidRPr="00676D03" w:rsidRDefault="00AE7B6B" w:rsidP="00AE7B6B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E7B6B">
        <w:rPr>
          <w:rFonts w:ascii="Times New Roman" w:hAnsi="Times New Roman" w:cs="Times New Roman"/>
          <w:sz w:val="28"/>
          <w:szCs w:val="28"/>
        </w:rPr>
        <w:t xml:space="preserve">- необходимость приобретения прав собственность на недвижимость (что может занять много времени, вплоть до нескольких лет) </w:t>
      </w:r>
      <w:r w:rsidR="00676D03" w:rsidRPr="00676D03">
        <w:rPr>
          <w:rFonts w:ascii="Times New Roman" w:hAnsi="Times New Roman" w:cs="Times New Roman"/>
          <w:sz w:val="28"/>
          <w:szCs w:val="28"/>
        </w:rPr>
        <w:t>[</w:t>
      </w:r>
      <w:r w:rsidR="00676D03">
        <w:rPr>
          <w:rFonts w:ascii="Times New Roman" w:hAnsi="Times New Roman" w:cs="Times New Roman"/>
          <w:sz w:val="28"/>
          <w:szCs w:val="28"/>
        </w:rPr>
        <w:t>10</w:t>
      </w:r>
      <w:r w:rsidR="00676D03" w:rsidRPr="00676D03">
        <w:rPr>
          <w:rFonts w:ascii="Times New Roman" w:hAnsi="Times New Roman" w:cs="Times New Roman"/>
          <w:sz w:val="28"/>
          <w:szCs w:val="28"/>
        </w:rPr>
        <w:t>]</w:t>
      </w:r>
      <w:r w:rsidR="00676D03">
        <w:rPr>
          <w:rFonts w:ascii="Times New Roman" w:hAnsi="Times New Roman" w:cs="Times New Roman"/>
          <w:sz w:val="28"/>
          <w:szCs w:val="28"/>
        </w:rPr>
        <w:t>.</w:t>
      </w:r>
    </w:p>
    <w:p w14:paraId="421F4FCB" w14:textId="7EA3D743" w:rsidR="009201A5" w:rsidRPr="009201A5" w:rsidRDefault="00AE7B6B" w:rsidP="00AE7B6B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E7B6B">
        <w:rPr>
          <w:rFonts w:ascii="Times New Roman" w:hAnsi="Times New Roman" w:cs="Times New Roman"/>
          <w:sz w:val="28"/>
          <w:szCs w:val="28"/>
        </w:rPr>
        <w:t xml:space="preserve">Так же можно отметить недостаток промышленной зоны – необоснованность планировочной структуры или отсутствие единого плана в </w:t>
      </w:r>
      <w:r w:rsidRPr="00AE7B6B">
        <w:rPr>
          <w:rFonts w:ascii="Times New Roman" w:hAnsi="Times New Roman" w:cs="Times New Roman"/>
          <w:sz w:val="28"/>
          <w:szCs w:val="28"/>
        </w:rPr>
        <w:lastRenderedPageBreak/>
        <w:t>пространственной организации. Поэтому трансформация и совершенствование планировочной структуры сложный и длительный процесс</w:t>
      </w:r>
      <w:r w:rsidR="00676D03" w:rsidRPr="00676D03">
        <w:rPr>
          <w:rFonts w:ascii="Times New Roman" w:hAnsi="Times New Roman" w:cs="Times New Roman"/>
          <w:sz w:val="28"/>
          <w:szCs w:val="28"/>
        </w:rPr>
        <w:t xml:space="preserve"> [11]</w:t>
      </w:r>
      <w:r w:rsidRPr="00AE7B6B">
        <w:rPr>
          <w:rFonts w:ascii="Times New Roman" w:hAnsi="Times New Roman" w:cs="Times New Roman"/>
          <w:sz w:val="28"/>
          <w:szCs w:val="28"/>
        </w:rPr>
        <w:t>. Одним из вариантов использования промышленных зон является снос уже существующих объектов и строитель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AE7B6B">
        <w:rPr>
          <w:rFonts w:ascii="Times New Roman" w:hAnsi="Times New Roman" w:cs="Times New Roman"/>
          <w:sz w:val="28"/>
          <w:szCs w:val="28"/>
        </w:rPr>
        <w:t>во новых комплексов. Однако, данный метод может быть экономически невыгодным, так как увеличиваются затраты на расчистку и демонтаж территорий</w:t>
      </w:r>
      <w:r w:rsidR="00676D03" w:rsidRPr="00676D03">
        <w:rPr>
          <w:rFonts w:ascii="Times New Roman" w:hAnsi="Times New Roman" w:cs="Times New Roman"/>
          <w:sz w:val="28"/>
          <w:szCs w:val="28"/>
        </w:rPr>
        <w:t xml:space="preserve"> [10]</w:t>
      </w:r>
      <w:r w:rsidRPr="00AE7B6B">
        <w:rPr>
          <w:rFonts w:ascii="Times New Roman" w:hAnsi="Times New Roman" w:cs="Times New Roman"/>
          <w:sz w:val="28"/>
          <w:szCs w:val="28"/>
        </w:rPr>
        <w:t>. По сравнению с полным сносом, реконструкция (или перенаправление) может по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E7B6B">
        <w:rPr>
          <w:rFonts w:ascii="Times New Roman" w:hAnsi="Times New Roman" w:cs="Times New Roman"/>
          <w:sz w:val="28"/>
          <w:szCs w:val="28"/>
        </w:rPr>
        <w:t>волить использовать до 90% уже существующих зданий, что является более экономичным строительством</w:t>
      </w:r>
      <w:r w:rsidR="00676D03">
        <w:rPr>
          <w:rFonts w:ascii="Times New Roman" w:hAnsi="Times New Roman" w:cs="Times New Roman"/>
          <w:sz w:val="28"/>
          <w:szCs w:val="28"/>
        </w:rPr>
        <w:t xml:space="preserve"> </w:t>
      </w:r>
      <w:r w:rsidR="00676D03" w:rsidRPr="00676D03">
        <w:rPr>
          <w:rFonts w:ascii="Times New Roman" w:hAnsi="Times New Roman" w:cs="Times New Roman"/>
          <w:sz w:val="28"/>
          <w:szCs w:val="28"/>
        </w:rPr>
        <w:t>[12]</w:t>
      </w:r>
      <w:r w:rsidRPr="00AE7B6B">
        <w:rPr>
          <w:rFonts w:ascii="Times New Roman" w:hAnsi="Times New Roman" w:cs="Times New Roman"/>
          <w:sz w:val="28"/>
          <w:szCs w:val="28"/>
        </w:rPr>
        <w:t>.</w:t>
      </w:r>
    </w:p>
    <w:p w14:paraId="146646DF" w14:textId="7C3A4FF4" w:rsidR="00676D03" w:rsidRPr="00676D03" w:rsidRDefault="00676D03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D03">
        <w:rPr>
          <w:rFonts w:ascii="Times New Roman" w:hAnsi="Times New Roman" w:cs="Times New Roman"/>
          <w:sz w:val="28"/>
          <w:szCs w:val="28"/>
        </w:rPr>
        <w:t>С функциональной точки зрения есть три разных направления трансформации промышленных зон [10]:</w:t>
      </w:r>
    </w:p>
    <w:p w14:paraId="32B98585" w14:textId="77777777" w:rsidR="00676D03" w:rsidRPr="00676D03" w:rsidRDefault="00676D03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D03">
        <w:rPr>
          <w:rFonts w:ascii="Times New Roman" w:hAnsi="Times New Roman" w:cs="Times New Roman"/>
          <w:sz w:val="28"/>
          <w:szCs w:val="28"/>
        </w:rPr>
        <w:t>1)</w:t>
      </w:r>
      <w:r w:rsidRPr="00676D03">
        <w:rPr>
          <w:rFonts w:ascii="Times New Roman" w:hAnsi="Times New Roman" w:cs="Times New Roman"/>
          <w:sz w:val="28"/>
          <w:szCs w:val="28"/>
        </w:rPr>
        <w:tab/>
        <w:t>Сохранение производственной функции: совершенствование – внедрение новых технологий в уже существующий объект, а также реконструкция объекта здания; мемориальный способ – реставрация здания, сохранение его архитектурно-исторического облика (больше подходит для памятников промышленной архитектуры);</w:t>
      </w:r>
    </w:p>
    <w:p w14:paraId="1244151D" w14:textId="77777777" w:rsidR="00676D03" w:rsidRPr="00676D03" w:rsidRDefault="00676D03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D03">
        <w:rPr>
          <w:rFonts w:ascii="Times New Roman" w:hAnsi="Times New Roman" w:cs="Times New Roman"/>
          <w:sz w:val="28"/>
          <w:szCs w:val="28"/>
        </w:rPr>
        <w:t>2)</w:t>
      </w:r>
      <w:r w:rsidRPr="00676D03">
        <w:rPr>
          <w:rFonts w:ascii="Times New Roman" w:hAnsi="Times New Roman" w:cs="Times New Roman"/>
          <w:sz w:val="28"/>
          <w:szCs w:val="28"/>
        </w:rPr>
        <w:tab/>
        <w:t>Частичная переориентация: основной принцип – изоляция и сохранение устойчивых характеристик планирования; добавление новых объектов;</w:t>
      </w:r>
    </w:p>
    <w:p w14:paraId="58EAAC2F" w14:textId="513CBE22" w:rsidR="00676D03" w:rsidRPr="00676D03" w:rsidRDefault="00676D03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D03">
        <w:rPr>
          <w:rFonts w:ascii="Times New Roman" w:hAnsi="Times New Roman" w:cs="Times New Roman"/>
          <w:sz w:val="28"/>
          <w:szCs w:val="28"/>
        </w:rPr>
        <w:t>3)</w:t>
      </w:r>
      <w:r w:rsidRPr="00676D03">
        <w:rPr>
          <w:rFonts w:ascii="Times New Roman" w:hAnsi="Times New Roman" w:cs="Times New Roman"/>
          <w:sz w:val="28"/>
          <w:szCs w:val="28"/>
        </w:rPr>
        <w:tab/>
        <w:t xml:space="preserve">Полная переориентация: изменение существующих объектов в соответствии с актуальным социально-культурным спросом; рекультивация нарушенных территорий, новые зеленые насаждения; полный снос объекта и использования территории для других целей [13]. </w:t>
      </w:r>
    </w:p>
    <w:p w14:paraId="3DDC7F2F" w14:textId="77754C3E" w:rsidR="00676D03" w:rsidRPr="00676D03" w:rsidRDefault="00676D03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D03">
        <w:rPr>
          <w:rFonts w:ascii="Times New Roman" w:hAnsi="Times New Roman" w:cs="Times New Roman"/>
          <w:sz w:val="28"/>
          <w:szCs w:val="28"/>
        </w:rPr>
        <w:t>При рассматривании соотношение промышленных и жилых объемов в структуре города с точки зрения постройки, то можно выделить следующие методы адаптации промышленной застройки к современным условиям [10]:</w:t>
      </w:r>
    </w:p>
    <w:p w14:paraId="4F080E6E" w14:textId="77777777" w:rsidR="00676D03" w:rsidRPr="00676D03" w:rsidRDefault="00676D03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D03">
        <w:rPr>
          <w:rFonts w:ascii="Times New Roman" w:hAnsi="Times New Roman" w:cs="Times New Roman"/>
          <w:sz w:val="28"/>
          <w:szCs w:val="28"/>
        </w:rPr>
        <w:t>- модификация – изменение и обновление объекта по пропорциям, положению частей, форме и конфигурации;</w:t>
      </w:r>
    </w:p>
    <w:p w14:paraId="031E826F" w14:textId="77777777" w:rsidR="00676D03" w:rsidRPr="00676D03" w:rsidRDefault="00676D03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D03">
        <w:rPr>
          <w:rFonts w:ascii="Times New Roman" w:hAnsi="Times New Roman" w:cs="Times New Roman"/>
          <w:sz w:val="28"/>
          <w:szCs w:val="28"/>
        </w:rPr>
        <w:t>- замена – внедрение новых функций, материалов, форм и т.д.;</w:t>
      </w:r>
    </w:p>
    <w:p w14:paraId="447E8217" w14:textId="57A65402" w:rsidR="00676D03" w:rsidRPr="00676D03" w:rsidRDefault="00676D03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D03">
        <w:rPr>
          <w:rFonts w:ascii="Times New Roman" w:hAnsi="Times New Roman" w:cs="Times New Roman"/>
          <w:sz w:val="28"/>
          <w:szCs w:val="28"/>
        </w:rPr>
        <w:t>- комбинация – комбинирование идей, элементов между собой [10];</w:t>
      </w:r>
    </w:p>
    <w:p w14:paraId="445174D0" w14:textId="0F372D8B" w:rsidR="00676D03" w:rsidRPr="00676D03" w:rsidRDefault="00676D03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D03">
        <w:rPr>
          <w:rFonts w:ascii="Times New Roman" w:hAnsi="Times New Roman" w:cs="Times New Roman"/>
          <w:sz w:val="28"/>
          <w:szCs w:val="28"/>
        </w:rPr>
        <w:lastRenderedPageBreak/>
        <w:t xml:space="preserve">Так же важен предварительный анализ местоположения и оптимального использования. Когда владельцы перестраивают объект без предварительного анализа, то это, как правило, приводит к тому, что новый объект становится невостребованным и вследствие не рентабельным [10]. </w:t>
      </w:r>
    </w:p>
    <w:p w14:paraId="44D5B8DF" w14:textId="2E3756AF" w:rsidR="00165D48" w:rsidRDefault="00676D03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D03">
        <w:rPr>
          <w:rFonts w:ascii="Times New Roman" w:hAnsi="Times New Roman" w:cs="Times New Roman"/>
          <w:sz w:val="28"/>
          <w:szCs w:val="28"/>
        </w:rPr>
        <w:t xml:space="preserve">Анализ практики </w:t>
      </w:r>
      <w:proofErr w:type="spellStart"/>
      <w:r w:rsidRPr="00676D03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676D03">
        <w:rPr>
          <w:rFonts w:ascii="Times New Roman" w:hAnsi="Times New Roman" w:cs="Times New Roman"/>
          <w:sz w:val="28"/>
          <w:szCs w:val="28"/>
        </w:rPr>
        <w:t xml:space="preserve"> промышленных территорий в мире свидетельствует об усилении тенденций </w:t>
      </w:r>
      <w:proofErr w:type="spellStart"/>
      <w:r w:rsidRPr="00676D0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676D03">
        <w:rPr>
          <w:rFonts w:ascii="Times New Roman" w:hAnsi="Times New Roman" w:cs="Times New Roman"/>
          <w:sz w:val="28"/>
          <w:szCs w:val="28"/>
        </w:rPr>
        <w:t>ентрификации</w:t>
      </w:r>
      <w:proofErr w:type="spellEnd"/>
      <w:r w:rsidRPr="00676D03">
        <w:rPr>
          <w:rFonts w:ascii="Times New Roman" w:hAnsi="Times New Roman" w:cs="Times New Roman"/>
          <w:sz w:val="28"/>
          <w:szCs w:val="28"/>
        </w:rPr>
        <w:t xml:space="preserve"> районов, преобладает выбор высокотехнологичных и креативных индустрий, а также ориентация на социально востребованные сферы: культуру, образование и создание общественных пространств [10].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7EE0A0" w14:textId="0DF7A18C" w:rsidR="001915C2" w:rsidRDefault="00BB2514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B2514">
        <w:rPr>
          <w:rFonts w:ascii="Times New Roman" w:hAnsi="Times New Roman" w:cs="Times New Roman"/>
          <w:sz w:val="28"/>
          <w:szCs w:val="28"/>
        </w:rPr>
        <w:t>Рассматривая современные тенденции было бы целесообразно создать многофункциональные деловые и социальные зоны в городе, которые были: 1. Высокотехнологичны и экологически безопасны. 2. «Творческие кластеры» (арт-зоны) – центрами современного искусства (проведение выставок, фестивалей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2514">
        <w:rPr>
          <w:rFonts w:ascii="Times New Roman" w:hAnsi="Times New Roman" w:cs="Times New Roman"/>
          <w:sz w:val="28"/>
          <w:szCs w:val="28"/>
        </w:rPr>
        <w:t>). 3. Культурно-развлекательные центры. 4. Бизнес-кластеры, бизнес-центры. 5. Рекреационные зоны. 6. Жилые комплексы</w:t>
      </w:r>
      <w:r w:rsidR="00FF3B3F" w:rsidRPr="002E467D">
        <w:rPr>
          <w:rFonts w:ascii="Times New Roman" w:hAnsi="Times New Roman" w:cs="Times New Roman"/>
          <w:sz w:val="28"/>
          <w:szCs w:val="28"/>
        </w:rPr>
        <w:t xml:space="preserve"> [10]</w:t>
      </w:r>
      <w:r w:rsidRPr="00BB25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4E5F50" w14:textId="30FE07D3" w:rsidR="0057327C" w:rsidRPr="00672A5B" w:rsidRDefault="00D72FF7" w:rsidP="0057327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t xml:space="preserve">Говоря о подходах к разработке концепции </w:t>
      </w:r>
      <w:proofErr w:type="spellStart"/>
      <w:r w:rsidR="002E467D" w:rsidRPr="00672A5B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="002E467D" w:rsidRPr="00672A5B">
        <w:rPr>
          <w:rFonts w:ascii="Times New Roman" w:hAnsi="Times New Roman" w:cs="Times New Roman"/>
          <w:sz w:val="28"/>
          <w:szCs w:val="28"/>
        </w:rPr>
        <w:t>,</w:t>
      </w:r>
      <w:r w:rsidRPr="00672A5B">
        <w:rPr>
          <w:rFonts w:ascii="Times New Roman" w:hAnsi="Times New Roman" w:cs="Times New Roman"/>
          <w:sz w:val="28"/>
          <w:szCs w:val="28"/>
        </w:rPr>
        <w:t xml:space="preserve"> я основываюсь на применение анализа лучшего и наиболее эффективного использования при планировании использования территории [15]. </w:t>
      </w:r>
      <w:r w:rsidR="0057327C" w:rsidRPr="00672A5B">
        <w:rPr>
          <w:rFonts w:ascii="Times New Roman" w:hAnsi="Times New Roman" w:cs="Times New Roman"/>
          <w:sz w:val="28"/>
          <w:szCs w:val="28"/>
        </w:rPr>
        <w:t xml:space="preserve">Лучшим и наиболее эффективным использованием земельного участка называется [15] единственный вариант использования, который остается после анализа всех вариантов использования объекта через несколько пунктов: законодательное разрешение; физическое осуществление; финансовая выгода; наивысшая доходность [15]. </w:t>
      </w:r>
    </w:p>
    <w:p w14:paraId="41AB333D" w14:textId="6DB90706" w:rsidR="0057327C" w:rsidRPr="00672A5B" w:rsidRDefault="0057327C" w:rsidP="0057327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t xml:space="preserve">Выбор варианта использования территории может быть обусловлен: расположением участка; возможность рынка принять выбранный вариант использования территории; будет ли возможно реализовать проект с правовой точки зрения; ландшафтные возможности территории; финансовая и технологическая обоснованность застройки территории [16]. </w:t>
      </w:r>
    </w:p>
    <w:p w14:paraId="61C1794C" w14:textId="021C1D47" w:rsidR="00D72FF7" w:rsidRPr="00D72FF7" w:rsidRDefault="0057327C" w:rsidP="0057327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t xml:space="preserve">Таким образом, под лучшим и наиболее эффективным вариантом использования понимается – разумный и наиболее возможный вариант </w:t>
      </w:r>
      <w:r w:rsidRPr="00672A5B">
        <w:rPr>
          <w:rFonts w:ascii="Times New Roman" w:hAnsi="Times New Roman" w:cs="Times New Roman"/>
          <w:sz w:val="28"/>
          <w:szCs w:val="28"/>
        </w:rPr>
        <w:lastRenderedPageBreak/>
        <w:t>использования территории, который обеспечит ей, территории, наивысшую текущую стоимость [17].</w:t>
      </w:r>
      <w:r w:rsidRPr="0057327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CDC7035" w14:textId="11D7B43A" w:rsidR="001A1B9C" w:rsidRDefault="001A1B9C" w:rsidP="001A1B9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B9BCDC4" w14:textId="77777777" w:rsidR="0057327C" w:rsidRPr="00390547" w:rsidRDefault="0057327C" w:rsidP="001A1B9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F6367CC" w14:textId="2D86685C" w:rsidR="006B76FA" w:rsidRDefault="006C0990" w:rsidP="00784D69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РЕДЕВЕЛОПМЕНТА НА ПРИМЕРЕ ПРОМЫШЛЕННОЙ ЗОНЫ Г. САНКТ-ПЕТЕРБУРГА (1-Й И 2-Й ТЕРМИНАЛЫ МОРСКОГО ПОРТА БОЛЬШОЙ ПОРТ САНКТ-ПЕТЕРБУРГ)</w:t>
      </w:r>
    </w:p>
    <w:p w14:paraId="50CC07E7" w14:textId="77777777" w:rsidR="00EA74FE" w:rsidRDefault="00EA74FE" w:rsidP="0057327C">
      <w:pPr>
        <w:pStyle w:val="a3"/>
        <w:spacing w:line="360" w:lineRule="auto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33188AE" w14:textId="5D067C4D" w:rsidR="0057327C" w:rsidRPr="00672A5B" w:rsidRDefault="00EA74FE" w:rsidP="00EA74FE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t xml:space="preserve">Специфика выбора территории морского порта Большой порт Санкт-Петербург обусловлена тем, что в последние два года </w:t>
      </w:r>
      <w:r w:rsidR="00073791">
        <w:rPr>
          <w:rFonts w:ascii="Times New Roman" w:hAnsi="Times New Roman" w:cs="Times New Roman"/>
          <w:sz w:val="28"/>
          <w:szCs w:val="28"/>
        </w:rPr>
        <w:t>в СМИ очень активно обсуждается</w:t>
      </w:r>
      <w:r w:rsidRPr="00672A5B">
        <w:rPr>
          <w:rFonts w:ascii="Times New Roman" w:hAnsi="Times New Roman" w:cs="Times New Roman"/>
          <w:sz w:val="28"/>
          <w:szCs w:val="28"/>
        </w:rPr>
        <w:t xml:space="preserve"> предложение о </w:t>
      </w:r>
      <w:proofErr w:type="spellStart"/>
      <w:r w:rsidRPr="00672A5B">
        <w:rPr>
          <w:rFonts w:ascii="Times New Roman" w:hAnsi="Times New Roman" w:cs="Times New Roman"/>
          <w:sz w:val="28"/>
          <w:szCs w:val="28"/>
        </w:rPr>
        <w:t>редевелопменте</w:t>
      </w:r>
      <w:proofErr w:type="spellEnd"/>
      <w:r w:rsidRPr="00672A5B">
        <w:rPr>
          <w:rFonts w:ascii="Times New Roman" w:hAnsi="Times New Roman" w:cs="Times New Roman"/>
          <w:sz w:val="28"/>
          <w:szCs w:val="28"/>
        </w:rPr>
        <w:t xml:space="preserve"> порта и перенос его </w:t>
      </w:r>
      <w:r w:rsidR="00DE51AB" w:rsidRPr="00672A5B">
        <w:rPr>
          <w:rFonts w:ascii="Times New Roman" w:hAnsi="Times New Roman" w:cs="Times New Roman"/>
          <w:sz w:val="28"/>
          <w:szCs w:val="28"/>
        </w:rPr>
        <w:t>мощностей</w:t>
      </w:r>
      <w:r w:rsidRPr="00672A5B">
        <w:rPr>
          <w:rFonts w:ascii="Times New Roman" w:hAnsi="Times New Roman" w:cs="Times New Roman"/>
          <w:sz w:val="28"/>
          <w:szCs w:val="28"/>
        </w:rPr>
        <w:t xml:space="preserve"> в порт Усть-Луга, который не использует на полную все свои мощности</w:t>
      </w:r>
      <w:r w:rsidR="00DE51AB" w:rsidRPr="00672A5B">
        <w:rPr>
          <w:rFonts w:ascii="Times New Roman" w:hAnsi="Times New Roman" w:cs="Times New Roman"/>
          <w:sz w:val="28"/>
          <w:szCs w:val="28"/>
        </w:rPr>
        <w:t xml:space="preserve"> [20]</w:t>
      </w:r>
      <w:r w:rsidRPr="00672A5B">
        <w:rPr>
          <w:rFonts w:ascii="Times New Roman" w:hAnsi="Times New Roman" w:cs="Times New Roman"/>
          <w:sz w:val="28"/>
          <w:szCs w:val="28"/>
        </w:rPr>
        <w:t xml:space="preserve">. </w:t>
      </w:r>
      <w:r w:rsidR="00DE51AB" w:rsidRPr="00672A5B">
        <w:rPr>
          <w:rFonts w:ascii="Times New Roman" w:hAnsi="Times New Roman" w:cs="Times New Roman"/>
          <w:sz w:val="28"/>
          <w:szCs w:val="28"/>
        </w:rPr>
        <w:t xml:space="preserve">Летом 2021 года Андрей </w:t>
      </w:r>
      <w:proofErr w:type="spellStart"/>
      <w:r w:rsidR="00DE51AB" w:rsidRPr="00672A5B">
        <w:rPr>
          <w:rFonts w:ascii="Times New Roman" w:hAnsi="Times New Roman" w:cs="Times New Roman"/>
          <w:sz w:val="28"/>
          <w:szCs w:val="28"/>
        </w:rPr>
        <w:t>Бакарев</w:t>
      </w:r>
      <w:proofErr w:type="spellEnd"/>
      <w:r w:rsidR="00DE51AB" w:rsidRPr="00672A5B">
        <w:rPr>
          <w:rFonts w:ascii="Times New Roman" w:hAnsi="Times New Roman" w:cs="Times New Roman"/>
          <w:sz w:val="28"/>
          <w:szCs w:val="28"/>
        </w:rPr>
        <w:t>, совладелец «</w:t>
      </w:r>
      <w:proofErr w:type="spellStart"/>
      <w:r w:rsidR="00DE51AB" w:rsidRPr="00672A5B">
        <w:rPr>
          <w:rFonts w:ascii="Times New Roman" w:hAnsi="Times New Roman" w:cs="Times New Roman"/>
          <w:sz w:val="28"/>
          <w:szCs w:val="28"/>
        </w:rPr>
        <w:t>Трансмашхолдинга</w:t>
      </w:r>
      <w:proofErr w:type="spellEnd"/>
      <w:r w:rsidR="00DE51AB" w:rsidRPr="00672A5B">
        <w:rPr>
          <w:rFonts w:ascii="Times New Roman" w:hAnsi="Times New Roman" w:cs="Times New Roman"/>
          <w:sz w:val="28"/>
          <w:szCs w:val="28"/>
        </w:rPr>
        <w:t xml:space="preserve">», выступил с предложением </w:t>
      </w:r>
      <w:r w:rsidR="00E91A74" w:rsidRPr="00672A5B">
        <w:rPr>
          <w:rFonts w:ascii="Times New Roman" w:hAnsi="Times New Roman" w:cs="Times New Roman"/>
          <w:sz w:val="28"/>
          <w:szCs w:val="28"/>
        </w:rPr>
        <w:t>о переводе</w:t>
      </w:r>
      <w:r w:rsidR="00DE51AB" w:rsidRPr="00672A5B">
        <w:rPr>
          <w:rFonts w:ascii="Times New Roman" w:hAnsi="Times New Roman" w:cs="Times New Roman"/>
          <w:sz w:val="28"/>
          <w:szCs w:val="28"/>
        </w:rPr>
        <w:t xml:space="preserve"> порта из Петербурга в Усть-Лугу, и даже направил письмо президенту Владимиру Путину. На месте порта А. </w:t>
      </w:r>
      <w:proofErr w:type="spellStart"/>
      <w:r w:rsidR="00E91A74" w:rsidRPr="00672A5B">
        <w:rPr>
          <w:rFonts w:ascii="Times New Roman" w:hAnsi="Times New Roman" w:cs="Times New Roman"/>
          <w:sz w:val="28"/>
          <w:szCs w:val="28"/>
        </w:rPr>
        <w:t>Бакарев</w:t>
      </w:r>
      <w:proofErr w:type="spellEnd"/>
      <w:r w:rsidR="00E91A74" w:rsidRPr="00672A5B">
        <w:rPr>
          <w:rFonts w:ascii="Times New Roman" w:hAnsi="Times New Roman" w:cs="Times New Roman"/>
          <w:sz w:val="28"/>
          <w:szCs w:val="28"/>
        </w:rPr>
        <w:t xml:space="preserve"> предложил</w:t>
      </w:r>
      <w:r w:rsidR="00DE51AB" w:rsidRPr="00672A5B">
        <w:rPr>
          <w:rFonts w:ascii="Times New Roman" w:hAnsi="Times New Roman" w:cs="Times New Roman"/>
          <w:sz w:val="28"/>
          <w:szCs w:val="28"/>
        </w:rPr>
        <w:t xml:space="preserve"> построить 4,8 млн </w:t>
      </w:r>
      <w:proofErr w:type="spellStart"/>
      <w:r w:rsidR="00DE51AB" w:rsidRPr="00672A5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DE51AB" w:rsidRPr="00672A5B">
        <w:rPr>
          <w:rFonts w:ascii="Times New Roman" w:hAnsi="Times New Roman" w:cs="Times New Roman"/>
          <w:sz w:val="28"/>
          <w:szCs w:val="28"/>
        </w:rPr>
        <w:t xml:space="preserve">. жилья, офисов и социально-культурных объектов. Бывший </w:t>
      </w:r>
      <w:r w:rsidR="00E91A74" w:rsidRPr="00672A5B">
        <w:rPr>
          <w:rFonts w:ascii="Times New Roman" w:hAnsi="Times New Roman" w:cs="Times New Roman"/>
          <w:sz w:val="28"/>
          <w:szCs w:val="28"/>
        </w:rPr>
        <w:t>министр</w:t>
      </w:r>
      <w:r w:rsidR="00DE51AB" w:rsidRPr="00672A5B">
        <w:rPr>
          <w:rFonts w:ascii="Times New Roman" w:hAnsi="Times New Roman" w:cs="Times New Roman"/>
          <w:sz w:val="28"/>
          <w:szCs w:val="28"/>
        </w:rPr>
        <w:t xml:space="preserve"> транспорта Евгений Дитрих предложил перенести часть мощностей порта в Мурманскую область – в строящийся порт </w:t>
      </w:r>
      <w:proofErr w:type="spellStart"/>
      <w:r w:rsidR="00DE51AB" w:rsidRPr="00672A5B">
        <w:rPr>
          <w:rFonts w:ascii="Times New Roman" w:hAnsi="Times New Roman" w:cs="Times New Roman"/>
          <w:sz w:val="28"/>
          <w:szCs w:val="28"/>
        </w:rPr>
        <w:t>Лавна</w:t>
      </w:r>
      <w:proofErr w:type="spellEnd"/>
      <w:r w:rsidR="00DE51AB" w:rsidRPr="00672A5B">
        <w:rPr>
          <w:rFonts w:ascii="Times New Roman" w:hAnsi="Times New Roman" w:cs="Times New Roman"/>
          <w:sz w:val="28"/>
          <w:szCs w:val="28"/>
        </w:rPr>
        <w:t xml:space="preserve"> [21]. Эти предложения власти</w:t>
      </w:r>
      <w:r w:rsidR="00835591" w:rsidRPr="00672A5B">
        <w:rPr>
          <w:rFonts w:ascii="Times New Roman" w:hAnsi="Times New Roman" w:cs="Times New Roman"/>
          <w:sz w:val="28"/>
          <w:szCs w:val="28"/>
        </w:rPr>
        <w:t xml:space="preserve"> оценили довольно сдержанно, сказав также, что проекту </w:t>
      </w:r>
      <w:proofErr w:type="spellStart"/>
      <w:r w:rsidR="00835591" w:rsidRPr="00672A5B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="00835591" w:rsidRPr="00672A5B">
        <w:rPr>
          <w:rFonts w:ascii="Times New Roman" w:hAnsi="Times New Roman" w:cs="Times New Roman"/>
          <w:sz w:val="28"/>
          <w:szCs w:val="28"/>
        </w:rPr>
        <w:t xml:space="preserve"> территории Большого порта должна предшествовать разработка концепции с детальным рассмотрением всех земельных и финансовых вопросов. Данному вопросу так и не дали дальнейшего развития. </w:t>
      </w:r>
    </w:p>
    <w:p w14:paraId="6FABE087" w14:textId="6BDB7386" w:rsidR="00835591" w:rsidRPr="00672A5B" w:rsidRDefault="00835591" w:rsidP="00EA74FE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t>Выбор первого и второго терминала морского порта Большой порт Санкт-Петербург основывается на его непосредственном расположении в городе. Хотя эта территория и не в</w:t>
      </w:r>
      <w:r w:rsidR="00073791">
        <w:rPr>
          <w:rFonts w:ascii="Times New Roman" w:hAnsi="Times New Roman" w:cs="Times New Roman"/>
          <w:sz w:val="28"/>
          <w:szCs w:val="28"/>
        </w:rPr>
        <w:t>ходит в серый пояс, однако у нее</w:t>
      </w:r>
      <w:r w:rsidRPr="00672A5B">
        <w:rPr>
          <w:rFonts w:ascii="Times New Roman" w:hAnsi="Times New Roman" w:cs="Times New Roman"/>
          <w:sz w:val="28"/>
          <w:szCs w:val="28"/>
        </w:rPr>
        <w:t xml:space="preserve"> есть свои проблемы, которые будут описаны ниже, и которые необходимо решать пусть и не полным, но хотя бы частичным </w:t>
      </w:r>
      <w:proofErr w:type="spellStart"/>
      <w:r w:rsidRPr="00672A5B">
        <w:rPr>
          <w:rFonts w:ascii="Times New Roman" w:hAnsi="Times New Roman" w:cs="Times New Roman"/>
          <w:sz w:val="28"/>
          <w:szCs w:val="28"/>
        </w:rPr>
        <w:t>редевелопментом</w:t>
      </w:r>
      <w:proofErr w:type="spellEnd"/>
      <w:r w:rsidRPr="00672A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A92BC3" w14:textId="4DD62AC6" w:rsidR="00073791" w:rsidRPr="00073791" w:rsidRDefault="001B3D6B" w:rsidP="00073791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t>В своем исследовании я применяла следующие методы:</w:t>
      </w:r>
      <w:r w:rsidR="0039289A" w:rsidRPr="00672A5B">
        <w:rPr>
          <w:rFonts w:ascii="Times New Roman" w:hAnsi="Times New Roman" w:cs="Times New Roman"/>
          <w:sz w:val="28"/>
          <w:szCs w:val="28"/>
        </w:rPr>
        <w:t xml:space="preserve"> экономико-статис</w:t>
      </w:r>
      <w:r w:rsidRPr="00672A5B">
        <w:rPr>
          <w:rFonts w:ascii="Times New Roman" w:hAnsi="Times New Roman" w:cs="Times New Roman"/>
          <w:sz w:val="28"/>
          <w:szCs w:val="28"/>
        </w:rPr>
        <w:t>тический</w:t>
      </w:r>
      <w:r w:rsidR="0039289A" w:rsidRPr="00672A5B">
        <w:rPr>
          <w:rFonts w:ascii="Times New Roman" w:hAnsi="Times New Roman" w:cs="Times New Roman"/>
          <w:sz w:val="28"/>
          <w:szCs w:val="28"/>
        </w:rPr>
        <w:t>,</w:t>
      </w:r>
      <w:r w:rsidRPr="00672A5B">
        <w:rPr>
          <w:rFonts w:ascii="Times New Roman" w:hAnsi="Times New Roman" w:cs="Times New Roman"/>
          <w:sz w:val="28"/>
          <w:szCs w:val="28"/>
        </w:rPr>
        <w:t xml:space="preserve"> расчетно-конструктивный</w:t>
      </w:r>
      <w:r w:rsidR="0039289A" w:rsidRPr="00672A5B">
        <w:rPr>
          <w:rFonts w:ascii="Times New Roman" w:hAnsi="Times New Roman" w:cs="Times New Roman"/>
          <w:sz w:val="28"/>
          <w:szCs w:val="28"/>
        </w:rPr>
        <w:t>, индуктивный, балансовый, математический, экономико-математический, метод кадастровых оценок.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5E49D8" w14:textId="27654D1D" w:rsidR="006C0990" w:rsidRPr="006C0990" w:rsidRDefault="006C0990" w:rsidP="00784D69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2.1 АНАЛИЗ НАИБОЛЕЕ </w:t>
      </w:r>
      <w:r w:rsidR="00E22647">
        <w:rPr>
          <w:rFonts w:ascii="Times New Roman" w:hAnsi="Times New Roman" w:cs="Times New Roman"/>
          <w:sz w:val="28"/>
          <w:szCs w:val="28"/>
        </w:rPr>
        <w:t xml:space="preserve">ЭФФЕКТИВНЫХ ВАРИАНТОВ РАЗВИТИЯ ТЕРРИТОРИИ И ХАРАКТЕР ЕЕ ИСПОЛЬЗОВАНИЯ </w:t>
      </w:r>
    </w:p>
    <w:p w14:paraId="76DBFBCD" w14:textId="77777777" w:rsidR="00165D48" w:rsidRDefault="00165D48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057ECFE" w14:textId="5DF62872" w:rsidR="00165D48" w:rsidRDefault="0094372A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наиболее эффективных вариантов развития выбранной территории</w:t>
      </w:r>
      <w:r w:rsidR="006A58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первым де</w:t>
      </w:r>
      <w:r w:rsidR="006A589B">
        <w:rPr>
          <w:rFonts w:ascii="Times New Roman" w:hAnsi="Times New Roman" w:cs="Times New Roman"/>
          <w:sz w:val="28"/>
          <w:szCs w:val="28"/>
        </w:rPr>
        <w:t>лом необходимо провести анализ с</w:t>
      </w:r>
      <w:r w:rsidR="006A589B" w:rsidRPr="006A589B">
        <w:rPr>
          <w:rFonts w:ascii="Times New Roman" w:hAnsi="Times New Roman" w:cs="Times New Roman"/>
          <w:sz w:val="28"/>
          <w:szCs w:val="28"/>
        </w:rPr>
        <w:t>ведений об исследуемой территории: ближайшее окружение (площадь и ф</w:t>
      </w:r>
      <w:r w:rsidR="00121CA4">
        <w:rPr>
          <w:rFonts w:ascii="Times New Roman" w:hAnsi="Times New Roman" w:cs="Times New Roman"/>
          <w:sz w:val="28"/>
          <w:szCs w:val="28"/>
        </w:rPr>
        <w:t>изические параметры участка</w:t>
      </w:r>
      <w:r w:rsidR="006A589B" w:rsidRPr="006A589B">
        <w:rPr>
          <w:rFonts w:ascii="Times New Roman" w:hAnsi="Times New Roman" w:cs="Times New Roman"/>
          <w:sz w:val="28"/>
          <w:szCs w:val="28"/>
        </w:rPr>
        <w:t>, описание окружения и близлежащий объектов транспортной инфраструктуры, SWOT-анализ)</w:t>
      </w:r>
      <w:r w:rsidR="006A589B">
        <w:rPr>
          <w:rFonts w:ascii="Times New Roman" w:hAnsi="Times New Roman" w:cs="Times New Roman"/>
          <w:sz w:val="28"/>
          <w:szCs w:val="28"/>
        </w:rPr>
        <w:t xml:space="preserve">, </w:t>
      </w:r>
      <w:r w:rsidR="006A589B" w:rsidRPr="006A589B">
        <w:rPr>
          <w:rFonts w:ascii="Times New Roman" w:hAnsi="Times New Roman" w:cs="Times New Roman"/>
          <w:sz w:val="28"/>
          <w:szCs w:val="28"/>
        </w:rPr>
        <w:t>эффективность текущего использования.</w:t>
      </w:r>
    </w:p>
    <w:p w14:paraId="079E9DC1" w14:textId="58EE28F6" w:rsidR="00D944D0" w:rsidRDefault="00D944D0" w:rsidP="00676D0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944D0">
        <w:rPr>
          <w:rFonts w:ascii="Times New Roman" w:hAnsi="Times New Roman" w:cs="Times New Roman"/>
          <w:sz w:val="28"/>
          <w:szCs w:val="28"/>
        </w:rPr>
        <w:t>Площадь полигона – 210 га. Территория включает 1-й и 2-й районы Морского порта Санкт-Петербург</w:t>
      </w:r>
      <w:r w:rsidR="00073791">
        <w:rPr>
          <w:rFonts w:ascii="Times New Roman" w:hAnsi="Times New Roman" w:cs="Times New Roman"/>
          <w:sz w:val="28"/>
          <w:szCs w:val="28"/>
        </w:rPr>
        <w:t>, а также прилегающую к нему территорию</w:t>
      </w:r>
      <w:r w:rsidRPr="00D944D0">
        <w:rPr>
          <w:rFonts w:ascii="Times New Roman" w:hAnsi="Times New Roman" w:cs="Times New Roman"/>
          <w:sz w:val="28"/>
          <w:szCs w:val="28"/>
        </w:rPr>
        <w:t xml:space="preserve">, расположена в западной части Санкт-Петербурга на острове </w:t>
      </w:r>
      <w:proofErr w:type="spellStart"/>
      <w:r w:rsidRPr="00D944D0">
        <w:rPr>
          <w:rFonts w:ascii="Times New Roman" w:hAnsi="Times New Roman" w:cs="Times New Roman"/>
          <w:sz w:val="28"/>
          <w:szCs w:val="28"/>
        </w:rPr>
        <w:t>Гутуевский</w:t>
      </w:r>
      <w:proofErr w:type="spellEnd"/>
      <w:r w:rsidRPr="00D944D0">
        <w:rPr>
          <w:rFonts w:ascii="Times New Roman" w:hAnsi="Times New Roman" w:cs="Times New Roman"/>
          <w:sz w:val="28"/>
          <w:szCs w:val="28"/>
        </w:rPr>
        <w:t>. Ближайшая станция метро – Нарвская</w:t>
      </w:r>
      <w:r w:rsidR="00BD4ECC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733709">
        <w:rPr>
          <w:rFonts w:ascii="Times New Roman" w:hAnsi="Times New Roman" w:cs="Times New Roman"/>
          <w:sz w:val="28"/>
          <w:szCs w:val="28"/>
        </w:rPr>
        <w:t>.</w:t>
      </w:r>
    </w:p>
    <w:p w14:paraId="7CC0D508" w14:textId="074ACCC0" w:rsidR="00121CA4" w:rsidRPr="00784D69" w:rsidRDefault="006A589B" w:rsidP="00784D69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и 2-й терминалы Б</w:t>
      </w:r>
      <w:r w:rsidR="007B3757">
        <w:rPr>
          <w:rFonts w:ascii="Times New Roman" w:hAnsi="Times New Roman" w:cs="Times New Roman"/>
          <w:sz w:val="28"/>
          <w:szCs w:val="28"/>
        </w:rPr>
        <w:t xml:space="preserve">ольшого порта Санкт-Петербург </w:t>
      </w:r>
      <w:r w:rsidR="00D944D0">
        <w:rPr>
          <w:rFonts w:ascii="Times New Roman" w:hAnsi="Times New Roman" w:cs="Times New Roman"/>
          <w:sz w:val="28"/>
          <w:szCs w:val="28"/>
        </w:rPr>
        <w:t>н</w:t>
      </w:r>
      <w:r w:rsidR="00D944D0" w:rsidRPr="00D944D0">
        <w:rPr>
          <w:rFonts w:ascii="Times New Roman" w:hAnsi="Times New Roman" w:cs="Times New Roman"/>
          <w:sz w:val="28"/>
          <w:szCs w:val="28"/>
        </w:rPr>
        <w:t xml:space="preserve">аходятся на </w:t>
      </w:r>
      <w:proofErr w:type="spellStart"/>
      <w:r w:rsidR="00D944D0" w:rsidRPr="00D944D0">
        <w:rPr>
          <w:rFonts w:ascii="Times New Roman" w:hAnsi="Times New Roman" w:cs="Times New Roman"/>
          <w:sz w:val="28"/>
          <w:szCs w:val="28"/>
        </w:rPr>
        <w:t>Гутуевском</w:t>
      </w:r>
      <w:proofErr w:type="spellEnd"/>
      <w:r w:rsidR="00D944D0" w:rsidRPr="00D944D0">
        <w:rPr>
          <w:rFonts w:ascii="Times New Roman" w:hAnsi="Times New Roman" w:cs="Times New Roman"/>
          <w:sz w:val="28"/>
          <w:szCs w:val="28"/>
        </w:rPr>
        <w:t xml:space="preserve"> острове в дельте Нервы на территории Санкт-Петербурга. Остров ограничен рекой </w:t>
      </w:r>
      <w:proofErr w:type="spellStart"/>
      <w:r w:rsidR="00D944D0" w:rsidRPr="00D944D0">
        <w:rPr>
          <w:rFonts w:ascii="Times New Roman" w:hAnsi="Times New Roman" w:cs="Times New Roman"/>
          <w:sz w:val="28"/>
          <w:szCs w:val="28"/>
        </w:rPr>
        <w:t>Екатерингофкой</w:t>
      </w:r>
      <w:proofErr w:type="spellEnd"/>
      <w:r w:rsidR="00D944D0" w:rsidRPr="00D944D0">
        <w:rPr>
          <w:rFonts w:ascii="Times New Roman" w:hAnsi="Times New Roman" w:cs="Times New Roman"/>
          <w:sz w:val="28"/>
          <w:szCs w:val="28"/>
        </w:rPr>
        <w:t xml:space="preserve">, Морским каналом и Финским заливом. В южной части острова находятся пирсы с причалами, Морской порт и промышленные предприятия. Также остров соединяет два моста с восточной части и тоннель с западной, который выходит на Канонерский остров. С северо-запада открывается вид на Адмиралтейские Верфи и порт </w:t>
      </w:r>
      <w:proofErr w:type="spellStart"/>
      <w:r w:rsidR="00D944D0" w:rsidRPr="00D944D0">
        <w:rPr>
          <w:rFonts w:ascii="Times New Roman" w:hAnsi="Times New Roman" w:cs="Times New Roman"/>
          <w:sz w:val="28"/>
          <w:szCs w:val="28"/>
        </w:rPr>
        <w:t>Севкабель</w:t>
      </w:r>
      <w:proofErr w:type="spellEnd"/>
      <w:r w:rsidR="00D944D0" w:rsidRPr="00D944D0">
        <w:rPr>
          <w:rFonts w:ascii="Times New Roman" w:hAnsi="Times New Roman" w:cs="Times New Roman"/>
          <w:sz w:val="28"/>
          <w:szCs w:val="28"/>
        </w:rPr>
        <w:t xml:space="preserve"> на Васильевском острове. На территории расположены девять объектов культурного наследия. </w:t>
      </w:r>
    </w:p>
    <w:p w14:paraId="71B09C42" w14:textId="5EB9774F" w:rsidR="00121CA4" w:rsidRDefault="00121CA4" w:rsidP="00121CA4">
      <w:pPr>
        <w:pStyle w:val="a3"/>
        <w:spacing w:line="36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21CA4">
        <w:rPr>
          <w:rFonts w:ascii="Times New Roman" w:hAnsi="Times New Roman" w:cs="Times New Roman"/>
          <w:sz w:val="28"/>
          <w:szCs w:val="28"/>
        </w:rPr>
        <w:t>Проведя SWOT-анализ можно выделить слабые, сильные стороны и угрозы и возможности</w:t>
      </w:r>
      <w:r w:rsidR="008748AE">
        <w:rPr>
          <w:rFonts w:ascii="Times New Roman" w:hAnsi="Times New Roman" w:cs="Times New Roman"/>
          <w:sz w:val="28"/>
          <w:szCs w:val="28"/>
        </w:rPr>
        <w:t xml:space="preserve"> </w:t>
      </w:r>
      <w:r w:rsidR="008748AE" w:rsidRPr="00672A5B">
        <w:rPr>
          <w:rFonts w:ascii="Times New Roman" w:hAnsi="Times New Roman" w:cs="Times New Roman"/>
          <w:sz w:val="28"/>
          <w:szCs w:val="28"/>
        </w:rPr>
        <w:t>территории</w:t>
      </w:r>
      <w:r w:rsidR="00672A5B">
        <w:rPr>
          <w:rFonts w:ascii="Times New Roman" w:hAnsi="Times New Roman" w:cs="Times New Roman"/>
          <w:sz w:val="28"/>
          <w:szCs w:val="28"/>
        </w:rPr>
        <w:t xml:space="preserve"> для определения дальнейшего развития территории. </w:t>
      </w:r>
      <w:r w:rsidRPr="005534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5B9DA376" w14:textId="77777777" w:rsidR="00784D69" w:rsidRPr="00121CA4" w:rsidRDefault="00784D69" w:rsidP="00121CA4">
      <w:pPr>
        <w:pStyle w:val="a3"/>
        <w:spacing w:line="36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58EA4BA8" w14:textId="318B2733" w:rsidR="006A589B" w:rsidRDefault="006A589B" w:rsidP="00121CA4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D92A943" w14:textId="77777777" w:rsidR="00580C89" w:rsidRDefault="00580C89" w:rsidP="00121CA4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E7431BA" w14:textId="77777777" w:rsidR="00580C89" w:rsidRDefault="00580C89" w:rsidP="00121CA4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AA483DE" w14:textId="77777777" w:rsidR="00580C89" w:rsidRDefault="00580C89" w:rsidP="00121CA4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54C263F" w14:textId="77777777" w:rsidR="00D2380A" w:rsidRDefault="00D2380A" w:rsidP="00121CA4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HTML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21CA4" w14:paraId="0CB9263F" w14:textId="77777777" w:rsidTr="004274E9">
        <w:tc>
          <w:tcPr>
            <w:tcW w:w="4672" w:type="dxa"/>
          </w:tcPr>
          <w:p w14:paraId="096B8BBC" w14:textId="7419890D" w:rsidR="00121CA4" w:rsidRPr="00121CA4" w:rsidRDefault="00121CA4" w:rsidP="00121CA4">
            <w:pPr>
              <w:pStyle w:val="a3"/>
              <w:spacing w:line="360" w:lineRule="auto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Сильные стороны</w:t>
            </w:r>
          </w:p>
        </w:tc>
        <w:tc>
          <w:tcPr>
            <w:tcW w:w="4673" w:type="dxa"/>
          </w:tcPr>
          <w:p w14:paraId="7DDC6FC7" w14:textId="7A1515AB" w:rsidR="00121CA4" w:rsidRPr="00121CA4" w:rsidRDefault="00121CA4" w:rsidP="00121CA4">
            <w:pPr>
              <w:pStyle w:val="a3"/>
              <w:spacing w:line="360" w:lineRule="auto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Слабые стороны</w:t>
            </w:r>
          </w:p>
        </w:tc>
      </w:tr>
      <w:tr w:rsidR="00121CA4" w14:paraId="2604BB00" w14:textId="77777777" w:rsidTr="004274E9">
        <w:tc>
          <w:tcPr>
            <w:tcW w:w="4672" w:type="dxa"/>
          </w:tcPr>
          <w:p w14:paraId="35FD0997" w14:textId="4AA4F6D4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Выход в акваторию</w:t>
            </w:r>
          </w:p>
        </w:tc>
        <w:tc>
          <w:tcPr>
            <w:tcW w:w="4673" w:type="dxa"/>
          </w:tcPr>
          <w:p w14:paraId="4765C35E" w14:textId="411434AE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Транспортная инфраструктура</w:t>
            </w:r>
          </w:p>
        </w:tc>
      </w:tr>
      <w:tr w:rsidR="00121CA4" w14:paraId="1E8FA61A" w14:textId="77777777" w:rsidTr="004274E9">
        <w:tc>
          <w:tcPr>
            <w:tcW w:w="4672" w:type="dxa"/>
          </w:tcPr>
          <w:p w14:paraId="1E86BE47" w14:textId="0695EAC8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Расположение на острове</w:t>
            </w:r>
          </w:p>
        </w:tc>
        <w:tc>
          <w:tcPr>
            <w:tcW w:w="4673" w:type="dxa"/>
          </w:tcPr>
          <w:p w14:paraId="323E6403" w14:textId="0D629FC1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Экологическая обстановка</w:t>
            </w:r>
          </w:p>
        </w:tc>
      </w:tr>
      <w:tr w:rsidR="00121CA4" w14:paraId="5470EE3D" w14:textId="77777777" w:rsidTr="004274E9">
        <w:tc>
          <w:tcPr>
            <w:tcW w:w="4672" w:type="dxa"/>
          </w:tcPr>
          <w:p w14:paraId="07E3F337" w14:textId="77777777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3" w:type="dxa"/>
          </w:tcPr>
          <w:p w14:paraId="4EF62832" w14:textId="62C2D35A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Неразвитая инфраструктура внутренних территорий</w:t>
            </w:r>
          </w:p>
        </w:tc>
      </w:tr>
      <w:tr w:rsidR="00121CA4" w14:paraId="4AD8EA25" w14:textId="77777777" w:rsidTr="004274E9">
        <w:tc>
          <w:tcPr>
            <w:tcW w:w="4672" w:type="dxa"/>
          </w:tcPr>
          <w:p w14:paraId="0B707F77" w14:textId="77777777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3" w:type="dxa"/>
          </w:tcPr>
          <w:p w14:paraId="75D6C1E2" w14:textId="2BB0B15F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Удаленность от аэропорта</w:t>
            </w:r>
          </w:p>
        </w:tc>
      </w:tr>
      <w:tr w:rsidR="00121CA4" w14:paraId="035229A0" w14:textId="77777777" w:rsidTr="004274E9">
        <w:tc>
          <w:tcPr>
            <w:tcW w:w="4672" w:type="dxa"/>
          </w:tcPr>
          <w:p w14:paraId="7E9B6EC5" w14:textId="77777777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3" w:type="dxa"/>
          </w:tcPr>
          <w:p w14:paraId="2BF579E6" w14:textId="4783920A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Отсутствие планов развития территории у города</w:t>
            </w:r>
          </w:p>
        </w:tc>
      </w:tr>
      <w:tr w:rsidR="00121CA4" w14:paraId="7C8E4CB5" w14:textId="77777777" w:rsidTr="004274E9">
        <w:tc>
          <w:tcPr>
            <w:tcW w:w="4672" w:type="dxa"/>
          </w:tcPr>
          <w:p w14:paraId="02139407" w14:textId="76F16A7E" w:rsidR="00121CA4" w:rsidRPr="00121CA4" w:rsidRDefault="00121CA4" w:rsidP="00121CA4">
            <w:pPr>
              <w:pStyle w:val="a3"/>
              <w:spacing w:line="360" w:lineRule="auto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Возможности</w:t>
            </w:r>
          </w:p>
        </w:tc>
        <w:tc>
          <w:tcPr>
            <w:tcW w:w="4673" w:type="dxa"/>
          </w:tcPr>
          <w:p w14:paraId="44228D2A" w14:textId="6285E766" w:rsidR="00121CA4" w:rsidRPr="00121CA4" w:rsidRDefault="00121CA4" w:rsidP="00121CA4">
            <w:pPr>
              <w:pStyle w:val="a3"/>
              <w:spacing w:line="360" w:lineRule="auto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Угрозы</w:t>
            </w:r>
          </w:p>
        </w:tc>
      </w:tr>
      <w:tr w:rsidR="00121CA4" w14:paraId="3F08F241" w14:textId="77777777" w:rsidTr="004274E9">
        <w:tc>
          <w:tcPr>
            <w:tcW w:w="4672" w:type="dxa"/>
          </w:tcPr>
          <w:p w14:paraId="7A21A6C0" w14:textId="73F87E36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Наличие объектов культурного наследия</w:t>
            </w:r>
          </w:p>
        </w:tc>
        <w:tc>
          <w:tcPr>
            <w:tcW w:w="4673" w:type="dxa"/>
          </w:tcPr>
          <w:p w14:paraId="7806FC46" w14:textId="173CFDDE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Наличие участка ЗДС (влияние на экологию прилегающих территорий)</w:t>
            </w:r>
          </w:p>
        </w:tc>
      </w:tr>
      <w:tr w:rsidR="00121CA4" w14:paraId="4F4DE52A" w14:textId="77777777" w:rsidTr="004274E9">
        <w:tc>
          <w:tcPr>
            <w:tcW w:w="4672" w:type="dxa"/>
          </w:tcPr>
          <w:p w14:paraId="4E501040" w14:textId="7105F9AD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 xml:space="preserve">Наличие ж/д путей (возможно использования в качестве развития скоростного транспорта) </w:t>
            </w:r>
          </w:p>
        </w:tc>
        <w:tc>
          <w:tcPr>
            <w:tcW w:w="4673" w:type="dxa"/>
          </w:tcPr>
          <w:p w14:paraId="708C3EB0" w14:textId="3B7A32F0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 xml:space="preserve">Наличие </w:t>
            </w:r>
            <w:proofErr w:type="spellStart"/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Адмиралтийских</w:t>
            </w:r>
            <w:proofErr w:type="spellEnd"/>
            <w:r w:rsidRPr="00784D69">
              <w:rPr>
                <w:rFonts w:ascii="Times New Roman" w:hAnsi="Times New Roman" w:cs="Times New Roman"/>
                <w:sz w:val="24"/>
                <w:szCs w:val="28"/>
              </w:rPr>
              <w:t xml:space="preserve"> верфей (непривлекательный вид)</w:t>
            </w:r>
          </w:p>
        </w:tc>
      </w:tr>
      <w:tr w:rsidR="00121CA4" w14:paraId="4FD79B99" w14:textId="77777777" w:rsidTr="004274E9">
        <w:tc>
          <w:tcPr>
            <w:tcW w:w="4672" w:type="dxa"/>
          </w:tcPr>
          <w:p w14:paraId="7A5D6694" w14:textId="24456630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>Формирующееся ядро бизнес-кластера</w:t>
            </w:r>
          </w:p>
        </w:tc>
        <w:tc>
          <w:tcPr>
            <w:tcW w:w="4673" w:type="dxa"/>
          </w:tcPr>
          <w:p w14:paraId="6C35324D" w14:textId="77777777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21CA4" w14:paraId="3BBD8FDD" w14:textId="77777777" w:rsidTr="004274E9">
        <w:tc>
          <w:tcPr>
            <w:tcW w:w="4672" w:type="dxa"/>
          </w:tcPr>
          <w:p w14:paraId="1D791E84" w14:textId="1BF03AAB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784D69">
              <w:rPr>
                <w:rFonts w:ascii="Times New Roman" w:hAnsi="Times New Roman" w:cs="Times New Roman"/>
                <w:sz w:val="24"/>
                <w:szCs w:val="28"/>
              </w:rPr>
              <w:t xml:space="preserve">Строительство станции метро (в перспективе) </w:t>
            </w:r>
          </w:p>
        </w:tc>
        <w:tc>
          <w:tcPr>
            <w:tcW w:w="4673" w:type="dxa"/>
          </w:tcPr>
          <w:p w14:paraId="4A9470F0" w14:textId="77777777" w:rsidR="00121CA4" w:rsidRPr="00784D69" w:rsidRDefault="00121CA4" w:rsidP="00121CA4">
            <w:pPr>
              <w:pStyle w:val="a3"/>
              <w:spacing w:line="36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0CB99E9A" w14:textId="77777777" w:rsidR="00121CA4" w:rsidRPr="006A589B" w:rsidRDefault="00121CA4" w:rsidP="00121CA4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82BC07C" w14:textId="080EAF7F" w:rsidR="00165D48" w:rsidRDefault="00D2380A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784D69">
        <w:rPr>
          <w:rFonts w:ascii="Times New Roman" w:hAnsi="Times New Roman" w:cs="Times New Roman"/>
          <w:sz w:val="28"/>
          <w:szCs w:val="28"/>
        </w:rPr>
        <w:t>. Составл</w:t>
      </w:r>
      <w:r>
        <w:rPr>
          <w:rFonts w:ascii="Times New Roman" w:hAnsi="Times New Roman" w:cs="Times New Roman"/>
          <w:sz w:val="28"/>
          <w:szCs w:val="28"/>
        </w:rPr>
        <w:t>ено автором и</w:t>
      </w:r>
      <w:r w:rsidR="00784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D69">
        <w:rPr>
          <w:rFonts w:ascii="Times New Roman" w:hAnsi="Times New Roman" w:cs="Times New Roman"/>
          <w:sz w:val="28"/>
          <w:szCs w:val="28"/>
        </w:rPr>
        <w:t>Сковородкиной</w:t>
      </w:r>
      <w:proofErr w:type="spellEnd"/>
      <w:r w:rsidR="00784D69">
        <w:rPr>
          <w:rFonts w:ascii="Times New Roman" w:hAnsi="Times New Roman" w:cs="Times New Roman"/>
          <w:sz w:val="28"/>
          <w:szCs w:val="28"/>
        </w:rPr>
        <w:t xml:space="preserve"> Маргаритой по материалам летней практики. </w:t>
      </w:r>
    </w:p>
    <w:p w14:paraId="41844AC2" w14:textId="77777777" w:rsidR="00165D48" w:rsidRDefault="00165D4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67F99E01" w14:textId="032C93F0" w:rsidR="00784D69" w:rsidRDefault="008748AE" w:rsidP="00DC00C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t xml:space="preserve">На </w:t>
      </w:r>
      <w:r w:rsidR="00784D69" w:rsidRPr="00672A5B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672A5B">
        <w:rPr>
          <w:rFonts w:ascii="Times New Roman" w:hAnsi="Times New Roman" w:cs="Times New Roman"/>
          <w:sz w:val="28"/>
          <w:szCs w:val="28"/>
        </w:rPr>
        <w:t>также имеются проблемы с общественным транспортом: все маршруты проходят</w:t>
      </w:r>
      <w:r w:rsidR="00784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784D69">
        <w:rPr>
          <w:rFonts w:ascii="Times New Roman" w:hAnsi="Times New Roman" w:cs="Times New Roman"/>
          <w:sz w:val="28"/>
          <w:szCs w:val="28"/>
        </w:rPr>
        <w:t xml:space="preserve">через три улицы, которые можно назвать главными, </w:t>
      </w:r>
      <w:r w:rsidR="00396FA2">
        <w:rPr>
          <w:rFonts w:ascii="Times New Roman" w:hAnsi="Times New Roman" w:cs="Times New Roman"/>
          <w:sz w:val="28"/>
          <w:szCs w:val="28"/>
        </w:rPr>
        <w:t xml:space="preserve">и </w:t>
      </w:r>
      <w:r w:rsidR="00784D69">
        <w:rPr>
          <w:rFonts w:ascii="Times New Roman" w:hAnsi="Times New Roman" w:cs="Times New Roman"/>
          <w:sz w:val="28"/>
          <w:szCs w:val="28"/>
        </w:rPr>
        <w:t xml:space="preserve">которые проходят через весь остров – ул. Двинская, </w:t>
      </w:r>
      <w:proofErr w:type="spellStart"/>
      <w:r w:rsidR="00784D69">
        <w:rPr>
          <w:rFonts w:ascii="Times New Roman" w:hAnsi="Times New Roman" w:cs="Times New Roman"/>
          <w:sz w:val="28"/>
          <w:szCs w:val="28"/>
        </w:rPr>
        <w:t>Невельская</w:t>
      </w:r>
      <w:proofErr w:type="spellEnd"/>
      <w:r w:rsidR="00784D69">
        <w:rPr>
          <w:rFonts w:ascii="Times New Roman" w:hAnsi="Times New Roman" w:cs="Times New Roman"/>
          <w:sz w:val="28"/>
          <w:szCs w:val="28"/>
        </w:rPr>
        <w:t xml:space="preserve"> и Межевой канал. Именно через эти улицы и проходят основные маршруты автобусов. Ближайшая станция метро – Нарвская, пешком до нее можно добраться за 23 минуты. Также на сам остров </w:t>
      </w:r>
      <w:r w:rsidR="00D2380A">
        <w:rPr>
          <w:rFonts w:ascii="Times New Roman" w:hAnsi="Times New Roman" w:cs="Times New Roman"/>
          <w:sz w:val="28"/>
          <w:szCs w:val="28"/>
        </w:rPr>
        <w:t>можно попасть,</w:t>
      </w:r>
      <w:r w:rsidR="00784D69">
        <w:rPr>
          <w:rFonts w:ascii="Times New Roman" w:hAnsi="Times New Roman" w:cs="Times New Roman"/>
          <w:sz w:val="28"/>
          <w:szCs w:val="28"/>
        </w:rPr>
        <w:t xml:space="preserve"> доехав до набережной Обводного канала, </w:t>
      </w:r>
      <w:proofErr w:type="spellStart"/>
      <w:r w:rsidR="00784D69">
        <w:rPr>
          <w:rFonts w:ascii="Times New Roman" w:hAnsi="Times New Roman" w:cs="Times New Roman"/>
          <w:sz w:val="28"/>
          <w:szCs w:val="28"/>
        </w:rPr>
        <w:t>Гутуевского</w:t>
      </w:r>
      <w:proofErr w:type="spellEnd"/>
      <w:r w:rsidR="00784D69">
        <w:rPr>
          <w:rFonts w:ascii="Times New Roman" w:hAnsi="Times New Roman" w:cs="Times New Roman"/>
          <w:sz w:val="28"/>
          <w:szCs w:val="28"/>
        </w:rPr>
        <w:t xml:space="preserve"> моста на трамвае номер 41 и пройдя около 10 минут.  </w:t>
      </w:r>
      <w:r w:rsidR="00D2380A">
        <w:rPr>
          <w:rFonts w:ascii="Times New Roman" w:hAnsi="Times New Roman" w:cs="Times New Roman"/>
          <w:sz w:val="28"/>
          <w:szCs w:val="28"/>
        </w:rPr>
        <w:t>В таблице ниже можно увидеть транспортную доступность территории с основными транспортными узлами города:</w:t>
      </w:r>
    </w:p>
    <w:p w14:paraId="7E40BF28" w14:textId="77777777" w:rsidR="00D2380A" w:rsidRDefault="00D2380A" w:rsidP="00784D69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14F251C7" w14:textId="77777777" w:rsidR="00D2380A" w:rsidRDefault="00D2380A" w:rsidP="00784D69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HTML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2380A" w14:paraId="5EF995AA" w14:textId="77777777" w:rsidTr="004274E9">
        <w:tc>
          <w:tcPr>
            <w:tcW w:w="1869" w:type="dxa"/>
          </w:tcPr>
          <w:p w14:paraId="14B032BA" w14:textId="77777777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70F8B638" w14:textId="77777777" w:rsidR="00D2380A" w:rsidRP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D2380A">
              <w:rPr>
                <w:rFonts w:ascii="Times New Roman" w:hAnsi="Times New Roman" w:cs="Times New Roman"/>
                <w:b/>
                <w:szCs w:val="28"/>
              </w:rPr>
              <w:t>Автомобиль</w:t>
            </w:r>
          </w:p>
          <w:p w14:paraId="4696B7CD" w14:textId="1911965A" w:rsidR="00D2380A" w:rsidRP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D2380A">
              <w:rPr>
                <w:rFonts w:ascii="Times New Roman" w:hAnsi="Times New Roman" w:cs="Times New Roman"/>
                <w:b/>
                <w:szCs w:val="28"/>
              </w:rPr>
              <w:t>(мин.)</w:t>
            </w:r>
          </w:p>
        </w:tc>
        <w:tc>
          <w:tcPr>
            <w:tcW w:w="1869" w:type="dxa"/>
          </w:tcPr>
          <w:p w14:paraId="1F161016" w14:textId="52C1C46D" w:rsidR="00D2380A" w:rsidRP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D2380A">
              <w:rPr>
                <w:rFonts w:ascii="Times New Roman" w:hAnsi="Times New Roman" w:cs="Times New Roman"/>
                <w:b/>
                <w:szCs w:val="28"/>
              </w:rPr>
              <w:t>Общественный транспорт (мин.)</w:t>
            </w:r>
          </w:p>
        </w:tc>
        <w:tc>
          <w:tcPr>
            <w:tcW w:w="1869" w:type="dxa"/>
          </w:tcPr>
          <w:p w14:paraId="307AADDD" w14:textId="77777777" w:rsidR="00D2380A" w:rsidRP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D2380A">
              <w:rPr>
                <w:rFonts w:ascii="Times New Roman" w:hAnsi="Times New Roman" w:cs="Times New Roman"/>
                <w:b/>
                <w:szCs w:val="28"/>
              </w:rPr>
              <w:t>Пешком</w:t>
            </w:r>
          </w:p>
          <w:p w14:paraId="2C73E2F3" w14:textId="4A0ABD6B" w:rsidR="00D2380A" w:rsidRP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D2380A">
              <w:rPr>
                <w:rFonts w:ascii="Times New Roman" w:hAnsi="Times New Roman" w:cs="Times New Roman"/>
                <w:b/>
                <w:szCs w:val="28"/>
              </w:rPr>
              <w:t>(мин.)</w:t>
            </w:r>
          </w:p>
        </w:tc>
        <w:tc>
          <w:tcPr>
            <w:tcW w:w="1869" w:type="dxa"/>
          </w:tcPr>
          <w:p w14:paraId="06954FDD" w14:textId="77777777" w:rsidR="00D2380A" w:rsidRP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D2380A">
              <w:rPr>
                <w:rFonts w:ascii="Times New Roman" w:hAnsi="Times New Roman" w:cs="Times New Roman"/>
                <w:b/>
                <w:szCs w:val="28"/>
              </w:rPr>
              <w:t xml:space="preserve">Самокат </w:t>
            </w:r>
          </w:p>
          <w:p w14:paraId="74D65EA3" w14:textId="6E99593E" w:rsidR="00D2380A" w:rsidRP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D2380A">
              <w:rPr>
                <w:rFonts w:ascii="Times New Roman" w:hAnsi="Times New Roman" w:cs="Times New Roman"/>
                <w:b/>
                <w:szCs w:val="28"/>
              </w:rPr>
              <w:t>(мин.)</w:t>
            </w:r>
          </w:p>
        </w:tc>
      </w:tr>
      <w:tr w:rsidR="00D2380A" w14:paraId="49653C3A" w14:textId="77777777" w:rsidTr="004274E9">
        <w:tc>
          <w:tcPr>
            <w:tcW w:w="1869" w:type="dxa"/>
          </w:tcPr>
          <w:p w14:paraId="27EF7DBD" w14:textId="037F8573" w:rsidR="00D2380A" w:rsidRP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D2380A">
              <w:rPr>
                <w:rFonts w:ascii="Times New Roman" w:hAnsi="Times New Roman" w:cs="Times New Roman"/>
                <w:b/>
                <w:szCs w:val="28"/>
              </w:rPr>
              <w:t>Метро (ближайшая ст. Нарвская)</w:t>
            </w:r>
          </w:p>
        </w:tc>
        <w:tc>
          <w:tcPr>
            <w:tcW w:w="1869" w:type="dxa"/>
          </w:tcPr>
          <w:p w14:paraId="29B7937A" w14:textId="4FFEC5D2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69" w:type="dxa"/>
          </w:tcPr>
          <w:p w14:paraId="02A184AB" w14:textId="757BA541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69" w:type="dxa"/>
          </w:tcPr>
          <w:p w14:paraId="096B4354" w14:textId="4C1A3D6B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69" w:type="dxa"/>
          </w:tcPr>
          <w:p w14:paraId="7302B1A0" w14:textId="0D9F1C76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2380A" w14:paraId="752D7A62" w14:textId="77777777" w:rsidTr="004274E9">
        <w:tc>
          <w:tcPr>
            <w:tcW w:w="1869" w:type="dxa"/>
          </w:tcPr>
          <w:p w14:paraId="4BC46A64" w14:textId="0F242C3E" w:rsidR="00D2380A" w:rsidRP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D2380A">
              <w:rPr>
                <w:rFonts w:ascii="Times New Roman" w:hAnsi="Times New Roman" w:cs="Times New Roman"/>
                <w:b/>
                <w:szCs w:val="28"/>
              </w:rPr>
              <w:t>Аэропорт «Пулково»</w:t>
            </w:r>
          </w:p>
        </w:tc>
        <w:tc>
          <w:tcPr>
            <w:tcW w:w="1869" w:type="dxa"/>
          </w:tcPr>
          <w:p w14:paraId="493258B1" w14:textId="7BF7FA34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69" w:type="dxa"/>
          </w:tcPr>
          <w:p w14:paraId="2B815A64" w14:textId="477877A1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1ч. 15</w:t>
            </w:r>
          </w:p>
        </w:tc>
        <w:tc>
          <w:tcPr>
            <w:tcW w:w="1869" w:type="dxa"/>
          </w:tcPr>
          <w:p w14:paraId="1C756ADF" w14:textId="62114890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3ч. 55</w:t>
            </w:r>
          </w:p>
        </w:tc>
        <w:tc>
          <w:tcPr>
            <w:tcW w:w="1869" w:type="dxa"/>
          </w:tcPr>
          <w:p w14:paraId="5F91BDDC" w14:textId="085C3436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1ч. 42</w:t>
            </w:r>
          </w:p>
        </w:tc>
      </w:tr>
      <w:tr w:rsidR="00D2380A" w14:paraId="5ED6DC16" w14:textId="77777777" w:rsidTr="004274E9">
        <w:tc>
          <w:tcPr>
            <w:tcW w:w="1869" w:type="dxa"/>
          </w:tcPr>
          <w:p w14:paraId="6CBCFD28" w14:textId="71010A8D" w:rsidR="00D2380A" w:rsidRP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D2380A">
              <w:rPr>
                <w:rFonts w:ascii="Times New Roman" w:hAnsi="Times New Roman" w:cs="Times New Roman"/>
                <w:b/>
                <w:szCs w:val="28"/>
              </w:rPr>
              <w:t>Центр города (</w:t>
            </w:r>
            <w:proofErr w:type="spellStart"/>
            <w:r w:rsidRPr="00D2380A">
              <w:rPr>
                <w:rFonts w:ascii="Times New Roman" w:hAnsi="Times New Roman" w:cs="Times New Roman"/>
                <w:b/>
                <w:szCs w:val="28"/>
              </w:rPr>
              <w:t>ст.м</w:t>
            </w:r>
            <w:proofErr w:type="spellEnd"/>
            <w:r w:rsidRPr="00D2380A">
              <w:rPr>
                <w:rFonts w:ascii="Times New Roman" w:hAnsi="Times New Roman" w:cs="Times New Roman"/>
                <w:b/>
                <w:szCs w:val="28"/>
              </w:rPr>
              <w:t>. Площадь Восстания, ж/д вокзал)</w:t>
            </w:r>
          </w:p>
        </w:tc>
        <w:tc>
          <w:tcPr>
            <w:tcW w:w="1869" w:type="dxa"/>
          </w:tcPr>
          <w:p w14:paraId="2948D59A" w14:textId="734692D3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69" w:type="dxa"/>
          </w:tcPr>
          <w:p w14:paraId="6A374857" w14:textId="73923C25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869" w:type="dxa"/>
          </w:tcPr>
          <w:p w14:paraId="65DF11D0" w14:textId="4C199CBF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1ч. 26</w:t>
            </w:r>
          </w:p>
        </w:tc>
        <w:tc>
          <w:tcPr>
            <w:tcW w:w="1869" w:type="dxa"/>
          </w:tcPr>
          <w:p w14:paraId="39BB3B18" w14:textId="544B9E02" w:rsidR="00D2380A" w:rsidRDefault="00D2380A" w:rsidP="00D2380A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14:paraId="2F37F6AB" w14:textId="77777777" w:rsidR="00D2380A" w:rsidRDefault="00D2380A" w:rsidP="00784D69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05ECB34E" w14:textId="6852A141" w:rsidR="00165D48" w:rsidRDefault="00D2380A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 Составлено автором,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Сковородкиной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Маргаритой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Рзаевой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Севдой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данным Яндекс карт</w:t>
      </w:r>
    </w:p>
    <w:p w14:paraId="64A7735A" w14:textId="77777777" w:rsidR="00165D48" w:rsidRDefault="00165D48" w:rsidP="00165D48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3D223948" w14:textId="41A5E37C" w:rsidR="00760A86" w:rsidRDefault="00AA77BB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7A7">
        <w:rPr>
          <w:rFonts w:ascii="Times New Roman" w:hAnsi="Times New Roman" w:cs="Times New Roman"/>
          <w:sz w:val="28"/>
          <w:szCs w:val="28"/>
        </w:rPr>
        <w:t xml:space="preserve">Прежде чем предлагать варианты развития территории нужно понимать ее текущее состояние, а также эффективность ее текущего использования. </w:t>
      </w:r>
    </w:p>
    <w:p w14:paraId="4E4ED749" w14:textId="71B95C2A" w:rsidR="001067A7" w:rsidRDefault="001067A7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Говоря о текущем использовании территории в своей работе, я буду опираться на исследование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Фонтанки.ру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A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1067A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где подробно описаны все компании, которым принадлежит тот или иной участок морского порт</w:t>
      </w:r>
      <w:r w:rsidR="00794D4E">
        <w:rPr>
          <w:rFonts w:ascii="Times New Roman" w:hAnsi="Times New Roman" w:cs="Times New Roman"/>
          <w:sz w:val="28"/>
          <w:szCs w:val="28"/>
        </w:rPr>
        <w:t xml:space="preserve">а Большой порт Санкт-Петербург и прилегающих к нему территории. </w:t>
      </w:r>
    </w:p>
    <w:p w14:paraId="08363AF5" w14:textId="733CB506" w:rsidR="00DC00CB" w:rsidRDefault="001067A7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данному исследованию половина исследуемой территории занимают склады, которые используются скорее, как свалки, и не несут в себе никакой значимой функции, при этом отрицательно воздействуя на окружающую среду. </w:t>
      </w:r>
    </w:p>
    <w:p w14:paraId="127C54A3" w14:textId="77777777" w:rsidR="00DC00CB" w:rsidRDefault="00DC00CB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AF9947F" w14:textId="77777777" w:rsidR="00DC00CB" w:rsidRDefault="00DC00CB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3C2CCF0" w14:textId="77777777" w:rsidR="00DC00CB" w:rsidRDefault="00DC00CB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33CF651" w14:textId="77777777" w:rsidR="00DC00CB" w:rsidRDefault="00DC00CB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4C2672F" w14:textId="6D75F74D" w:rsidR="00DC00CB" w:rsidRDefault="00DC00CB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44FC97" wp14:editId="610B78BF">
            <wp:extent cx="5291455" cy="2265449"/>
            <wp:effectExtent l="0" t="0" r="444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65" cy="2269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79F72" w14:textId="77777777" w:rsidR="00DC00CB" w:rsidRDefault="00DC00CB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0241E91" w14:textId="61ACFFD9" w:rsidR="00DC00CB" w:rsidRDefault="00DC00CB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1. Составлено автором по матери</w:t>
      </w:r>
      <w:r w:rsidR="00D7465C">
        <w:rPr>
          <w:rFonts w:ascii="Times New Roman" w:hAnsi="Times New Roman" w:cs="Times New Roman"/>
          <w:sz w:val="28"/>
          <w:szCs w:val="28"/>
        </w:rPr>
        <w:t xml:space="preserve">алам </w:t>
      </w:r>
      <w:r w:rsidR="00D7465C" w:rsidRPr="00D7465C">
        <w:rPr>
          <w:rFonts w:ascii="Times New Roman" w:hAnsi="Times New Roman" w:cs="Times New Roman"/>
          <w:sz w:val="28"/>
          <w:szCs w:val="28"/>
        </w:rPr>
        <w:t>[14]</w:t>
      </w:r>
    </w:p>
    <w:p w14:paraId="1256BB56" w14:textId="2666E395" w:rsidR="005B7BAF" w:rsidRDefault="005B7BAF" w:rsidP="007B5812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10DF107" w14:textId="7AE2651E" w:rsidR="00590EA8" w:rsidRPr="00672A5B" w:rsidRDefault="00590EA8" w:rsidP="007B5812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Мoрской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пoрт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Бoльшой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пoрт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Санкт-Петербург” включает рейды, терминалы, склады, причалы, арендуемые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стивидoрными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кoмпаниями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границах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акватoрии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пoрта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прилегающих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вoдах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oпределенных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федеральными и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региoнальными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закoнодательными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актами [18].</w:t>
      </w:r>
      <w:r w:rsidRPr="00672A5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72A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сновной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2574"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стивидорной</w:t>
      </w:r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кoмпанией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рабoтающей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территoрии</w:t>
      </w:r>
      <w:proofErr w:type="spellEnd"/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первого и второго </w:t>
      </w:r>
      <w:r w:rsidR="002103F7"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терминала</w:t>
      </w:r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морского порта Большой порт Санкт-Петербург </w:t>
      </w:r>
      <w:r w:rsidR="00E02574"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«</w:t>
      </w:r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АО «Морской порт Санкт-Петербург» (входит в Группу ППК - </w:t>
      </w:r>
      <w:r w:rsidRPr="00672A5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Первая Портовая Компания – Группа ведущих стивидорных и логистических предприятий России</w:t>
      </w:r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) [19].</w:t>
      </w:r>
      <w:r w:rsidR="00F823E8"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3ECB"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2</w:t>
      </w:r>
      <w:r w:rsidR="0073370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72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3A4E046" w14:textId="3AC703D5" w:rsidR="00BD4ECC" w:rsidRDefault="001067A7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одним отрицательным «жителем» данной территории являются большое коли</w:t>
      </w:r>
      <w:r w:rsidR="00232A3E">
        <w:rPr>
          <w:rFonts w:ascii="Times New Roman" w:hAnsi="Times New Roman" w:cs="Times New Roman"/>
          <w:sz w:val="28"/>
          <w:szCs w:val="28"/>
        </w:rPr>
        <w:t>чество автосервисов и парковки. Несмотря на то, что сама территория не принадлежит владельцам автосервисов, однако она активно сдается им в аренду. Лишь малая часть земли отдана и используется действующим промышленным производством (например, фабрика «Модульные конструкции и строительство»</w:t>
      </w:r>
      <w:r w:rsidR="007572A8">
        <w:rPr>
          <w:rFonts w:ascii="Times New Roman" w:hAnsi="Times New Roman" w:cs="Times New Roman"/>
          <w:sz w:val="28"/>
          <w:szCs w:val="28"/>
        </w:rPr>
        <w:t>) (Приложение 3</w:t>
      </w:r>
      <w:r w:rsidR="00BD4ECC">
        <w:rPr>
          <w:rFonts w:ascii="Times New Roman" w:hAnsi="Times New Roman" w:cs="Times New Roman"/>
          <w:sz w:val="28"/>
          <w:szCs w:val="28"/>
        </w:rPr>
        <w:t>)</w:t>
      </w:r>
      <w:r w:rsidR="00C108AE">
        <w:rPr>
          <w:rFonts w:ascii="Times New Roman" w:hAnsi="Times New Roman" w:cs="Times New Roman"/>
          <w:sz w:val="28"/>
          <w:szCs w:val="28"/>
        </w:rPr>
        <w:t xml:space="preserve">. </w:t>
      </w:r>
      <w:r w:rsidR="00BD4E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5BB23F" w14:textId="2DF1E258" w:rsidR="001067A7" w:rsidRDefault="00BD4ECC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все собранные данные, можно сделать вывод, что главная проблема – нерациональное использование территории, не возможность до конца проконтролировать, что в реальности там прои</w:t>
      </w:r>
      <w:r w:rsidR="00794D4E">
        <w:rPr>
          <w:rFonts w:ascii="Times New Roman" w:hAnsi="Times New Roman" w:cs="Times New Roman"/>
          <w:sz w:val="28"/>
          <w:szCs w:val="28"/>
        </w:rPr>
        <w:t>сходит, так как ко всему прочему,</w:t>
      </w:r>
      <w:r>
        <w:rPr>
          <w:rFonts w:ascii="Times New Roman" w:hAnsi="Times New Roman" w:cs="Times New Roman"/>
          <w:sz w:val="28"/>
          <w:szCs w:val="28"/>
        </w:rPr>
        <w:t xml:space="preserve"> почти вся территория закрыта и посмотреть на «склады» можно </w:t>
      </w:r>
      <w:r>
        <w:rPr>
          <w:rFonts w:ascii="Times New Roman" w:hAnsi="Times New Roman" w:cs="Times New Roman"/>
          <w:sz w:val="28"/>
          <w:szCs w:val="28"/>
        </w:rPr>
        <w:lastRenderedPageBreak/>
        <w:t>только издали, так как складские кучи м</w:t>
      </w:r>
      <w:r w:rsidR="005E3E6E">
        <w:rPr>
          <w:rFonts w:ascii="Times New Roman" w:hAnsi="Times New Roman" w:cs="Times New Roman"/>
          <w:sz w:val="28"/>
          <w:szCs w:val="28"/>
        </w:rPr>
        <w:t xml:space="preserve">еталлолома можно увидеть даже с территории </w:t>
      </w:r>
      <w:proofErr w:type="spellStart"/>
      <w:r w:rsidR="005E3E6E">
        <w:rPr>
          <w:rFonts w:ascii="Times New Roman" w:hAnsi="Times New Roman" w:cs="Times New Roman"/>
          <w:sz w:val="28"/>
          <w:szCs w:val="28"/>
        </w:rPr>
        <w:t>Севкабель</w:t>
      </w:r>
      <w:proofErr w:type="spellEnd"/>
      <w:r w:rsidR="005E3E6E">
        <w:rPr>
          <w:rFonts w:ascii="Times New Roman" w:hAnsi="Times New Roman" w:cs="Times New Roman"/>
          <w:sz w:val="28"/>
          <w:szCs w:val="28"/>
        </w:rPr>
        <w:t xml:space="preserve"> Порта.</w:t>
      </w:r>
    </w:p>
    <w:p w14:paraId="10A33679" w14:textId="1DE8561D" w:rsidR="00597A6A" w:rsidRDefault="00597A6A" w:rsidP="00232A3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t>Анализ функций, которые может выполнять промышленная территория после преобразования, дает понять какие функции она может привнести в жизнь города и горожан. Рассмотрим некоторые из них.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7B881C" w14:textId="73755419" w:rsidR="005E3E6E" w:rsidRPr="005E3E6E" w:rsidRDefault="005E3E6E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E3E6E">
        <w:rPr>
          <w:rFonts w:ascii="Times New Roman" w:hAnsi="Times New Roman" w:cs="Times New Roman"/>
          <w:sz w:val="28"/>
          <w:szCs w:val="28"/>
        </w:rPr>
        <w:t>Во-первых, бывшие здания, например, просто может использоваться под какой-то новый вид деятельности. Во многих российских городах так и происходит: в пустующих заводских корпусах размещаются рынки, магазины и малые фирмы. В наиболее «креативных» случаях –</w:t>
      </w:r>
      <w:r w:rsidR="00E02574">
        <w:rPr>
          <w:rFonts w:ascii="Times New Roman" w:hAnsi="Times New Roman" w:cs="Times New Roman"/>
          <w:sz w:val="28"/>
          <w:szCs w:val="28"/>
        </w:rPr>
        <w:t xml:space="preserve"> </w:t>
      </w:r>
      <w:r w:rsidR="00E02574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общественные и арт-пространства</w:t>
      </w:r>
      <w:r w:rsidRPr="005E3E6E">
        <w:rPr>
          <w:rFonts w:ascii="Times New Roman" w:hAnsi="Times New Roman" w:cs="Times New Roman"/>
          <w:sz w:val="28"/>
          <w:szCs w:val="28"/>
        </w:rPr>
        <w:t xml:space="preserve">. </w:t>
      </w:r>
      <w:r w:rsidR="007B0E51">
        <w:rPr>
          <w:rFonts w:ascii="Times New Roman" w:hAnsi="Times New Roman" w:cs="Times New Roman"/>
          <w:sz w:val="28"/>
          <w:szCs w:val="28"/>
        </w:rPr>
        <w:t xml:space="preserve">Однако, возникает следующая городская проблема </w:t>
      </w:r>
      <w:r w:rsidRPr="005E3E6E">
        <w:rPr>
          <w:rFonts w:ascii="Times New Roman" w:hAnsi="Times New Roman" w:cs="Times New Roman"/>
          <w:sz w:val="28"/>
          <w:szCs w:val="28"/>
        </w:rPr>
        <w:t>- нехватка деш</w:t>
      </w:r>
      <w:r w:rsidR="007B0E51">
        <w:rPr>
          <w:rFonts w:ascii="Times New Roman" w:hAnsi="Times New Roman" w:cs="Times New Roman"/>
          <w:sz w:val="28"/>
          <w:szCs w:val="28"/>
        </w:rPr>
        <w:t xml:space="preserve">евых площадей.  </w:t>
      </w:r>
      <w:r w:rsidR="007B0E51" w:rsidRPr="00672A5B">
        <w:rPr>
          <w:rFonts w:ascii="Times New Roman" w:hAnsi="Times New Roman" w:cs="Times New Roman"/>
          <w:sz w:val="28"/>
          <w:szCs w:val="28"/>
        </w:rPr>
        <w:t>Проблему можно решить: а</w:t>
      </w:r>
      <w:r w:rsidRPr="00672A5B">
        <w:rPr>
          <w:rFonts w:ascii="Times New Roman" w:hAnsi="Times New Roman" w:cs="Times New Roman"/>
          <w:sz w:val="28"/>
          <w:szCs w:val="28"/>
        </w:rPr>
        <w:t>дминистрация города может способствовать тому</w:t>
      </w:r>
      <w:r w:rsidR="007B0E51" w:rsidRPr="00672A5B">
        <w:rPr>
          <w:rFonts w:ascii="Times New Roman" w:hAnsi="Times New Roman" w:cs="Times New Roman"/>
          <w:sz w:val="28"/>
          <w:szCs w:val="28"/>
        </w:rPr>
        <w:t>, чтобы новые резиденты промышленной зоны</w:t>
      </w:r>
      <w:r w:rsidRPr="00672A5B">
        <w:rPr>
          <w:rFonts w:ascii="Times New Roman" w:hAnsi="Times New Roman" w:cs="Times New Roman"/>
          <w:sz w:val="28"/>
          <w:szCs w:val="28"/>
        </w:rPr>
        <w:t xml:space="preserve"> вносили вклад в ее облагораживание: обустройство подъездных путей, озеленение прилегающей территории</w:t>
      </w:r>
      <w:r w:rsidR="007B0E51" w:rsidRPr="00672A5B">
        <w:rPr>
          <w:rFonts w:ascii="Times New Roman" w:hAnsi="Times New Roman" w:cs="Times New Roman"/>
          <w:sz w:val="28"/>
          <w:szCs w:val="28"/>
        </w:rPr>
        <w:t xml:space="preserve"> и т.п., путем государственно-частного партнерства, которое </w:t>
      </w:r>
      <w:r w:rsidR="004274E9" w:rsidRPr="00672A5B">
        <w:rPr>
          <w:rFonts w:ascii="Times New Roman" w:hAnsi="Times New Roman" w:cs="Times New Roman"/>
          <w:sz w:val="28"/>
          <w:szCs w:val="28"/>
        </w:rPr>
        <w:t>основано</w:t>
      </w:r>
      <w:r w:rsidR="007B0E51" w:rsidRPr="00672A5B">
        <w:rPr>
          <w:rFonts w:ascii="Times New Roman" w:hAnsi="Times New Roman" w:cs="Times New Roman"/>
          <w:sz w:val="28"/>
          <w:szCs w:val="28"/>
        </w:rPr>
        <w:t xml:space="preserve"> на долгосрочном взаимодействии государства и бизнеса, при котором частная сторона участвует не только в проектировании, финансировании, строительстве или реконструкции объекта инфраструктуры, но и в его последующей эксплуатации</w:t>
      </w:r>
      <w:r w:rsidRPr="00672A5B">
        <w:rPr>
          <w:rFonts w:ascii="Times New Roman" w:hAnsi="Times New Roman" w:cs="Times New Roman"/>
          <w:sz w:val="28"/>
          <w:szCs w:val="28"/>
        </w:rPr>
        <w:t>.</w:t>
      </w:r>
      <w:r w:rsidRPr="005E3E6E">
        <w:rPr>
          <w:rFonts w:ascii="Times New Roman" w:hAnsi="Times New Roman" w:cs="Times New Roman"/>
          <w:sz w:val="28"/>
          <w:szCs w:val="28"/>
        </w:rPr>
        <w:t xml:space="preserve"> О радикальном влиянии на городскую судьбу речь не идет.</w:t>
      </w:r>
    </w:p>
    <w:p w14:paraId="7908B503" w14:textId="6A8D4BD1" w:rsidR="00AE4A09" w:rsidRPr="00A87F7C" w:rsidRDefault="005E3E6E" w:rsidP="00A87F7C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t>Во-вт</w:t>
      </w:r>
      <w:r w:rsidR="00782350">
        <w:rPr>
          <w:rFonts w:ascii="Times New Roman" w:hAnsi="Times New Roman" w:cs="Times New Roman"/>
          <w:sz w:val="28"/>
          <w:szCs w:val="28"/>
        </w:rPr>
        <w:t>орых, промышленная зона</w:t>
      </w:r>
      <w:r w:rsidRPr="00672A5B">
        <w:rPr>
          <w:rFonts w:ascii="Times New Roman" w:hAnsi="Times New Roman" w:cs="Times New Roman"/>
          <w:sz w:val="28"/>
          <w:szCs w:val="28"/>
        </w:rPr>
        <w:t xml:space="preserve"> действительно может быть преобразована в </w:t>
      </w:r>
      <w:r w:rsidR="00A87F7C" w:rsidRPr="00672A5B">
        <w:rPr>
          <w:rFonts w:ascii="Times New Roman" w:hAnsi="Times New Roman" w:cs="Times New Roman"/>
          <w:sz w:val="28"/>
          <w:szCs w:val="28"/>
        </w:rPr>
        <w:t xml:space="preserve">креативный квартал. </w:t>
      </w:r>
      <w:r w:rsidR="004C55A2" w:rsidRPr="00672A5B">
        <w:rPr>
          <w:rFonts w:ascii="Times New Roman" w:hAnsi="Times New Roman" w:cs="Times New Roman"/>
          <w:sz w:val="28"/>
          <w:szCs w:val="28"/>
        </w:rPr>
        <w:t>Преобразованная территория</w:t>
      </w:r>
      <w:r w:rsidRPr="00672A5B">
        <w:rPr>
          <w:rFonts w:ascii="Times New Roman" w:hAnsi="Times New Roman" w:cs="Times New Roman"/>
          <w:sz w:val="28"/>
          <w:szCs w:val="28"/>
        </w:rPr>
        <w:t xml:space="preserve"> нужна здесь для ув</w:t>
      </w:r>
      <w:r w:rsidR="004C55A2" w:rsidRPr="00672A5B">
        <w:rPr>
          <w:rFonts w:ascii="Times New Roman" w:hAnsi="Times New Roman" w:cs="Times New Roman"/>
          <w:sz w:val="28"/>
          <w:szCs w:val="28"/>
        </w:rPr>
        <w:t>еличения привлекательности как для жителей близлижайших территорий, так и в целом для улучшения облика городской среды</w:t>
      </w:r>
      <w:r w:rsidR="00A87F7C" w:rsidRPr="00672A5B">
        <w:rPr>
          <w:rFonts w:ascii="Times New Roman" w:hAnsi="Times New Roman" w:cs="Times New Roman"/>
          <w:sz w:val="28"/>
          <w:szCs w:val="28"/>
        </w:rPr>
        <w:t>, когда</w:t>
      </w:r>
      <w:r w:rsidRPr="00672A5B">
        <w:rPr>
          <w:rFonts w:ascii="Times New Roman" w:hAnsi="Times New Roman" w:cs="Times New Roman"/>
          <w:sz w:val="28"/>
          <w:szCs w:val="28"/>
        </w:rPr>
        <w:t xml:space="preserve"> требуется разнообразить городскую среду, расширить возможности для интересного, оригинального досуга, усов</w:t>
      </w:r>
      <w:r w:rsidR="00A87F7C" w:rsidRPr="00672A5B">
        <w:rPr>
          <w:rFonts w:ascii="Times New Roman" w:hAnsi="Times New Roman" w:cs="Times New Roman"/>
          <w:sz w:val="28"/>
          <w:szCs w:val="28"/>
        </w:rPr>
        <w:t>ершенствовать логистику промышленной зоны</w:t>
      </w:r>
      <w:r w:rsidRPr="00672A5B">
        <w:rPr>
          <w:rFonts w:ascii="Times New Roman" w:hAnsi="Times New Roman" w:cs="Times New Roman"/>
          <w:sz w:val="28"/>
          <w:szCs w:val="28"/>
        </w:rPr>
        <w:t>.</w:t>
      </w:r>
      <w:r w:rsidR="00A87F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FD4766" w14:textId="2731D642" w:rsidR="005E3E6E" w:rsidRPr="005E3E6E" w:rsidRDefault="005E3E6E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E3E6E">
        <w:rPr>
          <w:rFonts w:ascii="Times New Roman" w:hAnsi="Times New Roman" w:cs="Times New Roman"/>
          <w:sz w:val="28"/>
          <w:szCs w:val="28"/>
        </w:rPr>
        <w:t xml:space="preserve">Преобразованные </w:t>
      </w:r>
      <w:proofErr w:type="spellStart"/>
      <w:r w:rsidRPr="005E3E6E">
        <w:rPr>
          <w:rFonts w:ascii="Times New Roman" w:hAnsi="Times New Roman" w:cs="Times New Roman"/>
          <w:sz w:val="28"/>
          <w:szCs w:val="28"/>
        </w:rPr>
        <w:t>промзоны</w:t>
      </w:r>
      <w:proofErr w:type="spellEnd"/>
      <w:r w:rsidRPr="005E3E6E">
        <w:rPr>
          <w:rFonts w:ascii="Times New Roman" w:hAnsi="Times New Roman" w:cs="Times New Roman"/>
          <w:sz w:val="28"/>
          <w:szCs w:val="28"/>
        </w:rPr>
        <w:t xml:space="preserve"> успешных городов – потенциальные места досуга местного населения - должны отвечать соответствующим требованиям. Во-первых, это должны быть районы для отдыха (с точками питания, пространствами для общения, в идеале – «зелеными» уголками, зонами для </w:t>
      </w:r>
      <w:r w:rsidRPr="005E3E6E">
        <w:rPr>
          <w:rFonts w:ascii="Times New Roman" w:hAnsi="Times New Roman" w:cs="Times New Roman"/>
          <w:sz w:val="28"/>
          <w:szCs w:val="28"/>
        </w:rPr>
        <w:lastRenderedPageBreak/>
        <w:t>развлечения детей), а не просто место размещения «креативных» объектов</w:t>
      </w:r>
      <w:r w:rsidR="00F95A39">
        <w:rPr>
          <w:rFonts w:ascii="Times New Roman" w:hAnsi="Times New Roman" w:cs="Times New Roman"/>
          <w:sz w:val="28"/>
          <w:szCs w:val="28"/>
        </w:rPr>
        <w:t xml:space="preserve">. </w:t>
      </w:r>
      <w:r w:rsidRPr="005E3E6E">
        <w:rPr>
          <w:rFonts w:ascii="Times New Roman" w:hAnsi="Times New Roman" w:cs="Times New Roman"/>
          <w:sz w:val="28"/>
          <w:szCs w:val="28"/>
        </w:rPr>
        <w:t>Во-вторых, они должны быть легко доступны из остальных районов го</w:t>
      </w:r>
      <w:r w:rsidR="00F95A39">
        <w:rPr>
          <w:rFonts w:ascii="Times New Roman" w:hAnsi="Times New Roman" w:cs="Times New Roman"/>
          <w:sz w:val="28"/>
          <w:szCs w:val="28"/>
        </w:rPr>
        <w:t>рода</w:t>
      </w:r>
      <w:r w:rsidR="00F95A39" w:rsidRPr="00672A5B">
        <w:rPr>
          <w:rFonts w:ascii="Times New Roman" w:hAnsi="Times New Roman" w:cs="Times New Roman"/>
          <w:sz w:val="28"/>
          <w:szCs w:val="28"/>
        </w:rPr>
        <w:t xml:space="preserve">, и, если нужно </w:t>
      </w:r>
      <w:r w:rsidR="00766C5B" w:rsidRPr="00672A5B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95A39" w:rsidRPr="00672A5B">
        <w:rPr>
          <w:rFonts w:ascii="Times New Roman" w:hAnsi="Times New Roman" w:cs="Times New Roman"/>
          <w:sz w:val="28"/>
          <w:szCs w:val="28"/>
        </w:rPr>
        <w:t>продумывать транспортную логистику, которая будет удобна как для владельцев автомобилей, так и для жителей, которые добираются на общественном транспорте или пешком</w:t>
      </w:r>
      <w:r w:rsidR="00766C5B" w:rsidRPr="00672A5B">
        <w:rPr>
          <w:rFonts w:ascii="Times New Roman" w:hAnsi="Times New Roman" w:cs="Times New Roman"/>
          <w:sz w:val="28"/>
          <w:szCs w:val="28"/>
        </w:rPr>
        <w:t>. Например, в</w:t>
      </w:r>
      <w:r w:rsidR="00F95A39" w:rsidRPr="00672A5B">
        <w:rPr>
          <w:rFonts w:ascii="Times New Roman" w:hAnsi="Times New Roman" w:cs="Times New Roman"/>
          <w:sz w:val="28"/>
          <w:szCs w:val="28"/>
        </w:rPr>
        <w:t xml:space="preserve"> Архангельске появился проект благоустройства площади Дружбы народов [22]. Так, в центре парка хотят разместить железный шар, символизирующий дружбу народов, вокруг шара разобьют цветник и высадят новые деревья. Однако, есть и существенные минусы: никаких лавочек в проекте не предусмотрено, а также горожане недоумевают как смогут попасть на саму площадь, если вокруг нее организовано кольцевое движение автомобилей, а в проекте </w:t>
      </w:r>
      <w:r w:rsidR="00766C5B" w:rsidRPr="00672A5B">
        <w:rPr>
          <w:rFonts w:ascii="Times New Roman" w:hAnsi="Times New Roman" w:cs="Times New Roman"/>
          <w:sz w:val="28"/>
          <w:szCs w:val="28"/>
        </w:rPr>
        <w:t>решение этой проблемы никак не обозначено</w:t>
      </w:r>
      <w:r w:rsidR="00F95A39" w:rsidRPr="00672A5B">
        <w:rPr>
          <w:rFonts w:ascii="Times New Roman" w:hAnsi="Times New Roman" w:cs="Times New Roman"/>
          <w:sz w:val="28"/>
          <w:szCs w:val="28"/>
        </w:rPr>
        <w:t>.</w:t>
      </w:r>
      <w:r w:rsidR="00F95A39">
        <w:rPr>
          <w:rFonts w:ascii="Times New Roman" w:hAnsi="Times New Roman" w:cs="Times New Roman"/>
          <w:sz w:val="28"/>
          <w:szCs w:val="28"/>
        </w:rPr>
        <w:t xml:space="preserve"> </w:t>
      </w:r>
      <w:r w:rsidR="00AE4A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FD7799" w14:textId="77777777" w:rsidR="00F759AD" w:rsidRDefault="005E3E6E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E3E6E">
        <w:rPr>
          <w:rFonts w:ascii="Times New Roman" w:hAnsi="Times New Roman" w:cs="Times New Roman"/>
          <w:sz w:val="28"/>
          <w:szCs w:val="28"/>
        </w:rPr>
        <w:t>Возможен и иной, не связанный с досугом и искусс</w:t>
      </w:r>
      <w:r w:rsidR="006458EE">
        <w:rPr>
          <w:rFonts w:ascii="Times New Roman" w:hAnsi="Times New Roman" w:cs="Times New Roman"/>
          <w:sz w:val="28"/>
          <w:szCs w:val="28"/>
        </w:rPr>
        <w:t>твом путь использования промышленной зоны: «площадка</w:t>
      </w:r>
      <w:r w:rsidRPr="005E3E6E">
        <w:rPr>
          <w:rFonts w:ascii="Times New Roman" w:hAnsi="Times New Roman" w:cs="Times New Roman"/>
          <w:sz w:val="28"/>
          <w:szCs w:val="28"/>
        </w:rPr>
        <w:t xml:space="preserve">» для дополнительного, сопутствующего (наряду с базовой специализацией </w:t>
      </w:r>
      <w:proofErr w:type="spellStart"/>
      <w:r w:rsidRPr="005E3E6E">
        <w:rPr>
          <w:rFonts w:ascii="Times New Roman" w:hAnsi="Times New Roman" w:cs="Times New Roman"/>
          <w:sz w:val="28"/>
          <w:szCs w:val="28"/>
        </w:rPr>
        <w:t>промзоны</w:t>
      </w:r>
      <w:proofErr w:type="spellEnd"/>
      <w:r w:rsidRPr="005E3E6E">
        <w:rPr>
          <w:rFonts w:ascii="Times New Roman" w:hAnsi="Times New Roman" w:cs="Times New Roman"/>
          <w:sz w:val="28"/>
          <w:szCs w:val="28"/>
        </w:rPr>
        <w:t xml:space="preserve">) вида деятельности. </w:t>
      </w:r>
    </w:p>
    <w:p w14:paraId="4DA90053" w14:textId="7E6360AC" w:rsidR="005E3E6E" w:rsidRPr="00672A5B" w:rsidRDefault="005E3E6E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E3E6E">
        <w:rPr>
          <w:rFonts w:ascii="Times New Roman" w:hAnsi="Times New Roman" w:cs="Times New Roman"/>
          <w:sz w:val="28"/>
          <w:szCs w:val="28"/>
        </w:rPr>
        <w:t xml:space="preserve">Расположенные в </w:t>
      </w:r>
      <w:proofErr w:type="spellStart"/>
      <w:r w:rsidRPr="005E3E6E">
        <w:rPr>
          <w:rFonts w:ascii="Times New Roman" w:hAnsi="Times New Roman" w:cs="Times New Roman"/>
          <w:sz w:val="28"/>
          <w:szCs w:val="28"/>
        </w:rPr>
        <w:t>промзоне</w:t>
      </w:r>
      <w:proofErr w:type="spellEnd"/>
      <w:r w:rsidRPr="005E3E6E">
        <w:rPr>
          <w:rFonts w:ascii="Times New Roman" w:hAnsi="Times New Roman" w:cs="Times New Roman"/>
          <w:sz w:val="28"/>
          <w:szCs w:val="28"/>
        </w:rPr>
        <w:t xml:space="preserve"> фирмы (старые и новые) получают налоговые льготы в случае, если применяют в своих помещениях инновационные </w:t>
      </w:r>
      <w:proofErr w:type="spellStart"/>
      <w:r w:rsidRPr="005E3E6E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5E3E6E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5E3E6E">
        <w:rPr>
          <w:rFonts w:ascii="Times New Roman" w:hAnsi="Times New Roman" w:cs="Times New Roman"/>
          <w:sz w:val="28"/>
          <w:szCs w:val="28"/>
        </w:rPr>
        <w:t>теплосберегающие</w:t>
      </w:r>
      <w:proofErr w:type="spellEnd"/>
      <w:r w:rsidRPr="005E3E6E">
        <w:rPr>
          <w:rFonts w:ascii="Times New Roman" w:hAnsi="Times New Roman" w:cs="Times New Roman"/>
          <w:sz w:val="28"/>
          <w:szCs w:val="28"/>
        </w:rPr>
        <w:t xml:space="preserve"> технологии и позволяет их демонстрацию. </w:t>
      </w:r>
      <w:r w:rsidR="00F759AD" w:rsidRPr="00672A5B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РФ №600 от 17 июня 2015 года утвержден перечень объектов и технологий высокой энергетической эффективности, и компании, использующие такое оборудование или материалы, получают право на ускоренную амортизацию, налоговый кредит и освобождение этого имущества от налогообложения на три года. </w:t>
      </w:r>
      <w:r w:rsidRPr="00672A5B">
        <w:rPr>
          <w:rFonts w:ascii="Times New Roman" w:hAnsi="Times New Roman" w:cs="Times New Roman"/>
          <w:sz w:val="28"/>
          <w:szCs w:val="28"/>
        </w:rPr>
        <w:t>Наибольшие льготы для тех, кто не только применяет, но и разрабатывает новые энергосберегающие технологии, производит материалы и оборудование</w:t>
      </w:r>
      <w:r w:rsidR="00C94B5F" w:rsidRPr="00C94B5F">
        <w:rPr>
          <w:rFonts w:ascii="Times New Roman" w:hAnsi="Times New Roman" w:cs="Times New Roman"/>
          <w:sz w:val="28"/>
          <w:szCs w:val="28"/>
        </w:rPr>
        <w:t xml:space="preserve"> [23]</w:t>
      </w:r>
      <w:r w:rsidRPr="005E3E6E">
        <w:rPr>
          <w:rFonts w:ascii="Times New Roman" w:hAnsi="Times New Roman" w:cs="Times New Roman"/>
          <w:sz w:val="28"/>
          <w:szCs w:val="28"/>
        </w:rPr>
        <w:t xml:space="preserve">. Параллельно организуется база данных, информационная поддержка и т.д. Наполнившись энергосберегающими резидентами, </w:t>
      </w:r>
      <w:proofErr w:type="spellStart"/>
      <w:r w:rsidRPr="005E3E6E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5E3E6E">
        <w:rPr>
          <w:rFonts w:ascii="Times New Roman" w:hAnsi="Times New Roman" w:cs="Times New Roman"/>
          <w:sz w:val="28"/>
          <w:szCs w:val="28"/>
        </w:rPr>
        <w:t xml:space="preserve"> становится площадкой для демонстрации энергосберегающих технологий: базой проведения профильных конференций, курсов - </w:t>
      </w:r>
      <w:proofErr w:type="spellStart"/>
      <w:r w:rsidRPr="005E3E6E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5E3E6E">
        <w:rPr>
          <w:rFonts w:ascii="Times New Roman" w:hAnsi="Times New Roman" w:cs="Times New Roman"/>
          <w:sz w:val="28"/>
          <w:szCs w:val="28"/>
        </w:rPr>
        <w:t xml:space="preserve"> начинает получать </w:t>
      </w:r>
      <w:r w:rsidRPr="005E3E6E">
        <w:rPr>
          <w:rFonts w:ascii="Times New Roman" w:hAnsi="Times New Roman" w:cs="Times New Roman"/>
          <w:sz w:val="28"/>
          <w:szCs w:val="28"/>
        </w:rPr>
        <w:lastRenderedPageBreak/>
        <w:t>потребителей "извне". Главное: наряду с традиционной достраивается дополнительная отрасль специализации, причем современная, востребованная, что приводит к снижению капиталоемкости проекта</w:t>
      </w:r>
      <w:r w:rsidR="00311AD8">
        <w:rPr>
          <w:rFonts w:ascii="Times New Roman" w:hAnsi="Times New Roman" w:cs="Times New Roman"/>
          <w:sz w:val="28"/>
          <w:szCs w:val="28"/>
        </w:rPr>
        <w:t xml:space="preserve">. </w:t>
      </w:r>
      <w:r w:rsidR="00311AD8" w:rsidRPr="00672A5B">
        <w:rPr>
          <w:rFonts w:ascii="Times New Roman" w:hAnsi="Times New Roman" w:cs="Times New Roman"/>
          <w:sz w:val="28"/>
          <w:szCs w:val="28"/>
        </w:rPr>
        <w:t xml:space="preserve">Как пример можно рассмотреть Уральский приборостроительный завод, который разработал </w:t>
      </w:r>
      <w:proofErr w:type="spellStart"/>
      <w:r w:rsidR="00311AD8" w:rsidRPr="00672A5B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="00311AD8" w:rsidRPr="00672A5B">
        <w:rPr>
          <w:rFonts w:ascii="Times New Roman" w:hAnsi="Times New Roman" w:cs="Times New Roman"/>
          <w:sz w:val="28"/>
          <w:szCs w:val="28"/>
        </w:rPr>
        <w:t xml:space="preserve">-модульный тепловой пункт, который позволяет сэкономить до 30% энергии, а липецкие муниципальные энергетики посчитали, что с внедрением технологий за счет освещения улиц с меньшей токовой нагрузкой удалось сэкономить около 11 млн руб. за год [24]. </w:t>
      </w:r>
    </w:p>
    <w:p w14:paraId="77FAD2F0" w14:textId="78969BA0" w:rsidR="00311AD8" w:rsidRDefault="00311AD8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2A5B">
        <w:rPr>
          <w:rFonts w:ascii="Times New Roman" w:hAnsi="Times New Roman" w:cs="Times New Roman"/>
          <w:sz w:val="28"/>
          <w:szCs w:val="28"/>
        </w:rPr>
        <w:t xml:space="preserve">Также новая территория должна привлекать не только жителей района или города, территория с новыми функциями должна быть притяжением более широкого круга людей – туристов из других </w:t>
      </w:r>
      <w:r w:rsidR="00167094" w:rsidRPr="00672A5B">
        <w:rPr>
          <w:rFonts w:ascii="Times New Roman" w:hAnsi="Times New Roman" w:cs="Times New Roman"/>
          <w:sz w:val="28"/>
          <w:szCs w:val="28"/>
        </w:rPr>
        <w:t>регионов страны, а может быть и иностранных туристов.</w:t>
      </w:r>
      <w:r w:rsidR="001670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FE76BA" w14:textId="77777777" w:rsidR="00167094" w:rsidRDefault="00167094" w:rsidP="00167094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67094">
        <w:rPr>
          <w:rFonts w:ascii="Times New Roman" w:hAnsi="Times New Roman" w:cs="Times New Roman"/>
          <w:sz w:val="28"/>
          <w:szCs w:val="28"/>
        </w:rPr>
        <w:t xml:space="preserve">Вариантов видов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подобной территории </w:t>
      </w:r>
      <w:r w:rsidRPr="00167094">
        <w:rPr>
          <w:rFonts w:ascii="Times New Roman" w:hAnsi="Times New Roman" w:cs="Times New Roman"/>
          <w:sz w:val="28"/>
          <w:szCs w:val="28"/>
        </w:rPr>
        <w:t>может быть множество: от экстремальных видов спорта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7094">
        <w:rPr>
          <w:rFonts w:ascii="Times New Roman" w:hAnsi="Times New Roman" w:cs="Times New Roman"/>
          <w:sz w:val="28"/>
          <w:szCs w:val="28"/>
        </w:rPr>
        <w:t xml:space="preserve"> до современных образовательных программ по техническим дисц</w:t>
      </w:r>
      <w:r>
        <w:rPr>
          <w:rFonts w:ascii="Times New Roman" w:hAnsi="Times New Roman" w:cs="Times New Roman"/>
          <w:sz w:val="28"/>
          <w:szCs w:val="28"/>
        </w:rPr>
        <w:t>иплинам. Например, э</w:t>
      </w:r>
      <w:r w:rsidR="005E3E6E" w:rsidRPr="005E3E6E">
        <w:rPr>
          <w:rFonts w:ascii="Times New Roman" w:hAnsi="Times New Roman" w:cs="Times New Roman"/>
          <w:sz w:val="28"/>
          <w:szCs w:val="28"/>
        </w:rPr>
        <w:t xml:space="preserve">то может быть специфический аналог </w:t>
      </w:r>
      <w:proofErr w:type="spellStart"/>
      <w:r w:rsidR="005E3E6E" w:rsidRPr="005E3E6E">
        <w:rPr>
          <w:rFonts w:ascii="Times New Roman" w:hAnsi="Times New Roman" w:cs="Times New Roman"/>
          <w:sz w:val="28"/>
          <w:szCs w:val="28"/>
        </w:rPr>
        <w:t>диснейленда</w:t>
      </w:r>
      <w:proofErr w:type="spellEnd"/>
      <w:r w:rsidR="005E3E6E" w:rsidRPr="005E3E6E">
        <w:rPr>
          <w:rFonts w:ascii="Times New Roman" w:hAnsi="Times New Roman" w:cs="Times New Roman"/>
          <w:sz w:val="28"/>
          <w:szCs w:val="28"/>
        </w:rPr>
        <w:t xml:space="preserve">, посвященный </w:t>
      </w:r>
      <w:proofErr w:type="spellStart"/>
      <w:r w:rsidR="005E3E6E" w:rsidRPr="005E3E6E">
        <w:rPr>
          <w:rFonts w:ascii="Times New Roman" w:hAnsi="Times New Roman" w:cs="Times New Roman"/>
          <w:sz w:val="28"/>
          <w:szCs w:val="28"/>
        </w:rPr>
        <w:t>трансформерам</w:t>
      </w:r>
      <w:proofErr w:type="spellEnd"/>
      <w:r w:rsidR="005E3E6E" w:rsidRPr="005E3E6E">
        <w:rPr>
          <w:rFonts w:ascii="Times New Roman" w:hAnsi="Times New Roman" w:cs="Times New Roman"/>
          <w:sz w:val="28"/>
          <w:szCs w:val="28"/>
        </w:rPr>
        <w:t xml:space="preserve"> и прочей «технологической нечисти». Возможен «Парк индустриального периода» с разнообразным набором предлагаемых интерактивных образовательных и развлекательных услуг. Например, девочкам предлагать выстирать тряпочку в настоящем корыте на настоящей бабушкиной стиральной доске - целый аттракцион из жизни «заводского прошлого нашего края» для современных девочек, с детства привыкших к стиральной машине. Мальчики и мужчины могут «примериться» к кузнечным клещам, мехам и прочему «железу» ради ощущения «ныне я уверен в том, что быть бы мог в краю отцов не из последних удальцов». </w:t>
      </w:r>
    </w:p>
    <w:p w14:paraId="759E27C6" w14:textId="726D9852" w:rsidR="005E3E6E" w:rsidRPr="005E3E6E" w:rsidRDefault="00167094" w:rsidP="00167094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вариантов использования</w:t>
      </w:r>
      <w:r w:rsidR="00E02B1B">
        <w:rPr>
          <w:rFonts w:ascii="Times New Roman" w:hAnsi="Times New Roman" w:cs="Times New Roman"/>
          <w:sz w:val="28"/>
          <w:szCs w:val="28"/>
        </w:rPr>
        <w:t xml:space="preserve"> промышленной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может быть множество, однако, все </w:t>
      </w:r>
      <w:r w:rsidR="00E02B1B">
        <w:rPr>
          <w:rFonts w:ascii="Times New Roman" w:hAnsi="Times New Roman" w:cs="Times New Roman"/>
          <w:sz w:val="28"/>
          <w:szCs w:val="28"/>
        </w:rPr>
        <w:t>ограничивается</w:t>
      </w:r>
      <w:r>
        <w:rPr>
          <w:rFonts w:ascii="Times New Roman" w:hAnsi="Times New Roman" w:cs="Times New Roman"/>
          <w:sz w:val="28"/>
          <w:szCs w:val="28"/>
        </w:rPr>
        <w:t xml:space="preserve"> не только воображением и креативностью </w:t>
      </w:r>
      <w:r w:rsidR="00E02B1B">
        <w:rPr>
          <w:rFonts w:ascii="Times New Roman" w:hAnsi="Times New Roman" w:cs="Times New Roman"/>
          <w:sz w:val="28"/>
          <w:szCs w:val="28"/>
        </w:rPr>
        <w:t xml:space="preserve">компании, которая разрабатывает проект, но и другими факторами: высокой капиталоемкостью проектов </w:t>
      </w:r>
      <w:proofErr w:type="spellStart"/>
      <w:r w:rsidR="00E02B1B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="00E02B1B">
        <w:rPr>
          <w:rFonts w:ascii="Times New Roman" w:hAnsi="Times New Roman" w:cs="Times New Roman"/>
          <w:sz w:val="28"/>
          <w:szCs w:val="28"/>
        </w:rPr>
        <w:t>, сложность градостроительных и строи</w:t>
      </w:r>
      <w:r w:rsidR="00580C89">
        <w:rPr>
          <w:rFonts w:ascii="Times New Roman" w:hAnsi="Times New Roman" w:cs="Times New Roman"/>
          <w:sz w:val="28"/>
          <w:szCs w:val="28"/>
        </w:rPr>
        <w:t xml:space="preserve">тельных решений, обновление транспортной </w:t>
      </w:r>
      <w:r w:rsidR="00580C89">
        <w:rPr>
          <w:rFonts w:ascii="Times New Roman" w:hAnsi="Times New Roman" w:cs="Times New Roman"/>
          <w:sz w:val="28"/>
          <w:szCs w:val="28"/>
        </w:rPr>
        <w:lastRenderedPageBreak/>
        <w:t xml:space="preserve">логистики, а также необходимость угодить не только жителям города, но и властям. </w:t>
      </w:r>
    </w:p>
    <w:p w14:paraId="1D4B5A3D" w14:textId="77777777" w:rsidR="00DC00CB" w:rsidRDefault="00DC00CB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220DC47" w14:textId="0BF47CA5" w:rsidR="001B3D6B" w:rsidRDefault="004274E9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B3D6B">
        <w:rPr>
          <w:rFonts w:ascii="Times New Roman" w:hAnsi="Times New Roman" w:cs="Times New Roman"/>
          <w:sz w:val="28"/>
          <w:szCs w:val="28"/>
        </w:rPr>
        <w:t xml:space="preserve"> ВЫЯВЛЕНИЕ МАРКЕТИНГОВЫХ ПРЕИМУЩЕСТВ ТЕРРИТОРИИ И ИЗУЧЕНИЕ ЕЕ ПОТЕНЦИАЛОВ С УЧЕТОМ РЫНОЧНЫХ ТРЕБОВАНИЙ </w:t>
      </w:r>
    </w:p>
    <w:p w14:paraId="4288311C" w14:textId="77777777" w:rsidR="001B3D6B" w:rsidRDefault="001B3D6B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E45063B" w14:textId="0FD2FB85" w:rsidR="001B3D6B" w:rsidRDefault="00FB1152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написании данной работы одним из ключевых пунктов стало маркетинг</w:t>
      </w:r>
      <w:r w:rsidR="00700420">
        <w:rPr>
          <w:rFonts w:ascii="Times New Roman" w:hAnsi="Times New Roman" w:cs="Times New Roman"/>
          <w:sz w:val="28"/>
          <w:szCs w:val="28"/>
        </w:rPr>
        <w:t>овое обоснование проекта, которо</w:t>
      </w:r>
      <w:r>
        <w:rPr>
          <w:rFonts w:ascii="Times New Roman" w:hAnsi="Times New Roman" w:cs="Times New Roman"/>
          <w:sz w:val="28"/>
          <w:szCs w:val="28"/>
        </w:rPr>
        <w:t xml:space="preserve">е может позволить более глубоко понять механизмы </w:t>
      </w:r>
      <w:r w:rsidR="00700420">
        <w:rPr>
          <w:rFonts w:ascii="Times New Roman" w:hAnsi="Times New Roman" w:cs="Times New Roman"/>
          <w:sz w:val="28"/>
          <w:szCs w:val="28"/>
        </w:rPr>
        <w:t xml:space="preserve">функционирования внешней среды промышленной территории, адаптировать маркетинговое предложение под особенности рынка и повысить шансы проекта на коммерческий успех. </w:t>
      </w:r>
    </w:p>
    <w:p w14:paraId="1D368811" w14:textId="3B03EF99" w:rsidR="00855B87" w:rsidRPr="00855B87" w:rsidRDefault="00855B87" w:rsidP="006E3A78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55B87">
        <w:rPr>
          <w:rFonts w:ascii="Times New Roman" w:hAnsi="Times New Roman" w:cs="Times New Roman"/>
          <w:sz w:val="28"/>
          <w:szCs w:val="28"/>
        </w:rPr>
        <w:t>Маркетинговое обоснование – это анализ рынка, продукта и конкурентной среды для определения потенциального успеха рекламной или маркетинговой кампании</w:t>
      </w:r>
      <w:r w:rsidR="00FD1B45" w:rsidRPr="00FD1B45">
        <w:rPr>
          <w:rFonts w:ascii="Times New Roman" w:hAnsi="Times New Roman" w:cs="Times New Roman"/>
          <w:sz w:val="28"/>
          <w:szCs w:val="28"/>
        </w:rPr>
        <w:t xml:space="preserve"> [25]</w:t>
      </w:r>
      <w:r w:rsidRPr="00855B87">
        <w:rPr>
          <w:rFonts w:ascii="Times New Roman" w:hAnsi="Times New Roman" w:cs="Times New Roman"/>
          <w:sz w:val="28"/>
          <w:szCs w:val="28"/>
        </w:rPr>
        <w:t>. Оно включает в себя оценку сильных и слабых сторон предложения, изучение потенциальной аудитории, исследование конкурентов, анализ трендов на рынке и разработку стратегии, которая помогла бы продвинуть продукт на рынке.</w:t>
      </w:r>
    </w:p>
    <w:p w14:paraId="60675F20" w14:textId="64A2909A" w:rsidR="00855B87" w:rsidRPr="00855B87" w:rsidRDefault="00855B87" w:rsidP="006E3A78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55B87">
        <w:rPr>
          <w:rFonts w:ascii="Times New Roman" w:hAnsi="Times New Roman" w:cs="Times New Roman"/>
          <w:sz w:val="28"/>
          <w:szCs w:val="28"/>
        </w:rPr>
        <w:t>Маркетинговое обоснование помогает компании понять своих потребителей, их предпочтения и потребности, что позволяет разработать целевую рекламную стратегию и оценить успех предложения. Это также помогает определить, какие каналы маркетинга и рекламы лучше использовать для достижения целевой аудитории.</w:t>
      </w:r>
    </w:p>
    <w:p w14:paraId="24D20CD1" w14:textId="103F24AB" w:rsidR="00DC00CB" w:rsidRDefault="00AD675C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 анализ уже существующих предприятий на территории первого и второго терминала морского порта Большой порт Санкт-Петербург, а также прилегающей к нему территории, было найдено нескол</w:t>
      </w:r>
      <w:r w:rsidR="006108E8">
        <w:rPr>
          <w:rFonts w:ascii="Times New Roman" w:hAnsi="Times New Roman" w:cs="Times New Roman"/>
          <w:sz w:val="28"/>
          <w:szCs w:val="28"/>
        </w:rPr>
        <w:t>ько компаний, которые предоставляют услуги или производят какую-либо продукцию</w:t>
      </w:r>
      <w:r>
        <w:rPr>
          <w:rFonts w:ascii="Times New Roman" w:hAnsi="Times New Roman" w:cs="Times New Roman"/>
          <w:sz w:val="28"/>
          <w:szCs w:val="28"/>
        </w:rPr>
        <w:t xml:space="preserve">, а именно: </w:t>
      </w:r>
    </w:p>
    <w:p w14:paraId="6E1DAF70" w14:textId="660CD4C3" w:rsidR="00970CB4" w:rsidRPr="00970CB4" w:rsidRDefault="00970CB4" w:rsidP="00970CB4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морской порт. </w:t>
      </w:r>
      <w:r w:rsidRPr="00970CB4">
        <w:rPr>
          <w:rFonts w:ascii="Times New Roman" w:hAnsi="Times New Roman" w:cs="Times New Roman"/>
          <w:sz w:val="28"/>
          <w:szCs w:val="28"/>
        </w:rPr>
        <w:t xml:space="preserve">Собственник земли – Петербург, арендатор – АО «Морской порт Санкт-Петербурга». </w:t>
      </w:r>
      <w:r w:rsidR="00820077">
        <w:rPr>
          <w:rFonts w:ascii="Times New Roman" w:hAnsi="Times New Roman" w:cs="Times New Roman"/>
          <w:sz w:val="28"/>
          <w:szCs w:val="28"/>
        </w:rPr>
        <w:t>Грузооборот</w:t>
      </w:r>
      <w:r w:rsidRPr="00970CB4">
        <w:rPr>
          <w:rFonts w:ascii="Times New Roman" w:hAnsi="Times New Roman" w:cs="Times New Roman"/>
          <w:sz w:val="28"/>
          <w:szCs w:val="28"/>
        </w:rPr>
        <w:t xml:space="preserve"> за 2021 год составил 8,2 млн. тонн, что на 17% больше аналогичного показателя прошлого года [19]. </w:t>
      </w:r>
      <w:r w:rsidRPr="00970CB4">
        <w:rPr>
          <w:rFonts w:ascii="Times New Roman" w:hAnsi="Times New Roman" w:cs="Times New Roman"/>
          <w:sz w:val="28"/>
          <w:szCs w:val="28"/>
        </w:rPr>
        <w:lastRenderedPageBreak/>
        <w:t xml:space="preserve">Выручка же на 2022 год составила 6 млрд. руб., а чистая прибыль 1 </w:t>
      </w:r>
      <w:proofErr w:type="spellStart"/>
      <w:r w:rsidRPr="00970CB4">
        <w:rPr>
          <w:rFonts w:ascii="Times New Roman" w:hAnsi="Times New Roman" w:cs="Times New Roman"/>
          <w:sz w:val="28"/>
          <w:szCs w:val="28"/>
        </w:rPr>
        <w:t>млрд.руб</w:t>
      </w:r>
      <w:proofErr w:type="spellEnd"/>
      <w:r w:rsidRPr="00970CB4">
        <w:rPr>
          <w:rFonts w:ascii="Times New Roman" w:hAnsi="Times New Roman" w:cs="Times New Roman"/>
          <w:sz w:val="28"/>
          <w:szCs w:val="28"/>
        </w:rPr>
        <w:t xml:space="preserve">.. </w:t>
      </w:r>
      <w:r w:rsidR="00820077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820077">
        <w:rPr>
          <w:rFonts w:ascii="Times New Roman" w:hAnsi="Times New Roman" w:cs="Times New Roman"/>
          <w:sz w:val="28"/>
          <w:szCs w:val="28"/>
        </w:rPr>
        <w:t>27</w:t>
      </w:r>
      <w:r w:rsidR="00820077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14575B01" w14:textId="29825ED0" w:rsidR="00970CB4" w:rsidRPr="0013125A" w:rsidRDefault="00820077" w:rsidP="0013125A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20077">
        <w:rPr>
          <w:rFonts w:ascii="Times New Roman" w:hAnsi="Times New Roman" w:cs="Times New Roman"/>
          <w:sz w:val="28"/>
          <w:szCs w:val="28"/>
        </w:rPr>
        <w:t> </w:t>
      </w:r>
      <w:r w:rsidRPr="00820077">
        <w:rPr>
          <w:rFonts w:ascii="Times New Roman" w:hAnsi="Times New Roman" w:cs="Times New Roman"/>
          <w:bCs/>
          <w:sz w:val="28"/>
          <w:szCs w:val="28"/>
        </w:rPr>
        <w:t>АО "</w:t>
      </w:r>
      <w:proofErr w:type="spellStart"/>
      <w:r w:rsidRPr="00820077">
        <w:rPr>
          <w:rFonts w:ascii="Times New Roman" w:hAnsi="Times New Roman" w:cs="Times New Roman"/>
          <w:bCs/>
          <w:sz w:val="28"/>
          <w:szCs w:val="28"/>
        </w:rPr>
        <w:t>Петролеспорт</w:t>
      </w:r>
      <w:proofErr w:type="spellEnd"/>
      <w:r w:rsidRPr="00820077">
        <w:rPr>
          <w:rFonts w:ascii="Times New Roman" w:hAnsi="Times New Roman" w:cs="Times New Roman"/>
          <w:bCs/>
          <w:sz w:val="28"/>
          <w:szCs w:val="28"/>
        </w:rPr>
        <w:t>"</w:t>
      </w:r>
      <w:r>
        <w:rPr>
          <w:rFonts w:ascii="Times New Roman" w:hAnsi="Times New Roman" w:cs="Times New Roman"/>
          <w:bCs/>
          <w:sz w:val="28"/>
          <w:szCs w:val="28"/>
        </w:rPr>
        <w:t>, собственник ООО «</w:t>
      </w:r>
      <w:r w:rsidR="0013125A">
        <w:rPr>
          <w:rFonts w:ascii="Times New Roman" w:hAnsi="Times New Roman" w:cs="Times New Roman"/>
          <w:bCs/>
          <w:sz w:val="28"/>
          <w:szCs w:val="28"/>
        </w:rPr>
        <w:t>Фарватер»</w:t>
      </w:r>
      <w:r w:rsidR="0013125A" w:rsidRPr="0013125A">
        <w:rPr>
          <w:rFonts w:ascii="Times New Roman" w:hAnsi="Times New Roman" w:cs="Times New Roman"/>
          <w:bCs/>
          <w:sz w:val="28"/>
          <w:szCs w:val="28"/>
        </w:rPr>
        <w:t xml:space="preserve"> (принадлежит холдингу </w:t>
      </w:r>
      <w:proofErr w:type="spellStart"/>
      <w:r w:rsidR="0013125A" w:rsidRPr="0013125A">
        <w:rPr>
          <w:rFonts w:ascii="Times New Roman" w:hAnsi="Times New Roman" w:cs="Times New Roman"/>
          <w:bCs/>
          <w:sz w:val="28"/>
          <w:szCs w:val="28"/>
        </w:rPr>
        <w:t>Global</w:t>
      </w:r>
      <w:proofErr w:type="spellEnd"/>
      <w:r w:rsidR="0013125A" w:rsidRPr="001312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3125A" w:rsidRPr="0013125A">
        <w:rPr>
          <w:rFonts w:ascii="Times New Roman" w:hAnsi="Times New Roman" w:cs="Times New Roman"/>
          <w:bCs/>
          <w:sz w:val="28"/>
          <w:szCs w:val="28"/>
        </w:rPr>
        <w:t>Ports</w:t>
      </w:r>
      <w:proofErr w:type="spellEnd"/>
      <w:r w:rsidR="0013125A" w:rsidRPr="0013125A">
        <w:rPr>
          <w:rFonts w:ascii="Times New Roman" w:hAnsi="Times New Roman" w:cs="Times New Roman"/>
          <w:bCs/>
          <w:sz w:val="28"/>
          <w:szCs w:val="28"/>
        </w:rPr>
        <w:t>)</w:t>
      </w:r>
      <w:r w:rsidR="0013125A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занимает площадь в 57 га</w:t>
      </w:r>
      <w:r w:rsidR="0013125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3125A" w:rsidRPr="0013125A">
        <w:rPr>
          <w:rFonts w:ascii="Times New Roman" w:hAnsi="Times New Roman" w:cs="Times New Roman"/>
          <w:bCs/>
          <w:sz w:val="28"/>
          <w:szCs w:val="28"/>
        </w:rPr>
        <w:t xml:space="preserve">Выручка за 2022 год – 3.900 </w:t>
      </w:r>
      <w:proofErr w:type="spellStart"/>
      <w:r w:rsidR="0013125A" w:rsidRPr="0013125A">
        <w:rPr>
          <w:rFonts w:ascii="Times New Roman" w:hAnsi="Times New Roman" w:cs="Times New Roman"/>
          <w:bCs/>
          <w:sz w:val="28"/>
          <w:szCs w:val="28"/>
        </w:rPr>
        <w:t>млрд.руб</w:t>
      </w:r>
      <w:proofErr w:type="spellEnd"/>
      <w:r w:rsidR="0013125A" w:rsidRPr="0013125A">
        <w:rPr>
          <w:rFonts w:ascii="Times New Roman" w:hAnsi="Times New Roman" w:cs="Times New Roman"/>
          <w:bCs/>
          <w:sz w:val="28"/>
          <w:szCs w:val="28"/>
        </w:rPr>
        <w:t xml:space="preserve">., чистая прибыль -2.400 </w:t>
      </w:r>
      <w:proofErr w:type="spellStart"/>
      <w:r w:rsidR="0013125A" w:rsidRPr="0013125A">
        <w:rPr>
          <w:rFonts w:ascii="Times New Roman" w:hAnsi="Times New Roman" w:cs="Times New Roman"/>
          <w:bCs/>
          <w:sz w:val="28"/>
          <w:szCs w:val="28"/>
        </w:rPr>
        <w:t>млрд.руб</w:t>
      </w:r>
      <w:proofErr w:type="spellEnd"/>
      <w:r w:rsidR="0013125A" w:rsidRPr="0013125A">
        <w:rPr>
          <w:rFonts w:ascii="Times New Roman" w:hAnsi="Times New Roman" w:cs="Times New Roman"/>
          <w:bCs/>
          <w:sz w:val="28"/>
          <w:szCs w:val="28"/>
        </w:rPr>
        <w:t>.(убыток)</w:t>
      </w:r>
      <w:r w:rsidR="000A25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2576" w:rsidRPr="000A2576">
        <w:rPr>
          <w:rFonts w:ascii="Times New Roman" w:hAnsi="Times New Roman" w:cs="Times New Roman"/>
          <w:bCs/>
          <w:sz w:val="28"/>
          <w:szCs w:val="28"/>
        </w:rPr>
        <w:t>[27]</w:t>
      </w:r>
      <w:r w:rsidR="0013125A" w:rsidRPr="001312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18867B1C" w14:textId="5B15B698" w:rsidR="0013125A" w:rsidRDefault="000A2576" w:rsidP="0013125A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 "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Алюмстрой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", занимает площадь в 0,6 га, земля находится в частной собственности. Выручка за 2022 год – 1,5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млрд.руб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чистая прибыль – 45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108E8">
        <w:rPr>
          <w:rFonts w:ascii="Times New Roman" w:hAnsi="Times New Roman" w:cs="Times New Roman"/>
          <w:sz w:val="28"/>
          <w:szCs w:val="28"/>
          <w:lang w:val="en-US"/>
        </w:rPr>
        <w:t>[27]</w:t>
      </w:r>
    </w:p>
    <w:p w14:paraId="29C289BF" w14:textId="1CF205DA" w:rsidR="000A2576" w:rsidRDefault="000A2576" w:rsidP="0013125A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A2576">
        <w:rPr>
          <w:rFonts w:ascii="Times New Roman" w:hAnsi="Times New Roman" w:cs="Times New Roman"/>
          <w:sz w:val="28"/>
          <w:szCs w:val="28"/>
        </w:rPr>
        <w:t>Фабрика "Модульные конструкции и строительство"</w:t>
      </w:r>
      <w:r>
        <w:rPr>
          <w:rFonts w:ascii="Times New Roman" w:hAnsi="Times New Roman" w:cs="Times New Roman"/>
          <w:sz w:val="28"/>
          <w:szCs w:val="28"/>
        </w:rPr>
        <w:t xml:space="preserve">, площадь 0,7 га, земля находится в собственности у Петербурга, сдается в аренду. Выручка за 2022 год составила 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чистая прибыль 80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108E8" w:rsidRPr="006108E8">
        <w:rPr>
          <w:rFonts w:ascii="Times New Roman" w:hAnsi="Times New Roman" w:cs="Times New Roman"/>
          <w:sz w:val="28"/>
          <w:szCs w:val="28"/>
        </w:rPr>
        <w:t xml:space="preserve"> [27]</w:t>
      </w:r>
    </w:p>
    <w:p w14:paraId="05BC36C3" w14:textId="0633C355" w:rsidR="000A2576" w:rsidRDefault="000A2576" w:rsidP="000A2576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A2576">
        <w:rPr>
          <w:rFonts w:ascii="Times New Roman" w:hAnsi="Times New Roman" w:cs="Times New Roman"/>
          <w:sz w:val="28"/>
          <w:szCs w:val="28"/>
        </w:rPr>
        <w:t> АО "</w:t>
      </w:r>
      <w:proofErr w:type="spellStart"/>
      <w:r w:rsidRPr="000A2576">
        <w:rPr>
          <w:rFonts w:ascii="Times New Roman" w:hAnsi="Times New Roman" w:cs="Times New Roman"/>
          <w:sz w:val="28"/>
          <w:szCs w:val="28"/>
        </w:rPr>
        <w:t>ЛенморНИИпроект</w:t>
      </w:r>
      <w:proofErr w:type="spellEnd"/>
      <w:r w:rsidRPr="000A2576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площадь – 0,5 га. Выручка 1,8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млрд.руб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чистая прибыль 64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108E8" w:rsidRPr="006108E8">
        <w:rPr>
          <w:rFonts w:ascii="Times New Roman" w:hAnsi="Times New Roman" w:cs="Times New Roman"/>
          <w:sz w:val="28"/>
          <w:szCs w:val="28"/>
        </w:rPr>
        <w:t xml:space="preserve"> [27]</w:t>
      </w:r>
    </w:p>
    <w:p w14:paraId="6463BC53" w14:textId="20D75952" w:rsidR="000A2576" w:rsidRPr="000A2576" w:rsidRDefault="000A2576" w:rsidP="000A2576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576">
        <w:rPr>
          <w:rFonts w:ascii="Times New Roman" w:hAnsi="Times New Roman" w:cs="Times New Roman"/>
          <w:sz w:val="28"/>
          <w:szCs w:val="28"/>
        </w:rPr>
        <w:t>ООО "Опытный механический завод "</w:t>
      </w:r>
      <w:proofErr w:type="spellStart"/>
      <w:r w:rsidRPr="000A2576">
        <w:rPr>
          <w:rFonts w:ascii="Times New Roman" w:hAnsi="Times New Roman" w:cs="Times New Roman"/>
          <w:sz w:val="28"/>
          <w:szCs w:val="28"/>
        </w:rPr>
        <w:t>Леотек</w:t>
      </w:r>
      <w:proofErr w:type="spellEnd"/>
      <w:r w:rsidRPr="000A2576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занимает площадь в 0,5 га. </w:t>
      </w:r>
      <w:r w:rsidR="007F65B6">
        <w:rPr>
          <w:rFonts w:ascii="Times New Roman" w:hAnsi="Times New Roman" w:cs="Times New Roman"/>
          <w:sz w:val="28"/>
          <w:szCs w:val="28"/>
        </w:rPr>
        <w:t xml:space="preserve">Выручка за 2022 год - 558 </w:t>
      </w:r>
      <w:proofErr w:type="spellStart"/>
      <w:r w:rsidR="007F65B6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7F65B6">
        <w:rPr>
          <w:rFonts w:ascii="Times New Roman" w:hAnsi="Times New Roman" w:cs="Times New Roman"/>
          <w:sz w:val="28"/>
          <w:szCs w:val="28"/>
        </w:rPr>
        <w:t xml:space="preserve">., чистая прибыль 50 </w:t>
      </w:r>
      <w:proofErr w:type="spellStart"/>
      <w:r w:rsidR="007F65B6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7F65B6">
        <w:rPr>
          <w:rFonts w:ascii="Times New Roman" w:hAnsi="Times New Roman" w:cs="Times New Roman"/>
          <w:sz w:val="28"/>
          <w:szCs w:val="28"/>
        </w:rPr>
        <w:t>.</w:t>
      </w:r>
      <w:r w:rsidR="006108E8" w:rsidRPr="006108E8">
        <w:rPr>
          <w:rFonts w:ascii="Times New Roman" w:hAnsi="Times New Roman" w:cs="Times New Roman"/>
          <w:sz w:val="28"/>
          <w:szCs w:val="28"/>
        </w:rPr>
        <w:t xml:space="preserve"> [</w:t>
      </w:r>
      <w:r w:rsidR="006108E8">
        <w:rPr>
          <w:rFonts w:ascii="Times New Roman" w:hAnsi="Times New Roman" w:cs="Times New Roman"/>
          <w:sz w:val="28"/>
          <w:szCs w:val="28"/>
          <w:lang w:val="en-US"/>
        </w:rPr>
        <w:t>27]</w:t>
      </w:r>
      <w:r w:rsidR="007F65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FC9342" w14:textId="0D45750C" w:rsidR="000A2576" w:rsidRDefault="007F65B6" w:rsidP="006108E8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5B6">
        <w:rPr>
          <w:rFonts w:ascii="Times New Roman" w:hAnsi="Times New Roman" w:cs="Times New Roman"/>
          <w:sz w:val="28"/>
          <w:szCs w:val="28"/>
        </w:rPr>
        <w:t>ЗАО "Ремонтно-строительный трест Балтийского морского пароходства"</w:t>
      </w:r>
      <w:r>
        <w:rPr>
          <w:rFonts w:ascii="Times New Roman" w:hAnsi="Times New Roman" w:cs="Times New Roman"/>
          <w:sz w:val="28"/>
          <w:szCs w:val="28"/>
        </w:rPr>
        <w:t xml:space="preserve"> площадь – 1,96 га. Выручка за 2022 год – 26,5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чистая прибыль -60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 (убыток)</w:t>
      </w:r>
      <w:r w:rsidR="006108E8" w:rsidRPr="006108E8">
        <w:rPr>
          <w:rFonts w:ascii="Times New Roman" w:hAnsi="Times New Roman" w:cs="Times New Roman"/>
          <w:sz w:val="28"/>
          <w:szCs w:val="28"/>
        </w:rPr>
        <w:t xml:space="preserve"> [27]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ED094F" w14:textId="77777777" w:rsidR="00981B3E" w:rsidRPr="00E76B34" w:rsidRDefault="00981B3E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6D4A57C" w14:textId="1C0D90B7" w:rsidR="00E76B34" w:rsidRPr="00970CB4" w:rsidRDefault="00981B3E" w:rsidP="00E76B34">
      <w:pPr>
        <w:pStyle w:val="a3"/>
        <w:spacing w:line="360" w:lineRule="auto"/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096DE6" wp14:editId="14ABC0BB">
            <wp:extent cx="4584700" cy="275590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266B9" w14:textId="77777777" w:rsidR="00DC00CB" w:rsidRDefault="00DC00CB" w:rsidP="005E3E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7730C1E" w14:textId="2D1F0E49" w:rsidR="00BD4ECC" w:rsidRPr="005967F9" w:rsidRDefault="001179A9" w:rsidP="00B915D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Диаграмма 2. </w:t>
      </w:r>
      <w:r w:rsidRPr="001179A9">
        <w:rPr>
          <w:rFonts w:ascii="Times New Roman" w:hAnsi="Times New Roman" w:cs="Times New Roman"/>
          <w:sz w:val="28"/>
          <w:szCs w:val="28"/>
        </w:rPr>
        <w:t>Соот</w:t>
      </w:r>
      <w:r w:rsidR="006108E8">
        <w:rPr>
          <w:rFonts w:ascii="Times New Roman" w:hAnsi="Times New Roman" w:cs="Times New Roman"/>
          <w:sz w:val="28"/>
          <w:szCs w:val="28"/>
        </w:rPr>
        <w:t>ношения выручки компаний за 2022</w:t>
      </w:r>
      <w:r w:rsidRPr="001179A9">
        <w:rPr>
          <w:rFonts w:ascii="Times New Roman" w:hAnsi="Times New Roman" w:cs="Times New Roman"/>
          <w:sz w:val="28"/>
          <w:szCs w:val="28"/>
        </w:rPr>
        <w:t xml:space="preserve"> год, в млрд</w:t>
      </w:r>
      <w:r w:rsidR="006108E8">
        <w:rPr>
          <w:rFonts w:ascii="Times New Roman" w:hAnsi="Times New Roman" w:cs="Times New Roman"/>
          <w:sz w:val="28"/>
          <w:szCs w:val="28"/>
        </w:rPr>
        <w:t>. руб.</w:t>
      </w:r>
      <w:r w:rsidR="00672A5B">
        <w:rPr>
          <w:rFonts w:ascii="Times New Roman" w:hAnsi="Times New Roman" w:cs="Times New Roman"/>
          <w:sz w:val="28"/>
          <w:szCs w:val="28"/>
        </w:rPr>
        <w:t xml:space="preserve"> Составлено автором по материалам </w:t>
      </w:r>
      <w:r w:rsidR="00672A5B" w:rsidRPr="005967F9">
        <w:rPr>
          <w:rFonts w:ascii="Times New Roman" w:hAnsi="Times New Roman" w:cs="Times New Roman"/>
          <w:sz w:val="28"/>
          <w:szCs w:val="28"/>
        </w:rPr>
        <w:t>[27]</w:t>
      </w:r>
    </w:p>
    <w:p w14:paraId="7F112DBF" w14:textId="77777777" w:rsidR="006108E8" w:rsidRDefault="006108E8" w:rsidP="00B915D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114ED59" w14:textId="4CA2BD96" w:rsidR="006108E8" w:rsidRDefault="006108E8" w:rsidP="00B915D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Остальные площади занимают </w:t>
      </w:r>
      <w:r w:rsidR="00F43E24">
        <w:rPr>
          <w:rFonts w:ascii="Times New Roman" w:hAnsi="Times New Roman" w:cs="Times New Roman"/>
          <w:sz w:val="28"/>
          <w:szCs w:val="28"/>
        </w:rPr>
        <w:t>компании</w:t>
      </w:r>
      <w:r>
        <w:rPr>
          <w:rFonts w:ascii="Times New Roman" w:hAnsi="Times New Roman" w:cs="Times New Roman"/>
          <w:sz w:val="28"/>
          <w:szCs w:val="28"/>
        </w:rPr>
        <w:t xml:space="preserve">, которые арендуют эту землю под складские комплексы, автостоянки, автобазы, </w:t>
      </w:r>
      <w:r w:rsidR="00F43E24">
        <w:rPr>
          <w:rFonts w:ascii="Times New Roman" w:hAnsi="Times New Roman" w:cs="Times New Roman"/>
          <w:sz w:val="28"/>
          <w:szCs w:val="28"/>
        </w:rPr>
        <w:t>бизнес</w:t>
      </w:r>
      <w:r>
        <w:rPr>
          <w:rFonts w:ascii="Times New Roman" w:hAnsi="Times New Roman" w:cs="Times New Roman"/>
          <w:sz w:val="28"/>
          <w:szCs w:val="28"/>
        </w:rPr>
        <w:t xml:space="preserve">-центры, офисы. Также на </w:t>
      </w:r>
      <w:r w:rsidR="00477738">
        <w:rPr>
          <w:rFonts w:ascii="Times New Roman" w:hAnsi="Times New Roman" w:cs="Times New Roman"/>
          <w:sz w:val="28"/>
          <w:szCs w:val="28"/>
        </w:rPr>
        <w:t xml:space="preserve">описываемой территории располагается </w:t>
      </w:r>
      <w:r w:rsidR="00477738" w:rsidRPr="00477738">
        <w:rPr>
          <w:rFonts w:ascii="Times New Roman" w:hAnsi="Times New Roman" w:cs="Times New Roman"/>
          <w:sz w:val="28"/>
          <w:szCs w:val="28"/>
        </w:rPr>
        <w:t>участок железной дороги ж/д "</w:t>
      </w:r>
      <w:proofErr w:type="spellStart"/>
      <w:r w:rsidR="00477738" w:rsidRPr="00477738">
        <w:rPr>
          <w:rFonts w:ascii="Times New Roman" w:hAnsi="Times New Roman" w:cs="Times New Roman"/>
          <w:sz w:val="28"/>
          <w:szCs w:val="28"/>
        </w:rPr>
        <w:t>р.Екатерингофка</w:t>
      </w:r>
      <w:proofErr w:type="spellEnd"/>
      <w:r w:rsidR="00710539">
        <w:rPr>
          <w:rFonts w:ascii="Times New Roman" w:hAnsi="Times New Roman" w:cs="Times New Roman"/>
          <w:sz w:val="28"/>
          <w:szCs w:val="28"/>
        </w:rPr>
        <w:t xml:space="preserve"> </w:t>
      </w:r>
      <w:r w:rsidR="00477738" w:rsidRPr="00477738">
        <w:rPr>
          <w:rFonts w:ascii="Times New Roman" w:hAnsi="Times New Roman" w:cs="Times New Roman"/>
          <w:sz w:val="28"/>
          <w:szCs w:val="28"/>
        </w:rPr>
        <w:t>-</w:t>
      </w:r>
      <w:r w:rsidR="00710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7738" w:rsidRPr="00477738">
        <w:rPr>
          <w:rFonts w:ascii="Times New Roman" w:hAnsi="Times New Roman" w:cs="Times New Roman"/>
          <w:sz w:val="28"/>
          <w:szCs w:val="28"/>
        </w:rPr>
        <w:t>ст.Новый</w:t>
      </w:r>
      <w:proofErr w:type="spellEnd"/>
      <w:r w:rsidR="00477738" w:rsidRPr="00477738">
        <w:rPr>
          <w:rFonts w:ascii="Times New Roman" w:hAnsi="Times New Roman" w:cs="Times New Roman"/>
          <w:sz w:val="28"/>
          <w:szCs w:val="28"/>
        </w:rPr>
        <w:t xml:space="preserve"> порт" 2,8 км</w:t>
      </w:r>
      <w:r w:rsidR="00477738">
        <w:rPr>
          <w:rFonts w:ascii="Times New Roman" w:hAnsi="Times New Roman" w:cs="Times New Roman"/>
          <w:sz w:val="28"/>
          <w:szCs w:val="28"/>
        </w:rPr>
        <w:t>, площадью</w:t>
      </w:r>
      <w:r w:rsidR="00477738" w:rsidRPr="00477738">
        <w:rPr>
          <w:rFonts w:ascii="Times New Roman" w:hAnsi="Times New Roman" w:cs="Times New Roman"/>
          <w:sz w:val="28"/>
          <w:szCs w:val="28"/>
        </w:rPr>
        <w:t xml:space="preserve"> 22,5 га</w:t>
      </w:r>
      <w:r w:rsidR="00477738">
        <w:rPr>
          <w:rFonts w:ascii="Times New Roman" w:hAnsi="Times New Roman" w:cs="Times New Roman"/>
          <w:sz w:val="28"/>
          <w:szCs w:val="28"/>
        </w:rPr>
        <w:t>,</w:t>
      </w:r>
      <w:r w:rsidR="00477738" w:rsidRPr="00477738">
        <w:rPr>
          <w:rFonts w:ascii="Times New Roman" w:hAnsi="Times New Roman" w:cs="Times New Roman"/>
          <w:sz w:val="28"/>
          <w:szCs w:val="28"/>
        </w:rPr>
        <w:t xml:space="preserve"> собственник</w:t>
      </w:r>
      <w:r w:rsidR="00477738"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  <w:r w:rsidR="00477738" w:rsidRPr="00477738">
        <w:rPr>
          <w:rFonts w:ascii="Times New Roman" w:hAnsi="Times New Roman" w:cs="Times New Roman"/>
          <w:sz w:val="28"/>
          <w:szCs w:val="28"/>
        </w:rPr>
        <w:t xml:space="preserve"> Российская Федерация</w:t>
      </w:r>
      <w:r w:rsidR="00477738">
        <w:rPr>
          <w:rFonts w:ascii="Times New Roman" w:hAnsi="Times New Roman" w:cs="Times New Roman"/>
          <w:sz w:val="28"/>
          <w:szCs w:val="28"/>
        </w:rPr>
        <w:t>, арендует землю</w:t>
      </w:r>
      <w:r w:rsidR="00477738" w:rsidRPr="00477738">
        <w:rPr>
          <w:rFonts w:ascii="Times New Roman" w:hAnsi="Times New Roman" w:cs="Times New Roman"/>
          <w:sz w:val="28"/>
          <w:szCs w:val="28"/>
        </w:rPr>
        <w:t xml:space="preserve"> ООО "Термина Нева</w:t>
      </w:r>
      <w:r w:rsidR="00477738">
        <w:rPr>
          <w:rFonts w:ascii="Times New Roman" w:hAnsi="Times New Roman" w:cs="Times New Roman"/>
          <w:sz w:val="28"/>
          <w:szCs w:val="28"/>
        </w:rPr>
        <w:t>»;</w:t>
      </w:r>
      <w:r w:rsidR="00477738" w:rsidRPr="00477738">
        <w:rPr>
          <w:rFonts w:ascii="Times New Roman" w:hAnsi="Times New Roman" w:cs="Times New Roman"/>
          <w:sz w:val="28"/>
          <w:szCs w:val="28"/>
        </w:rPr>
        <w:t> </w:t>
      </w:r>
      <w:r w:rsidR="00477738">
        <w:rPr>
          <w:rFonts w:ascii="Times New Roman" w:hAnsi="Times New Roman" w:cs="Times New Roman"/>
          <w:sz w:val="28"/>
          <w:szCs w:val="28"/>
        </w:rPr>
        <w:t>ФГУП «</w:t>
      </w:r>
      <w:r w:rsidR="00477738" w:rsidRPr="00477738">
        <w:rPr>
          <w:rFonts w:ascii="Times New Roman" w:hAnsi="Times New Roman" w:cs="Times New Roman"/>
          <w:sz w:val="28"/>
          <w:szCs w:val="28"/>
        </w:rPr>
        <w:t xml:space="preserve">НИИ синтетического каучука имени академика </w:t>
      </w:r>
      <w:proofErr w:type="spellStart"/>
      <w:r w:rsidR="00477738" w:rsidRPr="00477738">
        <w:rPr>
          <w:rFonts w:ascii="Times New Roman" w:hAnsi="Times New Roman" w:cs="Times New Roman"/>
          <w:sz w:val="28"/>
          <w:szCs w:val="28"/>
        </w:rPr>
        <w:t>С.В.Лебедева</w:t>
      </w:r>
      <w:proofErr w:type="spellEnd"/>
      <w:r w:rsidR="00477738">
        <w:rPr>
          <w:rFonts w:ascii="Times New Roman" w:hAnsi="Times New Roman" w:cs="Times New Roman"/>
          <w:sz w:val="28"/>
          <w:szCs w:val="28"/>
        </w:rPr>
        <w:t xml:space="preserve">» площадью 3,4 га, который активно ведет свою деятельность; </w:t>
      </w:r>
      <w:r w:rsidR="00477738" w:rsidRPr="00477738">
        <w:rPr>
          <w:rFonts w:ascii="Times New Roman" w:hAnsi="Times New Roman" w:cs="Times New Roman"/>
          <w:sz w:val="28"/>
          <w:szCs w:val="28"/>
        </w:rPr>
        <w:t>Территория бывшего Ленинградского клеевого завода</w:t>
      </w:r>
      <w:r w:rsidR="00477738">
        <w:rPr>
          <w:rFonts w:ascii="Times New Roman" w:hAnsi="Times New Roman" w:cs="Times New Roman"/>
          <w:sz w:val="28"/>
          <w:szCs w:val="28"/>
        </w:rPr>
        <w:t xml:space="preserve"> составляет около 4 га, на данный момент не совсем </w:t>
      </w:r>
      <w:r w:rsidR="00710539">
        <w:rPr>
          <w:rFonts w:ascii="Times New Roman" w:hAnsi="Times New Roman" w:cs="Times New Roman"/>
          <w:sz w:val="28"/>
          <w:szCs w:val="28"/>
        </w:rPr>
        <w:t>понятно,</w:t>
      </w:r>
      <w:r w:rsidR="005411CF">
        <w:rPr>
          <w:rFonts w:ascii="Times New Roman" w:hAnsi="Times New Roman" w:cs="Times New Roman"/>
          <w:sz w:val="28"/>
          <w:szCs w:val="28"/>
        </w:rPr>
        <w:t xml:space="preserve"> как она используется</w:t>
      </w:r>
      <w:r w:rsidR="00477738">
        <w:rPr>
          <w:rFonts w:ascii="Times New Roman" w:hAnsi="Times New Roman" w:cs="Times New Roman"/>
          <w:sz w:val="28"/>
          <w:szCs w:val="28"/>
        </w:rPr>
        <w:t xml:space="preserve">, так как здания </w:t>
      </w:r>
      <w:r w:rsidR="00710539">
        <w:rPr>
          <w:rFonts w:ascii="Times New Roman" w:hAnsi="Times New Roman" w:cs="Times New Roman"/>
          <w:sz w:val="28"/>
          <w:szCs w:val="28"/>
        </w:rPr>
        <w:t xml:space="preserve">находятся в плачевном состоянии; </w:t>
      </w:r>
      <w:r w:rsidR="00710539" w:rsidRPr="00710539">
        <w:rPr>
          <w:rFonts w:ascii="Times New Roman" w:hAnsi="Times New Roman" w:cs="Times New Roman"/>
          <w:sz w:val="28"/>
          <w:szCs w:val="28"/>
        </w:rPr>
        <w:t>Морская спасательная служба</w:t>
      </w:r>
      <w:r w:rsidR="00710539">
        <w:rPr>
          <w:rFonts w:ascii="Times New Roman" w:hAnsi="Times New Roman" w:cs="Times New Roman"/>
          <w:sz w:val="28"/>
          <w:szCs w:val="28"/>
        </w:rPr>
        <w:t>, площадь занимаемой территории - 1,8 га, земля в собственности у Российской Федерации</w:t>
      </w:r>
      <w:r w:rsidR="00710539" w:rsidRPr="00710539">
        <w:rPr>
          <w:rFonts w:ascii="Times New Roman" w:hAnsi="Times New Roman" w:cs="Times New Roman"/>
          <w:sz w:val="28"/>
          <w:szCs w:val="28"/>
        </w:rPr>
        <w:t xml:space="preserve">, </w:t>
      </w:r>
      <w:r w:rsidR="00710539">
        <w:rPr>
          <w:rFonts w:ascii="Times New Roman" w:hAnsi="Times New Roman" w:cs="Times New Roman"/>
          <w:sz w:val="28"/>
          <w:szCs w:val="28"/>
        </w:rPr>
        <w:t>в бессрочном пользовании у ФГБУ «</w:t>
      </w:r>
      <w:r w:rsidR="00710539" w:rsidRPr="00710539">
        <w:rPr>
          <w:rFonts w:ascii="Times New Roman" w:hAnsi="Times New Roman" w:cs="Times New Roman"/>
          <w:sz w:val="28"/>
          <w:szCs w:val="28"/>
        </w:rPr>
        <w:t>Морская спасательная служба</w:t>
      </w:r>
      <w:r w:rsidR="00710539">
        <w:rPr>
          <w:rFonts w:ascii="Times New Roman" w:hAnsi="Times New Roman" w:cs="Times New Roman"/>
          <w:sz w:val="28"/>
          <w:szCs w:val="28"/>
        </w:rPr>
        <w:t xml:space="preserve">». Есть и на территории несколько пустырей и просто заброшенных зданий </w:t>
      </w:r>
      <w:r w:rsidR="00710539" w:rsidRPr="00710539">
        <w:rPr>
          <w:rFonts w:ascii="Times New Roman" w:hAnsi="Times New Roman" w:cs="Times New Roman"/>
          <w:sz w:val="28"/>
          <w:szCs w:val="28"/>
        </w:rPr>
        <w:t>[14]</w:t>
      </w:r>
      <w:r w:rsidR="0071053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C8CB07" w14:textId="23AE2E59" w:rsidR="00EB5F59" w:rsidRDefault="00021333" w:rsidP="00B915D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</w:t>
      </w:r>
      <w:r w:rsidR="00A169B5">
        <w:rPr>
          <w:rFonts w:ascii="Times New Roman" w:hAnsi="Times New Roman" w:cs="Times New Roman"/>
          <w:sz w:val="28"/>
          <w:szCs w:val="28"/>
        </w:rPr>
        <w:t>текущее использ</w:t>
      </w:r>
      <w:r w:rsidR="00A85E93">
        <w:rPr>
          <w:rFonts w:ascii="Times New Roman" w:hAnsi="Times New Roman" w:cs="Times New Roman"/>
          <w:sz w:val="28"/>
          <w:szCs w:val="28"/>
        </w:rPr>
        <w:t>ование территории, можно сказать</w:t>
      </w:r>
      <w:r w:rsidR="00A169B5">
        <w:rPr>
          <w:rFonts w:ascii="Times New Roman" w:hAnsi="Times New Roman" w:cs="Times New Roman"/>
          <w:sz w:val="28"/>
          <w:szCs w:val="28"/>
        </w:rPr>
        <w:t>, что не все</w:t>
      </w:r>
      <w:r w:rsidR="00A85E93">
        <w:rPr>
          <w:rFonts w:ascii="Times New Roman" w:hAnsi="Times New Roman" w:cs="Times New Roman"/>
          <w:sz w:val="28"/>
          <w:szCs w:val="28"/>
        </w:rPr>
        <w:t xml:space="preserve"> предприятия на территории</w:t>
      </w:r>
      <w:r w:rsidR="00A169B5">
        <w:rPr>
          <w:rFonts w:ascii="Times New Roman" w:hAnsi="Times New Roman" w:cs="Times New Roman"/>
          <w:sz w:val="28"/>
          <w:szCs w:val="28"/>
        </w:rPr>
        <w:t xml:space="preserve"> прибыл</w:t>
      </w:r>
      <w:r w:rsidR="00A85E93">
        <w:rPr>
          <w:rFonts w:ascii="Times New Roman" w:hAnsi="Times New Roman" w:cs="Times New Roman"/>
          <w:sz w:val="28"/>
          <w:szCs w:val="28"/>
        </w:rPr>
        <w:t>ьные</w:t>
      </w:r>
      <w:r w:rsidR="00A169B5">
        <w:rPr>
          <w:rFonts w:ascii="Times New Roman" w:hAnsi="Times New Roman" w:cs="Times New Roman"/>
          <w:sz w:val="28"/>
          <w:szCs w:val="28"/>
        </w:rPr>
        <w:t xml:space="preserve">, а некоторые предприятия и вовсе убыточные, как для самих владельцев, так и для государства, которое сдает им в аренду свою землю. </w:t>
      </w:r>
    </w:p>
    <w:p w14:paraId="492C4471" w14:textId="1CD2666F" w:rsidR="00710539" w:rsidRDefault="00EB5F59" w:rsidP="00B915D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существует необходимость реорганизации территории, пересмотр ее действующих функций, создание новых объектов и присвоение им новой функции использования, чтобы они не только удовлетворяли потребности населения, но и приносили большие доходы не только девелоперам, вложившимся в проект, но и власти города, то есть удовлетворяли бы потребности всех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169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B06167" w14:textId="124A4965" w:rsidR="00EB5F59" w:rsidRDefault="00EB5F59" w:rsidP="00B915D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наиболее эффективного варианта развития территории, большое внимание было уделено анализу уже реализованных проектов для </w:t>
      </w:r>
      <w:r w:rsidR="00A85E93">
        <w:rPr>
          <w:rFonts w:ascii="Times New Roman" w:hAnsi="Times New Roman" w:cs="Times New Roman"/>
          <w:sz w:val="28"/>
          <w:szCs w:val="28"/>
        </w:rPr>
        <w:t xml:space="preserve">выявление возможных конкурентов, а также был произведен анализ рынка и потенциальной аудитории. </w:t>
      </w:r>
    </w:p>
    <w:p w14:paraId="46EE60DD" w14:textId="1E84E516" w:rsidR="00A85E93" w:rsidRDefault="00034622" w:rsidP="00F00871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4622">
        <w:rPr>
          <w:rFonts w:ascii="Times New Roman" w:hAnsi="Times New Roman" w:cs="Times New Roman"/>
          <w:sz w:val="28"/>
          <w:szCs w:val="28"/>
        </w:rPr>
        <w:lastRenderedPageBreak/>
        <w:t xml:space="preserve">Проекты </w:t>
      </w:r>
      <w:proofErr w:type="spellStart"/>
      <w:r w:rsidRPr="00034622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034622">
        <w:rPr>
          <w:rFonts w:ascii="Times New Roman" w:hAnsi="Times New Roman" w:cs="Times New Roman"/>
          <w:sz w:val="28"/>
          <w:szCs w:val="28"/>
        </w:rPr>
        <w:t xml:space="preserve">, в большей своей части, представлены в основном в сегменте объектов комфорт+ и бизнес-класса жилья [28].  С 1 квартала 2021 года по 1 квартал 2022 года в продажу вышло три элитных объекта </w:t>
      </w:r>
      <w:proofErr w:type="spellStart"/>
      <w:r w:rsidRPr="00034622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034622">
        <w:rPr>
          <w:rFonts w:ascii="Times New Roman" w:hAnsi="Times New Roman" w:cs="Times New Roman"/>
          <w:sz w:val="28"/>
          <w:szCs w:val="28"/>
        </w:rPr>
        <w:t xml:space="preserve">, например, новые корпуса в ранее реализуемом комплексе </w:t>
      </w:r>
      <w:proofErr w:type="spellStart"/>
      <w:r w:rsidRPr="00034622">
        <w:rPr>
          <w:rFonts w:ascii="Times New Roman" w:hAnsi="Times New Roman" w:cs="Times New Roman"/>
          <w:sz w:val="28"/>
          <w:szCs w:val="28"/>
        </w:rPr>
        <w:t>Neva</w:t>
      </w:r>
      <w:proofErr w:type="spellEnd"/>
      <w:r w:rsidRPr="000346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4622">
        <w:rPr>
          <w:rFonts w:ascii="Times New Roman" w:hAnsi="Times New Roman" w:cs="Times New Roman"/>
          <w:sz w:val="28"/>
          <w:szCs w:val="28"/>
        </w:rPr>
        <w:t>Haus</w:t>
      </w:r>
      <w:proofErr w:type="spellEnd"/>
      <w:r w:rsidRPr="00034622">
        <w:rPr>
          <w:rFonts w:ascii="Times New Roman" w:hAnsi="Times New Roman" w:cs="Times New Roman"/>
          <w:sz w:val="28"/>
          <w:szCs w:val="28"/>
        </w:rPr>
        <w:t>, проекты: «Северная корона» на месте одноименной гостиницы и «Петровская коса 1» на территории бывшего ЦНИИ лесосплава [29].</w:t>
      </w:r>
      <w:r w:rsidR="00F00871">
        <w:rPr>
          <w:rFonts w:ascii="Times New Roman" w:hAnsi="Times New Roman" w:cs="Times New Roman"/>
          <w:sz w:val="28"/>
          <w:szCs w:val="28"/>
        </w:rPr>
        <w:t xml:space="preserve"> </w:t>
      </w:r>
      <w:r w:rsidR="00F00871" w:rsidRPr="00F00871">
        <w:rPr>
          <w:rFonts w:ascii="Times New Roman" w:hAnsi="Times New Roman" w:cs="Times New Roman"/>
          <w:sz w:val="28"/>
          <w:szCs w:val="28"/>
        </w:rPr>
        <w:t xml:space="preserve">Активнее всего </w:t>
      </w:r>
      <w:proofErr w:type="spellStart"/>
      <w:r w:rsidR="00F00871" w:rsidRPr="00F00871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="00F00871" w:rsidRPr="00F00871">
        <w:rPr>
          <w:rFonts w:ascii="Times New Roman" w:hAnsi="Times New Roman" w:cs="Times New Roman"/>
          <w:sz w:val="28"/>
          <w:szCs w:val="28"/>
        </w:rPr>
        <w:t xml:space="preserve"> ведется в Московском, Невском, Калининском, Адмиралтейском и Петроградском районах [28]</w:t>
      </w:r>
      <w:r w:rsidR="00F00871">
        <w:rPr>
          <w:rFonts w:ascii="Times New Roman" w:hAnsi="Times New Roman" w:cs="Times New Roman"/>
          <w:sz w:val="28"/>
          <w:szCs w:val="28"/>
        </w:rPr>
        <w:t>.</w:t>
      </w:r>
      <w:r w:rsidRPr="00034622">
        <w:rPr>
          <w:rFonts w:ascii="Times New Roman" w:hAnsi="Times New Roman" w:cs="Times New Roman"/>
          <w:sz w:val="28"/>
          <w:szCs w:val="28"/>
        </w:rPr>
        <w:t xml:space="preserve"> </w:t>
      </w:r>
      <w:r w:rsidR="00F00871">
        <w:rPr>
          <w:rFonts w:ascii="Times New Roman" w:hAnsi="Times New Roman" w:cs="Times New Roman"/>
          <w:sz w:val="28"/>
          <w:szCs w:val="28"/>
        </w:rPr>
        <w:t xml:space="preserve">В первую очередь реализуются и смешанные проекты: </w:t>
      </w:r>
      <w:proofErr w:type="spellStart"/>
      <w:r w:rsidR="00F00871">
        <w:rPr>
          <w:rFonts w:ascii="Times New Roman" w:hAnsi="Times New Roman" w:cs="Times New Roman"/>
          <w:sz w:val="28"/>
          <w:szCs w:val="28"/>
        </w:rPr>
        <w:t>апарт</w:t>
      </w:r>
      <w:proofErr w:type="spellEnd"/>
      <w:r w:rsidR="00F00871">
        <w:rPr>
          <w:rFonts w:ascii="Times New Roman" w:hAnsi="Times New Roman" w:cs="Times New Roman"/>
          <w:sz w:val="28"/>
          <w:szCs w:val="28"/>
        </w:rPr>
        <w:t xml:space="preserve">-отели, жилье. </w:t>
      </w:r>
    </w:p>
    <w:p w14:paraId="1CF2B9FB" w14:textId="2E5EF4D7" w:rsidR="003D37AF" w:rsidRDefault="00F00871" w:rsidP="003D37AF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="00232122">
        <w:rPr>
          <w:rFonts w:ascii="Times New Roman" w:hAnsi="Times New Roman" w:cs="Times New Roman"/>
          <w:sz w:val="28"/>
          <w:szCs w:val="28"/>
        </w:rPr>
        <w:t xml:space="preserve">одним интересным направлением в существующих проектах по </w:t>
      </w:r>
      <w:proofErr w:type="spellStart"/>
      <w:r w:rsidR="00232122">
        <w:rPr>
          <w:rFonts w:ascii="Times New Roman" w:hAnsi="Times New Roman" w:cs="Times New Roman"/>
          <w:sz w:val="28"/>
          <w:szCs w:val="28"/>
        </w:rPr>
        <w:t>редевелопменту</w:t>
      </w:r>
      <w:proofErr w:type="spellEnd"/>
      <w:r w:rsidR="00232122">
        <w:rPr>
          <w:rFonts w:ascii="Times New Roman" w:hAnsi="Times New Roman" w:cs="Times New Roman"/>
          <w:sz w:val="28"/>
          <w:szCs w:val="28"/>
        </w:rPr>
        <w:t xml:space="preserve"> можно считать </w:t>
      </w:r>
      <w:proofErr w:type="spellStart"/>
      <w:r w:rsidR="00232122">
        <w:rPr>
          <w:rFonts w:ascii="Times New Roman" w:hAnsi="Times New Roman" w:cs="Times New Roman"/>
          <w:sz w:val="28"/>
          <w:szCs w:val="28"/>
        </w:rPr>
        <w:t>фудмоллы</w:t>
      </w:r>
      <w:proofErr w:type="spellEnd"/>
      <w:r w:rsidR="00232122">
        <w:rPr>
          <w:rFonts w:ascii="Times New Roman" w:hAnsi="Times New Roman" w:cs="Times New Roman"/>
          <w:sz w:val="28"/>
          <w:szCs w:val="28"/>
        </w:rPr>
        <w:t>. Все началось с переформатированного</w:t>
      </w:r>
      <w:r w:rsidR="00C46B7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46B7B">
        <w:rPr>
          <w:rFonts w:ascii="Times New Roman" w:hAnsi="Times New Roman" w:cs="Times New Roman"/>
          <w:sz w:val="28"/>
          <w:szCs w:val="28"/>
        </w:rPr>
        <w:t>Долгоозерного</w:t>
      </w:r>
      <w:proofErr w:type="spellEnd"/>
      <w:r w:rsidR="00232122" w:rsidRPr="00232122">
        <w:rPr>
          <w:rFonts w:ascii="Times New Roman" w:hAnsi="Times New Roman" w:cs="Times New Roman"/>
          <w:sz w:val="28"/>
          <w:szCs w:val="28"/>
        </w:rPr>
        <w:t xml:space="preserve"> </w:t>
      </w:r>
      <w:r w:rsidR="008C3175" w:rsidRPr="00232122">
        <w:rPr>
          <w:rFonts w:ascii="Times New Roman" w:hAnsi="Times New Roman" w:cs="Times New Roman"/>
          <w:sz w:val="28"/>
          <w:szCs w:val="28"/>
        </w:rPr>
        <w:t>рынка</w:t>
      </w:r>
      <w:r w:rsidR="00232122" w:rsidRPr="00232122">
        <w:rPr>
          <w:rFonts w:ascii="Times New Roman" w:hAnsi="Times New Roman" w:cs="Times New Roman"/>
          <w:sz w:val="28"/>
          <w:szCs w:val="28"/>
        </w:rPr>
        <w:t xml:space="preserve">» на улице Ильюшина и </w:t>
      </w:r>
      <w:proofErr w:type="spellStart"/>
      <w:r w:rsidR="00232122" w:rsidRPr="00232122">
        <w:rPr>
          <w:rFonts w:ascii="Times New Roman" w:hAnsi="Times New Roman" w:cs="Times New Roman"/>
          <w:sz w:val="28"/>
          <w:szCs w:val="28"/>
        </w:rPr>
        <w:t>Eat</w:t>
      </w:r>
      <w:proofErr w:type="spellEnd"/>
      <w:r w:rsidR="00232122" w:rsidRPr="00232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122" w:rsidRPr="00232122">
        <w:rPr>
          <w:rFonts w:ascii="Times New Roman" w:hAnsi="Times New Roman" w:cs="Times New Roman"/>
          <w:sz w:val="28"/>
          <w:szCs w:val="28"/>
        </w:rPr>
        <w:t>Market</w:t>
      </w:r>
      <w:proofErr w:type="spellEnd"/>
      <w:r w:rsidR="00232122" w:rsidRPr="00232122">
        <w:rPr>
          <w:rFonts w:ascii="Times New Roman" w:hAnsi="Times New Roman" w:cs="Times New Roman"/>
          <w:sz w:val="28"/>
          <w:szCs w:val="28"/>
        </w:rPr>
        <w:t xml:space="preserve"> в ТРЦ «Галерея».</w:t>
      </w:r>
      <w:r w:rsidR="00232122">
        <w:rPr>
          <w:rFonts w:ascii="Times New Roman" w:hAnsi="Times New Roman" w:cs="Times New Roman"/>
          <w:sz w:val="28"/>
          <w:szCs w:val="28"/>
        </w:rPr>
        <w:t xml:space="preserve"> В 2019 году открылся </w:t>
      </w:r>
      <w:r w:rsidR="00232122" w:rsidRPr="00232122">
        <w:rPr>
          <w:rFonts w:ascii="Times New Roman" w:hAnsi="Times New Roman" w:cs="Times New Roman"/>
          <w:bCs/>
          <w:sz w:val="28"/>
          <w:szCs w:val="28"/>
        </w:rPr>
        <w:t>«Василеостровский рынок»</w:t>
      </w:r>
      <w:r w:rsidR="00232122">
        <w:rPr>
          <w:rFonts w:ascii="Times New Roman" w:hAnsi="Times New Roman" w:cs="Times New Roman"/>
          <w:bCs/>
          <w:sz w:val="28"/>
          <w:szCs w:val="28"/>
        </w:rPr>
        <w:t>, з</w:t>
      </w:r>
      <w:r w:rsidR="00232122" w:rsidRPr="00232122">
        <w:rPr>
          <w:rFonts w:ascii="Times New Roman" w:hAnsi="Times New Roman" w:cs="Times New Roman"/>
          <w:bCs/>
          <w:sz w:val="28"/>
          <w:szCs w:val="28"/>
        </w:rPr>
        <w:t>атем к нему присоединился</w:t>
      </w:r>
      <w:r w:rsidR="00232122">
        <w:rPr>
          <w:rFonts w:ascii="Times New Roman" w:hAnsi="Times New Roman" w:cs="Times New Roman"/>
          <w:bCs/>
          <w:sz w:val="28"/>
          <w:szCs w:val="28"/>
        </w:rPr>
        <w:t>,</w:t>
      </w:r>
      <w:r w:rsidR="00232122" w:rsidRPr="00232122">
        <w:rPr>
          <w:rFonts w:ascii="Times New Roman" w:hAnsi="Times New Roman" w:cs="Times New Roman"/>
          <w:bCs/>
          <w:sz w:val="28"/>
          <w:szCs w:val="28"/>
        </w:rPr>
        <w:t xml:space="preserve"> уже сейчас довольно известный</w:t>
      </w:r>
      <w:r w:rsidR="00232122">
        <w:rPr>
          <w:rFonts w:ascii="Times New Roman" w:hAnsi="Times New Roman" w:cs="Times New Roman"/>
          <w:bCs/>
          <w:sz w:val="28"/>
          <w:szCs w:val="28"/>
        </w:rPr>
        <w:t>,</w:t>
      </w:r>
      <w:r w:rsidR="00232122" w:rsidRPr="00232122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232122" w:rsidRPr="00232122">
        <w:rPr>
          <w:rFonts w:ascii="Times New Roman" w:hAnsi="Times New Roman" w:cs="Times New Roman"/>
          <w:bCs/>
          <w:sz w:val="28"/>
          <w:szCs w:val="28"/>
          <w:lang w:val="en-US"/>
        </w:rPr>
        <w:t>Balagan</w:t>
      </w:r>
      <w:proofErr w:type="spellEnd"/>
      <w:r w:rsidR="00232122">
        <w:rPr>
          <w:rFonts w:ascii="Times New Roman" w:hAnsi="Times New Roman" w:cs="Times New Roman"/>
          <w:bCs/>
          <w:sz w:val="28"/>
          <w:szCs w:val="28"/>
        </w:rPr>
        <w:t>» на Петроградской стороне, также в конце 2022 года открылся «</w:t>
      </w:r>
      <w:proofErr w:type="spellStart"/>
      <w:r w:rsidR="00232122" w:rsidRPr="00232122">
        <w:rPr>
          <w:rFonts w:ascii="Times New Roman" w:hAnsi="Times New Roman" w:cs="Times New Roman"/>
          <w:bCs/>
          <w:sz w:val="28"/>
          <w:szCs w:val="28"/>
        </w:rPr>
        <w:t>Vokzal</w:t>
      </w:r>
      <w:proofErr w:type="spellEnd"/>
      <w:r w:rsidR="00232122" w:rsidRPr="00232122">
        <w:rPr>
          <w:rFonts w:ascii="Times New Roman" w:hAnsi="Times New Roman" w:cs="Times New Roman"/>
          <w:bCs/>
          <w:sz w:val="28"/>
          <w:szCs w:val="28"/>
        </w:rPr>
        <w:t xml:space="preserve"> 1853</w:t>
      </w:r>
      <w:r w:rsidR="0023212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232122" w:rsidRPr="003D37AF">
        <w:rPr>
          <w:rFonts w:ascii="Times New Roman" w:hAnsi="Times New Roman" w:cs="Times New Roman"/>
          <w:bCs/>
          <w:iCs/>
          <w:sz w:val="28"/>
          <w:szCs w:val="28"/>
        </w:rPr>
        <w:t>«…К</w:t>
      </w:r>
      <w:r w:rsidR="00C46B7B">
        <w:rPr>
          <w:rFonts w:ascii="Times New Roman" w:hAnsi="Times New Roman" w:cs="Times New Roman"/>
          <w:bCs/>
          <w:iCs/>
          <w:sz w:val="28"/>
          <w:szCs w:val="28"/>
        </w:rPr>
        <w:t xml:space="preserve">рупнейший в России и Европе </w:t>
      </w:r>
      <w:proofErr w:type="spellStart"/>
      <w:r w:rsidR="00C46B7B">
        <w:rPr>
          <w:rFonts w:ascii="Times New Roman" w:hAnsi="Times New Roman" w:cs="Times New Roman"/>
          <w:bCs/>
          <w:iCs/>
          <w:sz w:val="28"/>
          <w:szCs w:val="28"/>
        </w:rPr>
        <w:t>фуд</w:t>
      </w:r>
      <w:r w:rsidR="00232122" w:rsidRPr="003D37AF">
        <w:rPr>
          <w:rFonts w:ascii="Times New Roman" w:hAnsi="Times New Roman" w:cs="Times New Roman"/>
          <w:bCs/>
          <w:iCs/>
          <w:sz w:val="28"/>
          <w:szCs w:val="28"/>
        </w:rPr>
        <w:t>молл</w:t>
      </w:r>
      <w:proofErr w:type="spellEnd"/>
      <w:r w:rsidR="00232122" w:rsidRPr="003D37AF">
        <w:rPr>
          <w:rFonts w:ascii="Times New Roman" w:hAnsi="Times New Roman" w:cs="Times New Roman"/>
          <w:bCs/>
          <w:iCs/>
          <w:sz w:val="28"/>
          <w:szCs w:val="28"/>
        </w:rPr>
        <w:t>, а также одна из ведущих событийных площадок города. Обновлённый символ Петербурга</w:t>
      </w:r>
      <w:proofErr w:type="gramStart"/>
      <w:r w:rsidR="00232122" w:rsidRPr="003D37AF">
        <w:rPr>
          <w:rFonts w:ascii="Times New Roman" w:hAnsi="Times New Roman" w:cs="Times New Roman"/>
          <w:bCs/>
          <w:iCs/>
          <w:sz w:val="28"/>
          <w:szCs w:val="28"/>
        </w:rPr>
        <w:t>… »</w:t>
      </w:r>
      <w:proofErr w:type="gramEnd"/>
      <w:r w:rsidR="00232122" w:rsidRPr="003D37AF"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="003D37AF" w:rsidRPr="003D37AF">
        <w:rPr>
          <w:rFonts w:ascii="Times New Roman" w:hAnsi="Times New Roman" w:cs="Times New Roman"/>
          <w:bCs/>
          <w:iCs/>
          <w:sz w:val="28"/>
          <w:szCs w:val="28"/>
        </w:rPr>
        <w:t>[</w:t>
      </w:r>
      <w:r w:rsidR="003D37AF">
        <w:rPr>
          <w:rFonts w:ascii="Times New Roman" w:hAnsi="Times New Roman" w:cs="Times New Roman"/>
          <w:bCs/>
          <w:iCs/>
          <w:sz w:val="28"/>
          <w:szCs w:val="28"/>
        </w:rPr>
        <w:t>30</w:t>
      </w:r>
      <w:r w:rsidR="003D37AF" w:rsidRPr="003D37AF">
        <w:rPr>
          <w:rFonts w:ascii="Times New Roman" w:hAnsi="Times New Roman" w:cs="Times New Roman"/>
          <w:bCs/>
          <w:iCs/>
          <w:sz w:val="28"/>
          <w:szCs w:val="28"/>
        </w:rPr>
        <w:t>]</w:t>
      </w:r>
      <w:r w:rsidR="003D37AF">
        <w:rPr>
          <w:rFonts w:ascii="Times New Roman" w:hAnsi="Times New Roman" w:cs="Times New Roman"/>
          <w:bCs/>
          <w:iCs/>
          <w:sz w:val="28"/>
          <w:szCs w:val="28"/>
        </w:rPr>
        <w:t xml:space="preserve"> как утверждают его создатели. Совсем не так давно, буквально месяц назад</w:t>
      </w:r>
      <w:r w:rsidR="00C46B7B">
        <w:rPr>
          <w:rFonts w:ascii="Times New Roman" w:hAnsi="Times New Roman" w:cs="Times New Roman"/>
          <w:bCs/>
          <w:iCs/>
          <w:sz w:val="28"/>
          <w:szCs w:val="28"/>
        </w:rPr>
        <w:t xml:space="preserve"> появился</w:t>
      </w:r>
      <w:r w:rsidR="003D37AF">
        <w:rPr>
          <w:rFonts w:ascii="Times New Roman" w:hAnsi="Times New Roman" w:cs="Times New Roman"/>
          <w:bCs/>
          <w:iCs/>
          <w:sz w:val="28"/>
          <w:szCs w:val="28"/>
        </w:rPr>
        <w:t xml:space="preserve"> новый </w:t>
      </w:r>
      <w:proofErr w:type="spellStart"/>
      <w:r w:rsidR="003D37AF">
        <w:rPr>
          <w:rFonts w:ascii="Times New Roman" w:hAnsi="Times New Roman" w:cs="Times New Roman"/>
          <w:bCs/>
          <w:iCs/>
          <w:sz w:val="28"/>
          <w:szCs w:val="28"/>
        </w:rPr>
        <w:t>фудмолл</w:t>
      </w:r>
      <w:proofErr w:type="spellEnd"/>
      <w:r w:rsidR="003D37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D37AF" w:rsidRPr="003D37AF">
        <w:rPr>
          <w:rFonts w:ascii="Times New Roman" w:hAnsi="Times New Roman" w:cs="Times New Roman"/>
          <w:bCs/>
          <w:iCs/>
          <w:sz w:val="28"/>
          <w:szCs w:val="28"/>
        </w:rPr>
        <w:t>«Фабрика»</w:t>
      </w:r>
      <w:r w:rsidR="003D37AF">
        <w:rPr>
          <w:rFonts w:ascii="Times New Roman" w:hAnsi="Times New Roman" w:cs="Times New Roman"/>
          <w:bCs/>
          <w:iCs/>
          <w:sz w:val="28"/>
          <w:szCs w:val="28"/>
        </w:rPr>
        <w:t xml:space="preserve">, хотя его все-таки относят больше к общественному </w:t>
      </w:r>
      <w:proofErr w:type="spellStart"/>
      <w:r w:rsidR="003D37AF">
        <w:rPr>
          <w:rFonts w:ascii="Times New Roman" w:hAnsi="Times New Roman" w:cs="Times New Roman"/>
          <w:bCs/>
          <w:iCs/>
          <w:sz w:val="28"/>
          <w:szCs w:val="28"/>
        </w:rPr>
        <w:t>пространву</w:t>
      </w:r>
      <w:proofErr w:type="spellEnd"/>
      <w:r w:rsidR="003D37A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23BF1EDB" w14:textId="5DAB0C8C" w:rsidR="003D37AF" w:rsidRDefault="003D37AF" w:rsidP="003D37AF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Не сказать о популярности создания общественных пространств тоже нельзя. </w:t>
      </w:r>
      <w:r w:rsidRPr="003D37AF">
        <w:rPr>
          <w:rFonts w:ascii="Times New Roman" w:hAnsi="Times New Roman" w:cs="Times New Roman"/>
          <w:bCs/>
          <w:iCs/>
          <w:sz w:val="28"/>
          <w:szCs w:val="28"/>
        </w:rPr>
        <w:t>«Сообщество» на Новой Голландии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3D37AF">
        <w:rPr>
          <w:rFonts w:ascii="Times New Roman" w:hAnsi="Times New Roman" w:cs="Times New Roman"/>
          <w:bCs/>
          <w:iCs/>
          <w:sz w:val="28"/>
          <w:szCs w:val="28"/>
        </w:rPr>
        <w:t xml:space="preserve">Архитектурный </w:t>
      </w:r>
      <w:proofErr w:type="spellStart"/>
      <w:r w:rsidRPr="003D37AF">
        <w:rPr>
          <w:rFonts w:ascii="Times New Roman" w:hAnsi="Times New Roman" w:cs="Times New Roman"/>
          <w:bCs/>
          <w:iCs/>
          <w:sz w:val="28"/>
          <w:szCs w:val="28"/>
        </w:rPr>
        <w:t>коворкинг</w:t>
      </w:r>
      <w:proofErr w:type="spellEnd"/>
      <w:r w:rsidRPr="003D37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D37AF">
        <w:rPr>
          <w:rFonts w:ascii="Times New Roman" w:hAnsi="Times New Roman" w:cs="Times New Roman"/>
          <w:bCs/>
          <w:iCs/>
          <w:sz w:val="28"/>
          <w:szCs w:val="28"/>
        </w:rPr>
        <w:t>Klauzura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3D37AF">
        <w:rPr>
          <w:rFonts w:ascii="Times New Roman" w:hAnsi="Times New Roman" w:cs="Times New Roman"/>
          <w:bCs/>
          <w:iCs/>
          <w:sz w:val="28"/>
          <w:szCs w:val="28"/>
        </w:rPr>
        <w:t>«Флагшток»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3D37AF">
        <w:rPr>
          <w:rFonts w:ascii="Times New Roman" w:hAnsi="Times New Roman" w:cs="Times New Roman"/>
          <w:bCs/>
          <w:iCs/>
          <w:sz w:val="28"/>
          <w:szCs w:val="28"/>
        </w:rPr>
        <w:t>«Дом книги»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3D37AF">
        <w:rPr>
          <w:rFonts w:ascii="Times New Roman" w:hAnsi="Times New Roman" w:cs="Times New Roman"/>
          <w:bCs/>
          <w:iCs/>
          <w:sz w:val="28"/>
          <w:szCs w:val="28"/>
        </w:rPr>
        <w:t>Seno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– и это еще не все общественные пространства Петербурга, на самом деле их гораздо больше и перечислять можно долго. </w:t>
      </w:r>
      <w:r w:rsidRPr="003D37AF">
        <w:rPr>
          <w:rFonts w:ascii="Times New Roman" w:hAnsi="Times New Roman" w:cs="Times New Roman"/>
          <w:bCs/>
          <w:iCs/>
          <w:sz w:val="28"/>
          <w:szCs w:val="28"/>
        </w:rPr>
        <w:t xml:space="preserve">Общественные пространства, креативные кластеры и </w:t>
      </w:r>
      <w:proofErr w:type="spellStart"/>
      <w:r w:rsidRPr="003D37AF">
        <w:rPr>
          <w:rFonts w:ascii="Times New Roman" w:hAnsi="Times New Roman" w:cs="Times New Roman"/>
          <w:bCs/>
          <w:iCs/>
          <w:sz w:val="28"/>
          <w:szCs w:val="28"/>
        </w:rPr>
        <w:t>лофты</w:t>
      </w:r>
      <w:proofErr w:type="spellEnd"/>
      <w:r w:rsidRPr="003D37AF">
        <w:rPr>
          <w:rFonts w:ascii="Times New Roman" w:hAnsi="Times New Roman" w:cs="Times New Roman"/>
          <w:bCs/>
          <w:iCs/>
          <w:sz w:val="28"/>
          <w:szCs w:val="28"/>
        </w:rPr>
        <w:t xml:space="preserve"> – одна из визитных карточек Петербурга. Все больше их появляется не только в центре, но и спальных районах города. Всего в Петербурге больше 60 общественных пространств, большая часть из них расположена в центре города.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D37AF">
        <w:rPr>
          <w:rFonts w:ascii="Times New Roman" w:hAnsi="Times New Roman" w:cs="Times New Roman"/>
          <w:bCs/>
          <w:iCs/>
          <w:sz w:val="28"/>
          <w:szCs w:val="28"/>
        </w:rPr>
        <w:t xml:space="preserve">Программа «Формирование комфортной среды» и «Твой Бюджет» позволила властям вместе с жителями активно развивать общественные </w:t>
      </w:r>
      <w:r w:rsidRPr="003D37A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пространства там, где в них есть необходимость.</w:t>
      </w:r>
      <w:r w:rsidR="00841BF3">
        <w:rPr>
          <w:rFonts w:ascii="Times New Roman" w:hAnsi="Times New Roman" w:cs="Times New Roman"/>
          <w:bCs/>
          <w:iCs/>
          <w:sz w:val="28"/>
          <w:szCs w:val="28"/>
        </w:rPr>
        <w:t xml:space="preserve"> Подобные проекты не только пользуются большой популярностью у жителей города, но и приносят неплохую прибыль. </w:t>
      </w:r>
      <w:r w:rsidR="00841BF3" w:rsidRPr="00841BF3">
        <w:rPr>
          <w:rFonts w:ascii="Times New Roman" w:hAnsi="Times New Roman" w:cs="Times New Roman"/>
          <w:bCs/>
          <w:iCs/>
          <w:sz w:val="28"/>
          <w:szCs w:val="28"/>
        </w:rPr>
        <w:t>Дмитрий Киселев, заместитель председателя правления «</w:t>
      </w:r>
      <w:proofErr w:type="spellStart"/>
      <w:r w:rsidR="00841BF3" w:rsidRPr="00841BF3">
        <w:rPr>
          <w:rFonts w:ascii="Times New Roman" w:hAnsi="Times New Roman" w:cs="Times New Roman"/>
          <w:bCs/>
          <w:iCs/>
          <w:sz w:val="28"/>
          <w:szCs w:val="28"/>
        </w:rPr>
        <w:t>Охта</w:t>
      </w:r>
      <w:proofErr w:type="spellEnd"/>
      <w:r w:rsidR="00841BF3" w:rsidRPr="00841BF3">
        <w:rPr>
          <w:rFonts w:ascii="Times New Roman" w:hAnsi="Times New Roman" w:cs="Times New Roman"/>
          <w:bCs/>
          <w:iCs/>
          <w:sz w:val="28"/>
          <w:szCs w:val="28"/>
        </w:rPr>
        <w:t xml:space="preserve"> групп», говорит: «Минимальные вложения могут очень быстро окупиться за счет интересной концепции, большой проходимости и, следовательно, высокой аренды. Проекты могут быть разные в зависимости от концепции, целей, локации.</w:t>
      </w:r>
      <w:r w:rsidR="00841BF3"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="00841BF3" w:rsidRPr="00841BF3">
        <w:rPr>
          <w:rFonts w:ascii="Times New Roman" w:hAnsi="Times New Roman" w:cs="Times New Roman"/>
          <w:bCs/>
          <w:iCs/>
          <w:sz w:val="28"/>
          <w:szCs w:val="28"/>
        </w:rPr>
        <w:t>[31]</w:t>
      </w:r>
      <w:r w:rsidR="00841BF3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14:paraId="6CA7EF64" w14:textId="0A4C2893" w:rsidR="003D37AF" w:rsidRDefault="00841BF3" w:rsidP="003D37AF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Однако, нужно отметить, что в городе почти нет </w:t>
      </w:r>
      <w:r w:rsidRPr="00841BF3">
        <w:rPr>
          <w:rFonts w:ascii="Times New Roman" w:hAnsi="Times New Roman" w:cs="Times New Roman"/>
          <w:bCs/>
          <w:iCs/>
          <w:sz w:val="28"/>
          <w:szCs w:val="28"/>
        </w:rPr>
        <w:t>общественно-культурных пространств с деловой частью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841BF3">
        <w:rPr>
          <w:rFonts w:ascii="Times New Roman" w:hAnsi="Times New Roman" w:cs="Times New Roman"/>
          <w:bCs/>
          <w:iCs/>
          <w:sz w:val="28"/>
          <w:szCs w:val="28"/>
        </w:rPr>
        <w:t>На рынке представлены бизнес-парки типа "</w:t>
      </w:r>
      <w:proofErr w:type="spellStart"/>
      <w:r w:rsidRPr="00841BF3">
        <w:rPr>
          <w:rFonts w:ascii="Times New Roman" w:hAnsi="Times New Roman" w:cs="Times New Roman"/>
          <w:bCs/>
          <w:iCs/>
          <w:sz w:val="28"/>
          <w:szCs w:val="28"/>
        </w:rPr>
        <w:t>Полюстрово</w:t>
      </w:r>
      <w:proofErr w:type="spellEnd"/>
      <w:r w:rsidRPr="00841BF3">
        <w:rPr>
          <w:rFonts w:ascii="Times New Roman" w:hAnsi="Times New Roman" w:cs="Times New Roman"/>
          <w:bCs/>
          <w:iCs/>
          <w:sz w:val="28"/>
          <w:szCs w:val="28"/>
        </w:rPr>
        <w:t>", однако здесь не представлена культурно-развлекательная составляющая.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41BF3">
        <w:rPr>
          <w:rFonts w:ascii="Times New Roman" w:hAnsi="Times New Roman" w:cs="Times New Roman"/>
          <w:bCs/>
          <w:iCs/>
          <w:sz w:val="28"/>
          <w:szCs w:val="28"/>
        </w:rPr>
        <w:t>Арендаторами офисов в таких кластерах могут быть компании, которых не отпугнет соседство с резидентами общественно-культурной направленности и соответствующий поток посетителей этой инфраструктуры [31].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Лучшим вариантом для размещения и деловой и культурно-развлекательной части может стать многофункциональный проект, расположенный на довольно большой площади, где функции культурно-развлекательной и деловой части разделены и могут находиться в разных зданиях, но при этом</w:t>
      </w:r>
      <w:r w:rsidR="00C46B7B">
        <w:rPr>
          <w:rFonts w:ascii="Times New Roman" w:hAnsi="Times New Roman" w:cs="Times New Roman"/>
          <w:bCs/>
          <w:iCs/>
          <w:sz w:val="28"/>
          <w:szCs w:val="28"/>
        </w:rPr>
        <w:t xml:space="preserve"> они бы сохраняли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един</w:t>
      </w:r>
      <w:r w:rsidR="00C46B7B">
        <w:rPr>
          <w:rFonts w:ascii="Times New Roman" w:hAnsi="Times New Roman" w:cs="Times New Roman"/>
          <w:bCs/>
          <w:iCs/>
          <w:sz w:val="28"/>
          <w:szCs w:val="28"/>
        </w:rPr>
        <w:t xml:space="preserve">ый ансамбль и однородность пространства. </w:t>
      </w:r>
    </w:p>
    <w:p w14:paraId="34A83E17" w14:textId="77777777" w:rsidR="00C46B7B" w:rsidRPr="003D37AF" w:rsidRDefault="00C46B7B" w:rsidP="003D37AF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0C1E609" w14:textId="562A540D" w:rsidR="003D37AF" w:rsidRDefault="008C3175" w:rsidP="003D37AF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C3175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4274E9">
        <w:rPr>
          <w:rFonts w:ascii="Times New Roman" w:hAnsi="Times New Roman" w:cs="Times New Roman"/>
          <w:bCs/>
          <w:iCs/>
          <w:sz w:val="28"/>
          <w:szCs w:val="28"/>
        </w:rPr>
        <w:t>.3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ПРОЕКТ РЕДЕВЕЛОПМЕНТА НА ТЕРРИТОРИИ 1-ГО И 2-ГО ТЕРМИНАЛА МОРСКОГО ПОРТА БОЛЬШОЙ ПОРТ САНКТ-ПЕТЕРБУРГ И ПРИЛЕГАЮЩЕЙ К НЕМУ ТЕРРИТОРИИ</w:t>
      </w:r>
    </w:p>
    <w:p w14:paraId="45688846" w14:textId="77777777" w:rsidR="008C3175" w:rsidRDefault="008C3175" w:rsidP="003D37AF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640B17B" w14:textId="613E6ECB" w:rsidR="008C3175" w:rsidRPr="008C3175" w:rsidRDefault="00A94029" w:rsidP="00003B1F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Основываясь на проведен</w:t>
      </w:r>
      <w:r w:rsidR="002B0854">
        <w:rPr>
          <w:rFonts w:ascii="Times New Roman" w:hAnsi="Times New Roman" w:cs="Times New Roman"/>
          <w:bCs/>
          <w:iCs/>
          <w:sz w:val="28"/>
          <w:szCs w:val="28"/>
        </w:rPr>
        <w:t>ном исследовании наиболее релевантным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B0854">
        <w:rPr>
          <w:rFonts w:ascii="Times New Roman" w:hAnsi="Times New Roman" w:cs="Times New Roman"/>
          <w:bCs/>
          <w:iCs/>
          <w:sz w:val="28"/>
          <w:szCs w:val="28"/>
        </w:rPr>
        <w:t>вариантом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для развития территории является создание </w:t>
      </w:r>
      <w:r w:rsidR="002B0854">
        <w:rPr>
          <w:rFonts w:ascii="Times New Roman" w:hAnsi="Times New Roman" w:cs="Times New Roman"/>
          <w:bCs/>
          <w:iCs/>
          <w:sz w:val="28"/>
          <w:szCs w:val="28"/>
        </w:rPr>
        <w:t>многофункционального</w:t>
      </w:r>
      <w:r w:rsidR="00427CFC">
        <w:rPr>
          <w:rFonts w:ascii="Times New Roman" w:hAnsi="Times New Roman" w:cs="Times New Roman"/>
          <w:bCs/>
          <w:iCs/>
          <w:sz w:val="28"/>
          <w:szCs w:val="28"/>
        </w:rPr>
        <w:t xml:space="preserve"> района со смешением различных функций: деловой, развлекательной, научно-познавательная, социально-культурная, </w:t>
      </w:r>
      <w:r w:rsidR="00E14E22">
        <w:rPr>
          <w:rFonts w:ascii="Times New Roman" w:hAnsi="Times New Roman" w:cs="Times New Roman"/>
          <w:bCs/>
          <w:iCs/>
          <w:sz w:val="28"/>
          <w:szCs w:val="28"/>
        </w:rPr>
        <w:t>общественно-деловой</w:t>
      </w:r>
      <w:r w:rsidR="002B0854">
        <w:rPr>
          <w:rFonts w:ascii="Times New Roman" w:hAnsi="Times New Roman" w:cs="Times New Roman"/>
          <w:bCs/>
          <w:iCs/>
          <w:sz w:val="28"/>
          <w:szCs w:val="28"/>
        </w:rPr>
        <w:t xml:space="preserve">. Также есть еще несколько факторов, которые позволили сделать выбор именно в пользу многофункциональной территории: </w:t>
      </w:r>
      <w:r w:rsidR="002B0854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большая площадь территории – 210 га, что дает возможность разместить на ней несколько объектов с разными функциями; многофункциональная территория позволяет учесть интересы сразу нескольких </w:t>
      </w:r>
      <w:proofErr w:type="spellStart"/>
      <w:r w:rsidR="002B0854">
        <w:rPr>
          <w:rFonts w:ascii="Times New Roman" w:hAnsi="Times New Roman" w:cs="Times New Roman"/>
          <w:bCs/>
          <w:iCs/>
          <w:sz w:val="28"/>
          <w:szCs w:val="28"/>
        </w:rPr>
        <w:t>акторов</w:t>
      </w:r>
      <w:proofErr w:type="spellEnd"/>
      <w:r w:rsidR="002B0854">
        <w:rPr>
          <w:rFonts w:ascii="Times New Roman" w:hAnsi="Times New Roman" w:cs="Times New Roman"/>
          <w:bCs/>
          <w:iCs/>
          <w:sz w:val="28"/>
          <w:szCs w:val="28"/>
        </w:rPr>
        <w:t xml:space="preserve">: и </w:t>
      </w:r>
      <w:r w:rsidR="00AF598A">
        <w:rPr>
          <w:rFonts w:ascii="Times New Roman" w:hAnsi="Times New Roman" w:cs="Times New Roman"/>
          <w:bCs/>
          <w:iCs/>
          <w:sz w:val="28"/>
          <w:szCs w:val="28"/>
        </w:rPr>
        <w:t>бизнеса,</w:t>
      </w:r>
      <w:r w:rsidR="002B0854">
        <w:rPr>
          <w:rFonts w:ascii="Times New Roman" w:hAnsi="Times New Roman" w:cs="Times New Roman"/>
          <w:bCs/>
          <w:iCs/>
          <w:sz w:val="28"/>
          <w:szCs w:val="28"/>
        </w:rPr>
        <w:t xml:space="preserve"> и местных жителей, и города. </w:t>
      </w:r>
    </w:p>
    <w:p w14:paraId="6B5550D6" w14:textId="731CCD53" w:rsidR="00F00871" w:rsidRDefault="00AF598A" w:rsidP="00003B1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проекте представлен следующий вариант использования территории</w:t>
      </w:r>
      <w:r w:rsidR="00003B1F">
        <w:rPr>
          <w:rFonts w:ascii="Times New Roman" w:hAnsi="Times New Roman" w:cs="Times New Roman"/>
          <w:bCs/>
          <w:sz w:val="28"/>
          <w:szCs w:val="28"/>
        </w:rPr>
        <w:t xml:space="preserve"> (Приложение </w:t>
      </w:r>
      <w:r w:rsidR="00D71F3C">
        <w:rPr>
          <w:rFonts w:ascii="Times New Roman" w:hAnsi="Times New Roman" w:cs="Times New Roman"/>
          <w:bCs/>
          <w:sz w:val="28"/>
          <w:szCs w:val="28"/>
        </w:rPr>
        <w:t>4)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3B922D6F" w14:textId="70358BA1" w:rsidR="00AF598A" w:rsidRDefault="00AF598A" w:rsidP="00003B1F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Деловой квартал – главная мысль состоит в создании нового бизнес комплекса, единой точки притяжения </w:t>
      </w:r>
      <w:r w:rsidR="00003B1F">
        <w:rPr>
          <w:rFonts w:ascii="Times New Roman" w:hAnsi="Times New Roman" w:cs="Times New Roman"/>
          <w:bCs/>
          <w:sz w:val="28"/>
          <w:szCs w:val="28"/>
        </w:rPr>
        <w:t xml:space="preserve">деловой активности </w:t>
      </w:r>
    </w:p>
    <w:p w14:paraId="5A75B1DF" w14:textId="730050FB" w:rsidR="00003B1F" w:rsidRDefault="00003B1F" w:rsidP="00003B1F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Музейный комплекс – музейный комплекс морского порта Большой порт Санкт-Петербург</w:t>
      </w:r>
    </w:p>
    <w:p w14:paraId="6E2FA12C" w14:textId="26D5E7A7" w:rsidR="00003B1F" w:rsidRDefault="00003B1F" w:rsidP="00003B1F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Яхтенная марина - </w:t>
      </w:r>
      <w:r w:rsidRPr="00003B1F">
        <w:rPr>
          <w:rFonts w:ascii="Times New Roman" w:hAnsi="Times New Roman" w:cs="Times New Roman"/>
          <w:bCs/>
          <w:sz w:val="28"/>
          <w:szCs w:val="28"/>
        </w:rPr>
        <w:t>специально оборудованная гавань для яхт, катеров и других маломерных судов, на которой экипажам предоставляют различные услуги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724BAB8" w14:textId="77E41313" w:rsidR="00003B1F" w:rsidRDefault="00003B1F" w:rsidP="00003B1F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Многофункциональный комплекс – гостиницы, кафе,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букшопы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шоурумы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D71FFD5" w14:textId="6A6364BE" w:rsidR="009B3517" w:rsidRDefault="009B3517" w:rsidP="00003B1F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Тематический парк – парк развлечений, воссоздание мира популярных отечественных мультипликационных, и не только, компаний, </w:t>
      </w:r>
      <w:r w:rsidR="002D7C86">
        <w:rPr>
          <w:rFonts w:ascii="Times New Roman" w:hAnsi="Times New Roman" w:cs="Times New Roman"/>
          <w:bCs/>
          <w:sz w:val="28"/>
          <w:szCs w:val="28"/>
        </w:rPr>
        <w:t xml:space="preserve">находящихся и ведущих свою деятельность в Петербурге. </w:t>
      </w:r>
    </w:p>
    <w:p w14:paraId="03BCAFA0" w14:textId="35803100" w:rsidR="00003B1F" w:rsidRDefault="00003B1F" w:rsidP="00003B1F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Зеленая зона</w:t>
      </w:r>
    </w:p>
    <w:p w14:paraId="7CDCDBD7" w14:textId="1D7937A9" w:rsidR="0062254B" w:rsidRPr="00753489" w:rsidRDefault="002A5677" w:rsidP="00753489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Парковочный комплекс</w:t>
      </w:r>
    </w:p>
    <w:p w14:paraId="48DB7004" w14:textId="6871F1B6" w:rsidR="0062254B" w:rsidRDefault="007748DE" w:rsidP="005967F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рассказать подробнее о каждом из объектов, которые планируется разместить на территории, подробнее.</w:t>
      </w:r>
    </w:p>
    <w:p w14:paraId="1990F0C8" w14:textId="080D0AB2" w:rsidR="007748DE" w:rsidRDefault="000710FD" w:rsidP="005967F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Деловой центр - создание</w:t>
      </w:r>
      <w:r w:rsidRPr="000710FD">
        <w:rPr>
          <w:rFonts w:ascii="Times New Roman" w:hAnsi="Times New Roman" w:cs="Times New Roman"/>
          <w:sz w:val="28"/>
          <w:szCs w:val="28"/>
        </w:rPr>
        <w:t xml:space="preserve"> нового бизнес комплекса, единой точки притяжения деловой активности</w:t>
      </w:r>
      <w:r>
        <w:rPr>
          <w:rFonts w:ascii="Times New Roman" w:hAnsi="Times New Roman" w:cs="Times New Roman"/>
          <w:sz w:val="28"/>
          <w:szCs w:val="28"/>
        </w:rPr>
        <w:t>. Каждому крупному городу необходимо наличие бизнес-кластера, куда бы стекались представители бизнеса, с возможностью не только поработать, но и отдохнуть. Здесь возможно наличие не только «бизнес-зданий», но и отелей, апартаментов, ресторанов, зон отдыха, а также в шаговой доступности зеленые зоны и набережные. В Петербурге находятся большое количество точечных б</w:t>
      </w:r>
      <w:r w:rsidR="005411CF">
        <w:rPr>
          <w:rFonts w:ascii="Times New Roman" w:hAnsi="Times New Roman" w:cs="Times New Roman"/>
          <w:sz w:val="28"/>
          <w:szCs w:val="28"/>
        </w:rPr>
        <w:t>изнес-центров, которые располагаются</w:t>
      </w:r>
      <w:r>
        <w:rPr>
          <w:rFonts w:ascii="Times New Roman" w:hAnsi="Times New Roman" w:cs="Times New Roman"/>
          <w:sz w:val="28"/>
          <w:szCs w:val="28"/>
        </w:rPr>
        <w:t xml:space="preserve"> в разных частях города. Уже сейчас идут разговоры 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 единой точки притяжения деловой активности: губернатор Петербурга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предложил создать такую точку вокруг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Лахта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Центра, и подобный выбор понятен – этот вариант кажется оптимальным и </w:t>
      </w:r>
      <w:r w:rsidR="00CD5C3D">
        <w:rPr>
          <w:rFonts w:ascii="Times New Roman" w:hAnsi="Times New Roman" w:cs="Times New Roman"/>
          <w:sz w:val="28"/>
          <w:szCs w:val="28"/>
        </w:rPr>
        <w:t>по затратам,</w:t>
      </w:r>
      <w:r>
        <w:rPr>
          <w:rFonts w:ascii="Times New Roman" w:hAnsi="Times New Roman" w:cs="Times New Roman"/>
          <w:sz w:val="28"/>
          <w:szCs w:val="28"/>
        </w:rPr>
        <w:t xml:space="preserve"> и по </w:t>
      </w:r>
      <w:r w:rsidR="00CD5C3D">
        <w:rPr>
          <w:rFonts w:ascii="Times New Roman" w:hAnsi="Times New Roman" w:cs="Times New Roman"/>
          <w:sz w:val="28"/>
          <w:szCs w:val="28"/>
        </w:rPr>
        <w:t xml:space="preserve">архитектурным решениям </w:t>
      </w:r>
      <w:r w:rsidR="00CD5C3D" w:rsidRPr="00CD5C3D">
        <w:rPr>
          <w:rFonts w:ascii="Times New Roman" w:hAnsi="Times New Roman" w:cs="Times New Roman"/>
          <w:sz w:val="28"/>
          <w:szCs w:val="28"/>
        </w:rPr>
        <w:t>[</w:t>
      </w:r>
      <w:r w:rsidR="00CD5C3D">
        <w:rPr>
          <w:rFonts w:ascii="Times New Roman" w:hAnsi="Times New Roman" w:cs="Times New Roman"/>
          <w:sz w:val="28"/>
          <w:szCs w:val="28"/>
        </w:rPr>
        <w:t>33</w:t>
      </w:r>
      <w:r w:rsidR="00CD5C3D" w:rsidRPr="00CD5C3D">
        <w:rPr>
          <w:rFonts w:ascii="Times New Roman" w:hAnsi="Times New Roman" w:cs="Times New Roman"/>
          <w:sz w:val="28"/>
          <w:szCs w:val="28"/>
        </w:rPr>
        <w:t>]</w:t>
      </w:r>
      <w:r w:rsidR="00CD5C3D">
        <w:rPr>
          <w:rFonts w:ascii="Times New Roman" w:hAnsi="Times New Roman" w:cs="Times New Roman"/>
          <w:sz w:val="28"/>
          <w:szCs w:val="28"/>
        </w:rPr>
        <w:t xml:space="preserve">. Однако, проект еще не был представлен, поэтому все еще не понятно, как он может выглядеть. </w:t>
      </w:r>
      <w:r w:rsidR="00011630">
        <w:rPr>
          <w:rFonts w:ascii="Times New Roman" w:hAnsi="Times New Roman" w:cs="Times New Roman"/>
          <w:sz w:val="28"/>
          <w:szCs w:val="28"/>
        </w:rPr>
        <w:t xml:space="preserve">Под деловой центр планируется выделить около 17 га земли, </w:t>
      </w:r>
      <w:r w:rsidR="00216E19">
        <w:rPr>
          <w:rFonts w:ascii="Times New Roman" w:hAnsi="Times New Roman" w:cs="Times New Roman"/>
          <w:sz w:val="28"/>
          <w:szCs w:val="28"/>
        </w:rPr>
        <w:t xml:space="preserve">под саму застройку около </w:t>
      </w:r>
      <w:r w:rsidR="00216E19" w:rsidRPr="00216E19">
        <w:rPr>
          <w:rFonts w:ascii="Times New Roman" w:hAnsi="Times New Roman" w:cs="Times New Roman"/>
          <w:sz w:val="28"/>
          <w:szCs w:val="28"/>
        </w:rPr>
        <w:t>500000 м²</w:t>
      </w:r>
      <w:r w:rsidR="00216E19">
        <w:rPr>
          <w:rFonts w:ascii="Times New Roman" w:hAnsi="Times New Roman" w:cs="Times New Roman"/>
          <w:sz w:val="28"/>
          <w:szCs w:val="28"/>
        </w:rPr>
        <w:t xml:space="preserve">, предполагаемые затраты на реализацию были рассчитаны исходя из площади застройки и </w:t>
      </w:r>
      <w:r w:rsidR="00EB638E">
        <w:rPr>
          <w:rFonts w:ascii="Times New Roman" w:hAnsi="Times New Roman" w:cs="Times New Roman"/>
          <w:sz w:val="28"/>
          <w:szCs w:val="28"/>
        </w:rPr>
        <w:t xml:space="preserve">площади </w:t>
      </w:r>
      <w:r w:rsidR="00216E19">
        <w:rPr>
          <w:rFonts w:ascii="Times New Roman" w:hAnsi="Times New Roman" w:cs="Times New Roman"/>
          <w:sz w:val="28"/>
          <w:szCs w:val="28"/>
        </w:rPr>
        <w:t xml:space="preserve">земли – около 50 млрд. руб. </w:t>
      </w:r>
    </w:p>
    <w:p w14:paraId="25651E59" w14:textId="10EE9808" w:rsidR="0062254B" w:rsidRDefault="00CD5C3D" w:rsidP="005967F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Музейный комплекс. Здесь может быть музей порта Санкт-Петербурга. Так как площадь, отведенная под музейный комплекс довольно большая, есть возможность постройки нескольких зданий – сам музей порта, а также </w:t>
      </w:r>
      <w:r w:rsidR="00011630">
        <w:rPr>
          <w:rFonts w:ascii="Times New Roman" w:hAnsi="Times New Roman" w:cs="Times New Roman"/>
          <w:sz w:val="28"/>
          <w:szCs w:val="28"/>
        </w:rPr>
        <w:t xml:space="preserve">помещение под какие-либо временные выставки и арт- или медиа-пространства, возможно наличие открытой площадки для выставок. </w:t>
      </w:r>
      <w:r w:rsidR="00216E19">
        <w:rPr>
          <w:rFonts w:ascii="Times New Roman" w:hAnsi="Times New Roman" w:cs="Times New Roman"/>
          <w:sz w:val="28"/>
          <w:szCs w:val="28"/>
        </w:rPr>
        <w:t>Под музейный к</w:t>
      </w:r>
      <w:r w:rsidR="00DE07F6">
        <w:rPr>
          <w:rFonts w:ascii="Times New Roman" w:hAnsi="Times New Roman" w:cs="Times New Roman"/>
          <w:sz w:val="28"/>
          <w:szCs w:val="28"/>
        </w:rPr>
        <w:t>омплекс планируется выделить 5</w:t>
      </w:r>
      <w:r w:rsidR="00216E19">
        <w:rPr>
          <w:rFonts w:ascii="Times New Roman" w:hAnsi="Times New Roman" w:cs="Times New Roman"/>
          <w:sz w:val="28"/>
          <w:szCs w:val="28"/>
        </w:rPr>
        <w:t xml:space="preserve"> га, под застройку –</w:t>
      </w:r>
      <w:r w:rsidR="00A405A7">
        <w:rPr>
          <w:rFonts w:ascii="Times New Roman" w:hAnsi="Times New Roman" w:cs="Times New Roman"/>
          <w:sz w:val="28"/>
          <w:szCs w:val="28"/>
        </w:rPr>
        <w:t xml:space="preserve"> 320</w:t>
      </w:r>
      <w:r w:rsidR="00086384">
        <w:rPr>
          <w:rFonts w:ascii="Times New Roman" w:hAnsi="Times New Roman" w:cs="Times New Roman"/>
          <w:sz w:val="28"/>
          <w:szCs w:val="28"/>
        </w:rPr>
        <w:t xml:space="preserve">0 </w:t>
      </w:r>
      <w:r w:rsidR="00216E19" w:rsidRPr="00216E19">
        <w:rPr>
          <w:rFonts w:ascii="Times New Roman" w:hAnsi="Times New Roman" w:cs="Times New Roman"/>
          <w:sz w:val="28"/>
          <w:szCs w:val="28"/>
        </w:rPr>
        <w:t>м²</w:t>
      </w:r>
      <w:r w:rsidR="00216E19">
        <w:rPr>
          <w:rFonts w:ascii="Times New Roman" w:hAnsi="Times New Roman" w:cs="Times New Roman"/>
          <w:sz w:val="28"/>
          <w:szCs w:val="28"/>
        </w:rPr>
        <w:t>, предполагаемые затраты на реализацию –</w:t>
      </w:r>
      <w:r w:rsidR="00A405A7">
        <w:rPr>
          <w:rFonts w:ascii="Times New Roman" w:hAnsi="Times New Roman" w:cs="Times New Roman"/>
          <w:sz w:val="28"/>
          <w:szCs w:val="28"/>
        </w:rPr>
        <w:t xml:space="preserve"> около 320 млн</w:t>
      </w:r>
      <w:r w:rsidR="00216E19">
        <w:rPr>
          <w:rFonts w:ascii="Times New Roman" w:hAnsi="Times New Roman" w:cs="Times New Roman"/>
          <w:sz w:val="28"/>
          <w:szCs w:val="28"/>
        </w:rPr>
        <w:t>. руб.</w:t>
      </w:r>
    </w:p>
    <w:p w14:paraId="6C50D151" w14:textId="1E2677FA" w:rsidR="00ED7D13" w:rsidRDefault="00216E19" w:rsidP="00A405A7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Яхтенная</w:t>
      </w:r>
      <w:r w:rsidR="008845DA">
        <w:rPr>
          <w:rFonts w:ascii="Times New Roman" w:hAnsi="Times New Roman" w:cs="Times New Roman"/>
          <w:sz w:val="28"/>
          <w:szCs w:val="28"/>
        </w:rPr>
        <w:t xml:space="preserve"> марина. Для Санкт-Петербурга особенно актуально развитие яхтенного туризма, так как в городе есть возможные пути сообщения по воде. </w:t>
      </w:r>
      <w:r w:rsidR="00ED7D13">
        <w:rPr>
          <w:rFonts w:ascii="Times New Roman" w:hAnsi="Times New Roman" w:cs="Times New Roman"/>
          <w:sz w:val="28"/>
          <w:szCs w:val="28"/>
        </w:rPr>
        <w:t>В Петербурге довольно хорошо развит яхтный туризм, каждый год проводятся соревнования яхтсменов: в 2022 году</w:t>
      </w:r>
      <w:r w:rsidR="00ED7D13" w:rsidRPr="00ED7D13">
        <w:rPr>
          <w:rFonts w:ascii="Times New Roman" w:hAnsi="Times New Roman" w:cs="Times New Roman"/>
          <w:sz w:val="28"/>
          <w:szCs w:val="28"/>
        </w:rPr>
        <w:t> большой Санкт-Петербургской парусной неделе, отметившей свое 125-летие, приняли участие около 1,5 тыс. яхтсменов и более 600 яхт [</w:t>
      </w:r>
      <w:r w:rsidR="00ED7D13">
        <w:rPr>
          <w:rFonts w:ascii="Times New Roman" w:hAnsi="Times New Roman" w:cs="Times New Roman"/>
          <w:sz w:val="28"/>
          <w:szCs w:val="28"/>
        </w:rPr>
        <w:t>34</w:t>
      </w:r>
      <w:r w:rsidR="00ED7D13" w:rsidRPr="00ED7D13">
        <w:rPr>
          <w:rFonts w:ascii="Times New Roman" w:hAnsi="Times New Roman" w:cs="Times New Roman"/>
          <w:sz w:val="28"/>
          <w:szCs w:val="28"/>
        </w:rPr>
        <w:t xml:space="preserve">]. </w:t>
      </w:r>
      <w:r w:rsidR="00ED7D13">
        <w:rPr>
          <w:rFonts w:ascii="Times New Roman" w:hAnsi="Times New Roman" w:cs="Times New Roman"/>
          <w:sz w:val="28"/>
          <w:szCs w:val="28"/>
        </w:rPr>
        <w:t>Также эксперты отмечают, что в 2022 году был зафиксирован массовый исход яхт из-за границы в Россию: те, что раньше отдыхал</w:t>
      </w:r>
      <w:r w:rsidR="00086384">
        <w:rPr>
          <w:rFonts w:ascii="Times New Roman" w:hAnsi="Times New Roman" w:cs="Times New Roman"/>
          <w:sz w:val="28"/>
          <w:szCs w:val="28"/>
        </w:rPr>
        <w:t>и</w:t>
      </w:r>
      <w:r w:rsidR="00ED7D13">
        <w:rPr>
          <w:rFonts w:ascii="Times New Roman" w:hAnsi="Times New Roman" w:cs="Times New Roman"/>
          <w:sz w:val="28"/>
          <w:szCs w:val="28"/>
        </w:rPr>
        <w:t xml:space="preserve"> на яхтах заграницей приезжают в Петербург </w:t>
      </w:r>
      <w:r w:rsidR="00ED7D13" w:rsidRPr="00ED7D13">
        <w:rPr>
          <w:rFonts w:ascii="Times New Roman" w:hAnsi="Times New Roman" w:cs="Times New Roman"/>
          <w:sz w:val="28"/>
          <w:szCs w:val="28"/>
        </w:rPr>
        <w:t>[</w:t>
      </w:r>
      <w:r w:rsidR="00ED7D13">
        <w:rPr>
          <w:rFonts w:ascii="Times New Roman" w:hAnsi="Times New Roman" w:cs="Times New Roman"/>
          <w:sz w:val="28"/>
          <w:szCs w:val="28"/>
        </w:rPr>
        <w:t>34</w:t>
      </w:r>
      <w:r w:rsidR="00ED7D13" w:rsidRPr="00ED7D13">
        <w:rPr>
          <w:rFonts w:ascii="Times New Roman" w:hAnsi="Times New Roman" w:cs="Times New Roman"/>
          <w:sz w:val="28"/>
          <w:szCs w:val="28"/>
        </w:rPr>
        <w:t>]</w:t>
      </w:r>
      <w:r w:rsidR="00ED7D13">
        <w:rPr>
          <w:rFonts w:ascii="Times New Roman" w:hAnsi="Times New Roman" w:cs="Times New Roman"/>
          <w:sz w:val="28"/>
          <w:szCs w:val="28"/>
        </w:rPr>
        <w:t xml:space="preserve">. </w:t>
      </w:r>
      <w:r w:rsidR="009B3517">
        <w:rPr>
          <w:rFonts w:ascii="Times New Roman" w:hAnsi="Times New Roman" w:cs="Times New Roman"/>
          <w:sz w:val="28"/>
          <w:szCs w:val="28"/>
        </w:rPr>
        <w:t>В связи</w:t>
      </w:r>
      <w:r w:rsidR="00ED7D13">
        <w:rPr>
          <w:rFonts w:ascii="Times New Roman" w:hAnsi="Times New Roman" w:cs="Times New Roman"/>
          <w:sz w:val="28"/>
          <w:szCs w:val="28"/>
        </w:rPr>
        <w:t xml:space="preserve"> с этим растет </w:t>
      </w:r>
      <w:r w:rsidR="009B3517">
        <w:rPr>
          <w:rFonts w:ascii="Times New Roman" w:hAnsi="Times New Roman" w:cs="Times New Roman"/>
          <w:sz w:val="28"/>
          <w:szCs w:val="28"/>
        </w:rPr>
        <w:t>дефицит</w:t>
      </w:r>
      <w:r w:rsidR="00ED7D13">
        <w:rPr>
          <w:rFonts w:ascii="Times New Roman" w:hAnsi="Times New Roman" w:cs="Times New Roman"/>
          <w:sz w:val="28"/>
          <w:szCs w:val="28"/>
        </w:rPr>
        <w:t xml:space="preserve"> марин в осенне-зимний период, так как места для зимнего хранения судов заканчиваются. Еще одним </w:t>
      </w:r>
      <w:r w:rsidR="009B3517">
        <w:rPr>
          <w:rFonts w:ascii="Times New Roman" w:hAnsi="Times New Roman" w:cs="Times New Roman"/>
          <w:sz w:val="28"/>
          <w:szCs w:val="28"/>
        </w:rPr>
        <w:t>положительным фактором,</w:t>
      </w:r>
      <w:r w:rsidR="00ED7D13">
        <w:rPr>
          <w:rFonts w:ascii="Times New Roman" w:hAnsi="Times New Roman" w:cs="Times New Roman"/>
          <w:sz w:val="28"/>
          <w:szCs w:val="28"/>
        </w:rPr>
        <w:t xml:space="preserve"> повлиявшим на выбор </w:t>
      </w:r>
      <w:r w:rsidR="009B3517">
        <w:rPr>
          <w:rFonts w:ascii="Times New Roman" w:hAnsi="Times New Roman" w:cs="Times New Roman"/>
          <w:sz w:val="28"/>
          <w:szCs w:val="28"/>
        </w:rPr>
        <w:t>в пользу</w:t>
      </w:r>
      <w:r w:rsidR="00ED7D13">
        <w:rPr>
          <w:rFonts w:ascii="Times New Roman" w:hAnsi="Times New Roman" w:cs="Times New Roman"/>
          <w:sz w:val="28"/>
          <w:szCs w:val="28"/>
        </w:rPr>
        <w:t xml:space="preserve"> включения в проект яхтенной марины – активная поддержка государством развития яхтенного туризма. Так в 2021 году вышло распоряжение правительства РФ «</w:t>
      </w:r>
      <w:r w:rsidR="00ED7D13" w:rsidRPr="00ED7D13">
        <w:rPr>
          <w:rFonts w:ascii="Times New Roman" w:hAnsi="Times New Roman" w:cs="Times New Roman"/>
          <w:sz w:val="28"/>
          <w:szCs w:val="28"/>
        </w:rPr>
        <w:t>Об утверждении Концепции развития яхтенного туризма в РФ на период до 2030 г.</w:t>
      </w:r>
      <w:r w:rsidR="00ED7D13">
        <w:rPr>
          <w:rFonts w:ascii="Times New Roman" w:hAnsi="Times New Roman" w:cs="Times New Roman"/>
          <w:sz w:val="28"/>
          <w:szCs w:val="28"/>
        </w:rPr>
        <w:t xml:space="preserve">» </w:t>
      </w:r>
      <w:r w:rsidR="00ED7D13" w:rsidRPr="00ED7D13">
        <w:rPr>
          <w:rFonts w:ascii="Times New Roman" w:hAnsi="Times New Roman" w:cs="Times New Roman"/>
          <w:sz w:val="28"/>
          <w:szCs w:val="28"/>
        </w:rPr>
        <w:t>[</w:t>
      </w:r>
      <w:r w:rsidR="00ED7D13">
        <w:rPr>
          <w:rFonts w:ascii="Times New Roman" w:hAnsi="Times New Roman" w:cs="Times New Roman"/>
          <w:sz w:val="28"/>
          <w:szCs w:val="28"/>
        </w:rPr>
        <w:t>35</w:t>
      </w:r>
      <w:r w:rsidR="00ED7D13" w:rsidRPr="00ED7D13">
        <w:rPr>
          <w:rFonts w:ascii="Times New Roman" w:hAnsi="Times New Roman" w:cs="Times New Roman"/>
          <w:sz w:val="28"/>
          <w:szCs w:val="28"/>
        </w:rPr>
        <w:t>]</w:t>
      </w:r>
      <w:r w:rsidR="00ED7D13">
        <w:rPr>
          <w:rFonts w:ascii="Times New Roman" w:hAnsi="Times New Roman" w:cs="Times New Roman"/>
          <w:sz w:val="28"/>
          <w:szCs w:val="28"/>
        </w:rPr>
        <w:t xml:space="preserve"> основными задачами которого являются: </w:t>
      </w:r>
      <w:r w:rsidR="00ED7D13" w:rsidRPr="00ED7D13">
        <w:rPr>
          <w:rFonts w:ascii="Times New Roman" w:hAnsi="Times New Roman" w:cs="Times New Roman"/>
          <w:sz w:val="28"/>
          <w:szCs w:val="28"/>
        </w:rPr>
        <w:t>развитие индустрии яхтенного туризма;</w:t>
      </w:r>
      <w:r w:rsidR="00ED7D13">
        <w:rPr>
          <w:sz w:val="28"/>
          <w:szCs w:val="28"/>
        </w:rPr>
        <w:t xml:space="preserve"> </w:t>
      </w:r>
      <w:r w:rsidR="00ED7D13" w:rsidRPr="00ED7D13">
        <w:rPr>
          <w:rFonts w:ascii="Times New Roman" w:hAnsi="Times New Roman" w:cs="Times New Roman"/>
          <w:sz w:val="28"/>
          <w:szCs w:val="28"/>
        </w:rPr>
        <w:lastRenderedPageBreak/>
        <w:t>разработка предложений по созданию условий для развития яхтенного туризма, обеспечивающего безопасное яхтенное и каботажное сообщение;</w:t>
      </w:r>
      <w:r w:rsidR="00ED7D13">
        <w:rPr>
          <w:sz w:val="28"/>
          <w:szCs w:val="28"/>
        </w:rPr>
        <w:t xml:space="preserve"> </w:t>
      </w:r>
      <w:r w:rsidR="00ED7D13" w:rsidRPr="00ED7D13">
        <w:rPr>
          <w:rFonts w:ascii="Times New Roman" w:hAnsi="Times New Roman" w:cs="Times New Roman"/>
          <w:sz w:val="28"/>
          <w:szCs w:val="28"/>
        </w:rPr>
        <w:t>разработка предложений по развитию современной комфортной туристской среды во</w:t>
      </w:r>
      <w:r w:rsidR="00ED7D13">
        <w:rPr>
          <w:rFonts w:ascii="Times New Roman" w:hAnsi="Times New Roman" w:cs="Times New Roman"/>
          <w:sz w:val="28"/>
          <w:szCs w:val="28"/>
        </w:rPr>
        <w:t>круг об</w:t>
      </w:r>
      <w:r w:rsidR="00A405A7">
        <w:rPr>
          <w:rFonts w:ascii="Times New Roman" w:hAnsi="Times New Roman" w:cs="Times New Roman"/>
          <w:sz w:val="28"/>
          <w:szCs w:val="28"/>
        </w:rPr>
        <w:t xml:space="preserve">ъектов яхтенного туризма; </w:t>
      </w:r>
      <w:r w:rsidR="00ED7D13" w:rsidRPr="00ED7D13">
        <w:rPr>
          <w:rFonts w:ascii="Times New Roman" w:hAnsi="Times New Roman" w:cs="Times New Roman"/>
          <w:sz w:val="28"/>
          <w:szCs w:val="28"/>
        </w:rPr>
        <w:t>увеличение инвестиционной привлекательности береговой зоны, основанное на создании новых рекреационных объектов ях</w:t>
      </w:r>
      <w:r w:rsidR="00A405A7">
        <w:rPr>
          <w:rFonts w:ascii="Times New Roman" w:hAnsi="Times New Roman" w:cs="Times New Roman"/>
          <w:sz w:val="28"/>
          <w:szCs w:val="28"/>
        </w:rPr>
        <w:t xml:space="preserve">тенного туризма </w:t>
      </w:r>
      <w:r w:rsidR="00A405A7" w:rsidRPr="00A405A7">
        <w:rPr>
          <w:rFonts w:ascii="Times New Roman" w:hAnsi="Times New Roman" w:cs="Times New Roman"/>
          <w:sz w:val="28"/>
          <w:szCs w:val="28"/>
        </w:rPr>
        <w:t>[35]</w:t>
      </w:r>
      <w:r w:rsidR="00A405A7">
        <w:rPr>
          <w:rFonts w:ascii="Times New Roman" w:hAnsi="Times New Roman" w:cs="Times New Roman"/>
          <w:sz w:val="28"/>
          <w:szCs w:val="28"/>
        </w:rPr>
        <w:t>. Под яхтную марину планир</w:t>
      </w:r>
      <w:r w:rsidR="00086384">
        <w:rPr>
          <w:rFonts w:ascii="Times New Roman" w:hAnsi="Times New Roman" w:cs="Times New Roman"/>
          <w:sz w:val="28"/>
          <w:szCs w:val="28"/>
        </w:rPr>
        <w:t>уется выделить около 7 га</w:t>
      </w:r>
      <w:r w:rsidR="00A405A7">
        <w:rPr>
          <w:rFonts w:ascii="Times New Roman" w:hAnsi="Times New Roman" w:cs="Times New Roman"/>
          <w:sz w:val="28"/>
          <w:szCs w:val="28"/>
        </w:rPr>
        <w:t xml:space="preserve">, предполагаемые затраты на реализацию </w:t>
      </w:r>
      <w:r w:rsidR="009B3517">
        <w:rPr>
          <w:rFonts w:ascii="Times New Roman" w:hAnsi="Times New Roman" w:cs="Times New Roman"/>
          <w:sz w:val="28"/>
          <w:szCs w:val="28"/>
        </w:rPr>
        <w:t>–</w:t>
      </w:r>
      <w:r w:rsidR="00A405A7">
        <w:rPr>
          <w:rFonts w:ascii="Times New Roman" w:hAnsi="Times New Roman" w:cs="Times New Roman"/>
          <w:sz w:val="28"/>
          <w:szCs w:val="28"/>
        </w:rPr>
        <w:t xml:space="preserve"> </w:t>
      </w:r>
      <w:r w:rsidR="009B3517">
        <w:rPr>
          <w:rFonts w:ascii="Times New Roman" w:hAnsi="Times New Roman" w:cs="Times New Roman"/>
          <w:sz w:val="28"/>
          <w:szCs w:val="28"/>
        </w:rPr>
        <w:t xml:space="preserve">760 </w:t>
      </w:r>
      <w:proofErr w:type="spellStart"/>
      <w:r w:rsidR="009B3517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9B35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E6D244" w14:textId="12C298A2" w:rsidR="00A405A7" w:rsidRDefault="009B3517" w:rsidP="00A405A7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B3517">
        <w:rPr>
          <w:rFonts w:ascii="Times New Roman" w:hAnsi="Times New Roman" w:cs="Times New Roman"/>
          <w:sz w:val="28"/>
          <w:szCs w:val="28"/>
        </w:rPr>
        <w:t xml:space="preserve">Многофункциональный комплекс – гостиницы, кафе, </w:t>
      </w:r>
      <w:proofErr w:type="spellStart"/>
      <w:r w:rsidRPr="009B3517">
        <w:rPr>
          <w:rFonts w:ascii="Times New Roman" w:hAnsi="Times New Roman" w:cs="Times New Roman"/>
          <w:sz w:val="28"/>
          <w:szCs w:val="28"/>
        </w:rPr>
        <w:t>букшопы</w:t>
      </w:r>
      <w:proofErr w:type="spellEnd"/>
      <w:r w:rsidRPr="009B35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3517">
        <w:rPr>
          <w:rFonts w:ascii="Times New Roman" w:hAnsi="Times New Roman" w:cs="Times New Roman"/>
          <w:sz w:val="28"/>
          <w:szCs w:val="28"/>
        </w:rPr>
        <w:t>шоурумы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центральная точка притяжения проекта многофункционального района, которая будет находится в пешей доступности от делового квартала, яхтенной марины, музейного комплекса, тематического парка и зеленой зоны. Многофункциональная зона служит больше зоной отдыха, как после трудного рабочего дня, так и после активного отдыха в тематическом парке. </w:t>
      </w:r>
    </w:p>
    <w:p w14:paraId="7ACD3D87" w14:textId="7D49FE2F" w:rsidR="00600BE1" w:rsidRPr="00FF3B3F" w:rsidRDefault="002D7C86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парк. Попытка реализовать большой и интересный проект, а возможно и выйти на уровень с зарубежными парками развлечений.</w:t>
      </w:r>
      <w:r w:rsidR="00FF3B3F" w:rsidRPr="00FF3B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Основная идея -</w:t>
      </w:r>
      <w:r w:rsidRPr="002D7C86">
        <w:rPr>
          <w:rFonts w:ascii="Times New Roman" w:hAnsi="Times New Roman" w:cs="Times New Roman"/>
          <w:bCs/>
          <w:sz w:val="28"/>
          <w:szCs w:val="28"/>
        </w:rPr>
        <w:t xml:space="preserve"> воссоздание мира популярных отечественных мультипликационных, и не только, компаний, находящихся и ведущих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свою деятельность в Петербурге, тем самым создав новый бренд города. </w:t>
      </w:r>
      <w:r w:rsidR="000E01B4">
        <w:rPr>
          <w:rFonts w:ascii="Times New Roman" w:hAnsi="Times New Roman" w:cs="Times New Roman"/>
          <w:bCs/>
          <w:sz w:val="28"/>
          <w:szCs w:val="28"/>
        </w:rPr>
        <w:t>Парк можно разделить на несколько зон посвященные разным мультфильмам: «Три богатыря», «Иван Царевич и Серый Волк», «Царевны», «</w:t>
      </w:r>
      <w:proofErr w:type="spellStart"/>
      <w:r w:rsidR="000E01B4">
        <w:rPr>
          <w:rFonts w:ascii="Times New Roman" w:hAnsi="Times New Roman" w:cs="Times New Roman"/>
          <w:bCs/>
          <w:sz w:val="28"/>
          <w:szCs w:val="28"/>
        </w:rPr>
        <w:t>Барбоскины</w:t>
      </w:r>
      <w:proofErr w:type="spellEnd"/>
      <w:r w:rsidR="000E01B4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 w:rsidR="000E01B4">
        <w:rPr>
          <w:rFonts w:ascii="Times New Roman" w:hAnsi="Times New Roman" w:cs="Times New Roman"/>
          <w:bCs/>
          <w:sz w:val="28"/>
          <w:szCs w:val="28"/>
        </w:rPr>
        <w:t>Лунтик</w:t>
      </w:r>
      <w:proofErr w:type="spellEnd"/>
      <w:r w:rsidR="000E01B4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FF3B3F">
        <w:rPr>
          <w:rFonts w:ascii="Times New Roman" w:hAnsi="Times New Roman" w:cs="Times New Roman"/>
          <w:bCs/>
          <w:sz w:val="28"/>
          <w:szCs w:val="28"/>
        </w:rPr>
        <w:t>его друзья</w:t>
      </w:r>
      <w:r w:rsidR="007735C1">
        <w:rPr>
          <w:rFonts w:ascii="Times New Roman" w:hAnsi="Times New Roman" w:cs="Times New Roman"/>
          <w:bCs/>
          <w:sz w:val="28"/>
          <w:szCs w:val="28"/>
        </w:rPr>
        <w:t>» от</w:t>
      </w:r>
      <w:r w:rsidR="000E01B4">
        <w:rPr>
          <w:rFonts w:ascii="Times New Roman" w:hAnsi="Times New Roman" w:cs="Times New Roman"/>
          <w:bCs/>
          <w:sz w:val="28"/>
          <w:szCs w:val="28"/>
        </w:rPr>
        <w:t xml:space="preserve"> анимационной студии «Мельница», </w:t>
      </w:r>
      <w:r w:rsidR="0043758A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43758A">
        <w:rPr>
          <w:rFonts w:ascii="Times New Roman" w:hAnsi="Times New Roman" w:cs="Times New Roman"/>
          <w:bCs/>
          <w:sz w:val="28"/>
          <w:szCs w:val="28"/>
        </w:rPr>
        <w:t>Смешарики</w:t>
      </w:r>
      <w:proofErr w:type="spellEnd"/>
      <w:r w:rsidR="0043758A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 w:rsidR="0043758A">
        <w:rPr>
          <w:rFonts w:ascii="Times New Roman" w:hAnsi="Times New Roman" w:cs="Times New Roman"/>
          <w:bCs/>
          <w:sz w:val="28"/>
          <w:szCs w:val="28"/>
        </w:rPr>
        <w:t>Фиксики</w:t>
      </w:r>
      <w:proofErr w:type="spellEnd"/>
      <w:r w:rsidR="0043758A">
        <w:rPr>
          <w:rFonts w:ascii="Times New Roman" w:hAnsi="Times New Roman" w:cs="Times New Roman"/>
          <w:bCs/>
          <w:sz w:val="28"/>
          <w:szCs w:val="28"/>
        </w:rPr>
        <w:t>» от группы компаний «</w:t>
      </w:r>
      <w:proofErr w:type="spellStart"/>
      <w:r w:rsidR="0043758A">
        <w:rPr>
          <w:rFonts w:ascii="Times New Roman" w:hAnsi="Times New Roman" w:cs="Times New Roman"/>
          <w:bCs/>
          <w:sz w:val="28"/>
          <w:szCs w:val="28"/>
        </w:rPr>
        <w:t>Рики</w:t>
      </w:r>
      <w:proofErr w:type="spellEnd"/>
      <w:r w:rsidR="0043758A">
        <w:rPr>
          <w:rFonts w:ascii="Times New Roman" w:hAnsi="Times New Roman" w:cs="Times New Roman"/>
          <w:bCs/>
          <w:sz w:val="28"/>
          <w:szCs w:val="28"/>
        </w:rPr>
        <w:t xml:space="preserve">», и это только несколько проектов, которые возможно воплотить в жизнь посредством тематического парка. Площадь территории – 100 га, площадь застройки - </w:t>
      </w:r>
      <w:r w:rsidR="00600BE1" w:rsidRPr="00600BE1">
        <w:rPr>
          <w:rFonts w:ascii="Times New Roman" w:hAnsi="Times New Roman" w:cs="Times New Roman"/>
          <w:bCs/>
          <w:sz w:val="28"/>
          <w:szCs w:val="28"/>
        </w:rPr>
        <w:t>40000 м²</w:t>
      </w:r>
      <w:r w:rsidR="00600BE1">
        <w:rPr>
          <w:rFonts w:ascii="Times New Roman" w:hAnsi="Times New Roman" w:cs="Times New Roman"/>
          <w:bCs/>
          <w:sz w:val="28"/>
          <w:szCs w:val="28"/>
        </w:rPr>
        <w:t xml:space="preserve">, затраты на реализацию – 8 млрд. руб. </w:t>
      </w:r>
    </w:p>
    <w:p w14:paraId="598BC150" w14:textId="25746459" w:rsidR="00FF3B3F" w:rsidRDefault="00600BE1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Создавая проект многофункциональной территории появляется возможность </w:t>
      </w:r>
      <w:r w:rsidR="004750CE">
        <w:rPr>
          <w:rFonts w:ascii="Times New Roman" w:hAnsi="Times New Roman" w:cs="Times New Roman"/>
          <w:bCs/>
          <w:sz w:val="28"/>
          <w:szCs w:val="28"/>
        </w:rPr>
        <w:t xml:space="preserve">сотрудничать сразу с несколькими </w:t>
      </w:r>
      <w:proofErr w:type="spellStart"/>
      <w:r w:rsidR="004750CE">
        <w:rPr>
          <w:rFonts w:ascii="Times New Roman" w:hAnsi="Times New Roman" w:cs="Times New Roman"/>
          <w:bCs/>
          <w:sz w:val="28"/>
          <w:szCs w:val="28"/>
        </w:rPr>
        <w:t>акторами</w:t>
      </w:r>
      <w:proofErr w:type="spellEnd"/>
      <w:r w:rsidR="004750CE">
        <w:rPr>
          <w:rFonts w:ascii="Times New Roman" w:hAnsi="Times New Roman" w:cs="Times New Roman"/>
          <w:bCs/>
          <w:sz w:val="28"/>
          <w:szCs w:val="28"/>
        </w:rPr>
        <w:t>: жителей</w:t>
      </w:r>
      <w:r w:rsidR="00086384">
        <w:rPr>
          <w:rFonts w:ascii="Times New Roman" w:hAnsi="Times New Roman" w:cs="Times New Roman"/>
          <w:bCs/>
          <w:sz w:val="28"/>
          <w:szCs w:val="28"/>
        </w:rPr>
        <w:t xml:space="preserve"> города привлекаю</w:t>
      </w:r>
      <w:r w:rsidR="004750CE">
        <w:rPr>
          <w:rFonts w:ascii="Times New Roman" w:hAnsi="Times New Roman" w:cs="Times New Roman"/>
          <w:bCs/>
          <w:sz w:val="28"/>
          <w:szCs w:val="28"/>
        </w:rPr>
        <w:t xml:space="preserve">т новые проекты в социально-развлекательной и образовательной сфере; городские власти приобретают новый бренд города, что способствует </w:t>
      </w:r>
      <w:r w:rsidR="004750CE">
        <w:rPr>
          <w:rFonts w:ascii="Times New Roman" w:hAnsi="Times New Roman" w:cs="Times New Roman"/>
          <w:bCs/>
          <w:sz w:val="28"/>
          <w:szCs w:val="28"/>
        </w:rPr>
        <w:lastRenderedPageBreak/>
        <w:t>развитию туристической сферы, что в свою очередь приносит дополнительные доходы, а также позволяет более рационально использовать территорию города, убирая из городской черты промышленную зону, делая ее более привлекательной, что в целом положитель</w:t>
      </w:r>
      <w:r w:rsidR="002D2EDC">
        <w:rPr>
          <w:rFonts w:ascii="Times New Roman" w:hAnsi="Times New Roman" w:cs="Times New Roman"/>
          <w:bCs/>
          <w:sz w:val="28"/>
          <w:szCs w:val="28"/>
        </w:rPr>
        <w:t>но отражается на облике города.</w:t>
      </w:r>
    </w:p>
    <w:p w14:paraId="215E31FE" w14:textId="77777777" w:rsidR="00FF3B3F" w:rsidRDefault="00FF3B3F" w:rsidP="00600BE1">
      <w:pPr>
        <w:spacing w:line="36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4E201B88" w14:textId="30D951F6" w:rsidR="00600BE1" w:rsidRPr="00FF3B3F" w:rsidRDefault="00FF3B3F" w:rsidP="00FF3B3F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ВАРИАНТЫ РАЗВИТИЯ ТЕРРИТОРИИ ПОСЛЕ РАЗРАБОТКИ КОНЦЦЕПЦИИ РЕДЕВЕЛОПМЕНТА</w:t>
      </w:r>
    </w:p>
    <w:p w14:paraId="6D1A9BD6" w14:textId="77777777" w:rsidR="00FF3B3F" w:rsidRDefault="00FF3B3F" w:rsidP="00FF3B3F">
      <w:pPr>
        <w:pStyle w:val="a3"/>
        <w:spacing w:line="360" w:lineRule="auto"/>
        <w:ind w:left="141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1C2A0F87" w14:textId="14A27A9F" w:rsidR="00FF3B3F" w:rsidRPr="00FF3B3F" w:rsidRDefault="00FF3B3F" w:rsidP="00FF3B3F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3.1 НАИБОЛЕЕ ЭФФЕКТИВНЫЙ ВИД ИСПОЛЬЗОВАНИЯ С ТОЧКИ ЗРЕНИЯ ИНВЕСТОРА</w:t>
      </w:r>
    </w:p>
    <w:p w14:paraId="77EE0BEC" w14:textId="77777777" w:rsidR="002D2EDC" w:rsidRDefault="002D2EDC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2C4B2979" w14:textId="759EDF2C" w:rsidR="00DE07F6" w:rsidRDefault="00031D6E" w:rsidP="00031D6E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031D6E">
        <w:rPr>
          <w:rFonts w:ascii="Times New Roman" w:hAnsi="Times New Roman" w:cs="Times New Roman"/>
          <w:bCs/>
          <w:sz w:val="28"/>
          <w:szCs w:val="28"/>
        </w:rPr>
        <w:t>С точки зрения инвестора при использовании капитала, наилучшим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проектом является тот, который приносит максимальный размер прибыли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один рубль инвестиционных расходов за период времени или за один оборот.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Выделяя данный проект по масштабу инвестиций, его нужно отнести 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крупным инвестиционным проектам; по поставленным целям получение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максимального социального, экономического и экологического эффекта, 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также диверсификации деятельности; по степени взаимосвязи предложенный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проект является альтернативным; по срокам реализации является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долгосрочным. Жизненный цикл проекта может относится к долгожителям,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так как первая фаза (предварительная и инверсионная) составляет два года,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то эксплуатационная фаза может составлять 15 и более лет.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Решение инвестора о выделении финансирования зависит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от того, какая фирма или предприятие претендуют на получение инвестиций: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размер уставного капитала, опыт работы в рассматриваемой области,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начальная стадия реализации проекта (имеются ли заделы по реализации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>проекта), финансовое положение заявителя, наличие квалифицированного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D6E">
        <w:rPr>
          <w:rFonts w:ascii="Times New Roman" w:hAnsi="Times New Roman" w:cs="Times New Roman"/>
          <w:bCs/>
          <w:sz w:val="28"/>
          <w:szCs w:val="28"/>
        </w:rPr>
        <w:t xml:space="preserve">штата </w:t>
      </w:r>
      <w:proofErr w:type="spellStart"/>
      <w:r w:rsidRPr="00031D6E">
        <w:rPr>
          <w:rFonts w:ascii="Times New Roman" w:hAnsi="Times New Roman" w:cs="Times New Roman"/>
          <w:bCs/>
          <w:sz w:val="28"/>
          <w:szCs w:val="28"/>
        </w:rPr>
        <w:t>реализаторов</w:t>
      </w:r>
      <w:proofErr w:type="spellEnd"/>
      <w:r w:rsidRPr="00031D6E">
        <w:rPr>
          <w:rFonts w:ascii="Times New Roman" w:hAnsi="Times New Roman" w:cs="Times New Roman"/>
          <w:bCs/>
          <w:sz w:val="28"/>
          <w:szCs w:val="28"/>
        </w:rPr>
        <w:t xml:space="preserve"> проекта, наличие залогов и гарантий возврата кредитов.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24C4843" w14:textId="196DCEED" w:rsidR="002D2EDC" w:rsidRDefault="00BA6A58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BA6A5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Выбор наиболее эффективного вида использования проекта по </w:t>
      </w:r>
      <w:proofErr w:type="spellStart"/>
      <w:r w:rsidRPr="00BA6A58">
        <w:rPr>
          <w:rFonts w:ascii="Times New Roman" w:hAnsi="Times New Roman" w:cs="Times New Roman"/>
          <w:bCs/>
          <w:sz w:val="28"/>
          <w:szCs w:val="28"/>
        </w:rPr>
        <w:t>редевелопменту</w:t>
      </w:r>
      <w:proofErr w:type="spellEnd"/>
      <w:r w:rsidRPr="00BA6A58">
        <w:rPr>
          <w:rFonts w:ascii="Times New Roman" w:hAnsi="Times New Roman" w:cs="Times New Roman"/>
          <w:bCs/>
          <w:sz w:val="28"/>
          <w:szCs w:val="28"/>
        </w:rPr>
        <w:t xml:space="preserve"> зависит от целей инвестора и возможностей объекта недвижимости.</w:t>
      </w:r>
    </w:p>
    <w:p w14:paraId="24A8204F" w14:textId="7B495F2B" w:rsidR="00BA6A58" w:rsidRDefault="00BA6A58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Если рассматривать предложенный проект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редевеломпента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территории 1-го и 2-го морского порта Большой порт Санкт-Петербург и прилегающей к нему территории, то можно отметить следующее:</w:t>
      </w:r>
    </w:p>
    <w:p w14:paraId="48D4E8D6" w14:textId="2FCB7434" w:rsidR="00BA6A58" w:rsidRDefault="00BA6A58" w:rsidP="00753489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Самым привлекательным объектом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редевелопмента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 точки зрения инвестора является деловой квартал. </w:t>
      </w:r>
      <w:r w:rsidR="00FD0F8E">
        <w:rPr>
          <w:rFonts w:ascii="Times New Roman" w:hAnsi="Times New Roman" w:cs="Times New Roman"/>
          <w:bCs/>
          <w:sz w:val="28"/>
          <w:szCs w:val="28"/>
        </w:rPr>
        <w:t xml:space="preserve">Так как функций у делового квартала несколько (не только расположение офисов различных компаний, но и возможность размещения </w:t>
      </w:r>
      <w:proofErr w:type="spellStart"/>
      <w:r w:rsidR="00FD0F8E">
        <w:rPr>
          <w:rFonts w:ascii="Times New Roman" w:hAnsi="Times New Roman" w:cs="Times New Roman"/>
          <w:bCs/>
          <w:sz w:val="28"/>
          <w:szCs w:val="28"/>
        </w:rPr>
        <w:t>апарт</w:t>
      </w:r>
      <w:proofErr w:type="spellEnd"/>
      <w:r w:rsidR="00FD0F8E">
        <w:rPr>
          <w:rFonts w:ascii="Times New Roman" w:hAnsi="Times New Roman" w:cs="Times New Roman"/>
          <w:bCs/>
          <w:sz w:val="28"/>
          <w:szCs w:val="28"/>
        </w:rPr>
        <w:t xml:space="preserve">-отелей и </w:t>
      </w:r>
      <w:r w:rsidR="002A5677">
        <w:rPr>
          <w:rFonts w:ascii="Times New Roman" w:hAnsi="Times New Roman" w:cs="Times New Roman"/>
          <w:bCs/>
          <w:sz w:val="28"/>
          <w:szCs w:val="28"/>
        </w:rPr>
        <w:t>ресторанов</w:t>
      </w:r>
      <w:r w:rsidR="00FD0F8E">
        <w:rPr>
          <w:rFonts w:ascii="Times New Roman" w:hAnsi="Times New Roman" w:cs="Times New Roman"/>
          <w:bCs/>
          <w:sz w:val="28"/>
          <w:szCs w:val="28"/>
        </w:rPr>
        <w:t>) проект может начать приносить прибыль быстрее, чем, скажем тематический парк, тем самым время окупаемости проекта сокращается. За счет удобного территориального расположения, а также близости с центом города</w:t>
      </w:r>
      <w:r w:rsidR="002A5677">
        <w:rPr>
          <w:rFonts w:ascii="Times New Roman" w:hAnsi="Times New Roman" w:cs="Times New Roman"/>
          <w:bCs/>
          <w:sz w:val="28"/>
          <w:szCs w:val="28"/>
        </w:rPr>
        <w:t>,</w:t>
      </w:r>
      <w:r w:rsidR="00FD0F8E">
        <w:rPr>
          <w:rFonts w:ascii="Times New Roman" w:hAnsi="Times New Roman" w:cs="Times New Roman"/>
          <w:bCs/>
          <w:sz w:val="28"/>
          <w:szCs w:val="28"/>
        </w:rPr>
        <w:t xml:space="preserve"> привлекательность для арендодателей увеличивается, а вследствие и появляется спрос на арендные площади.  </w:t>
      </w:r>
    </w:p>
    <w:p w14:paraId="2B35B7BA" w14:textId="05EC9543" w:rsidR="002A5677" w:rsidRDefault="002A5677" w:rsidP="00753489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втором месте, по привлекательности для инвесторов, из предложенных объектов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редевелопмента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является многофункциональный комплекс. По сути, можно сказать, что данный комплекс является своеобразным креативным кварталом, который также соединяет в себе несколько функций, благодаря чему приход прибыли возможен из разных сфер, а также расширяется и круг потребителей, здесь упор не только на аренду помещения, но и </w:t>
      </w:r>
      <w:r w:rsidR="007C03A0">
        <w:rPr>
          <w:rFonts w:ascii="Times New Roman" w:hAnsi="Times New Roman" w:cs="Times New Roman"/>
          <w:bCs/>
          <w:sz w:val="28"/>
          <w:szCs w:val="28"/>
        </w:rPr>
        <w:t xml:space="preserve">на приход большего количества посетителей. </w:t>
      </w:r>
    </w:p>
    <w:p w14:paraId="03CA60B4" w14:textId="338358FE" w:rsidR="007C03A0" w:rsidRDefault="007C03A0" w:rsidP="00753489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на ровне с многофункциональным комплексом стоит яхтенная марина. Бизнес яхтенных марин в целом привлекательный – это стабильный денежный заработок и хорошие перспективы</w:t>
      </w:r>
      <w:r w:rsidR="008A22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22E7" w:rsidRPr="008A22E7">
        <w:rPr>
          <w:rFonts w:ascii="Times New Roman" w:hAnsi="Times New Roman" w:cs="Times New Roman"/>
          <w:bCs/>
          <w:sz w:val="28"/>
          <w:szCs w:val="28"/>
        </w:rPr>
        <w:t>[36]</w:t>
      </w:r>
      <w:r>
        <w:rPr>
          <w:rFonts w:ascii="Times New Roman" w:hAnsi="Times New Roman" w:cs="Times New Roman"/>
          <w:bCs/>
          <w:sz w:val="28"/>
          <w:szCs w:val="28"/>
        </w:rPr>
        <w:t>. Так как услугами яхтенных марин являются и аренда швартовочных мест, и зимнее хранение, а также существую дополнительные услуги такие как магазин сопутствующих товаров, сервис и техническое обслуживание, то яхтенная марина, предоставляющая весь комплекс обслуживания, является диверсифицированным предприятием</w:t>
      </w:r>
      <w:r w:rsidR="008A22E7" w:rsidRPr="008A22E7">
        <w:rPr>
          <w:rFonts w:ascii="Times New Roman" w:hAnsi="Times New Roman" w:cs="Times New Roman"/>
          <w:bCs/>
          <w:sz w:val="28"/>
          <w:szCs w:val="28"/>
        </w:rPr>
        <w:t xml:space="preserve"> [36]</w:t>
      </w:r>
      <w:r>
        <w:rPr>
          <w:rFonts w:ascii="Times New Roman" w:hAnsi="Times New Roman" w:cs="Times New Roman"/>
          <w:bCs/>
          <w:sz w:val="28"/>
          <w:szCs w:val="28"/>
        </w:rPr>
        <w:t xml:space="preserve">. Сезонность и спад активности в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межнавигационный период оправдывается услугами зимнего хранения и обслуживания. Необходимо заметить, что у выбранного расположения яхтенной марины уже есть свои преимущества – это </w:t>
      </w:r>
      <w:r w:rsidR="008A22E7">
        <w:rPr>
          <w:rFonts w:ascii="Times New Roman" w:hAnsi="Times New Roman" w:cs="Times New Roman"/>
          <w:bCs/>
          <w:sz w:val="28"/>
          <w:szCs w:val="28"/>
        </w:rPr>
        <w:t>бывшая территория порта, соответственно изначальная инфраструктура присутствует, что исключает проведения, например, дноуглубительных работ</w:t>
      </w:r>
      <w:r w:rsidR="008A22E7" w:rsidRPr="008A22E7">
        <w:rPr>
          <w:rFonts w:ascii="Times New Roman" w:hAnsi="Times New Roman" w:cs="Times New Roman"/>
          <w:bCs/>
          <w:sz w:val="28"/>
          <w:szCs w:val="28"/>
        </w:rPr>
        <w:t xml:space="preserve"> [36]</w:t>
      </w:r>
      <w:r w:rsidR="008A22E7">
        <w:rPr>
          <w:rFonts w:ascii="Times New Roman" w:hAnsi="Times New Roman" w:cs="Times New Roman"/>
          <w:bCs/>
          <w:sz w:val="28"/>
          <w:szCs w:val="28"/>
        </w:rPr>
        <w:t xml:space="preserve">. Если учитывать, что существует даже поддержка развития яхтенного туризма, то проект яхтенной марины вполне может стать успешным. </w:t>
      </w:r>
    </w:p>
    <w:p w14:paraId="583EB937" w14:textId="742BE6FE" w:rsidR="008A22E7" w:rsidRDefault="008A22E7" w:rsidP="00753489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Тематический парк является проектом долгосрочного вложения. При правильной реализации проекта, при правильном маркетинге, а также качественной исполнении идеи и действительно большом вложении, проект имеет все шансы на успех. Здесь большую роль играет узнаваемость и опора на создание бренда, что несомненно должно понравится и привлечь жителей города, а может быть и жителей других регионов, что в свою очередь может привлечь большую прибыль, и, в свою очередь, поможет проекту быстрее окупить вложенные в него средства. </w:t>
      </w:r>
    </w:p>
    <w:p w14:paraId="0FF3F8CE" w14:textId="77777777" w:rsidR="00217DC4" w:rsidRDefault="00217DC4" w:rsidP="00217DC4">
      <w:pPr>
        <w:pStyle w:val="a3"/>
        <w:spacing w:line="360" w:lineRule="auto"/>
        <w:ind w:left="106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1D9CB900" w14:textId="2EF0CF0B" w:rsidR="00217DC4" w:rsidRPr="00BA6A58" w:rsidRDefault="00217DC4" w:rsidP="00217DC4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3.2 </w:t>
      </w:r>
      <w:r w:rsidRPr="00217DC4">
        <w:rPr>
          <w:rFonts w:ascii="Times New Roman" w:hAnsi="Times New Roman" w:cs="Times New Roman"/>
          <w:bCs/>
          <w:sz w:val="28"/>
          <w:szCs w:val="28"/>
        </w:rPr>
        <w:t>НАИБОЛЕЕ ЭФФЕКТИВНЫЙ ВИД ИСПОЛЬЗОВАНИЯ С ТОЧКИ ЗРЕНИЯ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ГОРОДСКОГО РАЗВИТИЯ </w:t>
      </w:r>
    </w:p>
    <w:p w14:paraId="4E664D27" w14:textId="09AADC2C" w:rsidR="009B3517" w:rsidRDefault="009B3517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2B9D54B" w14:textId="39C6DF85" w:rsidR="006F60A9" w:rsidRDefault="006F60A9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целом </w:t>
      </w:r>
      <w:r w:rsidR="0012139C">
        <w:rPr>
          <w:rFonts w:ascii="Times New Roman" w:hAnsi="Times New Roman" w:cs="Times New Roman"/>
          <w:sz w:val="28"/>
          <w:szCs w:val="28"/>
        </w:rPr>
        <w:t>положительно</w:t>
      </w:r>
      <w:r>
        <w:rPr>
          <w:rFonts w:ascii="Times New Roman" w:hAnsi="Times New Roman" w:cs="Times New Roman"/>
          <w:sz w:val="28"/>
          <w:szCs w:val="28"/>
        </w:rPr>
        <w:t xml:space="preserve"> влияет на городскую среду и на развитие города. Повторное использование территорий позволяет заново включить ее в городскую среду и вдохнуть новую жизнь.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="0012139C">
        <w:rPr>
          <w:rFonts w:ascii="Times New Roman" w:hAnsi="Times New Roman" w:cs="Times New Roman"/>
          <w:sz w:val="28"/>
          <w:szCs w:val="28"/>
        </w:rPr>
        <w:t>едевелопмент</w:t>
      </w:r>
      <w:proofErr w:type="spellEnd"/>
      <w:r w:rsidR="0012139C">
        <w:rPr>
          <w:rFonts w:ascii="Times New Roman" w:hAnsi="Times New Roman" w:cs="Times New Roman"/>
          <w:sz w:val="28"/>
          <w:szCs w:val="28"/>
        </w:rPr>
        <w:t xml:space="preserve"> позволяет оживить пребывающие в упадке локации, делая их привлекательными и доступными для горожан. Например, пребывающая в упадке промышленная территория превращается в креативный кластер с насыщенной общественной жизнью. Проекты </w:t>
      </w:r>
      <w:proofErr w:type="spellStart"/>
      <w:r w:rsidR="0012139C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="0012139C">
        <w:rPr>
          <w:rFonts w:ascii="Times New Roman" w:hAnsi="Times New Roman" w:cs="Times New Roman"/>
          <w:sz w:val="28"/>
          <w:szCs w:val="28"/>
        </w:rPr>
        <w:t xml:space="preserve"> дают толчок к обновлению квартала или района, способствуют формированию развитой инфраструктуры, повышают привлекательность территории, притягивают людей и бизнес. </w:t>
      </w:r>
    </w:p>
    <w:p w14:paraId="28E36E99" w14:textId="77777777" w:rsidR="002755FD" w:rsidRDefault="00753489" w:rsidP="002755FD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наиболее </w:t>
      </w:r>
      <w:r w:rsidR="00F4602F">
        <w:rPr>
          <w:rFonts w:ascii="Times New Roman" w:hAnsi="Times New Roman" w:cs="Times New Roman"/>
          <w:sz w:val="28"/>
          <w:szCs w:val="28"/>
        </w:rPr>
        <w:t xml:space="preserve">эффективным видам использования территории с точки зрения городского развития можно отнести: </w:t>
      </w:r>
    </w:p>
    <w:p w14:paraId="2A18FC05" w14:textId="266FC668" w:rsidR="002755FD" w:rsidRDefault="002755FD" w:rsidP="002755FD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755FD">
        <w:rPr>
          <w:rFonts w:ascii="Times New Roman" w:hAnsi="Times New Roman" w:cs="Times New Roman"/>
          <w:sz w:val="28"/>
          <w:szCs w:val="28"/>
        </w:rPr>
        <w:t>роекты многофункционального</w:t>
      </w:r>
      <w:r>
        <w:rPr>
          <w:rFonts w:ascii="Times New Roman" w:hAnsi="Times New Roman" w:cs="Times New Roman"/>
          <w:sz w:val="28"/>
          <w:szCs w:val="28"/>
        </w:rPr>
        <w:t xml:space="preserve"> пространства и зеленую зону, как с</w:t>
      </w:r>
      <w:r w:rsidR="00F4602F">
        <w:rPr>
          <w:rFonts w:ascii="Times New Roman" w:hAnsi="Times New Roman" w:cs="Times New Roman"/>
          <w:sz w:val="28"/>
          <w:szCs w:val="28"/>
        </w:rPr>
        <w:t>о</w:t>
      </w:r>
      <w:r w:rsidR="00F4602F" w:rsidRPr="00F4602F">
        <w:rPr>
          <w:rFonts w:ascii="Times New Roman" w:hAnsi="Times New Roman" w:cs="Times New Roman"/>
          <w:sz w:val="28"/>
          <w:szCs w:val="28"/>
        </w:rPr>
        <w:t xml:space="preserve">здание общественных пространств и парков, способствующих социальной активности и здоровому образу жизни, </w:t>
      </w:r>
      <w:r>
        <w:rPr>
          <w:rFonts w:ascii="Times New Roman" w:hAnsi="Times New Roman" w:cs="Times New Roman"/>
          <w:sz w:val="28"/>
          <w:szCs w:val="28"/>
        </w:rPr>
        <w:t>что в свою очередь</w:t>
      </w:r>
      <w:r w:rsidR="00F4602F" w:rsidRPr="00F4602F">
        <w:rPr>
          <w:rFonts w:ascii="Times New Roman" w:hAnsi="Times New Roman" w:cs="Times New Roman"/>
          <w:sz w:val="28"/>
          <w:szCs w:val="28"/>
        </w:rPr>
        <w:t xml:space="preserve"> может привлекать туристов и улучшать</w:t>
      </w:r>
      <w:r w:rsidR="00F460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качество жизни местных жителей.</w:t>
      </w:r>
    </w:p>
    <w:p w14:paraId="1B8547C9" w14:textId="77777777" w:rsidR="002755FD" w:rsidRDefault="002755FD" w:rsidP="002755FD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Музейный комплекс, деловой квартал, как п</w:t>
      </w:r>
      <w:r w:rsidR="00F4602F" w:rsidRPr="00F4602F">
        <w:rPr>
          <w:rFonts w:ascii="Times New Roman" w:hAnsi="Times New Roman" w:cs="Times New Roman"/>
          <w:sz w:val="28"/>
          <w:szCs w:val="28"/>
        </w:rPr>
        <w:t>овышение уровня образования горожан, создание новых рабочих мест и финансовых возможностей для расширения бизнеса, что может привлекать новых жителей и повышать экономический потенциал города</w:t>
      </w:r>
      <w:r w:rsidR="00F4602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498E156" w14:textId="77777777" w:rsidR="00A43456" w:rsidRDefault="00A43456" w:rsidP="002755FD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Деловой квартал, как </w:t>
      </w:r>
      <w:r w:rsidR="00F4602F">
        <w:rPr>
          <w:rFonts w:ascii="Times New Roman" w:hAnsi="Times New Roman" w:cs="Times New Roman"/>
          <w:sz w:val="28"/>
          <w:szCs w:val="28"/>
        </w:rPr>
        <w:t>с</w:t>
      </w:r>
      <w:r w:rsidR="00F4602F" w:rsidRPr="00F4602F">
        <w:rPr>
          <w:rFonts w:ascii="Times New Roman" w:hAnsi="Times New Roman" w:cs="Times New Roman"/>
          <w:sz w:val="28"/>
          <w:szCs w:val="28"/>
        </w:rPr>
        <w:t>оздание городских программ поддержки малого и среднего бизнеса, что может способствовать экономическому развити</w:t>
      </w:r>
      <w:r w:rsidR="00F4602F">
        <w:rPr>
          <w:rFonts w:ascii="Times New Roman" w:hAnsi="Times New Roman" w:cs="Times New Roman"/>
          <w:sz w:val="28"/>
          <w:szCs w:val="28"/>
        </w:rPr>
        <w:t xml:space="preserve">ю и созданию новых рабочих мест; </w:t>
      </w:r>
    </w:p>
    <w:p w14:paraId="50673DA5" w14:textId="7E594D64" w:rsidR="00753489" w:rsidRPr="009B3517" w:rsidRDefault="00A43456" w:rsidP="002755FD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Тематический парк, яхтенная марина, как </w:t>
      </w:r>
      <w:r w:rsidR="00F4602F">
        <w:rPr>
          <w:rFonts w:ascii="Times New Roman" w:hAnsi="Times New Roman" w:cs="Times New Roman"/>
          <w:sz w:val="28"/>
          <w:szCs w:val="28"/>
        </w:rPr>
        <w:t>п</w:t>
      </w:r>
      <w:r w:rsidR="00F4602F" w:rsidRPr="00F4602F">
        <w:rPr>
          <w:rFonts w:ascii="Times New Roman" w:hAnsi="Times New Roman" w:cs="Times New Roman"/>
          <w:sz w:val="28"/>
          <w:szCs w:val="28"/>
        </w:rPr>
        <w:t>оддержка развития культурных и туристических мероприятий, что может привлекать туристов и увеличивать доходы городского бюджета</w:t>
      </w:r>
      <w:r w:rsidR="002755F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4A0E74" w14:textId="3C6A1CC6" w:rsidR="0062254B" w:rsidRDefault="00A43456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проекта</w:t>
      </w:r>
      <w:r w:rsidR="00753489" w:rsidRPr="0075348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территории 1-го и 2-го терминала морской порт Большой порт Санкт-Петербург и прилегающие к нему территории </w:t>
      </w:r>
      <w:r w:rsidR="00753489" w:rsidRPr="00753489">
        <w:rPr>
          <w:rFonts w:ascii="Times New Roman" w:hAnsi="Times New Roman" w:cs="Times New Roman"/>
          <w:sz w:val="28"/>
          <w:szCs w:val="28"/>
        </w:rPr>
        <w:t>была проанализирована стратегия социально-экономического развития Санкт-Петербурга до 2035 года [35], а также соотнесены цели и направления стратегии с предложенными вариантами проекта.</w:t>
      </w:r>
    </w:p>
    <w:p w14:paraId="273AFF51" w14:textId="77777777" w:rsidR="00C92B1D" w:rsidRDefault="00C92B1D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D619B79" w14:textId="77777777" w:rsidR="00C92B1D" w:rsidRDefault="00C92B1D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4962AA7" w14:textId="77777777" w:rsidR="00C92B1D" w:rsidRDefault="00C92B1D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FEF1D43" w14:textId="77777777" w:rsidR="00C92B1D" w:rsidRDefault="00C92B1D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3426FF4" w14:textId="77777777" w:rsidR="00C92B1D" w:rsidRDefault="00C92B1D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6CDAA99" w14:textId="77777777" w:rsidR="00C92B1D" w:rsidRDefault="00C92B1D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B1689F2" w14:textId="77777777" w:rsidR="00C92B1D" w:rsidRDefault="00C92B1D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E7FF813" w14:textId="77777777" w:rsidR="00753489" w:rsidRDefault="00753489" w:rsidP="002755FD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HTML0"/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2418"/>
        <w:gridCol w:w="2855"/>
        <w:gridCol w:w="2957"/>
      </w:tblGrid>
      <w:tr w:rsidR="00753489" w14:paraId="584B2D9A" w14:textId="77777777" w:rsidTr="004274E9">
        <w:tc>
          <w:tcPr>
            <w:tcW w:w="1977" w:type="dxa"/>
          </w:tcPr>
          <w:p w14:paraId="34576A1A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418" w:type="dxa"/>
          </w:tcPr>
          <w:p w14:paraId="188E2AF5" w14:textId="77777777" w:rsidR="00753489" w:rsidRPr="009658BC" w:rsidRDefault="00753489" w:rsidP="0065377B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9658BC">
              <w:rPr>
                <w:rFonts w:ascii="Times New Roman" w:hAnsi="Times New Roman" w:cs="Times New Roman"/>
                <w:b/>
                <w:szCs w:val="28"/>
              </w:rPr>
              <w:t>Деловой квартал</w:t>
            </w:r>
          </w:p>
        </w:tc>
        <w:tc>
          <w:tcPr>
            <w:tcW w:w="2855" w:type="dxa"/>
          </w:tcPr>
          <w:p w14:paraId="2112C5BC" w14:textId="77777777" w:rsidR="00753489" w:rsidRPr="009658BC" w:rsidRDefault="00753489" w:rsidP="0065377B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9658BC">
              <w:rPr>
                <w:rFonts w:ascii="Times New Roman" w:hAnsi="Times New Roman" w:cs="Times New Roman"/>
                <w:b/>
                <w:szCs w:val="28"/>
              </w:rPr>
              <w:t>Тематически парк</w:t>
            </w:r>
          </w:p>
        </w:tc>
        <w:tc>
          <w:tcPr>
            <w:tcW w:w="2957" w:type="dxa"/>
          </w:tcPr>
          <w:p w14:paraId="683870C5" w14:textId="77777777" w:rsidR="00753489" w:rsidRPr="009658BC" w:rsidRDefault="00753489" w:rsidP="0065377B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Cs w:val="28"/>
              </w:rPr>
            </w:pPr>
            <w:r w:rsidRPr="009658BC">
              <w:rPr>
                <w:rFonts w:ascii="Times New Roman" w:hAnsi="Times New Roman" w:cs="Times New Roman"/>
                <w:b/>
                <w:szCs w:val="28"/>
              </w:rPr>
              <w:t>Музейный комплекс</w:t>
            </w:r>
          </w:p>
        </w:tc>
      </w:tr>
      <w:tr w:rsidR="00753489" w14:paraId="77880A58" w14:textId="77777777" w:rsidTr="004274E9">
        <w:tc>
          <w:tcPr>
            <w:tcW w:w="1977" w:type="dxa"/>
          </w:tcPr>
          <w:p w14:paraId="57214655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Генеральная цель</w:t>
            </w:r>
          </w:p>
        </w:tc>
        <w:tc>
          <w:tcPr>
            <w:tcW w:w="8230" w:type="dxa"/>
            <w:gridSpan w:val="3"/>
          </w:tcPr>
          <w:p w14:paraId="32941F78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 xml:space="preserve">Обеспечение стабильного улучшения качества жизни горожан на основе обеспечения устойчивого экономического роста с использованием результатов </w:t>
            </w:r>
            <w:proofErr w:type="spellStart"/>
            <w:r w:rsidRPr="009658BC">
              <w:rPr>
                <w:rFonts w:ascii="Times New Roman" w:hAnsi="Times New Roman" w:cs="Times New Roman"/>
                <w:szCs w:val="28"/>
              </w:rPr>
              <w:t>инновационно</w:t>
            </w:r>
            <w:proofErr w:type="spellEnd"/>
            <w:r w:rsidRPr="009658BC">
              <w:rPr>
                <w:rFonts w:ascii="Times New Roman" w:hAnsi="Times New Roman" w:cs="Times New Roman"/>
                <w:szCs w:val="28"/>
              </w:rPr>
              <w:t>-технологической деятельности и повышения глобальной конкурентоспособности Санкт-Петербурга</w:t>
            </w:r>
          </w:p>
        </w:tc>
      </w:tr>
      <w:tr w:rsidR="00753489" w14:paraId="1E3D95C3" w14:textId="77777777" w:rsidTr="004274E9">
        <w:tc>
          <w:tcPr>
            <w:tcW w:w="1977" w:type="dxa"/>
          </w:tcPr>
          <w:p w14:paraId="3901C44F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Приоритеты</w:t>
            </w:r>
          </w:p>
        </w:tc>
        <w:tc>
          <w:tcPr>
            <w:tcW w:w="2418" w:type="dxa"/>
          </w:tcPr>
          <w:p w14:paraId="13D4EBBC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Город инноваций</w:t>
            </w:r>
          </w:p>
        </w:tc>
        <w:tc>
          <w:tcPr>
            <w:tcW w:w="2855" w:type="dxa"/>
          </w:tcPr>
          <w:p w14:paraId="6A644763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Комфортный/открытый город</w:t>
            </w:r>
          </w:p>
        </w:tc>
        <w:tc>
          <w:tcPr>
            <w:tcW w:w="2957" w:type="dxa"/>
          </w:tcPr>
          <w:p w14:paraId="241394BB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Открытый город</w:t>
            </w:r>
          </w:p>
        </w:tc>
      </w:tr>
      <w:tr w:rsidR="00753489" w14:paraId="54931BCE" w14:textId="77777777" w:rsidTr="004274E9">
        <w:tc>
          <w:tcPr>
            <w:tcW w:w="1977" w:type="dxa"/>
          </w:tcPr>
          <w:p w14:paraId="3BA72CC9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Направления</w:t>
            </w:r>
          </w:p>
        </w:tc>
        <w:tc>
          <w:tcPr>
            <w:tcW w:w="2418" w:type="dxa"/>
          </w:tcPr>
          <w:p w14:paraId="176DF7C9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Обеспечение устойчивого экономического роста</w:t>
            </w:r>
          </w:p>
        </w:tc>
        <w:tc>
          <w:tcPr>
            <w:tcW w:w="2855" w:type="dxa"/>
          </w:tcPr>
          <w:p w14:paraId="70C7888C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Повышение качества городской среды</w:t>
            </w:r>
          </w:p>
        </w:tc>
        <w:tc>
          <w:tcPr>
            <w:tcW w:w="2957" w:type="dxa"/>
          </w:tcPr>
          <w:p w14:paraId="31CE5B58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Развитие человеческого капитала</w:t>
            </w:r>
          </w:p>
        </w:tc>
      </w:tr>
      <w:tr w:rsidR="00753489" w14:paraId="6B6E64E6" w14:textId="77777777" w:rsidTr="004274E9">
        <w:tc>
          <w:tcPr>
            <w:tcW w:w="1977" w:type="dxa"/>
          </w:tcPr>
          <w:p w14:paraId="2A9E89B3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Цели</w:t>
            </w:r>
          </w:p>
        </w:tc>
        <w:tc>
          <w:tcPr>
            <w:tcW w:w="2418" w:type="dxa"/>
          </w:tcPr>
          <w:p w14:paraId="1F156608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Развитие сегментов экономики с высокой добавленной стоимостью и формирование условий для устойчивого экономического роста</w:t>
            </w:r>
          </w:p>
        </w:tc>
        <w:tc>
          <w:tcPr>
            <w:tcW w:w="2855" w:type="dxa"/>
          </w:tcPr>
          <w:p w14:paraId="12F7F7C2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Обеспечение экологического благополучия и благоустройства территории</w:t>
            </w:r>
          </w:p>
        </w:tc>
        <w:tc>
          <w:tcPr>
            <w:tcW w:w="2957" w:type="dxa"/>
          </w:tcPr>
          <w:p w14:paraId="4DE87F74" w14:textId="77777777" w:rsidR="00753489" w:rsidRPr="009658BC" w:rsidRDefault="00753489" w:rsidP="0065377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Cs w:val="28"/>
              </w:rPr>
            </w:pPr>
            <w:r w:rsidRPr="009658BC">
              <w:rPr>
                <w:rFonts w:ascii="Times New Roman" w:hAnsi="Times New Roman" w:cs="Times New Roman"/>
                <w:szCs w:val="28"/>
              </w:rPr>
              <w:t>Обеспечение гармоничного развития личности на основе культурного и исторического наследия</w:t>
            </w:r>
          </w:p>
        </w:tc>
      </w:tr>
    </w:tbl>
    <w:p w14:paraId="7E5CB635" w14:textId="77777777" w:rsidR="00753489" w:rsidRPr="00ED7D13" w:rsidRDefault="00753489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B1954FA" w14:textId="4E5915E0" w:rsidR="0062254B" w:rsidRDefault="00753489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967F9">
        <w:rPr>
          <w:rFonts w:ascii="Times New Roman" w:hAnsi="Times New Roman" w:cs="Times New Roman"/>
          <w:sz w:val="28"/>
          <w:szCs w:val="28"/>
        </w:rPr>
        <w:t>Таблица 5. Составлено автором по материалам [35]</w:t>
      </w:r>
    </w:p>
    <w:p w14:paraId="55DDD6AE" w14:textId="77777777" w:rsidR="0062254B" w:rsidRDefault="0062254B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A81C593" w14:textId="775C6901" w:rsidR="0062254B" w:rsidRDefault="00C92B1D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точки зрения городского развития</w:t>
      </w:r>
      <w:r w:rsidR="006138D1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не только совершенствовать комфортность для проживания, но и создавать новые точки притяжения как для бизнеса, так и для жителей города, поддерживать и создавать новые пространства, которые впоследствии могли бы претендовать на звание бренда города, </w:t>
      </w:r>
      <w:r w:rsidR="006138D1">
        <w:rPr>
          <w:rFonts w:ascii="Times New Roman" w:hAnsi="Times New Roman" w:cs="Times New Roman"/>
          <w:sz w:val="28"/>
          <w:szCs w:val="28"/>
        </w:rPr>
        <w:t xml:space="preserve">стремиться создать такую локацию, которая бы притягивала не только жителей города, но и жителей из других регионов, тем самым развивая туризм. </w:t>
      </w:r>
    </w:p>
    <w:p w14:paraId="2F354E44" w14:textId="19992DE4" w:rsidR="006138D1" w:rsidRDefault="006138D1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 соответствует целям и направлениям стратегии</w:t>
      </w:r>
      <w:r w:rsidRPr="006138D1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Санкт-Петербурга до 2035 года</w:t>
      </w:r>
      <w:r>
        <w:rPr>
          <w:rFonts w:ascii="Times New Roman" w:hAnsi="Times New Roman" w:cs="Times New Roman"/>
          <w:sz w:val="28"/>
          <w:szCs w:val="28"/>
        </w:rPr>
        <w:t xml:space="preserve">, тем самым имея возможность получить положительные отклики не только у горожан, но и у власти. </w:t>
      </w:r>
    </w:p>
    <w:p w14:paraId="24824E9C" w14:textId="77777777" w:rsidR="006138D1" w:rsidRDefault="006138D1" w:rsidP="00FF3B3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3A3331C" w14:textId="77777777" w:rsidR="006138D1" w:rsidRDefault="006138D1" w:rsidP="00782350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6ECAF30" w14:textId="41097B23" w:rsidR="006138D1" w:rsidRDefault="006138D1" w:rsidP="006138D1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23C5B81F" w14:textId="77777777" w:rsidR="006138D1" w:rsidRDefault="006138D1" w:rsidP="006138D1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26410D03" w14:textId="66FC3FFE" w:rsidR="00500604" w:rsidRDefault="00500604" w:rsidP="00500604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все собранные по теме выпускной квалификационной работы материалы, можно сделать вывод, что </w:t>
      </w:r>
      <w:r w:rsidR="00D3036D">
        <w:rPr>
          <w:rFonts w:ascii="Times New Roman" w:hAnsi="Times New Roman" w:cs="Times New Roman"/>
          <w:sz w:val="28"/>
          <w:szCs w:val="28"/>
        </w:rPr>
        <w:t xml:space="preserve">проекты по </w:t>
      </w:r>
      <w:proofErr w:type="spellStart"/>
      <w:r w:rsidR="00D3036D">
        <w:rPr>
          <w:rFonts w:ascii="Times New Roman" w:hAnsi="Times New Roman" w:cs="Times New Roman"/>
          <w:sz w:val="28"/>
          <w:szCs w:val="28"/>
        </w:rPr>
        <w:t>редевелопменту</w:t>
      </w:r>
      <w:proofErr w:type="spellEnd"/>
      <w:r w:rsidR="00D3036D">
        <w:rPr>
          <w:rFonts w:ascii="Times New Roman" w:hAnsi="Times New Roman" w:cs="Times New Roman"/>
          <w:sz w:val="28"/>
          <w:szCs w:val="28"/>
        </w:rPr>
        <w:t xml:space="preserve"> должны поддерживать баланс между экономическими, архитектурно-строительными, социальными и прочими требованиями, направленными на развития города. </w:t>
      </w:r>
    </w:p>
    <w:p w14:paraId="78A80BE0" w14:textId="39EC5C9F" w:rsidR="00D3036D" w:rsidRDefault="00D3036D" w:rsidP="00500604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Несмотря на сложность процесса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редевелопмента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промышленных территорий и все сложности с которыми может столкнуться девелопер, количество успешно реализованный проектов в крупных городах страны только растет, и можно предположить, что тенденция роста проектов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редевелопмента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сохранится. </w:t>
      </w:r>
    </w:p>
    <w:p w14:paraId="3BAA200C" w14:textId="4BFB5A74" w:rsidR="00D3036D" w:rsidRDefault="00D3036D" w:rsidP="00500604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результате проведенной работы можно сделать вывод о том, что цель настоящего исследования достигнута – определены подходы</w:t>
      </w:r>
      <w:r w:rsidRPr="00D3036D">
        <w:rPr>
          <w:rFonts w:ascii="Times New Roman" w:hAnsi="Times New Roman" w:cs="Times New Roman"/>
          <w:bCs/>
          <w:iCs/>
          <w:sz w:val="28"/>
          <w:szCs w:val="28"/>
        </w:rPr>
        <w:t xml:space="preserve"> к разработке прикладной концепции </w:t>
      </w:r>
      <w:proofErr w:type="spellStart"/>
      <w:r w:rsidRPr="00D3036D">
        <w:rPr>
          <w:rFonts w:ascii="Times New Roman" w:hAnsi="Times New Roman" w:cs="Times New Roman"/>
          <w:bCs/>
          <w:iCs/>
          <w:sz w:val="28"/>
          <w:szCs w:val="28"/>
        </w:rPr>
        <w:t>редевелопмента</w:t>
      </w:r>
      <w:proofErr w:type="spellEnd"/>
      <w:r w:rsidRPr="00D3036D">
        <w:rPr>
          <w:rFonts w:ascii="Times New Roman" w:hAnsi="Times New Roman" w:cs="Times New Roman"/>
          <w:bCs/>
          <w:iCs/>
          <w:sz w:val="28"/>
          <w:szCs w:val="28"/>
        </w:rPr>
        <w:t xml:space="preserve"> промышленной территории на примере выбранного объекта в г. Санкт-Петербург.</w:t>
      </w:r>
    </w:p>
    <w:p w14:paraId="6EC4097F" w14:textId="53AFB15A" w:rsidR="00D3036D" w:rsidRPr="00500604" w:rsidRDefault="00D3036D" w:rsidP="00500604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соответствии с поставленной целью были выполнены следующие задачи: </w:t>
      </w:r>
    </w:p>
    <w:p w14:paraId="4418B09E" w14:textId="38983840" w:rsidR="00D3036D" w:rsidRPr="00D3036D" w:rsidRDefault="00D3036D" w:rsidP="0065377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систематизированы</w:t>
      </w:r>
      <w:r w:rsidRPr="00D3036D">
        <w:rPr>
          <w:rFonts w:ascii="Times New Roman" w:hAnsi="Times New Roman" w:cs="Times New Roman"/>
          <w:sz w:val="28"/>
          <w:szCs w:val="28"/>
        </w:rPr>
        <w:t xml:space="preserve"> теоретические аспекты изучения концепции </w:t>
      </w:r>
      <w:proofErr w:type="spellStart"/>
      <w:r w:rsidRPr="00D3036D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="00963A26">
        <w:rPr>
          <w:rFonts w:ascii="Times New Roman" w:hAnsi="Times New Roman" w:cs="Times New Roman"/>
          <w:sz w:val="28"/>
          <w:szCs w:val="28"/>
        </w:rPr>
        <w:t>,</w:t>
      </w:r>
      <w:r w:rsidR="00A65F67">
        <w:rPr>
          <w:rFonts w:ascii="Times New Roman" w:hAnsi="Times New Roman" w:cs="Times New Roman"/>
          <w:sz w:val="28"/>
          <w:szCs w:val="28"/>
        </w:rPr>
        <w:t xml:space="preserve"> рассмотрены такие понятия как: </w:t>
      </w:r>
      <w:proofErr w:type="spellStart"/>
      <w:r w:rsidR="00A65F67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="00A65F67">
        <w:rPr>
          <w:rFonts w:ascii="Times New Roman" w:hAnsi="Times New Roman" w:cs="Times New Roman"/>
          <w:sz w:val="28"/>
          <w:szCs w:val="28"/>
        </w:rPr>
        <w:t xml:space="preserve"> террито</w:t>
      </w:r>
      <w:r w:rsidR="005411CF">
        <w:rPr>
          <w:rFonts w:ascii="Times New Roman" w:hAnsi="Times New Roman" w:cs="Times New Roman"/>
          <w:sz w:val="28"/>
          <w:szCs w:val="28"/>
        </w:rPr>
        <w:t xml:space="preserve">рии, </w:t>
      </w:r>
      <w:proofErr w:type="spellStart"/>
      <w:r w:rsidR="005411CF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="00963A26">
        <w:rPr>
          <w:rFonts w:ascii="Times New Roman" w:hAnsi="Times New Roman" w:cs="Times New Roman"/>
          <w:sz w:val="28"/>
          <w:szCs w:val="28"/>
        </w:rPr>
        <w:t xml:space="preserve"> </w:t>
      </w:r>
      <w:r w:rsidR="00963A26" w:rsidRPr="00963A26">
        <w:rPr>
          <w:rFonts w:ascii="Times New Roman" w:hAnsi="Times New Roman" w:cs="Times New Roman"/>
          <w:sz w:val="28"/>
          <w:szCs w:val="28"/>
        </w:rPr>
        <w:t xml:space="preserve">территорий промышленного назначения, обозначена сущность </w:t>
      </w:r>
      <w:proofErr w:type="spellStart"/>
      <w:r w:rsidR="00963A26" w:rsidRPr="00963A26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="00963A26" w:rsidRPr="00963A26">
        <w:rPr>
          <w:rFonts w:ascii="Times New Roman" w:hAnsi="Times New Roman" w:cs="Times New Roman"/>
          <w:sz w:val="28"/>
          <w:szCs w:val="28"/>
        </w:rPr>
        <w:t xml:space="preserve"> территории; </w:t>
      </w:r>
      <w:r w:rsidR="00963A2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63A26" w:rsidRPr="00963A26">
        <w:rPr>
          <w:rFonts w:ascii="Times New Roman" w:hAnsi="Times New Roman" w:cs="Times New Roman"/>
          <w:sz w:val="28"/>
          <w:szCs w:val="28"/>
        </w:rPr>
        <w:t>в работе представлена класс</w:t>
      </w:r>
      <w:r w:rsidR="0065377B">
        <w:rPr>
          <w:rFonts w:ascii="Times New Roman" w:hAnsi="Times New Roman" w:cs="Times New Roman"/>
          <w:sz w:val="28"/>
          <w:szCs w:val="28"/>
        </w:rPr>
        <w:t xml:space="preserve">ификация видов </w:t>
      </w:r>
      <w:proofErr w:type="spellStart"/>
      <w:r w:rsidR="0065377B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="0065377B">
        <w:rPr>
          <w:rFonts w:ascii="Times New Roman" w:hAnsi="Times New Roman" w:cs="Times New Roman"/>
          <w:sz w:val="28"/>
          <w:szCs w:val="28"/>
        </w:rPr>
        <w:t xml:space="preserve">, </w:t>
      </w:r>
      <w:r w:rsidR="00963A26" w:rsidRPr="00963A26">
        <w:rPr>
          <w:rFonts w:ascii="Times New Roman" w:hAnsi="Times New Roman" w:cs="Times New Roman"/>
          <w:sz w:val="28"/>
          <w:szCs w:val="28"/>
        </w:rPr>
        <w:t>направление развития промышленных территорий в зав</w:t>
      </w:r>
      <w:r w:rsidR="0065377B">
        <w:rPr>
          <w:rFonts w:ascii="Times New Roman" w:hAnsi="Times New Roman" w:cs="Times New Roman"/>
          <w:sz w:val="28"/>
          <w:szCs w:val="28"/>
        </w:rPr>
        <w:t xml:space="preserve">исимости от их жизненного цикла и  </w:t>
      </w:r>
      <w:r w:rsidR="00963A26" w:rsidRPr="00963A26">
        <w:rPr>
          <w:rFonts w:ascii="Times New Roman" w:hAnsi="Times New Roman" w:cs="Times New Roman"/>
          <w:sz w:val="28"/>
          <w:szCs w:val="28"/>
        </w:rPr>
        <w:t xml:space="preserve"> </w:t>
      </w:r>
      <w:r w:rsidR="0065377B" w:rsidRPr="0065377B">
        <w:rPr>
          <w:rFonts w:ascii="Times New Roman" w:hAnsi="Times New Roman" w:cs="Times New Roman"/>
          <w:sz w:val="28"/>
          <w:szCs w:val="28"/>
        </w:rPr>
        <w:t xml:space="preserve">определены </w:t>
      </w:r>
      <w:r w:rsidR="005872F5" w:rsidRPr="0065377B">
        <w:rPr>
          <w:rFonts w:ascii="Times New Roman" w:hAnsi="Times New Roman" w:cs="Times New Roman"/>
          <w:sz w:val="28"/>
          <w:szCs w:val="28"/>
        </w:rPr>
        <w:t>задачи,</w:t>
      </w:r>
      <w:r w:rsidR="0065377B" w:rsidRPr="0065377B">
        <w:rPr>
          <w:rFonts w:ascii="Times New Roman" w:hAnsi="Times New Roman" w:cs="Times New Roman"/>
          <w:sz w:val="28"/>
          <w:szCs w:val="28"/>
        </w:rPr>
        <w:t xml:space="preserve"> стоящие перед компаниями, которые занимаются </w:t>
      </w:r>
      <w:proofErr w:type="spellStart"/>
      <w:r w:rsidR="0065377B" w:rsidRPr="0065377B">
        <w:rPr>
          <w:rFonts w:ascii="Times New Roman" w:hAnsi="Times New Roman" w:cs="Times New Roman"/>
          <w:sz w:val="28"/>
          <w:szCs w:val="28"/>
        </w:rPr>
        <w:t>редевелопментом</w:t>
      </w:r>
      <w:proofErr w:type="spellEnd"/>
      <w:r w:rsidR="0065377B" w:rsidRPr="006537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3C681B" w14:textId="0C6D7B37" w:rsidR="00D3036D" w:rsidRPr="00D3036D" w:rsidRDefault="00D3036D" w:rsidP="00D3036D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3036D">
        <w:rPr>
          <w:rFonts w:ascii="Times New Roman" w:hAnsi="Times New Roman" w:cs="Times New Roman"/>
          <w:sz w:val="28"/>
          <w:szCs w:val="28"/>
        </w:rPr>
        <w:t xml:space="preserve">- </w:t>
      </w:r>
      <w:r w:rsidR="0065377B">
        <w:rPr>
          <w:rFonts w:ascii="Times New Roman" w:hAnsi="Times New Roman" w:cs="Times New Roman"/>
          <w:sz w:val="28"/>
          <w:szCs w:val="28"/>
        </w:rPr>
        <w:t xml:space="preserve">на основе данных, которые были собраны во время летней производственной практики, были </w:t>
      </w:r>
      <w:r w:rsidRPr="00D3036D">
        <w:rPr>
          <w:rFonts w:ascii="Times New Roman" w:hAnsi="Times New Roman" w:cs="Times New Roman"/>
          <w:sz w:val="28"/>
          <w:szCs w:val="28"/>
        </w:rPr>
        <w:t>выб</w:t>
      </w:r>
      <w:r>
        <w:rPr>
          <w:rFonts w:ascii="Times New Roman" w:hAnsi="Times New Roman" w:cs="Times New Roman"/>
          <w:sz w:val="28"/>
          <w:szCs w:val="28"/>
        </w:rPr>
        <w:t xml:space="preserve">раны </w:t>
      </w:r>
      <w:r w:rsidRPr="00D3036D">
        <w:rPr>
          <w:rFonts w:ascii="Times New Roman" w:hAnsi="Times New Roman" w:cs="Times New Roman"/>
          <w:sz w:val="28"/>
          <w:szCs w:val="28"/>
        </w:rPr>
        <w:t xml:space="preserve">модельные полигоны в границах Санкт-Петербурга для дальнейшего </w:t>
      </w:r>
      <w:r w:rsidR="0065377B">
        <w:rPr>
          <w:rFonts w:ascii="Times New Roman" w:hAnsi="Times New Roman" w:cs="Times New Roman"/>
          <w:sz w:val="28"/>
          <w:szCs w:val="28"/>
        </w:rPr>
        <w:t xml:space="preserve">исследования, а именно 1-й и 2-й терминалы морского порта Большой порт Санкт-Петербург и прилегающая к нему территория. </w:t>
      </w:r>
    </w:p>
    <w:p w14:paraId="62728AF4" w14:textId="6400D74A" w:rsidR="00D3036D" w:rsidRPr="00D3036D" w:rsidRDefault="00D3036D" w:rsidP="00D3036D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3036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выявлены н</w:t>
      </w:r>
      <w:r w:rsidRPr="00D3036D">
        <w:rPr>
          <w:rFonts w:ascii="Times New Roman" w:hAnsi="Times New Roman" w:cs="Times New Roman"/>
          <w:sz w:val="28"/>
          <w:szCs w:val="28"/>
        </w:rPr>
        <w:t xml:space="preserve">аиболее подходящие подходы к разработке концепции </w:t>
      </w:r>
      <w:proofErr w:type="spellStart"/>
      <w:r w:rsidRPr="00D3036D">
        <w:rPr>
          <w:rFonts w:ascii="Times New Roman" w:hAnsi="Times New Roman" w:cs="Times New Roman"/>
          <w:sz w:val="28"/>
          <w:szCs w:val="28"/>
        </w:rPr>
        <w:t>реде</w:t>
      </w:r>
      <w:r w:rsidR="0065377B">
        <w:rPr>
          <w:rFonts w:ascii="Times New Roman" w:hAnsi="Times New Roman" w:cs="Times New Roman"/>
          <w:sz w:val="28"/>
          <w:szCs w:val="28"/>
        </w:rPr>
        <w:t>велопмента</w:t>
      </w:r>
      <w:proofErr w:type="spellEnd"/>
      <w:r w:rsidR="0065377B">
        <w:rPr>
          <w:rFonts w:ascii="Times New Roman" w:hAnsi="Times New Roman" w:cs="Times New Roman"/>
          <w:sz w:val="28"/>
          <w:szCs w:val="28"/>
        </w:rPr>
        <w:t xml:space="preserve"> выбранной территории, а именно</w:t>
      </w:r>
      <w:r w:rsidR="005872F5">
        <w:rPr>
          <w:rFonts w:ascii="Times New Roman" w:hAnsi="Times New Roman" w:cs="Times New Roman"/>
          <w:sz w:val="28"/>
          <w:szCs w:val="28"/>
        </w:rPr>
        <w:t xml:space="preserve"> применение</w:t>
      </w:r>
      <w:r w:rsidR="0065377B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5872F5">
        <w:rPr>
          <w:rFonts w:ascii="Times New Roman" w:hAnsi="Times New Roman" w:cs="Times New Roman"/>
          <w:sz w:val="28"/>
          <w:szCs w:val="28"/>
        </w:rPr>
        <w:t>а</w:t>
      </w:r>
      <w:r w:rsidR="0065377B">
        <w:rPr>
          <w:rFonts w:ascii="Times New Roman" w:hAnsi="Times New Roman" w:cs="Times New Roman"/>
          <w:sz w:val="28"/>
          <w:szCs w:val="28"/>
        </w:rPr>
        <w:t xml:space="preserve"> лучшего и наиболее эффективного использования </w:t>
      </w:r>
      <w:r w:rsidR="005872F5">
        <w:rPr>
          <w:rFonts w:ascii="Times New Roman" w:hAnsi="Times New Roman" w:cs="Times New Roman"/>
          <w:sz w:val="28"/>
          <w:szCs w:val="28"/>
        </w:rPr>
        <w:t xml:space="preserve">территории, который обеспечит ей наивысшую текущую стоимость, </w:t>
      </w:r>
    </w:p>
    <w:p w14:paraId="5F49A6DB" w14:textId="4A633BA3" w:rsidR="00D3036D" w:rsidRPr="00D3036D" w:rsidRDefault="00D3036D" w:rsidP="00D3036D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3036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определены наиболее эффективные</w:t>
      </w:r>
      <w:r w:rsidRPr="00D3036D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3036D">
        <w:rPr>
          <w:rFonts w:ascii="Times New Roman" w:hAnsi="Times New Roman" w:cs="Times New Roman"/>
          <w:sz w:val="28"/>
          <w:szCs w:val="28"/>
        </w:rPr>
        <w:t xml:space="preserve"> использования объекта как с точки зрения инвесторов, так и с то</w:t>
      </w:r>
      <w:r w:rsidR="005872F5">
        <w:rPr>
          <w:rFonts w:ascii="Times New Roman" w:hAnsi="Times New Roman" w:cs="Times New Roman"/>
          <w:sz w:val="28"/>
          <w:szCs w:val="28"/>
        </w:rPr>
        <w:t>чки зрения городского развития: деловой квартал,</w:t>
      </w:r>
      <w:r w:rsidR="001B2962">
        <w:rPr>
          <w:rFonts w:ascii="Times New Roman" w:hAnsi="Times New Roman" w:cs="Times New Roman"/>
          <w:sz w:val="28"/>
          <w:szCs w:val="28"/>
        </w:rPr>
        <w:t xml:space="preserve"> яхтенная марина, многофункциональный комплекс</w:t>
      </w:r>
      <w:r w:rsidR="005872F5">
        <w:rPr>
          <w:rFonts w:ascii="Times New Roman" w:hAnsi="Times New Roman" w:cs="Times New Roman"/>
          <w:sz w:val="28"/>
          <w:szCs w:val="28"/>
        </w:rPr>
        <w:t xml:space="preserve"> </w:t>
      </w:r>
      <w:r w:rsidR="001B2962">
        <w:rPr>
          <w:rFonts w:ascii="Times New Roman" w:hAnsi="Times New Roman" w:cs="Times New Roman"/>
          <w:sz w:val="28"/>
          <w:szCs w:val="28"/>
        </w:rPr>
        <w:t xml:space="preserve">– все эти проекты отвечают запросам городского развития и стратегии социально-экономического развития Санкт-Петербурга до 2035 года, совмещают в себе несколько функций использования, за счёт чего время окупаемости проектов сокращается, а также могут стать потенциальными точками притяжения большого количества жителей города и </w:t>
      </w:r>
      <w:r w:rsidR="00310AA5">
        <w:rPr>
          <w:rFonts w:ascii="Times New Roman" w:hAnsi="Times New Roman" w:cs="Times New Roman"/>
          <w:sz w:val="28"/>
          <w:szCs w:val="28"/>
        </w:rPr>
        <w:t>бизнеса</w:t>
      </w:r>
      <w:r w:rsidR="001B2962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14:paraId="5B408968" w14:textId="2F929A95" w:rsidR="00500604" w:rsidRPr="00500604" w:rsidRDefault="00500604" w:rsidP="00500604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F85759E" w14:textId="3999C5A8" w:rsidR="0062254B" w:rsidRDefault="0062254B" w:rsidP="005967F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F36C928" w14:textId="77777777" w:rsidR="0062254B" w:rsidRDefault="0062254B" w:rsidP="005967F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3CFB776" w14:textId="77777777" w:rsidR="0062254B" w:rsidRDefault="0062254B" w:rsidP="005967F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A82D422" w14:textId="77777777" w:rsidR="00DE07F6" w:rsidRDefault="00DE07F6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8D67959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6FA3057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71D2764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47CDA21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4C903AC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E9EB59A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9A99FCC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B64408F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00D738F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F1704F9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D9F4AFC" w14:textId="77777777" w:rsidR="00310AA5" w:rsidRDefault="00310AA5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D1FEF75" w14:textId="77777777" w:rsidR="00782350" w:rsidRDefault="00782350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D3267D8" w14:textId="77777777" w:rsidR="00782350" w:rsidRDefault="00782350" w:rsidP="00FF3B3F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88F918C" w14:textId="56CF6B4C" w:rsidR="0062254B" w:rsidRDefault="0062254B" w:rsidP="0062254B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14:paraId="6E541F5E" w14:textId="77777777" w:rsid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86E9F8D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[1] Денисюк А.О.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территорий под застройку // «Национальный исследовательский московский государственный строительный университет», Москва, Россия, 2019г. </w:t>
      </w:r>
    </w:p>
    <w:p w14:paraId="26EBBD77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[2] Д.К. Поляков, С.В.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Пупенцова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, Т.П. Некрасова Мировой и отечественный опыт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территорий // «Санкт-Петербургский политехнический университет Петра Великого», Санкт-Петербург, 2021г. </w:t>
      </w:r>
    </w:p>
    <w:p w14:paraId="3CD03E85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[3] Быстров, П.Н. К вопросу о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редевелопменте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промышленных территорий в центральной части города / П.Н. Быстров, Р.С. Закиров // Известия КГАСУ. – 2006. – № 1(5). – С. 59–63. </w:t>
      </w:r>
    </w:p>
    <w:p w14:paraId="1BFB4850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[4] Е.Б. Голованов, В.А. Киселева Развитие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редевелопмента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как направления по преобразованию городских территорий // Вестник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. Серия «Экономика и менеджмент», 2013 г. </w:t>
      </w:r>
    </w:p>
    <w:p w14:paraId="1211F04B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[5]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Лапидус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Топчий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Д.В., Ефремова В.Е, Кузин Е.А.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промышленных территорий // Строительные материалы и строительные технологии в металлургии / Московский государственных строительный университет, Москва, Россия; Комитет государственного строительного надзора города Москвы / Вестник МГТУ им. Г.И. Носова. 2019. Т.17. №4</w:t>
      </w:r>
    </w:p>
    <w:p w14:paraId="553C2ECF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[6]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Шаракин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В.С. Особенности российского и зарубежного опыта развития промышленных территорий с сохранением производственной функции // Инновации и инвестиции №3, 2017 г. </w:t>
      </w:r>
    </w:p>
    <w:p w14:paraId="00DC9292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[7]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Велесевич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С. Проблему реорганизации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промзон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в России решит новый закон. РБК-Недвижимость, 2014 </w:t>
      </w:r>
      <w:hyperlink r:id="rId16" w:history="1"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mosday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item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?329432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EF9693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[8] Денисюк А.О.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территории под застройку // Экономические науки, 2019 г. </w:t>
      </w:r>
    </w:p>
    <w:p w14:paraId="0A704D57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[9]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Дюкова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О.М.,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Пасяда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Н.И. Управление развитием недвижимости: Управление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девелопментом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недвижимости: учебное пособие / Святой </w:t>
      </w:r>
      <w:r w:rsidRPr="0062254B">
        <w:rPr>
          <w:rFonts w:ascii="Times New Roman" w:hAnsi="Times New Roman" w:cs="Times New Roman"/>
          <w:sz w:val="28"/>
          <w:szCs w:val="28"/>
        </w:rPr>
        <w:lastRenderedPageBreak/>
        <w:t xml:space="preserve">Петербург: Издательство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СанктПетербургского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государственного университета экономики и Финансы, 2009. 100 с.</w:t>
      </w:r>
    </w:p>
    <w:p w14:paraId="1153A99C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[10] Д.А.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Кирушок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промышленных территорий / Духовная ситуация времени. Россия XXI век | № 3–4’ 2022 </w:t>
      </w:r>
    </w:p>
    <w:p w14:paraId="519E7AD5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[11]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Кончева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Е. Новая жизнь мертвых кварталов // 24tv.ua. 2019. URL: </w:t>
      </w:r>
      <w:hyperlink r:id="rId17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http://expert.ru/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DB2591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[12] Демидова Е.В. Реабилитация промышленных территорий как части городского пространства // Академический вестник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УралНИИпроект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РААКС. 2013. № 1. С. 8–13. </w:t>
      </w:r>
    </w:p>
    <w:p w14:paraId="3D3D084A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[13] Гурьев С.Н.,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Овчарова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Е.В. Системные проблемы реновации промышленных территорий в г. Воронеже // Архитектурные исследования. 2017. С. 89–97. </w:t>
      </w:r>
    </w:p>
    <w:p w14:paraId="6973C5D6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[14]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Фонтанка.ру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Кому принадлежит порт// </w:t>
      </w:r>
      <w:hyperlink r:id="rId18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https://yandex.ru/web-maps/2/saint-petersburg/?from=mapframe&amp;l=sat&amp;ll=30.251794%2C59.856792&amp;mode=usermaps&amp;source=mapframe&amp;um=constructor%3A0d979f66446651cd93f562732fa1df8b52c5ee5e9ae3d17e4bb21aac1662b523&amp;utm_source=mapframe&amp;z=12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79A379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[15] С.И. Комаров, А.С. Михалева «Применение анализа лучшего и наиболее эффективного использования при планирования использования земельных ресурсов / Земельный Вопрос, экономика и управление народным хозяйством, 2016 г.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https://cyberleninka.ru/article/n/primenenie-analiza-luchshego-i-naibolee-effektivnogo-ispolzovaniya-pri-planirovanii-ispolzovaniya-zemelnyh-resursov/viewer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810EAE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[16] Коростелев С. П. Определение НЭИ при оценке недвижимости.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62254B">
        <w:rPr>
          <w:rFonts w:ascii="Times New Roman" w:hAnsi="Times New Roman" w:cs="Times New Roman"/>
          <w:sz w:val="28"/>
          <w:szCs w:val="28"/>
        </w:rPr>
        <w:t>Электронный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54B">
        <w:rPr>
          <w:rFonts w:ascii="Times New Roman" w:hAnsi="Times New Roman" w:cs="Times New Roman"/>
          <w:sz w:val="28"/>
          <w:szCs w:val="28"/>
        </w:rPr>
        <w:t>ресурс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 xml:space="preserve">] URL: http://www. ocenchik.ru/method/realty/685/ </w:t>
      </w:r>
    </w:p>
    <w:p w14:paraId="741D0C1D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>[17] Об утверждении федерального стандарта оценки «Оценка недвижимости (ФСО № 7)</w:t>
      </w:r>
      <w:proofErr w:type="gramStart"/>
      <w:r w:rsidRPr="0062254B">
        <w:rPr>
          <w:rFonts w:ascii="Times New Roman" w:hAnsi="Times New Roman" w:cs="Times New Roman"/>
          <w:sz w:val="28"/>
          <w:szCs w:val="28"/>
        </w:rPr>
        <w:t>» :</w:t>
      </w:r>
      <w:proofErr w:type="gramEnd"/>
      <w:r w:rsidRPr="0062254B">
        <w:rPr>
          <w:rFonts w:ascii="Times New Roman" w:hAnsi="Times New Roman" w:cs="Times New Roman"/>
          <w:sz w:val="28"/>
          <w:szCs w:val="28"/>
        </w:rPr>
        <w:t xml:space="preserve"> приказ Министерства экономического развития Российской Федерации от 25 сентября 2014 года № 611. Доступ из справочной правовой системы «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1966ABC0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lastRenderedPageBreak/>
        <w:t>[18] Морские порты Балтийского моря [Электронный ресурс] // Федеральное государственное бюджетное учреждение «Администрация морских портов Балтийского моря». [Электронный ресурс</w:t>
      </w:r>
      <w:proofErr w:type="gramStart"/>
      <w:r w:rsidRPr="0062254B">
        <w:rPr>
          <w:rFonts w:ascii="Times New Roman" w:hAnsi="Times New Roman" w:cs="Times New Roman"/>
          <w:sz w:val="28"/>
          <w:szCs w:val="28"/>
        </w:rPr>
        <w:t xml:space="preserve">] 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gramEnd"/>
      <w:r w:rsidRPr="0062254B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https://www.pasp.ru/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D797EE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[19] Морской порт Санкт-Петербург [Электронный ресурс]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https://seaport.spb.ru/about/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3EC3B42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[20]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Поподбко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Г.И., Нагаева О.С. Возможность и ограничения реализации крупномасштабного инвестиционного проекта в новых экономических условиях на примере морского порта Усть-Луга // Красноярск, 2015 г. </w:t>
      </w:r>
    </w:p>
    <w:p w14:paraId="48AA3CDA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[21] Ведомости. Санкт-Петербург [Электронный ресурс]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https://vedomosti-spb.ru/business/articles/2021/04/30/868357-perenos-bolshogo-porta-zaimet-30-let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ED43FF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[22] Информационное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Двина 29, события в Архангельской области [Информационный ресурс]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https://dvina29.ru/globus-kak-simvol-edinstva-v-arhangelske-predstavili-koncepciju-blagoustrojstva-ploshhadi-druzhby-narodov/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566E72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[23] </w:t>
      </w:r>
      <w:r w:rsidRPr="0062254B">
        <w:rPr>
          <w:rFonts w:ascii="Times New Roman" w:hAnsi="Times New Roman" w:cs="Times New Roman"/>
          <w:bCs/>
          <w:sz w:val="28"/>
          <w:szCs w:val="28"/>
        </w:rPr>
        <w:t>Постановление Правительства РФ от 17 июня 2015 г. N 600 "Об утверждении перечня объектов и технологий, которые относятся к объектам и технологиям высокой энергетической эффективности"</w:t>
      </w:r>
      <w:r w:rsidRPr="0062254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2254B"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bCs/>
          <w:sz w:val="28"/>
          <w:szCs w:val="28"/>
        </w:rPr>
        <w:t>:</w:t>
      </w:r>
      <w:r w:rsidRPr="006225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4" w:history="1"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https://base.garant.ru/71095216/</w:t>
        </w:r>
      </w:hyperlink>
      <w:r w:rsidRPr="006225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0D7D8F8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2254B">
        <w:rPr>
          <w:rFonts w:ascii="Times New Roman" w:hAnsi="Times New Roman" w:cs="Times New Roman"/>
          <w:bCs/>
          <w:sz w:val="28"/>
          <w:szCs w:val="28"/>
        </w:rPr>
        <w:t xml:space="preserve">[24] Комплекс градостроительной политики и строительства города Москвы [Электронный ресурс] </w:t>
      </w:r>
      <w:r w:rsidRPr="0062254B"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25" w:history="1"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://</w:t>
        </w:r>
        <w:proofErr w:type="spellStart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stroi</w:t>
        </w:r>
        <w:proofErr w:type="spellEnd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mos</w:t>
        </w:r>
        <w:proofErr w:type="spellEnd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/</w:t>
        </w:r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builder</w:t>
        </w:r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_</w:t>
        </w:r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science</w:t>
        </w:r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/</w:t>
        </w:r>
        <w:proofErr w:type="spellStart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energosberegauschie</w:t>
        </w:r>
        <w:proofErr w:type="spellEnd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tehnologii</w:t>
        </w:r>
        <w:proofErr w:type="spellEnd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v</w:t>
        </w:r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rossii</w:t>
        </w:r>
        <w:proofErr w:type="spellEnd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i</w:t>
        </w:r>
        <w:proofErr w:type="spellEnd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za</w:t>
        </w:r>
        <w:proofErr w:type="spellEnd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rubezhom</w:t>
        </w:r>
        <w:proofErr w:type="spellEnd"/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?</w:t>
        </w:r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from</w:t>
        </w:r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</w:rPr>
          <w:t>=</w:t>
        </w:r>
        <w:r w:rsidRPr="0062254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cl</w:t>
        </w:r>
      </w:hyperlink>
      <w:r w:rsidRPr="006225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3AB557F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>[25] Полевода С.В. Сущность и содержание маркетингового анализа / статья 2015 год</w:t>
      </w:r>
    </w:p>
    <w:p w14:paraId="2EFBB3D7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[26]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UNISENDER</w:t>
      </w:r>
      <w:r w:rsidRPr="0062254B">
        <w:rPr>
          <w:rFonts w:ascii="Times New Roman" w:hAnsi="Times New Roman" w:cs="Times New Roman"/>
          <w:sz w:val="28"/>
          <w:szCs w:val="28"/>
        </w:rPr>
        <w:t xml:space="preserve"> словарь маркетолога.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PEST</w:t>
      </w:r>
      <w:r w:rsidRPr="0062254B">
        <w:rPr>
          <w:rFonts w:ascii="Times New Roman" w:hAnsi="Times New Roman" w:cs="Times New Roman"/>
          <w:sz w:val="28"/>
          <w:szCs w:val="28"/>
        </w:rPr>
        <w:t xml:space="preserve">-анализ [Электронный ресурс]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https://www.unisender.com/ru/glossary/pest-analiz/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2F1C9F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lastRenderedPageBreak/>
        <w:t xml:space="preserve">[27] [Бухгалтерский учет. Налоги. Аудит. Электронный ресурс]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https://www.audit-it.ru/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69A73F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[28] Агентство строительных новостей.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Редевелопмент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серого пояса [Электронный ресурс]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asninfo</w:t>
        </w:r>
        <w:proofErr w:type="spellEnd"/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analytics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/724-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redevelopment</w:t>
        </w:r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serogo</w:t>
        </w:r>
        <w:proofErr w:type="spellEnd"/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poyasa</w:t>
        </w:r>
        <w:proofErr w:type="spellEnd"/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itogi</w:t>
        </w:r>
        <w:proofErr w:type="spellEnd"/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-9-</w:t>
        </w:r>
        <w:proofErr w:type="spellStart"/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mesyatsev</w:t>
        </w:r>
        <w:proofErr w:type="spellEnd"/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-2020-</w:t>
        </w:r>
        <w:proofErr w:type="spellStart"/>
        <w:r w:rsidRPr="0062254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goda</w:t>
        </w:r>
        <w:proofErr w:type="spellEnd"/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421186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[29]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Петростройбаза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. Строительство. Недвижимость. Бизнес. [Электронный ресурс]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https://petrostroybaza.ru/news/2022-06-20/elita-vybiraet-redevelopment/</w:t>
        </w:r>
      </w:hyperlink>
      <w:r w:rsidRPr="006225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A72269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[30] </w:t>
      </w:r>
      <w:proofErr w:type="spellStart"/>
      <w:r w:rsidRPr="0062254B">
        <w:rPr>
          <w:rFonts w:ascii="Times New Roman" w:hAnsi="Times New Roman" w:cs="Times New Roman"/>
          <w:sz w:val="28"/>
          <w:szCs w:val="28"/>
        </w:rPr>
        <w:t>Я.Дзен</w:t>
      </w:r>
      <w:proofErr w:type="spellEnd"/>
      <w:r w:rsidRPr="0062254B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https://dzen.ru/a/ZCvT0RvP7UBQlSo6</w:t>
        </w:r>
      </w:hyperlink>
    </w:p>
    <w:p w14:paraId="1EE00318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[31] Коммерсантъ [Электронный ресурс] </w:t>
      </w:r>
      <w:proofErr w:type="gramStart"/>
      <w:r w:rsidRPr="0062254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2254B">
        <w:rPr>
          <w:rFonts w:ascii="Times New Roman" w:hAnsi="Times New Roman" w:cs="Times New Roman"/>
          <w:sz w:val="28"/>
          <w:szCs w:val="28"/>
        </w:rPr>
        <w:t xml:space="preserve">:  </w:t>
      </w:r>
      <w:hyperlink r:id="rId31" w:history="1">
        <w:r w:rsidRPr="0062254B">
          <w:rPr>
            <w:rStyle w:val="a4"/>
            <w:rFonts w:ascii="Times New Roman" w:hAnsi="Times New Roman" w:cs="Times New Roman"/>
            <w:sz w:val="28"/>
            <w:szCs w:val="28"/>
          </w:rPr>
          <w:t>https://www.kommersant.ru/doc/5087656</w:t>
        </w:r>
        <w:proofErr w:type="gramEnd"/>
      </w:hyperlink>
    </w:p>
    <w:p w14:paraId="12E3673E" w14:textId="77777777" w:rsidR="0062254B" w:rsidRPr="0062254B" w:rsidRDefault="0062254B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254B">
        <w:rPr>
          <w:rFonts w:ascii="Times New Roman" w:hAnsi="Times New Roman" w:cs="Times New Roman"/>
          <w:sz w:val="28"/>
          <w:szCs w:val="28"/>
        </w:rPr>
        <w:t xml:space="preserve">[32] Закон Санкт-Петербурга от 19.12.2018 </w:t>
      </w:r>
      <w:r w:rsidRPr="0062254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2254B">
        <w:rPr>
          <w:rFonts w:ascii="Times New Roman" w:hAnsi="Times New Roman" w:cs="Times New Roman"/>
          <w:sz w:val="28"/>
          <w:szCs w:val="28"/>
        </w:rPr>
        <w:t xml:space="preserve"> 771-164 (ред. от 26.11.2020) "О Стратегии социально-экономического развития Санкт-Петербурга на период до 2035 года" </w:t>
      </w:r>
    </w:p>
    <w:p w14:paraId="5FA155D8" w14:textId="0A4BCDFC" w:rsidR="0062254B" w:rsidRDefault="00CD5C3D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5C3D">
        <w:rPr>
          <w:rFonts w:ascii="Times New Roman" w:hAnsi="Times New Roman" w:cs="Times New Roman"/>
          <w:sz w:val="28"/>
          <w:szCs w:val="28"/>
        </w:rPr>
        <w:t>[33]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BISNESS</w:t>
      </w:r>
      <w:r w:rsidRPr="00CD5C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FM</w:t>
      </w:r>
      <w:r>
        <w:rPr>
          <w:rFonts w:ascii="Times New Roman" w:hAnsi="Times New Roman" w:cs="Times New Roman"/>
          <w:sz w:val="28"/>
          <w:szCs w:val="28"/>
        </w:rPr>
        <w:t xml:space="preserve"> Санкт-Петербург</w:t>
      </w:r>
      <w:r w:rsidRPr="00CD5C3D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D5C3D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D5C3D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bfmspb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novosti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delovoj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czentr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peterburga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budet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sozdan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vokrug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neboskryoba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laxta</w:t>
        </w:r>
        <w:proofErr w:type="spellEnd"/>
        <w:r w:rsidRPr="00CD5C3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3D7A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czentr</w:t>
        </w:r>
        <w:proofErr w:type="spellEnd"/>
      </w:hyperlink>
      <w:r w:rsidRPr="00CD5C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09D24C" w14:textId="3E989D64" w:rsidR="00ED7D13" w:rsidRDefault="00ED7D13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D7D13">
        <w:rPr>
          <w:rFonts w:ascii="Times New Roman" w:hAnsi="Times New Roman" w:cs="Times New Roman"/>
          <w:sz w:val="28"/>
          <w:szCs w:val="28"/>
        </w:rPr>
        <w:t>[34]</w:t>
      </w:r>
      <w:r>
        <w:rPr>
          <w:rFonts w:ascii="Times New Roman" w:hAnsi="Times New Roman" w:cs="Times New Roman"/>
          <w:sz w:val="28"/>
          <w:szCs w:val="28"/>
        </w:rPr>
        <w:t xml:space="preserve"> РБК</w:t>
      </w:r>
      <w:r w:rsidRPr="00ED7D13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ED7D13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3D7A01">
          <w:rPr>
            <w:rStyle w:val="a4"/>
            <w:rFonts w:ascii="Times New Roman" w:hAnsi="Times New Roman" w:cs="Times New Roman"/>
            <w:sz w:val="28"/>
            <w:szCs w:val="28"/>
          </w:rPr>
          <w:t>https://spb.plus.rbc.ru/news/635f976b7a8aa912906188f1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92D7F9" w14:textId="58929763" w:rsidR="00ED7D13" w:rsidRDefault="00ED7D13" w:rsidP="00ED7D1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D7D13">
        <w:rPr>
          <w:rFonts w:ascii="Times New Roman" w:hAnsi="Times New Roman" w:cs="Times New Roman"/>
          <w:sz w:val="28"/>
          <w:szCs w:val="28"/>
        </w:rPr>
        <w:t xml:space="preserve">[35] </w:t>
      </w:r>
      <w:r w:rsidRPr="00ED7D13">
        <w:rPr>
          <w:rFonts w:ascii="Times New Roman" w:hAnsi="Times New Roman" w:cs="Times New Roman"/>
          <w:bCs/>
          <w:sz w:val="28"/>
          <w:szCs w:val="28"/>
        </w:rPr>
        <w:t xml:space="preserve">Распоряжение Правительства РФ от 14 октября 2021 г. N 2897-р </w:t>
      </w:r>
      <w:proofErr w:type="gramStart"/>
      <w:r w:rsidRPr="00ED7D13">
        <w:rPr>
          <w:rFonts w:ascii="Times New Roman" w:hAnsi="Times New Roman" w:cs="Times New Roman"/>
          <w:bCs/>
          <w:sz w:val="28"/>
          <w:szCs w:val="28"/>
        </w:rPr>
        <w:t>Об</w:t>
      </w:r>
      <w:proofErr w:type="gramEnd"/>
      <w:r w:rsidRPr="00ED7D13">
        <w:rPr>
          <w:rFonts w:ascii="Times New Roman" w:hAnsi="Times New Roman" w:cs="Times New Roman"/>
          <w:bCs/>
          <w:sz w:val="28"/>
          <w:szCs w:val="28"/>
        </w:rPr>
        <w:t xml:space="preserve"> утверждении Концепции развития яхтенного туризма в РФ на период до 2030 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7D13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Электронный ресурс</w:t>
      </w:r>
      <w:r w:rsidRPr="00ED7D13">
        <w:rPr>
          <w:rFonts w:ascii="Times New Roman" w:hAnsi="Times New Roman" w:cs="Times New Roman"/>
          <w:bCs/>
          <w:sz w:val="28"/>
          <w:szCs w:val="28"/>
        </w:rPr>
        <w:t xml:space="preserve">]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34" w:history="1">
        <w:r w:rsidR="00A405A7" w:rsidRPr="003D7A01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https://www.garant.ru/products/ipo/prime/doc/402838909/</w:t>
        </w:r>
      </w:hyperlink>
      <w:r w:rsidR="00A405A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AC6A2EF" w14:textId="7061B5D2" w:rsidR="00A405A7" w:rsidRPr="008A22E7" w:rsidRDefault="008A22E7" w:rsidP="00ED7D13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8A22E7">
        <w:rPr>
          <w:rFonts w:ascii="Times New Roman" w:hAnsi="Times New Roman" w:cs="Times New Roman"/>
          <w:bCs/>
          <w:sz w:val="28"/>
          <w:szCs w:val="28"/>
        </w:rPr>
        <w:t xml:space="preserve">[36] </w:t>
      </w:r>
      <w:r>
        <w:rPr>
          <w:rFonts w:ascii="Times New Roman" w:hAnsi="Times New Roman" w:cs="Times New Roman"/>
          <w:bCs/>
          <w:sz w:val="28"/>
          <w:szCs w:val="28"/>
        </w:rPr>
        <w:t>Ковалев Н.В. Инвестиционная привлекательность яхтенных марин и способы ее повышения // История и культура, Санкт-Петербург, 2015 год</w:t>
      </w:r>
    </w:p>
    <w:p w14:paraId="7FDADAD1" w14:textId="3F480BB0" w:rsidR="00ED7D13" w:rsidRPr="00ED7D13" w:rsidRDefault="00ED7D13" w:rsidP="0062254B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7DA0F44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3885861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0B34F50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9F6943E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A152B54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792C0B15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9B20F1B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EFA36A2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00EA4B1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CD0EAD9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5CE6AC9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AE386B2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5B34729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9BDCA55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10801EF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B3F0C9B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0AF76023" w14:textId="77777777" w:rsidR="005967F9" w:rsidRPr="00CD5C3D" w:rsidRDefault="005967F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3A1E2BE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4847328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0F2AEE36" w14:textId="61D8E9BC" w:rsidR="00733709" w:rsidRPr="00CD5C3D" w:rsidRDefault="00FF3B3F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F3B3F">
        <w:rPr>
          <w:rFonts w:ascii="Times New Roman" w:hAnsi="Times New Roman" w:cs="Times New Roman"/>
          <w:sz w:val="28"/>
          <w:szCs w:val="28"/>
        </w:rPr>
        <w:t>ПРИЛОЖЕНИЯ</w:t>
      </w:r>
    </w:p>
    <w:p w14:paraId="3724C51F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8AAFDD2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72D826AB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95075F7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ECA6AB5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66C83C3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AA3E54C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CA08BAB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61B1104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7687D87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68F24BC" w14:textId="77777777" w:rsidR="00733709" w:rsidRPr="00CD5C3D" w:rsidRDefault="00733709" w:rsidP="0062254B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4C8115A4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0F280A26" w14:textId="77777777" w:rsidR="00733709" w:rsidRPr="00CD5C3D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0E1A17EB" w14:textId="0C6B97E5" w:rsidR="00733709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AEE092" wp14:editId="6BD9F45F">
            <wp:extent cx="4864350" cy="4032457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олигон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350" cy="403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CEBC" w14:textId="77777777" w:rsidR="00733709" w:rsidRDefault="00733709" w:rsidP="00733709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DD7CCBE" w14:textId="10D2EDDD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Картосхема границ исследуемой территории. Составлено автором</w:t>
      </w:r>
    </w:p>
    <w:p w14:paraId="6BD4E2A4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28EF93F" w14:textId="77777777" w:rsidR="00733709" w:rsidRDefault="00733709" w:rsidP="0062254B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1FC88BB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016332C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EB5E32B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2D8CDB3" w14:textId="0586BC89" w:rsidR="00733709" w:rsidRDefault="00733709" w:rsidP="00733709">
      <w:pPr>
        <w:spacing w:line="360" w:lineRule="auto"/>
        <w:ind w:left="-1701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FB97F5" wp14:editId="280914EC">
            <wp:extent cx="6560793" cy="4102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3 03 31 Схема МП СПб (в векторе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982" cy="410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677D" w14:textId="77777777" w:rsidR="00733709" w:rsidRDefault="00733709" w:rsidP="00733709">
      <w:pPr>
        <w:spacing w:line="360" w:lineRule="auto"/>
        <w:ind w:left="-1701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C30B399" w14:textId="0AB447A6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2. Картосхема 1-го и 2-го терминала ОА Морской порт Санкт-Петербург </w:t>
      </w:r>
      <w:r w:rsidRPr="00733709">
        <w:rPr>
          <w:rFonts w:ascii="Times New Roman" w:hAnsi="Times New Roman" w:cs="Times New Roman"/>
          <w:sz w:val="28"/>
          <w:szCs w:val="28"/>
        </w:rPr>
        <w:t>[19]</w:t>
      </w:r>
    </w:p>
    <w:p w14:paraId="06FBED03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9C048A3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0AF3FB3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E2B8F7E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82CA9F7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48156B9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0E8E9EC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6914592" w14:textId="77777777" w:rsidR="00733709" w:rsidRDefault="00733709" w:rsidP="0062254B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E26B3C1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DCAB20D" w14:textId="73C8363E" w:rsidR="00733709" w:rsidRDefault="00733709" w:rsidP="00733709">
      <w:pPr>
        <w:spacing w:line="360" w:lineRule="auto"/>
        <w:ind w:hanging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3370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45810B" wp14:editId="2777F2CB">
            <wp:extent cx="5940425" cy="4036570"/>
            <wp:effectExtent l="0" t="0" r="3175" b="2540"/>
            <wp:docPr id="25" name="Рисунок 25" descr="https://sun9-76.userapi.com/impg/NBKghXUkgP3IdSAGMQ4SMM9CWXDSpzlRNzaeJA/93_qc_HVHgI.jpg?size=1194x811&amp;quality=96&amp;sign=9a2d125e15b3eba39b5e9690e01d48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NBKghXUkgP3IdSAGMQ4SMM9CWXDSpzlRNzaeJA/93_qc_HVHgI.jpg?size=1194x811&amp;quality=96&amp;sign=9a2d125e15b3eba39b5e9690e01d485b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304F" w14:textId="77777777" w:rsidR="00733709" w:rsidRDefault="00733709" w:rsidP="00733709">
      <w:pPr>
        <w:spacing w:line="360" w:lineRule="auto"/>
        <w:ind w:hanging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9981474" w14:textId="39F3F4F8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3. Картосхема типов использования территории. Составлено автором,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Рзаевой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Севдой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Сковородкиной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Маргаритой по материалам </w:t>
      </w:r>
      <w:r w:rsidRPr="0073370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733709">
        <w:rPr>
          <w:rFonts w:ascii="Times New Roman" w:hAnsi="Times New Roman" w:cs="Times New Roman"/>
          <w:sz w:val="28"/>
          <w:szCs w:val="28"/>
        </w:rPr>
        <w:t>]</w:t>
      </w:r>
    </w:p>
    <w:p w14:paraId="5F098EC1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CB678F4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F4ADF43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663F724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40CE5D6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DDA20B4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4256AAF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A7ABED9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1F86DAA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293DCA4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D8436CD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74372B4A" w14:textId="77777777" w:rsidR="00733709" w:rsidRDefault="00733709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A8CFFEF" w14:textId="4038241E" w:rsidR="0062254B" w:rsidRDefault="00C108AE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CE6492" wp14:editId="6D7101E1">
            <wp:extent cx="4749800" cy="47896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ужная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342" cy="47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0D26" w14:textId="77777777" w:rsidR="00C108AE" w:rsidRDefault="00C108AE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39F40C0" w14:textId="31AFEB8D" w:rsidR="00C108AE" w:rsidRPr="00733709" w:rsidRDefault="00C108AE" w:rsidP="00733709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4. Картосхема </w:t>
      </w:r>
      <w:r w:rsidR="007735C1">
        <w:rPr>
          <w:rFonts w:ascii="Times New Roman" w:hAnsi="Times New Roman" w:cs="Times New Roman"/>
          <w:sz w:val="28"/>
          <w:szCs w:val="28"/>
        </w:rPr>
        <w:t xml:space="preserve">предлагаемого развития территории. Составлено автором. </w:t>
      </w:r>
    </w:p>
    <w:sectPr w:rsidR="00C108AE" w:rsidRPr="00733709" w:rsidSect="005534A5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78AF5" w14:textId="77777777" w:rsidR="00F019EC" w:rsidRDefault="00F019EC" w:rsidP="005534A5">
      <w:pPr>
        <w:spacing w:line="240" w:lineRule="auto"/>
      </w:pPr>
      <w:r>
        <w:separator/>
      </w:r>
    </w:p>
  </w:endnote>
  <w:endnote w:type="continuationSeparator" w:id="0">
    <w:p w14:paraId="433329FA" w14:textId="77777777" w:rsidR="00F019EC" w:rsidRDefault="00F019EC" w:rsidP="005534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0657993"/>
      <w:docPartObj>
        <w:docPartGallery w:val="Page Numbers (Bottom of Page)"/>
        <w:docPartUnique/>
      </w:docPartObj>
    </w:sdtPr>
    <w:sdtContent>
      <w:p w14:paraId="1410E3B9" w14:textId="110D6759" w:rsidR="00F97505" w:rsidRDefault="00F97505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1CF">
          <w:rPr>
            <w:noProof/>
          </w:rPr>
          <w:t>5</w:t>
        </w:r>
        <w:r>
          <w:fldChar w:fldCharType="end"/>
        </w:r>
      </w:p>
    </w:sdtContent>
  </w:sdt>
  <w:p w14:paraId="6C2376E5" w14:textId="77777777" w:rsidR="00F97505" w:rsidRDefault="00F9750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B26CCB" w14:textId="77777777" w:rsidR="00F019EC" w:rsidRDefault="00F019EC" w:rsidP="005534A5">
      <w:pPr>
        <w:spacing w:line="240" w:lineRule="auto"/>
      </w:pPr>
      <w:r>
        <w:separator/>
      </w:r>
    </w:p>
  </w:footnote>
  <w:footnote w:type="continuationSeparator" w:id="0">
    <w:p w14:paraId="14CA2D40" w14:textId="77777777" w:rsidR="00F019EC" w:rsidRDefault="00F019EC" w:rsidP="005534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33DF0"/>
    <w:multiLevelType w:val="hybridMultilevel"/>
    <w:tmpl w:val="19009872"/>
    <w:lvl w:ilvl="0" w:tplc="C8865B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3C126F8"/>
    <w:multiLevelType w:val="hybridMultilevel"/>
    <w:tmpl w:val="AB985F0E"/>
    <w:lvl w:ilvl="0" w:tplc="163C75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C4A30B1"/>
    <w:multiLevelType w:val="hybridMultilevel"/>
    <w:tmpl w:val="4D76F7C2"/>
    <w:lvl w:ilvl="0" w:tplc="BB6A8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B663A69"/>
    <w:multiLevelType w:val="hybridMultilevel"/>
    <w:tmpl w:val="30300E60"/>
    <w:lvl w:ilvl="0" w:tplc="82FA236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F0C3E03"/>
    <w:multiLevelType w:val="hybridMultilevel"/>
    <w:tmpl w:val="7C8A53DA"/>
    <w:lvl w:ilvl="0" w:tplc="84263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FC425EE"/>
    <w:multiLevelType w:val="hybridMultilevel"/>
    <w:tmpl w:val="1B6A038A"/>
    <w:lvl w:ilvl="0" w:tplc="F4283A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F556F6D"/>
    <w:multiLevelType w:val="hybridMultilevel"/>
    <w:tmpl w:val="84204B56"/>
    <w:lvl w:ilvl="0" w:tplc="285CDC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193601A"/>
    <w:multiLevelType w:val="multilevel"/>
    <w:tmpl w:val="995000D0"/>
    <w:lvl w:ilvl="0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7C7E5470"/>
    <w:multiLevelType w:val="multilevel"/>
    <w:tmpl w:val="32E87FC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99" w:hanging="4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A86"/>
    <w:rsid w:val="00003B1F"/>
    <w:rsid w:val="00011630"/>
    <w:rsid w:val="00017B84"/>
    <w:rsid w:val="00021333"/>
    <w:rsid w:val="00031D6E"/>
    <w:rsid w:val="00034622"/>
    <w:rsid w:val="000575C5"/>
    <w:rsid w:val="0006540D"/>
    <w:rsid w:val="000710FD"/>
    <w:rsid w:val="00073791"/>
    <w:rsid w:val="00086384"/>
    <w:rsid w:val="000A2576"/>
    <w:rsid w:val="000D3F36"/>
    <w:rsid w:val="000E01B4"/>
    <w:rsid w:val="000E792A"/>
    <w:rsid w:val="001067A7"/>
    <w:rsid w:val="001179A9"/>
    <w:rsid w:val="0012139C"/>
    <w:rsid w:val="00121CA4"/>
    <w:rsid w:val="0013125A"/>
    <w:rsid w:val="00142FA2"/>
    <w:rsid w:val="00144FF2"/>
    <w:rsid w:val="00165D48"/>
    <w:rsid w:val="00167094"/>
    <w:rsid w:val="001915C2"/>
    <w:rsid w:val="001A1B9C"/>
    <w:rsid w:val="001B2962"/>
    <w:rsid w:val="001B3D6B"/>
    <w:rsid w:val="001E52FD"/>
    <w:rsid w:val="002103F7"/>
    <w:rsid w:val="00216E19"/>
    <w:rsid w:val="00217DC4"/>
    <w:rsid w:val="002275C1"/>
    <w:rsid w:val="00232122"/>
    <w:rsid w:val="00232A3E"/>
    <w:rsid w:val="00266469"/>
    <w:rsid w:val="002755FD"/>
    <w:rsid w:val="002A5677"/>
    <w:rsid w:val="002B0854"/>
    <w:rsid w:val="002B2BFC"/>
    <w:rsid w:val="002B4D41"/>
    <w:rsid w:val="002D2EDC"/>
    <w:rsid w:val="002D7C86"/>
    <w:rsid w:val="002E294D"/>
    <w:rsid w:val="002E467D"/>
    <w:rsid w:val="003026B8"/>
    <w:rsid w:val="00306F63"/>
    <w:rsid w:val="00310AA5"/>
    <w:rsid w:val="00311AD8"/>
    <w:rsid w:val="00342723"/>
    <w:rsid w:val="00342CA0"/>
    <w:rsid w:val="00373B4B"/>
    <w:rsid w:val="00383FF8"/>
    <w:rsid w:val="00390547"/>
    <w:rsid w:val="0039289A"/>
    <w:rsid w:val="00396FA2"/>
    <w:rsid w:val="003A325A"/>
    <w:rsid w:val="003D37AF"/>
    <w:rsid w:val="003E167B"/>
    <w:rsid w:val="00410F7A"/>
    <w:rsid w:val="004274E9"/>
    <w:rsid w:val="00427CFC"/>
    <w:rsid w:val="0043758A"/>
    <w:rsid w:val="0043770B"/>
    <w:rsid w:val="004750CE"/>
    <w:rsid w:val="00477738"/>
    <w:rsid w:val="004A373E"/>
    <w:rsid w:val="004C55A2"/>
    <w:rsid w:val="004F11DC"/>
    <w:rsid w:val="00500604"/>
    <w:rsid w:val="00527E72"/>
    <w:rsid w:val="005411CF"/>
    <w:rsid w:val="005534A5"/>
    <w:rsid w:val="00563645"/>
    <w:rsid w:val="0057327C"/>
    <w:rsid w:val="00574C2B"/>
    <w:rsid w:val="00580C89"/>
    <w:rsid w:val="005872F5"/>
    <w:rsid w:val="00590EA8"/>
    <w:rsid w:val="005967F9"/>
    <w:rsid w:val="00597A6A"/>
    <w:rsid w:val="005B7780"/>
    <w:rsid w:val="005B7BAF"/>
    <w:rsid w:val="005E3E6E"/>
    <w:rsid w:val="005F3226"/>
    <w:rsid w:val="00600BE1"/>
    <w:rsid w:val="006108E8"/>
    <w:rsid w:val="006138D1"/>
    <w:rsid w:val="0062254B"/>
    <w:rsid w:val="006458EE"/>
    <w:rsid w:val="0065377B"/>
    <w:rsid w:val="00672A5B"/>
    <w:rsid w:val="00676D03"/>
    <w:rsid w:val="00697DE8"/>
    <w:rsid w:val="006A589B"/>
    <w:rsid w:val="006B04BA"/>
    <w:rsid w:val="006B76FA"/>
    <w:rsid w:val="006C0990"/>
    <w:rsid w:val="006D6A9F"/>
    <w:rsid w:val="006E3A78"/>
    <w:rsid w:val="006F3BEC"/>
    <w:rsid w:val="006F60A9"/>
    <w:rsid w:val="00700420"/>
    <w:rsid w:val="00710539"/>
    <w:rsid w:val="007254AC"/>
    <w:rsid w:val="00725752"/>
    <w:rsid w:val="00733709"/>
    <w:rsid w:val="00753489"/>
    <w:rsid w:val="007572A8"/>
    <w:rsid w:val="00760A86"/>
    <w:rsid w:val="00764A0B"/>
    <w:rsid w:val="00764F14"/>
    <w:rsid w:val="00766C5B"/>
    <w:rsid w:val="007735C1"/>
    <w:rsid w:val="007748DE"/>
    <w:rsid w:val="0077587C"/>
    <w:rsid w:val="00782350"/>
    <w:rsid w:val="00784D69"/>
    <w:rsid w:val="00794D4E"/>
    <w:rsid w:val="007B0E51"/>
    <w:rsid w:val="007B3757"/>
    <w:rsid w:val="007B5812"/>
    <w:rsid w:val="007C004F"/>
    <w:rsid w:val="007C03A0"/>
    <w:rsid w:val="007F65B6"/>
    <w:rsid w:val="008005C6"/>
    <w:rsid w:val="00803CBE"/>
    <w:rsid w:val="00820077"/>
    <w:rsid w:val="00835591"/>
    <w:rsid w:val="00841BF3"/>
    <w:rsid w:val="00855B87"/>
    <w:rsid w:val="008748AE"/>
    <w:rsid w:val="008845DA"/>
    <w:rsid w:val="008A0667"/>
    <w:rsid w:val="008A22E7"/>
    <w:rsid w:val="008A79A1"/>
    <w:rsid w:val="008B6A35"/>
    <w:rsid w:val="008C3175"/>
    <w:rsid w:val="008E17A4"/>
    <w:rsid w:val="009201A5"/>
    <w:rsid w:val="0094372A"/>
    <w:rsid w:val="0095047B"/>
    <w:rsid w:val="00963A26"/>
    <w:rsid w:val="009658BC"/>
    <w:rsid w:val="00967A5C"/>
    <w:rsid w:val="00970CB4"/>
    <w:rsid w:val="00981B3E"/>
    <w:rsid w:val="009B3517"/>
    <w:rsid w:val="009F4838"/>
    <w:rsid w:val="00A02449"/>
    <w:rsid w:val="00A169B5"/>
    <w:rsid w:val="00A405A7"/>
    <w:rsid w:val="00A43456"/>
    <w:rsid w:val="00A65F67"/>
    <w:rsid w:val="00A815E1"/>
    <w:rsid w:val="00A85E93"/>
    <w:rsid w:val="00A87F7C"/>
    <w:rsid w:val="00A94029"/>
    <w:rsid w:val="00AA77BB"/>
    <w:rsid w:val="00AD675C"/>
    <w:rsid w:val="00AE4A09"/>
    <w:rsid w:val="00AE7B6B"/>
    <w:rsid w:val="00AF598A"/>
    <w:rsid w:val="00B13341"/>
    <w:rsid w:val="00B15F06"/>
    <w:rsid w:val="00B468FC"/>
    <w:rsid w:val="00B5126F"/>
    <w:rsid w:val="00B52DA0"/>
    <w:rsid w:val="00B91031"/>
    <w:rsid w:val="00B915DF"/>
    <w:rsid w:val="00BA6A58"/>
    <w:rsid w:val="00BB2514"/>
    <w:rsid w:val="00BD4ECC"/>
    <w:rsid w:val="00C05F98"/>
    <w:rsid w:val="00C108AE"/>
    <w:rsid w:val="00C46B7B"/>
    <w:rsid w:val="00C74163"/>
    <w:rsid w:val="00C92B1D"/>
    <w:rsid w:val="00C94B5F"/>
    <w:rsid w:val="00CD5C3D"/>
    <w:rsid w:val="00CE7449"/>
    <w:rsid w:val="00D115E9"/>
    <w:rsid w:val="00D16781"/>
    <w:rsid w:val="00D2380A"/>
    <w:rsid w:val="00D241DA"/>
    <w:rsid w:val="00D3036D"/>
    <w:rsid w:val="00D45BE6"/>
    <w:rsid w:val="00D70A6A"/>
    <w:rsid w:val="00D71F3C"/>
    <w:rsid w:val="00D72FF7"/>
    <w:rsid w:val="00D7465C"/>
    <w:rsid w:val="00D8509C"/>
    <w:rsid w:val="00D944D0"/>
    <w:rsid w:val="00DC00CB"/>
    <w:rsid w:val="00DE07F6"/>
    <w:rsid w:val="00DE51AB"/>
    <w:rsid w:val="00E02574"/>
    <w:rsid w:val="00E02B1B"/>
    <w:rsid w:val="00E07852"/>
    <w:rsid w:val="00E14E22"/>
    <w:rsid w:val="00E22647"/>
    <w:rsid w:val="00E43ECB"/>
    <w:rsid w:val="00E53310"/>
    <w:rsid w:val="00E76B34"/>
    <w:rsid w:val="00E91A74"/>
    <w:rsid w:val="00EA74FE"/>
    <w:rsid w:val="00EB5F59"/>
    <w:rsid w:val="00EB638E"/>
    <w:rsid w:val="00ED7D13"/>
    <w:rsid w:val="00EF5403"/>
    <w:rsid w:val="00F00871"/>
    <w:rsid w:val="00F019EC"/>
    <w:rsid w:val="00F1334A"/>
    <w:rsid w:val="00F43E24"/>
    <w:rsid w:val="00F4602F"/>
    <w:rsid w:val="00F537B3"/>
    <w:rsid w:val="00F55D72"/>
    <w:rsid w:val="00F71A93"/>
    <w:rsid w:val="00F759AD"/>
    <w:rsid w:val="00F823E8"/>
    <w:rsid w:val="00F95A39"/>
    <w:rsid w:val="00F97505"/>
    <w:rsid w:val="00FA37E7"/>
    <w:rsid w:val="00FB1152"/>
    <w:rsid w:val="00FB4BD6"/>
    <w:rsid w:val="00FD0F8E"/>
    <w:rsid w:val="00FD1B45"/>
    <w:rsid w:val="00FF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FD2C7"/>
  <w15:chartTrackingRefBased/>
  <w15:docId w15:val="{0AD7388E-80C4-447A-B49B-BC9B2E6D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7F9"/>
    <w:pPr>
      <w:spacing w:after="0" w:line="276" w:lineRule="auto"/>
    </w:pPr>
    <w:rPr>
      <w:rFonts w:ascii="Arial" w:eastAsia="Arial" w:hAnsi="Arial" w:cs="Arial"/>
      <w:szCs w:val="22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2321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7D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7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212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ED7D1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3D37A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 w:bidi="ar-SA"/>
    </w:rPr>
  </w:style>
  <w:style w:type="paragraph" w:styleId="HTML">
    <w:name w:val="HTML Preformatted"/>
    <w:basedOn w:val="a"/>
    <w:link w:val="HTML0"/>
    <w:uiPriority w:val="99"/>
    <w:semiHidden/>
    <w:unhideWhenUsed/>
    <w:rsid w:val="00760A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60A86"/>
    <w:rPr>
      <w:rFonts w:ascii="Courier New" w:eastAsia="Times New Roman" w:hAnsi="Courier New" w:cs="Courier New"/>
      <w:sz w:val="20"/>
      <w:szCs w:val="20"/>
      <w:lang w:eastAsia="ru-RU" w:bidi="ar-SA"/>
    </w:rPr>
  </w:style>
  <w:style w:type="paragraph" w:styleId="a3">
    <w:name w:val="List Paragraph"/>
    <w:basedOn w:val="a"/>
    <w:uiPriority w:val="34"/>
    <w:qFormat/>
    <w:rsid w:val="00760A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B76FA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1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Revision"/>
    <w:hidden/>
    <w:uiPriority w:val="99"/>
    <w:semiHidden/>
    <w:rsid w:val="000575C5"/>
    <w:pPr>
      <w:spacing w:after="0" w:line="240" w:lineRule="auto"/>
    </w:pPr>
    <w:rPr>
      <w:rFonts w:ascii="Arial" w:eastAsia="Arial" w:hAnsi="Arial" w:cs="Arial"/>
      <w:szCs w:val="22"/>
      <w:lang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0575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575C5"/>
    <w:rPr>
      <w:rFonts w:ascii="Segoe UI" w:eastAsia="Arial" w:hAnsi="Segoe UI" w:cs="Segoe UI"/>
      <w:sz w:val="18"/>
      <w:szCs w:val="18"/>
      <w:lang w:eastAsia="ru-RU" w:bidi="ar-SA"/>
    </w:rPr>
  </w:style>
  <w:style w:type="character" w:styleId="a9">
    <w:name w:val="annotation reference"/>
    <w:basedOn w:val="a0"/>
    <w:uiPriority w:val="99"/>
    <w:semiHidden/>
    <w:unhideWhenUsed/>
    <w:rsid w:val="00D1678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1678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16781"/>
    <w:rPr>
      <w:rFonts w:ascii="Arial" w:eastAsia="Arial" w:hAnsi="Arial" w:cs="Arial"/>
      <w:sz w:val="20"/>
      <w:szCs w:val="20"/>
      <w:lang w:eastAsia="ru-RU" w:bidi="ar-SA"/>
    </w:rPr>
  </w:style>
  <w:style w:type="paragraph" w:styleId="ac">
    <w:name w:val="Normal (Web)"/>
    <w:basedOn w:val="a"/>
    <w:uiPriority w:val="99"/>
    <w:semiHidden/>
    <w:unhideWhenUsed/>
    <w:rsid w:val="00ED7D13"/>
    <w:rPr>
      <w:rFonts w:ascii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5534A5"/>
    <w:pPr>
      <w:tabs>
        <w:tab w:val="center" w:pos="4513"/>
        <w:tab w:val="right" w:pos="9026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534A5"/>
    <w:rPr>
      <w:rFonts w:ascii="Arial" w:eastAsia="Arial" w:hAnsi="Arial" w:cs="Arial"/>
      <w:szCs w:val="22"/>
      <w:lang w:eastAsia="ru-RU" w:bidi="ar-SA"/>
    </w:rPr>
  </w:style>
  <w:style w:type="paragraph" w:styleId="af">
    <w:name w:val="footer"/>
    <w:basedOn w:val="a"/>
    <w:link w:val="af0"/>
    <w:uiPriority w:val="99"/>
    <w:unhideWhenUsed/>
    <w:rsid w:val="005534A5"/>
    <w:pPr>
      <w:tabs>
        <w:tab w:val="center" w:pos="4513"/>
        <w:tab w:val="right" w:pos="9026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534A5"/>
    <w:rPr>
      <w:rFonts w:ascii="Arial" w:eastAsia="Arial" w:hAnsi="Arial" w:cs="Arial"/>
      <w:szCs w:val="22"/>
      <w:lang w:eastAsia="ru-RU" w:bidi="ar-SA"/>
    </w:rPr>
  </w:style>
  <w:style w:type="paragraph" w:styleId="af1">
    <w:name w:val="TOC Heading"/>
    <w:basedOn w:val="1"/>
    <w:next w:val="a"/>
    <w:uiPriority w:val="39"/>
    <w:unhideWhenUsed/>
    <w:qFormat/>
    <w:rsid w:val="00F97505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9750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hyperlink" Target="https://yandex.ru/web-maps/2/saint-petersburg/?from=mapframe&amp;l=sat&amp;ll=30.251794%2C59.856792&amp;mode=usermaps&amp;source=mapframe&amp;um=constructor%3A0d979f66446651cd93f562732fa1df8b52c5ee5e9ae3d17e4bb21aac1662b523&amp;utm_source=mapframe&amp;z=12" TargetMode="External"/><Relationship Id="rId26" Type="http://schemas.openxmlformats.org/officeDocument/2006/relationships/hyperlink" Target="https://www.unisender.com/ru/glossary/pest-analiz/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seaport.spb.ru/about/" TargetMode="External"/><Relationship Id="rId34" Type="http://schemas.openxmlformats.org/officeDocument/2006/relationships/hyperlink" Target="https://www.garant.ru/products/ipo/prime/doc/402838909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expert.ru/" TargetMode="External"/><Relationship Id="rId25" Type="http://schemas.openxmlformats.org/officeDocument/2006/relationships/hyperlink" Target="https://stroi.mos.ru/builder_science/energosberegauschie-tehnologii-v-rossii-i-za-rubezhom?from=cl" TargetMode="External"/><Relationship Id="rId33" Type="http://schemas.openxmlformats.org/officeDocument/2006/relationships/hyperlink" Target="https://spb.plus.rbc.ru/news/635f976b7a8aa912906188f1" TargetMode="External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mosday.ru/news/item.php?329432" TargetMode="External"/><Relationship Id="rId20" Type="http://schemas.openxmlformats.org/officeDocument/2006/relationships/hyperlink" Target="https://www.pasp.ru/" TargetMode="External"/><Relationship Id="rId29" Type="http://schemas.openxmlformats.org/officeDocument/2006/relationships/hyperlink" Target="https://petrostroybaza.ru/news/2022-06-20/elita-vybiraet-redevelopment/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https://base.garant.ru/71095216/" TargetMode="External"/><Relationship Id="rId32" Type="http://schemas.openxmlformats.org/officeDocument/2006/relationships/hyperlink" Target="https://bfmspb.ru/novosti/delovoj-czentr-peterburga-budet-sozdan-vokrug-neboskryoba-laxta-czentr" TargetMode="External"/><Relationship Id="rId37" Type="http://schemas.openxmlformats.org/officeDocument/2006/relationships/image" Target="media/image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dvina29.ru/globus-kak-simvol-edinstva-v-arhangelske-predstavili-koncepciju-blagoustrojstva-ploshhadi-druzhby-narodov/" TargetMode="External"/><Relationship Id="rId28" Type="http://schemas.openxmlformats.org/officeDocument/2006/relationships/hyperlink" Target="https://asninfo.ru/analytics/724-redevelopment-serogo-poyasa-itogi-9-mesyatsev-2020-goda" TargetMode="External"/><Relationship Id="rId36" Type="http://schemas.openxmlformats.org/officeDocument/2006/relationships/image" Target="media/image5.jpg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cyberleninka.ru/article/n/primenenie-analiza-luchshego-i-naibolee-effektivnogo-ispolzovaniya-pri-planirovanii-ispolzovaniya-zemelnyh-resursov/viewer" TargetMode="External"/><Relationship Id="rId31" Type="http://schemas.openxmlformats.org/officeDocument/2006/relationships/hyperlink" Target="https://www.kommersant.ru/doc/5087656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hyperlink" Target="https://vedomosti-spb.ru/business/articles/2021/04/30/868357-perenos-bolshogo-porta-zaimet-30-let" TargetMode="External"/><Relationship Id="rId27" Type="http://schemas.openxmlformats.org/officeDocument/2006/relationships/hyperlink" Target="https://www.audit-it.ru/" TargetMode="External"/><Relationship Id="rId30" Type="http://schemas.openxmlformats.org/officeDocument/2006/relationships/hyperlink" Target="https://dzen.ru/a/ZCvT0RvP7UBQlSo6" TargetMode="External"/><Relationship Id="rId35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85EEE3-C8E4-49AD-AE48-27786A6CA18D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EA27B1D-964E-4989-8F74-E79D6B744A6D}">
      <dgm:prSet phldrT="[Текст]"/>
      <dgm:spPr/>
      <dgm:t>
        <a:bodyPr/>
        <a:lstStyle/>
        <a:p>
          <a:r>
            <a:rPr lang="ru-RU"/>
            <a:t>Редевелопмент территорий</a:t>
          </a:r>
        </a:p>
      </dgm:t>
    </dgm:pt>
    <dgm:pt modelId="{C19ADF13-7671-40E4-8F13-0AE3F6E7F0DB}" type="parTrans" cxnId="{8FBBDC4C-F734-4CEF-BE17-C99536048FEE}">
      <dgm:prSet/>
      <dgm:spPr/>
      <dgm:t>
        <a:bodyPr/>
        <a:lstStyle/>
        <a:p>
          <a:endParaRPr lang="ru-RU"/>
        </a:p>
      </dgm:t>
    </dgm:pt>
    <dgm:pt modelId="{C9894266-B1D3-4C4D-8FBD-ADCCB7647FA7}" type="sibTrans" cxnId="{8FBBDC4C-F734-4CEF-BE17-C99536048FEE}">
      <dgm:prSet/>
      <dgm:spPr>
        <a:noFill/>
        <a:ln>
          <a:noFill/>
        </a:ln>
      </dgm:spPr>
      <dgm:t>
        <a:bodyPr/>
        <a:lstStyle/>
        <a:p>
          <a:endParaRPr lang="ru-RU"/>
        </a:p>
      </dgm:t>
    </dgm:pt>
    <dgm:pt modelId="{CBB8A0EA-4C95-432E-B849-03196332593E}">
      <dgm:prSet phldrT="[Текст]"/>
      <dgm:spPr/>
      <dgm:t>
        <a:bodyPr/>
        <a:lstStyle/>
        <a:p>
          <a:r>
            <a:rPr lang="ru-RU"/>
            <a:t>Полный редевелопмент</a:t>
          </a:r>
        </a:p>
      </dgm:t>
    </dgm:pt>
    <dgm:pt modelId="{ACF0823E-6AE6-477E-A25B-8FAFAE8168F6}" type="parTrans" cxnId="{B139EA7A-D287-4FD2-ADBD-05EC2195F17D}">
      <dgm:prSet/>
      <dgm:spPr/>
      <dgm:t>
        <a:bodyPr/>
        <a:lstStyle/>
        <a:p>
          <a:endParaRPr lang="ru-RU"/>
        </a:p>
      </dgm:t>
    </dgm:pt>
    <dgm:pt modelId="{17CFFAB2-BE94-4AFF-AB41-162F02E8087F}" type="sibTrans" cxnId="{B139EA7A-D287-4FD2-ADBD-05EC2195F17D}">
      <dgm:prSet/>
      <dgm:spPr/>
      <dgm:t>
        <a:bodyPr/>
        <a:lstStyle/>
        <a:p>
          <a:pPr algn="ctr"/>
          <a:r>
            <a:rPr lang="ru-RU"/>
            <a:t>Полное переразвитие объектов и территории, начиная с изменения целевого назначения участка</a:t>
          </a:r>
        </a:p>
      </dgm:t>
    </dgm:pt>
    <dgm:pt modelId="{4B5F6F73-5E01-4500-A402-47E1ED73327C}">
      <dgm:prSet phldrT="[Текст]"/>
      <dgm:spPr/>
      <dgm:t>
        <a:bodyPr/>
        <a:lstStyle/>
        <a:p>
          <a:r>
            <a:rPr lang="ru-RU"/>
            <a:t>Частичный редевелопмент </a:t>
          </a:r>
        </a:p>
      </dgm:t>
    </dgm:pt>
    <dgm:pt modelId="{BB2C2CDF-6EE4-4E81-BD48-A2D3BFE2ECAA}" type="parTrans" cxnId="{83B73B14-667A-4DFD-8A14-DC4BB48170B7}">
      <dgm:prSet/>
      <dgm:spPr/>
      <dgm:t>
        <a:bodyPr/>
        <a:lstStyle/>
        <a:p>
          <a:endParaRPr lang="ru-RU"/>
        </a:p>
      </dgm:t>
    </dgm:pt>
    <dgm:pt modelId="{8E86A000-F7A6-4502-B2F4-9CBD112AE7C9}" type="sibTrans" cxnId="{83B73B14-667A-4DFD-8A14-DC4BB48170B7}">
      <dgm:prSet/>
      <dgm:spPr/>
      <dgm:t>
        <a:bodyPr/>
        <a:lstStyle/>
        <a:p>
          <a:pPr algn="ctr"/>
          <a:r>
            <a:rPr lang="ru-RU"/>
            <a:t>Переразвитие территорий и частично объектов, с обновлением существующих транспортных развязок и инженерных сетей</a:t>
          </a:r>
        </a:p>
      </dgm:t>
    </dgm:pt>
    <dgm:pt modelId="{F3884AC6-15D6-4384-A44A-46BC4A265AED}">
      <dgm:prSet phldrT="[Текст]"/>
      <dgm:spPr/>
      <dgm:t>
        <a:bodyPr/>
        <a:lstStyle/>
        <a:p>
          <a:r>
            <a:rPr lang="ru-RU"/>
            <a:t>Поверхностный редевелопмент</a:t>
          </a:r>
        </a:p>
      </dgm:t>
    </dgm:pt>
    <dgm:pt modelId="{15EA505F-85E8-46C4-87F0-AAF10E9CCB4A}" type="parTrans" cxnId="{B8AE6CBC-9863-4B22-AB0F-F342AD9C6387}">
      <dgm:prSet/>
      <dgm:spPr/>
      <dgm:t>
        <a:bodyPr/>
        <a:lstStyle/>
        <a:p>
          <a:endParaRPr lang="ru-RU"/>
        </a:p>
      </dgm:t>
    </dgm:pt>
    <dgm:pt modelId="{6BCFAB1A-730F-4E7A-B564-E14BDFC1247D}" type="sibTrans" cxnId="{B8AE6CBC-9863-4B22-AB0F-F342AD9C6387}">
      <dgm:prSet/>
      <dgm:spPr/>
      <dgm:t>
        <a:bodyPr/>
        <a:lstStyle/>
        <a:p>
          <a:pPr algn="ctr"/>
          <a:r>
            <a:rPr lang="ru-RU"/>
            <a:t>Не подразумевает серьезных изменений существующих объектов, редевелопменту подвергаются отдельные объекты имущественного комплекса</a:t>
          </a:r>
        </a:p>
      </dgm:t>
    </dgm:pt>
    <dgm:pt modelId="{3B46F5D1-F7F2-43B7-9430-F66FD4F63822}" type="pres">
      <dgm:prSet presAssocID="{A785EEE3-C8E4-49AD-AE48-27786A6CA18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FE09AA5-1E96-43D2-AFE3-D0F6D7A833EA}" type="pres">
      <dgm:prSet presAssocID="{9EA27B1D-964E-4989-8F74-E79D6B744A6D}" presName="hierRoot1" presStyleCnt="0">
        <dgm:presLayoutVars>
          <dgm:hierBranch val="init"/>
        </dgm:presLayoutVars>
      </dgm:prSet>
      <dgm:spPr/>
    </dgm:pt>
    <dgm:pt modelId="{41BB3136-EC84-4A38-B904-CA5A55218DB2}" type="pres">
      <dgm:prSet presAssocID="{9EA27B1D-964E-4989-8F74-E79D6B744A6D}" presName="rootComposite1" presStyleCnt="0"/>
      <dgm:spPr/>
    </dgm:pt>
    <dgm:pt modelId="{7AFA12D2-BDB8-46A9-A53C-9940978BBEB0}" type="pres">
      <dgm:prSet presAssocID="{9EA27B1D-964E-4989-8F74-E79D6B744A6D}" presName="rootText1" presStyleLbl="node0" presStyleIdx="0" presStyleCnt="1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77969074-F005-4D57-A4C8-1E0C708A01AD}" type="pres">
      <dgm:prSet presAssocID="{9EA27B1D-964E-4989-8F74-E79D6B744A6D}" presName="titleText1" presStyleLbl="fgAcc0" presStyleIdx="0" presStyleCnt="1" custFlipVert="1" custScaleX="3573" custScaleY="1863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4DCFAB77-59D1-4DED-AFE7-A330D7DB6C45}" type="pres">
      <dgm:prSet presAssocID="{9EA27B1D-964E-4989-8F74-E79D6B744A6D}" presName="rootConnector1" presStyleLbl="node1" presStyleIdx="0" presStyleCnt="3"/>
      <dgm:spPr/>
      <dgm:t>
        <a:bodyPr/>
        <a:lstStyle/>
        <a:p>
          <a:endParaRPr lang="ru-RU"/>
        </a:p>
      </dgm:t>
    </dgm:pt>
    <dgm:pt modelId="{44D5829B-CF9D-48E6-B4F0-F9630A7600A9}" type="pres">
      <dgm:prSet presAssocID="{9EA27B1D-964E-4989-8F74-E79D6B744A6D}" presName="hierChild2" presStyleCnt="0"/>
      <dgm:spPr/>
    </dgm:pt>
    <dgm:pt modelId="{F19DF29A-91BE-408C-BBDA-AD3CA57BD147}" type="pres">
      <dgm:prSet presAssocID="{ACF0823E-6AE6-477E-A25B-8FAFAE8168F6}" presName="Name37" presStyleLbl="parChTrans1D2" presStyleIdx="0" presStyleCnt="3"/>
      <dgm:spPr/>
      <dgm:t>
        <a:bodyPr/>
        <a:lstStyle/>
        <a:p>
          <a:endParaRPr lang="ru-RU"/>
        </a:p>
      </dgm:t>
    </dgm:pt>
    <dgm:pt modelId="{6BFB0EDA-1C62-4363-8354-4662A6994CA3}" type="pres">
      <dgm:prSet presAssocID="{CBB8A0EA-4C95-432E-B849-03196332593E}" presName="hierRoot2" presStyleCnt="0">
        <dgm:presLayoutVars>
          <dgm:hierBranch val="init"/>
        </dgm:presLayoutVars>
      </dgm:prSet>
      <dgm:spPr/>
    </dgm:pt>
    <dgm:pt modelId="{AA72E461-251F-4B79-841B-B82344E7509E}" type="pres">
      <dgm:prSet presAssocID="{CBB8A0EA-4C95-432E-B849-03196332593E}" presName="rootComposite" presStyleCnt="0"/>
      <dgm:spPr/>
    </dgm:pt>
    <dgm:pt modelId="{84575B3C-FE3F-4B5B-801D-36974AC848D5}" type="pres">
      <dgm:prSet presAssocID="{CBB8A0EA-4C95-432E-B849-03196332593E}" presName="rootText" presStyleLbl="node1" presStyleIdx="0" presStyleCnt="3" custLinFactNeighborX="-3904" custLinFactNeighborY="-15559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CAF2FC2D-C79A-4EF5-ACC8-2953277A1B49}" type="pres">
      <dgm:prSet presAssocID="{CBB8A0EA-4C95-432E-B849-03196332593E}" presName="titleText2" presStyleLbl="fgAcc1" presStyleIdx="0" presStyleCnt="3" custScaleX="130941" custScaleY="292171" custLinFactNeighborX="3018" custLinFactNeighborY="52045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ED14F6FD-319D-4399-803C-8B220B44AFD8}" type="pres">
      <dgm:prSet presAssocID="{CBB8A0EA-4C95-432E-B849-03196332593E}" presName="rootConnector" presStyleLbl="node2" presStyleIdx="0" presStyleCnt="0"/>
      <dgm:spPr/>
      <dgm:t>
        <a:bodyPr/>
        <a:lstStyle/>
        <a:p>
          <a:endParaRPr lang="ru-RU"/>
        </a:p>
      </dgm:t>
    </dgm:pt>
    <dgm:pt modelId="{27B8DF15-0F55-442F-A37F-E737BF44E678}" type="pres">
      <dgm:prSet presAssocID="{CBB8A0EA-4C95-432E-B849-03196332593E}" presName="hierChild4" presStyleCnt="0"/>
      <dgm:spPr/>
    </dgm:pt>
    <dgm:pt modelId="{EB3748C1-119D-4702-A0DD-1AC8A326E0D4}" type="pres">
      <dgm:prSet presAssocID="{CBB8A0EA-4C95-432E-B849-03196332593E}" presName="hierChild5" presStyleCnt="0"/>
      <dgm:spPr/>
    </dgm:pt>
    <dgm:pt modelId="{D94EFBD5-CC46-40D7-B8F0-E64FACDB62E3}" type="pres">
      <dgm:prSet presAssocID="{BB2C2CDF-6EE4-4E81-BD48-A2D3BFE2ECAA}" presName="Name37" presStyleLbl="parChTrans1D2" presStyleIdx="1" presStyleCnt="3"/>
      <dgm:spPr/>
      <dgm:t>
        <a:bodyPr/>
        <a:lstStyle/>
        <a:p>
          <a:endParaRPr lang="ru-RU"/>
        </a:p>
      </dgm:t>
    </dgm:pt>
    <dgm:pt modelId="{6583305B-3094-4E6E-8C74-4BCDA5C7EE65}" type="pres">
      <dgm:prSet presAssocID="{4B5F6F73-5E01-4500-A402-47E1ED73327C}" presName="hierRoot2" presStyleCnt="0">
        <dgm:presLayoutVars>
          <dgm:hierBranch val="init"/>
        </dgm:presLayoutVars>
      </dgm:prSet>
      <dgm:spPr/>
    </dgm:pt>
    <dgm:pt modelId="{6CB7DBA1-4B3C-47B9-B335-C1533521C3CC}" type="pres">
      <dgm:prSet presAssocID="{4B5F6F73-5E01-4500-A402-47E1ED73327C}" presName="rootComposite" presStyleCnt="0"/>
      <dgm:spPr/>
    </dgm:pt>
    <dgm:pt modelId="{0002F307-34C0-4DC7-B3FD-0FD69CC3A5D7}" type="pres">
      <dgm:prSet presAssocID="{4B5F6F73-5E01-4500-A402-47E1ED73327C}" presName="rootText" presStyleLbl="node1" presStyleIdx="1" presStyleCnt="3" custScaleX="102369" custLinFactNeighborX="15241" custLinFactNeighborY="-14695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A3114CF7-04EF-40BC-AD04-D76CFAAF7E66}" type="pres">
      <dgm:prSet presAssocID="{4B5F6F73-5E01-4500-A402-47E1ED73327C}" presName="titleText2" presStyleLbl="fgAcc1" presStyleIdx="1" presStyleCnt="3" custScaleX="136542" custScaleY="291258" custLinFactNeighborY="55492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93F0837-B049-4B84-8A7A-040F87DD241E}" type="pres">
      <dgm:prSet presAssocID="{4B5F6F73-5E01-4500-A402-47E1ED73327C}" presName="rootConnector" presStyleLbl="node2" presStyleIdx="0" presStyleCnt="0"/>
      <dgm:spPr/>
      <dgm:t>
        <a:bodyPr/>
        <a:lstStyle/>
        <a:p>
          <a:endParaRPr lang="ru-RU"/>
        </a:p>
      </dgm:t>
    </dgm:pt>
    <dgm:pt modelId="{878BEC98-77E4-4EF1-BAA8-A0CFD68237ED}" type="pres">
      <dgm:prSet presAssocID="{4B5F6F73-5E01-4500-A402-47E1ED73327C}" presName="hierChild4" presStyleCnt="0"/>
      <dgm:spPr/>
    </dgm:pt>
    <dgm:pt modelId="{EA6F0C19-6795-4B7D-A06F-72C635BAB06D}" type="pres">
      <dgm:prSet presAssocID="{4B5F6F73-5E01-4500-A402-47E1ED73327C}" presName="hierChild5" presStyleCnt="0"/>
      <dgm:spPr/>
    </dgm:pt>
    <dgm:pt modelId="{E5FCA92A-D2AE-4FD5-B08E-CB5DE3230557}" type="pres">
      <dgm:prSet presAssocID="{15EA505F-85E8-46C4-87F0-AAF10E9CCB4A}" presName="Name37" presStyleLbl="parChTrans1D2" presStyleIdx="2" presStyleCnt="3"/>
      <dgm:spPr/>
      <dgm:t>
        <a:bodyPr/>
        <a:lstStyle/>
        <a:p>
          <a:endParaRPr lang="ru-RU"/>
        </a:p>
      </dgm:t>
    </dgm:pt>
    <dgm:pt modelId="{59EFA9DA-A945-4D0C-A079-8DB1701AF1AB}" type="pres">
      <dgm:prSet presAssocID="{F3884AC6-15D6-4384-A44A-46BC4A265AED}" presName="hierRoot2" presStyleCnt="0">
        <dgm:presLayoutVars>
          <dgm:hierBranch val="init"/>
        </dgm:presLayoutVars>
      </dgm:prSet>
      <dgm:spPr/>
    </dgm:pt>
    <dgm:pt modelId="{326B5784-798A-4346-8C30-BBEFD7563E7B}" type="pres">
      <dgm:prSet presAssocID="{F3884AC6-15D6-4384-A44A-46BC4A265AED}" presName="rootComposite" presStyleCnt="0"/>
      <dgm:spPr/>
    </dgm:pt>
    <dgm:pt modelId="{BC1560AA-FF84-41A4-8AC5-15A745F55E19}" type="pres">
      <dgm:prSet presAssocID="{F3884AC6-15D6-4384-A44A-46BC4A265AED}" presName="rootText" presStyleLbl="node1" presStyleIdx="2" presStyleCnt="3" custScaleX="105927" custLinFactNeighborX="19721" custLinFactNeighborY="-16138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346D4143-A5FF-4512-9C9F-920D0C49E665}" type="pres">
      <dgm:prSet presAssocID="{F3884AC6-15D6-4384-A44A-46BC4A265AED}" presName="titleText2" presStyleLbl="fgAcc1" presStyleIdx="2" presStyleCnt="3" custScaleX="151347" custScaleY="281238" custLinFactNeighborX="-5707" custLinFactNeighborY="72745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18FF4D06-053B-44F8-8B58-DD4A5B75C82A}" type="pres">
      <dgm:prSet presAssocID="{F3884AC6-15D6-4384-A44A-46BC4A265AED}" presName="rootConnector" presStyleLbl="node2" presStyleIdx="0" presStyleCnt="0"/>
      <dgm:spPr/>
      <dgm:t>
        <a:bodyPr/>
        <a:lstStyle/>
        <a:p>
          <a:endParaRPr lang="ru-RU"/>
        </a:p>
      </dgm:t>
    </dgm:pt>
    <dgm:pt modelId="{8F460170-A20D-4661-9DA6-B2F74E93DD9C}" type="pres">
      <dgm:prSet presAssocID="{F3884AC6-15D6-4384-A44A-46BC4A265AED}" presName="hierChild4" presStyleCnt="0"/>
      <dgm:spPr/>
    </dgm:pt>
    <dgm:pt modelId="{76C4215C-FAF1-4FAE-B9D3-E133C62A1D5E}" type="pres">
      <dgm:prSet presAssocID="{F3884AC6-15D6-4384-A44A-46BC4A265AED}" presName="hierChild5" presStyleCnt="0"/>
      <dgm:spPr/>
    </dgm:pt>
    <dgm:pt modelId="{14EEDAC2-3BDC-4CED-91AE-7F78EAC267A7}" type="pres">
      <dgm:prSet presAssocID="{9EA27B1D-964E-4989-8F74-E79D6B744A6D}" presName="hierChild3" presStyleCnt="0"/>
      <dgm:spPr/>
    </dgm:pt>
  </dgm:ptLst>
  <dgm:cxnLst>
    <dgm:cxn modelId="{AA39321F-8B1C-4551-9595-4DC47F093862}" type="presOf" srcId="{F3884AC6-15D6-4384-A44A-46BC4A265AED}" destId="{18FF4D06-053B-44F8-8B58-DD4A5B75C82A}" srcOrd="1" destOrd="0" presId="urn:microsoft.com/office/officeart/2008/layout/NameandTitleOrganizationalChart"/>
    <dgm:cxn modelId="{8FBBDC4C-F734-4CEF-BE17-C99536048FEE}" srcId="{A785EEE3-C8E4-49AD-AE48-27786A6CA18D}" destId="{9EA27B1D-964E-4989-8F74-E79D6B744A6D}" srcOrd="0" destOrd="0" parTransId="{C19ADF13-7671-40E4-8F13-0AE3F6E7F0DB}" sibTransId="{C9894266-B1D3-4C4D-8FBD-ADCCB7647FA7}"/>
    <dgm:cxn modelId="{7E66EDE9-0909-4107-B8E5-1FC47D43047C}" type="presOf" srcId="{CBB8A0EA-4C95-432E-B849-03196332593E}" destId="{ED14F6FD-319D-4399-803C-8B220B44AFD8}" srcOrd="1" destOrd="0" presId="urn:microsoft.com/office/officeart/2008/layout/NameandTitleOrganizationalChart"/>
    <dgm:cxn modelId="{4028D976-C790-480D-A1E3-864F404D2A85}" type="presOf" srcId="{F3884AC6-15D6-4384-A44A-46BC4A265AED}" destId="{BC1560AA-FF84-41A4-8AC5-15A745F55E19}" srcOrd="0" destOrd="0" presId="urn:microsoft.com/office/officeart/2008/layout/NameandTitleOrganizationalChart"/>
    <dgm:cxn modelId="{1CC8AF44-1BA5-43EA-82D7-88BB2835F1BE}" type="presOf" srcId="{4B5F6F73-5E01-4500-A402-47E1ED73327C}" destId="{0002F307-34C0-4DC7-B3FD-0FD69CC3A5D7}" srcOrd="0" destOrd="0" presId="urn:microsoft.com/office/officeart/2008/layout/NameandTitleOrganizationalChart"/>
    <dgm:cxn modelId="{E09A06E0-AA9B-4991-A323-414CDBF38B0F}" type="presOf" srcId="{BB2C2CDF-6EE4-4E81-BD48-A2D3BFE2ECAA}" destId="{D94EFBD5-CC46-40D7-B8F0-E64FACDB62E3}" srcOrd="0" destOrd="0" presId="urn:microsoft.com/office/officeart/2008/layout/NameandTitleOrganizationalChart"/>
    <dgm:cxn modelId="{0DD33108-77AB-46E1-9A91-889C6D0FD345}" type="presOf" srcId="{8E86A000-F7A6-4502-B2F4-9CBD112AE7C9}" destId="{A3114CF7-04EF-40BC-AD04-D76CFAAF7E66}" srcOrd="0" destOrd="0" presId="urn:microsoft.com/office/officeart/2008/layout/NameandTitleOrganizationalChart"/>
    <dgm:cxn modelId="{791A6703-C8F1-4963-B40C-F0F0761C0BA8}" type="presOf" srcId="{CBB8A0EA-4C95-432E-B849-03196332593E}" destId="{84575B3C-FE3F-4B5B-801D-36974AC848D5}" srcOrd="0" destOrd="0" presId="urn:microsoft.com/office/officeart/2008/layout/NameandTitleOrganizationalChart"/>
    <dgm:cxn modelId="{B913AC18-3B90-464D-93DF-AA73CC8A1DCF}" type="presOf" srcId="{9EA27B1D-964E-4989-8F74-E79D6B744A6D}" destId="{4DCFAB77-59D1-4DED-AFE7-A330D7DB6C45}" srcOrd="1" destOrd="0" presId="urn:microsoft.com/office/officeart/2008/layout/NameandTitleOrganizationalChart"/>
    <dgm:cxn modelId="{B139EA7A-D287-4FD2-ADBD-05EC2195F17D}" srcId="{9EA27B1D-964E-4989-8F74-E79D6B744A6D}" destId="{CBB8A0EA-4C95-432E-B849-03196332593E}" srcOrd="0" destOrd="0" parTransId="{ACF0823E-6AE6-477E-A25B-8FAFAE8168F6}" sibTransId="{17CFFAB2-BE94-4AFF-AB41-162F02E8087F}"/>
    <dgm:cxn modelId="{351F39EF-D7CE-4304-B3C3-641EA4A1F073}" type="presOf" srcId="{15EA505F-85E8-46C4-87F0-AAF10E9CCB4A}" destId="{E5FCA92A-D2AE-4FD5-B08E-CB5DE3230557}" srcOrd="0" destOrd="0" presId="urn:microsoft.com/office/officeart/2008/layout/NameandTitleOrganizationalChart"/>
    <dgm:cxn modelId="{2F5FFD85-181E-486B-B4F8-CD1166C5953E}" type="presOf" srcId="{C9894266-B1D3-4C4D-8FBD-ADCCB7647FA7}" destId="{77969074-F005-4D57-A4C8-1E0C708A01AD}" srcOrd="0" destOrd="0" presId="urn:microsoft.com/office/officeart/2008/layout/NameandTitleOrganizationalChart"/>
    <dgm:cxn modelId="{93AA1AB6-BED2-458D-B269-739364BDAA50}" type="presOf" srcId="{4B5F6F73-5E01-4500-A402-47E1ED73327C}" destId="{593F0837-B049-4B84-8A7A-040F87DD241E}" srcOrd="1" destOrd="0" presId="urn:microsoft.com/office/officeart/2008/layout/NameandTitleOrganizationalChart"/>
    <dgm:cxn modelId="{66410B84-E4D2-435C-9A26-4DE8F6BF1EC0}" type="presOf" srcId="{17CFFAB2-BE94-4AFF-AB41-162F02E8087F}" destId="{CAF2FC2D-C79A-4EF5-ACC8-2953277A1B49}" srcOrd="0" destOrd="0" presId="urn:microsoft.com/office/officeart/2008/layout/NameandTitleOrganizationalChart"/>
    <dgm:cxn modelId="{0C5D8FA2-A8D4-42DB-BFA4-1EE159885E3D}" type="presOf" srcId="{9EA27B1D-964E-4989-8F74-E79D6B744A6D}" destId="{7AFA12D2-BDB8-46A9-A53C-9940978BBEB0}" srcOrd="0" destOrd="0" presId="urn:microsoft.com/office/officeart/2008/layout/NameandTitleOrganizationalChart"/>
    <dgm:cxn modelId="{12711212-AF0C-4B40-A528-571AFB02583F}" type="presOf" srcId="{6BCFAB1A-730F-4E7A-B564-E14BDFC1247D}" destId="{346D4143-A5FF-4512-9C9F-920D0C49E665}" srcOrd="0" destOrd="0" presId="urn:microsoft.com/office/officeart/2008/layout/NameandTitleOrganizationalChart"/>
    <dgm:cxn modelId="{B8AE6CBC-9863-4B22-AB0F-F342AD9C6387}" srcId="{9EA27B1D-964E-4989-8F74-E79D6B744A6D}" destId="{F3884AC6-15D6-4384-A44A-46BC4A265AED}" srcOrd="2" destOrd="0" parTransId="{15EA505F-85E8-46C4-87F0-AAF10E9CCB4A}" sibTransId="{6BCFAB1A-730F-4E7A-B564-E14BDFC1247D}"/>
    <dgm:cxn modelId="{83B73B14-667A-4DFD-8A14-DC4BB48170B7}" srcId="{9EA27B1D-964E-4989-8F74-E79D6B744A6D}" destId="{4B5F6F73-5E01-4500-A402-47E1ED73327C}" srcOrd="1" destOrd="0" parTransId="{BB2C2CDF-6EE4-4E81-BD48-A2D3BFE2ECAA}" sibTransId="{8E86A000-F7A6-4502-B2F4-9CBD112AE7C9}"/>
    <dgm:cxn modelId="{51E2EE4A-93C9-47C7-AD56-8384EEABD836}" type="presOf" srcId="{ACF0823E-6AE6-477E-A25B-8FAFAE8168F6}" destId="{F19DF29A-91BE-408C-BBDA-AD3CA57BD147}" srcOrd="0" destOrd="0" presId="urn:microsoft.com/office/officeart/2008/layout/NameandTitleOrganizationalChart"/>
    <dgm:cxn modelId="{E1D08155-271D-44F0-B1B4-966B0C818943}" type="presOf" srcId="{A785EEE3-C8E4-49AD-AE48-27786A6CA18D}" destId="{3B46F5D1-F7F2-43B7-9430-F66FD4F63822}" srcOrd="0" destOrd="0" presId="urn:microsoft.com/office/officeart/2008/layout/NameandTitleOrganizationalChart"/>
    <dgm:cxn modelId="{B6A73D6C-92FE-43D2-B474-3174625AA9EF}" type="presParOf" srcId="{3B46F5D1-F7F2-43B7-9430-F66FD4F63822}" destId="{8FE09AA5-1E96-43D2-AFE3-D0F6D7A833EA}" srcOrd="0" destOrd="0" presId="urn:microsoft.com/office/officeart/2008/layout/NameandTitleOrganizationalChart"/>
    <dgm:cxn modelId="{9CFB8B8D-D95D-4C1C-9D49-90DC0D0F5916}" type="presParOf" srcId="{8FE09AA5-1E96-43D2-AFE3-D0F6D7A833EA}" destId="{41BB3136-EC84-4A38-B904-CA5A55218DB2}" srcOrd="0" destOrd="0" presId="urn:microsoft.com/office/officeart/2008/layout/NameandTitleOrganizationalChart"/>
    <dgm:cxn modelId="{7465316F-6CA3-4854-B920-298A6D783A7F}" type="presParOf" srcId="{41BB3136-EC84-4A38-B904-CA5A55218DB2}" destId="{7AFA12D2-BDB8-46A9-A53C-9940978BBEB0}" srcOrd="0" destOrd="0" presId="urn:microsoft.com/office/officeart/2008/layout/NameandTitleOrganizationalChart"/>
    <dgm:cxn modelId="{AEB4A1A7-2864-40D1-8873-B1C0F671B48C}" type="presParOf" srcId="{41BB3136-EC84-4A38-B904-CA5A55218DB2}" destId="{77969074-F005-4D57-A4C8-1E0C708A01AD}" srcOrd="1" destOrd="0" presId="urn:microsoft.com/office/officeart/2008/layout/NameandTitleOrganizationalChart"/>
    <dgm:cxn modelId="{44B89232-8DAF-4D18-B34E-F73817FE5E6A}" type="presParOf" srcId="{41BB3136-EC84-4A38-B904-CA5A55218DB2}" destId="{4DCFAB77-59D1-4DED-AFE7-A330D7DB6C45}" srcOrd="2" destOrd="0" presId="urn:microsoft.com/office/officeart/2008/layout/NameandTitleOrganizationalChart"/>
    <dgm:cxn modelId="{9B925DF2-245E-4055-89BD-3C55C1B03204}" type="presParOf" srcId="{8FE09AA5-1E96-43D2-AFE3-D0F6D7A833EA}" destId="{44D5829B-CF9D-48E6-B4F0-F9630A7600A9}" srcOrd="1" destOrd="0" presId="urn:microsoft.com/office/officeart/2008/layout/NameandTitleOrganizationalChart"/>
    <dgm:cxn modelId="{3407EFBB-AC0E-4AB6-810E-533BA95B5C4E}" type="presParOf" srcId="{44D5829B-CF9D-48E6-B4F0-F9630A7600A9}" destId="{F19DF29A-91BE-408C-BBDA-AD3CA57BD147}" srcOrd="0" destOrd="0" presId="urn:microsoft.com/office/officeart/2008/layout/NameandTitleOrganizationalChart"/>
    <dgm:cxn modelId="{714468C1-DAFC-4255-8079-CA7A221B14BA}" type="presParOf" srcId="{44D5829B-CF9D-48E6-B4F0-F9630A7600A9}" destId="{6BFB0EDA-1C62-4363-8354-4662A6994CA3}" srcOrd="1" destOrd="0" presId="urn:microsoft.com/office/officeart/2008/layout/NameandTitleOrganizationalChart"/>
    <dgm:cxn modelId="{23832CFA-FCAE-4B6A-BDDE-5791658B0B81}" type="presParOf" srcId="{6BFB0EDA-1C62-4363-8354-4662A6994CA3}" destId="{AA72E461-251F-4B79-841B-B82344E7509E}" srcOrd="0" destOrd="0" presId="urn:microsoft.com/office/officeart/2008/layout/NameandTitleOrganizationalChart"/>
    <dgm:cxn modelId="{05386F68-8413-403D-8E03-B792DEAA70E2}" type="presParOf" srcId="{AA72E461-251F-4B79-841B-B82344E7509E}" destId="{84575B3C-FE3F-4B5B-801D-36974AC848D5}" srcOrd="0" destOrd="0" presId="urn:microsoft.com/office/officeart/2008/layout/NameandTitleOrganizationalChart"/>
    <dgm:cxn modelId="{D1B41F46-1332-4215-A927-27D5E43FC826}" type="presParOf" srcId="{AA72E461-251F-4B79-841B-B82344E7509E}" destId="{CAF2FC2D-C79A-4EF5-ACC8-2953277A1B49}" srcOrd="1" destOrd="0" presId="urn:microsoft.com/office/officeart/2008/layout/NameandTitleOrganizationalChart"/>
    <dgm:cxn modelId="{0A5B246F-F6BB-4FEB-B4CB-A1AEDE0C47D4}" type="presParOf" srcId="{AA72E461-251F-4B79-841B-B82344E7509E}" destId="{ED14F6FD-319D-4399-803C-8B220B44AFD8}" srcOrd="2" destOrd="0" presId="urn:microsoft.com/office/officeart/2008/layout/NameandTitleOrganizationalChart"/>
    <dgm:cxn modelId="{919F764B-E120-4770-88DB-2FF938366A45}" type="presParOf" srcId="{6BFB0EDA-1C62-4363-8354-4662A6994CA3}" destId="{27B8DF15-0F55-442F-A37F-E737BF44E678}" srcOrd="1" destOrd="0" presId="urn:microsoft.com/office/officeart/2008/layout/NameandTitleOrganizationalChart"/>
    <dgm:cxn modelId="{DBBAF196-4530-448A-B768-32525C7D994B}" type="presParOf" srcId="{6BFB0EDA-1C62-4363-8354-4662A6994CA3}" destId="{EB3748C1-119D-4702-A0DD-1AC8A326E0D4}" srcOrd="2" destOrd="0" presId="urn:microsoft.com/office/officeart/2008/layout/NameandTitleOrganizationalChart"/>
    <dgm:cxn modelId="{C1C5D09A-330B-4952-A628-57C95C02CE4A}" type="presParOf" srcId="{44D5829B-CF9D-48E6-B4F0-F9630A7600A9}" destId="{D94EFBD5-CC46-40D7-B8F0-E64FACDB62E3}" srcOrd="2" destOrd="0" presId="urn:microsoft.com/office/officeart/2008/layout/NameandTitleOrganizationalChart"/>
    <dgm:cxn modelId="{AFE34DDA-31A0-4C97-A8D9-533405C6EA35}" type="presParOf" srcId="{44D5829B-CF9D-48E6-B4F0-F9630A7600A9}" destId="{6583305B-3094-4E6E-8C74-4BCDA5C7EE65}" srcOrd="3" destOrd="0" presId="urn:microsoft.com/office/officeart/2008/layout/NameandTitleOrganizationalChart"/>
    <dgm:cxn modelId="{A98C2FCE-76D7-434E-AB97-21025A02E8AA}" type="presParOf" srcId="{6583305B-3094-4E6E-8C74-4BCDA5C7EE65}" destId="{6CB7DBA1-4B3C-47B9-B335-C1533521C3CC}" srcOrd="0" destOrd="0" presId="urn:microsoft.com/office/officeart/2008/layout/NameandTitleOrganizationalChart"/>
    <dgm:cxn modelId="{E0545D27-EA3C-4375-BD50-FC43AFB3F1BB}" type="presParOf" srcId="{6CB7DBA1-4B3C-47B9-B335-C1533521C3CC}" destId="{0002F307-34C0-4DC7-B3FD-0FD69CC3A5D7}" srcOrd="0" destOrd="0" presId="urn:microsoft.com/office/officeart/2008/layout/NameandTitleOrganizationalChart"/>
    <dgm:cxn modelId="{DCF63B93-713A-4DE2-AC6C-315EE73655C4}" type="presParOf" srcId="{6CB7DBA1-4B3C-47B9-B335-C1533521C3CC}" destId="{A3114CF7-04EF-40BC-AD04-D76CFAAF7E66}" srcOrd="1" destOrd="0" presId="urn:microsoft.com/office/officeart/2008/layout/NameandTitleOrganizationalChart"/>
    <dgm:cxn modelId="{0C55D9E6-C51F-43FA-BEB7-F6AD1AC2BA36}" type="presParOf" srcId="{6CB7DBA1-4B3C-47B9-B335-C1533521C3CC}" destId="{593F0837-B049-4B84-8A7A-040F87DD241E}" srcOrd="2" destOrd="0" presId="urn:microsoft.com/office/officeart/2008/layout/NameandTitleOrganizationalChart"/>
    <dgm:cxn modelId="{EBCB7793-FD7E-4333-B53F-DA65F80063D4}" type="presParOf" srcId="{6583305B-3094-4E6E-8C74-4BCDA5C7EE65}" destId="{878BEC98-77E4-4EF1-BAA8-A0CFD68237ED}" srcOrd="1" destOrd="0" presId="urn:microsoft.com/office/officeart/2008/layout/NameandTitleOrganizationalChart"/>
    <dgm:cxn modelId="{58591E66-95B0-429D-B8D1-BF9D1ADEABEE}" type="presParOf" srcId="{6583305B-3094-4E6E-8C74-4BCDA5C7EE65}" destId="{EA6F0C19-6795-4B7D-A06F-72C635BAB06D}" srcOrd="2" destOrd="0" presId="urn:microsoft.com/office/officeart/2008/layout/NameandTitleOrganizationalChart"/>
    <dgm:cxn modelId="{EC620247-09A2-4AF8-BEF7-1CFEE58C4039}" type="presParOf" srcId="{44D5829B-CF9D-48E6-B4F0-F9630A7600A9}" destId="{E5FCA92A-D2AE-4FD5-B08E-CB5DE3230557}" srcOrd="4" destOrd="0" presId="urn:microsoft.com/office/officeart/2008/layout/NameandTitleOrganizationalChart"/>
    <dgm:cxn modelId="{3F0BE1E6-698F-4917-B059-B5E62D7606F9}" type="presParOf" srcId="{44D5829B-CF9D-48E6-B4F0-F9630A7600A9}" destId="{59EFA9DA-A945-4D0C-A079-8DB1701AF1AB}" srcOrd="5" destOrd="0" presId="urn:microsoft.com/office/officeart/2008/layout/NameandTitleOrganizationalChart"/>
    <dgm:cxn modelId="{6367952E-5583-4354-B589-BD0F05B0ACBF}" type="presParOf" srcId="{59EFA9DA-A945-4D0C-A079-8DB1701AF1AB}" destId="{326B5784-798A-4346-8C30-BBEFD7563E7B}" srcOrd="0" destOrd="0" presId="urn:microsoft.com/office/officeart/2008/layout/NameandTitleOrganizationalChart"/>
    <dgm:cxn modelId="{CB825A0A-1247-4794-83DF-D802D7FAAF82}" type="presParOf" srcId="{326B5784-798A-4346-8C30-BBEFD7563E7B}" destId="{BC1560AA-FF84-41A4-8AC5-15A745F55E19}" srcOrd="0" destOrd="0" presId="urn:microsoft.com/office/officeart/2008/layout/NameandTitleOrganizationalChart"/>
    <dgm:cxn modelId="{4E645357-EA80-471C-9B97-856FAE653125}" type="presParOf" srcId="{326B5784-798A-4346-8C30-BBEFD7563E7B}" destId="{346D4143-A5FF-4512-9C9F-920D0C49E665}" srcOrd="1" destOrd="0" presId="urn:microsoft.com/office/officeart/2008/layout/NameandTitleOrganizationalChart"/>
    <dgm:cxn modelId="{613AEF7E-CBE9-4460-999B-458309230BBE}" type="presParOf" srcId="{326B5784-798A-4346-8C30-BBEFD7563E7B}" destId="{18FF4D06-053B-44F8-8B58-DD4A5B75C82A}" srcOrd="2" destOrd="0" presId="urn:microsoft.com/office/officeart/2008/layout/NameandTitleOrganizationalChart"/>
    <dgm:cxn modelId="{3EDFA86B-E850-4C6B-AC8D-6D5341D43C6E}" type="presParOf" srcId="{59EFA9DA-A945-4D0C-A079-8DB1701AF1AB}" destId="{8F460170-A20D-4661-9DA6-B2F74E93DD9C}" srcOrd="1" destOrd="0" presId="urn:microsoft.com/office/officeart/2008/layout/NameandTitleOrganizationalChart"/>
    <dgm:cxn modelId="{9A12F86B-A7F4-45BF-AA78-EA8003C38C7A}" type="presParOf" srcId="{59EFA9DA-A945-4D0C-A079-8DB1701AF1AB}" destId="{76C4215C-FAF1-4FAE-B9D3-E133C62A1D5E}" srcOrd="2" destOrd="0" presId="urn:microsoft.com/office/officeart/2008/layout/NameandTitleOrganizationalChart"/>
    <dgm:cxn modelId="{8EA51AB9-61DE-4BBC-A1D1-C1150FA05FA4}" type="presParOf" srcId="{8FE09AA5-1E96-43D2-AFE3-D0F6D7A833EA}" destId="{14EEDAC2-3BDC-4CED-91AE-7F78EAC267A7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FCA92A-D2AE-4FD5-B08E-CB5DE3230557}">
      <dsp:nvSpPr>
        <dsp:cNvPr id="0" name=""/>
        <dsp:cNvSpPr/>
      </dsp:nvSpPr>
      <dsp:spPr>
        <a:xfrm>
          <a:off x="2743200" y="1313643"/>
          <a:ext cx="1906265" cy="194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918"/>
              </a:lnTo>
              <a:lnTo>
                <a:pt x="1906265" y="45918"/>
              </a:lnTo>
              <a:lnTo>
                <a:pt x="1906265" y="19482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4EFBD5-CC46-40D7-B8F0-E64FACDB62E3}">
      <dsp:nvSpPr>
        <dsp:cNvPr id="0" name=""/>
        <dsp:cNvSpPr/>
      </dsp:nvSpPr>
      <dsp:spPr>
        <a:xfrm>
          <a:off x="2653932" y="1313643"/>
          <a:ext cx="91440" cy="204032"/>
        </a:xfrm>
        <a:custGeom>
          <a:avLst/>
          <a:gdLst/>
          <a:ahLst/>
          <a:cxnLst/>
          <a:rect l="0" t="0" r="0" b="0"/>
          <a:pathLst>
            <a:path>
              <a:moveTo>
                <a:pt x="89267" y="0"/>
              </a:moveTo>
              <a:lnTo>
                <a:pt x="89267" y="55126"/>
              </a:lnTo>
              <a:lnTo>
                <a:pt x="45720" y="55126"/>
              </a:lnTo>
              <a:lnTo>
                <a:pt x="45720" y="20403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9DF29A-91BE-408C-BBDA-AD3CA57BD147}">
      <dsp:nvSpPr>
        <dsp:cNvPr id="0" name=""/>
        <dsp:cNvSpPr/>
      </dsp:nvSpPr>
      <dsp:spPr>
        <a:xfrm>
          <a:off x="623835" y="1313643"/>
          <a:ext cx="2119364" cy="198518"/>
        </a:xfrm>
        <a:custGeom>
          <a:avLst/>
          <a:gdLst/>
          <a:ahLst/>
          <a:cxnLst/>
          <a:rect l="0" t="0" r="0" b="0"/>
          <a:pathLst>
            <a:path>
              <a:moveTo>
                <a:pt x="2119364" y="0"/>
              </a:moveTo>
              <a:lnTo>
                <a:pt x="2119364" y="49613"/>
              </a:lnTo>
              <a:lnTo>
                <a:pt x="0" y="49613"/>
              </a:lnTo>
              <a:lnTo>
                <a:pt x="0" y="19851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FA12D2-BDB8-46A9-A53C-9940978BBEB0}">
      <dsp:nvSpPr>
        <dsp:cNvPr id="0" name=""/>
        <dsp:cNvSpPr/>
      </dsp:nvSpPr>
      <dsp:spPr>
        <a:xfrm>
          <a:off x="2126919" y="675477"/>
          <a:ext cx="1232561" cy="6381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9005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Редевелопмент территорий</a:t>
          </a:r>
        </a:p>
      </dsp:txBody>
      <dsp:txXfrm>
        <a:off x="2126919" y="675477"/>
        <a:ext cx="1232561" cy="638165"/>
      </dsp:txXfrm>
    </dsp:sp>
    <dsp:sp modelId="{77969074-F005-4D57-A4C8-1E0C708A01AD}">
      <dsp:nvSpPr>
        <dsp:cNvPr id="0" name=""/>
        <dsp:cNvSpPr/>
      </dsp:nvSpPr>
      <dsp:spPr>
        <a:xfrm flipV="1">
          <a:off x="2908266" y="1258371"/>
          <a:ext cx="39635" cy="396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3175" rIns="12700" bIns="3175" numCol="1" spcCol="1270" anchor="ctr" anchorCtr="0">
          <a:noAutofit/>
        </a:bodyPr>
        <a:lstStyle/>
        <a:p>
          <a:pPr lvl="0" algn="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908266" y="1258371"/>
        <a:ext cx="39635" cy="39636"/>
      </dsp:txXfrm>
    </dsp:sp>
    <dsp:sp modelId="{84575B3C-FE3F-4B5B-801D-36974AC848D5}">
      <dsp:nvSpPr>
        <dsp:cNvPr id="0" name=""/>
        <dsp:cNvSpPr/>
      </dsp:nvSpPr>
      <dsp:spPr>
        <a:xfrm>
          <a:off x="7554" y="1512162"/>
          <a:ext cx="1232561" cy="6381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9005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Полный редевелопмент</a:t>
          </a:r>
        </a:p>
      </dsp:txBody>
      <dsp:txXfrm>
        <a:off x="7554" y="1512162"/>
        <a:ext cx="1232561" cy="638165"/>
      </dsp:txXfrm>
    </dsp:sp>
    <dsp:sp modelId="{CAF2FC2D-C79A-4EF5-ACC8-2953277A1B49}">
      <dsp:nvSpPr>
        <dsp:cNvPr id="0" name=""/>
        <dsp:cNvSpPr/>
      </dsp:nvSpPr>
      <dsp:spPr>
        <a:xfrm>
          <a:off x="164049" y="2014121"/>
          <a:ext cx="1452535" cy="621511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Полное переразвитие объектов и территории, начиная с изменения целевого назначения участка</a:t>
          </a:r>
        </a:p>
      </dsp:txBody>
      <dsp:txXfrm>
        <a:off x="164049" y="2014121"/>
        <a:ext cx="1452535" cy="621511"/>
      </dsp:txXfrm>
    </dsp:sp>
    <dsp:sp modelId="{0002F307-34C0-4DC7-B3FD-0FD69CC3A5D7}">
      <dsp:nvSpPr>
        <dsp:cNvPr id="0" name=""/>
        <dsp:cNvSpPr/>
      </dsp:nvSpPr>
      <dsp:spPr>
        <a:xfrm>
          <a:off x="2068771" y="1517675"/>
          <a:ext cx="1261760" cy="6381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9005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Частичный редевелопмент </a:t>
          </a:r>
        </a:p>
      </dsp:txBody>
      <dsp:txXfrm>
        <a:off x="2068771" y="1517675"/>
        <a:ext cx="1261760" cy="638165"/>
      </dsp:txXfrm>
    </dsp:sp>
    <dsp:sp modelId="{A3114CF7-04EF-40BC-AD04-D76CFAAF7E66}">
      <dsp:nvSpPr>
        <dsp:cNvPr id="0" name=""/>
        <dsp:cNvSpPr/>
      </dsp:nvSpPr>
      <dsp:spPr>
        <a:xfrm>
          <a:off x="1939347" y="2022425"/>
          <a:ext cx="1514667" cy="619569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Переразвитие территорий и частично объектов, с обновлением существующих транспортных развязок и инженерных сетей</a:t>
          </a:r>
        </a:p>
      </dsp:txBody>
      <dsp:txXfrm>
        <a:off x="1939347" y="2022425"/>
        <a:ext cx="1514667" cy="619569"/>
      </dsp:txXfrm>
    </dsp:sp>
    <dsp:sp modelId="{BC1560AA-FF84-41A4-8AC5-15A745F55E19}">
      <dsp:nvSpPr>
        <dsp:cNvPr id="0" name=""/>
        <dsp:cNvSpPr/>
      </dsp:nvSpPr>
      <dsp:spPr>
        <a:xfrm>
          <a:off x="3996657" y="1508467"/>
          <a:ext cx="1305615" cy="6381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9005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Поверхностный редевелопмент</a:t>
          </a:r>
        </a:p>
      </dsp:txBody>
      <dsp:txXfrm>
        <a:off x="3996657" y="1508467"/>
        <a:ext cx="1305615" cy="638165"/>
      </dsp:txXfrm>
    </dsp:sp>
    <dsp:sp modelId="{346D4143-A5FF-4512-9C9F-920D0C49E665}">
      <dsp:nvSpPr>
        <dsp:cNvPr id="0" name=""/>
        <dsp:cNvSpPr/>
      </dsp:nvSpPr>
      <dsp:spPr>
        <a:xfrm>
          <a:off x="3688518" y="2069783"/>
          <a:ext cx="1678900" cy="598254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Не подразумевает серьезных изменений существующих объектов, редевелопменту подвергаются отдельные объекты имущественного комплекса</a:t>
          </a:r>
        </a:p>
      </dsp:txBody>
      <dsp:txXfrm>
        <a:off x="3688518" y="2069783"/>
        <a:ext cx="1678900" cy="5982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F5"/>
    <w:rsid w:val="00B9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B26C68F5C0D4BA9A38C0474C7C8E9F0">
    <w:name w:val="0B26C68F5C0D4BA9A38C0474C7C8E9F0"/>
    <w:rsid w:val="00B966F5"/>
  </w:style>
  <w:style w:type="paragraph" w:customStyle="1" w:styleId="87D200BB99054E71AE8C0B7619E19218">
    <w:name w:val="87D200BB99054E71AE8C0B7619E19218"/>
    <w:rsid w:val="00B966F5"/>
  </w:style>
  <w:style w:type="paragraph" w:customStyle="1" w:styleId="EFF10BA9A86348D7BA2F8EED629370D3">
    <w:name w:val="EFF10BA9A86348D7BA2F8EED629370D3"/>
    <w:rsid w:val="00B966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6731D-AAE3-4D8A-BE1F-0D8C9C933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5190</TotalTime>
  <Pages>45</Pages>
  <Words>9484</Words>
  <Characters>54064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Сковородкина</dc:creator>
  <cp:keywords/>
  <dc:description/>
  <cp:lastModifiedBy>Владимир Новиков</cp:lastModifiedBy>
  <cp:revision>47</cp:revision>
  <dcterms:created xsi:type="dcterms:W3CDTF">2022-12-20T07:11:00Z</dcterms:created>
  <dcterms:modified xsi:type="dcterms:W3CDTF">2023-05-26T20:58:00Z</dcterms:modified>
</cp:coreProperties>
</file>