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366CA" w14:textId="77777777" w:rsidR="00016E53" w:rsidRPr="00177077" w:rsidRDefault="00016E53" w:rsidP="00016E53">
      <w:pPr>
        <w:spacing w:after="0"/>
        <w:ind w:left="-284" w:firstLine="568"/>
        <w:jc w:val="center"/>
        <w:rPr>
          <w:rFonts w:eastAsia="Times New Roman" w:cs="Times New Roman"/>
          <w:spacing w:val="6"/>
          <w:szCs w:val="28"/>
          <w:lang w:eastAsia="ru-RU"/>
        </w:rPr>
      </w:pPr>
      <w:r w:rsidRPr="00177077">
        <w:rPr>
          <w:rFonts w:eastAsia="Times New Roman" w:cs="Times New Roman"/>
          <w:spacing w:val="6"/>
          <w:szCs w:val="28"/>
          <w:lang w:eastAsia="ru-RU"/>
        </w:rPr>
        <w:t>Санкт-Петербургский государственный университет</w:t>
      </w:r>
    </w:p>
    <w:p w14:paraId="181B2356" w14:textId="77777777" w:rsidR="00016E53" w:rsidRPr="006341BB" w:rsidRDefault="00016E53" w:rsidP="00016E53">
      <w:pPr>
        <w:spacing w:after="0"/>
        <w:ind w:left="-284" w:firstLine="568"/>
        <w:jc w:val="center"/>
        <w:rPr>
          <w:rFonts w:eastAsia="Times New Roman" w:cs="Times New Roman"/>
          <w:spacing w:val="6"/>
          <w:szCs w:val="28"/>
          <w:lang w:eastAsia="ru-RU"/>
        </w:rPr>
      </w:pPr>
    </w:p>
    <w:p w14:paraId="64274673" w14:textId="77777777" w:rsidR="00016E53" w:rsidRDefault="00016E53" w:rsidP="00016E53">
      <w:pPr>
        <w:spacing w:after="0"/>
        <w:ind w:firstLine="0"/>
        <w:rPr>
          <w:rFonts w:eastAsia="Times New Roman" w:cs="Times New Roman"/>
          <w:spacing w:val="6"/>
          <w:szCs w:val="28"/>
          <w:shd w:val="clear" w:color="auto" w:fill="FFFFFF"/>
          <w:lang w:eastAsia="ru-RU"/>
        </w:rPr>
      </w:pPr>
    </w:p>
    <w:p w14:paraId="51C68A0F" w14:textId="77777777" w:rsidR="00016E53" w:rsidRDefault="00016E53" w:rsidP="00016E53">
      <w:pPr>
        <w:spacing w:after="0"/>
        <w:ind w:left="-284" w:firstLine="568"/>
        <w:rPr>
          <w:rFonts w:eastAsia="Times New Roman" w:cs="Times New Roman"/>
          <w:spacing w:val="6"/>
          <w:szCs w:val="28"/>
          <w:shd w:val="clear" w:color="auto" w:fill="FFFFFF"/>
          <w:lang w:eastAsia="ru-RU"/>
        </w:rPr>
      </w:pPr>
    </w:p>
    <w:p w14:paraId="48AB4AF3" w14:textId="77777777" w:rsidR="00016E53" w:rsidRDefault="00016E53" w:rsidP="00016E53">
      <w:pPr>
        <w:spacing w:after="0"/>
        <w:ind w:left="-284" w:firstLine="568"/>
        <w:jc w:val="center"/>
        <w:rPr>
          <w:rFonts w:eastAsia="Times New Roman" w:cs="Times New Roman"/>
          <w:spacing w:val="6"/>
          <w:szCs w:val="28"/>
          <w:shd w:val="clear" w:color="auto" w:fill="FFFFFF"/>
          <w:lang w:eastAsia="ru-RU"/>
        </w:rPr>
      </w:pPr>
      <w:r>
        <w:rPr>
          <w:rFonts w:eastAsia="Times New Roman" w:cs="Times New Roman"/>
          <w:b/>
          <w:spacing w:val="6"/>
          <w:szCs w:val="28"/>
          <w:lang w:eastAsia="ru-RU"/>
        </w:rPr>
        <w:t>Кулемин Федор Ильич</w:t>
      </w:r>
    </w:p>
    <w:p w14:paraId="6E671C86" w14:textId="77777777" w:rsidR="00016E53" w:rsidRPr="00734FF7" w:rsidRDefault="00016E53" w:rsidP="00016E53">
      <w:pPr>
        <w:spacing w:after="0"/>
        <w:ind w:firstLine="0"/>
        <w:jc w:val="center"/>
        <w:rPr>
          <w:spacing w:val="6"/>
          <w:sz w:val="36"/>
          <w:szCs w:val="40"/>
          <w:shd w:val="clear" w:color="auto" w:fill="FFFFFF"/>
          <w:lang w:eastAsia="ru-RU"/>
        </w:rPr>
      </w:pPr>
      <w:r w:rsidRPr="00734FF7">
        <w:rPr>
          <w:rFonts w:eastAsia="Times New Roman" w:cs="Times New Roman"/>
          <w:spacing w:val="6"/>
          <w:sz w:val="22"/>
          <w:szCs w:val="28"/>
          <w:lang w:eastAsia="ru-RU"/>
        </w:rPr>
        <w:t>Выпускная квалификационная работа</w:t>
      </w:r>
    </w:p>
    <w:p w14:paraId="04BE2F21" w14:textId="77777777" w:rsidR="00016E53" w:rsidRDefault="00016E53" w:rsidP="00016E53">
      <w:pPr>
        <w:spacing w:after="0"/>
        <w:ind w:left="-284" w:firstLine="568"/>
        <w:jc w:val="center"/>
        <w:rPr>
          <w:rFonts w:eastAsia="Times New Roman" w:cs="Times New Roman"/>
          <w:spacing w:val="6"/>
          <w:szCs w:val="28"/>
          <w:lang w:eastAsia="ru-RU"/>
        </w:rPr>
      </w:pPr>
      <w:r w:rsidRPr="001570F1">
        <w:rPr>
          <w:b/>
          <w:sz w:val="28"/>
          <w:shd w:val="clear" w:color="auto" w:fill="FFFFFF"/>
        </w:rPr>
        <w:t>Анализ применимости векторных измерений для 3D</w:t>
      </w:r>
      <w:r>
        <w:rPr>
          <w:b/>
          <w:sz w:val="28"/>
          <w:shd w:val="clear" w:color="auto" w:fill="FFFFFF"/>
        </w:rPr>
        <w:t xml:space="preserve"> </w:t>
      </w:r>
      <w:r w:rsidRPr="001570F1">
        <w:rPr>
          <w:b/>
          <w:sz w:val="28"/>
          <w:shd w:val="clear" w:color="auto" w:fill="FFFFFF"/>
        </w:rPr>
        <w:t>электротомографии методом вызванной поляризации</w:t>
      </w:r>
    </w:p>
    <w:p w14:paraId="0F22AE94" w14:textId="77777777" w:rsidR="00016E53" w:rsidRDefault="00016E53" w:rsidP="00016E53">
      <w:pPr>
        <w:spacing w:after="0"/>
        <w:ind w:left="-284" w:firstLine="568"/>
        <w:jc w:val="center"/>
        <w:rPr>
          <w:rFonts w:eastAsia="Times New Roman" w:cs="Times New Roman"/>
          <w:spacing w:val="6"/>
          <w:szCs w:val="28"/>
          <w:lang w:eastAsia="ru-RU"/>
        </w:rPr>
      </w:pPr>
    </w:p>
    <w:p w14:paraId="40900FF9" w14:textId="77777777" w:rsidR="00016E53" w:rsidRDefault="00016E53" w:rsidP="00016E53">
      <w:pPr>
        <w:spacing w:after="0"/>
        <w:ind w:left="-284" w:firstLine="568"/>
        <w:jc w:val="center"/>
        <w:rPr>
          <w:rFonts w:eastAsia="Times New Roman" w:cs="Times New Roman"/>
          <w:spacing w:val="6"/>
          <w:szCs w:val="28"/>
          <w:lang w:eastAsia="ru-RU"/>
        </w:rPr>
      </w:pPr>
      <w:r>
        <w:rPr>
          <w:rFonts w:eastAsia="Times New Roman" w:cs="Times New Roman"/>
          <w:spacing w:val="6"/>
          <w:szCs w:val="28"/>
          <w:lang w:eastAsia="ru-RU"/>
        </w:rPr>
        <w:t>Магистратура</w:t>
      </w:r>
    </w:p>
    <w:p w14:paraId="71C1A3BD" w14:textId="77777777" w:rsidR="00016E53" w:rsidRDefault="00016E53" w:rsidP="00016E53">
      <w:pPr>
        <w:spacing w:after="0"/>
        <w:ind w:left="-284" w:firstLine="568"/>
        <w:jc w:val="center"/>
      </w:pPr>
      <w:r>
        <w:rPr>
          <w:rFonts w:eastAsia="Times New Roman" w:cs="Times New Roman"/>
          <w:spacing w:val="6"/>
          <w:szCs w:val="28"/>
          <w:lang w:eastAsia="ru-RU"/>
        </w:rPr>
        <w:t xml:space="preserve">Направление </w:t>
      </w:r>
      <w:r>
        <w:t>05.04.01 «Геофизика»</w:t>
      </w:r>
    </w:p>
    <w:p w14:paraId="2CB37329" w14:textId="77777777" w:rsidR="00016E53" w:rsidRPr="00795D5F" w:rsidRDefault="00016E53" w:rsidP="00016E53">
      <w:pPr>
        <w:spacing w:after="0"/>
        <w:ind w:left="-284" w:firstLine="568"/>
        <w:jc w:val="center"/>
        <w:rPr>
          <w:rFonts w:eastAsia="Times New Roman" w:cs="Times New Roman"/>
          <w:spacing w:val="6"/>
          <w:szCs w:val="28"/>
          <w:lang w:eastAsia="ru-RU"/>
        </w:rPr>
      </w:pPr>
    </w:p>
    <w:p w14:paraId="7B55BC24" w14:textId="77777777" w:rsidR="00016E53" w:rsidRDefault="00016E53" w:rsidP="00016E53">
      <w:pPr>
        <w:spacing w:after="0"/>
        <w:ind w:left="-284" w:firstLine="568"/>
        <w:jc w:val="right"/>
        <w:rPr>
          <w:rFonts w:eastAsia="Times New Roman" w:cs="Times New Roman"/>
          <w:spacing w:val="6"/>
          <w:szCs w:val="28"/>
          <w:lang w:eastAsia="ru-RU"/>
        </w:rPr>
      </w:pPr>
    </w:p>
    <w:p w14:paraId="231F9F86" w14:textId="77777777" w:rsidR="00016E53" w:rsidRDefault="00016E53" w:rsidP="00016E53">
      <w:pPr>
        <w:spacing w:after="0"/>
        <w:ind w:left="-284" w:firstLine="568"/>
        <w:jc w:val="right"/>
        <w:rPr>
          <w:rFonts w:eastAsia="Times New Roman" w:cs="Times New Roman"/>
          <w:spacing w:val="6"/>
          <w:szCs w:val="28"/>
          <w:lang w:eastAsia="ru-RU"/>
        </w:rPr>
      </w:pPr>
    </w:p>
    <w:p w14:paraId="0F37A7A2" w14:textId="77777777" w:rsidR="00016E53" w:rsidRDefault="00016E53" w:rsidP="00016E53">
      <w:pPr>
        <w:spacing w:after="0"/>
        <w:ind w:left="-284" w:firstLine="568"/>
        <w:jc w:val="right"/>
        <w:rPr>
          <w:rFonts w:eastAsia="Times New Roman" w:cs="Times New Roman"/>
          <w:spacing w:val="6"/>
          <w:szCs w:val="28"/>
          <w:lang w:eastAsia="ru-RU"/>
        </w:rPr>
      </w:pPr>
    </w:p>
    <w:p w14:paraId="65269E0F" w14:textId="77777777" w:rsidR="00016E53" w:rsidRDefault="00016E53" w:rsidP="00016E53">
      <w:pPr>
        <w:spacing w:after="0"/>
        <w:ind w:left="-284" w:firstLine="568"/>
        <w:jc w:val="right"/>
        <w:rPr>
          <w:rFonts w:eastAsia="Times New Roman" w:cs="Times New Roman"/>
          <w:spacing w:val="6"/>
          <w:szCs w:val="28"/>
          <w:lang w:eastAsia="ru-RU"/>
        </w:rPr>
      </w:pPr>
    </w:p>
    <w:p w14:paraId="158A85BC" w14:textId="77777777" w:rsidR="00016E53" w:rsidRPr="00E7363F" w:rsidRDefault="00016E53" w:rsidP="00016E53">
      <w:pPr>
        <w:spacing w:after="0"/>
        <w:ind w:left="-284" w:firstLine="568"/>
        <w:jc w:val="right"/>
        <w:rPr>
          <w:rFonts w:eastAsia="Times New Roman" w:cs="Times New Roman"/>
          <w:spacing w:val="6"/>
          <w:szCs w:val="28"/>
          <w:lang w:eastAsia="ru-RU"/>
        </w:rPr>
      </w:pPr>
      <w:r w:rsidRPr="00492CBA">
        <w:t>Научный руководитель</w:t>
      </w:r>
      <w:r w:rsidRPr="00E7363F">
        <w:rPr>
          <w:rFonts w:eastAsia="Times New Roman" w:cs="Times New Roman"/>
          <w:spacing w:val="6"/>
          <w:szCs w:val="28"/>
          <w:lang w:eastAsia="ru-RU"/>
        </w:rPr>
        <w:t>:</w:t>
      </w:r>
    </w:p>
    <w:p w14:paraId="7E39406E" w14:textId="77777777" w:rsidR="00016E53" w:rsidRPr="00E7363F" w:rsidRDefault="00016E53" w:rsidP="00016E53">
      <w:pPr>
        <w:spacing w:after="0"/>
        <w:ind w:left="-284" w:firstLine="568"/>
        <w:jc w:val="right"/>
        <w:rPr>
          <w:rFonts w:eastAsia="Times New Roman" w:cs="Times New Roman"/>
          <w:spacing w:val="6"/>
          <w:szCs w:val="28"/>
          <w:lang w:eastAsia="ru-RU"/>
        </w:rPr>
      </w:pPr>
      <w:r w:rsidRPr="00E7363F">
        <w:rPr>
          <w:rFonts w:eastAsia="Times New Roman" w:cs="Times New Roman"/>
          <w:spacing w:val="6"/>
          <w:szCs w:val="28"/>
          <w:lang w:eastAsia="ru-RU"/>
        </w:rPr>
        <w:t>_________________________________</w:t>
      </w:r>
    </w:p>
    <w:p w14:paraId="7569B292" w14:textId="77777777" w:rsidR="00016E53" w:rsidRPr="00E7363F" w:rsidRDefault="00016E53" w:rsidP="00016E53">
      <w:pPr>
        <w:spacing w:line="259" w:lineRule="auto"/>
        <w:jc w:val="right"/>
        <w:rPr>
          <w:rFonts w:eastAsia="Times New Roman" w:cs="Times New Roman"/>
          <w:spacing w:val="6"/>
          <w:szCs w:val="28"/>
          <w:lang w:eastAsia="ru-RU"/>
        </w:rPr>
      </w:pPr>
      <w:r>
        <w:rPr>
          <w:rFonts w:eastAsia="Times New Roman" w:cs="Times New Roman"/>
          <w:spacing w:val="6"/>
          <w:szCs w:val="28"/>
          <w:lang w:eastAsia="ru-RU"/>
        </w:rPr>
        <w:t>к. геол.-мин. н., А.Г. Гончаров</w:t>
      </w:r>
      <w:r w:rsidRPr="00E7363F">
        <w:rPr>
          <w:rFonts w:eastAsia="Times New Roman" w:cs="Times New Roman"/>
          <w:spacing w:val="6"/>
          <w:szCs w:val="28"/>
          <w:lang w:eastAsia="ru-RU"/>
        </w:rPr>
        <w:t xml:space="preserve"> </w:t>
      </w:r>
    </w:p>
    <w:p w14:paraId="72F4798E" w14:textId="77777777" w:rsidR="00016E53" w:rsidRPr="00E7363F" w:rsidRDefault="00016E53" w:rsidP="00016E53">
      <w:pPr>
        <w:spacing w:after="0"/>
        <w:ind w:left="-284" w:firstLine="568"/>
        <w:jc w:val="right"/>
        <w:rPr>
          <w:rFonts w:eastAsia="Times New Roman" w:cs="Times New Roman"/>
          <w:spacing w:val="6"/>
          <w:szCs w:val="28"/>
          <w:lang w:eastAsia="ru-RU"/>
        </w:rPr>
      </w:pPr>
      <w:r w:rsidRPr="00E7363F">
        <w:rPr>
          <w:rFonts w:eastAsia="Times New Roman" w:cs="Times New Roman"/>
          <w:spacing w:val="6"/>
          <w:szCs w:val="28"/>
          <w:lang w:eastAsia="ru-RU"/>
        </w:rPr>
        <w:t xml:space="preserve"> </w:t>
      </w:r>
      <w:proofErr w:type="gramStart"/>
      <w:r w:rsidRPr="00E7363F">
        <w:rPr>
          <w:rFonts w:eastAsia="Times New Roman" w:cs="Times New Roman"/>
          <w:spacing w:val="6"/>
          <w:szCs w:val="28"/>
          <w:lang w:eastAsia="ru-RU"/>
        </w:rPr>
        <w:t xml:space="preserve">«  </w:t>
      </w:r>
      <w:proofErr w:type="gramEnd"/>
      <w:r w:rsidRPr="00E7363F">
        <w:rPr>
          <w:rFonts w:eastAsia="Times New Roman" w:cs="Times New Roman"/>
          <w:spacing w:val="6"/>
          <w:szCs w:val="28"/>
          <w:lang w:eastAsia="ru-RU"/>
        </w:rPr>
        <w:t xml:space="preserve">      </w:t>
      </w:r>
      <w:r>
        <w:rPr>
          <w:rFonts w:eastAsia="Times New Roman" w:cs="Times New Roman"/>
          <w:spacing w:val="6"/>
          <w:szCs w:val="28"/>
          <w:lang w:eastAsia="ru-RU"/>
        </w:rPr>
        <w:t xml:space="preserve">     »                      2023</w:t>
      </w:r>
      <w:r w:rsidRPr="00E7363F">
        <w:rPr>
          <w:rFonts w:eastAsia="Times New Roman" w:cs="Times New Roman"/>
          <w:spacing w:val="6"/>
          <w:szCs w:val="28"/>
          <w:lang w:eastAsia="ru-RU"/>
        </w:rPr>
        <w:t xml:space="preserve"> г.</w:t>
      </w:r>
    </w:p>
    <w:p w14:paraId="27E839CB" w14:textId="77777777" w:rsidR="00016E53" w:rsidRDefault="00016E53" w:rsidP="00016E53">
      <w:pPr>
        <w:spacing w:after="0"/>
        <w:ind w:left="-284" w:firstLine="568"/>
        <w:jc w:val="right"/>
        <w:rPr>
          <w:rFonts w:eastAsia="Times New Roman" w:cs="Times New Roman"/>
          <w:spacing w:val="6"/>
          <w:szCs w:val="28"/>
          <w:lang w:eastAsia="ru-RU"/>
        </w:rPr>
      </w:pPr>
    </w:p>
    <w:p w14:paraId="12FDE84E" w14:textId="77777777" w:rsidR="00016E53" w:rsidRPr="00FE105E" w:rsidRDefault="00016E53" w:rsidP="00016E53">
      <w:pPr>
        <w:spacing w:after="0"/>
        <w:ind w:left="-284" w:firstLine="568"/>
        <w:jc w:val="right"/>
        <w:rPr>
          <w:rFonts w:eastAsia="Times New Roman" w:cs="Times New Roman"/>
          <w:spacing w:val="6"/>
          <w:szCs w:val="28"/>
          <w:lang w:eastAsia="ru-RU"/>
        </w:rPr>
      </w:pPr>
      <w:r>
        <w:rPr>
          <w:rFonts w:eastAsia="Times New Roman" w:cs="Times New Roman"/>
          <w:spacing w:val="6"/>
          <w:szCs w:val="28"/>
          <w:lang w:eastAsia="ru-RU"/>
        </w:rPr>
        <w:t>Рецензент:</w:t>
      </w:r>
      <w:r w:rsidRPr="00FE105E">
        <w:rPr>
          <w:rFonts w:eastAsia="Times New Roman" w:cs="Times New Roman"/>
          <w:spacing w:val="6"/>
          <w:szCs w:val="28"/>
          <w:lang w:eastAsia="ru-RU"/>
        </w:rPr>
        <w:t xml:space="preserve"> </w:t>
      </w:r>
    </w:p>
    <w:p w14:paraId="31C5BDB9" w14:textId="77777777" w:rsidR="00016E53" w:rsidRPr="00FE105E" w:rsidRDefault="00016E53" w:rsidP="00016E53">
      <w:pPr>
        <w:spacing w:after="0"/>
        <w:ind w:left="-284" w:firstLine="568"/>
        <w:jc w:val="right"/>
        <w:rPr>
          <w:rFonts w:eastAsia="Times New Roman" w:cs="Times New Roman"/>
          <w:spacing w:val="6"/>
          <w:szCs w:val="28"/>
          <w:lang w:eastAsia="ru-RU"/>
        </w:rPr>
      </w:pPr>
      <w:r w:rsidRPr="00FE105E">
        <w:rPr>
          <w:rFonts w:eastAsia="Times New Roman" w:cs="Times New Roman"/>
          <w:spacing w:val="6"/>
          <w:szCs w:val="28"/>
          <w:lang w:eastAsia="ru-RU"/>
        </w:rPr>
        <w:t>______________________________</w:t>
      </w:r>
    </w:p>
    <w:p w14:paraId="0A0C1D54" w14:textId="77777777" w:rsidR="00016E53" w:rsidRDefault="00016E53" w:rsidP="00016E53">
      <w:pPr>
        <w:spacing w:after="0"/>
        <w:ind w:left="-284" w:firstLine="568"/>
        <w:jc w:val="right"/>
        <w:rPr>
          <w:rFonts w:eastAsia="Times New Roman" w:cs="Times New Roman"/>
          <w:spacing w:val="6"/>
          <w:szCs w:val="28"/>
          <w:lang w:eastAsia="ru-RU"/>
        </w:rPr>
      </w:pPr>
      <w:r>
        <w:rPr>
          <w:rFonts w:eastAsia="Times New Roman" w:cs="Times New Roman"/>
          <w:spacing w:val="6"/>
          <w:szCs w:val="28"/>
          <w:lang w:eastAsia="ru-RU"/>
        </w:rPr>
        <w:t>Вед. специалист ВСЕГЕИ</w:t>
      </w:r>
    </w:p>
    <w:p w14:paraId="0DCDDF0F" w14:textId="77777777" w:rsidR="00016E53" w:rsidRPr="00FE105E" w:rsidRDefault="00016E53" w:rsidP="00016E53">
      <w:pPr>
        <w:spacing w:after="0"/>
        <w:ind w:left="-284" w:firstLine="568"/>
        <w:jc w:val="right"/>
        <w:rPr>
          <w:rFonts w:eastAsia="Times New Roman" w:cs="Times New Roman"/>
          <w:spacing w:val="6"/>
          <w:szCs w:val="28"/>
          <w:lang w:eastAsia="ru-RU"/>
        </w:rPr>
      </w:pPr>
      <w:r>
        <w:rPr>
          <w:rFonts w:eastAsia="Times New Roman" w:cs="Times New Roman"/>
          <w:spacing w:val="6"/>
          <w:szCs w:val="28"/>
          <w:lang w:eastAsia="ru-RU"/>
        </w:rPr>
        <w:t>К.М. Антащук</w:t>
      </w:r>
    </w:p>
    <w:p w14:paraId="2DF2F720" w14:textId="77777777" w:rsidR="00016E53" w:rsidRPr="00E7363F" w:rsidRDefault="00016E53" w:rsidP="00016E53">
      <w:pPr>
        <w:spacing w:after="0"/>
        <w:ind w:left="-284" w:firstLine="568"/>
        <w:jc w:val="right"/>
        <w:rPr>
          <w:rFonts w:eastAsia="Times New Roman" w:cs="Times New Roman"/>
          <w:spacing w:val="6"/>
          <w:szCs w:val="28"/>
          <w:lang w:eastAsia="ru-RU"/>
        </w:rPr>
      </w:pPr>
      <w:proofErr w:type="gramStart"/>
      <w:r w:rsidRPr="00FE105E">
        <w:rPr>
          <w:rFonts w:eastAsia="Times New Roman" w:cs="Times New Roman"/>
          <w:spacing w:val="6"/>
          <w:szCs w:val="28"/>
          <w:lang w:eastAsia="ru-RU"/>
        </w:rPr>
        <w:t xml:space="preserve">«  </w:t>
      </w:r>
      <w:proofErr w:type="gramEnd"/>
      <w:r w:rsidRPr="00FE105E">
        <w:rPr>
          <w:rFonts w:eastAsia="Times New Roman" w:cs="Times New Roman"/>
          <w:spacing w:val="6"/>
          <w:szCs w:val="28"/>
          <w:lang w:eastAsia="ru-RU"/>
        </w:rPr>
        <w:t xml:space="preserve">           »                   </w:t>
      </w:r>
      <w:r>
        <w:rPr>
          <w:rFonts w:eastAsia="Times New Roman" w:cs="Times New Roman"/>
          <w:spacing w:val="6"/>
          <w:szCs w:val="28"/>
          <w:lang w:eastAsia="ru-RU"/>
        </w:rPr>
        <w:t xml:space="preserve">   2023</w:t>
      </w:r>
      <w:r w:rsidRPr="00FE105E">
        <w:rPr>
          <w:rFonts w:eastAsia="Times New Roman" w:cs="Times New Roman"/>
          <w:spacing w:val="6"/>
          <w:szCs w:val="28"/>
          <w:lang w:eastAsia="ru-RU"/>
        </w:rPr>
        <w:t xml:space="preserve"> г.</w:t>
      </w:r>
    </w:p>
    <w:p w14:paraId="5CFF54B3" w14:textId="77777777" w:rsidR="00016E53" w:rsidRPr="00E7363F" w:rsidRDefault="00016E53" w:rsidP="00016E53">
      <w:pPr>
        <w:spacing w:after="0"/>
        <w:ind w:left="-284" w:firstLine="568"/>
        <w:jc w:val="center"/>
        <w:rPr>
          <w:rFonts w:eastAsia="Times New Roman" w:cs="Times New Roman"/>
          <w:spacing w:val="6"/>
          <w:szCs w:val="28"/>
          <w:lang w:eastAsia="ru-RU"/>
        </w:rPr>
      </w:pPr>
    </w:p>
    <w:p w14:paraId="4A613B35" w14:textId="77777777" w:rsidR="00016E53" w:rsidRDefault="00016E53" w:rsidP="00016E53">
      <w:pPr>
        <w:spacing w:line="259" w:lineRule="auto"/>
        <w:ind w:firstLine="0"/>
        <w:rPr>
          <w:rFonts w:eastAsia="Times New Roman" w:cs="Times New Roman"/>
          <w:b/>
          <w:spacing w:val="6"/>
          <w:szCs w:val="28"/>
          <w:lang w:eastAsia="ru-RU"/>
        </w:rPr>
      </w:pPr>
    </w:p>
    <w:p w14:paraId="0F29347A" w14:textId="77777777" w:rsidR="00016E53" w:rsidRDefault="00016E53" w:rsidP="00016E53">
      <w:pPr>
        <w:spacing w:line="259" w:lineRule="auto"/>
        <w:ind w:firstLine="0"/>
        <w:rPr>
          <w:rFonts w:eastAsia="Times New Roman" w:cs="Times New Roman"/>
          <w:b/>
          <w:spacing w:val="6"/>
          <w:szCs w:val="28"/>
          <w:lang w:eastAsia="ru-RU"/>
        </w:rPr>
      </w:pPr>
    </w:p>
    <w:p w14:paraId="3ACEE617" w14:textId="77777777" w:rsidR="00016E53" w:rsidRDefault="00016E53" w:rsidP="00016E53">
      <w:pPr>
        <w:spacing w:line="259" w:lineRule="auto"/>
        <w:ind w:firstLine="0"/>
        <w:rPr>
          <w:rFonts w:eastAsia="Times New Roman" w:cs="Times New Roman"/>
          <w:b/>
          <w:spacing w:val="6"/>
          <w:szCs w:val="28"/>
          <w:lang w:eastAsia="ru-RU"/>
        </w:rPr>
      </w:pPr>
    </w:p>
    <w:p w14:paraId="2E5DDBEB" w14:textId="77777777" w:rsidR="00016E53" w:rsidRDefault="00016E53" w:rsidP="00016E53">
      <w:pPr>
        <w:spacing w:line="259" w:lineRule="auto"/>
        <w:ind w:firstLine="0"/>
        <w:rPr>
          <w:rFonts w:eastAsia="Times New Roman" w:cs="Times New Roman"/>
          <w:b/>
          <w:spacing w:val="6"/>
          <w:szCs w:val="28"/>
          <w:lang w:eastAsia="ru-RU"/>
        </w:rPr>
      </w:pPr>
    </w:p>
    <w:p w14:paraId="61CA9EDC" w14:textId="77777777" w:rsidR="00016E53" w:rsidRDefault="00016E53" w:rsidP="00016E53">
      <w:pPr>
        <w:spacing w:line="259" w:lineRule="auto"/>
        <w:ind w:firstLine="0"/>
        <w:rPr>
          <w:rFonts w:eastAsia="Times New Roman" w:cs="Times New Roman"/>
          <w:b/>
          <w:spacing w:val="6"/>
          <w:szCs w:val="28"/>
          <w:lang w:eastAsia="ru-RU"/>
        </w:rPr>
      </w:pPr>
    </w:p>
    <w:p w14:paraId="353D4B9E" w14:textId="77777777" w:rsidR="00016E53" w:rsidRDefault="00016E53" w:rsidP="00016E53">
      <w:pPr>
        <w:spacing w:line="259" w:lineRule="auto"/>
        <w:ind w:firstLine="0"/>
        <w:jc w:val="center"/>
      </w:pPr>
      <w:r>
        <w:t>Санкт Петербург</w:t>
      </w:r>
    </w:p>
    <w:p w14:paraId="0B8AC33E" w14:textId="305CDEDA" w:rsidR="00016E53" w:rsidRPr="003A2C05" w:rsidRDefault="00016E53" w:rsidP="00016E53">
      <w:pPr>
        <w:spacing w:line="259" w:lineRule="auto"/>
        <w:ind w:firstLine="0"/>
        <w:jc w:val="center"/>
        <w:rPr>
          <w:lang w:val="en-US"/>
        </w:rPr>
      </w:pPr>
      <w:r>
        <w:t>202</w:t>
      </w:r>
      <w:r w:rsidR="00FD0FFA">
        <w:t>3</w:t>
      </w:r>
      <w:r w:rsidRPr="003A2C05">
        <w:rPr>
          <w:lang w:val="en-US"/>
        </w:rPr>
        <w:br w:type="page"/>
      </w:r>
    </w:p>
    <w:sdt>
      <w:sdtPr>
        <w:rPr>
          <w:rFonts w:eastAsiaTheme="minorHAnsi" w:cstheme="minorBidi"/>
          <w:color w:val="auto"/>
          <w:sz w:val="24"/>
          <w:szCs w:val="22"/>
          <w:lang w:eastAsia="en-US"/>
        </w:rPr>
        <w:id w:val="-1274243710"/>
        <w:docPartObj>
          <w:docPartGallery w:val="Table of Contents"/>
          <w:docPartUnique/>
        </w:docPartObj>
      </w:sdtPr>
      <w:sdtEndPr>
        <w:rPr>
          <w:rFonts w:eastAsia="SimSun"/>
          <w:b/>
          <w:bCs/>
        </w:rPr>
      </w:sdtEndPr>
      <w:sdtContent>
        <w:p w14:paraId="6570E901" w14:textId="77777777" w:rsidR="00016E53" w:rsidRPr="0009581D" w:rsidRDefault="00016E53" w:rsidP="00016E53">
          <w:pPr>
            <w:pStyle w:val="a6"/>
            <w:jc w:val="center"/>
            <w:rPr>
              <w:rFonts w:cs="Times New Roman"/>
              <w:color w:val="auto"/>
            </w:rPr>
          </w:pPr>
          <w:r w:rsidRPr="0009581D">
            <w:rPr>
              <w:rFonts w:cs="Times New Roman"/>
              <w:color w:val="auto"/>
            </w:rPr>
            <w:t>Оглавление</w:t>
          </w:r>
        </w:p>
        <w:p w14:paraId="37A7B025" w14:textId="77777777" w:rsidR="00016E53" w:rsidRDefault="00016E53" w:rsidP="00016E53">
          <w:pPr>
            <w:pStyle w:val="11"/>
            <w:tabs>
              <w:tab w:val="left" w:pos="1320"/>
              <w:tab w:val="right" w:leader="dot" w:pos="9344"/>
            </w:tabs>
          </w:pPr>
        </w:p>
        <w:p w14:paraId="2611A91D" w14:textId="73F9F019" w:rsidR="00001A68" w:rsidRDefault="00016E53">
          <w:pPr>
            <w:pStyle w:val="11"/>
            <w:tabs>
              <w:tab w:val="left" w:pos="1320"/>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35599234" w:history="1">
            <w:r w:rsidR="00001A68" w:rsidRPr="00B24DF6">
              <w:rPr>
                <w:rStyle w:val="a5"/>
                <w:noProof/>
              </w:rPr>
              <w:t>1.</w:t>
            </w:r>
            <w:r w:rsidR="00001A68">
              <w:rPr>
                <w:rFonts w:asciiTheme="minorHAnsi" w:eastAsiaTheme="minorEastAsia" w:hAnsiTheme="minorHAnsi"/>
                <w:noProof/>
                <w:sz w:val="22"/>
                <w:lang w:eastAsia="ru-RU"/>
              </w:rPr>
              <w:tab/>
            </w:r>
            <w:r w:rsidR="00001A68" w:rsidRPr="00B24DF6">
              <w:rPr>
                <w:rStyle w:val="a5"/>
                <w:noProof/>
              </w:rPr>
              <w:t>Введение.</w:t>
            </w:r>
            <w:r w:rsidR="00001A68">
              <w:rPr>
                <w:noProof/>
                <w:webHidden/>
              </w:rPr>
              <w:tab/>
            </w:r>
            <w:bookmarkStart w:id="0" w:name="_GoBack"/>
            <w:bookmarkEnd w:id="0"/>
            <w:r w:rsidR="00001A68">
              <w:rPr>
                <w:noProof/>
                <w:webHidden/>
              </w:rPr>
              <w:fldChar w:fldCharType="begin"/>
            </w:r>
            <w:r w:rsidR="00001A68">
              <w:rPr>
                <w:noProof/>
                <w:webHidden/>
              </w:rPr>
              <w:instrText xml:space="preserve"> PAGEREF _Toc135599234 \h </w:instrText>
            </w:r>
            <w:r w:rsidR="00001A68">
              <w:rPr>
                <w:noProof/>
                <w:webHidden/>
              </w:rPr>
            </w:r>
            <w:r w:rsidR="00001A68">
              <w:rPr>
                <w:noProof/>
                <w:webHidden/>
              </w:rPr>
              <w:fldChar w:fldCharType="separate"/>
            </w:r>
            <w:r w:rsidR="00001A68">
              <w:rPr>
                <w:noProof/>
                <w:webHidden/>
              </w:rPr>
              <w:t>3</w:t>
            </w:r>
            <w:r w:rsidR="00001A68">
              <w:rPr>
                <w:noProof/>
                <w:webHidden/>
              </w:rPr>
              <w:fldChar w:fldCharType="end"/>
            </w:r>
          </w:hyperlink>
        </w:p>
        <w:p w14:paraId="0E918386" w14:textId="65DF6333" w:rsidR="00001A68" w:rsidRDefault="00001A68">
          <w:pPr>
            <w:pStyle w:val="11"/>
            <w:tabs>
              <w:tab w:val="left" w:pos="1320"/>
              <w:tab w:val="right" w:leader="dot" w:pos="9345"/>
            </w:tabs>
            <w:rPr>
              <w:rFonts w:asciiTheme="minorHAnsi" w:eastAsiaTheme="minorEastAsia" w:hAnsiTheme="minorHAnsi"/>
              <w:noProof/>
              <w:sz w:val="22"/>
              <w:lang w:eastAsia="ru-RU"/>
            </w:rPr>
          </w:pPr>
          <w:hyperlink w:anchor="_Toc135599235" w:history="1">
            <w:r w:rsidRPr="00B24DF6">
              <w:rPr>
                <w:rStyle w:val="a5"/>
                <w:noProof/>
              </w:rPr>
              <w:t>2.</w:t>
            </w:r>
            <w:r>
              <w:rPr>
                <w:rFonts w:asciiTheme="minorHAnsi" w:eastAsiaTheme="minorEastAsia" w:hAnsiTheme="minorHAnsi"/>
                <w:noProof/>
                <w:sz w:val="22"/>
                <w:lang w:eastAsia="ru-RU"/>
              </w:rPr>
              <w:tab/>
            </w:r>
            <w:r w:rsidRPr="00B24DF6">
              <w:rPr>
                <w:rStyle w:val="a5"/>
                <w:noProof/>
              </w:rPr>
              <w:t>Проблемы перехода от двумерных измерений к трехмерным.</w:t>
            </w:r>
            <w:r>
              <w:rPr>
                <w:noProof/>
                <w:webHidden/>
              </w:rPr>
              <w:tab/>
            </w:r>
            <w:r>
              <w:rPr>
                <w:noProof/>
                <w:webHidden/>
              </w:rPr>
              <w:fldChar w:fldCharType="begin"/>
            </w:r>
            <w:r>
              <w:rPr>
                <w:noProof/>
                <w:webHidden/>
              </w:rPr>
              <w:instrText xml:space="preserve"> PAGEREF _Toc135599235 \h </w:instrText>
            </w:r>
            <w:r>
              <w:rPr>
                <w:noProof/>
                <w:webHidden/>
              </w:rPr>
            </w:r>
            <w:r>
              <w:rPr>
                <w:noProof/>
                <w:webHidden/>
              </w:rPr>
              <w:fldChar w:fldCharType="separate"/>
            </w:r>
            <w:r>
              <w:rPr>
                <w:noProof/>
                <w:webHidden/>
              </w:rPr>
              <w:t>5</w:t>
            </w:r>
            <w:r>
              <w:rPr>
                <w:noProof/>
                <w:webHidden/>
              </w:rPr>
              <w:fldChar w:fldCharType="end"/>
            </w:r>
          </w:hyperlink>
        </w:p>
        <w:p w14:paraId="7F6F51D1" w14:textId="3F873C77"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36" w:history="1">
            <w:r w:rsidRPr="00B24DF6">
              <w:rPr>
                <w:rStyle w:val="a5"/>
                <w:noProof/>
              </w:rPr>
              <w:t>2.1.</w:t>
            </w:r>
            <w:r>
              <w:rPr>
                <w:rFonts w:asciiTheme="minorHAnsi" w:eastAsiaTheme="minorEastAsia" w:hAnsiTheme="minorHAnsi"/>
                <w:noProof/>
                <w:sz w:val="22"/>
                <w:lang w:eastAsia="ru-RU"/>
              </w:rPr>
              <w:tab/>
            </w:r>
            <w:r w:rsidRPr="00B24DF6">
              <w:rPr>
                <w:rStyle w:val="a5"/>
                <w:noProof/>
              </w:rPr>
              <w:t>Модель трехмерного объекта</w:t>
            </w:r>
            <w:r>
              <w:rPr>
                <w:noProof/>
                <w:webHidden/>
              </w:rPr>
              <w:tab/>
            </w:r>
            <w:r>
              <w:rPr>
                <w:noProof/>
                <w:webHidden/>
              </w:rPr>
              <w:fldChar w:fldCharType="begin"/>
            </w:r>
            <w:r>
              <w:rPr>
                <w:noProof/>
                <w:webHidden/>
              </w:rPr>
              <w:instrText xml:space="preserve"> PAGEREF _Toc135599236 \h </w:instrText>
            </w:r>
            <w:r>
              <w:rPr>
                <w:noProof/>
                <w:webHidden/>
              </w:rPr>
            </w:r>
            <w:r>
              <w:rPr>
                <w:noProof/>
                <w:webHidden/>
              </w:rPr>
              <w:fldChar w:fldCharType="separate"/>
            </w:r>
            <w:r>
              <w:rPr>
                <w:noProof/>
                <w:webHidden/>
              </w:rPr>
              <w:t>7</w:t>
            </w:r>
            <w:r>
              <w:rPr>
                <w:noProof/>
                <w:webHidden/>
              </w:rPr>
              <w:fldChar w:fldCharType="end"/>
            </w:r>
          </w:hyperlink>
        </w:p>
        <w:p w14:paraId="6CA2AA38" w14:textId="547C0A69"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37" w:history="1">
            <w:r w:rsidRPr="00B24DF6">
              <w:rPr>
                <w:rStyle w:val="a5"/>
                <w:noProof/>
              </w:rPr>
              <w:t>2.2.</w:t>
            </w:r>
            <w:r>
              <w:rPr>
                <w:rFonts w:asciiTheme="minorHAnsi" w:eastAsiaTheme="minorEastAsia" w:hAnsiTheme="minorHAnsi"/>
                <w:noProof/>
                <w:sz w:val="22"/>
                <w:lang w:eastAsia="ru-RU"/>
              </w:rPr>
              <w:tab/>
            </w:r>
            <w:r w:rsidRPr="00B24DF6">
              <w:rPr>
                <w:rStyle w:val="a5"/>
                <w:noProof/>
              </w:rPr>
              <w:t>Сеть наблюдений при моделировании</w:t>
            </w:r>
            <w:r>
              <w:rPr>
                <w:noProof/>
                <w:webHidden/>
              </w:rPr>
              <w:tab/>
            </w:r>
            <w:r>
              <w:rPr>
                <w:noProof/>
                <w:webHidden/>
              </w:rPr>
              <w:fldChar w:fldCharType="begin"/>
            </w:r>
            <w:r>
              <w:rPr>
                <w:noProof/>
                <w:webHidden/>
              </w:rPr>
              <w:instrText xml:space="preserve"> PAGEREF _Toc135599237 \h </w:instrText>
            </w:r>
            <w:r>
              <w:rPr>
                <w:noProof/>
                <w:webHidden/>
              </w:rPr>
            </w:r>
            <w:r>
              <w:rPr>
                <w:noProof/>
                <w:webHidden/>
              </w:rPr>
              <w:fldChar w:fldCharType="separate"/>
            </w:r>
            <w:r>
              <w:rPr>
                <w:noProof/>
                <w:webHidden/>
              </w:rPr>
              <w:t>8</w:t>
            </w:r>
            <w:r>
              <w:rPr>
                <w:noProof/>
                <w:webHidden/>
              </w:rPr>
              <w:fldChar w:fldCharType="end"/>
            </w:r>
          </w:hyperlink>
        </w:p>
        <w:p w14:paraId="37692ABE" w14:textId="60189946" w:rsidR="00001A68" w:rsidRDefault="00001A68">
          <w:pPr>
            <w:pStyle w:val="11"/>
            <w:tabs>
              <w:tab w:val="left" w:pos="1320"/>
              <w:tab w:val="right" w:leader="dot" w:pos="9345"/>
            </w:tabs>
            <w:rPr>
              <w:rFonts w:asciiTheme="minorHAnsi" w:eastAsiaTheme="minorEastAsia" w:hAnsiTheme="minorHAnsi"/>
              <w:noProof/>
              <w:sz w:val="22"/>
              <w:lang w:eastAsia="ru-RU"/>
            </w:rPr>
          </w:pPr>
          <w:hyperlink w:anchor="_Toc135599238" w:history="1">
            <w:r w:rsidRPr="00B24DF6">
              <w:rPr>
                <w:rStyle w:val="a5"/>
                <w:noProof/>
              </w:rPr>
              <w:t>3.</w:t>
            </w:r>
            <w:r>
              <w:rPr>
                <w:rFonts w:asciiTheme="minorHAnsi" w:eastAsiaTheme="minorEastAsia" w:hAnsiTheme="minorHAnsi"/>
                <w:noProof/>
                <w:sz w:val="22"/>
                <w:lang w:eastAsia="ru-RU"/>
              </w:rPr>
              <w:tab/>
            </w:r>
            <w:r w:rsidRPr="00B24DF6">
              <w:rPr>
                <w:rStyle w:val="a5"/>
                <w:noProof/>
              </w:rPr>
              <w:t>Основы векторных измерений вызванной поляризации.</w:t>
            </w:r>
            <w:r>
              <w:rPr>
                <w:noProof/>
                <w:webHidden/>
              </w:rPr>
              <w:tab/>
            </w:r>
            <w:r>
              <w:rPr>
                <w:noProof/>
                <w:webHidden/>
              </w:rPr>
              <w:fldChar w:fldCharType="begin"/>
            </w:r>
            <w:r>
              <w:rPr>
                <w:noProof/>
                <w:webHidden/>
              </w:rPr>
              <w:instrText xml:space="preserve"> PAGEREF _Toc135599238 \h </w:instrText>
            </w:r>
            <w:r>
              <w:rPr>
                <w:noProof/>
                <w:webHidden/>
              </w:rPr>
            </w:r>
            <w:r>
              <w:rPr>
                <w:noProof/>
                <w:webHidden/>
              </w:rPr>
              <w:fldChar w:fldCharType="separate"/>
            </w:r>
            <w:r>
              <w:rPr>
                <w:noProof/>
                <w:webHidden/>
              </w:rPr>
              <w:t>10</w:t>
            </w:r>
            <w:r>
              <w:rPr>
                <w:noProof/>
                <w:webHidden/>
              </w:rPr>
              <w:fldChar w:fldCharType="end"/>
            </w:r>
          </w:hyperlink>
        </w:p>
        <w:p w14:paraId="5899935D" w14:textId="6C4BBE02"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39" w:history="1">
            <w:r w:rsidRPr="00B24DF6">
              <w:rPr>
                <w:rStyle w:val="a5"/>
                <w:noProof/>
              </w:rPr>
              <w:t>3.1.</w:t>
            </w:r>
            <w:r>
              <w:rPr>
                <w:rFonts w:asciiTheme="minorHAnsi" w:eastAsiaTheme="minorEastAsia" w:hAnsiTheme="minorHAnsi"/>
                <w:noProof/>
                <w:sz w:val="22"/>
                <w:lang w:eastAsia="ru-RU"/>
              </w:rPr>
              <w:tab/>
            </w:r>
            <w:r w:rsidRPr="00B24DF6">
              <w:rPr>
                <w:rStyle w:val="a5"/>
                <w:noProof/>
              </w:rPr>
              <w:t>Решение прямой задачи для векторной установки.</w:t>
            </w:r>
            <w:r>
              <w:rPr>
                <w:noProof/>
                <w:webHidden/>
              </w:rPr>
              <w:tab/>
            </w:r>
            <w:r>
              <w:rPr>
                <w:noProof/>
                <w:webHidden/>
              </w:rPr>
              <w:fldChar w:fldCharType="begin"/>
            </w:r>
            <w:r>
              <w:rPr>
                <w:noProof/>
                <w:webHidden/>
              </w:rPr>
              <w:instrText xml:space="preserve"> PAGEREF _Toc135599239 \h </w:instrText>
            </w:r>
            <w:r>
              <w:rPr>
                <w:noProof/>
                <w:webHidden/>
              </w:rPr>
            </w:r>
            <w:r>
              <w:rPr>
                <w:noProof/>
                <w:webHidden/>
              </w:rPr>
              <w:fldChar w:fldCharType="separate"/>
            </w:r>
            <w:r>
              <w:rPr>
                <w:noProof/>
                <w:webHidden/>
              </w:rPr>
              <w:t>11</w:t>
            </w:r>
            <w:r>
              <w:rPr>
                <w:noProof/>
                <w:webHidden/>
              </w:rPr>
              <w:fldChar w:fldCharType="end"/>
            </w:r>
          </w:hyperlink>
        </w:p>
        <w:p w14:paraId="16B7368C" w14:textId="2EA7B230" w:rsidR="00001A68" w:rsidRDefault="00001A68">
          <w:pPr>
            <w:pStyle w:val="11"/>
            <w:tabs>
              <w:tab w:val="left" w:pos="1320"/>
              <w:tab w:val="right" w:leader="dot" w:pos="9345"/>
            </w:tabs>
            <w:rPr>
              <w:rFonts w:asciiTheme="minorHAnsi" w:eastAsiaTheme="minorEastAsia" w:hAnsiTheme="minorHAnsi"/>
              <w:noProof/>
              <w:sz w:val="22"/>
              <w:lang w:eastAsia="ru-RU"/>
            </w:rPr>
          </w:pPr>
          <w:hyperlink w:anchor="_Toc135599240" w:history="1">
            <w:r w:rsidRPr="00B24DF6">
              <w:rPr>
                <w:rStyle w:val="a5"/>
                <w:noProof/>
              </w:rPr>
              <w:t>4.</w:t>
            </w:r>
            <w:r>
              <w:rPr>
                <w:rFonts w:asciiTheme="minorHAnsi" w:eastAsiaTheme="minorEastAsia" w:hAnsiTheme="minorHAnsi"/>
                <w:noProof/>
                <w:sz w:val="22"/>
                <w:lang w:eastAsia="ru-RU"/>
              </w:rPr>
              <w:tab/>
            </w:r>
            <w:r w:rsidRPr="00B24DF6">
              <w:rPr>
                <w:rStyle w:val="a5"/>
                <w:noProof/>
              </w:rPr>
              <w:t>Физическо-математические основы двумерного и трехмерного моделирования.</w:t>
            </w:r>
            <w:r>
              <w:rPr>
                <w:noProof/>
                <w:webHidden/>
              </w:rPr>
              <w:tab/>
            </w:r>
            <w:r>
              <w:rPr>
                <w:noProof/>
                <w:webHidden/>
              </w:rPr>
              <w:fldChar w:fldCharType="begin"/>
            </w:r>
            <w:r>
              <w:rPr>
                <w:noProof/>
                <w:webHidden/>
              </w:rPr>
              <w:instrText xml:space="preserve"> PAGEREF _Toc135599240 \h </w:instrText>
            </w:r>
            <w:r>
              <w:rPr>
                <w:noProof/>
                <w:webHidden/>
              </w:rPr>
            </w:r>
            <w:r>
              <w:rPr>
                <w:noProof/>
                <w:webHidden/>
              </w:rPr>
              <w:fldChar w:fldCharType="separate"/>
            </w:r>
            <w:r>
              <w:rPr>
                <w:noProof/>
                <w:webHidden/>
              </w:rPr>
              <w:t>15</w:t>
            </w:r>
            <w:r>
              <w:rPr>
                <w:noProof/>
                <w:webHidden/>
              </w:rPr>
              <w:fldChar w:fldCharType="end"/>
            </w:r>
          </w:hyperlink>
        </w:p>
        <w:p w14:paraId="0DB45195" w14:textId="311FB272" w:rsidR="00001A68" w:rsidRDefault="00001A68">
          <w:pPr>
            <w:pStyle w:val="11"/>
            <w:tabs>
              <w:tab w:val="right" w:leader="dot" w:pos="9345"/>
            </w:tabs>
            <w:rPr>
              <w:rFonts w:asciiTheme="minorHAnsi" w:eastAsiaTheme="minorEastAsia" w:hAnsiTheme="minorHAnsi"/>
              <w:noProof/>
              <w:sz w:val="22"/>
              <w:lang w:eastAsia="ru-RU"/>
            </w:rPr>
          </w:pPr>
          <w:hyperlink w:anchor="_Toc135599241" w:history="1">
            <w:r w:rsidRPr="00B24DF6">
              <w:rPr>
                <w:rStyle w:val="a5"/>
                <w:noProof/>
              </w:rPr>
              <w:t>5. Результат решения обратной задачи для 2</w:t>
            </w:r>
            <w:r w:rsidRPr="00B24DF6">
              <w:rPr>
                <w:rStyle w:val="a5"/>
                <w:noProof/>
                <w:lang w:val="en-US"/>
              </w:rPr>
              <w:t>D</w:t>
            </w:r>
            <w:r w:rsidRPr="00B24DF6">
              <w:rPr>
                <w:rStyle w:val="a5"/>
                <w:noProof/>
              </w:rPr>
              <w:t xml:space="preserve"> и 3</w:t>
            </w:r>
            <w:r w:rsidRPr="00B24DF6">
              <w:rPr>
                <w:rStyle w:val="a5"/>
                <w:noProof/>
                <w:lang w:val="en-US"/>
              </w:rPr>
              <w:t>D</w:t>
            </w:r>
            <w:r w:rsidRPr="00B24DF6">
              <w:rPr>
                <w:rStyle w:val="a5"/>
                <w:noProof/>
              </w:rPr>
              <w:t xml:space="preserve"> измерений.</w:t>
            </w:r>
            <w:r>
              <w:rPr>
                <w:noProof/>
                <w:webHidden/>
              </w:rPr>
              <w:tab/>
            </w:r>
            <w:r>
              <w:rPr>
                <w:noProof/>
                <w:webHidden/>
              </w:rPr>
              <w:fldChar w:fldCharType="begin"/>
            </w:r>
            <w:r>
              <w:rPr>
                <w:noProof/>
                <w:webHidden/>
              </w:rPr>
              <w:instrText xml:space="preserve"> PAGEREF _Toc135599241 \h </w:instrText>
            </w:r>
            <w:r>
              <w:rPr>
                <w:noProof/>
                <w:webHidden/>
              </w:rPr>
            </w:r>
            <w:r>
              <w:rPr>
                <w:noProof/>
                <w:webHidden/>
              </w:rPr>
              <w:fldChar w:fldCharType="separate"/>
            </w:r>
            <w:r>
              <w:rPr>
                <w:noProof/>
                <w:webHidden/>
              </w:rPr>
              <w:t>17</w:t>
            </w:r>
            <w:r>
              <w:rPr>
                <w:noProof/>
                <w:webHidden/>
              </w:rPr>
              <w:fldChar w:fldCharType="end"/>
            </w:r>
          </w:hyperlink>
        </w:p>
        <w:p w14:paraId="59AA87DC" w14:textId="2B6531B6"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42" w:history="1">
            <w:r w:rsidRPr="00B24DF6">
              <w:rPr>
                <w:rStyle w:val="a5"/>
                <w:noProof/>
              </w:rPr>
              <w:t>5.1</w:t>
            </w:r>
            <w:r>
              <w:rPr>
                <w:rFonts w:asciiTheme="minorHAnsi" w:eastAsiaTheme="minorEastAsia" w:hAnsiTheme="minorHAnsi"/>
                <w:noProof/>
                <w:sz w:val="22"/>
                <w:lang w:eastAsia="ru-RU"/>
              </w:rPr>
              <w:tab/>
            </w:r>
            <w:r w:rsidRPr="00B24DF6">
              <w:rPr>
                <w:rStyle w:val="a5"/>
                <w:noProof/>
              </w:rPr>
              <w:t>2</w:t>
            </w:r>
            <w:r w:rsidRPr="00B24DF6">
              <w:rPr>
                <w:rStyle w:val="a5"/>
                <w:noProof/>
                <w:lang w:val="en-US"/>
              </w:rPr>
              <w:t>D</w:t>
            </w:r>
            <w:r w:rsidRPr="00B24DF6">
              <w:rPr>
                <w:rStyle w:val="a5"/>
                <w:noProof/>
              </w:rPr>
              <w:t>-инверсия.</w:t>
            </w:r>
            <w:r>
              <w:rPr>
                <w:noProof/>
                <w:webHidden/>
              </w:rPr>
              <w:tab/>
            </w:r>
            <w:r>
              <w:rPr>
                <w:noProof/>
                <w:webHidden/>
              </w:rPr>
              <w:fldChar w:fldCharType="begin"/>
            </w:r>
            <w:r>
              <w:rPr>
                <w:noProof/>
                <w:webHidden/>
              </w:rPr>
              <w:instrText xml:space="preserve"> PAGEREF _Toc135599242 \h </w:instrText>
            </w:r>
            <w:r>
              <w:rPr>
                <w:noProof/>
                <w:webHidden/>
              </w:rPr>
            </w:r>
            <w:r>
              <w:rPr>
                <w:noProof/>
                <w:webHidden/>
              </w:rPr>
              <w:fldChar w:fldCharType="separate"/>
            </w:r>
            <w:r>
              <w:rPr>
                <w:noProof/>
                <w:webHidden/>
              </w:rPr>
              <w:t>17</w:t>
            </w:r>
            <w:r>
              <w:rPr>
                <w:noProof/>
                <w:webHidden/>
              </w:rPr>
              <w:fldChar w:fldCharType="end"/>
            </w:r>
          </w:hyperlink>
        </w:p>
        <w:p w14:paraId="7E2AEEBD" w14:textId="00B34C82"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43" w:history="1">
            <w:r w:rsidRPr="00B24DF6">
              <w:rPr>
                <w:rStyle w:val="a5"/>
                <w:noProof/>
              </w:rPr>
              <w:t>5.2</w:t>
            </w:r>
            <w:r>
              <w:rPr>
                <w:rFonts w:asciiTheme="minorHAnsi" w:eastAsiaTheme="minorEastAsia" w:hAnsiTheme="minorHAnsi"/>
                <w:noProof/>
                <w:sz w:val="22"/>
                <w:lang w:eastAsia="ru-RU"/>
              </w:rPr>
              <w:tab/>
            </w:r>
            <w:r w:rsidRPr="00B24DF6">
              <w:rPr>
                <w:rStyle w:val="a5"/>
                <w:noProof/>
              </w:rPr>
              <w:t>3</w:t>
            </w:r>
            <w:r w:rsidRPr="00B24DF6">
              <w:rPr>
                <w:rStyle w:val="a5"/>
                <w:noProof/>
                <w:lang w:val="en-US"/>
              </w:rPr>
              <w:t>D-</w:t>
            </w:r>
            <w:r w:rsidRPr="00B24DF6">
              <w:rPr>
                <w:rStyle w:val="a5"/>
                <w:noProof/>
              </w:rPr>
              <w:t>инверсия</w:t>
            </w:r>
            <w:r>
              <w:rPr>
                <w:noProof/>
                <w:webHidden/>
              </w:rPr>
              <w:tab/>
            </w:r>
            <w:r>
              <w:rPr>
                <w:noProof/>
                <w:webHidden/>
              </w:rPr>
              <w:fldChar w:fldCharType="begin"/>
            </w:r>
            <w:r>
              <w:rPr>
                <w:noProof/>
                <w:webHidden/>
              </w:rPr>
              <w:instrText xml:space="preserve"> PAGEREF _Toc135599243 \h </w:instrText>
            </w:r>
            <w:r>
              <w:rPr>
                <w:noProof/>
                <w:webHidden/>
              </w:rPr>
            </w:r>
            <w:r>
              <w:rPr>
                <w:noProof/>
                <w:webHidden/>
              </w:rPr>
              <w:fldChar w:fldCharType="separate"/>
            </w:r>
            <w:r>
              <w:rPr>
                <w:noProof/>
                <w:webHidden/>
              </w:rPr>
              <w:t>21</w:t>
            </w:r>
            <w:r>
              <w:rPr>
                <w:noProof/>
                <w:webHidden/>
              </w:rPr>
              <w:fldChar w:fldCharType="end"/>
            </w:r>
          </w:hyperlink>
        </w:p>
        <w:p w14:paraId="5015D779" w14:textId="2381F3C8" w:rsidR="00001A68" w:rsidRDefault="00001A68">
          <w:pPr>
            <w:pStyle w:val="11"/>
            <w:tabs>
              <w:tab w:val="left" w:pos="1320"/>
              <w:tab w:val="right" w:leader="dot" w:pos="9345"/>
            </w:tabs>
            <w:rPr>
              <w:rFonts w:asciiTheme="minorHAnsi" w:eastAsiaTheme="minorEastAsia" w:hAnsiTheme="minorHAnsi"/>
              <w:noProof/>
              <w:sz w:val="22"/>
              <w:lang w:eastAsia="ru-RU"/>
            </w:rPr>
          </w:pPr>
          <w:hyperlink w:anchor="_Toc135599244" w:history="1">
            <w:r w:rsidRPr="00B24DF6">
              <w:rPr>
                <w:rStyle w:val="a5"/>
                <w:noProof/>
              </w:rPr>
              <w:t>6.</w:t>
            </w:r>
            <w:r>
              <w:rPr>
                <w:rFonts w:asciiTheme="minorHAnsi" w:eastAsiaTheme="minorEastAsia" w:hAnsiTheme="minorHAnsi"/>
                <w:noProof/>
                <w:sz w:val="22"/>
                <w:lang w:eastAsia="ru-RU"/>
              </w:rPr>
              <w:tab/>
            </w:r>
            <w:r w:rsidRPr="00B24DF6">
              <w:rPr>
                <w:rStyle w:val="a5"/>
                <w:noProof/>
              </w:rPr>
              <w:t>Анализ и сравнение результатов</w:t>
            </w:r>
            <w:r>
              <w:rPr>
                <w:noProof/>
                <w:webHidden/>
              </w:rPr>
              <w:tab/>
            </w:r>
            <w:r>
              <w:rPr>
                <w:noProof/>
                <w:webHidden/>
              </w:rPr>
              <w:fldChar w:fldCharType="begin"/>
            </w:r>
            <w:r>
              <w:rPr>
                <w:noProof/>
                <w:webHidden/>
              </w:rPr>
              <w:instrText xml:space="preserve"> PAGEREF _Toc135599244 \h </w:instrText>
            </w:r>
            <w:r>
              <w:rPr>
                <w:noProof/>
                <w:webHidden/>
              </w:rPr>
            </w:r>
            <w:r>
              <w:rPr>
                <w:noProof/>
                <w:webHidden/>
              </w:rPr>
              <w:fldChar w:fldCharType="separate"/>
            </w:r>
            <w:r>
              <w:rPr>
                <w:noProof/>
                <w:webHidden/>
              </w:rPr>
              <w:t>27</w:t>
            </w:r>
            <w:r>
              <w:rPr>
                <w:noProof/>
                <w:webHidden/>
              </w:rPr>
              <w:fldChar w:fldCharType="end"/>
            </w:r>
          </w:hyperlink>
        </w:p>
        <w:p w14:paraId="70F81EE3" w14:textId="61252276"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45" w:history="1">
            <w:r w:rsidRPr="00B24DF6">
              <w:rPr>
                <w:rStyle w:val="a5"/>
                <w:noProof/>
              </w:rPr>
              <w:t>6.1.</w:t>
            </w:r>
            <w:r>
              <w:rPr>
                <w:rFonts w:asciiTheme="minorHAnsi" w:eastAsiaTheme="minorEastAsia" w:hAnsiTheme="minorHAnsi"/>
                <w:noProof/>
                <w:sz w:val="22"/>
                <w:lang w:eastAsia="ru-RU"/>
              </w:rPr>
              <w:tab/>
            </w:r>
            <w:r w:rsidRPr="00B24DF6">
              <w:rPr>
                <w:rStyle w:val="a5"/>
                <w:noProof/>
              </w:rPr>
              <w:t>Сравнение трудоемкости</w:t>
            </w:r>
            <w:r>
              <w:rPr>
                <w:noProof/>
                <w:webHidden/>
              </w:rPr>
              <w:tab/>
            </w:r>
            <w:r>
              <w:rPr>
                <w:noProof/>
                <w:webHidden/>
              </w:rPr>
              <w:fldChar w:fldCharType="begin"/>
            </w:r>
            <w:r>
              <w:rPr>
                <w:noProof/>
                <w:webHidden/>
              </w:rPr>
              <w:instrText xml:space="preserve"> PAGEREF _Toc135599245 \h </w:instrText>
            </w:r>
            <w:r>
              <w:rPr>
                <w:noProof/>
                <w:webHidden/>
              </w:rPr>
            </w:r>
            <w:r>
              <w:rPr>
                <w:noProof/>
                <w:webHidden/>
              </w:rPr>
              <w:fldChar w:fldCharType="separate"/>
            </w:r>
            <w:r>
              <w:rPr>
                <w:noProof/>
                <w:webHidden/>
              </w:rPr>
              <w:t>27</w:t>
            </w:r>
            <w:r>
              <w:rPr>
                <w:noProof/>
                <w:webHidden/>
              </w:rPr>
              <w:fldChar w:fldCharType="end"/>
            </w:r>
          </w:hyperlink>
        </w:p>
        <w:p w14:paraId="79C5D3D0" w14:textId="7883813E" w:rsidR="00001A68" w:rsidRDefault="00001A68">
          <w:pPr>
            <w:pStyle w:val="21"/>
            <w:tabs>
              <w:tab w:val="left" w:pos="1760"/>
              <w:tab w:val="right" w:leader="dot" w:pos="9345"/>
            </w:tabs>
            <w:rPr>
              <w:rFonts w:asciiTheme="minorHAnsi" w:eastAsiaTheme="minorEastAsia" w:hAnsiTheme="minorHAnsi"/>
              <w:noProof/>
              <w:sz w:val="22"/>
              <w:lang w:eastAsia="ru-RU"/>
            </w:rPr>
          </w:pPr>
          <w:hyperlink w:anchor="_Toc135599246" w:history="1">
            <w:r w:rsidRPr="00B24DF6">
              <w:rPr>
                <w:rStyle w:val="a5"/>
                <w:noProof/>
              </w:rPr>
              <w:t>6.2.</w:t>
            </w:r>
            <w:r>
              <w:rPr>
                <w:rFonts w:asciiTheme="minorHAnsi" w:eastAsiaTheme="minorEastAsia" w:hAnsiTheme="minorHAnsi"/>
                <w:noProof/>
                <w:sz w:val="22"/>
                <w:lang w:eastAsia="ru-RU"/>
              </w:rPr>
              <w:tab/>
            </w:r>
            <w:r w:rsidRPr="00B24DF6">
              <w:rPr>
                <w:rStyle w:val="a5"/>
                <w:noProof/>
              </w:rPr>
              <w:t>Сравнение результатов разных подходов</w:t>
            </w:r>
            <w:r>
              <w:rPr>
                <w:noProof/>
                <w:webHidden/>
              </w:rPr>
              <w:tab/>
            </w:r>
            <w:r>
              <w:rPr>
                <w:noProof/>
                <w:webHidden/>
              </w:rPr>
              <w:fldChar w:fldCharType="begin"/>
            </w:r>
            <w:r>
              <w:rPr>
                <w:noProof/>
                <w:webHidden/>
              </w:rPr>
              <w:instrText xml:space="preserve"> PAGEREF _Toc135599246 \h </w:instrText>
            </w:r>
            <w:r>
              <w:rPr>
                <w:noProof/>
                <w:webHidden/>
              </w:rPr>
            </w:r>
            <w:r>
              <w:rPr>
                <w:noProof/>
                <w:webHidden/>
              </w:rPr>
              <w:fldChar w:fldCharType="separate"/>
            </w:r>
            <w:r>
              <w:rPr>
                <w:noProof/>
                <w:webHidden/>
              </w:rPr>
              <w:t>28</w:t>
            </w:r>
            <w:r>
              <w:rPr>
                <w:noProof/>
                <w:webHidden/>
              </w:rPr>
              <w:fldChar w:fldCharType="end"/>
            </w:r>
          </w:hyperlink>
        </w:p>
        <w:p w14:paraId="355BBB63" w14:textId="443F0BA5" w:rsidR="00001A68" w:rsidRDefault="00001A68">
          <w:pPr>
            <w:pStyle w:val="11"/>
            <w:tabs>
              <w:tab w:val="left" w:pos="1320"/>
              <w:tab w:val="right" w:leader="dot" w:pos="9345"/>
            </w:tabs>
            <w:rPr>
              <w:rFonts w:asciiTheme="minorHAnsi" w:eastAsiaTheme="minorEastAsia" w:hAnsiTheme="minorHAnsi"/>
              <w:noProof/>
              <w:sz w:val="22"/>
              <w:lang w:eastAsia="ru-RU"/>
            </w:rPr>
          </w:pPr>
          <w:hyperlink w:anchor="_Toc135599247" w:history="1">
            <w:r w:rsidRPr="00B24DF6">
              <w:rPr>
                <w:rStyle w:val="a5"/>
                <w:noProof/>
              </w:rPr>
              <w:t>7.</w:t>
            </w:r>
            <w:r>
              <w:rPr>
                <w:rFonts w:asciiTheme="minorHAnsi" w:eastAsiaTheme="minorEastAsia" w:hAnsiTheme="minorHAnsi"/>
                <w:noProof/>
                <w:sz w:val="22"/>
                <w:lang w:eastAsia="ru-RU"/>
              </w:rPr>
              <w:tab/>
            </w:r>
            <w:r w:rsidRPr="00B24DF6">
              <w:rPr>
                <w:rStyle w:val="a5"/>
                <w:noProof/>
              </w:rPr>
              <w:t>Вывод</w:t>
            </w:r>
            <w:r>
              <w:rPr>
                <w:noProof/>
                <w:webHidden/>
              </w:rPr>
              <w:tab/>
            </w:r>
            <w:r>
              <w:rPr>
                <w:noProof/>
                <w:webHidden/>
              </w:rPr>
              <w:fldChar w:fldCharType="begin"/>
            </w:r>
            <w:r>
              <w:rPr>
                <w:noProof/>
                <w:webHidden/>
              </w:rPr>
              <w:instrText xml:space="preserve"> PAGEREF _Toc135599247 \h </w:instrText>
            </w:r>
            <w:r>
              <w:rPr>
                <w:noProof/>
                <w:webHidden/>
              </w:rPr>
            </w:r>
            <w:r>
              <w:rPr>
                <w:noProof/>
                <w:webHidden/>
              </w:rPr>
              <w:fldChar w:fldCharType="separate"/>
            </w:r>
            <w:r>
              <w:rPr>
                <w:noProof/>
                <w:webHidden/>
              </w:rPr>
              <w:t>30</w:t>
            </w:r>
            <w:r>
              <w:rPr>
                <w:noProof/>
                <w:webHidden/>
              </w:rPr>
              <w:fldChar w:fldCharType="end"/>
            </w:r>
          </w:hyperlink>
        </w:p>
        <w:p w14:paraId="1B30A34D" w14:textId="31BCFCB5" w:rsidR="00001A68" w:rsidRDefault="00001A68">
          <w:pPr>
            <w:pStyle w:val="11"/>
            <w:tabs>
              <w:tab w:val="left" w:pos="1320"/>
              <w:tab w:val="right" w:leader="dot" w:pos="9345"/>
            </w:tabs>
            <w:rPr>
              <w:rFonts w:asciiTheme="minorHAnsi" w:eastAsiaTheme="minorEastAsia" w:hAnsiTheme="minorHAnsi"/>
              <w:noProof/>
              <w:sz w:val="22"/>
              <w:lang w:eastAsia="ru-RU"/>
            </w:rPr>
          </w:pPr>
          <w:hyperlink w:anchor="_Toc135599248" w:history="1">
            <w:r w:rsidRPr="00B24DF6">
              <w:rPr>
                <w:rStyle w:val="a5"/>
                <w:noProof/>
                <w:lang w:eastAsia="ru-RU"/>
              </w:rPr>
              <w:t>8.</w:t>
            </w:r>
            <w:r>
              <w:rPr>
                <w:rFonts w:asciiTheme="minorHAnsi" w:eastAsiaTheme="minorEastAsia" w:hAnsiTheme="minorHAnsi"/>
                <w:noProof/>
                <w:sz w:val="22"/>
                <w:lang w:eastAsia="ru-RU"/>
              </w:rPr>
              <w:tab/>
            </w:r>
            <w:r w:rsidRPr="00B24DF6">
              <w:rPr>
                <w:rStyle w:val="a5"/>
                <w:noProof/>
                <w:lang w:eastAsia="ru-RU"/>
              </w:rPr>
              <w:t>Список литературы</w:t>
            </w:r>
            <w:r>
              <w:rPr>
                <w:noProof/>
                <w:webHidden/>
              </w:rPr>
              <w:tab/>
            </w:r>
            <w:r>
              <w:rPr>
                <w:noProof/>
                <w:webHidden/>
              </w:rPr>
              <w:fldChar w:fldCharType="begin"/>
            </w:r>
            <w:r>
              <w:rPr>
                <w:noProof/>
                <w:webHidden/>
              </w:rPr>
              <w:instrText xml:space="preserve"> PAGEREF _Toc135599248 \h </w:instrText>
            </w:r>
            <w:r>
              <w:rPr>
                <w:noProof/>
                <w:webHidden/>
              </w:rPr>
            </w:r>
            <w:r>
              <w:rPr>
                <w:noProof/>
                <w:webHidden/>
              </w:rPr>
              <w:fldChar w:fldCharType="separate"/>
            </w:r>
            <w:r>
              <w:rPr>
                <w:noProof/>
                <w:webHidden/>
              </w:rPr>
              <w:t>31</w:t>
            </w:r>
            <w:r>
              <w:rPr>
                <w:noProof/>
                <w:webHidden/>
              </w:rPr>
              <w:fldChar w:fldCharType="end"/>
            </w:r>
          </w:hyperlink>
        </w:p>
        <w:p w14:paraId="476FE876" w14:textId="2380FA5E" w:rsidR="00016E53" w:rsidRDefault="00016E53" w:rsidP="00016E53">
          <w:pPr>
            <w:pStyle w:val="11"/>
            <w:tabs>
              <w:tab w:val="left" w:pos="1320"/>
              <w:tab w:val="right" w:leader="dot" w:pos="9345"/>
            </w:tabs>
            <w:ind w:firstLine="0"/>
            <w:rPr>
              <w:b/>
              <w:bCs/>
            </w:rPr>
          </w:pPr>
          <w:r>
            <w:rPr>
              <w:b/>
              <w:bCs/>
            </w:rPr>
            <w:fldChar w:fldCharType="end"/>
          </w:r>
        </w:p>
      </w:sdtContent>
    </w:sdt>
    <w:p w14:paraId="2B35CA57" w14:textId="77777777" w:rsidR="00016E53" w:rsidRDefault="00016E53" w:rsidP="00016E53">
      <w:pPr>
        <w:spacing w:line="259" w:lineRule="auto"/>
        <w:ind w:firstLine="0"/>
        <w:jc w:val="left"/>
        <w:rPr>
          <w:rFonts w:eastAsiaTheme="majorEastAsia" w:cstheme="majorBidi"/>
          <w:color w:val="000000" w:themeColor="text1"/>
          <w:sz w:val="32"/>
          <w:szCs w:val="32"/>
        </w:rPr>
      </w:pPr>
      <w:r>
        <w:rPr>
          <w:rFonts w:eastAsiaTheme="majorEastAsia" w:cstheme="majorBidi"/>
          <w:color w:val="000000" w:themeColor="text1"/>
          <w:sz w:val="32"/>
          <w:szCs w:val="32"/>
        </w:rPr>
        <w:br w:type="page"/>
      </w:r>
    </w:p>
    <w:p w14:paraId="49A02C6B" w14:textId="77777777" w:rsidR="00016E53" w:rsidRDefault="00016E53" w:rsidP="00016E53">
      <w:pPr>
        <w:pStyle w:val="1"/>
        <w:numPr>
          <w:ilvl w:val="0"/>
          <w:numId w:val="4"/>
        </w:numPr>
        <w:jc w:val="center"/>
      </w:pPr>
      <w:bookmarkStart w:id="1" w:name="_Toc135599234"/>
      <w:r>
        <w:lastRenderedPageBreak/>
        <w:t>Введение.</w:t>
      </w:r>
      <w:bookmarkEnd w:id="1"/>
    </w:p>
    <w:p w14:paraId="20D4E348" w14:textId="77777777" w:rsidR="00016E53" w:rsidRDefault="00016E53" w:rsidP="00016E53"/>
    <w:p w14:paraId="51E188CD" w14:textId="4A028EC5" w:rsidR="00E56B60" w:rsidRDefault="00FD04C5" w:rsidP="00016E53">
      <w:r>
        <w:t xml:space="preserve">На сегодняшний день в электроразведке </w:t>
      </w:r>
      <w:r w:rsidR="00CF583D">
        <w:t xml:space="preserve">методом постоянного тока (кажущегося сопротивления КС) и методом вызванной поляризации (ВП) </w:t>
      </w:r>
      <w:r>
        <w:t xml:space="preserve">широко распространено применение традиционных линейных установок. В таких установках питающая и приемная линии сонаправлены. При таком подходе среда представляется как одномерный или двумерный объект, в котором изменение параметров происходит по одной или двум осям соответственно. </w:t>
      </w:r>
      <w:r w:rsidR="002C4283">
        <w:t xml:space="preserve">Подобные допущения имеют место быть при работах в условиях ровного рельефа и субгоризонтальных границ, при наличии локальных линейных неоднородностей. Но со временем для </w:t>
      </w:r>
      <w:r w:rsidR="00CF583D">
        <w:t xml:space="preserve">прикладной </w:t>
      </w:r>
      <w:r w:rsidR="002C4283">
        <w:t xml:space="preserve">геофизики ставятся новые, более сложные задачи, требующие </w:t>
      </w:r>
      <w:r w:rsidR="00BC556E">
        <w:t>перехода на новый качественный уровень развития данной области.</w:t>
      </w:r>
      <w:r w:rsidR="002C4283">
        <w:t xml:space="preserve"> </w:t>
      </w:r>
      <w:r w:rsidR="00BC556E">
        <w:t xml:space="preserve">Необходимость повышения детальности, глубинности измерений, получения возможности вести работы в неблагоприятных условиях способствуют поиску и разработке новых методик для решения возникающих задач. </w:t>
      </w:r>
    </w:p>
    <w:p w14:paraId="222015E7" w14:textId="6E05A545" w:rsidR="00016E53" w:rsidRDefault="00016E53" w:rsidP="00016E53">
      <w:r>
        <w:t xml:space="preserve">При проведении съёмок скалярными методиками КС или ВП наблюдается сильная зависимость величины и формы поля от ориентации установки. Аномалии в изотропных средах стремятся ориентироваться перпендикулярно токовым линиям </w:t>
      </w:r>
      <w:r w:rsidR="004025D0">
        <w:t>независимо от угла простирания самих аномалеобразующих тел</w:t>
      </w:r>
      <w:r>
        <w:t xml:space="preserve">. </w:t>
      </w:r>
      <w:r w:rsidR="00E56B60">
        <w:t>Объемные неоднородные</w:t>
      </w:r>
      <w:r>
        <w:t xml:space="preserve"> среды при проведении скалярной съёмки тоже отображаются не верно. Это вызвано тем, </w:t>
      </w:r>
      <w:r w:rsidR="00E56B60">
        <w:t>что электромагнитное поле по своей природе является векторным, и для его изучения необходимо измерение разнонаправленных компонент</w:t>
      </w:r>
      <w:r w:rsidR="003520CA">
        <w:t>.</w:t>
      </w:r>
    </w:p>
    <w:p w14:paraId="69A24A84" w14:textId="63A6FA0D" w:rsidR="00D715FF" w:rsidRDefault="00D715FF" w:rsidP="00016E53">
      <w:r>
        <w:t xml:space="preserve">Векторные установки в электроразведке на постоянном токе были предложены еще во второй половине </w:t>
      </w:r>
      <w:r>
        <w:rPr>
          <w:lang w:val="en-US"/>
        </w:rPr>
        <w:t>XX</w:t>
      </w:r>
      <w:r>
        <w:t xml:space="preserve"> века (</w:t>
      </w:r>
      <w:r w:rsidR="00CF583D">
        <w:t>Комаров, 1980</w:t>
      </w:r>
      <w:r w:rsidR="00CF583D" w:rsidRPr="00CF583D">
        <w:t xml:space="preserve">; </w:t>
      </w:r>
      <w:r w:rsidRPr="000910E8">
        <w:t>Bibby</w:t>
      </w:r>
      <w:r w:rsidRPr="005D25FB">
        <w:t>, 1977</w:t>
      </w:r>
      <w:r>
        <w:t>). В России тема векторных исследований так же рассматривалась довольно подробно (Комаров, 1980).</w:t>
      </w:r>
      <w:r w:rsidR="00C2459E">
        <w:t xml:space="preserve"> Уже тогда было понимание, что векторные измерения дают наиболее полную информацию о поле сопротивлений и поляризации, н</w:t>
      </w:r>
      <w:r>
        <w:t>о из-за больш</w:t>
      </w:r>
      <w:r w:rsidR="00C2459E">
        <w:t>о</w:t>
      </w:r>
      <w:r>
        <w:t>й трудоемкости методики</w:t>
      </w:r>
      <w:r w:rsidR="00C2459E">
        <w:t xml:space="preserve"> </w:t>
      </w:r>
      <w:r>
        <w:t xml:space="preserve">и по причине отсутствия возможностей быстрого анализа и обработки измерений они не получили широкого распространения. </w:t>
      </w:r>
    </w:p>
    <w:p w14:paraId="5BB84AF8" w14:textId="6E2657B9" w:rsidR="005D7B49" w:rsidRDefault="005D7B49" w:rsidP="005D7B49">
      <w:r>
        <w:t>Но на</w:t>
      </w:r>
      <w:r w:rsidR="00C2459E">
        <w:t xml:space="preserve"> сегодняшний день, когда в мире наметилась тенденция к переходу от 2</w:t>
      </w:r>
      <w:r w:rsidR="00C2459E">
        <w:rPr>
          <w:lang w:val="en-US"/>
        </w:rPr>
        <w:t>D</w:t>
      </w:r>
      <w:r w:rsidR="00C2459E" w:rsidRPr="00C2459E">
        <w:t xml:space="preserve"> </w:t>
      </w:r>
      <w:r w:rsidR="00C2459E">
        <w:t>к 3</w:t>
      </w:r>
      <w:r w:rsidR="00C2459E">
        <w:rPr>
          <w:lang w:val="en-US"/>
        </w:rPr>
        <w:t>D</w:t>
      </w:r>
      <w:r w:rsidR="00C2459E" w:rsidRPr="00C2459E">
        <w:t xml:space="preserve"> </w:t>
      </w:r>
      <w:r w:rsidR="00C2459E">
        <w:t>электро</w:t>
      </w:r>
      <w:r w:rsidR="00B20CE0">
        <w:t xml:space="preserve">томографии, </w:t>
      </w:r>
      <w:r>
        <w:t>а уровень научно-технического развития позволяет проводить сложные и массивные вычисления, векторные измерения являются наиболее перспективным направлением дальнейшего развития электроразведки</w:t>
      </w:r>
      <w:r w:rsidR="00CF583D">
        <w:t xml:space="preserve"> методом ВП</w:t>
      </w:r>
      <w:r>
        <w:t>.</w:t>
      </w:r>
    </w:p>
    <w:p w14:paraId="1FDCD0CC" w14:textId="39E345C5" w:rsidR="00016E53" w:rsidRDefault="00016E53" w:rsidP="005D7B49">
      <w:r w:rsidRPr="005B03D6">
        <w:lastRenderedPageBreak/>
        <w:t>Таким образом целью работы является анализ возможностей описанной методики. Выяснение её преимуществ, ограничений применения</w:t>
      </w:r>
      <w:r>
        <w:t>, а так</w:t>
      </w:r>
      <w:r w:rsidRPr="005B03D6">
        <w:t xml:space="preserve">же </w:t>
      </w:r>
      <w:r w:rsidR="004025D0">
        <w:t>ее дальнейшее развитие для внедрения в электроразведочные работы</w:t>
      </w:r>
      <w:r w:rsidRPr="005B03D6">
        <w:t>.</w:t>
      </w:r>
      <w:r w:rsidR="00CF583D">
        <w:t xml:space="preserve"> </w:t>
      </w:r>
      <w:r w:rsidR="00942BD6">
        <w:t>Для этого</w:t>
      </w:r>
      <w:r w:rsidR="00CF583D">
        <w:t xml:space="preserve"> поставлены следующие задачи:</w:t>
      </w:r>
    </w:p>
    <w:p w14:paraId="2289B054" w14:textId="0DD20F4F" w:rsidR="00016E53" w:rsidRPr="005B03D6" w:rsidRDefault="00016E53" w:rsidP="00016E53">
      <w:pPr>
        <w:numPr>
          <w:ilvl w:val="0"/>
          <w:numId w:val="2"/>
        </w:numPr>
      </w:pPr>
      <w:r w:rsidRPr="005B03D6">
        <w:t>Рассмотрение методики вычисления, выявление ограничений применения</w:t>
      </w:r>
      <w:r w:rsidR="00CF583D">
        <w:t xml:space="preserve"> векторных </w:t>
      </w:r>
      <w:r w:rsidR="00942BD6">
        <w:t>наблюдений</w:t>
      </w:r>
    </w:p>
    <w:p w14:paraId="4977549E" w14:textId="2079C415" w:rsidR="00016E53" w:rsidRPr="005B03D6" w:rsidRDefault="00CF583D" w:rsidP="00016E53">
      <w:pPr>
        <w:numPr>
          <w:ilvl w:val="0"/>
          <w:numId w:val="2"/>
        </w:numPr>
      </w:pPr>
      <w:r>
        <w:t>Решение</w:t>
      </w:r>
      <w:r w:rsidR="00016E53" w:rsidRPr="005B03D6">
        <w:t xml:space="preserve"> прямой</w:t>
      </w:r>
      <w:r w:rsidR="008363DB">
        <w:t xml:space="preserve"> и обратной</w:t>
      </w:r>
      <w:r w:rsidR="00016E53" w:rsidRPr="005B03D6">
        <w:t xml:space="preserve"> задачи</w:t>
      </w:r>
      <w:r>
        <w:t xml:space="preserve"> (инверсии)</w:t>
      </w:r>
      <w:r w:rsidR="00016E53" w:rsidRPr="005B03D6">
        <w:t xml:space="preserve"> для разных </w:t>
      </w:r>
      <w:r w:rsidR="00B9581A">
        <w:t>установок</w:t>
      </w:r>
      <w:r>
        <w:t xml:space="preserve"> электроразведки методом ВП </w:t>
      </w:r>
      <w:r w:rsidR="00B9581A">
        <w:t>и</w:t>
      </w:r>
      <w:r>
        <w:t xml:space="preserve"> тестирования</w:t>
      </w:r>
      <w:r w:rsidR="00B9581A">
        <w:t xml:space="preserve"> алгоритмов</w:t>
      </w:r>
      <w:r>
        <w:t xml:space="preserve"> 2</w:t>
      </w:r>
      <w:r>
        <w:rPr>
          <w:lang w:val="en-US"/>
        </w:rPr>
        <w:t>D</w:t>
      </w:r>
      <w:r w:rsidRPr="00CF583D">
        <w:t xml:space="preserve"> </w:t>
      </w:r>
      <w:r>
        <w:t>и 3</w:t>
      </w:r>
      <w:r>
        <w:rPr>
          <w:lang w:val="en-US"/>
        </w:rPr>
        <w:t>D</w:t>
      </w:r>
      <w:r w:rsidR="00B9581A">
        <w:t xml:space="preserve"> инверсии</w:t>
      </w:r>
    </w:p>
    <w:p w14:paraId="01F60D57" w14:textId="13B2F4D4" w:rsidR="00016E53" w:rsidRDefault="008363DB" w:rsidP="00016E53">
      <w:pPr>
        <w:numPr>
          <w:ilvl w:val="0"/>
          <w:numId w:val="2"/>
        </w:numPr>
      </w:pPr>
      <w:r>
        <w:t xml:space="preserve">Сравнение результатов моделирования, выявление преимуществ и недостатков, сравнение </w:t>
      </w:r>
      <w:r w:rsidR="00B9581A">
        <w:t>трудоемкости измерений</w:t>
      </w:r>
      <w:r w:rsidR="00AF0A17">
        <w:t xml:space="preserve"> линейных (2</w:t>
      </w:r>
      <w:r w:rsidR="00AF0A17">
        <w:rPr>
          <w:lang w:val="en-US"/>
        </w:rPr>
        <w:t>D</w:t>
      </w:r>
      <w:r w:rsidR="00AF0A17">
        <w:t>) и площадных (</w:t>
      </w:r>
      <w:r w:rsidR="00AF0A17" w:rsidRPr="00AF0A17">
        <w:t>3</w:t>
      </w:r>
      <w:r w:rsidR="00AF0A17">
        <w:rPr>
          <w:lang w:val="en-US"/>
        </w:rPr>
        <w:t>D</w:t>
      </w:r>
      <w:r w:rsidR="00AF0A17">
        <w:t>) установок электротомографии ВП</w:t>
      </w:r>
    </w:p>
    <w:p w14:paraId="576A7136" w14:textId="77777777" w:rsidR="00016E53" w:rsidRDefault="00016E53" w:rsidP="00016E53">
      <w:pPr>
        <w:spacing w:line="259" w:lineRule="auto"/>
        <w:ind w:firstLine="0"/>
        <w:jc w:val="left"/>
      </w:pPr>
      <w:r>
        <w:br w:type="page"/>
      </w:r>
    </w:p>
    <w:p w14:paraId="2985FDB6" w14:textId="77777777" w:rsidR="00016E53" w:rsidRDefault="00016E53" w:rsidP="00016E53">
      <w:pPr>
        <w:pStyle w:val="1"/>
        <w:numPr>
          <w:ilvl w:val="0"/>
          <w:numId w:val="4"/>
        </w:numPr>
        <w:jc w:val="center"/>
      </w:pPr>
      <w:bookmarkStart w:id="2" w:name="_Toc135599235"/>
      <w:r>
        <w:lastRenderedPageBreak/>
        <w:t>Проблемы перехода от двумерных измерений к трехмерным.</w:t>
      </w:r>
      <w:bookmarkEnd w:id="2"/>
    </w:p>
    <w:p w14:paraId="1462F87A" w14:textId="77777777" w:rsidR="00016E53" w:rsidRPr="00294969" w:rsidRDefault="00016E53" w:rsidP="00016E53"/>
    <w:p w14:paraId="33E30D21" w14:textId="278419FE" w:rsidR="00016E53" w:rsidRDefault="00016E53" w:rsidP="00016E53">
      <w:pPr>
        <w:rPr>
          <w:rFonts w:eastAsiaTheme="minorEastAsia"/>
          <w:szCs w:val="24"/>
        </w:rPr>
      </w:pPr>
      <w:r>
        <w:rPr>
          <w:rFonts w:eastAsiaTheme="minorEastAsia"/>
          <w:szCs w:val="24"/>
        </w:rPr>
        <w:t xml:space="preserve">Для решения задач рудной геофизики на сегодняшний день успешно применяется электроразведка </w:t>
      </w:r>
      <w:r w:rsidR="00AF0A17">
        <w:rPr>
          <w:rFonts w:eastAsiaTheme="minorEastAsia"/>
          <w:szCs w:val="24"/>
        </w:rPr>
        <w:t xml:space="preserve">методом ВП, как правило, </w:t>
      </w:r>
      <w:r>
        <w:rPr>
          <w:rFonts w:eastAsiaTheme="minorEastAsia"/>
          <w:szCs w:val="24"/>
        </w:rPr>
        <w:t xml:space="preserve">в комплексе с магниторазведкой. Для картирования рудных объектов чаще всего проводятся измерения с использованием традиционных линейных установок, такими методиками, как </w:t>
      </w:r>
      <w:r w:rsidRPr="007341AB">
        <w:rPr>
          <w:rFonts w:eastAsiaTheme="minorEastAsia"/>
          <w:szCs w:val="24"/>
        </w:rPr>
        <w:t>2</w:t>
      </w:r>
      <w:r>
        <w:rPr>
          <w:rFonts w:eastAsiaTheme="minorEastAsia"/>
          <w:szCs w:val="24"/>
          <w:lang w:val="en-US"/>
        </w:rPr>
        <w:t>D</w:t>
      </w:r>
      <w:r>
        <w:rPr>
          <w:rFonts w:eastAsiaTheme="minorEastAsia"/>
          <w:szCs w:val="24"/>
        </w:rPr>
        <w:t xml:space="preserve">-электротомография </w:t>
      </w:r>
      <w:r w:rsidR="00BC556E">
        <w:rPr>
          <w:rFonts w:eastAsiaTheme="minorEastAsia"/>
          <w:szCs w:val="24"/>
        </w:rPr>
        <w:t>и</w:t>
      </w:r>
      <w:r w:rsidR="00663E55">
        <w:rPr>
          <w:rFonts w:eastAsiaTheme="minorEastAsia"/>
          <w:szCs w:val="24"/>
        </w:rPr>
        <w:t xml:space="preserve"> измерениями</w:t>
      </w:r>
      <w:r>
        <w:rPr>
          <w:rFonts w:eastAsiaTheme="minorEastAsia"/>
          <w:szCs w:val="24"/>
        </w:rPr>
        <w:t xml:space="preserve"> срединного градиента. Данные методики хорошо изучены, имеют развитую теоретическую основу и накопленный практический опыт, что позволяет успешно применять их для решения большинства задач рудного типа. Но на сегодняшний день все чаще возника</w:t>
      </w:r>
      <w:r w:rsidR="00663E55">
        <w:rPr>
          <w:rFonts w:eastAsiaTheme="minorEastAsia"/>
          <w:szCs w:val="24"/>
        </w:rPr>
        <w:t>ют более сложные задачи</w:t>
      </w:r>
      <w:r>
        <w:rPr>
          <w:rFonts w:eastAsiaTheme="minorEastAsia"/>
          <w:szCs w:val="24"/>
        </w:rPr>
        <w:t xml:space="preserve">, для удачного решения которых недостаточно традиционных </w:t>
      </w:r>
      <w:r w:rsidRPr="004025D0">
        <w:rPr>
          <w:rFonts w:eastAsiaTheme="minorEastAsia"/>
          <w:szCs w:val="24"/>
        </w:rPr>
        <w:t>методик</w:t>
      </w:r>
      <w:r w:rsidR="00234065">
        <w:rPr>
          <w:rFonts w:eastAsiaTheme="minorEastAsia"/>
          <w:szCs w:val="24"/>
        </w:rPr>
        <w:t>.</w:t>
      </w:r>
      <w:r w:rsidR="00E578D9">
        <w:rPr>
          <w:rFonts w:eastAsiaTheme="minorEastAsia"/>
          <w:szCs w:val="24"/>
        </w:rPr>
        <w:t xml:space="preserve"> </w:t>
      </w:r>
      <w:r>
        <w:rPr>
          <w:rFonts w:eastAsiaTheme="minorEastAsia"/>
          <w:szCs w:val="24"/>
        </w:rPr>
        <w:t xml:space="preserve">К таким задачам относится изучение и обнаружение рудопроявлений в уже широко эксплуатируемых районах. </w:t>
      </w:r>
      <w:r w:rsidR="00663E55">
        <w:rPr>
          <w:rFonts w:eastAsiaTheme="minorEastAsia"/>
          <w:szCs w:val="24"/>
        </w:rPr>
        <w:t>Рудные тела в таких районах</w:t>
      </w:r>
      <w:r>
        <w:rPr>
          <w:rFonts w:eastAsiaTheme="minorEastAsia"/>
          <w:szCs w:val="24"/>
        </w:rPr>
        <w:t xml:space="preserve"> характеризуются сложной формо</w:t>
      </w:r>
      <w:r w:rsidR="00234065">
        <w:rPr>
          <w:rFonts w:eastAsiaTheme="minorEastAsia"/>
          <w:szCs w:val="24"/>
        </w:rPr>
        <w:t>й и</w:t>
      </w:r>
      <w:r>
        <w:rPr>
          <w:rFonts w:eastAsiaTheme="minorEastAsia"/>
          <w:szCs w:val="24"/>
        </w:rPr>
        <w:t xml:space="preserve"> объемными неоднородностями</w:t>
      </w:r>
      <w:r w:rsidR="00234065">
        <w:rPr>
          <w:rFonts w:eastAsiaTheme="minorEastAsia"/>
          <w:szCs w:val="24"/>
        </w:rPr>
        <w:t>, и</w:t>
      </w:r>
      <w:r w:rsidR="003C4A0A">
        <w:rPr>
          <w:rFonts w:eastAsiaTheme="minorEastAsia"/>
          <w:szCs w:val="24"/>
        </w:rPr>
        <w:t xml:space="preserve"> при измерении лишь продольной компоненты</w:t>
      </w:r>
      <w:r w:rsidR="00942BD6">
        <w:rPr>
          <w:rFonts w:eastAsiaTheme="minorEastAsia"/>
          <w:szCs w:val="24"/>
        </w:rPr>
        <w:t xml:space="preserve"> электрического поля</w:t>
      </w:r>
      <w:r w:rsidR="003C4A0A">
        <w:rPr>
          <w:rFonts w:eastAsiaTheme="minorEastAsia"/>
          <w:szCs w:val="24"/>
        </w:rPr>
        <w:t xml:space="preserve"> линейными системами наблюдения теряется ценная информация о среде </w:t>
      </w:r>
      <w:r w:rsidR="00234065">
        <w:rPr>
          <w:rFonts w:eastAsiaTheme="minorEastAsia"/>
          <w:szCs w:val="24"/>
        </w:rPr>
        <w:t>(</w:t>
      </w:r>
      <w:r w:rsidR="003C4A0A">
        <w:rPr>
          <w:rFonts w:cs="Times New Roman"/>
          <w:noProof/>
          <w:szCs w:val="24"/>
        </w:rPr>
        <w:t>Шевнин В.А. и др., 1990</w:t>
      </w:r>
      <w:r w:rsidR="003C4A0A" w:rsidRPr="003C4A0A">
        <w:rPr>
          <w:rFonts w:cs="Times New Roman"/>
          <w:noProof/>
          <w:szCs w:val="24"/>
        </w:rPr>
        <w:t>;</w:t>
      </w:r>
      <w:r w:rsidR="00365EF1">
        <w:rPr>
          <w:rFonts w:cs="Times New Roman"/>
          <w:noProof/>
          <w:szCs w:val="24"/>
        </w:rPr>
        <w:t xml:space="preserve"> </w:t>
      </w:r>
      <w:r w:rsidR="00365EF1" w:rsidRPr="00DA2FEE">
        <w:rPr>
          <w:rFonts w:cs="Times New Roman"/>
          <w:noProof/>
          <w:szCs w:val="24"/>
        </w:rPr>
        <w:t>Акуленко С.А. и др</w:t>
      </w:r>
      <w:r w:rsidR="00365EF1">
        <w:rPr>
          <w:rFonts w:cs="Times New Roman"/>
          <w:noProof/>
          <w:szCs w:val="24"/>
        </w:rPr>
        <w:t>., 1994</w:t>
      </w:r>
      <w:r w:rsidR="00365EF1" w:rsidRPr="00365EF1">
        <w:rPr>
          <w:rFonts w:cs="Times New Roman"/>
          <w:noProof/>
          <w:szCs w:val="24"/>
        </w:rPr>
        <w:t xml:space="preserve">; </w:t>
      </w:r>
      <w:r w:rsidR="00365EF1">
        <w:rPr>
          <w:rFonts w:cs="Times New Roman"/>
          <w:noProof/>
          <w:szCs w:val="24"/>
        </w:rPr>
        <w:t>Бобачев А.А. и др., 2013</w:t>
      </w:r>
      <w:r w:rsidR="00365EF1" w:rsidRPr="00365EF1">
        <w:rPr>
          <w:rFonts w:cs="Times New Roman"/>
          <w:noProof/>
          <w:szCs w:val="24"/>
        </w:rPr>
        <w:t>;</w:t>
      </w:r>
      <w:r w:rsidR="003C4A0A" w:rsidRPr="003C4A0A">
        <w:rPr>
          <w:rFonts w:cs="Times New Roman"/>
          <w:noProof/>
          <w:szCs w:val="24"/>
        </w:rPr>
        <w:t xml:space="preserve"> </w:t>
      </w:r>
      <w:r w:rsidR="00234065">
        <w:rPr>
          <w:rFonts w:eastAsiaTheme="minorEastAsia"/>
          <w:szCs w:val="24"/>
        </w:rPr>
        <w:t>Куликов В.А., 2019</w:t>
      </w:r>
      <w:r w:rsidR="00234065" w:rsidRPr="00E578D9">
        <w:rPr>
          <w:rFonts w:eastAsiaTheme="minorEastAsia"/>
          <w:szCs w:val="24"/>
        </w:rPr>
        <w:t>;</w:t>
      </w:r>
      <w:r w:rsidR="003C4A0A">
        <w:rPr>
          <w:rFonts w:cs="Times New Roman"/>
          <w:noProof/>
          <w:szCs w:val="24"/>
        </w:rPr>
        <w:t>)</w:t>
      </w:r>
      <w:r w:rsidR="00234065" w:rsidRPr="004025D0">
        <w:rPr>
          <w:rFonts w:eastAsiaTheme="minorEastAsia"/>
          <w:szCs w:val="24"/>
        </w:rPr>
        <w:t>.</w:t>
      </w:r>
      <w:r>
        <w:rPr>
          <w:rFonts w:eastAsiaTheme="minorEastAsia"/>
          <w:szCs w:val="24"/>
        </w:rPr>
        <w:t xml:space="preserve"> По этой причине, существует необходимость в поиске новых способов решения поставленных задач. </w:t>
      </w:r>
    </w:p>
    <w:p w14:paraId="287B764B" w14:textId="128C8448" w:rsidR="00016E53" w:rsidRDefault="00016E53" w:rsidP="00016E53">
      <w:pPr>
        <w:rPr>
          <w:rFonts w:eastAsiaTheme="minorEastAsia"/>
          <w:szCs w:val="24"/>
        </w:rPr>
      </w:pPr>
      <w:r>
        <w:rPr>
          <w:rFonts w:eastAsiaTheme="minorEastAsia"/>
          <w:szCs w:val="24"/>
        </w:rPr>
        <w:t>Одним из направлений развития является переход от 2</w:t>
      </w:r>
      <w:r>
        <w:rPr>
          <w:rFonts w:eastAsiaTheme="minorEastAsia"/>
          <w:szCs w:val="24"/>
          <w:lang w:val="en-US"/>
        </w:rPr>
        <w:t>D</w:t>
      </w:r>
      <w:r>
        <w:rPr>
          <w:rFonts w:eastAsiaTheme="minorEastAsia"/>
          <w:szCs w:val="24"/>
        </w:rPr>
        <w:t xml:space="preserve"> исследований к 3</w:t>
      </w:r>
      <w:r>
        <w:rPr>
          <w:rFonts w:eastAsiaTheme="minorEastAsia"/>
          <w:szCs w:val="24"/>
          <w:lang w:val="en-US"/>
        </w:rPr>
        <w:t>D</w:t>
      </w:r>
      <w:r w:rsidRPr="001A6B07">
        <w:rPr>
          <w:rFonts w:eastAsiaTheme="minorEastAsia"/>
          <w:szCs w:val="24"/>
        </w:rPr>
        <w:t xml:space="preserve"> </w:t>
      </w:r>
      <w:r>
        <w:rPr>
          <w:rFonts w:eastAsiaTheme="minorEastAsia"/>
          <w:szCs w:val="24"/>
        </w:rPr>
        <w:t xml:space="preserve">измерениям. В данной работе рассматриваются и сравниваются между собой </w:t>
      </w:r>
      <w:r w:rsidR="0094314F">
        <w:rPr>
          <w:rFonts w:eastAsiaTheme="minorEastAsia"/>
          <w:szCs w:val="24"/>
        </w:rPr>
        <w:t>два</w:t>
      </w:r>
      <w:r>
        <w:rPr>
          <w:rFonts w:eastAsiaTheme="minorEastAsia"/>
          <w:szCs w:val="24"/>
        </w:rPr>
        <w:t xml:space="preserve"> подхода к изучению объемных неоднородных сред.</w:t>
      </w:r>
    </w:p>
    <w:p w14:paraId="2375E3C7" w14:textId="74F368FF" w:rsidR="00016E53" w:rsidRPr="00127AE7" w:rsidRDefault="00016E53" w:rsidP="00016E53">
      <w:pPr>
        <w:pStyle w:val="a7"/>
        <w:numPr>
          <w:ilvl w:val="0"/>
          <w:numId w:val="3"/>
        </w:numPr>
        <w:rPr>
          <w:rFonts w:eastAsiaTheme="minorEastAsia"/>
          <w:i/>
          <w:iCs/>
          <w:szCs w:val="24"/>
        </w:rPr>
      </w:pPr>
      <w:r w:rsidRPr="006C1009">
        <w:rPr>
          <w:rFonts w:eastAsiaTheme="minorEastAsia"/>
          <w:i/>
          <w:iCs/>
          <w:szCs w:val="24"/>
        </w:rPr>
        <w:t>2</w:t>
      </w:r>
      <w:r w:rsidRPr="006C1009">
        <w:rPr>
          <w:rFonts w:eastAsiaTheme="minorEastAsia"/>
          <w:i/>
          <w:iCs/>
          <w:szCs w:val="24"/>
          <w:lang w:val="en-US"/>
        </w:rPr>
        <w:t>D</w:t>
      </w:r>
      <w:r w:rsidRPr="006C1009">
        <w:rPr>
          <w:rFonts w:eastAsiaTheme="minorEastAsia"/>
          <w:i/>
          <w:iCs/>
          <w:szCs w:val="24"/>
        </w:rPr>
        <w:t>-электротомография</w:t>
      </w:r>
      <w:r w:rsidR="00E42D71">
        <w:rPr>
          <w:rFonts w:eastAsiaTheme="minorEastAsia"/>
          <w:i/>
          <w:iCs/>
          <w:szCs w:val="24"/>
        </w:rPr>
        <w:t>.</w:t>
      </w:r>
      <w:r>
        <w:rPr>
          <w:rFonts w:eastAsiaTheme="minorEastAsia"/>
          <w:i/>
          <w:iCs/>
          <w:szCs w:val="24"/>
        </w:rPr>
        <w:t xml:space="preserve"> </w:t>
      </w:r>
      <w:r>
        <w:rPr>
          <w:rFonts w:eastAsiaTheme="minorEastAsia"/>
          <w:szCs w:val="24"/>
        </w:rPr>
        <w:t xml:space="preserve">Это съемка по профилям с дальнейшей </w:t>
      </w:r>
      <w:r w:rsidR="00A31DDC">
        <w:rPr>
          <w:rFonts w:eastAsiaTheme="minorEastAsia"/>
          <w:szCs w:val="24"/>
        </w:rPr>
        <w:t>2</w:t>
      </w:r>
      <w:r w:rsidR="00A31DDC">
        <w:rPr>
          <w:rFonts w:eastAsiaTheme="minorEastAsia"/>
          <w:szCs w:val="24"/>
          <w:lang w:val="en-US"/>
        </w:rPr>
        <w:t>D</w:t>
      </w:r>
      <w:r w:rsidR="00A31DDC" w:rsidRPr="006C1009">
        <w:rPr>
          <w:rFonts w:eastAsiaTheme="minorEastAsia"/>
          <w:szCs w:val="24"/>
        </w:rPr>
        <w:t xml:space="preserve"> </w:t>
      </w:r>
      <w:r>
        <w:rPr>
          <w:rFonts w:eastAsiaTheme="minorEastAsia"/>
          <w:szCs w:val="24"/>
        </w:rPr>
        <w:t>решением обратной задачи по каждому профилю. Объемная</w:t>
      </w:r>
      <w:r w:rsidR="00A31DDC">
        <w:rPr>
          <w:rFonts w:eastAsiaTheme="minorEastAsia"/>
          <w:szCs w:val="24"/>
        </w:rPr>
        <w:t xml:space="preserve"> 3</w:t>
      </w:r>
      <w:r w:rsidR="00A31DDC">
        <w:rPr>
          <w:rFonts w:eastAsiaTheme="minorEastAsia"/>
          <w:szCs w:val="24"/>
          <w:lang w:val="en-US"/>
        </w:rPr>
        <w:t>D</w:t>
      </w:r>
      <w:r>
        <w:rPr>
          <w:rFonts w:eastAsiaTheme="minorEastAsia"/>
          <w:szCs w:val="24"/>
        </w:rPr>
        <w:t xml:space="preserve"> модель в данном случае строится интерполяционными методами</w:t>
      </w:r>
      <w:r w:rsidR="00A31DDC">
        <w:rPr>
          <w:rFonts w:eastAsiaTheme="minorEastAsia"/>
          <w:szCs w:val="24"/>
        </w:rPr>
        <w:t xml:space="preserve"> (интерполяция между разрезами)</w:t>
      </w:r>
      <w:r>
        <w:rPr>
          <w:rFonts w:eastAsiaTheme="minorEastAsia"/>
          <w:szCs w:val="24"/>
        </w:rPr>
        <w:t>.</w:t>
      </w:r>
      <w:r w:rsidR="00A31DDC">
        <w:rPr>
          <w:rFonts w:eastAsiaTheme="minorEastAsia"/>
          <w:szCs w:val="24"/>
        </w:rPr>
        <w:t xml:space="preserve"> В результате получают 3</w:t>
      </w:r>
      <w:r w:rsidR="00A31DDC">
        <w:rPr>
          <w:rFonts w:eastAsiaTheme="minorEastAsia"/>
          <w:szCs w:val="24"/>
          <w:lang w:val="en-US"/>
        </w:rPr>
        <w:t>D</w:t>
      </w:r>
      <w:r w:rsidR="00A31DDC">
        <w:rPr>
          <w:rFonts w:eastAsiaTheme="minorEastAsia"/>
          <w:szCs w:val="24"/>
        </w:rPr>
        <w:t xml:space="preserve"> псевдоразрез.</w:t>
      </w:r>
      <w:r>
        <w:rPr>
          <w:rFonts w:eastAsiaTheme="minorEastAsia"/>
          <w:szCs w:val="24"/>
        </w:rPr>
        <w:t xml:space="preserve"> Такой подход часто </w:t>
      </w:r>
      <w:r w:rsidR="00E7407A">
        <w:rPr>
          <w:rFonts w:eastAsiaTheme="minorEastAsia"/>
          <w:szCs w:val="24"/>
        </w:rPr>
        <w:t>встречается</w:t>
      </w:r>
      <w:r>
        <w:rPr>
          <w:rFonts w:eastAsiaTheme="minorEastAsia"/>
          <w:szCs w:val="24"/>
        </w:rPr>
        <w:t xml:space="preserve"> в современном мире и широко применяется в рамках решения рудных</w:t>
      </w:r>
      <w:r w:rsidR="00E7407A">
        <w:rPr>
          <w:rFonts w:eastAsiaTheme="minorEastAsia"/>
          <w:szCs w:val="24"/>
        </w:rPr>
        <w:t xml:space="preserve"> и инженерных</w:t>
      </w:r>
      <w:r>
        <w:rPr>
          <w:rFonts w:eastAsiaTheme="minorEastAsia"/>
          <w:szCs w:val="24"/>
        </w:rPr>
        <w:t xml:space="preserve"> задач, в целом при любых электроразведочных работах.</w:t>
      </w:r>
      <w:r w:rsidR="00A31DDC">
        <w:rPr>
          <w:rFonts w:eastAsiaTheme="minorEastAsia"/>
          <w:szCs w:val="24"/>
        </w:rPr>
        <w:t xml:space="preserve"> Проблема 2</w:t>
      </w:r>
      <w:r w:rsidR="00A31DDC">
        <w:rPr>
          <w:rFonts w:eastAsiaTheme="minorEastAsia"/>
          <w:szCs w:val="24"/>
          <w:lang w:val="en-US"/>
        </w:rPr>
        <w:t>D</w:t>
      </w:r>
      <w:r w:rsidR="00A31DDC" w:rsidRPr="00A31DDC">
        <w:rPr>
          <w:rFonts w:eastAsiaTheme="minorEastAsia"/>
          <w:szCs w:val="24"/>
        </w:rPr>
        <w:t xml:space="preserve"> </w:t>
      </w:r>
      <w:r w:rsidR="00A31DDC">
        <w:rPr>
          <w:rFonts w:eastAsiaTheme="minorEastAsia"/>
          <w:szCs w:val="24"/>
        </w:rPr>
        <w:t>электротомографии заключается в том, что линейная установка обладает анизотропностью. Наибольшая чувствительность к параметрам среды сосредотачивается вблизи профиля измерений</w:t>
      </w:r>
      <w:r w:rsidR="00942BD6">
        <w:rPr>
          <w:rFonts w:eastAsiaTheme="minorEastAsia"/>
          <w:szCs w:val="24"/>
        </w:rPr>
        <w:t>, п</w:t>
      </w:r>
      <w:r w:rsidR="00A31DDC">
        <w:rPr>
          <w:rFonts w:eastAsiaTheme="minorEastAsia"/>
          <w:szCs w:val="24"/>
        </w:rPr>
        <w:t xml:space="preserve">оэтому при таким подходе мы не получаем информацию о свойствах среды между профилями. Отчасти эту проблему возможно решить применением взаимно-ортогональной системы профилей. </w:t>
      </w:r>
      <w:r w:rsidR="00A31DDC" w:rsidRPr="001C044B">
        <w:t xml:space="preserve">На данный момент такие измерения широко распространены как в отечественной геофизике, так и за рубежом, при исследовании объемных неоднородностей </w:t>
      </w:r>
      <w:r w:rsidR="00A31DDC" w:rsidRPr="001C044B">
        <w:lastRenderedPageBreak/>
        <w:t>(</w:t>
      </w:r>
      <w:r w:rsidR="00A31DDC" w:rsidRPr="001C044B">
        <w:rPr>
          <w:rFonts w:eastAsiaTheme="minorHAnsi" w:cs="Times New Roman"/>
        </w:rPr>
        <w:t>Каминский А.Е., 2001-2010; Шевнин В.А., Павлова А.М. 2013).</w:t>
      </w:r>
      <w:r w:rsidR="00A31DDC">
        <w:rPr>
          <w:rFonts w:eastAsiaTheme="minorHAnsi" w:cs="Times New Roman"/>
        </w:rPr>
        <w:t xml:space="preserve"> </w:t>
      </w:r>
      <w:r w:rsidR="00A31DDC">
        <w:t>Это позволяет получить более детальную псевдо 3</w:t>
      </w:r>
      <w:r w:rsidR="00A31DDC">
        <w:rPr>
          <w:lang w:val="en-US"/>
        </w:rPr>
        <w:t>D</w:t>
      </w:r>
      <w:r w:rsidR="00A31DDC" w:rsidRPr="00C97B23">
        <w:t xml:space="preserve"> </w:t>
      </w:r>
      <w:r w:rsidR="00A31DDC">
        <w:t>модель среды, также с использованием серии взаимоортогональных 2</w:t>
      </w:r>
      <w:r w:rsidR="00A31DDC">
        <w:rPr>
          <w:lang w:val="en-US"/>
        </w:rPr>
        <w:t>D</w:t>
      </w:r>
      <w:r w:rsidR="00A31DDC" w:rsidRPr="00C97B23">
        <w:t xml:space="preserve"> </w:t>
      </w:r>
      <w:r w:rsidR="00A31DDC">
        <w:t>моделей. В этом подходе также можно использовать 3</w:t>
      </w:r>
      <w:r w:rsidR="00A31DDC" w:rsidRPr="00D562A4">
        <w:rPr>
          <w:lang w:val="en-US"/>
        </w:rPr>
        <w:t>D</w:t>
      </w:r>
      <w:r w:rsidR="00A31DDC" w:rsidRPr="00C97B23">
        <w:t xml:space="preserve"> </w:t>
      </w:r>
      <w:r w:rsidR="00A31DDC">
        <w:t xml:space="preserve">инверсию данных, но это не позволяет полностью решить проблему анизотропности </w:t>
      </w:r>
      <w:r w:rsidR="00127AE7">
        <w:rPr>
          <w:noProof/>
        </w:rPr>
        <w:drawing>
          <wp:anchor distT="0" distB="0" distL="114300" distR="114300" simplePos="0" relativeHeight="251773952" behindDoc="0" locked="0" layoutInCell="1" allowOverlap="1" wp14:anchorId="4248B9E6" wp14:editId="0F1B7AAA">
            <wp:simplePos x="0" y="0"/>
            <wp:positionH relativeFrom="margin">
              <wp:align>center</wp:align>
            </wp:positionH>
            <wp:positionV relativeFrom="paragraph">
              <wp:posOffset>4302125</wp:posOffset>
            </wp:positionV>
            <wp:extent cx="1699260" cy="626110"/>
            <wp:effectExtent l="0" t="0" r="0" b="254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99260" cy="626110"/>
                    </a:xfrm>
                    <a:prstGeom prst="rect">
                      <a:avLst/>
                    </a:prstGeom>
                  </pic:spPr>
                </pic:pic>
              </a:graphicData>
            </a:graphic>
            <wp14:sizeRelH relativeFrom="margin">
              <wp14:pctWidth>0</wp14:pctWidth>
            </wp14:sizeRelH>
            <wp14:sizeRelV relativeFrom="margin">
              <wp14:pctHeight>0</wp14:pctHeight>
            </wp14:sizeRelV>
          </wp:anchor>
        </w:drawing>
      </w:r>
      <w:r w:rsidR="00127AE7">
        <w:rPr>
          <w:noProof/>
          <w:lang w:eastAsia="ru-RU"/>
        </w:rPr>
        <mc:AlternateContent>
          <mc:Choice Requires="wps">
            <w:drawing>
              <wp:anchor distT="0" distB="0" distL="114300" distR="114300" simplePos="0" relativeHeight="251763712" behindDoc="0" locked="0" layoutInCell="1" allowOverlap="1" wp14:anchorId="059E6344" wp14:editId="2C3D83A8">
                <wp:simplePos x="0" y="0"/>
                <wp:positionH relativeFrom="margin">
                  <wp:align>center</wp:align>
                </wp:positionH>
                <wp:positionV relativeFrom="paragraph">
                  <wp:posOffset>5084694</wp:posOffset>
                </wp:positionV>
                <wp:extent cx="4324985" cy="635"/>
                <wp:effectExtent l="0" t="0" r="0" b="3175"/>
                <wp:wrapTopAndBottom/>
                <wp:docPr id="7" name="Надпись 7"/>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14:paraId="6C6A6572" w14:textId="71A01025" w:rsidR="00C267C3" w:rsidRPr="00663E55" w:rsidRDefault="00C267C3" w:rsidP="00127AE7">
                            <w:pPr>
                              <w:jc w:val="center"/>
                              <w:rPr>
                                <w:noProof/>
                                <w:sz w:val="20"/>
                                <w:szCs w:val="20"/>
                              </w:rPr>
                            </w:pPr>
                            <w:r w:rsidRPr="00663E55">
                              <w:rPr>
                                <w:sz w:val="20"/>
                                <w:szCs w:val="20"/>
                              </w:rPr>
                              <w:t xml:space="preserve">Рисунок </w:t>
                            </w:r>
                            <w:r w:rsidRPr="00663E55">
                              <w:rPr>
                                <w:sz w:val="20"/>
                                <w:szCs w:val="20"/>
                              </w:rPr>
                              <w:fldChar w:fldCharType="begin"/>
                            </w:r>
                            <w:r w:rsidRPr="00663E55">
                              <w:rPr>
                                <w:sz w:val="20"/>
                                <w:szCs w:val="20"/>
                              </w:rPr>
                              <w:instrText xml:space="preserve"> SEQ Рисунок \* ARABIC </w:instrText>
                            </w:r>
                            <w:r w:rsidRPr="00663E55">
                              <w:rPr>
                                <w:sz w:val="20"/>
                                <w:szCs w:val="20"/>
                              </w:rPr>
                              <w:fldChar w:fldCharType="separate"/>
                            </w:r>
                            <w:r>
                              <w:rPr>
                                <w:noProof/>
                                <w:sz w:val="20"/>
                                <w:szCs w:val="20"/>
                              </w:rPr>
                              <w:t>1</w:t>
                            </w:r>
                            <w:r w:rsidRPr="00663E55">
                              <w:rPr>
                                <w:sz w:val="20"/>
                                <w:szCs w:val="20"/>
                              </w:rPr>
                              <w:fldChar w:fldCharType="end"/>
                            </w:r>
                            <w:r w:rsidRPr="00663E55">
                              <w:rPr>
                                <w:sz w:val="20"/>
                                <w:szCs w:val="20"/>
                              </w:rPr>
                              <w:t xml:space="preserve">: Схема линейных установок по оси </w:t>
                            </w:r>
                            <w:r w:rsidRPr="00663E55">
                              <w:rPr>
                                <w:sz w:val="20"/>
                                <w:szCs w:val="20"/>
                                <w:lang w:val="en-US"/>
                              </w:rPr>
                              <w:t>X</w:t>
                            </w:r>
                            <w:r w:rsidRPr="00663E55">
                              <w:rPr>
                                <w:sz w:val="20"/>
                                <w:szCs w:val="20"/>
                              </w:rPr>
                              <w:t xml:space="preserve"> и </w:t>
                            </w:r>
                            <w:r w:rsidRPr="00663E55">
                              <w:rPr>
                                <w:sz w:val="20"/>
                                <w:szCs w:val="20"/>
                                <w:lang w:val="en-US"/>
                              </w:rPr>
                              <w:t>Y</w:t>
                            </w:r>
                            <w:r w:rsidRPr="00663E55">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9E6344" id="_x0000_t202" coordsize="21600,21600" o:spt="202" path="m,l,21600r21600,l21600,xe">
                <v:stroke joinstyle="miter"/>
                <v:path gradientshapeok="t" o:connecttype="rect"/>
              </v:shapetype>
              <v:shape id="Надпись 7" o:spid="_x0000_s1026" type="#_x0000_t202" style="position:absolute;left:0;text-align:left;margin-left:0;margin-top:400.35pt;width:340.55pt;height:.05pt;z-index:251763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" stroked="f">
                <v:textbox style="mso-fit-shape-to-text:t" inset="0,0,0,0">
                  <w:txbxContent>
                    <w:p w14:paraId="6C6A6572" w14:textId="71A01025" w:rsidR="00C267C3" w:rsidRPr="00663E55" w:rsidRDefault="00C267C3" w:rsidP="00127AE7">
                      <w:pPr>
                        <w:jc w:val="center"/>
                        <w:rPr>
                          <w:noProof/>
                          <w:sz w:val="20"/>
                          <w:szCs w:val="20"/>
                        </w:rPr>
                      </w:pPr>
                      <w:r w:rsidRPr="00663E55">
                        <w:rPr>
                          <w:sz w:val="20"/>
                          <w:szCs w:val="20"/>
                        </w:rPr>
                        <w:t xml:space="preserve">Рисунок </w:t>
                      </w:r>
                      <w:r w:rsidRPr="00663E55">
                        <w:rPr>
                          <w:sz w:val="20"/>
                          <w:szCs w:val="20"/>
                        </w:rPr>
                        <w:fldChar w:fldCharType="begin"/>
                      </w:r>
                      <w:r w:rsidRPr="00663E55">
                        <w:rPr>
                          <w:sz w:val="20"/>
                          <w:szCs w:val="20"/>
                        </w:rPr>
                        <w:instrText xml:space="preserve"> SEQ Рисунок \* ARABIC </w:instrText>
                      </w:r>
                      <w:r w:rsidRPr="00663E55">
                        <w:rPr>
                          <w:sz w:val="20"/>
                          <w:szCs w:val="20"/>
                        </w:rPr>
                        <w:fldChar w:fldCharType="separate"/>
                      </w:r>
                      <w:r>
                        <w:rPr>
                          <w:noProof/>
                          <w:sz w:val="20"/>
                          <w:szCs w:val="20"/>
                        </w:rPr>
                        <w:t>1</w:t>
                      </w:r>
                      <w:r w:rsidRPr="00663E55">
                        <w:rPr>
                          <w:sz w:val="20"/>
                          <w:szCs w:val="20"/>
                        </w:rPr>
                        <w:fldChar w:fldCharType="end"/>
                      </w:r>
                      <w:r w:rsidRPr="00663E55">
                        <w:rPr>
                          <w:sz w:val="20"/>
                          <w:szCs w:val="20"/>
                        </w:rPr>
                        <w:t xml:space="preserve">: Схема линейных установок по оси </w:t>
                      </w:r>
                      <w:r w:rsidRPr="00663E55">
                        <w:rPr>
                          <w:sz w:val="20"/>
                          <w:szCs w:val="20"/>
                          <w:lang w:val="en-US"/>
                        </w:rPr>
                        <w:t>X</w:t>
                      </w:r>
                      <w:r w:rsidRPr="00663E55">
                        <w:rPr>
                          <w:sz w:val="20"/>
                          <w:szCs w:val="20"/>
                        </w:rPr>
                        <w:t xml:space="preserve"> и </w:t>
                      </w:r>
                      <w:r w:rsidRPr="00663E55">
                        <w:rPr>
                          <w:sz w:val="20"/>
                          <w:szCs w:val="20"/>
                          <w:lang w:val="en-US"/>
                        </w:rPr>
                        <w:t>Y</w:t>
                      </w:r>
                      <w:r w:rsidRPr="00663E55">
                        <w:rPr>
                          <w:sz w:val="20"/>
                          <w:szCs w:val="20"/>
                        </w:rPr>
                        <w:t>.</w:t>
                      </w:r>
                    </w:p>
                  </w:txbxContent>
                </v:textbox>
                <w10:wrap type="topAndBottom" anchorx="margin"/>
              </v:shape>
            </w:pict>
          </mc:Fallback>
        </mc:AlternateContent>
      </w:r>
      <w:r w:rsidR="00127AE7">
        <w:rPr>
          <w:noProof/>
        </w:rPr>
        <w:drawing>
          <wp:anchor distT="0" distB="0" distL="114300" distR="114300" simplePos="0" relativeHeight="251762688" behindDoc="0" locked="0" layoutInCell="1" allowOverlap="1" wp14:anchorId="6D517197" wp14:editId="4EF08AD7">
            <wp:simplePos x="0" y="0"/>
            <wp:positionH relativeFrom="column">
              <wp:posOffset>3133090</wp:posOffset>
            </wp:positionH>
            <wp:positionV relativeFrom="paragraph">
              <wp:posOffset>1278255</wp:posOffset>
            </wp:positionV>
            <wp:extent cx="2927350" cy="2887980"/>
            <wp:effectExtent l="0" t="0" r="6350" b="762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88" r="9439" b="20750"/>
                    <a:stretch/>
                  </pic:blipFill>
                  <pic:spPr bwMode="auto">
                    <a:xfrm>
                      <a:off x="0" y="0"/>
                      <a:ext cx="2927350" cy="288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AE7">
        <w:rPr>
          <w:noProof/>
        </w:rPr>
        <w:drawing>
          <wp:anchor distT="0" distB="0" distL="114300" distR="114300" simplePos="0" relativeHeight="251761664" behindDoc="0" locked="0" layoutInCell="1" allowOverlap="1" wp14:anchorId="7192A101" wp14:editId="7D0B2687">
            <wp:simplePos x="0" y="0"/>
            <wp:positionH relativeFrom="column">
              <wp:posOffset>-127635</wp:posOffset>
            </wp:positionH>
            <wp:positionV relativeFrom="paragraph">
              <wp:posOffset>1278255</wp:posOffset>
            </wp:positionV>
            <wp:extent cx="2932430" cy="2849880"/>
            <wp:effectExtent l="0" t="0" r="127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60" r="8413" b="20871"/>
                    <a:stretch/>
                  </pic:blipFill>
                  <pic:spPr bwMode="auto">
                    <a:xfrm>
                      <a:off x="0" y="0"/>
                      <a:ext cx="2932430" cy="284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DDC">
        <w:t>системы наблюдений.</w:t>
      </w:r>
      <w:r w:rsidR="00127AE7" w:rsidRPr="00127AE7">
        <w:rPr>
          <w:noProof/>
        </w:rPr>
        <w:t xml:space="preserve"> </w:t>
      </w:r>
    </w:p>
    <w:p w14:paraId="45E50ACC" w14:textId="36A4B311" w:rsidR="00127AE7" w:rsidRPr="00127AE7" w:rsidRDefault="00127AE7" w:rsidP="00127AE7">
      <w:pPr>
        <w:ind w:firstLine="0"/>
        <w:rPr>
          <w:rFonts w:eastAsiaTheme="minorEastAsia"/>
          <w:i/>
          <w:iCs/>
          <w:szCs w:val="24"/>
        </w:rPr>
      </w:pPr>
    </w:p>
    <w:p w14:paraId="663823AE" w14:textId="18B90088" w:rsidR="00C55F5D" w:rsidRDefault="00016E53" w:rsidP="00C55F5D">
      <w:pPr>
        <w:pStyle w:val="a7"/>
        <w:numPr>
          <w:ilvl w:val="0"/>
          <w:numId w:val="3"/>
        </w:numPr>
        <w:rPr>
          <w:rFonts w:eastAsiaTheme="minorEastAsia"/>
          <w:szCs w:val="24"/>
        </w:rPr>
      </w:pPr>
      <w:r>
        <w:rPr>
          <w:rFonts w:eastAsiaTheme="minorEastAsia"/>
          <w:i/>
          <w:iCs/>
          <w:szCs w:val="24"/>
        </w:rPr>
        <w:t>3</w:t>
      </w:r>
      <w:r>
        <w:rPr>
          <w:rFonts w:eastAsiaTheme="minorEastAsia"/>
          <w:i/>
          <w:iCs/>
          <w:szCs w:val="24"/>
          <w:lang w:val="en-US"/>
        </w:rPr>
        <w:t>D</w:t>
      </w:r>
      <w:r>
        <w:rPr>
          <w:rFonts w:eastAsiaTheme="minorEastAsia"/>
          <w:i/>
          <w:iCs/>
          <w:szCs w:val="24"/>
        </w:rPr>
        <w:t>-электротомография.</w:t>
      </w:r>
      <w:r>
        <w:rPr>
          <w:rFonts w:eastAsiaTheme="minorEastAsia"/>
          <w:szCs w:val="24"/>
        </w:rPr>
        <w:t xml:space="preserve"> По нашему мнению, именно векторные измерения можно считать</w:t>
      </w:r>
      <w:r w:rsidR="004F3920">
        <w:rPr>
          <w:rFonts w:eastAsiaTheme="minorEastAsia"/>
          <w:szCs w:val="24"/>
        </w:rPr>
        <w:t xml:space="preserve"> действительно</w:t>
      </w:r>
      <w:r>
        <w:rPr>
          <w:rFonts w:eastAsiaTheme="minorEastAsia"/>
          <w:szCs w:val="24"/>
        </w:rPr>
        <w:t xml:space="preserve"> трехмерной </w:t>
      </w:r>
      <w:r w:rsidR="004F3920">
        <w:rPr>
          <w:rFonts w:eastAsiaTheme="minorEastAsia"/>
          <w:szCs w:val="24"/>
        </w:rPr>
        <w:t>томографией</w:t>
      </w:r>
      <w:r>
        <w:rPr>
          <w:rFonts w:eastAsiaTheme="minorEastAsia"/>
          <w:szCs w:val="24"/>
        </w:rPr>
        <w:t xml:space="preserve">. </w:t>
      </w:r>
      <w:r w:rsidR="000B40DA">
        <w:t xml:space="preserve">Это съемка по площади при площадном изменении положения источника (питающих электродов), точечного электрода или диполя - диполей). При этом для измерения поля можно использовать как один приемный диполь </w:t>
      </w:r>
      <w:r w:rsidR="000B40DA">
        <w:rPr>
          <w:lang w:val="en-US"/>
        </w:rPr>
        <w:t>MN</w:t>
      </w:r>
      <w:r w:rsidR="000B40DA" w:rsidRPr="00C97B23">
        <w:t xml:space="preserve">, </w:t>
      </w:r>
      <w:r w:rsidR="000B40DA">
        <w:t>так и систему ортогональных диполей (векторные измерения). В случае однодипольной измерительной установки и точечного источника приходится использовать радиально-лучевую систему профилей. Для векторных наблюдений можно располагать диполи относительно произвольно</w:t>
      </w:r>
      <w:r w:rsidR="004F3920">
        <w:t>.</w:t>
      </w:r>
      <w:r>
        <w:rPr>
          <w:rFonts w:eastAsiaTheme="minorEastAsia"/>
          <w:szCs w:val="24"/>
        </w:rPr>
        <w:t xml:space="preserve"> Такая съемка физически наиболее обоснована для исследования трехмерных сред. Решение обратной задачи и получение объемной модели среды осуществляется путем 3</w:t>
      </w:r>
      <w:r>
        <w:rPr>
          <w:rFonts w:eastAsiaTheme="minorEastAsia"/>
          <w:szCs w:val="24"/>
          <w:lang w:val="en-US"/>
        </w:rPr>
        <w:t>D</w:t>
      </w:r>
      <w:r w:rsidRPr="0099145E">
        <w:rPr>
          <w:rFonts w:eastAsiaTheme="minorEastAsia"/>
          <w:szCs w:val="24"/>
        </w:rPr>
        <w:t xml:space="preserve"> </w:t>
      </w:r>
      <w:r>
        <w:rPr>
          <w:rFonts w:eastAsiaTheme="minorEastAsia"/>
          <w:szCs w:val="24"/>
        </w:rPr>
        <w:t>инверсии.</w:t>
      </w:r>
      <w:r w:rsidR="004F3920" w:rsidRPr="004F3920">
        <w:rPr>
          <w:rFonts w:eastAsiaTheme="minorEastAsia"/>
          <w:szCs w:val="24"/>
        </w:rPr>
        <w:t xml:space="preserve"> </w:t>
      </w:r>
      <w:r w:rsidR="004F3920">
        <w:rPr>
          <w:rFonts w:eastAsiaTheme="minorEastAsia"/>
          <w:szCs w:val="24"/>
        </w:rPr>
        <w:t>Очевидно, что переход к площадной и векторной системе измерений наблюдений кратно увеличивает количество наблюдений и соответственно делает процесс измерений и их обработки более трудоемким.</w:t>
      </w:r>
    </w:p>
    <w:p w14:paraId="0DB68E7A" w14:textId="77777777" w:rsidR="00995209" w:rsidRDefault="00C55F5D" w:rsidP="00995209">
      <w:pPr>
        <w:rPr>
          <w:rFonts w:eastAsiaTheme="minorEastAsia"/>
          <w:szCs w:val="24"/>
        </w:rPr>
      </w:pPr>
      <w:r>
        <w:rPr>
          <w:rFonts w:eastAsiaTheme="minorEastAsia"/>
          <w:szCs w:val="24"/>
        </w:rPr>
        <w:lastRenderedPageBreak/>
        <w:t>Собственно, основной задачей данной работы является сравнение этих двух подходов с помощью математического моделирования.</w:t>
      </w:r>
      <w:r w:rsidR="00995209">
        <w:rPr>
          <w:rFonts w:eastAsiaTheme="minorEastAsia"/>
          <w:szCs w:val="24"/>
        </w:rPr>
        <w:t xml:space="preserve"> </w:t>
      </w:r>
    </w:p>
    <w:p w14:paraId="3C583A40" w14:textId="556E1726" w:rsidR="00C55F5D" w:rsidRDefault="00016E53" w:rsidP="00995209">
      <w:pPr>
        <w:pStyle w:val="2"/>
        <w:numPr>
          <w:ilvl w:val="1"/>
          <w:numId w:val="4"/>
        </w:numPr>
      </w:pPr>
      <w:bookmarkStart w:id="3" w:name="_Toc135599236"/>
      <w:r>
        <w:t>Модель трехмерного объекта</w:t>
      </w:r>
      <w:bookmarkEnd w:id="3"/>
    </w:p>
    <w:p w14:paraId="7A33C191" w14:textId="1810FDFC" w:rsidR="00995209" w:rsidRDefault="00995209" w:rsidP="00016E53">
      <w:pPr>
        <w:rPr>
          <w:noProof/>
          <w:lang w:eastAsia="ru-RU"/>
        </w:rPr>
      </w:pPr>
    </w:p>
    <w:p w14:paraId="3664CD5D" w14:textId="2E063940" w:rsidR="00995209" w:rsidRDefault="00995209" w:rsidP="00995209">
      <w:r>
        <w:rPr>
          <w:noProof/>
          <w:lang w:eastAsia="ru-RU"/>
        </w:rPr>
        <w:t>Для моделирования была использована модель однородной среды с</w:t>
      </w:r>
      <w:r>
        <w:t xml:space="preserve"> сопротивлением 1000 </w:t>
      </w:r>
      <w:proofErr w:type="spellStart"/>
      <w:r>
        <w:t>Ом</w:t>
      </w:r>
      <w:r>
        <w:rPr>
          <w:rFonts w:cs="Times New Roman"/>
        </w:rPr>
        <w:t>·</w:t>
      </w:r>
      <w:r>
        <w:t>м</w:t>
      </w:r>
      <w:proofErr w:type="spellEnd"/>
      <w:r>
        <w:t xml:space="preserve"> и поляризуемостью 1%, в которую были помещены два проводящих объекта с различной поляризуемостью. Аномалеобразующие объекты представлены двумя параллелепипедами: северо-западным (</w:t>
      </w:r>
      <w:r>
        <w:rPr>
          <w:lang w:val="en-US"/>
        </w:rPr>
        <w:t>I</w:t>
      </w:r>
      <w:r w:rsidRPr="00D71A05">
        <w:t xml:space="preserve">) </w:t>
      </w:r>
      <w:r>
        <w:t>и юго-восточным (</w:t>
      </w:r>
      <w:r>
        <w:rPr>
          <w:lang w:val="en-US"/>
        </w:rPr>
        <w:t>II</w:t>
      </w:r>
      <w:r w:rsidRPr="00D71A05">
        <w:t>)</w:t>
      </w:r>
      <w:r>
        <w:t xml:space="preserve">. Размеры северо-западного объекта по осям: </w:t>
      </w:r>
      <w:r>
        <w:rPr>
          <w:lang w:val="en-US"/>
        </w:rPr>
        <w:t>X</w:t>
      </w:r>
      <w:r w:rsidRPr="003D5098">
        <w:t xml:space="preserve"> – 450</w:t>
      </w:r>
      <w:r>
        <w:t xml:space="preserve"> м., </w:t>
      </w:r>
      <w:r>
        <w:rPr>
          <w:lang w:val="en-US"/>
        </w:rPr>
        <w:t>Y</w:t>
      </w:r>
      <w:r w:rsidRPr="003D5098">
        <w:t xml:space="preserve"> – </w:t>
      </w:r>
      <w:r>
        <w:t xml:space="preserve">500 м., </w:t>
      </w:r>
      <w:r>
        <w:rPr>
          <w:lang w:val="en-US"/>
        </w:rPr>
        <w:t>Z</w:t>
      </w:r>
      <w:r w:rsidRPr="003D5098">
        <w:t xml:space="preserve"> – </w:t>
      </w:r>
      <w:r>
        <w:t xml:space="preserve">200 м, глубина залегания верхней кромки составляет – 100 м. Размеры юго-восточного объекта: </w:t>
      </w:r>
      <w:r>
        <w:rPr>
          <w:lang w:val="en-US"/>
        </w:rPr>
        <w:t>X</w:t>
      </w:r>
      <w:r w:rsidRPr="003D5098">
        <w:t xml:space="preserve"> </w:t>
      </w:r>
      <w:r>
        <w:t>–</w:t>
      </w:r>
      <w:r w:rsidRPr="003D5098">
        <w:t xml:space="preserve"> 600 </w:t>
      </w:r>
      <w:r>
        <w:t xml:space="preserve">м., </w:t>
      </w:r>
      <w:r>
        <w:rPr>
          <w:lang w:val="en-US"/>
        </w:rPr>
        <w:t>Y</w:t>
      </w:r>
      <w:r w:rsidRPr="0015019F">
        <w:t xml:space="preserve"> </w:t>
      </w:r>
      <w:r>
        <w:t>–</w:t>
      </w:r>
      <w:r w:rsidRPr="0015019F">
        <w:t xml:space="preserve"> 650 </w:t>
      </w:r>
      <w:r>
        <w:t xml:space="preserve">м., </w:t>
      </w:r>
      <w:r>
        <w:rPr>
          <w:lang w:val="en-US"/>
        </w:rPr>
        <w:t>Z</w:t>
      </w:r>
      <w:r w:rsidRPr="0015019F">
        <w:t xml:space="preserve"> </w:t>
      </w:r>
      <w:r>
        <w:t>– 200 м, глубина залегания верхней кромки – 200 м. Удельное сопротивление тел и их поляризуемость для первого – 30 Ом*м и 20%, для второго – 10 Ом*м и 30% соответственно. Их проекция на горизонтальную плоскость представлена на рисунке 1.</w:t>
      </w:r>
    </w:p>
    <w:p w14:paraId="05D215E1" w14:textId="55E9390D" w:rsidR="00127AE7" w:rsidRDefault="00127AE7" w:rsidP="00995209">
      <w:r w:rsidRPr="00127AE7">
        <w:rPr>
          <w:noProof/>
        </w:rPr>
        <w:drawing>
          <wp:anchor distT="0" distB="0" distL="114300" distR="114300" simplePos="0" relativeHeight="251768832" behindDoc="0" locked="0" layoutInCell="1" allowOverlap="1" wp14:anchorId="6B60E742" wp14:editId="2345D7B9">
            <wp:simplePos x="0" y="0"/>
            <wp:positionH relativeFrom="margin">
              <wp:posOffset>2641600</wp:posOffset>
            </wp:positionH>
            <wp:positionV relativeFrom="paragraph">
              <wp:posOffset>1696720</wp:posOffset>
            </wp:positionV>
            <wp:extent cx="3226435" cy="2870200"/>
            <wp:effectExtent l="0" t="0" r="0" b="6350"/>
            <wp:wrapTopAndBottom/>
            <wp:docPr id="53" name="Рисунок 6">
              <a:extLst xmlns:a="http://schemas.openxmlformats.org/drawingml/2006/main">
                <a:ext uri="{FF2B5EF4-FFF2-40B4-BE49-F238E27FC236}">
                  <a16:creationId xmlns:a16="http://schemas.microsoft.com/office/drawing/2014/main" id="{3A03D6EE-DAC0-422C-8591-952E78443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A03D6EE-DAC0-422C-8591-952E78443FC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6435" cy="2870200"/>
                    </a:xfrm>
                    <a:prstGeom prst="rect">
                      <a:avLst/>
                    </a:prstGeom>
                  </pic:spPr>
                </pic:pic>
              </a:graphicData>
            </a:graphic>
            <wp14:sizeRelH relativeFrom="margin">
              <wp14:pctWidth>0</wp14:pctWidth>
            </wp14:sizeRelH>
            <wp14:sizeRelV relativeFrom="margin">
              <wp14:pctHeight>0</wp14:pctHeight>
            </wp14:sizeRelV>
          </wp:anchor>
        </w:drawing>
      </w:r>
      <w:r w:rsidRPr="00D71A05">
        <w:rPr>
          <w:noProof/>
        </w:rPr>
        <w:drawing>
          <wp:anchor distT="0" distB="0" distL="114300" distR="114300" simplePos="0" relativeHeight="251765760" behindDoc="0" locked="0" layoutInCell="1" allowOverlap="1" wp14:anchorId="7017658C" wp14:editId="7A156EBA">
            <wp:simplePos x="0" y="0"/>
            <wp:positionH relativeFrom="margin">
              <wp:posOffset>-477520</wp:posOffset>
            </wp:positionH>
            <wp:positionV relativeFrom="paragraph">
              <wp:posOffset>1718310</wp:posOffset>
            </wp:positionV>
            <wp:extent cx="3215005" cy="2734945"/>
            <wp:effectExtent l="0" t="0" r="4445" b="8255"/>
            <wp:wrapTopAndBottom/>
            <wp:docPr id="52" name="Рисунок 2">
              <a:extLst xmlns:a="http://schemas.openxmlformats.org/drawingml/2006/main">
                <a:ext uri="{FF2B5EF4-FFF2-40B4-BE49-F238E27FC236}">
                  <a16:creationId xmlns:a16="http://schemas.microsoft.com/office/drawing/2014/main" id="{D52D0649-D2C0-428A-9B67-CC0FA0106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D52D0649-D2C0-428A-9B67-CC0FA0106D5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b="19781"/>
                    <a:stretch/>
                  </pic:blipFill>
                  <pic:spPr bwMode="auto">
                    <a:xfrm>
                      <a:off x="0" y="0"/>
                      <a:ext cx="3215005" cy="273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7AE7">
        <w:rPr>
          <w:noProof/>
        </w:rPr>
        <mc:AlternateContent>
          <mc:Choice Requires="wps">
            <w:drawing>
              <wp:anchor distT="0" distB="0" distL="114300" distR="114300" simplePos="0" relativeHeight="251767808" behindDoc="0" locked="0" layoutInCell="1" allowOverlap="1" wp14:anchorId="1CAA0489" wp14:editId="2486B2AF">
                <wp:simplePos x="0" y="0"/>
                <wp:positionH relativeFrom="margin">
                  <wp:posOffset>1237808</wp:posOffset>
                </wp:positionH>
                <wp:positionV relativeFrom="paragraph">
                  <wp:posOffset>4654688</wp:posOffset>
                </wp:positionV>
                <wp:extent cx="3320415" cy="635"/>
                <wp:effectExtent l="0" t="0" r="0" b="3175"/>
                <wp:wrapTopAndBottom/>
                <wp:docPr id="51" name="Надпись 51"/>
                <wp:cNvGraphicFramePr/>
                <a:graphic xmlns:a="http://schemas.openxmlformats.org/drawingml/2006/main">
                  <a:graphicData uri="http://schemas.microsoft.com/office/word/2010/wordprocessingShape">
                    <wps:wsp>
                      <wps:cNvSpPr txBox="1"/>
                      <wps:spPr>
                        <a:xfrm>
                          <a:off x="0" y="0"/>
                          <a:ext cx="3320415" cy="635"/>
                        </a:xfrm>
                        <a:prstGeom prst="rect">
                          <a:avLst/>
                        </a:prstGeom>
                        <a:solidFill>
                          <a:prstClr val="white"/>
                        </a:solidFill>
                        <a:ln>
                          <a:noFill/>
                        </a:ln>
                        <a:effectLst/>
                      </wps:spPr>
                      <wps:txbx>
                        <w:txbxContent>
                          <w:p w14:paraId="63C2E857" w14:textId="7048A327" w:rsidR="00C267C3" w:rsidRPr="00663E55" w:rsidRDefault="00C267C3" w:rsidP="00127AE7">
                            <w:pPr>
                              <w:jc w:val="center"/>
                              <w:rPr>
                                <w:noProof/>
                                <w:sz w:val="20"/>
                                <w:szCs w:val="20"/>
                              </w:rPr>
                            </w:pPr>
                            <w:r w:rsidRPr="00663E55">
                              <w:rPr>
                                <w:sz w:val="20"/>
                                <w:szCs w:val="20"/>
                              </w:rPr>
                              <w:t xml:space="preserve">Рисунок </w:t>
                            </w:r>
                            <w:r w:rsidRPr="00663E55">
                              <w:rPr>
                                <w:sz w:val="20"/>
                                <w:szCs w:val="20"/>
                              </w:rPr>
                              <w:fldChar w:fldCharType="begin"/>
                            </w:r>
                            <w:r w:rsidRPr="00663E55">
                              <w:rPr>
                                <w:sz w:val="20"/>
                                <w:szCs w:val="20"/>
                              </w:rPr>
                              <w:instrText xml:space="preserve"> SEQ Рисунок \* ARABIC </w:instrText>
                            </w:r>
                            <w:r w:rsidRPr="00663E55">
                              <w:rPr>
                                <w:sz w:val="20"/>
                                <w:szCs w:val="20"/>
                              </w:rPr>
                              <w:fldChar w:fldCharType="separate"/>
                            </w:r>
                            <w:r>
                              <w:rPr>
                                <w:noProof/>
                                <w:sz w:val="20"/>
                                <w:szCs w:val="20"/>
                              </w:rPr>
                              <w:t>2</w:t>
                            </w:r>
                            <w:r w:rsidRPr="00663E55">
                              <w:rPr>
                                <w:sz w:val="20"/>
                                <w:szCs w:val="20"/>
                              </w:rPr>
                              <w:fldChar w:fldCharType="end"/>
                            </w:r>
                            <w:r w:rsidRPr="00663E55">
                              <w:rPr>
                                <w:sz w:val="20"/>
                                <w:szCs w:val="20"/>
                              </w:rPr>
                              <w:t>: Положение объектов на плане</w:t>
                            </w:r>
                            <w:r>
                              <w:rPr>
                                <w:sz w:val="20"/>
                                <w:szCs w:val="20"/>
                              </w:rPr>
                              <w:t xml:space="preserve"> (слева) и в объеме (справа)</w:t>
                            </w:r>
                            <w:r w:rsidRPr="00663E55">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A0489" id="Надпись 51" o:spid="_x0000_s1027" type="#_x0000_t202" style="position:absolute;left:0;text-align:left;margin-left:97.45pt;margin-top:366.5pt;width:261.45pt;height:.05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" stroked="f">
                <v:textbox style="mso-fit-shape-to-text:t" inset="0,0,0,0">
                  <w:txbxContent>
                    <w:p w14:paraId="63C2E857" w14:textId="7048A327" w:rsidR="00C267C3" w:rsidRPr="00663E55" w:rsidRDefault="00C267C3" w:rsidP="00127AE7">
                      <w:pPr>
                        <w:jc w:val="center"/>
                        <w:rPr>
                          <w:noProof/>
                          <w:sz w:val="20"/>
                          <w:szCs w:val="20"/>
                        </w:rPr>
                      </w:pPr>
                      <w:r w:rsidRPr="00663E55">
                        <w:rPr>
                          <w:sz w:val="20"/>
                          <w:szCs w:val="20"/>
                        </w:rPr>
                        <w:t xml:space="preserve">Рисунок </w:t>
                      </w:r>
                      <w:r w:rsidRPr="00663E55">
                        <w:rPr>
                          <w:sz w:val="20"/>
                          <w:szCs w:val="20"/>
                        </w:rPr>
                        <w:fldChar w:fldCharType="begin"/>
                      </w:r>
                      <w:r w:rsidRPr="00663E55">
                        <w:rPr>
                          <w:sz w:val="20"/>
                          <w:szCs w:val="20"/>
                        </w:rPr>
                        <w:instrText xml:space="preserve"> SEQ Рисунок \* ARABIC </w:instrText>
                      </w:r>
                      <w:r w:rsidRPr="00663E55">
                        <w:rPr>
                          <w:sz w:val="20"/>
                          <w:szCs w:val="20"/>
                        </w:rPr>
                        <w:fldChar w:fldCharType="separate"/>
                      </w:r>
                      <w:r>
                        <w:rPr>
                          <w:noProof/>
                          <w:sz w:val="20"/>
                          <w:szCs w:val="20"/>
                        </w:rPr>
                        <w:t>2</w:t>
                      </w:r>
                      <w:r w:rsidRPr="00663E55">
                        <w:rPr>
                          <w:sz w:val="20"/>
                          <w:szCs w:val="20"/>
                        </w:rPr>
                        <w:fldChar w:fldCharType="end"/>
                      </w:r>
                      <w:r w:rsidRPr="00663E55">
                        <w:rPr>
                          <w:sz w:val="20"/>
                          <w:szCs w:val="20"/>
                        </w:rPr>
                        <w:t>: Положение объектов на плане</w:t>
                      </w:r>
                      <w:r>
                        <w:rPr>
                          <w:sz w:val="20"/>
                          <w:szCs w:val="20"/>
                        </w:rPr>
                        <w:t xml:space="preserve"> (слева) и в объеме (справа)</w:t>
                      </w:r>
                      <w:r w:rsidRPr="00663E55">
                        <w:rPr>
                          <w:sz w:val="20"/>
                          <w:szCs w:val="20"/>
                        </w:rPr>
                        <w:t>.</w:t>
                      </w:r>
                    </w:p>
                  </w:txbxContent>
                </v:textbox>
                <w10:wrap type="topAndBottom" anchorx="margin"/>
              </v:shape>
            </w:pict>
          </mc:Fallback>
        </mc:AlternateContent>
      </w:r>
      <w:r w:rsidR="00016E53">
        <w:t>Достаточно простая модель аномалеобразующих объектов была выбрана для большей наглядности изменения наблюденного поля при использовании разных типов установок и подходов к инверсии. При измерениях над данной моделью существует возможность исследовать отклик поля от тел с разным положением в пространстве, разной</w:t>
      </w:r>
      <w:r>
        <w:t xml:space="preserve"> глубиной залегания центра и количественными характеристиками поля при разных</w:t>
      </w:r>
      <w:r w:rsidR="001A7712">
        <w:t xml:space="preserve"> параметрах среды.</w:t>
      </w:r>
    </w:p>
    <w:p w14:paraId="2660345D" w14:textId="77777777" w:rsidR="00127AE7" w:rsidRDefault="00127AE7" w:rsidP="00127AE7">
      <w:pPr>
        <w:ind w:firstLine="0"/>
      </w:pPr>
    </w:p>
    <w:p w14:paraId="35A3A1C7" w14:textId="6C353BC5" w:rsidR="00016E53" w:rsidRDefault="00016E53" w:rsidP="00127AE7">
      <w:pPr>
        <w:pStyle w:val="2"/>
        <w:numPr>
          <w:ilvl w:val="1"/>
          <w:numId w:val="4"/>
        </w:numPr>
      </w:pPr>
      <w:bookmarkStart w:id="4" w:name="_Toc135599237"/>
      <w:r>
        <w:lastRenderedPageBreak/>
        <w:t>Сеть наблюдений при моделировании</w:t>
      </w:r>
      <w:bookmarkEnd w:id="4"/>
    </w:p>
    <w:p w14:paraId="2F801967" w14:textId="584D955C" w:rsidR="00127AE7" w:rsidRPr="00127AE7" w:rsidRDefault="00127AE7" w:rsidP="00127AE7"/>
    <w:p w14:paraId="61820EE8" w14:textId="6852B5B2" w:rsidR="00016E53" w:rsidRDefault="00016E53" w:rsidP="00016E53">
      <w:pPr>
        <w:ind w:left="-199"/>
      </w:pPr>
      <w:r>
        <w:t xml:space="preserve">Расчёт прямой задачи для всех последующих моделей производился с помощью одинаковой сети и с одинаковыми параметрами для каждой из 3 установок. Файл сетки необходим для разбиения нижнего полупространства на блоки, к каждому из которых позже будет присвоено определённое значение поляризуемости и удельной проводимости. Сеть должна вносить минимальные искажения в измерения. Для этого важно, чтобы она имела максимальную густоту внутри и около-области, для которой производится расчёт прямой задачи. Кроме этого, сеть должна значительно выходить за рамки исследуемой области для минимизации краевых эффектов, однако введение густой сетки далеко за областью исследования приведёт к увеличению длительности вычисления без значительного влияния на точность. Исходя из этих критериев, было принято решение использовать внутри рабочей области ячейки со стороной 25 м. Вся область моделирования, включая ячейки для минимизации влияния краевых эффектов, представляет собой квадрат со сторонами 5,2 км на 5,2 км. Рабочий планшет – область, в которой располагаются все рабочие электроды и проводятся измерения, представляет собой квадрат со стороной 2 км на 2 км. Глубина самой нижней части объекта 300 м, поэтому глубина рабочей области выбрана в 500 м, а общая глубина наблюдения – 2500 м. Таким образом, зона наблюдения, в которой густота сети наибольшая (25 на 25 на 25) представляет площадь 2 км на 2 км и глубиной 500 м. За областью с максимальной густотой сеть становится реже с увеличивающимся шагом. Расстояние между линиями увеличивается с каждой следующей клеткой последовательно до 50 м, 100 м, 200 м, 400 м, 800 м. Этот тренд задан как в направлении X, так и </w:t>
      </w:r>
      <w:r>
        <w:rPr>
          <w:lang w:val="en-US"/>
        </w:rPr>
        <w:t>Y</w:t>
      </w:r>
      <w:r>
        <w:t>, таким образом оба этих направления полностью равнозначны. Вертикально вниз сеть продолжается на 2500 м и тоже становится реже с глубиной. После 20 клеток с размером в 25 м идут 20 с постоянно увеличивающимся размером вплоть до 280 м.  Описанная сетка будет использовать для всех описанных ниже моделей.</w:t>
      </w:r>
    </w:p>
    <w:p w14:paraId="5582BC49" w14:textId="74A2BEA3" w:rsidR="00016E53" w:rsidRDefault="00016E53" w:rsidP="00016E53">
      <w:pPr>
        <w:ind w:left="-199"/>
      </w:pPr>
      <w:r>
        <w:t xml:space="preserve">Моделирование проводилось для трёх установок. В каждой из них планшет представляет собой зону 2 км на 2 км, внутри которой ведутся наблюдения. Расположение токовых электродов зависит от выбранной установки. Для всех типов установок в качестве питающей линии использовался один электрод </w:t>
      </w:r>
      <w:r>
        <w:rPr>
          <w:lang w:val="en-US"/>
        </w:rPr>
        <w:t>A</w:t>
      </w:r>
      <w:r>
        <w:t xml:space="preserve">, который перемещается по планшету с некоторым постоянным для конкретной установки шагом. Второй питающий электрод </w:t>
      </w:r>
      <w:r>
        <w:rPr>
          <w:lang w:val="en-US"/>
        </w:rPr>
        <w:t>B</w:t>
      </w:r>
      <w:r>
        <w:t xml:space="preserve"> вынесен в бесконечность.</w:t>
      </w:r>
      <w:r w:rsidR="00ED1E10">
        <w:t xml:space="preserve"> </w:t>
      </w:r>
      <w:r>
        <w:t xml:space="preserve">Для сонаправленной установки координатой начального положения питающего электрода </w:t>
      </w:r>
      <w:r>
        <w:rPr>
          <w:lang w:val="en-US"/>
        </w:rPr>
        <w:t>A</w:t>
      </w:r>
      <w:r w:rsidRPr="00BF3AE8">
        <w:t xml:space="preserve"> </w:t>
      </w:r>
      <w:r>
        <w:t>является точка (0</w:t>
      </w:r>
      <w:r w:rsidRPr="00BF3AE8">
        <w:t>;</w:t>
      </w:r>
      <w:r>
        <w:t xml:space="preserve"> 0), а шаг по профилю составляет 200 м. Расстояние между профилями так же составляет 200 м. Таким образом, координаты </w:t>
      </w:r>
      <w:r>
        <w:lastRenderedPageBreak/>
        <w:t xml:space="preserve">электрода </w:t>
      </w:r>
      <w:r>
        <w:rPr>
          <w:lang w:val="en-US"/>
        </w:rPr>
        <w:t>A</w:t>
      </w:r>
      <w:r w:rsidRPr="00BF3AE8">
        <w:t xml:space="preserve"> </w:t>
      </w:r>
      <w:r>
        <w:t>меняется от (0</w:t>
      </w:r>
      <w:r w:rsidRPr="00FC6B2E">
        <w:t>;</w:t>
      </w:r>
      <w:r>
        <w:t xml:space="preserve"> 0</w:t>
      </w:r>
      <w:r w:rsidRPr="00FC6B2E">
        <w:t>)</w:t>
      </w:r>
      <w:r>
        <w:t>, (200</w:t>
      </w:r>
      <w:r w:rsidRPr="00FC6B2E">
        <w:t xml:space="preserve">; </w:t>
      </w:r>
      <w:r>
        <w:t>0), … до (1800</w:t>
      </w:r>
      <w:r w:rsidRPr="00FC6B2E">
        <w:t>; 20</w:t>
      </w:r>
      <w:r>
        <w:t>00</w:t>
      </w:r>
      <w:r w:rsidRPr="00FC6B2E">
        <w:t>)</w:t>
      </w:r>
      <w:r>
        <w:t>, (2000</w:t>
      </w:r>
      <w:r w:rsidRPr="00FC6B2E">
        <w:t>; 20</w:t>
      </w:r>
      <w:r>
        <w:t>00</w:t>
      </w:r>
      <w:r w:rsidRPr="00FC6B2E">
        <w:t>)</w:t>
      </w:r>
      <w:r>
        <w:t xml:space="preserve">. Для линейных установок в направлении </w:t>
      </w:r>
      <w:r>
        <w:rPr>
          <w:lang w:val="en-US"/>
        </w:rPr>
        <w:t>X</w:t>
      </w:r>
      <w:r w:rsidRPr="00FC6B2E">
        <w:t xml:space="preserve"> </w:t>
      </w:r>
      <w:r>
        <w:t xml:space="preserve">и </w:t>
      </w:r>
      <w:r>
        <w:rPr>
          <w:lang w:val="en-US"/>
        </w:rPr>
        <w:t>Y</w:t>
      </w:r>
      <w:r w:rsidRPr="00FC6B2E">
        <w:t xml:space="preserve"> </w:t>
      </w:r>
      <w:r>
        <w:t xml:space="preserve">координаты питающего электрода совпадают. Меняется лишь плотность и направление перемещения приемной пары </w:t>
      </w:r>
      <w:r>
        <w:rPr>
          <w:lang w:val="en-US"/>
        </w:rPr>
        <w:t>MN</w:t>
      </w:r>
      <w:r w:rsidRPr="00FC6B2E">
        <w:t xml:space="preserve">. </w:t>
      </w:r>
      <w:r>
        <w:t xml:space="preserve">Для установки в направлении </w:t>
      </w:r>
      <w:r>
        <w:rPr>
          <w:lang w:val="en-US"/>
        </w:rPr>
        <w:t>X</w:t>
      </w:r>
      <w:r>
        <w:t xml:space="preserve"> первым положением приемного электрода </w:t>
      </w:r>
      <w:r>
        <w:rPr>
          <w:lang w:val="en-US"/>
        </w:rPr>
        <w:t>M</w:t>
      </w:r>
      <w:r>
        <w:t xml:space="preserve"> является точка с координатой (0</w:t>
      </w:r>
      <w:r w:rsidRPr="00AF6A62">
        <w:t>; 0</w:t>
      </w:r>
      <w:r>
        <w:t xml:space="preserve">). Длина приемной линии составляет 50 м. Таким образом, первое положение второго приемного электрода </w:t>
      </w:r>
      <w:r>
        <w:rPr>
          <w:lang w:val="en-US"/>
        </w:rPr>
        <w:t>N</w:t>
      </w:r>
      <w:r w:rsidRPr="00AF6A62">
        <w:t xml:space="preserve"> </w:t>
      </w:r>
      <w:r>
        <w:t>является координата (</w:t>
      </w:r>
      <w:r w:rsidRPr="00AF6A62">
        <w:t>50; 0)</w:t>
      </w:r>
      <w:r>
        <w:t xml:space="preserve">. Шаг приемной линии по профилю составляет 50 м. Расстояние между профилями составляет так же 200 м. Таким образом, питающий и приемные электроды всегда находятся на одном профиле. Стоит обратить внимание на случаи, когда питающий электрод попадает между двух приемных. Измерения при таких </w:t>
      </w:r>
      <w:r w:rsidR="00127AE7" w:rsidRPr="00127AE7">
        <w:rPr>
          <w:noProof/>
        </w:rPr>
        <mc:AlternateContent>
          <mc:Choice Requires="wps">
            <w:drawing>
              <wp:anchor distT="0" distB="0" distL="114300" distR="114300" simplePos="0" relativeHeight="251771904" behindDoc="0" locked="0" layoutInCell="1" allowOverlap="1" wp14:anchorId="57E0D396" wp14:editId="227869FA">
                <wp:simplePos x="0" y="0"/>
                <wp:positionH relativeFrom="page">
                  <wp:align>center</wp:align>
                </wp:positionH>
                <wp:positionV relativeFrom="paragraph">
                  <wp:posOffset>7483585</wp:posOffset>
                </wp:positionV>
                <wp:extent cx="3320415" cy="635"/>
                <wp:effectExtent l="0" t="0" r="0" b="0"/>
                <wp:wrapTopAndBottom/>
                <wp:docPr id="65" name="Надпись 65"/>
                <wp:cNvGraphicFramePr/>
                <a:graphic xmlns:a="http://schemas.openxmlformats.org/drawingml/2006/main">
                  <a:graphicData uri="http://schemas.microsoft.com/office/word/2010/wordprocessingShape">
                    <wps:wsp>
                      <wps:cNvSpPr txBox="1"/>
                      <wps:spPr>
                        <a:xfrm>
                          <a:off x="0" y="0"/>
                          <a:ext cx="3320415" cy="635"/>
                        </a:xfrm>
                        <a:prstGeom prst="rect">
                          <a:avLst/>
                        </a:prstGeom>
                        <a:solidFill>
                          <a:prstClr val="white"/>
                        </a:solidFill>
                        <a:ln>
                          <a:noFill/>
                        </a:ln>
                        <a:effectLst/>
                      </wps:spPr>
                      <wps:txbx>
                        <w:txbxContent>
                          <w:p w14:paraId="65B1F00A" w14:textId="0B69DF82" w:rsidR="00C267C3" w:rsidRPr="00663E55" w:rsidRDefault="00C267C3" w:rsidP="00127AE7">
                            <w:pPr>
                              <w:jc w:val="center"/>
                              <w:rPr>
                                <w:noProof/>
                                <w:sz w:val="20"/>
                                <w:szCs w:val="20"/>
                              </w:rPr>
                            </w:pPr>
                            <w:r w:rsidRPr="00663E55">
                              <w:rPr>
                                <w:sz w:val="20"/>
                                <w:szCs w:val="20"/>
                              </w:rPr>
                              <w:t xml:space="preserve">Рисунок </w:t>
                            </w:r>
                            <w:r w:rsidRPr="00663E55">
                              <w:rPr>
                                <w:sz w:val="20"/>
                                <w:szCs w:val="20"/>
                              </w:rPr>
                              <w:fldChar w:fldCharType="begin"/>
                            </w:r>
                            <w:r w:rsidRPr="00663E55">
                              <w:rPr>
                                <w:sz w:val="20"/>
                                <w:szCs w:val="20"/>
                              </w:rPr>
                              <w:instrText xml:space="preserve"> SEQ Рисунок \* ARABIC </w:instrText>
                            </w:r>
                            <w:r w:rsidRPr="00663E55">
                              <w:rPr>
                                <w:sz w:val="20"/>
                                <w:szCs w:val="20"/>
                              </w:rPr>
                              <w:fldChar w:fldCharType="separate"/>
                            </w:r>
                            <w:r>
                              <w:rPr>
                                <w:noProof/>
                                <w:sz w:val="20"/>
                                <w:szCs w:val="20"/>
                              </w:rPr>
                              <w:t>3</w:t>
                            </w:r>
                            <w:r w:rsidRPr="00663E55">
                              <w:rPr>
                                <w:sz w:val="20"/>
                                <w:szCs w:val="20"/>
                              </w:rPr>
                              <w:fldChar w:fldCharType="end"/>
                            </w:r>
                            <w:r w:rsidRPr="00663E55">
                              <w:rPr>
                                <w:sz w:val="20"/>
                                <w:szCs w:val="20"/>
                              </w:rPr>
                              <w:t xml:space="preserve">: </w:t>
                            </w:r>
                            <w:r>
                              <w:rPr>
                                <w:sz w:val="20"/>
                                <w:szCs w:val="20"/>
                              </w:rPr>
                              <w:t>Схема взаимноортогональной системы наблюдения</w:t>
                            </w:r>
                            <w:r w:rsidRPr="00663E55">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E0D396" id="Надпись 65" o:spid="_x0000_s1028" type="#_x0000_t202" style="position:absolute;left:0;text-align:left;margin-left:0;margin-top:589.25pt;width:261.45pt;height:.05pt;z-index:25177190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" stroked="f">
                <v:textbox style="mso-fit-shape-to-text:t" inset="0,0,0,0">
                  <w:txbxContent>
                    <w:p w14:paraId="65B1F00A" w14:textId="0B69DF82" w:rsidR="00C267C3" w:rsidRPr="00663E55" w:rsidRDefault="00C267C3" w:rsidP="00127AE7">
                      <w:pPr>
                        <w:jc w:val="center"/>
                        <w:rPr>
                          <w:noProof/>
                          <w:sz w:val="20"/>
                          <w:szCs w:val="20"/>
                        </w:rPr>
                      </w:pPr>
                      <w:r w:rsidRPr="00663E55">
                        <w:rPr>
                          <w:sz w:val="20"/>
                          <w:szCs w:val="20"/>
                        </w:rPr>
                        <w:t xml:space="preserve">Рисунок </w:t>
                      </w:r>
                      <w:r w:rsidRPr="00663E55">
                        <w:rPr>
                          <w:sz w:val="20"/>
                          <w:szCs w:val="20"/>
                        </w:rPr>
                        <w:fldChar w:fldCharType="begin"/>
                      </w:r>
                      <w:r w:rsidRPr="00663E55">
                        <w:rPr>
                          <w:sz w:val="20"/>
                          <w:szCs w:val="20"/>
                        </w:rPr>
                        <w:instrText xml:space="preserve"> SEQ Рисунок \* ARABIC </w:instrText>
                      </w:r>
                      <w:r w:rsidRPr="00663E55">
                        <w:rPr>
                          <w:sz w:val="20"/>
                          <w:szCs w:val="20"/>
                        </w:rPr>
                        <w:fldChar w:fldCharType="separate"/>
                      </w:r>
                      <w:r>
                        <w:rPr>
                          <w:noProof/>
                          <w:sz w:val="20"/>
                          <w:szCs w:val="20"/>
                        </w:rPr>
                        <w:t>3</w:t>
                      </w:r>
                      <w:r w:rsidRPr="00663E55">
                        <w:rPr>
                          <w:sz w:val="20"/>
                          <w:szCs w:val="20"/>
                        </w:rPr>
                        <w:fldChar w:fldCharType="end"/>
                      </w:r>
                      <w:r w:rsidRPr="00663E55">
                        <w:rPr>
                          <w:sz w:val="20"/>
                          <w:szCs w:val="20"/>
                        </w:rPr>
                        <w:t xml:space="preserve">: </w:t>
                      </w:r>
                      <w:r>
                        <w:rPr>
                          <w:sz w:val="20"/>
                          <w:szCs w:val="20"/>
                        </w:rPr>
                        <w:t>Схема взаимноортогональной системы наблюдения</w:t>
                      </w:r>
                      <w:r w:rsidRPr="00663E55">
                        <w:rPr>
                          <w:sz w:val="20"/>
                          <w:szCs w:val="20"/>
                        </w:rPr>
                        <w:t>.</w:t>
                      </w:r>
                    </w:p>
                  </w:txbxContent>
                </v:textbox>
                <w10:wrap type="topAndBottom" anchorx="page"/>
              </v:shape>
            </w:pict>
          </mc:Fallback>
        </mc:AlternateContent>
      </w:r>
      <w:r w:rsidR="00127AE7">
        <w:rPr>
          <w:noProof/>
        </w:rPr>
        <w:drawing>
          <wp:anchor distT="0" distB="0" distL="114300" distR="114300" simplePos="0" relativeHeight="251769856" behindDoc="0" locked="0" layoutInCell="1" allowOverlap="1" wp14:anchorId="74DE1758" wp14:editId="10AAC930">
            <wp:simplePos x="0" y="0"/>
            <wp:positionH relativeFrom="column">
              <wp:posOffset>692150</wp:posOffset>
            </wp:positionH>
            <wp:positionV relativeFrom="paragraph">
              <wp:posOffset>2771140</wp:posOffset>
            </wp:positionV>
            <wp:extent cx="4006215" cy="3958590"/>
            <wp:effectExtent l="0" t="0" r="0" b="381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5264" b="19703"/>
                    <a:stretch/>
                  </pic:blipFill>
                  <pic:spPr bwMode="auto">
                    <a:xfrm>
                      <a:off x="0" y="0"/>
                      <a:ext cx="4006215" cy="3958590"/>
                    </a:xfrm>
                    <a:prstGeom prst="rect">
                      <a:avLst/>
                    </a:prstGeom>
                    <a:noFill/>
                    <a:ln>
                      <a:noFill/>
                    </a:ln>
                    <a:extLst>
                      <a:ext uri="{53640926-AAD7-44D8-BBD7-CCE9431645EC}">
                        <a14:shadowObscured xmlns:a14="http://schemas.microsoft.com/office/drawing/2010/main"/>
                      </a:ext>
                    </a:extLst>
                  </pic:spPr>
                </pic:pic>
              </a:graphicData>
            </a:graphic>
          </wp:anchor>
        </w:drawing>
      </w:r>
      <w:r w:rsidR="00127AE7">
        <w:rPr>
          <w:noProof/>
        </w:rPr>
        <w:drawing>
          <wp:anchor distT="0" distB="0" distL="114300" distR="114300" simplePos="0" relativeHeight="251755520" behindDoc="0" locked="0" layoutInCell="1" allowOverlap="1" wp14:anchorId="36F7D70F" wp14:editId="2CDE2470">
            <wp:simplePos x="0" y="0"/>
            <wp:positionH relativeFrom="margin">
              <wp:posOffset>1849755</wp:posOffset>
            </wp:positionH>
            <wp:positionV relativeFrom="paragraph">
              <wp:posOffset>6712585</wp:posOffset>
            </wp:positionV>
            <wp:extent cx="1699260" cy="626110"/>
            <wp:effectExtent l="0" t="0" r="0" b="254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99260" cy="626110"/>
                    </a:xfrm>
                    <a:prstGeom prst="rect">
                      <a:avLst/>
                    </a:prstGeom>
                  </pic:spPr>
                </pic:pic>
              </a:graphicData>
            </a:graphic>
            <wp14:sizeRelH relativeFrom="margin">
              <wp14:pctWidth>0</wp14:pctWidth>
            </wp14:sizeRelH>
            <wp14:sizeRelV relativeFrom="margin">
              <wp14:pctHeight>0</wp14:pctHeight>
            </wp14:sizeRelV>
          </wp:anchor>
        </w:drawing>
      </w:r>
      <w:r>
        <w:t xml:space="preserve">положениях приводят к искажению сигнала, поэтому они исключались из итоговых данных. </w:t>
      </w:r>
    </w:p>
    <w:p w14:paraId="137E2CD7" w14:textId="5AA6B0A2" w:rsidR="00C24362" w:rsidRDefault="00016E53" w:rsidP="00C24362">
      <w:pPr>
        <w:ind w:left="-199"/>
        <w:rPr>
          <w:noProof/>
        </w:rPr>
      </w:pPr>
      <w:r>
        <w:t>Параметры измерений для векторной установки отличаются. Они будут рассмотрены далее, в главе 4.</w:t>
      </w:r>
      <w:r w:rsidR="00127AE7" w:rsidRPr="00127AE7">
        <w:t xml:space="preserve"> </w:t>
      </w:r>
    </w:p>
    <w:p w14:paraId="0C61C6E7" w14:textId="77777777" w:rsidR="00C24362" w:rsidRDefault="00C24362" w:rsidP="00C24362">
      <w:pPr>
        <w:pStyle w:val="1"/>
        <w:numPr>
          <w:ilvl w:val="0"/>
          <w:numId w:val="4"/>
        </w:numPr>
        <w:jc w:val="center"/>
      </w:pPr>
      <w:r>
        <w:br w:type="page"/>
      </w:r>
      <w:bookmarkStart w:id="5" w:name="_Toc135599238"/>
      <w:r>
        <w:lastRenderedPageBreak/>
        <w:t>Основы векторных измерений вызванной поляризации.</w:t>
      </w:r>
      <w:bookmarkEnd w:id="5"/>
    </w:p>
    <w:p w14:paraId="1E18435E" w14:textId="77777777" w:rsidR="00C24362" w:rsidRPr="00672D3D" w:rsidRDefault="00C24362" w:rsidP="00C24362"/>
    <w:p w14:paraId="23DD3083" w14:textId="77777777" w:rsidR="00C24362" w:rsidRDefault="00C24362" w:rsidP="00C24362">
      <w:r>
        <w:t xml:space="preserve">Векторные измерения требуют особого подхода к измерению и вычислению кажущихся сопротивления и поляризуемости. Так как в объемной среде поперечная компонента поля не равна нулю, линейные системы измерения вдоль одного направления приводят к потере полезной информации, что обуславливает необходимость проводить съемки по разным азимутам. При векторной съемке вводится понятие вектора кажущегося сопротивления: </w:t>
      </w:r>
    </w:p>
    <w:p w14:paraId="779AD060" w14:textId="77777777" w:rsidR="00C24362" w:rsidRDefault="00F36465" w:rsidP="00C24362">
      <w:pPr>
        <w:ind w:left="4049" w:firstLine="199"/>
      </w:pP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ρ</m:t>
                </m:r>
              </m:e>
              <m:sub>
                <m:r>
                  <w:rPr>
                    <w:rFonts w:ascii="Cambria Math" w:hAnsi="Cambria Math"/>
                    <w:szCs w:val="24"/>
                  </w:rPr>
                  <m:t>к</m:t>
                </m:r>
              </m:sub>
            </m:sSub>
          </m:e>
        </m:d>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Епр</m:t>
                </m:r>
              </m:e>
            </m:d>
          </m:num>
          <m:den>
            <m:d>
              <m:dPr>
                <m:begChr m:val="|"/>
                <m:endChr m:val="|"/>
                <m:ctrlPr>
                  <w:rPr>
                    <w:rFonts w:ascii="Cambria Math" w:hAnsi="Cambria Math"/>
                    <w:i/>
                    <w:iCs/>
                    <w:szCs w:val="24"/>
                  </w:rPr>
                </m:ctrlPr>
              </m:dPr>
              <m:e>
                <m:sSub>
                  <m:sSubPr>
                    <m:ctrlPr>
                      <w:rPr>
                        <w:rFonts w:ascii="Cambria Math" w:hAnsi="Cambria Math"/>
                        <w:i/>
                        <w:iCs/>
                        <w:szCs w:val="24"/>
                        <w:lang w:val="en-US"/>
                      </w:rPr>
                    </m:ctrlPr>
                  </m:sSubPr>
                  <m:e>
                    <m:r>
                      <w:rPr>
                        <w:rFonts w:ascii="Cambria Math" w:hAnsi="Cambria Math"/>
                        <w:szCs w:val="24"/>
                        <w:lang w:val="en-US"/>
                      </w:rPr>
                      <m:t>E</m:t>
                    </m:r>
                  </m:e>
                  <m:sub>
                    <m:r>
                      <w:rPr>
                        <w:rFonts w:ascii="Cambria Math" w:hAnsi="Cambria Math"/>
                        <w:szCs w:val="24"/>
                      </w:rPr>
                      <m:t>0</m:t>
                    </m:r>
                  </m:sub>
                </m:sSub>
              </m:e>
            </m:d>
          </m:den>
        </m:f>
        <m:r>
          <w:rPr>
            <w:rFonts w:ascii="Cambria Math" w:hAnsi="Cambria Math"/>
            <w:szCs w:val="24"/>
          </w:rPr>
          <m:t xml:space="preserve"> ,    </m:t>
        </m:r>
      </m:oMath>
      <w:r w:rsidR="00C24362">
        <w:rPr>
          <w:szCs w:val="24"/>
        </w:rPr>
        <w:tab/>
      </w:r>
      <w:r w:rsidR="00C24362">
        <w:rPr>
          <w:szCs w:val="24"/>
        </w:rPr>
        <w:tab/>
      </w:r>
      <w:r w:rsidR="00C24362">
        <w:rPr>
          <w:szCs w:val="24"/>
        </w:rPr>
        <w:tab/>
      </w:r>
      <w:r w:rsidR="00C24362">
        <w:rPr>
          <w:szCs w:val="24"/>
        </w:rPr>
        <w:tab/>
      </w:r>
      <w:r w:rsidR="00C24362">
        <w:rPr>
          <w:szCs w:val="24"/>
        </w:rPr>
        <w:tab/>
      </w:r>
      <w:r w:rsidR="00C24362">
        <w:t>(8)</w:t>
      </w:r>
    </w:p>
    <w:p w14:paraId="0938FB53" w14:textId="77777777" w:rsidR="00C24362" w:rsidRPr="00732925" w:rsidRDefault="00C24362" w:rsidP="00C24362">
      <w:pPr>
        <w:rPr>
          <w:iCs/>
          <w:vertAlign w:val="subscript"/>
        </w:rPr>
      </w:pPr>
      <w:r>
        <w:rPr>
          <w:iCs/>
        </w:rPr>
        <w:t>г</w:t>
      </w:r>
      <w:r w:rsidRPr="004C0782">
        <w:rPr>
          <w:iCs/>
        </w:rPr>
        <w:t xml:space="preserve">де </w:t>
      </w:r>
      <m:oMath>
        <m:d>
          <m:dPr>
            <m:begChr m:val="|"/>
            <m:endChr m:val="|"/>
            <m:ctrlPr>
              <w:rPr>
                <w:rFonts w:ascii="Cambria Math" w:hAnsi="Cambria Math"/>
                <w:i/>
                <w:szCs w:val="24"/>
              </w:rPr>
            </m:ctrlPr>
          </m:dPr>
          <m:e>
            <m:r>
              <w:rPr>
                <w:rFonts w:ascii="Cambria Math" w:hAnsi="Cambria Math"/>
                <w:szCs w:val="24"/>
              </w:rPr>
              <m:t>Епр</m:t>
            </m:r>
          </m:e>
        </m:d>
      </m:oMath>
      <w:r>
        <w:rPr>
          <w:rFonts w:eastAsiaTheme="minorEastAsia"/>
          <w:szCs w:val="24"/>
        </w:rPr>
        <w:t xml:space="preserve"> </w:t>
      </w:r>
      <w:r w:rsidRPr="004C0782">
        <w:rPr>
          <w:iCs/>
        </w:rPr>
        <w:t xml:space="preserve">– вектор измеренного электрического поля в импульсе нормированного на силу тока – поле постоянного тока при токе 1 А, </w:t>
      </w:r>
      <m:oMath>
        <m:d>
          <m:dPr>
            <m:begChr m:val="|"/>
            <m:endChr m:val="|"/>
            <m:ctrlPr>
              <w:rPr>
                <w:rFonts w:ascii="Cambria Math" w:hAnsi="Cambria Math"/>
                <w:i/>
                <w:iCs/>
                <w:szCs w:val="24"/>
              </w:rPr>
            </m:ctrlPr>
          </m:dPr>
          <m:e>
            <m:sSub>
              <m:sSubPr>
                <m:ctrlPr>
                  <w:rPr>
                    <w:rFonts w:ascii="Cambria Math" w:hAnsi="Cambria Math"/>
                    <w:i/>
                    <w:iCs/>
                    <w:szCs w:val="24"/>
                    <w:lang w:val="en-US"/>
                  </w:rPr>
                </m:ctrlPr>
              </m:sSubPr>
              <m:e>
                <m:r>
                  <w:rPr>
                    <w:rFonts w:ascii="Cambria Math" w:hAnsi="Cambria Math"/>
                    <w:szCs w:val="24"/>
                    <w:lang w:val="en-US"/>
                  </w:rPr>
                  <m:t>E</m:t>
                </m:r>
              </m:e>
              <m:sub>
                <m:r>
                  <w:rPr>
                    <w:rFonts w:ascii="Cambria Math" w:hAnsi="Cambria Math"/>
                    <w:szCs w:val="24"/>
                  </w:rPr>
                  <m:t>0</m:t>
                </m:r>
              </m:sub>
            </m:sSub>
          </m:e>
        </m:d>
      </m:oMath>
      <w:r w:rsidRPr="004C0782">
        <w:rPr>
          <w:iCs/>
        </w:rPr>
        <w:t xml:space="preserve"> – вектор нормального поля постоянного тока 1 А  на поверхности полупространства при его сопротивлении 1 Ом*м – обратный векторный коэффициент установки. Так как</w:t>
      </w:r>
      <w:r>
        <w:rPr>
          <w:iCs/>
        </w:rPr>
        <w:t xml:space="preserve"> </w:t>
      </w:r>
      <m:oMath>
        <m:d>
          <m:dPr>
            <m:begChr m:val="|"/>
            <m:endChr m:val="|"/>
            <m:ctrlPr>
              <w:rPr>
                <w:rFonts w:ascii="Cambria Math" w:hAnsi="Cambria Math"/>
                <w:i/>
                <w:szCs w:val="24"/>
              </w:rPr>
            </m:ctrlPr>
          </m:dPr>
          <m:e>
            <m:r>
              <w:rPr>
                <w:rFonts w:ascii="Cambria Math" w:hAnsi="Cambria Math"/>
                <w:szCs w:val="24"/>
              </w:rPr>
              <m:t>Епр</m:t>
            </m:r>
          </m:e>
        </m:d>
      </m:oMath>
      <w:r>
        <w:t xml:space="preserve"> и </w:t>
      </w:r>
      <m:oMath>
        <m:d>
          <m:dPr>
            <m:begChr m:val="|"/>
            <m:endChr m:val="|"/>
            <m:ctrlPr>
              <w:rPr>
                <w:rFonts w:ascii="Cambria Math" w:hAnsi="Cambria Math"/>
                <w:i/>
                <w:iCs/>
                <w:szCs w:val="24"/>
              </w:rPr>
            </m:ctrlPr>
          </m:dPr>
          <m:e>
            <m:sSub>
              <m:sSubPr>
                <m:ctrlPr>
                  <w:rPr>
                    <w:rFonts w:ascii="Cambria Math" w:hAnsi="Cambria Math"/>
                    <w:i/>
                    <w:iCs/>
                    <w:szCs w:val="24"/>
                    <w:lang w:val="en-US"/>
                  </w:rPr>
                </m:ctrlPr>
              </m:sSubPr>
              <m:e>
                <m:r>
                  <w:rPr>
                    <w:rFonts w:ascii="Cambria Math" w:hAnsi="Cambria Math"/>
                    <w:szCs w:val="24"/>
                    <w:lang w:val="en-US"/>
                  </w:rPr>
                  <m:t>E</m:t>
                </m:r>
              </m:e>
              <m:sub>
                <m:r>
                  <w:rPr>
                    <w:rFonts w:ascii="Cambria Math" w:hAnsi="Cambria Math"/>
                    <w:szCs w:val="24"/>
                  </w:rPr>
                  <m:t>0</m:t>
                </m:r>
              </m:sub>
            </m:sSub>
          </m:e>
        </m:d>
      </m:oMath>
      <w:r w:rsidRPr="004C0782">
        <w:rPr>
          <w:iCs/>
        </w:rPr>
        <w:t xml:space="preserve"> векторы, то берутся их модули.</w:t>
      </w:r>
    </w:p>
    <w:p w14:paraId="6A0E49C9" w14:textId="77777777" w:rsidR="00C24362" w:rsidRDefault="00C24362" w:rsidP="00C24362">
      <w:pPr>
        <w:rPr>
          <w:iCs/>
        </w:rPr>
      </w:pPr>
      <w:r>
        <w:rPr>
          <w:iCs/>
        </w:rPr>
        <w:t xml:space="preserve">Компонентами вектора по двум направлениям являются: </w:t>
      </w:r>
    </w:p>
    <w:p w14:paraId="41318B6C" w14:textId="77777777" w:rsidR="00C24362" w:rsidRPr="0092696A" w:rsidRDefault="00F36465" w:rsidP="00C24362">
      <w:pPr>
        <w:ind w:left="2633"/>
        <w:rPr>
          <w:iCs/>
        </w:rPr>
      </w:pPr>
      <m:oMath>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ρ</m:t>
                </m:r>
              </m:e>
              <m:sub>
                <m:r>
                  <m:rPr>
                    <m:sty m:val="p"/>
                  </m:rPr>
                  <w:rPr>
                    <w:rFonts w:ascii="Cambria Math" w:hAnsi="Cambria Math"/>
                  </w:rPr>
                  <m:t>к</m:t>
                </m:r>
                <m:r>
                  <m:rPr>
                    <m:sty m:val="p"/>
                  </m:rPr>
                  <w:rPr>
                    <w:rFonts w:ascii="Cambria Math" w:hAnsi="Cambria Math" w:cs="Arial"/>
                    <w:color w:val="040C28"/>
                    <w:lang w:val="en-US"/>
                  </w:rPr>
                  <m:t>x</m:t>
                </m:r>
              </m:sub>
            </m:sSub>
          </m:e>
        </m:d>
        <m:r>
          <m:rPr>
            <m:sty m:val="p"/>
          </m:rPr>
          <w:rPr>
            <w:rFonts w:ascii="Cambria Math" w:hAnsi="Cambria Math"/>
          </w:rPr>
          <m:t>=</m:t>
        </m:r>
        <m:f>
          <m:fPr>
            <m:ctrlPr>
              <w:rPr>
                <w:rFonts w:ascii="Cambria Math" w:hAnsi="Cambria Math"/>
                <w:iCs/>
              </w:rPr>
            </m:ctrlPr>
          </m:fPr>
          <m:num>
            <m:r>
              <m:rPr>
                <m:sty m:val="p"/>
              </m:rPr>
              <w:rPr>
                <w:rFonts w:ascii="Cambria Math" w:hAnsi="Cambria Math"/>
              </w:rPr>
              <m:t>2π</m:t>
            </m:r>
            <m:r>
              <m:rPr>
                <m:sty m:val="p"/>
              </m:rPr>
              <w:rPr>
                <w:rFonts w:ascii="Cambria Math" w:eastAsia="Arial" w:hAnsi="Cambria Math" w:cs="Arial"/>
              </w:rPr>
              <m:t>·</m:t>
            </m:r>
            <m:r>
              <m:rPr>
                <m:sty m:val="p"/>
              </m:rPr>
              <w:rPr>
                <w:rFonts w:ascii="Cambria Math" w:eastAsia="Arial" w:hAnsi="Cambria Math" w:cs="Arial"/>
                <w:lang w:val="en-US"/>
              </w:rPr>
              <m:t>AM</m:t>
            </m:r>
            <m:r>
              <m:rPr>
                <m:sty m:val="p"/>
              </m:rPr>
              <w:rPr>
                <w:rFonts w:ascii="Cambria Math" w:hAnsi="Cambria Math" w:cs="Arial"/>
                <w:color w:val="202124"/>
                <w:shd w:val="clear" w:color="auto" w:fill="FFFFFF"/>
              </w:rPr>
              <m:t>²</m:t>
            </m:r>
          </m:num>
          <m:den>
            <m:r>
              <m:rPr>
                <m:sty m:val="p"/>
              </m:rPr>
              <w:rPr>
                <w:rFonts w:ascii="Cambria Math" w:hAnsi="Cambria Math"/>
              </w:rPr>
              <m:t>MN</m:t>
            </m:r>
          </m:den>
        </m:f>
        <m:r>
          <m:rPr>
            <m:sty m:val="p"/>
          </m:rPr>
          <w:rPr>
            <w:rFonts w:ascii="Cambria Math" w:eastAsia="Arial" w:hAnsi="Cambria Math" w:cs="Arial"/>
          </w:rPr>
          <m:t>·</m:t>
        </m:r>
        <m:r>
          <m:rPr>
            <m:sty m:val="p"/>
          </m:rPr>
          <w:rPr>
            <w:rFonts w:ascii="Cambria Math" w:hAnsi="Cambria Math"/>
          </w:rPr>
          <m:t xml:space="preserve"> </m:t>
        </m:r>
        <m:f>
          <m:fPr>
            <m:ctrlPr>
              <w:rPr>
                <w:rFonts w:ascii="Cambria Math" w:hAnsi="Cambria Math"/>
                <w:iCs/>
              </w:rPr>
            </m:ctrlPr>
          </m:fPr>
          <m:num>
            <m:r>
              <m:rPr>
                <m:sty m:val="p"/>
              </m:rPr>
              <w:rPr>
                <w:rFonts w:ascii="Cambria Math" w:hAnsi="Cambria Math" w:cs="Arial"/>
                <w:color w:val="040C28"/>
              </w:rPr>
              <m:t>Δ</m:t>
            </m:r>
            <m:r>
              <m:rPr>
                <m:sty m:val="p"/>
              </m:rPr>
              <w:rPr>
                <w:rFonts w:ascii="Cambria Math" w:hAnsi="Cambria Math" w:cs="Arial"/>
                <w:color w:val="040C28"/>
                <w:lang w:val="en-US"/>
              </w:rPr>
              <m:t>U</m:t>
            </m:r>
            <m:r>
              <m:rPr>
                <m:sty m:val="p"/>
              </m:rPr>
              <w:rPr>
                <w:rFonts w:ascii="Cambria Math" w:hAnsi="Cambria Math" w:cs="Arial"/>
                <w:color w:val="040C28"/>
              </w:rPr>
              <m:t>ₓ</m:t>
            </m:r>
          </m:num>
          <m:den>
            <m:r>
              <m:rPr>
                <m:sty m:val="p"/>
              </m:rPr>
              <w:rPr>
                <w:rFonts w:ascii="Cambria Math" w:hAnsi="Cambria Math"/>
              </w:rPr>
              <m:t>I</m:t>
            </m:r>
          </m:den>
        </m:f>
        <m:r>
          <m:rPr>
            <m:sty m:val="p"/>
          </m:rPr>
          <w:rPr>
            <w:rFonts w:ascii="Cambria Math" w:hAnsi="Cambria Math"/>
          </w:rPr>
          <m:t>,</m:t>
        </m:r>
      </m:oMath>
      <w:r w:rsidR="00C24362">
        <w:tab/>
      </w:r>
      <w:r w:rsidR="00C24362">
        <w:tab/>
      </w:r>
      <w:r w:rsidR="00C24362">
        <w:tab/>
      </w:r>
      <w:r w:rsidR="00C24362">
        <w:tab/>
      </w:r>
      <w:r w:rsidR="00C24362">
        <w:tab/>
      </w:r>
      <w:r w:rsidR="00C24362" w:rsidRPr="0092696A">
        <w:rPr>
          <w:iCs/>
        </w:rPr>
        <w:t>(</w:t>
      </w:r>
      <w:r w:rsidR="00C24362">
        <w:rPr>
          <w:iCs/>
        </w:rPr>
        <w:t>9</w:t>
      </w:r>
      <w:r w:rsidR="00C24362" w:rsidRPr="0092696A">
        <w:rPr>
          <w:iCs/>
        </w:rPr>
        <w:t>)</w:t>
      </w:r>
    </w:p>
    <w:p w14:paraId="24BE7B30" w14:textId="77777777" w:rsidR="00C24362" w:rsidRPr="0092696A" w:rsidRDefault="00F36465" w:rsidP="00C24362">
      <w:pPr>
        <w:ind w:left="2633"/>
        <w:rPr>
          <w:iCs/>
        </w:rPr>
      </w:pPr>
      <m:oMath>
        <m:d>
          <m:dPr>
            <m:begChr m:val="|"/>
            <m:endChr m:val="|"/>
            <m:ctrlPr>
              <w:rPr>
                <w:rFonts w:ascii="Cambria Math" w:hAnsi="Cambria Math"/>
                <w:iCs/>
              </w:rPr>
            </m:ctrlPr>
          </m:dPr>
          <m:e>
            <m:sSub>
              <m:sSubPr>
                <m:ctrlPr>
                  <w:rPr>
                    <w:rFonts w:ascii="Cambria Math" w:hAnsi="Cambria Math"/>
                    <w:iCs/>
                  </w:rPr>
                </m:ctrlPr>
              </m:sSubPr>
              <m:e>
                <m:r>
                  <m:rPr>
                    <m:sty m:val="p"/>
                  </m:rPr>
                  <w:rPr>
                    <w:rFonts w:ascii="Cambria Math" w:hAnsi="Cambria Math"/>
                  </w:rPr>
                  <m:t>ρ</m:t>
                </m:r>
              </m:e>
              <m:sub>
                <m:r>
                  <m:rPr>
                    <m:sty m:val="p"/>
                  </m:rPr>
                  <w:rPr>
                    <w:rFonts w:ascii="Cambria Math" w:hAnsi="Cambria Math"/>
                  </w:rPr>
                  <m:t>к</m:t>
                </m:r>
                <m:r>
                  <m:rPr>
                    <m:sty m:val="p"/>
                  </m:rPr>
                  <w:rPr>
                    <w:rFonts w:ascii="Cambria Math" w:hAnsi="Cambria Math"/>
                    <w:vertAlign w:val="subscript"/>
                    <w:lang w:val="en-US"/>
                  </w:rPr>
                  <m:t>y</m:t>
                </m:r>
              </m:sub>
            </m:sSub>
          </m:e>
        </m:d>
        <m:r>
          <m:rPr>
            <m:sty m:val="p"/>
          </m:rPr>
          <w:rPr>
            <w:rFonts w:ascii="Cambria Math" w:hAnsi="Cambria Math"/>
          </w:rPr>
          <m:t>=</m:t>
        </m:r>
        <m:f>
          <m:fPr>
            <m:ctrlPr>
              <w:rPr>
                <w:rFonts w:ascii="Cambria Math" w:hAnsi="Cambria Math"/>
                <w:iCs/>
              </w:rPr>
            </m:ctrlPr>
          </m:fPr>
          <m:num>
            <m:r>
              <m:rPr>
                <m:sty m:val="p"/>
              </m:rPr>
              <w:rPr>
                <w:rFonts w:ascii="Cambria Math" w:hAnsi="Cambria Math"/>
              </w:rPr>
              <m:t>2π</m:t>
            </m:r>
            <m:r>
              <m:rPr>
                <m:sty m:val="p"/>
              </m:rPr>
              <w:rPr>
                <w:rFonts w:ascii="Cambria Math" w:eastAsia="Arial" w:hAnsi="Cambria Math" w:cs="Arial"/>
              </w:rPr>
              <m:t>·</m:t>
            </m:r>
            <m:r>
              <m:rPr>
                <m:sty m:val="p"/>
              </m:rPr>
              <w:rPr>
                <w:rFonts w:ascii="Cambria Math" w:eastAsia="Arial" w:hAnsi="Cambria Math" w:cs="Arial"/>
                <w:lang w:val="en-US"/>
              </w:rPr>
              <m:t>AM</m:t>
            </m:r>
            <m:r>
              <m:rPr>
                <m:sty m:val="p"/>
              </m:rPr>
              <w:rPr>
                <w:rFonts w:ascii="Cambria Math" w:hAnsi="Cambria Math" w:cs="Arial"/>
                <w:color w:val="202124"/>
                <w:shd w:val="clear" w:color="auto" w:fill="FFFFFF"/>
              </w:rPr>
              <m:t>²</m:t>
            </m:r>
          </m:num>
          <m:den>
            <m:r>
              <m:rPr>
                <m:sty m:val="p"/>
              </m:rPr>
              <w:rPr>
                <w:rFonts w:ascii="Cambria Math" w:hAnsi="Cambria Math"/>
              </w:rPr>
              <m:t>MN</m:t>
            </m:r>
          </m:den>
        </m:f>
        <m:r>
          <m:rPr>
            <m:sty m:val="p"/>
          </m:rPr>
          <w:rPr>
            <w:rFonts w:ascii="Cambria Math" w:eastAsia="Arial" w:hAnsi="Cambria Math" w:cs="Arial"/>
          </w:rPr>
          <m:t>·</m:t>
        </m:r>
        <m:r>
          <m:rPr>
            <m:sty m:val="p"/>
          </m:rPr>
          <w:rPr>
            <w:rFonts w:ascii="Cambria Math" w:hAnsi="Cambria Math"/>
          </w:rPr>
          <m:t xml:space="preserve"> </m:t>
        </m:r>
        <m:f>
          <m:fPr>
            <m:ctrlPr>
              <w:rPr>
                <w:rFonts w:ascii="Cambria Math" w:hAnsi="Cambria Math"/>
                <w:iCs/>
              </w:rPr>
            </m:ctrlPr>
          </m:fPr>
          <m:num>
            <m:r>
              <m:rPr>
                <m:sty m:val="p"/>
              </m:rPr>
              <w:rPr>
                <w:rFonts w:ascii="Cambria Math" w:hAnsi="Cambria Math" w:cs="Arial"/>
                <w:color w:val="040C28"/>
              </w:rPr>
              <m:t>Δ</m:t>
            </m:r>
            <m:r>
              <m:rPr>
                <m:sty m:val="p"/>
              </m:rPr>
              <w:rPr>
                <w:rFonts w:ascii="Cambria Math" w:hAnsi="Cambria Math" w:cs="Arial"/>
                <w:color w:val="040C28"/>
                <w:lang w:val="en-US"/>
              </w:rPr>
              <m:t>Uy</m:t>
            </m:r>
          </m:num>
          <m:den>
            <m:r>
              <m:rPr>
                <m:sty m:val="p"/>
              </m:rPr>
              <w:rPr>
                <w:rFonts w:ascii="Cambria Math" w:hAnsi="Cambria Math"/>
              </w:rPr>
              <m:t>I</m:t>
            </m:r>
          </m:den>
        </m:f>
        <m:r>
          <m:rPr>
            <m:sty m:val="p"/>
          </m:rPr>
          <w:rPr>
            <w:rFonts w:ascii="Cambria Math" w:hAnsi="Cambria Math"/>
          </w:rPr>
          <m:t>.</m:t>
        </m:r>
      </m:oMath>
      <w:r w:rsidR="00C24362">
        <w:rPr>
          <w:iCs/>
        </w:rPr>
        <w:tab/>
      </w:r>
      <w:r w:rsidR="00C24362">
        <w:rPr>
          <w:iCs/>
        </w:rPr>
        <w:tab/>
      </w:r>
      <w:r w:rsidR="00C24362">
        <w:rPr>
          <w:iCs/>
        </w:rPr>
        <w:tab/>
      </w:r>
      <w:r w:rsidR="00C24362">
        <w:rPr>
          <w:iCs/>
        </w:rPr>
        <w:tab/>
      </w:r>
      <w:r w:rsidR="00C24362">
        <w:rPr>
          <w:iCs/>
        </w:rPr>
        <w:tab/>
        <w:t>(10)</w:t>
      </w:r>
    </w:p>
    <w:p w14:paraId="3A88A8D2" w14:textId="77777777" w:rsidR="00C24362" w:rsidRPr="009754E0" w:rsidRDefault="00C24362" w:rsidP="00C24362">
      <w:pPr>
        <w:rPr>
          <w:iCs/>
        </w:rPr>
      </w:pPr>
      <w:r>
        <w:rPr>
          <w:iCs/>
        </w:rPr>
        <w:t>Возможно построение еще нескольких параметров. При 3</w:t>
      </w:r>
      <w:r>
        <w:rPr>
          <w:iCs/>
          <w:lang w:val="en-US"/>
        </w:rPr>
        <w:t>D</w:t>
      </w:r>
      <w:r w:rsidRPr="009754E0">
        <w:rPr>
          <w:iCs/>
        </w:rPr>
        <w:t xml:space="preserve"> </w:t>
      </w:r>
      <w:r>
        <w:rPr>
          <w:iCs/>
        </w:rPr>
        <w:t>неоднородности среды наблюдается расхождение векторов нормального поля и вторичного. Степень этой неоднородности можно оценить, вычислив следующие параметры:</w:t>
      </w:r>
    </w:p>
    <w:p w14:paraId="27C14599" w14:textId="77777777" w:rsidR="00C24362" w:rsidRPr="009754E0" w:rsidRDefault="00C24362" w:rsidP="00C24362">
      <w:pPr>
        <w:ind w:left="3341" w:firstLine="0"/>
        <w:rPr>
          <w:rFonts w:ascii="Cambria Math" w:eastAsiaTheme="minorEastAsia" w:hAnsi="Cambria Math"/>
          <w:iCs/>
        </w:rPr>
      </w:pPr>
      <m:oMath>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ρ'</m:t>
            </m:r>
          </m:e>
          <m:sub>
            <m:r>
              <m:rPr>
                <m:sty m:val="p"/>
              </m:rPr>
              <w:rPr>
                <w:rFonts w:ascii="Cambria Math" w:hAnsi="Cambria Math"/>
              </w:rPr>
              <m:t>к</m:t>
            </m:r>
          </m:sub>
        </m:sSub>
        <m:r>
          <m:rPr>
            <m:sty m:val="p"/>
          </m:rPr>
          <w:rPr>
            <w:rFonts w:ascii="Cambria Math" w:hAnsi="Cambria Math"/>
          </w:rPr>
          <m:t>=</m:t>
        </m:r>
        <m:f>
          <m:fPr>
            <m:ctrlPr>
              <w:rPr>
                <w:rFonts w:ascii="Cambria Math" w:hAnsi="Cambria Math"/>
                <w:iCs/>
              </w:rPr>
            </m:ctrlPr>
          </m:fPr>
          <m:num>
            <m:d>
              <m:dPr>
                <m:begChr m:val="|"/>
                <m:endChr m:val="|"/>
                <m:ctrlPr>
                  <w:rPr>
                    <w:rFonts w:ascii="Cambria Math" w:hAnsi="Cambria Math"/>
                    <w:iCs/>
                  </w:rPr>
                </m:ctrlPr>
              </m:dPr>
              <m:e>
                <m:r>
                  <m:rPr>
                    <m:sty m:val="p"/>
                  </m:rPr>
                  <w:rPr>
                    <w:rFonts w:ascii="Cambria Math" w:hAnsi="Cambria Math"/>
                  </w:rPr>
                  <m:t>Епр</m:t>
                </m:r>
              </m:e>
            </m:d>
          </m:num>
          <m:den>
            <m:d>
              <m:dPr>
                <m:begChr m:val="|"/>
                <m:endChr m:val="|"/>
                <m:ctrlPr>
                  <w:rPr>
                    <w:rFonts w:ascii="Cambria Math" w:hAnsi="Cambria Math"/>
                    <w:iCs/>
                  </w:rPr>
                </m:ctrlPr>
              </m:dPr>
              <m:e>
                <m:sSub>
                  <m:sSubPr>
                    <m:ctrlPr>
                      <w:rPr>
                        <w:rFonts w:ascii="Cambria Math" w:hAnsi="Cambria Math"/>
                        <w:iCs/>
                        <w:lang w:val="en-US"/>
                      </w:rPr>
                    </m:ctrlPr>
                  </m:sSubPr>
                  <m:e>
                    <m:r>
                      <m:rPr>
                        <m:sty m:val="p"/>
                      </m:rPr>
                      <w:rPr>
                        <w:rFonts w:ascii="Cambria Math" w:hAnsi="Cambria Math"/>
                        <w:lang w:val="en-US"/>
                      </w:rPr>
                      <m:t>E</m:t>
                    </m:r>
                  </m:e>
                  <m:sub>
                    <m:r>
                      <m:rPr>
                        <m:sty m:val="p"/>
                      </m:rPr>
                      <w:rPr>
                        <w:rFonts w:ascii="Cambria Math" w:hAnsi="Cambria Math"/>
                      </w:rPr>
                      <m:t>0</m:t>
                    </m:r>
                  </m:sub>
                </m:sSub>
              </m:e>
            </m:d>
          </m:den>
        </m:f>
        <m:r>
          <m:rPr>
            <m:sty m:val="p"/>
          </m:rPr>
          <w:rPr>
            <w:rFonts w:ascii="Cambria Math" w:hAnsi="Cambria Math"/>
          </w:rPr>
          <m:t>∙</m:t>
        </m:r>
        <m:func>
          <m:funcPr>
            <m:ctrlPr>
              <w:rPr>
                <w:rFonts w:ascii="Cambria Math" w:hAnsi="Cambria Math"/>
                <w:iCs/>
              </w:rPr>
            </m:ctrlPr>
          </m:funcPr>
          <m:fName>
            <m:r>
              <m:rPr>
                <m:sty m:val="p"/>
              </m:rPr>
              <w:rPr>
                <w:rFonts w:ascii="Cambria Math" w:hAnsi="Cambria Math"/>
              </w:rPr>
              <m:t>cos</m:t>
            </m:r>
          </m:fName>
          <m:e>
            <m:d>
              <m:dPr>
                <m:ctrlPr>
                  <w:rPr>
                    <w:rFonts w:ascii="Cambria Math" w:hAnsi="Cambria Math"/>
                    <w:iCs/>
                  </w:rPr>
                </m:ctrlPr>
              </m:dPr>
              <m:e>
                <m:r>
                  <m:rPr>
                    <m:sty m:val="p"/>
                  </m:rPr>
                  <w:rPr>
                    <w:rFonts w:ascii="Cambria Math" w:hAnsi="Cambria Math"/>
                  </w:rPr>
                  <m:t>α</m:t>
                </m:r>
              </m:e>
            </m:d>
          </m:e>
        </m:func>
        <m:r>
          <m:rPr>
            <m:sty m:val="p"/>
          </m:rPr>
          <w:rPr>
            <w:rFonts w:ascii="Cambria Math" w:hAnsi="Cambria Math"/>
          </w:rPr>
          <m:t xml:space="preserve">, </m:t>
        </m:r>
      </m:oMath>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(11)</w:t>
      </w:r>
    </w:p>
    <w:p w14:paraId="3C97D919" w14:textId="77777777" w:rsidR="00C24362" w:rsidRDefault="00F36465" w:rsidP="00C24362">
      <w:pPr>
        <w:ind w:left="2434"/>
        <w:rPr>
          <w:rFonts w:ascii="Cambria Math" w:eastAsiaTheme="minorEastAsia" w:hAnsi="Cambria Math"/>
          <w:iCs/>
        </w:rPr>
      </w:pPr>
      <m:oMath>
        <m:sSub>
          <m:sSubPr>
            <m:ctrlPr>
              <w:rPr>
                <w:rFonts w:ascii="Cambria Math" w:hAnsi="Cambria Math"/>
                <w:iCs/>
              </w:rPr>
            </m:ctrlPr>
          </m:sSubPr>
          <m:e>
            <m:r>
              <m:rPr>
                <m:sty m:val="p"/>
              </m:rPr>
              <w:rPr>
                <w:rFonts w:ascii="Cambria Math" w:hAnsi="Cambria Math"/>
              </w:rPr>
              <m:t>ρ''</m:t>
            </m:r>
          </m:e>
          <m:sub>
            <m:r>
              <m:rPr>
                <m:sty m:val="p"/>
              </m:rPr>
              <w:rPr>
                <w:rFonts w:ascii="Cambria Math" w:hAnsi="Cambria Math"/>
              </w:rPr>
              <m:t>к</m:t>
            </m:r>
          </m:sub>
        </m:sSub>
        <m:r>
          <m:rPr>
            <m:sty m:val="p"/>
          </m:rPr>
          <w:rPr>
            <w:rFonts w:ascii="Cambria Math" w:hAnsi="Cambria Math"/>
          </w:rPr>
          <m:t>=</m:t>
        </m:r>
        <m:f>
          <m:fPr>
            <m:ctrlPr>
              <w:rPr>
                <w:rFonts w:ascii="Cambria Math" w:hAnsi="Cambria Math"/>
                <w:iCs/>
              </w:rPr>
            </m:ctrlPr>
          </m:fPr>
          <m:num>
            <m:d>
              <m:dPr>
                <m:begChr m:val="|"/>
                <m:endChr m:val="|"/>
                <m:ctrlPr>
                  <w:rPr>
                    <w:rFonts w:ascii="Cambria Math" w:hAnsi="Cambria Math"/>
                    <w:iCs/>
                  </w:rPr>
                </m:ctrlPr>
              </m:dPr>
              <m:e>
                <m:r>
                  <m:rPr>
                    <m:sty m:val="p"/>
                  </m:rPr>
                  <w:rPr>
                    <w:rFonts w:ascii="Cambria Math" w:hAnsi="Cambria Math"/>
                  </w:rPr>
                  <m:t>Епр</m:t>
                </m:r>
              </m:e>
            </m:d>
          </m:num>
          <m:den>
            <m:d>
              <m:dPr>
                <m:begChr m:val="|"/>
                <m:endChr m:val="|"/>
                <m:ctrlPr>
                  <w:rPr>
                    <w:rFonts w:ascii="Cambria Math" w:hAnsi="Cambria Math"/>
                    <w:iCs/>
                  </w:rPr>
                </m:ctrlPr>
              </m:dPr>
              <m:e>
                <m:sSub>
                  <m:sSubPr>
                    <m:ctrlPr>
                      <w:rPr>
                        <w:rFonts w:ascii="Cambria Math" w:hAnsi="Cambria Math"/>
                        <w:iCs/>
                        <w:lang w:val="en-US"/>
                      </w:rPr>
                    </m:ctrlPr>
                  </m:sSubPr>
                  <m:e>
                    <m:r>
                      <m:rPr>
                        <m:sty m:val="p"/>
                      </m:rPr>
                      <w:rPr>
                        <w:rFonts w:ascii="Cambria Math" w:hAnsi="Cambria Math"/>
                        <w:lang w:val="en-US"/>
                      </w:rPr>
                      <m:t>E</m:t>
                    </m:r>
                  </m:e>
                  <m:sub>
                    <m:r>
                      <m:rPr>
                        <m:sty m:val="p"/>
                      </m:rPr>
                      <w:rPr>
                        <w:rFonts w:ascii="Cambria Math" w:hAnsi="Cambria Math"/>
                      </w:rPr>
                      <m:t>0</m:t>
                    </m:r>
                  </m:sub>
                </m:sSub>
              </m:e>
            </m:d>
          </m:den>
        </m:f>
        <m:r>
          <m:rPr>
            <m:sty m:val="p"/>
          </m:rPr>
          <w:rPr>
            <w:rFonts w:ascii="Cambria Math" w:hAnsi="Cambria Math"/>
          </w:rPr>
          <m:t>∙</m:t>
        </m:r>
        <m:func>
          <m:funcPr>
            <m:ctrlPr>
              <w:rPr>
                <w:rFonts w:ascii="Cambria Math" w:hAnsi="Cambria Math"/>
                <w:iCs/>
              </w:rPr>
            </m:ctrlPr>
          </m:funcPr>
          <m:fName>
            <m:r>
              <m:rPr>
                <m:sty m:val="p"/>
              </m:rPr>
              <w:rPr>
                <w:rFonts w:ascii="Cambria Math" w:hAnsi="Cambria Math"/>
                <w:lang w:val="en-US"/>
              </w:rPr>
              <m:t>sin</m:t>
            </m:r>
          </m:fName>
          <m:e>
            <m:d>
              <m:dPr>
                <m:ctrlPr>
                  <w:rPr>
                    <w:rFonts w:ascii="Cambria Math" w:hAnsi="Cambria Math"/>
                    <w:iCs/>
                  </w:rPr>
                </m:ctrlPr>
              </m:dPr>
              <m:e>
                <m:r>
                  <m:rPr>
                    <m:sty m:val="p"/>
                  </m:rPr>
                  <w:rPr>
                    <w:rFonts w:ascii="Cambria Math" w:hAnsi="Cambria Math"/>
                  </w:rPr>
                  <m:t>α</m:t>
                </m:r>
              </m:e>
            </m:d>
          </m:e>
        </m:func>
      </m:oMath>
      <w:r w:rsidR="00C24362">
        <w:rPr>
          <w:rFonts w:ascii="Cambria Math" w:eastAsiaTheme="minorEastAsia" w:hAnsi="Cambria Math"/>
          <w:iCs/>
        </w:rPr>
        <w:tab/>
      </w:r>
      <w:r w:rsidR="00C24362">
        <w:rPr>
          <w:rFonts w:ascii="Cambria Math" w:eastAsiaTheme="minorEastAsia" w:hAnsi="Cambria Math"/>
          <w:iCs/>
        </w:rPr>
        <w:tab/>
      </w:r>
      <w:r w:rsidR="00C24362">
        <w:rPr>
          <w:rFonts w:ascii="Cambria Math" w:eastAsiaTheme="minorEastAsia" w:hAnsi="Cambria Math"/>
          <w:iCs/>
        </w:rPr>
        <w:tab/>
      </w:r>
      <w:r w:rsidR="00C24362">
        <w:rPr>
          <w:rFonts w:ascii="Cambria Math" w:eastAsiaTheme="minorEastAsia" w:hAnsi="Cambria Math"/>
          <w:iCs/>
        </w:rPr>
        <w:tab/>
      </w:r>
      <w:r w:rsidR="00C24362">
        <w:rPr>
          <w:rFonts w:ascii="Cambria Math" w:eastAsiaTheme="minorEastAsia" w:hAnsi="Cambria Math"/>
          <w:iCs/>
        </w:rPr>
        <w:tab/>
      </w:r>
      <w:r w:rsidR="00C24362" w:rsidRPr="009754E0">
        <w:rPr>
          <w:rFonts w:ascii="Cambria Math" w:eastAsiaTheme="minorEastAsia" w:hAnsi="Cambria Math"/>
          <w:iCs/>
        </w:rPr>
        <w:t>(</w:t>
      </w:r>
      <w:r w:rsidR="00C24362">
        <w:rPr>
          <w:rFonts w:ascii="Cambria Math" w:eastAsiaTheme="minorEastAsia" w:hAnsi="Cambria Math"/>
          <w:iCs/>
        </w:rPr>
        <w:t>12</w:t>
      </w:r>
      <w:r w:rsidR="00C24362" w:rsidRPr="009754E0">
        <w:rPr>
          <w:rFonts w:ascii="Cambria Math" w:eastAsiaTheme="minorEastAsia" w:hAnsi="Cambria Math"/>
          <w:iCs/>
        </w:rPr>
        <w:t>)</w:t>
      </w:r>
    </w:p>
    <w:p w14:paraId="287057BE" w14:textId="77777777" w:rsidR="00C24362" w:rsidRPr="004C0782" w:rsidRDefault="00C24362" w:rsidP="00C24362">
      <w:pPr>
        <w:ind w:firstLine="0"/>
        <w:jc w:val="center"/>
        <w:rPr>
          <w:iCs/>
        </w:rPr>
      </w:pPr>
      <w:r>
        <w:rPr>
          <w:iCs/>
        </w:rPr>
        <w:t xml:space="preserve">где </w:t>
      </w:r>
      <w:r w:rsidRPr="004C0782">
        <w:rPr>
          <w:iCs/>
        </w:rPr>
        <w:t>α – угол между векторами измеренным и нормальным векторами поля.</w:t>
      </w:r>
    </w:p>
    <w:p w14:paraId="78E2EEAF" w14:textId="77777777" w:rsidR="00C24362" w:rsidRDefault="00C24362" w:rsidP="00C24362">
      <w:r>
        <w:t>Таким же образом можно вычислить кажущуюся поляризуемость:</w:t>
      </w:r>
    </w:p>
    <w:p w14:paraId="34EBA789" w14:textId="77777777" w:rsidR="00C24362" w:rsidRPr="009754E0" w:rsidRDefault="00F36465" w:rsidP="00C24362">
      <w:pPr>
        <w:ind w:left="2633"/>
        <w:rPr>
          <w:rFonts w:eastAsiaTheme="minorEastAsia"/>
        </w:rPr>
      </w:pPr>
      <m:oMath>
        <m:sSub>
          <m:sSubPr>
            <m:ctrlPr>
              <w:rPr>
                <w:rFonts w:ascii="Cambria Math" w:hAnsi="Cambria Math"/>
                <w:iCs/>
              </w:rPr>
            </m:ctrlPr>
          </m:sSubPr>
          <m:e>
            <m:r>
              <m:rPr>
                <m:sty m:val="p"/>
              </m:rPr>
              <w:rPr>
                <w:rFonts w:ascii="Cambria Math" w:hAnsi="Cambria Math"/>
              </w:rPr>
              <m:t>η'</m:t>
            </m:r>
          </m:e>
          <m:sub>
            <m:r>
              <m:rPr>
                <m:sty m:val="p"/>
              </m:rPr>
              <w:rPr>
                <w:rFonts w:ascii="Cambria Math" w:hAnsi="Cambria Math"/>
              </w:rPr>
              <m:t>к</m:t>
            </m:r>
          </m:sub>
        </m:sSub>
        <m:r>
          <m:rPr>
            <m:sty m:val="p"/>
          </m:rPr>
          <w:rPr>
            <w:rFonts w:ascii="Cambria Math" w:hAnsi="Cambria Math"/>
          </w:rPr>
          <m:t>=</m:t>
        </m:r>
        <m:f>
          <m:fPr>
            <m:ctrlPr>
              <w:rPr>
                <w:rFonts w:ascii="Cambria Math" w:hAnsi="Cambria Math"/>
                <w:iCs/>
              </w:rPr>
            </m:ctrlPr>
          </m:fPr>
          <m:num>
            <m:d>
              <m:dPr>
                <m:begChr m:val="|"/>
                <m:endChr m:val="|"/>
                <m:ctrlPr>
                  <w:rPr>
                    <w:rFonts w:ascii="Cambria Math" w:hAnsi="Cambria Math"/>
                    <w:iCs/>
                  </w:rPr>
                </m:ctrlPr>
              </m:dPr>
              <m:e>
                <m:r>
                  <m:rPr>
                    <m:sty m:val="p"/>
                  </m:rPr>
                  <w:rPr>
                    <w:rFonts w:ascii="Cambria Math" w:hAnsi="Cambria Math"/>
                  </w:rPr>
                  <m:t>Евп</m:t>
                </m:r>
              </m:e>
            </m:d>
          </m:num>
          <m:den>
            <m:d>
              <m:dPr>
                <m:begChr m:val="|"/>
                <m:endChr m:val="|"/>
                <m:ctrlPr>
                  <w:rPr>
                    <w:rFonts w:ascii="Cambria Math" w:hAnsi="Cambria Math"/>
                    <w:iCs/>
                  </w:rPr>
                </m:ctrlPr>
              </m:dPr>
              <m:e>
                <m:r>
                  <m:rPr>
                    <m:sty m:val="p"/>
                  </m:rPr>
                  <w:rPr>
                    <w:rFonts w:ascii="Cambria Math" w:hAnsi="Cambria Math"/>
                  </w:rPr>
                  <m:t>Епр</m:t>
                </m:r>
              </m:e>
            </m:d>
          </m:den>
        </m:f>
        <m:r>
          <m:rPr>
            <m:sty m:val="p"/>
          </m:rPr>
          <w:rPr>
            <w:rFonts w:ascii="Cambria Math" w:hAnsi="Cambria Math"/>
          </w:rPr>
          <m:t>∙</m:t>
        </m:r>
        <m:func>
          <m:funcPr>
            <m:ctrlPr>
              <w:rPr>
                <w:rFonts w:ascii="Cambria Math" w:hAnsi="Cambria Math"/>
                <w:iCs/>
              </w:rPr>
            </m:ctrlPr>
          </m:funcPr>
          <m:fName>
            <m:r>
              <m:rPr>
                <m:sty m:val="p"/>
              </m:rPr>
              <w:rPr>
                <w:rFonts w:ascii="Cambria Math" w:hAnsi="Cambria Math"/>
              </w:rPr>
              <m:t>cos</m:t>
            </m:r>
          </m:fName>
          <m:e>
            <m:d>
              <m:dPr>
                <m:ctrlPr>
                  <w:rPr>
                    <w:rFonts w:ascii="Cambria Math" w:hAnsi="Cambria Math"/>
                    <w:iCs/>
                  </w:rPr>
                </m:ctrlPr>
              </m:dPr>
              <m:e>
                <m:r>
                  <m:rPr>
                    <m:sty m:val="p"/>
                  </m:rPr>
                  <w:rPr>
                    <w:rFonts w:ascii="Cambria Math" w:hAnsi="Cambria Math"/>
                  </w:rPr>
                  <m:t>β</m:t>
                </m:r>
              </m:e>
            </m:d>
          </m:e>
        </m:func>
        <m:r>
          <m:rPr>
            <m:sty m:val="p"/>
          </m:rPr>
          <w:rPr>
            <w:rFonts w:ascii="Cambria Math" w:hAnsi="Cambria Math"/>
          </w:rPr>
          <m:t xml:space="preserve">, </m:t>
        </m:r>
      </m:oMath>
      <w:r w:rsidR="00C24362">
        <w:rPr>
          <w:rFonts w:eastAsiaTheme="minorEastAsia"/>
        </w:rPr>
        <w:tab/>
      </w:r>
      <w:r w:rsidR="00C24362">
        <w:rPr>
          <w:rFonts w:eastAsiaTheme="minorEastAsia"/>
        </w:rPr>
        <w:tab/>
      </w:r>
      <w:r w:rsidR="00C24362">
        <w:rPr>
          <w:rFonts w:eastAsiaTheme="minorEastAsia"/>
        </w:rPr>
        <w:tab/>
      </w:r>
      <w:r w:rsidR="00C24362">
        <w:rPr>
          <w:rFonts w:eastAsiaTheme="minorEastAsia"/>
        </w:rPr>
        <w:tab/>
      </w:r>
      <w:r w:rsidR="00C24362">
        <w:rPr>
          <w:rFonts w:eastAsiaTheme="minorEastAsia"/>
        </w:rPr>
        <w:tab/>
        <w:t>(13)</w:t>
      </w:r>
    </w:p>
    <w:p w14:paraId="4F870544" w14:textId="77777777" w:rsidR="00C24362" w:rsidRPr="0092696A" w:rsidRDefault="00F36465" w:rsidP="00C24362">
      <w:pPr>
        <w:ind w:left="2633"/>
        <w:rPr>
          <w:rFonts w:eastAsiaTheme="minorEastAsia"/>
        </w:rPr>
      </w:pPr>
      <m:oMath>
        <m:sSub>
          <m:sSubPr>
            <m:ctrlPr>
              <w:rPr>
                <w:rFonts w:ascii="Cambria Math" w:hAnsi="Cambria Math"/>
              </w:rPr>
            </m:ctrlPr>
          </m:sSubPr>
          <m:e>
            <m:r>
              <m:rPr>
                <m:sty m:val="p"/>
              </m:rPr>
              <w:rPr>
                <w:rFonts w:ascii="Cambria Math" w:hAnsi="Cambria Math"/>
              </w:rPr>
              <m:t>η''</m:t>
            </m:r>
          </m:e>
          <m:sub>
            <m:r>
              <m:rPr>
                <m:sty m:val="p"/>
              </m:rPr>
              <w:rPr>
                <w:rFonts w:ascii="Cambria Math" w:hAnsi="Cambria Math"/>
              </w:rPr>
              <m:t>к</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Евп</m:t>
                </m:r>
              </m:e>
            </m:d>
          </m:num>
          <m:den>
            <m:d>
              <m:dPr>
                <m:begChr m:val="|"/>
                <m:endChr m:val="|"/>
                <m:ctrlPr>
                  <w:rPr>
                    <w:rFonts w:ascii="Cambria Math" w:hAnsi="Cambria Math"/>
                  </w:rPr>
                </m:ctrlPr>
              </m:dPr>
              <m:e>
                <m:r>
                  <m:rPr>
                    <m:sty m:val="p"/>
                  </m:rPr>
                  <w:rPr>
                    <w:rFonts w:ascii="Cambria Math" w:hAnsi="Cambria Math"/>
                  </w:rPr>
                  <m:t>Епр</m:t>
                </m:r>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s</m:t>
            </m:r>
            <m:r>
              <m:rPr>
                <m:sty m:val="p"/>
              </m:rPr>
              <w:rPr>
                <w:rFonts w:ascii="Cambria Math" w:hAnsi="Cambria Math"/>
                <w:lang w:val="en-US"/>
              </w:rPr>
              <m:t>in</m:t>
            </m:r>
          </m:fName>
          <m:e>
            <m:d>
              <m:dPr>
                <m:ctrlPr>
                  <w:rPr>
                    <w:rFonts w:ascii="Cambria Math" w:hAnsi="Cambria Math"/>
                  </w:rPr>
                </m:ctrlPr>
              </m:dPr>
              <m:e>
                <m:r>
                  <m:rPr>
                    <m:sty m:val="p"/>
                  </m:rPr>
                  <w:rPr>
                    <w:rFonts w:ascii="Cambria Math" w:hAnsi="Cambria Math"/>
                  </w:rPr>
                  <m:t>β</m:t>
                </m:r>
              </m:e>
            </m:d>
          </m:e>
        </m:func>
      </m:oMath>
      <w:r w:rsidR="00C24362" w:rsidRPr="0092696A">
        <w:rPr>
          <w:rFonts w:eastAsiaTheme="minorEastAsia"/>
        </w:rPr>
        <w:t>,</w:t>
      </w:r>
      <w:r w:rsidR="00C24362">
        <w:rPr>
          <w:rFonts w:eastAsiaTheme="minorEastAsia"/>
        </w:rPr>
        <w:tab/>
      </w:r>
      <w:r w:rsidR="00C24362">
        <w:rPr>
          <w:rFonts w:eastAsiaTheme="minorEastAsia"/>
        </w:rPr>
        <w:tab/>
      </w:r>
      <w:r w:rsidR="00C24362">
        <w:rPr>
          <w:rFonts w:eastAsiaTheme="minorEastAsia"/>
        </w:rPr>
        <w:tab/>
      </w:r>
      <w:r w:rsidR="00C24362">
        <w:rPr>
          <w:rFonts w:eastAsiaTheme="minorEastAsia"/>
        </w:rPr>
        <w:tab/>
      </w:r>
      <w:r w:rsidR="00C24362">
        <w:rPr>
          <w:rFonts w:eastAsiaTheme="minorEastAsia"/>
        </w:rPr>
        <w:tab/>
        <w:t>(14)</w:t>
      </w:r>
    </w:p>
    <w:p w14:paraId="09E1DB05" w14:textId="77777777" w:rsidR="00C24362" w:rsidRDefault="00C24362" w:rsidP="00C24362">
      <w:pPr>
        <w:rPr>
          <w:rFonts w:eastAsiaTheme="minorEastAsia"/>
        </w:rPr>
      </w:pPr>
      <w:r>
        <w:rPr>
          <w:rFonts w:eastAsiaTheme="minorEastAsia"/>
        </w:rPr>
        <w:lastRenderedPageBreak/>
        <w:t>где</w:t>
      </w:r>
      <w:r w:rsidRPr="008A528A">
        <w:rPr>
          <w:rFonts w:eastAsiaTheme="minorEastAsia"/>
        </w:rPr>
        <w:t xml:space="preserve"> </w:t>
      </w:r>
      <w:r>
        <w:rPr>
          <w:rFonts w:eastAsiaTheme="minorEastAsia"/>
        </w:rPr>
        <w:t xml:space="preserve"> </w:t>
      </w:r>
      <m:oMath>
        <m:r>
          <w:rPr>
            <w:rFonts w:ascii="Cambria Math" w:hAnsi="Cambria Math"/>
          </w:rPr>
          <m:t>Евп</m:t>
        </m:r>
      </m:oMath>
      <w:r>
        <w:rPr>
          <w:rFonts w:eastAsiaTheme="minorEastAsia"/>
        </w:rPr>
        <w:t xml:space="preserve"> – электрическое поле ВП после выключения тока,  </w:t>
      </w:r>
      <m:oMath>
        <m:r>
          <w:rPr>
            <w:rFonts w:ascii="Cambria Math" w:hAnsi="Cambria Math"/>
          </w:rPr>
          <m:t>Епр</m:t>
        </m:r>
      </m:oMath>
      <w:r>
        <w:rPr>
          <w:rFonts w:eastAsiaTheme="minorEastAsia"/>
        </w:rPr>
        <w:t xml:space="preserve"> – поле в импульсе тока, </w:t>
      </w:r>
      <m:oMath>
        <m:r>
          <w:rPr>
            <w:rFonts w:ascii="Cambria Math" w:hAnsi="Cambria Math"/>
          </w:rPr>
          <m:t>β</m:t>
        </m:r>
      </m:oMath>
      <w:r>
        <w:rPr>
          <w:rFonts w:eastAsiaTheme="minorEastAsia"/>
        </w:rPr>
        <w:t xml:space="preserve"> – угол между векторами </w:t>
      </w:r>
      <m:oMath>
        <m:r>
          <w:rPr>
            <w:rFonts w:ascii="Cambria Math" w:hAnsi="Cambria Math"/>
          </w:rPr>
          <m:t>Евп</m:t>
        </m:r>
      </m:oMath>
      <w:r>
        <w:rPr>
          <w:rFonts w:eastAsiaTheme="minorEastAsia"/>
        </w:rPr>
        <w:t xml:space="preserve"> и </w:t>
      </w:r>
      <m:oMath>
        <m:r>
          <w:rPr>
            <w:rFonts w:ascii="Cambria Math" w:hAnsi="Cambria Math"/>
          </w:rPr>
          <m:t>Епр</m:t>
        </m:r>
      </m:oMath>
      <w:r>
        <w:rPr>
          <w:rFonts w:eastAsiaTheme="minorEastAsia"/>
        </w:rPr>
        <w:t>.</w:t>
      </w:r>
      <w:r w:rsidRPr="008A528A">
        <w:rPr>
          <w:rFonts w:eastAsiaTheme="minorEastAsia"/>
        </w:rPr>
        <w:t xml:space="preserve"> </w:t>
      </w:r>
      <w:r>
        <w:rPr>
          <w:rFonts w:eastAsiaTheme="minorEastAsia"/>
        </w:rPr>
        <w:t>Соответственно модуль кажущейся поляризуемости:</w:t>
      </w:r>
    </w:p>
    <w:p w14:paraId="389C1613" w14:textId="77777777" w:rsidR="00C24362" w:rsidRPr="0092696A" w:rsidRDefault="00F36465" w:rsidP="00C24362">
      <w:pPr>
        <w:ind w:left="3341"/>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η</m:t>
                </m:r>
              </m:e>
              <m:sub>
                <m:r>
                  <m:rPr>
                    <m:sty m:val="p"/>
                  </m:rPr>
                  <w:rPr>
                    <w:rFonts w:ascii="Cambria Math" w:hAnsi="Cambria Math"/>
                  </w:rPr>
                  <m:t>к</m:t>
                </m:r>
              </m:sub>
            </m:sSub>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Евп</m:t>
                </m:r>
              </m:e>
            </m:d>
          </m:num>
          <m:den>
            <m:d>
              <m:dPr>
                <m:begChr m:val="|"/>
                <m:endChr m:val="|"/>
                <m:ctrlPr>
                  <w:rPr>
                    <w:rFonts w:ascii="Cambria Math" w:hAnsi="Cambria Math"/>
                  </w:rPr>
                </m:ctrlPr>
              </m:dPr>
              <m:e>
                <m:r>
                  <m:rPr>
                    <m:sty m:val="p"/>
                  </m:rPr>
                  <w:rPr>
                    <w:rFonts w:ascii="Cambria Math" w:hAnsi="Cambria Math"/>
                  </w:rPr>
                  <m:t>Епр</m:t>
                </m:r>
              </m:e>
            </m:d>
          </m:den>
        </m:f>
      </m:oMath>
      <w:r w:rsidR="00C24362" w:rsidRPr="0092696A">
        <w:t>,</w:t>
      </w:r>
      <w:r w:rsidR="00C24362">
        <w:tab/>
      </w:r>
      <w:r w:rsidR="00C24362">
        <w:tab/>
      </w:r>
      <w:r w:rsidR="00C24362">
        <w:tab/>
      </w:r>
      <w:r w:rsidR="00C24362">
        <w:tab/>
      </w:r>
      <w:r w:rsidR="00C24362">
        <w:tab/>
        <w:t>(15)</w:t>
      </w:r>
    </w:p>
    <w:p w14:paraId="5707A6C6" w14:textId="77777777" w:rsidR="00C24362" w:rsidRPr="00DF5191" w:rsidRDefault="00C24362" w:rsidP="00C24362">
      <w:r>
        <w:t>Важно учитывать знак получившегося вектора плотности тока. Это условие не нужно соблюдать при работе скалярной методикой, но при векторных измерениях важно знать знак измеренного вектора напряжённости, и вычисленной плотности тока.</w:t>
      </w:r>
    </w:p>
    <w:p w14:paraId="5B95EBE5" w14:textId="77777777" w:rsidR="00C24362" w:rsidRDefault="00C24362" w:rsidP="00C24362">
      <w:pPr>
        <w:pStyle w:val="2"/>
        <w:numPr>
          <w:ilvl w:val="1"/>
          <w:numId w:val="4"/>
        </w:numPr>
      </w:pPr>
      <w:bookmarkStart w:id="6" w:name="_Toc135599239"/>
      <w:r>
        <w:t>Решение прямой задачи для векторной установки.</w:t>
      </w:r>
      <w:bookmarkEnd w:id="6"/>
    </w:p>
    <w:p w14:paraId="21879499" w14:textId="77777777" w:rsidR="00C24362" w:rsidRPr="00315B4B" w:rsidRDefault="00C24362" w:rsidP="00C24362"/>
    <w:p w14:paraId="695C7457" w14:textId="77777777" w:rsidR="00C24362" w:rsidRDefault="00C24362" w:rsidP="00C24362">
      <w:r>
        <w:t xml:space="preserve">В данной работе измерения проводятся с помощью одного питающего электрода A и приемной линии, состоящей из трех электродов: общего электрода M для обеих пар и электрода N1, перемещающемуся вдоль линии профиля (по направлению X), и электрода N2, перпендикулярного профилю (в направлении Y). При этом точкой измерения для обеих пар электродов является M. Общая схема устройства векторной установки приведена на рисунке 4. </w:t>
      </w:r>
    </w:p>
    <w:p w14:paraId="1AE827BE" w14:textId="019D3003" w:rsidR="00C24362" w:rsidRDefault="00161AEC" w:rsidP="00C24362">
      <w:r>
        <w:rPr>
          <w:noProof/>
        </w:rPr>
        <w:drawing>
          <wp:anchor distT="0" distB="0" distL="114300" distR="114300" simplePos="0" relativeHeight="251787264" behindDoc="0" locked="0" layoutInCell="1" allowOverlap="1" wp14:anchorId="72CBD8CD" wp14:editId="01B5FDE2">
            <wp:simplePos x="0" y="0"/>
            <wp:positionH relativeFrom="margin">
              <wp:align>center</wp:align>
            </wp:positionH>
            <wp:positionV relativeFrom="margin">
              <wp:posOffset>5153936</wp:posOffset>
            </wp:positionV>
            <wp:extent cx="3319145" cy="356362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19145" cy="3563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26A">
        <w:rPr>
          <w:noProof/>
          <w:lang w:eastAsia="ru-RU"/>
        </w:rPr>
        <mc:AlternateContent>
          <mc:Choice Requires="wps">
            <w:drawing>
              <wp:anchor distT="0" distB="0" distL="114300" distR="114300" simplePos="0" relativeHeight="251788288" behindDoc="0" locked="0" layoutInCell="1" allowOverlap="1" wp14:anchorId="40B1E506" wp14:editId="06478B41">
                <wp:simplePos x="0" y="0"/>
                <wp:positionH relativeFrom="page">
                  <wp:align>center</wp:align>
                </wp:positionH>
                <wp:positionV relativeFrom="paragraph">
                  <wp:posOffset>4290004</wp:posOffset>
                </wp:positionV>
                <wp:extent cx="4615815" cy="388620"/>
                <wp:effectExtent l="0" t="0" r="0" b="0"/>
                <wp:wrapTopAndBottom/>
                <wp:docPr id="11" name="Надпись 11"/>
                <wp:cNvGraphicFramePr/>
                <a:graphic xmlns:a="http://schemas.openxmlformats.org/drawingml/2006/main">
                  <a:graphicData uri="http://schemas.microsoft.com/office/word/2010/wordprocessingShape">
                    <wps:wsp>
                      <wps:cNvSpPr txBox="1"/>
                      <wps:spPr>
                        <a:xfrm>
                          <a:off x="0" y="0"/>
                          <a:ext cx="4615815" cy="388620"/>
                        </a:xfrm>
                        <a:prstGeom prst="rect">
                          <a:avLst/>
                        </a:prstGeom>
                        <a:solidFill>
                          <a:prstClr val="white"/>
                        </a:solidFill>
                        <a:ln>
                          <a:noFill/>
                        </a:ln>
                        <a:effectLst/>
                      </wps:spPr>
                      <wps:txbx>
                        <w:txbxContent>
                          <w:p w14:paraId="297636B1" w14:textId="6FEF8B9F" w:rsidR="00C267C3" w:rsidRPr="00350688" w:rsidRDefault="00C267C3" w:rsidP="00C24362">
                            <w:pPr>
                              <w:jc w:val="center"/>
                              <w:rPr>
                                <w:noProof/>
                                <w:sz w:val="20"/>
                                <w:szCs w:val="20"/>
                              </w:rPr>
                            </w:pPr>
                            <w:r w:rsidRPr="00350688">
                              <w:rPr>
                                <w:sz w:val="20"/>
                                <w:szCs w:val="20"/>
                              </w:rPr>
                              <w:t xml:space="preserve">Рисунок </w:t>
                            </w:r>
                            <w:r w:rsidRPr="00350688">
                              <w:rPr>
                                <w:sz w:val="20"/>
                                <w:szCs w:val="20"/>
                              </w:rPr>
                              <w:fldChar w:fldCharType="begin"/>
                            </w:r>
                            <w:r w:rsidRPr="00350688">
                              <w:rPr>
                                <w:sz w:val="20"/>
                                <w:szCs w:val="20"/>
                              </w:rPr>
                              <w:instrText xml:space="preserve"> SEQ Рисунок \* ARABIC </w:instrText>
                            </w:r>
                            <w:r w:rsidRPr="00350688">
                              <w:rPr>
                                <w:sz w:val="20"/>
                                <w:szCs w:val="20"/>
                              </w:rPr>
                              <w:fldChar w:fldCharType="separate"/>
                            </w:r>
                            <w:r>
                              <w:rPr>
                                <w:noProof/>
                                <w:sz w:val="20"/>
                                <w:szCs w:val="20"/>
                              </w:rPr>
                              <w:t>4</w:t>
                            </w:r>
                            <w:r w:rsidRPr="00350688">
                              <w:rPr>
                                <w:sz w:val="20"/>
                                <w:szCs w:val="20"/>
                              </w:rPr>
                              <w:fldChar w:fldCharType="end"/>
                            </w:r>
                            <w:r w:rsidRPr="00350688">
                              <w:rPr>
                                <w:sz w:val="20"/>
                                <w:szCs w:val="20"/>
                              </w:rPr>
                              <w:t>: Схема положения электродов и принцип измерений векторной установкой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E506" id="Надпись 11" o:spid="_x0000_s1029" type="#_x0000_t202" style="position:absolute;left:0;text-align:left;margin-left:0;margin-top:337.8pt;width:363.45pt;height:30.6pt;z-index:251788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" stroked="f">
                <v:textbox inset="0,0,0,0">
                  <w:txbxContent>
                    <w:p w14:paraId="297636B1" w14:textId="6FEF8B9F" w:rsidR="00C267C3" w:rsidRPr="00350688" w:rsidRDefault="00C267C3" w:rsidP="00C24362">
                      <w:pPr>
                        <w:jc w:val="center"/>
                        <w:rPr>
                          <w:noProof/>
                          <w:sz w:val="20"/>
                          <w:szCs w:val="20"/>
                        </w:rPr>
                      </w:pPr>
                      <w:r w:rsidRPr="00350688">
                        <w:rPr>
                          <w:sz w:val="20"/>
                          <w:szCs w:val="20"/>
                        </w:rPr>
                        <w:t xml:space="preserve">Рисунок </w:t>
                      </w:r>
                      <w:r w:rsidRPr="00350688">
                        <w:rPr>
                          <w:sz w:val="20"/>
                          <w:szCs w:val="20"/>
                        </w:rPr>
                        <w:fldChar w:fldCharType="begin"/>
                      </w:r>
                      <w:r w:rsidRPr="00350688">
                        <w:rPr>
                          <w:sz w:val="20"/>
                          <w:szCs w:val="20"/>
                        </w:rPr>
                        <w:instrText xml:space="preserve"> SEQ Рисунок \* ARABIC </w:instrText>
                      </w:r>
                      <w:r w:rsidRPr="00350688">
                        <w:rPr>
                          <w:sz w:val="20"/>
                          <w:szCs w:val="20"/>
                        </w:rPr>
                        <w:fldChar w:fldCharType="separate"/>
                      </w:r>
                      <w:r>
                        <w:rPr>
                          <w:noProof/>
                          <w:sz w:val="20"/>
                          <w:szCs w:val="20"/>
                        </w:rPr>
                        <w:t>4</w:t>
                      </w:r>
                      <w:r w:rsidRPr="00350688">
                        <w:rPr>
                          <w:sz w:val="20"/>
                          <w:szCs w:val="20"/>
                        </w:rPr>
                        <w:fldChar w:fldCharType="end"/>
                      </w:r>
                      <w:r w:rsidRPr="00350688">
                        <w:rPr>
                          <w:sz w:val="20"/>
                          <w:szCs w:val="20"/>
                        </w:rPr>
                        <w:t>: Схема положения электродов и принцип измерений векторной установкой</w:t>
                      </w:r>
                    </w:p>
                  </w:txbxContent>
                </v:textbox>
                <w10:wrap type="topAndBottom" anchorx="page"/>
              </v:shape>
            </w:pict>
          </mc:Fallback>
        </mc:AlternateContent>
      </w:r>
      <w:r w:rsidR="00C24362">
        <w:t xml:space="preserve">Съемка проходила со следующими параметрами: шаг питающего электрода A по профилю составляет 400 м, расстояние между профилями 400 м. Координата первого </w:t>
      </w:r>
      <w:r w:rsidR="00C24362">
        <w:lastRenderedPageBreak/>
        <w:t>положения А (250; 250), последнего – (1850;1850). Всего задействовано 25 положений питающего электрода. Параметры приемной линии: разнос MN1 и MN2 равен 50 м, электроды перемещаются по X с шагом 100 м. Расстояние между профилями так же</w:t>
      </w:r>
      <w:r w:rsidR="00C24362" w:rsidRPr="00016E53">
        <w:t xml:space="preserve"> </w:t>
      </w:r>
      <w:r w:rsidR="00C24362">
        <w:t>составляет 100 м.</w:t>
      </w:r>
    </w:p>
    <w:p w14:paraId="57495A58" w14:textId="1ABE52C1" w:rsidR="00C24362" w:rsidRDefault="00C24362" w:rsidP="00C24362">
      <w:r w:rsidRPr="00350688">
        <w:rPr>
          <w:noProof/>
        </w:rPr>
        <mc:AlternateContent>
          <mc:Choice Requires="wps">
            <w:drawing>
              <wp:anchor distT="0" distB="0" distL="114300" distR="114300" simplePos="0" relativeHeight="251790336" behindDoc="0" locked="0" layoutInCell="1" allowOverlap="1" wp14:anchorId="778EEFDF" wp14:editId="41953872">
                <wp:simplePos x="0" y="0"/>
                <wp:positionH relativeFrom="margin">
                  <wp:align>center</wp:align>
                </wp:positionH>
                <wp:positionV relativeFrom="paragraph">
                  <wp:posOffset>7638415</wp:posOffset>
                </wp:positionV>
                <wp:extent cx="4324985" cy="457200"/>
                <wp:effectExtent l="0" t="0" r="0" b="0"/>
                <wp:wrapTopAndBottom/>
                <wp:docPr id="13" name="Надпись 13"/>
                <wp:cNvGraphicFramePr/>
                <a:graphic xmlns:a="http://schemas.openxmlformats.org/drawingml/2006/main">
                  <a:graphicData uri="http://schemas.microsoft.com/office/word/2010/wordprocessingShape">
                    <wps:wsp>
                      <wps:cNvSpPr txBox="1"/>
                      <wps:spPr>
                        <a:xfrm>
                          <a:off x="0" y="0"/>
                          <a:ext cx="4324985" cy="457200"/>
                        </a:xfrm>
                        <a:prstGeom prst="rect">
                          <a:avLst/>
                        </a:prstGeom>
                        <a:solidFill>
                          <a:prstClr val="white"/>
                        </a:solidFill>
                        <a:ln>
                          <a:noFill/>
                        </a:ln>
                        <a:effectLst/>
                      </wps:spPr>
                      <wps:txbx>
                        <w:txbxContent>
                          <w:p w14:paraId="371CF347" w14:textId="4414E487" w:rsidR="00C267C3" w:rsidRPr="00A26CD2" w:rsidRDefault="00C267C3" w:rsidP="00C24362">
                            <w:pPr>
                              <w:jc w:val="center"/>
                              <w:rPr>
                                <w:noProof/>
                                <w:sz w:val="28"/>
                              </w:rPr>
                            </w:pPr>
                            <w:r w:rsidRPr="00A26CD2">
                              <w:rPr>
                                <w:sz w:val="20"/>
                              </w:rPr>
                              <w:t xml:space="preserve">Рисунок </w:t>
                            </w:r>
                            <w:r>
                              <w:rPr>
                                <w:sz w:val="20"/>
                              </w:rPr>
                              <w:fldChar w:fldCharType="begin"/>
                            </w:r>
                            <w:r>
                              <w:rPr>
                                <w:sz w:val="20"/>
                              </w:rPr>
                              <w:instrText xml:space="preserve"> SEQ Рисунок \* ARABIC </w:instrText>
                            </w:r>
                            <w:r>
                              <w:rPr>
                                <w:sz w:val="20"/>
                              </w:rPr>
                              <w:fldChar w:fldCharType="separate"/>
                            </w:r>
                            <w:r>
                              <w:rPr>
                                <w:noProof/>
                                <w:sz w:val="20"/>
                              </w:rPr>
                              <w:t>5</w:t>
                            </w:r>
                            <w:r>
                              <w:rPr>
                                <w:sz w:val="20"/>
                              </w:rPr>
                              <w:fldChar w:fldCharType="end"/>
                            </w:r>
                            <w:r w:rsidRPr="00A26CD2">
                              <w:rPr>
                                <w:sz w:val="20"/>
                              </w:rPr>
                              <w:t xml:space="preserve">: </w:t>
                            </w:r>
                            <w:r>
                              <w:rPr>
                                <w:sz w:val="20"/>
                              </w:rPr>
                              <w:t>Карты модуля вектора сопротивления для разных положений питающего электрода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EEFDF" id="Надпись 13" o:spid="_x0000_s1030" type="#_x0000_t202" style="position:absolute;left:0;text-align:left;margin-left:0;margin-top:601.45pt;width:340.55pt;height:36pt;z-index:251790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" stroked="f">
                <v:textbox inset="0,0,0,0">
                  <w:txbxContent>
                    <w:p w14:paraId="371CF347" w14:textId="4414E487" w:rsidR="00C267C3" w:rsidRPr="00A26CD2" w:rsidRDefault="00C267C3" w:rsidP="00C24362">
                      <w:pPr>
                        <w:jc w:val="center"/>
                        <w:rPr>
                          <w:noProof/>
                          <w:sz w:val="28"/>
                        </w:rPr>
                      </w:pPr>
                      <w:r w:rsidRPr="00A26CD2">
                        <w:rPr>
                          <w:sz w:val="20"/>
                        </w:rPr>
                        <w:t xml:space="preserve">Рисунок </w:t>
                      </w:r>
                      <w:r>
                        <w:rPr>
                          <w:sz w:val="20"/>
                        </w:rPr>
                        <w:fldChar w:fldCharType="begin"/>
                      </w:r>
                      <w:r>
                        <w:rPr>
                          <w:sz w:val="20"/>
                        </w:rPr>
                        <w:instrText xml:space="preserve"> SEQ Рисунок \* ARABIC </w:instrText>
                      </w:r>
                      <w:r>
                        <w:rPr>
                          <w:sz w:val="20"/>
                        </w:rPr>
                        <w:fldChar w:fldCharType="separate"/>
                      </w:r>
                      <w:r>
                        <w:rPr>
                          <w:noProof/>
                          <w:sz w:val="20"/>
                        </w:rPr>
                        <w:t>5</w:t>
                      </w:r>
                      <w:r>
                        <w:rPr>
                          <w:sz w:val="20"/>
                        </w:rPr>
                        <w:fldChar w:fldCharType="end"/>
                      </w:r>
                      <w:r w:rsidRPr="00A26CD2">
                        <w:rPr>
                          <w:sz w:val="20"/>
                        </w:rPr>
                        <w:t xml:space="preserve">: </w:t>
                      </w:r>
                      <w:r>
                        <w:rPr>
                          <w:sz w:val="20"/>
                        </w:rPr>
                        <w:t>Карты модуля вектора сопротивления для разных положений питающего электрода</w:t>
                      </w:r>
                    </w:p>
                  </w:txbxContent>
                </v:textbox>
                <w10:wrap type="topAndBottom" anchorx="margin"/>
              </v:shape>
            </w:pict>
          </mc:Fallback>
        </mc:AlternateContent>
      </w:r>
      <w:r w:rsidRPr="00350688">
        <w:rPr>
          <w:noProof/>
        </w:rPr>
        <w:drawing>
          <wp:anchor distT="0" distB="0" distL="114300" distR="114300" simplePos="0" relativeHeight="251789312" behindDoc="0" locked="0" layoutInCell="1" allowOverlap="1" wp14:anchorId="14A33FC3" wp14:editId="55D1E737">
            <wp:simplePos x="0" y="0"/>
            <wp:positionH relativeFrom="margin">
              <wp:posOffset>484505</wp:posOffset>
            </wp:positionH>
            <wp:positionV relativeFrom="paragraph">
              <wp:posOffset>3050540</wp:posOffset>
            </wp:positionV>
            <wp:extent cx="4969510" cy="4523105"/>
            <wp:effectExtent l="0" t="0" r="254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2088" r="14079" b="20879"/>
                    <a:stretch/>
                  </pic:blipFill>
                  <pic:spPr bwMode="auto">
                    <a:xfrm>
                      <a:off x="0" y="0"/>
                      <a:ext cx="4969510" cy="452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Далее представлены результаты решения прямой задачи для векторной установки над заданной моделью. Как можно увидеть, такая установка позволяет картировать положение неоднородностей на площади довольно точно: правильно «отбиваются» центры объектов, их положение. С помощью величины модуля вектора сопротивления возможно оценить отличие по параметрам от вмещающей среды. Для получения большего количества информации так же были построены карты параметра отклонения поля (</w:t>
      </w:r>
      <w:r w:rsidR="00A92CB0">
        <w:t>5</w:t>
      </w:r>
      <w:r>
        <w:t>) и карты перпендикулярной к нормальному полю составляющей (</w:t>
      </w:r>
      <w:r w:rsidR="00A92CB0">
        <w:t>6</w:t>
      </w:r>
      <w:r>
        <w:t>). И если по результатам моделирования параметр отклонения поля не велик и, по сути, практически совпадает с полем модуля вектора сопротивления, то при анализе карт перпендикулярной составляющей возможно с некоторой вероятностью выделить границы аномалеобразующих объектов (рис. 8), что вдобавок позволяет оценить их геометрию.</w:t>
      </w:r>
    </w:p>
    <w:p w14:paraId="341BD642" w14:textId="20A13F70" w:rsidR="00C24362" w:rsidRDefault="00C24362" w:rsidP="00C24362">
      <w:r w:rsidRPr="00350688">
        <w:rPr>
          <w:noProof/>
        </w:rPr>
        <w:lastRenderedPageBreak/>
        <w:drawing>
          <wp:anchor distT="0" distB="0" distL="114300" distR="114300" simplePos="0" relativeHeight="251793408" behindDoc="0" locked="0" layoutInCell="1" allowOverlap="1" wp14:anchorId="70A01ED7" wp14:editId="650B8034">
            <wp:simplePos x="0" y="0"/>
            <wp:positionH relativeFrom="margin">
              <wp:align>right</wp:align>
            </wp:positionH>
            <wp:positionV relativeFrom="paragraph">
              <wp:posOffset>5492888</wp:posOffset>
            </wp:positionV>
            <wp:extent cx="6019165" cy="2895600"/>
            <wp:effectExtent l="0" t="0" r="63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536" b="44320"/>
                    <a:stretch/>
                  </pic:blipFill>
                  <pic:spPr bwMode="auto">
                    <a:xfrm>
                      <a:off x="0" y="0"/>
                      <a:ext cx="6019165" cy="28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688">
        <w:rPr>
          <w:noProof/>
        </w:rPr>
        <mc:AlternateContent>
          <mc:Choice Requires="wps">
            <w:drawing>
              <wp:anchor distT="0" distB="0" distL="114300" distR="114300" simplePos="0" relativeHeight="251792384" behindDoc="0" locked="0" layoutInCell="1" allowOverlap="1" wp14:anchorId="351880DE" wp14:editId="0814858A">
                <wp:simplePos x="0" y="0"/>
                <wp:positionH relativeFrom="margin">
                  <wp:align>center</wp:align>
                </wp:positionH>
                <wp:positionV relativeFrom="paragraph">
                  <wp:posOffset>8701073</wp:posOffset>
                </wp:positionV>
                <wp:extent cx="4324985" cy="635"/>
                <wp:effectExtent l="0" t="0" r="0" b="0"/>
                <wp:wrapTopAndBottom/>
                <wp:docPr id="14" name="Надпись 14"/>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14:paraId="6CADAF80" w14:textId="15ADEAAF" w:rsidR="00C267C3" w:rsidRPr="00A26CD2" w:rsidRDefault="00C267C3" w:rsidP="00C24362">
                            <w:pPr>
                              <w:jc w:val="center"/>
                              <w:rPr>
                                <w:noProof/>
                                <w:sz w:val="28"/>
                              </w:rPr>
                            </w:pPr>
                            <w:r w:rsidRPr="00A26CD2">
                              <w:rPr>
                                <w:sz w:val="20"/>
                              </w:rPr>
                              <w:t xml:space="preserve">Рисунок </w:t>
                            </w:r>
                            <w:r>
                              <w:rPr>
                                <w:sz w:val="20"/>
                              </w:rPr>
                              <w:t>7</w:t>
                            </w:r>
                            <w:r w:rsidRPr="00A26CD2">
                              <w:rPr>
                                <w:sz w:val="20"/>
                              </w:rPr>
                              <w:t>:</w:t>
                            </w:r>
                            <w:r>
                              <w:rPr>
                                <w:sz w:val="20"/>
                              </w:rPr>
                              <w:t xml:space="preserve"> </w:t>
                            </w:r>
                            <w:r w:rsidRPr="00C603E3">
                              <w:rPr>
                                <w:sz w:val="20"/>
                              </w:rPr>
                              <w:t xml:space="preserve">Карты перпендикулярной к нормальному полю составляющей поля КС для </w:t>
                            </w:r>
                            <w:r w:rsidRPr="00C603E3">
                              <w:rPr>
                                <w:sz w:val="20"/>
                                <w:lang w:val="en-US"/>
                              </w:rPr>
                              <w:t>A</w:t>
                            </w:r>
                            <w:r w:rsidRPr="00C603E3">
                              <w:rPr>
                                <w:sz w:val="20"/>
                              </w:rPr>
                              <w:t xml:space="preserve">1 (слева) и </w:t>
                            </w:r>
                            <w:r w:rsidRPr="00C603E3">
                              <w:rPr>
                                <w:sz w:val="20"/>
                                <w:lang w:val="en-US"/>
                              </w:rPr>
                              <w:t>A</w:t>
                            </w:r>
                            <w:r>
                              <w:rPr>
                                <w:sz w:val="20"/>
                              </w:rPr>
                              <w:t>13</w:t>
                            </w:r>
                            <w:r w:rsidRPr="00C603E3">
                              <w:rPr>
                                <w:sz w:val="20"/>
                              </w:rPr>
                              <w:t xml:space="preserve"> (справа)</w:t>
                            </w:r>
                            <w:r w:rsidRPr="00A26CD2">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880DE" id="Надпись 14" o:spid="_x0000_s1031" type="#_x0000_t202" style="position:absolute;left:0;text-align:left;margin-left:0;margin-top:685.1pt;width:340.55pt;height:.05pt;z-index:251792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" stroked="f">
                <v:textbox style="mso-fit-shape-to-text:t" inset="0,0,0,0">
                  <w:txbxContent>
                    <w:p w14:paraId="6CADAF80" w14:textId="15ADEAAF" w:rsidR="00C267C3" w:rsidRPr="00A26CD2" w:rsidRDefault="00C267C3" w:rsidP="00C24362">
                      <w:pPr>
                        <w:jc w:val="center"/>
                        <w:rPr>
                          <w:noProof/>
                          <w:sz w:val="28"/>
                        </w:rPr>
                      </w:pPr>
                      <w:r w:rsidRPr="00A26CD2">
                        <w:rPr>
                          <w:sz w:val="20"/>
                        </w:rPr>
                        <w:t xml:space="preserve">Рисунок </w:t>
                      </w:r>
                      <w:r>
                        <w:rPr>
                          <w:sz w:val="20"/>
                        </w:rPr>
                        <w:t>7</w:t>
                      </w:r>
                      <w:r w:rsidRPr="00A26CD2">
                        <w:rPr>
                          <w:sz w:val="20"/>
                        </w:rPr>
                        <w:t>:</w:t>
                      </w:r>
                      <w:r>
                        <w:rPr>
                          <w:sz w:val="20"/>
                        </w:rPr>
                        <w:t xml:space="preserve"> </w:t>
                      </w:r>
                      <w:r w:rsidRPr="00C603E3">
                        <w:rPr>
                          <w:sz w:val="20"/>
                        </w:rPr>
                        <w:t xml:space="preserve">Карты перпендикулярной к нормальному полю составляющей поля КС для </w:t>
                      </w:r>
                      <w:r w:rsidRPr="00C603E3">
                        <w:rPr>
                          <w:sz w:val="20"/>
                          <w:lang w:val="en-US"/>
                        </w:rPr>
                        <w:t>A</w:t>
                      </w:r>
                      <w:r w:rsidRPr="00C603E3">
                        <w:rPr>
                          <w:sz w:val="20"/>
                        </w:rPr>
                        <w:t xml:space="preserve">1 (слева) и </w:t>
                      </w:r>
                      <w:r w:rsidRPr="00C603E3">
                        <w:rPr>
                          <w:sz w:val="20"/>
                          <w:lang w:val="en-US"/>
                        </w:rPr>
                        <w:t>A</w:t>
                      </w:r>
                      <w:r>
                        <w:rPr>
                          <w:sz w:val="20"/>
                        </w:rPr>
                        <w:t>13</w:t>
                      </w:r>
                      <w:r w:rsidRPr="00C603E3">
                        <w:rPr>
                          <w:sz w:val="20"/>
                        </w:rPr>
                        <w:t xml:space="preserve"> (справа)</w:t>
                      </w:r>
                      <w:r w:rsidRPr="00A26CD2">
                        <w:rPr>
                          <w:sz w:val="20"/>
                        </w:rPr>
                        <w:t>.</w:t>
                      </w:r>
                    </w:p>
                  </w:txbxContent>
                </v:textbox>
                <w10:wrap type="topAndBottom" anchorx="margin"/>
              </v:shape>
            </w:pict>
          </mc:Fallback>
        </mc:AlternateContent>
      </w:r>
      <w:r w:rsidRPr="00350688">
        <w:rPr>
          <w:noProof/>
        </w:rPr>
        <mc:AlternateContent>
          <mc:Choice Requires="wps">
            <w:drawing>
              <wp:anchor distT="0" distB="0" distL="114300" distR="114300" simplePos="0" relativeHeight="251794432" behindDoc="0" locked="0" layoutInCell="1" allowOverlap="1" wp14:anchorId="1653BE26" wp14:editId="116C4F07">
                <wp:simplePos x="0" y="0"/>
                <wp:positionH relativeFrom="margin">
                  <wp:posOffset>815340</wp:posOffset>
                </wp:positionH>
                <wp:positionV relativeFrom="paragraph">
                  <wp:posOffset>4692015</wp:posOffset>
                </wp:positionV>
                <wp:extent cx="4324985" cy="635"/>
                <wp:effectExtent l="0" t="0" r="0" b="0"/>
                <wp:wrapTopAndBottom/>
                <wp:docPr id="18" name="Надпись 18"/>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14:paraId="5E32B0FE" w14:textId="71F916AF" w:rsidR="00C267C3" w:rsidRPr="00A26CD2" w:rsidRDefault="00C267C3" w:rsidP="00C24362">
                            <w:pPr>
                              <w:jc w:val="center"/>
                              <w:rPr>
                                <w:noProof/>
                                <w:sz w:val="28"/>
                              </w:rPr>
                            </w:pPr>
                            <w:r w:rsidRPr="00A26CD2">
                              <w:rPr>
                                <w:sz w:val="20"/>
                              </w:rPr>
                              <w:t xml:space="preserve">Рисунок </w:t>
                            </w:r>
                            <w:r>
                              <w:rPr>
                                <w:sz w:val="20"/>
                              </w:rPr>
                              <w:t>6</w:t>
                            </w:r>
                            <w:r w:rsidRPr="00A26CD2">
                              <w:rPr>
                                <w:sz w:val="20"/>
                              </w:rPr>
                              <w:t xml:space="preserve">: </w:t>
                            </w:r>
                            <w:r>
                              <w:rPr>
                                <w:sz w:val="20"/>
                              </w:rPr>
                              <w:t>Карты распределения кажущейся поляризуемости для разных положений питающего электрода</w:t>
                            </w:r>
                            <w:r w:rsidRPr="00A26CD2">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3BE26" id="Надпись 18" o:spid="_x0000_s1032" type="#_x0000_t202" style="position:absolute;left:0;text-align:left;margin-left:64.2pt;margin-top:369.45pt;width:340.55pt;height:.05pt;z-index:251794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" stroked="f">
                <v:textbox style="mso-fit-shape-to-text:t" inset="0,0,0,0">
                  <w:txbxContent>
                    <w:p w14:paraId="5E32B0FE" w14:textId="71F916AF" w:rsidR="00C267C3" w:rsidRPr="00A26CD2" w:rsidRDefault="00C267C3" w:rsidP="00C24362">
                      <w:pPr>
                        <w:jc w:val="center"/>
                        <w:rPr>
                          <w:noProof/>
                          <w:sz w:val="28"/>
                        </w:rPr>
                      </w:pPr>
                      <w:r w:rsidRPr="00A26CD2">
                        <w:rPr>
                          <w:sz w:val="20"/>
                        </w:rPr>
                        <w:t xml:space="preserve">Рисунок </w:t>
                      </w:r>
                      <w:r>
                        <w:rPr>
                          <w:sz w:val="20"/>
                        </w:rPr>
                        <w:t>6</w:t>
                      </w:r>
                      <w:r w:rsidRPr="00A26CD2">
                        <w:rPr>
                          <w:sz w:val="20"/>
                        </w:rPr>
                        <w:t xml:space="preserve">: </w:t>
                      </w:r>
                      <w:r>
                        <w:rPr>
                          <w:sz w:val="20"/>
                        </w:rPr>
                        <w:t>Карты распределения кажущейся поляризуемости для разных положений питающего электрода</w:t>
                      </w:r>
                      <w:r w:rsidRPr="00A26CD2">
                        <w:rPr>
                          <w:sz w:val="20"/>
                        </w:rPr>
                        <w:t>.</w:t>
                      </w:r>
                    </w:p>
                  </w:txbxContent>
                </v:textbox>
                <w10:wrap type="topAndBottom" anchorx="margin"/>
              </v:shape>
            </w:pict>
          </mc:Fallback>
        </mc:AlternateContent>
      </w:r>
      <w:r w:rsidRPr="00350688">
        <w:rPr>
          <w:noProof/>
        </w:rPr>
        <w:drawing>
          <wp:anchor distT="0" distB="0" distL="114300" distR="114300" simplePos="0" relativeHeight="251791360" behindDoc="0" locked="0" layoutInCell="1" allowOverlap="1" wp14:anchorId="4D28A885" wp14:editId="172AD4F6">
            <wp:simplePos x="0" y="0"/>
            <wp:positionH relativeFrom="margin">
              <wp:posOffset>545161</wp:posOffset>
            </wp:positionH>
            <wp:positionV relativeFrom="paragraph">
              <wp:posOffset>0</wp:posOffset>
            </wp:positionV>
            <wp:extent cx="4866005" cy="462534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11983" r="17135" b="20520"/>
                    <a:stretch/>
                  </pic:blipFill>
                  <pic:spPr bwMode="auto">
                    <a:xfrm>
                      <a:off x="0" y="0"/>
                      <a:ext cx="4866005" cy="462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4F0562" w14:textId="53F7EBD8" w:rsidR="00A92CB0" w:rsidRDefault="00A92CB0" w:rsidP="00C24362">
      <w:pPr>
        <w:spacing w:line="259" w:lineRule="auto"/>
        <w:ind w:firstLine="0"/>
        <w:jc w:val="left"/>
        <w:rPr>
          <w:noProof/>
        </w:rPr>
      </w:pPr>
      <w:r w:rsidRPr="00350688">
        <w:rPr>
          <w:noProof/>
        </w:rPr>
        <w:lastRenderedPageBreak/>
        <mc:AlternateContent>
          <mc:Choice Requires="wps">
            <w:drawing>
              <wp:anchor distT="0" distB="0" distL="114300" distR="114300" simplePos="0" relativeHeight="251799552" behindDoc="0" locked="0" layoutInCell="1" allowOverlap="1" wp14:anchorId="49A566FD" wp14:editId="691F9834">
                <wp:simplePos x="0" y="0"/>
                <wp:positionH relativeFrom="margin">
                  <wp:align>center</wp:align>
                </wp:positionH>
                <wp:positionV relativeFrom="paragraph">
                  <wp:posOffset>7157036</wp:posOffset>
                </wp:positionV>
                <wp:extent cx="4324985" cy="635"/>
                <wp:effectExtent l="0" t="0" r="0" b="0"/>
                <wp:wrapTopAndBottom/>
                <wp:docPr id="100" name="Надпись 100"/>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14:paraId="7A91B9B6" w14:textId="74B63455" w:rsidR="00A92CB0" w:rsidRPr="00A26CD2" w:rsidRDefault="00A92CB0" w:rsidP="00A92CB0">
                            <w:pPr>
                              <w:jc w:val="center"/>
                              <w:rPr>
                                <w:noProof/>
                                <w:sz w:val="28"/>
                              </w:rPr>
                            </w:pPr>
                            <w:r w:rsidRPr="00A26CD2">
                              <w:rPr>
                                <w:sz w:val="20"/>
                              </w:rPr>
                              <w:t xml:space="preserve">Рисунок </w:t>
                            </w:r>
                            <w:r>
                              <w:rPr>
                                <w:sz w:val="20"/>
                              </w:rPr>
                              <w:t>9</w:t>
                            </w:r>
                            <w:r w:rsidRPr="00A26CD2">
                              <w:rPr>
                                <w:sz w:val="20"/>
                              </w:rPr>
                              <w:t>:</w:t>
                            </w:r>
                            <w:r>
                              <w:rPr>
                                <w:sz w:val="20"/>
                              </w:rPr>
                              <w:t xml:space="preserve"> </w:t>
                            </w:r>
                            <w:r w:rsidRPr="00C603E3">
                              <w:rPr>
                                <w:sz w:val="20"/>
                              </w:rPr>
                              <w:t xml:space="preserve">Карты </w:t>
                            </w:r>
                            <w:r>
                              <w:rPr>
                                <w:sz w:val="20"/>
                              </w:rPr>
                              <w:t>продольной (</w:t>
                            </w:r>
                            <w:r>
                              <w:rPr>
                                <w:sz w:val="20"/>
                                <w:lang w:val="en-US"/>
                              </w:rPr>
                              <w:t>cos</w:t>
                            </w:r>
                            <w:r w:rsidRPr="00A92CB0">
                              <w:rPr>
                                <w:sz w:val="20"/>
                              </w:rPr>
                              <w:t>)</w:t>
                            </w:r>
                            <w:r w:rsidRPr="00C603E3">
                              <w:rPr>
                                <w:sz w:val="20"/>
                              </w:rPr>
                              <w:t xml:space="preserve"> к нормальному полю составляющей поля </w:t>
                            </w:r>
                            <w:r>
                              <w:rPr>
                                <w:sz w:val="20"/>
                              </w:rPr>
                              <w:t>ВП</w:t>
                            </w:r>
                            <w:r w:rsidRPr="00C603E3">
                              <w:rPr>
                                <w:sz w:val="20"/>
                              </w:rPr>
                              <w:t xml:space="preserve"> для </w:t>
                            </w:r>
                            <w:r w:rsidRPr="00C603E3">
                              <w:rPr>
                                <w:sz w:val="20"/>
                                <w:lang w:val="en-US"/>
                              </w:rPr>
                              <w:t>A</w:t>
                            </w:r>
                            <w:r w:rsidRPr="00C603E3">
                              <w:rPr>
                                <w:sz w:val="20"/>
                              </w:rPr>
                              <w:t xml:space="preserve">1 (слева) и </w:t>
                            </w:r>
                            <w:r w:rsidRPr="00C603E3">
                              <w:rPr>
                                <w:sz w:val="20"/>
                                <w:lang w:val="en-US"/>
                              </w:rPr>
                              <w:t>A</w:t>
                            </w:r>
                            <w:r>
                              <w:rPr>
                                <w:sz w:val="20"/>
                              </w:rPr>
                              <w:t>13</w:t>
                            </w:r>
                            <w:r w:rsidRPr="00C603E3">
                              <w:rPr>
                                <w:sz w:val="20"/>
                              </w:rPr>
                              <w:t xml:space="preserve"> (справа)</w:t>
                            </w:r>
                            <w:r w:rsidRPr="00A26CD2">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566FD" id="Надпись 100" o:spid="_x0000_s1033" type="#_x0000_t202" style="position:absolute;margin-left:0;margin-top:563.55pt;width:340.55pt;height:.05pt;z-index:251799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" stroked="f">
                <v:textbox style="mso-fit-shape-to-text:t" inset="0,0,0,0">
                  <w:txbxContent>
                    <w:p w14:paraId="7A91B9B6" w14:textId="74B63455" w:rsidR="00A92CB0" w:rsidRPr="00A26CD2" w:rsidRDefault="00A92CB0" w:rsidP="00A92CB0">
                      <w:pPr>
                        <w:jc w:val="center"/>
                        <w:rPr>
                          <w:noProof/>
                          <w:sz w:val="28"/>
                        </w:rPr>
                      </w:pPr>
                      <w:r w:rsidRPr="00A26CD2">
                        <w:rPr>
                          <w:sz w:val="20"/>
                        </w:rPr>
                        <w:t xml:space="preserve">Рисунок </w:t>
                      </w:r>
                      <w:r>
                        <w:rPr>
                          <w:sz w:val="20"/>
                        </w:rPr>
                        <w:t>9</w:t>
                      </w:r>
                      <w:r w:rsidRPr="00A26CD2">
                        <w:rPr>
                          <w:sz w:val="20"/>
                        </w:rPr>
                        <w:t>:</w:t>
                      </w:r>
                      <w:r>
                        <w:rPr>
                          <w:sz w:val="20"/>
                        </w:rPr>
                        <w:t xml:space="preserve"> </w:t>
                      </w:r>
                      <w:r w:rsidRPr="00C603E3">
                        <w:rPr>
                          <w:sz w:val="20"/>
                        </w:rPr>
                        <w:t xml:space="preserve">Карты </w:t>
                      </w:r>
                      <w:r>
                        <w:rPr>
                          <w:sz w:val="20"/>
                        </w:rPr>
                        <w:t>продольной (</w:t>
                      </w:r>
                      <w:r>
                        <w:rPr>
                          <w:sz w:val="20"/>
                          <w:lang w:val="en-US"/>
                        </w:rPr>
                        <w:t>cos</w:t>
                      </w:r>
                      <w:r w:rsidRPr="00A92CB0">
                        <w:rPr>
                          <w:sz w:val="20"/>
                        </w:rPr>
                        <w:t>)</w:t>
                      </w:r>
                      <w:r w:rsidRPr="00C603E3">
                        <w:rPr>
                          <w:sz w:val="20"/>
                        </w:rPr>
                        <w:t xml:space="preserve"> к нормальному полю составляющей поля </w:t>
                      </w:r>
                      <w:r>
                        <w:rPr>
                          <w:sz w:val="20"/>
                        </w:rPr>
                        <w:t>ВП</w:t>
                      </w:r>
                      <w:r w:rsidRPr="00C603E3">
                        <w:rPr>
                          <w:sz w:val="20"/>
                        </w:rPr>
                        <w:t xml:space="preserve"> для </w:t>
                      </w:r>
                      <w:r w:rsidRPr="00C603E3">
                        <w:rPr>
                          <w:sz w:val="20"/>
                          <w:lang w:val="en-US"/>
                        </w:rPr>
                        <w:t>A</w:t>
                      </w:r>
                      <w:r w:rsidRPr="00C603E3">
                        <w:rPr>
                          <w:sz w:val="20"/>
                        </w:rPr>
                        <w:t xml:space="preserve">1 (слева) и </w:t>
                      </w:r>
                      <w:r w:rsidRPr="00C603E3">
                        <w:rPr>
                          <w:sz w:val="20"/>
                          <w:lang w:val="en-US"/>
                        </w:rPr>
                        <w:t>A</w:t>
                      </w:r>
                      <w:r>
                        <w:rPr>
                          <w:sz w:val="20"/>
                        </w:rPr>
                        <w:t>13</w:t>
                      </w:r>
                      <w:r w:rsidRPr="00C603E3">
                        <w:rPr>
                          <w:sz w:val="20"/>
                        </w:rPr>
                        <w:t xml:space="preserve"> (справа)</w:t>
                      </w:r>
                      <w:r w:rsidRPr="00A26CD2">
                        <w:rPr>
                          <w:sz w:val="20"/>
                        </w:rPr>
                        <w:t>.</w:t>
                      </w:r>
                    </w:p>
                  </w:txbxContent>
                </v:textbox>
                <w10:wrap type="topAndBottom" anchorx="margin"/>
              </v:shape>
            </w:pict>
          </mc:Fallback>
        </mc:AlternateContent>
      </w:r>
      <w:r>
        <w:rPr>
          <w:noProof/>
        </w:rPr>
        <w:drawing>
          <wp:anchor distT="0" distB="0" distL="114300" distR="114300" simplePos="0" relativeHeight="251800576" behindDoc="0" locked="0" layoutInCell="1" allowOverlap="1" wp14:anchorId="4A70B2CC" wp14:editId="50D11597">
            <wp:simplePos x="0" y="0"/>
            <wp:positionH relativeFrom="margin">
              <wp:align>left</wp:align>
            </wp:positionH>
            <wp:positionV relativeFrom="paragraph">
              <wp:posOffset>4009878</wp:posOffset>
            </wp:positionV>
            <wp:extent cx="5939155" cy="2877820"/>
            <wp:effectExtent l="0" t="0" r="4445" b="0"/>
            <wp:wrapTopAndBottom/>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26" b="42602"/>
                    <a:stretch/>
                  </pic:blipFill>
                  <pic:spPr bwMode="auto">
                    <a:xfrm>
                      <a:off x="0" y="0"/>
                      <a:ext cx="5939155" cy="2877820"/>
                    </a:xfrm>
                    <a:prstGeom prst="rect">
                      <a:avLst/>
                    </a:prstGeom>
                    <a:noFill/>
                    <a:ln>
                      <a:noFill/>
                    </a:ln>
                    <a:extLst>
                      <a:ext uri="{53640926-AAD7-44D8-BBD7-CCE9431645EC}">
                        <a14:shadowObscured xmlns:a14="http://schemas.microsoft.com/office/drawing/2010/main"/>
                      </a:ext>
                    </a:extLst>
                  </pic:spPr>
                </pic:pic>
              </a:graphicData>
            </a:graphic>
          </wp:anchor>
        </w:drawing>
      </w:r>
      <w:r w:rsidR="00C24362" w:rsidRPr="00350688">
        <w:rPr>
          <w:noProof/>
        </w:rPr>
        <mc:AlternateContent>
          <mc:Choice Requires="wps">
            <w:drawing>
              <wp:anchor distT="0" distB="0" distL="114300" distR="114300" simplePos="0" relativeHeight="251797504" behindDoc="0" locked="0" layoutInCell="1" allowOverlap="1" wp14:anchorId="00A5D145" wp14:editId="7459FE5C">
                <wp:simplePos x="0" y="0"/>
                <wp:positionH relativeFrom="page">
                  <wp:align>center</wp:align>
                </wp:positionH>
                <wp:positionV relativeFrom="paragraph">
                  <wp:posOffset>3227622</wp:posOffset>
                </wp:positionV>
                <wp:extent cx="4324985" cy="635"/>
                <wp:effectExtent l="0" t="0" r="0" b="0"/>
                <wp:wrapTopAndBottom/>
                <wp:docPr id="77" name="Надпись 77"/>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14:paraId="3EA64996" w14:textId="02089BE7" w:rsidR="00C267C3" w:rsidRPr="00A26CD2" w:rsidRDefault="00C267C3" w:rsidP="00C24362">
                            <w:pPr>
                              <w:jc w:val="center"/>
                              <w:rPr>
                                <w:noProof/>
                                <w:sz w:val="28"/>
                              </w:rPr>
                            </w:pPr>
                            <w:r w:rsidRPr="00A26CD2">
                              <w:rPr>
                                <w:sz w:val="20"/>
                              </w:rPr>
                              <w:t xml:space="preserve">Рисунок </w:t>
                            </w:r>
                            <w:r>
                              <w:rPr>
                                <w:sz w:val="20"/>
                              </w:rPr>
                              <w:t>8</w:t>
                            </w:r>
                            <w:r w:rsidRPr="00A26CD2">
                              <w:rPr>
                                <w:sz w:val="20"/>
                              </w:rPr>
                              <w:t>:</w:t>
                            </w:r>
                            <w:r>
                              <w:rPr>
                                <w:sz w:val="20"/>
                              </w:rPr>
                              <w:t xml:space="preserve"> </w:t>
                            </w:r>
                            <w:r w:rsidRPr="00C603E3">
                              <w:rPr>
                                <w:sz w:val="20"/>
                              </w:rPr>
                              <w:t>Карты перпендикулярной</w:t>
                            </w:r>
                            <w:r w:rsidR="00A92CB0">
                              <w:rPr>
                                <w:sz w:val="20"/>
                              </w:rPr>
                              <w:t xml:space="preserve"> (</w:t>
                            </w:r>
                            <w:r w:rsidR="00A92CB0">
                              <w:rPr>
                                <w:sz w:val="20"/>
                                <w:lang w:val="en-US"/>
                              </w:rPr>
                              <w:t>sin</w:t>
                            </w:r>
                            <w:r w:rsidR="00A92CB0">
                              <w:rPr>
                                <w:sz w:val="20"/>
                              </w:rPr>
                              <w:t>)</w:t>
                            </w:r>
                            <w:r w:rsidRPr="00C603E3">
                              <w:rPr>
                                <w:sz w:val="20"/>
                              </w:rPr>
                              <w:t xml:space="preserve"> к нормальному полю составляющей поля </w:t>
                            </w:r>
                            <w:r>
                              <w:rPr>
                                <w:sz w:val="20"/>
                              </w:rPr>
                              <w:t>ВП</w:t>
                            </w:r>
                            <w:r w:rsidRPr="00C603E3">
                              <w:rPr>
                                <w:sz w:val="20"/>
                              </w:rPr>
                              <w:t xml:space="preserve"> для </w:t>
                            </w:r>
                            <w:r w:rsidRPr="00C603E3">
                              <w:rPr>
                                <w:sz w:val="20"/>
                                <w:lang w:val="en-US"/>
                              </w:rPr>
                              <w:t>A</w:t>
                            </w:r>
                            <w:r w:rsidRPr="00C603E3">
                              <w:rPr>
                                <w:sz w:val="20"/>
                              </w:rPr>
                              <w:t xml:space="preserve">1 (слева) и </w:t>
                            </w:r>
                            <w:r w:rsidRPr="00C603E3">
                              <w:rPr>
                                <w:sz w:val="20"/>
                                <w:lang w:val="en-US"/>
                              </w:rPr>
                              <w:t>A</w:t>
                            </w:r>
                            <w:r>
                              <w:rPr>
                                <w:sz w:val="20"/>
                              </w:rPr>
                              <w:t>13</w:t>
                            </w:r>
                            <w:r w:rsidRPr="00C603E3">
                              <w:rPr>
                                <w:sz w:val="20"/>
                              </w:rPr>
                              <w:t xml:space="preserve"> (справа)</w:t>
                            </w:r>
                            <w:r w:rsidRPr="00A26CD2">
                              <w:rPr>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5D145" id="Надпись 77" o:spid="_x0000_s1034" type="#_x0000_t202" style="position:absolute;margin-left:0;margin-top:254.15pt;width:340.55pt;height:.05pt;z-index:2517975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" stroked="f">
                <v:textbox style="mso-fit-shape-to-text:t" inset="0,0,0,0">
                  <w:txbxContent>
                    <w:p w14:paraId="3EA64996" w14:textId="02089BE7" w:rsidR="00C267C3" w:rsidRPr="00A26CD2" w:rsidRDefault="00C267C3" w:rsidP="00C24362">
                      <w:pPr>
                        <w:jc w:val="center"/>
                        <w:rPr>
                          <w:noProof/>
                          <w:sz w:val="28"/>
                        </w:rPr>
                      </w:pPr>
                      <w:r w:rsidRPr="00A26CD2">
                        <w:rPr>
                          <w:sz w:val="20"/>
                        </w:rPr>
                        <w:t xml:space="preserve">Рисунок </w:t>
                      </w:r>
                      <w:r>
                        <w:rPr>
                          <w:sz w:val="20"/>
                        </w:rPr>
                        <w:t>8</w:t>
                      </w:r>
                      <w:r w:rsidRPr="00A26CD2">
                        <w:rPr>
                          <w:sz w:val="20"/>
                        </w:rPr>
                        <w:t>:</w:t>
                      </w:r>
                      <w:r>
                        <w:rPr>
                          <w:sz w:val="20"/>
                        </w:rPr>
                        <w:t xml:space="preserve"> </w:t>
                      </w:r>
                      <w:r w:rsidRPr="00C603E3">
                        <w:rPr>
                          <w:sz w:val="20"/>
                        </w:rPr>
                        <w:t>Карты перпендикулярной</w:t>
                      </w:r>
                      <w:r w:rsidR="00A92CB0">
                        <w:rPr>
                          <w:sz w:val="20"/>
                        </w:rPr>
                        <w:t xml:space="preserve"> (</w:t>
                      </w:r>
                      <w:r w:rsidR="00A92CB0">
                        <w:rPr>
                          <w:sz w:val="20"/>
                          <w:lang w:val="en-US"/>
                        </w:rPr>
                        <w:t>sin</w:t>
                      </w:r>
                      <w:r w:rsidR="00A92CB0">
                        <w:rPr>
                          <w:sz w:val="20"/>
                        </w:rPr>
                        <w:t>)</w:t>
                      </w:r>
                      <w:r w:rsidRPr="00C603E3">
                        <w:rPr>
                          <w:sz w:val="20"/>
                        </w:rPr>
                        <w:t xml:space="preserve"> к нормальному полю составляющей поля </w:t>
                      </w:r>
                      <w:r>
                        <w:rPr>
                          <w:sz w:val="20"/>
                        </w:rPr>
                        <w:t>ВП</w:t>
                      </w:r>
                      <w:r w:rsidRPr="00C603E3">
                        <w:rPr>
                          <w:sz w:val="20"/>
                        </w:rPr>
                        <w:t xml:space="preserve"> для </w:t>
                      </w:r>
                      <w:r w:rsidRPr="00C603E3">
                        <w:rPr>
                          <w:sz w:val="20"/>
                          <w:lang w:val="en-US"/>
                        </w:rPr>
                        <w:t>A</w:t>
                      </w:r>
                      <w:r w:rsidRPr="00C603E3">
                        <w:rPr>
                          <w:sz w:val="20"/>
                        </w:rPr>
                        <w:t xml:space="preserve">1 (слева) и </w:t>
                      </w:r>
                      <w:r w:rsidRPr="00C603E3">
                        <w:rPr>
                          <w:sz w:val="20"/>
                          <w:lang w:val="en-US"/>
                        </w:rPr>
                        <w:t>A</w:t>
                      </w:r>
                      <w:r>
                        <w:rPr>
                          <w:sz w:val="20"/>
                        </w:rPr>
                        <w:t>13</w:t>
                      </w:r>
                      <w:r w:rsidRPr="00C603E3">
                        <w:rPr>
                          <w:sz w:val="20"/>
                        </w:rPr>
                        <w:t xml:space="preserve"> (справа)</w:t>
                      </w:r>
                      <w:r w:rsidRPr="00A26CD2">
                        <w:rPr>
                          <w:sz w:val="20"/>
                        </w:rPr>
                        <w:t>.</w:t>
                      </w:r>
                    </w:p>
                  </w:txbxContent>
                </v:textbox>
                <w10:wrap type="topAndBottom" anchorx="page"/>
              </v:shape>
            </w:pict>
          </mc:Fallback>
        </mc:AlternateContent>
      </w:r>
      <w:r w:rsidR="00C24362">
        <w:rPr>
          <w:noProof/>
        </w:rPr>
        <w:drawing>
          <wp:anchor distT="0" distB="0" distL="114300" distR="114300" simplePos="0" relativeHeight="251795456" behindDoc="0" locked="0" layoutInCell="1" allowOverlap="1" wp14:anchorId="3B7FF567" wp14:editId="36F637AD">
            <wp:simplePos x="0" y="0"/>
            <wp:positionH relativeFrom="margin">
              <wp:align>left</wp:align>
            </wp:positionH>
            <wp:positionV relativeFrom="paragraph">
              <wp:posOffset>294198</wp:posOffset>
            </wp:positionV>
            <wp:extent cx="5940061" cy="2862249"/>
            <wp:effectExtent l="0" t="0" r="381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extLst>
                        <a:ext uri="{28A0092B-C50C-407E-A947-70E740481C1C}">
                          <a14:useLocalDpi xmlns:a14="http://schemas.microsoft.com/office/drawing/2010/main" val="0"/>
                        </a:ext>
                      </a:extLst>
                    </a:blip>
                    <a:srcRect t="11735" b="42842"/>
                    <a:stretch/>
                  </pic:blipFill>
                  <pic:spPr bwMode="auto">
                    <a:xfrm>
                      <a:off x="0" y="0"/>
                      <a:ext cx="5940061" cy="2862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362">
        <w:br w:type="page"/>
      </w:r>
    </w:p>
    <w:p w14:paraId="6A8AF24B" w14:textId="77777777" w:rsidR="00016E53" w:rsidRDefault="00016E53" w:rsidP="00016E53">
      <w:pPr>
        <w:pStyle w:val="1"/>
        <w:numPr>
          <w:ilvl w:val="0"/>
          <w:numId w:val="4"/>
        </w:numPr>
        <w:jc w:val="center"/>
      </w:pPr>
      <w:bookmarkStart w:id="7" w:name="_Toc135599240"/>
      <w:r>
        <w:lastRenderedPageBreak/>
        <w:t>Физическо-математические основы двумерного и трехмерного моделирования.</w:t>
      </w:r>
      <w:bookmarkEnd w:id="7"/>
    </w:p>
    <w:p w14:paraId="6F7E1E4E" w14:textId="77777777" w:rsidR="00016E53" w:rsidRPr="00177B47" w:rsidRDefault="00016E53" w:rsidP="00016E53"/>
    <w:p w14:paraId="545D883A" w14:textId="5ECD835E" w:rsidR="00016E53" w:rsidRDefault="00016E53" w:rsidP="00016E53">
      <w:pPr>
        <w:ind w:firstLine="0"/>
      </w:pPr>
      <w:r>
        <w:tab/>
        <w:t>Для моделирования был использован программный пакет</w:t>
      </w:r>
      <w:r w:rsidRPr="001A70F7">
        <w:t xml:space="preserve"> UBC-GIF (University </w:t>
      </w:r>
      <w:proofErr w:type="spellStart"/>
      <w:r w:rsidRPr="001A70F7">
        <w:t>of</w:t>
      </w:r>
      <w:proofErr w:type="spellEnd"/>
      <w:r w:rsidRPr="001A70F7">
        <w:t xml:space="preserve"> British Columbia – Geophysical Inversion Facility) созданного в Канаде в университете Британской Колумбии</w:t>
      </w:r>
      <w:r>
        <w:t xml:space="preserve"> (</w:t>
      </w:r>
      <w:r w:rsidRPr="006E2AC4">
        <w:rPr>
          <w:lang w:val="en-US"/>
        </w:rPr>
        <w:t>https</w:t>
      </w:r>
      <w:r w:rsidRPr="006E2AC4">
        <w:t>://</w:t>
      </w:r>
      <w:r w:rsidRPr="006E2AC4">
        <w:rPr>
          <w:lang w:val="en-US"/>
        </w:rPr>
        <w:t>gif</w:t>
      </w:r>
      <w:r w:rsidRPr="006E2AC4">
        <w:t>.</w:t>
      </w:r>
      <w:r w:rsidRPr="006E2AC4">
        <w:rPr>
          <w:lang w:val="en-US"/>
        </w:rPr>
        <w:t>eos</w:t>
      </w:r>
      <w:r w:rsidRPr="006E2AC4">
        <w:t>.</w:t>
      </w:r>
      <w:r w:rsidRPr="006E2AC4">
        <w:rPr>
          <w:lang w:val="en-US"/>
        </w:rPr>
        <w:t>ubc</w:t>
      </w:r>
      <w:r w:rsidRPr="006E2AC4">
        <w:t>.</w:t>
      </w:r>
      <w:r w:rsidRPr="006E2AC4">
        <w:rPr>
          <w:lang w:val="en-US"/>
        </w:rPr>
        <w:t>ca</w:t>
      </w:r>
      <w:r>
        <w:t>)</w:t>
      </w:r>
      <w:r w:rsidRPr="001A70F7">
        <w:t xml:space="preserve">. </w:t>
      </w:r>
      <w:r>
        <w:t>Он обладает широкими возможностями</w:t>
      </w:r>
      <w:r w:rsidRPr="001A70F7">
        <w:t xml:space="preserve"> для решения прямых и обратных задач метода сопротивления, вызванной поляризации, электромагнитных исследовании, а также </w:t>
      </w:r>
      <w:r w:rsidR="00B167EF">
        <w:t>гравиразведки и магниторазведки</w:t>
      </w:r>
      <w:r w:rsidRPr="001A70F7">
        <w:t>.</w:t>
      </w:r>
      <w:r>
        <w:t xml:space="preserve"> В рамках пакета применялась программа </w:t>
      </w:r>
      <w:r>
        <w:rPr>
          <w:lang w:val="en-US"/>
        </w:rPr>
        <w:t>DCIP</w:t>
      </w:r>
      <w:r w:rsidRPr="00FC454C">
        <w:t>3</w:t>
      </w:r>
      <w:r>
        <w:rPr>
          <w:lang w:val="en-US"/>
        </w:rPr>
        <w:t>D</w:t>
      </w:r>
      <w:r>
        <w:t xml:space="preserve"> для расчёта прямой задачи методов кажущегося сопротивления и вызванной поляризации над </w:t>
      </w:r>
      <w:r w:rsidRPr="00FC454C">
        <w:t>3</w:t>
      </w:r>
      <w:r>
        <w:rPr>
          <w:lang w:val="en-US"/>
        </w:rPr>
        <w:t>D</w:t>
      </w:r>
      <w:r w:rsidRPr="00FC454C">
        <w:t xml:space="preserve"> </w:t>
      </w:r>
      <w:r>
        <w:t>структурами. Она основана на численном решении уравнения методом конечных разностей:</w:t>
      </w:r>
    </w:p>
    <w:p w14:paraId="233FF682" w14:textId="0C76B6C6" w:rsidR="00016E53" w:rsidRDefault="00016E53" w:rsidP="00016E53">
      <w:pPr>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φ</m:t>
            </m:r>
          </m:e>
          <m:sub>
            <m:r>
              <w:rPr>
                <w:rFonts w:ascii="Cambria Math" w:hAnsi="Cambria Math"/>
              </w:rPr>
              <m:t>σ</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DC</m:t>
            </m:r>
          </m:sub>
        </m:sSub>
        <m:d>
          <m:dPr>
            <m:ctrlPr>
              <w:rPr>
                <w:rFonts w:ascii="Cambria Math" w:hAnsi="Cambria Math"/>
                <w:i/>
                <w:lang w:val="en-US"/>
              </w:rPr>
            </m:ctrlPr>
          </m:dPr>
          <m:e>
            <m:r>
              <w:rPr>
                <w:rFonts w:ascii="Cambria Math" w:hAnsi="Cambria Math"/>
                <w:lang w:val="en-US"/>
              </w:rPr>
              <m:t>σ</m:t>
            </m:r>
          </m:e>
        </m:d>
      </m:oMath>
      <w:r>
        <w:rPr>
          <w:rFonts w:eastAsiaTheme="minorEastAsia"/>
        </w:rPr>
        <w:t>.</w:t>
      </w:r>
      <w:r>
        <w:rPr>
          <w:rFonts w:eastAsiaTheme="minorEastAsia"/>
          <w:i/>
        </w:rPr>
        <w:t xml:space="preserve">            </w:t>
      </w:r>
      <w:r>
        <w:rPr>
          <w:rFonts w:eastAsiaTheme="minorEastAsia"/>
        </w:rPr>
        <w:t xml:space="preserve">                                                      (</w:t>
      </w:r>
      <w:r w:rsidR="00875450">
        <w:rPr>
          <w:rFonts w:eastAsiaTheme="minorEastAsia"/>
        </w:rPr>
        <w:t>1</w:t>
      </w:r>
      <w:r>
        <w:rPr>
          <w:rFonts w:eastAsiaTheme="minorEastAsia"/>
        </w:rPr>
        <w:t>)</w:t>
      </w:r>
    </w:p>
    <w:p w14:paraId="67E0A01B" w14:textId="21E91F40" w:rsidR="00016E53" w:rsidRDefault="00016E53" w:rsidP="00016E53">
      <w:pPr>
        <w:ind w:firstLine="0"/>
        <w:rPr>
          <w:rFonts w:eastAsiaTheme="minorEastAsia"/>
        </w:rPr>
      </w:pPr>
      <w:r>
        <w:rPr>
          <w:rFonts w:eastAsiaTheme="minorEastAsia"/>
        </w:rPr>
        <w:t xml:space="preserve">Где: </w:t>
      </w:r>
      <m:oMath>
        <m:sSub>
          <m:sSubPr>
            <m:ctrlPr>
              <w:rPr>
                <w:rFonts w:ascii="Cambria Math" w:hAnsi="Cambria Math"/>
                <w:i/>
              </w:rPr>
            </m:ctrlPr>
          </m:sSubPr>
          <m:e>
            <m:r>
              <w:rPr>
                <w:rFonts w:ascii="Cambria Math" w:hAnsi="Cambria Math"/>
              </w:rPr>
              <m:t>φ</m:t>
            </m:r>
          </m:e>
          <m:sub>
            <m:r>
              <w:rPr>
                <w:rFonts w:ascii="Cambria Math" w:hAnsi="Cambria Math"/>
              </w:rPr>
              <m:t>σ</m:t>
            </m:r>
          </m:sub>
        </m:sSub>
      </m:oMath>
      <w:r>
        <w:rPr>
          <w:rFonts w:eastAsiaTheme="minorEastAsia"/>
        </w:rPr>
        <w:t xml:space="preserve">– потенциал в среде с </w:t>
      </w:r>
      <w:r w:rsidR="00B167EF">
        <w:rPr>
          <w:rFonts w:eastAsiaTheme="minorEastAsia"/>
        </w:rPr>
        <w:t xml:space="preserve">электропроводностью </w:t>
      </w:r>
      <w:r w:rsidRPr="00E33B70">
        <w:rPr>
          <w:rFonts w:eastAsiaTheme="minorEastAsia" w:cs="Times New Roman"/>
          <w:i/>
        </w:rPr>
        <w:t>σ</w:t>
      </w:r>
      <w:r>
        <w:rPr>
          <w:rFonts w:eastAsiaTheme="minorEastAsia" w:cs="Times New Roman"/>
          <w:i/>
        </w:rPr>
        <w:t xml:space="preserve"> </w:t>
      </w:r>
      <w:r>
        <w:rPr>
          <w:rFonts w:eastAsiaTheme="minorEastAsia" w:cs="Times New Roman"/>
        </w:rPr>
        <w:t xml:space="preserve">в отсутствии поляризации (рис. </w:t>
      </w:r>
      <w:r w:rsidR="00B167EF">
        <w:rPr>
          <w:rFonts w:eastAsiaTheme="minorEastAsia" w:cs="Times New Roman"/>
        </w:rPr>
        <w:t>3</w:t>
      </w:r>
      <w:r>
        <w:rPr>
          <w:rFonts w:eastAsiaTheme="minorEastAsia" w:cs="Times New Roman"/>
        </w:rPr>
        <w:t>)</w:t>
      </w:r>
      <w:r w:rsidRPr="00E33B70">
        <w:rPr>
          <w:rFonts w:eastAsiaTheme="minorEastAsia"/>
        </w:rPr>
        <w:t>.</w:t>
      </w:r>
      <w:r w:rsidRPr="00E33B70">
        <w:rPr>
          <w:rFonts w:eastAsiaTheme="minorEastAsia"/>
          <w:i/>
        </w:rPr>
        <w:t xml:space="preserve"> </w:t>
      </w:r>
      <w:r w:rsidRPr="00E33B70">
        <w:rPr>
          <w:rFonts w:eastAsiaTheme="minorEastAsia"/>
          <w:i/>
          <w:lang w:val="en-US"/>
        </w:rPr>
        <w:t>F</w:t>
      </w:r>
      <w:r w:rsidRPr="00E33B70">
        <w:rPr>
          <w:rFonts w:eastAsiaTheme="minorEastAsia"/>
          <w:i/>
          <w:vertAlign w:val="subscript"/>
          <w:lang w:val="en-US"/>
        </w:rPr>
        <w:t>DC</w:t>
      </w:r>
      <w:r>
        <w:rPr>
          <w:rFonts w:eastAsiaTheme="minorEastAsia"/>
        </w:rPr>
        <w:t xml:space="preserve"> – функция решения прямой задачи, определяемая через дифференциальное уравнение Лапласа с применением граничных условий:</w:t>
      </w:r>
    </w:p>
    <w:p w14:paraId="2F6B2592" w14:textId="797EA3D9" w:rsidR="00016E53" w:rsidRPr="00C751E5" w:rsidRDefault="00016E53" w:rsidP="00016E53">
      <w:pPr>
        <w:ind w:firstLine="0"/>
        <w:rPr>
          <w:rFonts w:eastAsiaTheme="minorEastAsia"/>
        </w:rPr>
      </w:pPr>
      <w:r>
        <w:rPr>
          <w:rFonts w:eastAsiaTheme="minorEastAsia"/>
        </w:rPr>
        <w:t xml:space="preserve">                                                        </w:t>
      </w:r>
      <m:oMath>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σ</m:t>
            </m:r>
            <m:r>
              <m:rPr>
                <m:sty m:val="p"/>
              </m:rP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σ</m:t>
                </m:r>
              </m:sub>
            </m:sSub>
          </m:e>
        </m:d>
        <m:r>
          <w:rPr>
            <w:rFonts w:ascii="Cambria Math" w:hAnsi="Cambria Math"/>
          </w:rPr>
          <m:t>=-</m:t>
        </m:r>
        <m:r>
          <w:rPr>
            <w:rFonts w:ascii="Cambria Math" w:hAnsi="Cambria Math"/>
            <w:lang w:val="en-US"/>
          </w:rPr>
          <m:t>I</m:t>
        </m:r>
        <m:r>
          <w:rPr>
            <w:rFonts w:ascii="Cambria Math" w:hAnsi="Cambria Math"/>
          </w:rPr>
          <m:t>δ</m:t>
        </m:r>
        <m:d>
          <m:dPr>
            <m:ctrlPr>
              <w:rPr>
                <w:rFonts w:ascii="Cambria Math" w:hAnsi="Cambria Math"/>
                <w:i/>
                <w:lang w:val="en-US"/>
              </w:rPr>
            </m:ctrlPr>
          </m:dPr>
          <m:e>
            <m:r>
              <w:rPr>
                <w:rFonts w:ascii="Cambria Math" w:hAnsi="Cambria Math"/>
                <w:lang w:val="en-US"/>
              </w:rPr>
              <m:t>r</m:t>
            </m:r>
            <m:r>
              <w:rPr>
                <w:rFonts w:ascii="Cambria Math" w:hAnsi="Cambria Math"/>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e>
        </m:d>
      </m:oMath>
      <w:r>
        <w:rPr>
          <w:rFonts w:eastAsiaTheme="minorEastAsia"/>
        </w:rPr>
        <w:t>.</w:t>
      </w:r>
      <w:r w:rsidRPr="00C751E5">
        <w:rPr>
          <w:rFonts w:eastAsiaTheme="minorEastAsia"/>
          <w:i/>
        </w:rPr>
        <w:t xml:space="preserve">                           </w:t>
      </w:r>
      <w:r>
        <w:rPr>
          <w:rFonts w:eastAsiaTheme="minorEastAsia"/>
          <w:i/>
        </w:rPr>
        <w:t xml:space="preserve">               </w:t>
      </w:r>
      <w:r w:rsidRPr="00C751E5">
        <w:rPr>
          <w:rFonts w:eastAsiaTheme="minorEastAsia"/>
          <w:i/>
        </w:rPr>
        <w:t xml:space="preserve">             </w:t>
      </w:r>
      <w:r w:rsidRPr="00C751E5">
        <w:rPr>
          <w:rFonts w:eastAsiaTheme="minorEastAsia"/>
        </w:rPr>
        <w:t>(</w:t>
      </w:r>
      <w:r w:rsidR="00875450">
        <w:rPr>
          <w:rFonts w:eastAsiaTheme="minorEastAsia"/>
        </w:rPr>
        <w:t>2</w:t>
      </w:r>
      <w:r w:rsidRPr="00C751E5">
        <w:rPr>
          <w:rFonts w:eastAsiaTheme="minorEastAsia"/>
        </w:rPr>
        <w:t>)</w:t>
      </w:r>
    </w:p>
    <w:p w14:paraId="3C8D0BE2" w14:textId="282FC9C5" w:rsidR="00016E53" w:rsidRPr="006E4A91" w:rsidRDefault="00016E53" w:rsidP="00016E53">
      <w:pPr>
        <w:ind w:firstLine="0"/>
        <w:rPr>
          <w:rFonts w:eastAsiaTheme="minorEastAsia"/>
        </w:rPr>
      </w:pPr>
      <w:r>
        <w:rPr>
          <w:rFonts w:eastAsiaTheme="minorEastAsia"/>
        </w:rPr>
        <w:t xml:space="preserve">Где: </w:t>
      </w:r>
      <w:r w:rsidRPr="00863FF8">
        <w:rPr>
          <w:rFonts w:eastAsiaTheme="minorEastAsia"/>
          <w:i/>
          <w:lang w:val="en-US"/>
        </w:rPr>
        <w:t>I</w:t>
      </w:r>
      <w:r w:rsidRPr="00863FF8">
        <w:rPr>
          <w:rFonts w:eastAsiaTheme="minorEastAsia"/>
          <w:i/>
        </w:rPr>
        <w:t xml:space="preserve"> </w:t>
      </w:r>
      <w:r w:rsidRPr="00863FF8">
        <w:rPr>
          <w:rFonts w:eastAsiaTheme="minorEastAsia"/>
        </w:rPr>
        <w:t>– сила тока</w:t>
      </w:r>
      <w:r w:rsidR="006E4A91" w:rsidRPr="006E4A91">
        <w:rPr>
          <w:rFonts w:eastAsiaTheme="minorEastAsia"/>
        </w:rPr>
        <w:t xml:space="preserve">, </w:t>
      </w:r>
      <w:r w:rsidR="006E4A91">
        <w:rPr>
          <w:rFonts w:eastAsiaTheme="minorEastAsia"/>
          <w:i/>
          <w:iCs/>
          <w:lang w:val="en-US"/>
        </w:rPr>
        <w:t>r</w:t>
      </w:r>
      <w:r w:rsidR="006E4A91" w:rsidRPr="006E4A91">
        <w:rPr>
          <w:rFonts w:eastAsiaTheme="minorEastAsia"/>
        </w:rPr>
        <w:t xml:space="preserve"> </w:t>
      </w:r>
      <w:r w:rsidR="006E4A91">
        <w:rPr>
          <w:rFonts w:eastAsiaTheme="minorEastAsia"/>
        </w:rPr>
        <w:t>–</w:t>
      </w:r>
      <w:r w:rsidR="006E4A91" w:rsidRPr="006E4A91">
        <w:rPr>
          <w:rFonts w:eastAsiaTheme="minorEastAsia"/>
        </w:rPr>
        <w:t xml:space="preserve"> </w:t>
      </w:r>
      <w:r w:rsidR="006E4A91">
        <w:rPr>
          <w:rFonts w:eastAsiaTheme="minorEastAsia"/>
        </w:rPr>
        <w:t xml:space="preserve">положение точки наблюдения,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r w:rsidRPr="00863FF8">
        <w:rPr>
          <w:rFonts w:eastAsiaTheme="minorEastAsia"/>
        </w:rPr>
        <w:t xml:space="preserve"> </w:t>
      </w:r>
      <w:r>
        <w:rPr>
          <w:rFonts w:eastAsiaTheme="minorEastAsia"/>
        </w:rPr>
        <w:t>–</w:t>
      </w:r>
      <w:r w:rsidRPr="00863FF8">
        <w:rPr>
          <w:rFonts w:eastAsiaTheme="minorEastAsia"/>
        </w:rPr>
        <w:t xml:space="preserve"> </w:t>
      </w:r>
      <w:r>
        <w:rPr>
          <w:rFonts w:eastAsiaTheme="minorEastAsia"/>
        </w:rPr>
        <w:t>положение источника тока. Эта формула для потенциала точечного источника, что соответствует установк</w:t>
      </w:r>
      <w:r w:rsidR="006E4A91">
        <w:rPr>
          <w:rFonts w:eastAsiaTheme="minorEastAsia"/>
        </w:rPr>
        <w:t>е</w:t>
      </w:r>
      <w:r>
        <w:rPr>
          <w:rFonts w:eastAsiaTheme="minorEastAsia"/>
        </w:rPr>
        <w:t xml:space="preserve"> поль-поль.</w:t>
      </w:r>
    </w:p>
    <w:p w14:paraId="0A0DBFA3" w14:textId="08ABDDFB" w:rsidR="00016E53" w:rsidRDefault="0010018C" w:rsidP="00016E53">
      <w:pPr>
        <w:rPr>
          <w:rFonts w:eastAsiaTheme="minorEastAsia" w:cs="Times New Roman"/>
        </w:rPr>
      </w:pPr>
      <w:r>
        <w:rPr>
          <w:noProof/>
          <w:lang w:eastAsia="ru-RU"/>
        </w:rPr>
        <w:drawing>
          <wp:anchor distT="0" distB="0" distL="114300" distR="114300" simplePos="0" relativeHeight="251659264" behindDoc="0" locked="0" layoutInCell="1" allowOverlap="1" wp14:anchorId="04F776F8" wp14:editId="761FDA96">
            <wp:simplePos x="0" y="0"/>
            <wp:positionH relativeFrom="margin">
              <wp:posOffset>799769</wp:posOffset>
            </wp:positionH>
            <wp:positionV relativeFrom="paragraph">
              <wp:posOffset>1415443</wp:posOffset>
            </wp:positionV>
            <wp:extent cx="4324985" cy="179832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117" t="33295" r="28679" b="31813"/>
                    <a:stretch/>
                  </pic:blipFill>
                  <pic:spPr bwMode="auto">
                    <a:xfrm>
                      <a:off x="0" y="0"/>
                      <a:ext cx="4324985"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E55">
        <w:rPr>
          <w:noProof/>
          <w:lang w:eastAsia="ru-RU"/>
        </w:rPr>
        <mc:AlternateContent>
          <mc:Choice Requires="wps">
            <w:drawing>
              <wp:anchor distT="0" distB="0" distL="114300" distR="114300" simplePos="0" relativeHeight="251660288" behindDoc="0" locked="0" layoutInCell="1" allowOverlap="1" wp14:anchorId="0335DBB6" wp14:editId="1460D02D">
                <wp:simplePos x="0" y="0"/>
                <wp:positionH relativeFrom="column">
                  <wp:posOffset>603250</wp:posOffset>
                </wp:positionH>
                <wp:positionV relativeFrom="paragraph">
                  <wp:posOffset>3344545</wp:posOffset>
                </wp:positionV>
                <wp:extent cx="4324985" cy="635"/>
                <wp:effectExtent l="0" t="0" r="0" b="3175"/>
                <wp:wrapTopAndBottom/>
                <wp:docPr id="9" name="Надпись 9"/>
                <wp:cNvGraphicFramePr/>
                <a:graphic xmlns:a="http://schemas.openxmlformats.org/drawingml/2006/main">
                  <a:graphicData uri="http://schemas.microsoft.com/office/word/2010/wordprocessingShape">
                    <wps:wsp>
                      <wps:cNvSpPr txBox="1"/>
                      <wps:spPr>
                        <a:xfrm>
                          <a:off x="0" y="0"/>
                          <a:ext cx="4324985" cy="635"/>
                        </a:xfrm>
                        <a:prstGeom prst="rect">
                          <a:avLst/>
                        </a:prstGeom>
                        <a:solidFill>
                          <a:prstClr val="white"/>
                        </a:solidFill>
                        <a:ln>
                          <a:noFill/>
                        </a:ln>
                        <a:effectLst/>
                      </wps:spPr>
                      <wps:txbx>
                        <w:txbxContent>
                          <w:p w14:paraId="3F0E6D39" w14:textId="26BC5D1B" w:rsidR="00C267C3" w:rsidRPr="00663E55" w:rsidRDefault="00C267C3" w:rsidP="00663E55">
                            <w:pPr>
                              <w:jc w:val="center"/>
                              <w:rPr>
                                <w:noProof/>
                                <w:sz w:val="20"/>
                                <w:szCs w:val="20"/>
                              </w:rPr>
                            </w:pPr>
                            <w:r w:rsidRPr="00663E55">
                              <w:rPr>
                                <w:sz w:val="20"/>
                                <w:szCs w:val="20"/>
                              </w:rPr>
                              <w:t xml:space="preserve">Рисунок </w:t>
                            </w:r>
                            <w:r w:rsidR="006C052A" w:rsidRPr="006C052A">
                              <w:rPr>
                                <w:sz w:val="20"/>
                                <w:szCs w:val="20"/>
                              </w:rPr>
                              <w:t>10</w:t>
                            </w:r>
                            <w:r w:rsidRPr="00663E55">
                              <w:rPr>
                                <w:sz w:val="20"/>
                                <w:szCs w:val="20"/>
                              </w:rPr>
                              <w:t>: Определение 3 потенциалов, связанных с измерением 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35DBB6" id="Надпись 9" o:spid="_x0000_s1035" type="#_x0000_t202" style="position:absolute;left:0;text-align:left;margin-left:47.5pt;margin-top:263.35pt;width:340.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" stroked="f">
                <v:textbox style="mso-fit-shape-to-text:t" inset="0,0,0,0">
                  <w:txbxContent>
                    <w:p w14:paraId="3F0E6D39" w14:textId="26BC5D1B" w:rsidR="00C267C3" w:rsidRPr="00663E55" w:rsidRDefault="00C267C3" w:rsidP="00663E55">
                      <w:pPr>
                        <w:jc w:val="center"/>
                        <w:rPr>
                          <w:noProof/>
                          <w:sz w:val="20"/>
                          <w:szCs w:val="20"/>
                        </w:rPr>
                      </w:pPr>
                      <w:r w:rsidRPr="00663E55">
                        <w:rPr>
                          <w:sz w:val="20"/>
                          <w:szCs w:val="20"/>
                        </w:rPr>
                        <w:t xml:space="preserve">Рисунок </w:t>
                      </w:r>
                      <w:r w:rsidR="006C052A" w:rsidRPr="006C052A">
                        <w:rPr>
                          <w:sz w:val="20"/>
                          <w:szCs w:val="20"/>
                        </w:rPr>
                        <w:t>10</w:t>
                      </w:r>
                      <w:r w:rsidRPr="00663E55">
                        <w:rPr>
                          <w:sz w:val="20"/>
                          <w:szCs w:val="20"/>
                        </w:rPr>
                        <w:t>: Определение 3 потенциалов, связанных с измерением η.</w:t>
                      </w:r>
                    </w:p>
                  </w:txbxContent>
                </v:textbox>
                <w10:wrap type="topAndBottom"/>
              </v:shape>
            </w:pict>
          </mc:Fallback>
        </mc:AlternateContent>
      </w:r>
      <w:r w:rsidR="00016E53">
        <w:t xml:space="preserve">Если среда обладает вызванной поляризацией, то при включении источника тока потенциал продолжает изменятся с течением времени от значения </w:t>
      </w:r>
      <m:oMath>
        <m:sSub>
          <m:sSubPr>
            <m:ctrlPr>
              <w:rPr>
                <w:rFonts w:ascii="Cambria Math" w:hAnsi="Cambria Math"/>
                <w:i/>
              </w:rPr>
            </m:ctrlPr>
          </m:sSubPr>
          <m:e>
            <m:r>
              <w:rPr>
                <w:rFonts w:ascii="Cambria Math" w:hAnsi="Cambria Math"/>
              </w:rPr>
              <m:t>φ</m:t>
            </m:r>
          </m:e>
          <m:sub>
            <m:r>
              <w:rPr>
                <w:rFonts w:ascii="Cambria Math" w:hAnsi="Cambria Math"/>
              </w:rPr>
              <m:t>σ</m:t>
            </m:r>
          </m:sub>
        </m:sSub>
      </m:oMath>
      <w:r w:rsidR="00016E53">
        <w:t xml:space="preserve"> до </w:t>
      </w:r>
      <m:oMath>
        <m:sSub>
          <m:sSubPr>
            <m:ctrlPr>
              <w:rPr>
                <w:rFonts w:ascii="Cambria Math" w:hAnsi="Cambria Math"/>
                <w:i/>
              </w:rPr>
            </m:ctrlPr>
          </m:sSubPr>
          <m:e>
            <m:r>
              <w:rPr>
                <w:rFonts w:ascii="Cambria Math" w:hAnsi="Cambria Math"/>
              </w:rPr>
              <m:t>φ</m:t>
            </m:r>
          </m:e>
          <m:sub>
            <m:r>
              <w:rPr>
                <w:rFonts w:ascii="Cambria Math" w:hAnsi="Cambria Math"/>
                <w:szCs w:val="24"/>
                <w:lang w:val="el-GR"/>
              </w:rPr>
              <m:t>η</m:t>
            </m:r>
          </m:sub>
        </m:sSub>
      </m:oMath>
      <w:r w:rsidR="00016E53">
        <w:t xml:space="preserve">, как показано на рисунке </w:t>
      </w:r>
      <w:r w:rsidR="006C052A" w:rsidRPr="006C052A">
        <w:t>10</w:t>
      </w:r>
      <w:r w:rsidR="00016E53">
        <w:t xml:space="preserve">. Для математического выражения поляризуемости применяется алгоритм Г. </w:t>
      </w:r>
      <w:proofErr w:type="spellStart"/>
      <w:r w:rsidR="00016E53">
        <w:t>Сигела</w:t>
      </w:r>
      <w:proofErr w:type="spellEnd"/>
      <w:r w:rsidR="00016E53">
        <w:t xml:space="preserve"> </w:t>
      </w:r>
      <w:r w:rsidR="00016E53">
        <w:fldChar w:fldCharType="begin" w:fldLock="1"/>
      </w:r>
      <w:r w:rsidR="00016E53">
        <w:instrText>ADDIN CSL_CITATION {"citationItems":[{"id":"ITEM-1","itemData":{"author":[{"dropping-particle":"","family":"Siegel","given":"H. O.","non-dropping-particle":"","parse-names":false,"suffix":""}],"container-title":"Geophysics","id":"ITEM-1","issue":"3","issued":{"date-parts":[["1959"]]},"page":"547–565","title":"Mathematical formulation and type curves for induced polarization","type":"article-journal","volume":"XXIV"},"uris":["http://www.mendeley.com/documents/?uuid=540da11f-e9c9-4586-ade9-050b579cb6d1"]}],"mendeley":{"formattedCitation":"[Siegel, 1959]","plainTextFormattedCitation":"[Siegel, 1959]","previouslyFormattedCitation":"[Siegel, 1959]"},"properties":{"noteIndex":0},"schema":"https://github.com/citation-style-language/schema/raw/master/csl-citation.json"}</w:instrText>
      </w:r>
      <w:r w:rsidR="00016E53">
        <w:fldChar w:fldCharType="separate"/>
      </w:r>
      <w:r w:rsidR="00016E53" w:rsidRPr="00F204C9">
        <w:rPr>
          <w:noProof/>
        </w:rPr>
        <w:t>[Siegel, 1959]</w:t>
      </w:r>
      <w:r w:rsidR="00016E53">
        <w:fldChar w:fldCharType="end"/>
      </w:r>
      <w:r w:rsidR="00016E53" w:rsidRPr="00016798">
        <w:t>.</w:t>
      </w:r>
      <w:r w:rsidR="00016E53">
        <w:t xml:space="preserve"> Он позволяет вычислить кажущуюся поляризуемость над объектом сложной формы с определённой поляризуемостью и сопротивлением. Согласно этому </w:t>
      </w:r>
      <w:r w:rsidR="00016E53">
        <w:lastRenderedPageBreak/>
        <w:t xml:space="preserve">алгоритму, потенциал с учётом </w:t>
      </w:r>
      <w:r w:rsidR="00663E55">
        <w:t>заражаемости</w:t>
      </w:r>
      <w:r w:rsidR="00016E53">
        <w:t xml:space="preserve"> </w:t>
      </w:r>
      <m:oMath>
        <m:sSub>
          <m:sSubPr>
            <m:ctrlPr>
              <w:rPr>
                <w:rFonts w:ascii="Cambria Math" w:hAnsi="Cambria Math"/>
                <w:i/>
              </w:rPr>
            </m:ctrlPr>
          </m:sSubPr>
          <m:e>
            <m:r>
              <w:rPr>
                <w:rFonts w:ascii="Cambria Math" w:hAnsi="Cambria Math"/>
              </w:rPr>
              <m:t>φ</m:t>
            </m:r>
          </m:e>
          <m:sub>
            <m:r>
              <w:rPr>
                <w:rFonts w:ascii="Cambria Math" w:hAnsi="Cambria Math"/>
                <w:szCs w:val="24"/>
                <w:lang w:val="el-GR"/>
              </w:rPr>
              <m:t>η</m:t>
            </m:r>
          </m:sub>
        </m:sSub>
      </m:oMath>
      <w:r w:rsidR="00016E53">
        <w:t xml:space="preserve"> можно вычислить с помощью функции решения прямой задачи </w:t>
      </w:r>
      <w:r w:rsidR="00016E53" w:rsidRPr="00E33B70">
        <w:rPr>
          <w:i/>
          <w:lang w:val="en-US"/>
        </w:rPr>
        <w:t>F</w:t>
      </w:r>
      <w:r w:rsidR="00016E53" w:rsidRPr="00E33B70">
        <w:rPr>
          <w:i/>
          <w:vertAlign w:val="subscript"/>
          <w:lang w:val="en-US"/>
        </w:rPr>
        <w:t>DC</w:t>
      </w:r>
      <w:r w:rsidR="00016E53">
        <w:t xml:space="preserve">, но для проводимости </w:t>
      </w:r>
      <w:r w:rsidR="00016E53">
        <w:rPr>
          <w:rFonts w:cs="Times New Roman"/>
        </w:rPr>
        <w:t>σ</w:t>
      </w:r>
      <w:r w:rsidR="00016E53">
        <w:t>=</w:t>
      </w:r>
      <w:r w:rsidR="00016E53">
        <w:rPr>
          <w:rFonts w:cs="Times New Roman"/>
        </w:rPr>
        <w:t>σ·</w:t>
      </w:r>
      <w:r w:rsidR="00016E53">
        <w:t>(1-</w:t>
      </w:r>
      <w:r w:rsidR="00016E53">
        <w:rPr>
          <w:rFonts w:ascii="Cambria Math" w:hAnsi="Cambria Math"/>
        </w:rPr>
        <w:t xml:space="preserve">η). </w:t>
      </w:r>
      <w:r w:rsidR="00016E53" w:rsidRPr="00472A3C">
        <w:t>Где</w:t>
      </w:r>
      <w:r w:rsidR="00016E53">
        <w:rPr>
          <w:rFonts w:ascii="Cambria Math" w:hAnsi="Cambria Math"/>
        </w:rPr>
        <w:t xml:space="preserve"> η </w:t>
      </w:r>
      <w:r w:rsidR="00016E53" w:rsidRPr="00472A3C">
        <w:t>и</w:t>
      </w:r>
      <w:r w:rsidR="00016E53">
        <w:t xml:space="preserve"> </w:t>
      </w:r>
      <w:r w:rsidR="00016E53">
        <w:rPr>
          <w:rFonts w:cs="Times New Roman"/>
        </w:rPr>
        <w:t>σ поляризуемость и электропроводность среды соответственно.</w:t>
      </w:r>
      <w:r w:rsidR="00016E53">
        <w:rPr>
          <w:rFonts w:ascii="Cambria Math" w:hAnsi="Cambria Math"/>
        </w:rPr>
        <w:t xml:space="preserve">  </w:t>
      </w:r>
      <w:r w:rsidR="00016E53" w:rsidRPr="003A6526">
        <w:t>Тогда формула</w:t>
      </w:r>
      <w:r w:rsidR="00016E53">
        <w:rPr>
          <w:rFonts w:ascii="Cambria Math" w:hAnsi="Cambria Math"/>
        </w:rPr>
        <w:t xml:space="preserve"> </w:t>
      </w:r>
      <w:r w:rsidR="00016E53">
        <w:rPr>
          <w:rFonts w:cs="Times New Roman"/>
        </w:rPr>
        <w:t xml:space="preserve">для потенциала </w:t>
      </w:r>
      <m:oMath>
        <m:sSub>
          <m:sSubPr>
            <m:ctrlPr>
              <w:rPr>
                <w:rFonts w:ascii="Cambria Math" w:hAnsi="Cambria Math"/>
                <w:i/>
              </w:rPr>
            </m:ctrlPr>
          </m:sSubPr>
          <m:e>
            <m:r>
              <w:rPr>
                <w:rFonts w:ascii="Cambria Math" w:hAnsi="Cambria Math"/>
              </w:rPr>
              <m:t>φ</m:t>
            </m:r>
          </m:e>
          <m:sub>
            <m:r>
              <w:rPr>
                <w:rFonts w:ascii="Cambria Math" w:hAnsi="Cambria Math"/>
                <w:szCs w:val="24"/>
                <w:lang w:val="el-GR"/>
              </w:rPr>
              <m:t>η</m:t>
            </m:r>
          </m:sub>
        </m:sSub>
      </m:oMath>
      <w:r w:rsidR="00016E53">
        <w:rPr>
          <w:rFonts w:eastAsiaTheme="minorEastAsia" w:cs="Times New Roman"/>
        </w:rPr>
        <w:t xml:space="preserve"> имеет вид:</w:t>
      </w:r>
    </w:p>
    <w:p w14:paraId="4C7D7E38" w14:textId="3CAFF04B" w:rsidR="00016E53" w:rsidRPr="003A6526" w:rsidRDefault="00016E53" w:rsidP="00016E53">
      <w:pPr>
        <w:rPr>
          <w:rFonts w:eastAsiaTheme="minorEastAsia" w:cs="Times New Roman"/>
        </w:rPr>
      </w:pPr>
      <w:r>
        <w:rPr>
          <w:rFonts w:eastAsiaTheme="minorEastAsia" w:cs="Times New Roman"/>
        </w:rPr>
        <w:t xml:space="preserve">                                           </w:t>
      </w:r>
      <m:oMath>
        <m:sSub>
          <m:sSubPr>
            <m:ctrlPr>
              <w:rPr>
                <w:rFonts w:ascii="Cambria Math" w:hAnsi="Cambria Math"/>
                <w:i/>
              </w:rPr>
            </m:ctrlPr>
          </m:sSubPr>
          <m:e>
            <m:r>
              <w:rPr>
                <w:rFonts w:ascii="Cambria Math" w:hAnsi="Cambria Math"/>
              </w:rPr>
              <m:t>φ</m:t>
            </m:r>
          </m:e>
          <m:sub>
            <m:r>
              <w:rPr>
                <w:rFonts w:ascii="Cambria Math" w:hAnsi="Cambria Math"/>
                <w:szCs w:val="24"/>
                <w:lang w:val="el-GR"/>
              </w:rPr>
              <m:t>η</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DC</m:t>
            </m:r>
          </m:sub>
        </m:sSub>
        <m:d>
          <m:dPr>
            <m:ctrlPr>
              <w:rPr>
                <w:rFonts w:ascii="Cambria Math" w:hAnsi="Cambria Math"/>
                <w:i/>
                <w:lang w:val="en-US"/>
              </w:rPr>
            </m:ctrlPr>
          </m:dPr>
          <m:e>
            <m:r>
              <w:rPr>
                <w:rFonts w:ascii="Cambria Math" w:hAnsi="Cambria Math"/>
                <w:lang w:val="en-US"/>
              </w:rPr>
              <m:t>σ</m:t>
            </m:r>
            <w:bookmarkStart w:id="8" w:name="OLE_LINK3"/>
            <w:bookmarkStart w:id="9" w:name="OLE_LINK4"/>
            <m:r>
              <w:rPr>
                <w:rFonts w:ascii="Cambria Math" w:hAnsi="Cambria Math"/>
              </w:rPr>
              <m:t>(1-</m:t>
            </m:r>
            <m:r>
              <m:rPr>
                <m:sty m:val="p"/>
              </m:rPr>
              <w:rPr>
                <w:rFonts w:ascii="Cambria Math" w:hAnsi="Cambria Math"/>
              </w:rPr>
              <m:t>η)</m:t>
            </m:r>
            <w:bookmarkEnd w:id="8"/>
            <w:bookmarkEnd w:id="9"/>
          </m:e>
        </m:d>
        <m:r>
          <m:rPr>
            <m:sty m:val="p"/>
          </m:rPr>
          <w:rPr>
            <w:rFonts w:ascii="Cambria Math" w:eastAsiaTheme="minorEastAsia" w:hAnsi="Cambria Math" w:cs="Times New Roman"/>
          </w:rPr>
          <m:t xml:space="preserve">                                                                 (3)</m:t>
        </m:r>
      </m:oMath>
    </w:p>
    <w:p w14:paraId="0560186B" w14:textId="1E29A436" w:rsidR="00016E53" w:rsidRDefault="00016E53" w:rsidP="00016E53">
      <w:pPr>
        <w:rPr>
          <w:rFonts w:eastAsiaTheme="minorEastAsia" w:cs="Times New Roman"/>
        </w:rPr>
      </w:pPr>
      <w:r>
        <w:rPr>
          <w:rFonts w:eastAsiaTheme="minorEastAsia" w:cs="Times New Roman"/>
        </w:rPr>
        <w:t xml:space="preserve">                                   </w:t>
      </w:r>
      <m:oMath>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σ(1-</m:t>
            </m:r>
            <m:r>
              <m:rPr>
                <m:sty m:val="p"/>
              </m:rPr>
              <w:rPr>
                <w:rFonts w:ascii="Cambria Math" w:hAnsi="Cambria Math"/>
              </w:rPr>
              <m:t>η)∇</m:t>
            </m:r>
            <m:sSub>
              <m:sSubPr>
                <m:ctrlPr>
                  <w:rPr>
                    <w:rFonts w:ascii="Cambria Math" w:hAnsi="Cambria Math"/>
                    <w:i/>
                  </w:rPr>
                </m:ctrlPr>
              </m:sSubPr>
              <m:e>
                <m:r>
                  <w:rPr>
                    <w:rFonts w:ascii="Cambria Math" w:hAnsi="Cambria Math"/>
                  </w:rPr>
                  <m:t>φ</m:t>
                </m:r>
              </m:e>
              <m:sub>
                <m:r>
                  <w:rPr>
                    <w:rFonts w:ascii="Cambria Math" w:hAnsi="Cambria Math"/>
                  </w:rPr>
                  <m:t>σ</m:t>
                </m:r>
              </m:sub>
            </m:sSub>
          </m:e>
        </m:d>
        <m:r>
          <w:rPr>
            <w:rFonts w:ascii="Cambria Math" w:hAnsi="Cambria Math"/>
          </w:rPr>
          <m:t>=-</m:t>
        </m:r>
        <m:r>
          <w:rPr>
            <w:rFonts w:ascii="Cambria Math" w:hAnsi="Cambria Math"/>
            <w:lang w:val="en-US"/>
          </w:rPr>
          <m:t>I</m:t>
        </m:r>
        <m:r>
          <w:rPr>
            <w:rFonts w:ascii="Cambria Math" w:hAnsi="Cambria Math"/>
          </w:rPr>
          <m:t>δ</m:t>
        </m:r>
        <m:d>
          <m:dPr>
            <m:ctrlPr>
              <w:rPr>
                <w:rFonts w:ascii="Cambria Math" w:hAnsi="Cambria Math"/>
                <w:i/>
                <w:lang w:val="en-US"/>
              </w:rPr>
            </m:ctrlPr>
          </m:dPr>
          <m:e>
            <m:r>
              <w:rPr>
                <w:rFonts w:ascii="Cambria Math" w:hAnsi="Cambria Math"/>
                <w:lang w:val="en-US"/>
              </w:rPr>
              <m:t>r</m:t>
            </m:r>
            <m:r>
              <w:rPr>
                <w:rFonts w:ascii="Cambria Math" w:hAnsi="Cambria Math"/>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e>
        </m:d>
        <m:r>
          <m:rPr>
            <m:sty m:val="p"/>
          </m:rPr>
          <w:rPr>
            <w:rFonts w:ascii="Cambria Math" w:eastAsiaTheme="minorEastAsia" w:hAnsi="Cambria Math" w:cs="Times New Roman"/>
          </w:rPr>
          <m:t xml:space="preserve">                                                  (4)</m:t>
        </m:r>
      </m:oMath>
    </w:p>
    <w:p w14:paraId="52956DD4" w14:textId="77777777" w:rsidR="00016E53" w:rsidRDefault="00016E53" w:rsidP="00ED1E10">
      <w:pPr>
        <w:ind w:firstLine="708"/>
        <w:rPr>
          <w:rFonts w:eastAsiaTheme="minorEastAsia" w:cs="Times New Roman"/>
        </w:rPr>
      </w:pPr>
      <w:r>
        <w:rPr>
          <w:rFonts w:eastAsiaTheme="minorEastAsia" w:cs="Times New Roman"/>
        </w:rPr>
        <w:t xml:space="preserve">Тогда потенциал вызванной поляризации </w:t>
      </w:r>
      <m:oMath>
        <m:sSub>
          <m:sSubPr>
            <m:ctrlPr>
              <w:rPr>
                <w:rFonts w:ascii="Cambria Math" w:hAnsi="Cambria Math"/>
                <w:i/>
              </w:rPr>
            </m:ctrlPr>
          </m:sSubPr>
          <m:e>
            <m:r>
              <w:rPr>
                <w:rFonts w:ascii="Cambria Math" w:hAnsi="Cambria Math"/>
              </w:rPr>
              <m:t>φ</m:t>
            </m:r>
          </m:e>
          <m:sub>
            <m:r>
              <w:rPr>
                <w:rFonts w:ascii="Cambria Math" w:hAnsi="Cambria Math"/>
                <w:szCs w:val="24"/>
                <w:lang w:val="en-US"/>
              </w:rPr>
              <m:t>s</m:t>
            </m:r>
          </m:sub>
        </m:sSub>
      </m:oMath>
      <w:r w:rsidRPr="00BA38D5">
        <w:rPr>
          <w:rFonts w:eastAsiaTheme="minorEastAsia" w:cs="Times New Roman"/>
        </w:rPr>
        <w:t>,</w:t>
      </w:r>
      <w:r>
        <w:rPr>
          <w:rFonts w:eastAsiaTheme="minorEastAsia" w:cs="Times New Roman"/>
        </w:rPr>
        <w:t xml:space="preserve"> будет равен:</w:t>
      </w:r>
    </w:p>
    <w:p w14:paraId="49A33741" w14:textId="558513D7" w:rsidR="00016E53" w:rsidRPr="00D72D6C" w:rsidRDefault="00016E53" w:rsidP="00016E53">
      <w:pPr>
        <w:ind w:firstLine="0"/>
        <w:rPr>
          <w:rFonts w:eastAsiaTheme="minorEastAsia" w:cs="Times New Roman"/>
        </w:rPr>
      </w:pPr>
      <w:r w:rsidRPr="00BA38D5">
        <w:rPr>
          <w:rFonts w:eastAsiaTheme="minorEastAsia" w:cs="Times New Roman"/>
        </w:rPr>
        <w:t xml:space="preserve">                                             </w:t>
      </w:r>
      <m:oMath>
        <m:sSub>
          <m:sSubPr>
            <m:ctrlPr>
              <w:rPr>
                <w:rFonts w:ascii="Cambria Math" w:hAnsi="Cambria Math"/>
                <w:i/>
              </w:rPr>
            </m:ctrlPr>
          </m:sSubPr>
          <m:e>
            <m:r>
              <w:rPr>
                <w:rFonts w:ascii="Cambria Math" w:hAnsi="Cambria Math"/>
              </w:rPr>
              <m:t>φ</m:t>
            </m:r>
          </m:e>
          <m:sub>
            <m:r>
              <w:rPr>
                <w:rFonts w:ascii="Cambria Math" w:hAnsi="Cambria Math"/>
                <w:szCs w:val="24"/>
                <w:lang w:val="en-US"/>
              </w:rPr>
              <m:t>s</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szCs w:val="24"/>
                <w:lang w:val="el-GR"/>
              </w:rPr>
              <m:t>η</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σ</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DC</m:t>
            </m:r>
          </m:sub>
        </m:sSub>
        <m:d>
          <m:dPr>
            <m:ctrlPr>
              <w:rPr>
                <w:rFonts w:ascii="Cambria Math" w:hAnsi="Cambria Math"/>
                <w:i/>
                <w:lang w:val="en-US"/>
              </w:rPr>
            </m:ctrlPr>
          </m:dPr>
          <m:e>
            <m:r>
              <w:rPr>
                <w:rFonts w:ascii="Cambria Math" w:hAnsi="Cambria Math"/>
                <w:lang w:val="en-US"/>
              </w:rPr>
              <m:t>σ</m:t>
            </m:r>
            <m:d>
              <m:dPr>
                <m:ctrlPr>
                  <w:rPr>
                    <w:rFonts w:ascii="Cambria Math" w:hAnsi="Cambria Math"/>
                    <w:i/>
                  </w:rPr>
                </m:ctrlPr>
              </m:dPr>
              <m:e>
                <m:r>
                  <w:rPr>
                    <w:rFonts w:ascii="Cambria Math" w:hAnsi="Cambria Math"/>
                  </w:rPr>
                  <m:t>1-</m:t>
                </m:r>
                <m:r>
                  <m:rPr>
                    <m:sty m:val="p"/>
                  </m:rPr>
                  <w:rPr>
                    <w:rFonts w:ascii="Cambria Math" w:hAnsi="Cambria Math"/>
                  </w:rPr>
                  <m:t>η</m:t>
                </m:r>
                <m:ctrlPr>
                  <w:rPr>
                    <w:rFonts w:ascii="Cambria Math" w:hAnsi="Cambria Math"/>
                  </w:rPr>
                </m:ctrlPr>
              </m:e>
            </m:d>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DC</m:t>
            </m:r>
          </m:sub>
        </m:sSub>
        <m:d>
          <m:dPr>
            <m:ctrlPr>
              <w:rPr>
                <w:rFonts w:ascii="Cambria Math" w:hAnsi="Cambria Math"/>
                <w:i/>
                <w:lang w:val="en-US"/>
              </w:rPr>
            </m:ctrlPr>
          </m:dPr>
          <m:e>
            <m:r>
              <w:rPr>
                <w:rFonts w:ascii="Cambria Math" w:hAnsi="Cambria Math"/>
                <w:lang w:val="en-US"/>
              </w:rPr>
              <m:t>σ</m:t>
            </m:r>
          </m:e>
        </m:d>
        <m:r>
          <w:rPr>
            <w:rFonts w:ascii="Cambria Math" w:hAnsi="Cambria Math"/>
          </w:rPr>
          <m:t xml:space="preserve">                                        </m:t>
        </m:r>
        <m:d>
          <m:dPr>
            <m:ctrlPr>
              <w:rPr>
                <w:rFonts w:ascii="Cambria Math" w:eastAsiaTheme="minorEastAsia" w:hAnsi="Cambria Math" w:cs="Times New Roman"/>
              </w:rPr>
            </m:ctrlPr>
          </m:dPr>
          <m:e>
            <m:r>
              <m:rPr>
                <m:sty m:val="p"/>
              </m:rPr>
              <w:rPr>
                <w:rFonts w:ascii="Cambria Math" w:eastAsiaTheme="minorEastAsia" w:hAnsi="Cambria Math" w:cs="Times New Roman"/>
              </w:rPr>
              <m:t>5</m:t>
            </m:r>
          </m:e>
        </m:d>
      </m:oMath>
    </w:p>
    <w:p w14:paraId="158B9F45" w14:textId="77777777" w:rsidR="00016E53" w:rsidRPr="00D72D6C" w:rsidRDefault="00016E53" w:rsidP="00ED1E10">
      <w:pPr>
        <w:ind w:firstLine="708"/>
        <w:rPr>
          <w:rFonts w:eastAsiaTheme="minorEastAsia" w:cs="Times New Roman"/>
        </w:rPr>
      </w:pPr>
      <w:r>
        <w:rPr>
          <w:rFonts w:eastAsiaTheme="minorEastAsia" w:cs="Times New Roman"/>
        </w:rPr>
        <w:t>Кажущаяся поляризуемость исходя из этих формул равна:</w:t>
      </w:r>
    </w:p>
    <w:p w14:paraId="2869C7B3" w14:textId="3DAA414D" w:rsidR="00016E53" w:rsidRPr="004660CB" w:rsidRDefault="00016E53" w:rsidP="00016E53">
      <w:pPr>
        <w:ind w:firstLine="0"/>
        <w:rPr>
          <w:rFonts w:eastAsiaTheme="minorEastAsia" w:cs="Times New Roman"/>
          <w:lang w:val="en-US"/>
        </w:rPr>
      </w:pPr>
      <m:oMathPara>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lang w:val="en-US"/>
                </w:rPr>
                <m:t>a</m:t>
              </m:r>
            </m:sub>
          </m:sSub>
          <m:r>
            <w:rPr>
              <w:rFonts w:ascii="Cambria Math" w:eastAsiaTheme="minorEastAsia"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szCs w:val="24"/>
                      <w:lang w:val="en-US"/>
                    </w:rPr>
                    <m:t>s</m:t>
                  </m:r>
                </m:sub>
              </m:sSub>
            </m:num>
            <m:den>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szCs w:val="24"/>
                      <w:lang w:val="el-GR"/>
                    </w:rPr>
                    <m:t>η</m:t>
                  </m:r>
                </m:sub>
              </m:sSub>
            </m:den>
          </m:f>
          <m:r>
            <w:rPr>
              <w:rFonts w:ascii="Cambria Math" w:hAnsi="Cambria Math" w:cs="Times New Roman"/>
            </w:rPr>
            <m:t>=</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DC</m:t>
                  </m:r>
                </m:sub>
              </m:sSub>
              <m:d>
                <m:dPr>
                  <m:ctrlPr>
                    <w:rPr>
                      <w:rFonts w:ascii="Cambria Math" w:hAnsi="Cambria Math" w:cs="Times New Roman"/>
                      <w:i/>
                      <w:lang w:val="en-US"/>
                    </w:rPr>
                  </m:ctrlPr>
                </m:dPr>
                <m:e>
                  <m:r>
                    <w:rPr>
                      <w:rFonts w:ascii="Cambria Math" w:hAnsi="Cambria Math" w:cs="Times New Roman"/>
                      <w:lang w:val="en-US"/>
                    </w:rPr>
                    <m:t>σ</m:t>
                  </m:r>
                  <m:d>
                    <m:dPr>
                      <m:ctrlPr>
                        <w:rPr>
                          <w:rFonts w:ascii="Cambria Math" w:hAnsi="Cambria Math" w:cs="Times New Roman"/>
                          <w:i/>
                        </w:rPr>
                      </m:ctrlPr>
                    </m:dPr>
                    <m:e>
                      <m:r>
                        <w:rPr>
                          <w:rFonts w:ascii="Cambria Math" w:hAnsi="Cambria Math" w:cs="Times New Roman"/>
                        </w:rPr>
                        <m:t>1-</m:t>
                      </m:r>
                      <m:r>
                        <m:rPr>
                          <m:sty m:val="p"/>
                        </m:rPr>
                        <w:rPr>
                          <w:rFonts w:ascii="Cambria Math" w:hAnsi="Cambria Math" w:cs="Times New Roman"/>
                        </w:rPr>
                        <m:t>η</m:t>
                      </m:r>
                      <m:ctrlPr>
                        <w:rPr>
                          <w:rFonts w:ascii="Cambria Math" w:hAnsi="Cambria Math" w:cs="Times New Roman"/>
                        </w:rPr>
                      </m:ctrlPr>
                    </m:e>
                  </m:d>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DC</m:t>
                  </m:r>
                </m:sub>
              </m:sSub>
              <m:d>
                <m:dPr>
                  <m:ctrlPr>
                    <w:rPr>
                      <w:rFonts w:ascii="Cambria Math" w:hAnsi="Cambria Math" w:cs="Times New Roman"/>
                      <w:i/>
                      <w:lang w:val="en-US"/>
                    </w:rPr>
                  </m:ctrlPr>
                </m:dPr>
                <m:e>
                  <m:r>
                    <w:rPr>
                      <w:rFonts w:ascii="Cambria Math" w:hAnsi="Cambria Math" w:cs="Times New Roman"/>
                      <w:lang w:val="en-US"/>
                    </w:rPr>
                    <m:t>σ</m:t>
                  </m:r>
                </m:e>
              </m:d>
            </m:num>
            <m:den>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DC</m:t>
                  </m:r>
                </m:sub>
              </m:sSub>
              <m:d>
                <m:dPr>
                  <m:ctrlPr>
                    <w:rPr>
                      <w:rFonts w:ascii="Cambria Math" w:hAnsi="Cambria Math" w:cs="Times New Roman"/>
                      <w:i/>
                      <w:lang w:val="en-US"/>
                    </w:rPr>
                  </m:ctrlPr>
                </m:dPr>
                <m:e>
                  <m:r>
                    <w:rPr>
                      <w:rFonts w:ascii="Cambria Math" w:hAnsi="Cambria Math" w:cs="Times New Roman"/>
                      <w:lang w:val="en-US"/>
                    </w:rPr>
                    <m:t>σ</m:t>
                  </m:r>
                  <m:d>
                    <m:dPr>
                      <m:ctrlPr>
                        <w:rPr>
                          <w:rFonts w:ascii="Cambria Math" w:hAnsi="Cambria Math" w:cs="Times New Roman"/>
                          <w:i/>
                        </w:rPr>
                      </m:ctrlPr>
                    </m:dPr>
                    <m:e>
                      <m:r>
                        <w:rPr>
                          <w:rFonts w:ascii="Cambria Math" w:hAnsi="Cambria Math" w:cs="Times New Roman"/>
                        </w:rPr>
                        <m:t>1-</m:t>
                      </m:r>
                      <m:r>
                        <m:rPr>
                          <m:sty m:val="p"/>
                        </m:rPr>
                        <w:rPr>
                          <w:rFonts w:ascii="Cambria Math" w:hAnsi="Cambria Math" w:cs="Times New Roman"/>
                        </w:rPr>
                        <m:t>η</m:t>
                      </m:r>
                      <m:ctrlPr>
                        <w:rPr>
                          <w:rFonts w:ascii="Cambria Math" w:hAnsi="Cambria Math" w:cs="Times New Roman"/>
                        </w:rPr>
                      </m:ctrlPr>
                    </m:e>
                  </m:d>
                </m:e>
              </m:d>
            </m:den>
          </m:f>
          <m:r>
            <w:rPr>
              <w:rFonts w:ascii="Cambria Math" w:hAnsi="Cambria Math" w:cs="Times New Roman"/>
              <w:lang w:val="en-US"/>
            </w:rPr>
            <m:t xml:space="preserve">                                              </m:t>
          </m:r>
          <m:r>
            <m:rPr>
              <m:sty m:val="p"/>
            </m:rPr>
            <w:rPr>
              <w:rFonts w:ascii="Cambria Math" w:hAnsi="Cambria Math" w:cs="Times New Roman"/>
              <w:lang w:val="en-US"/>
            </w:rPr>
            <m:t>(6)</m:t>
          </m:r>
        </m:oMath>
      </m:oMathPara>
    </w:p>
    <w:p w14:paraId="7D1EE940" w14:textId="77777777" w:rsidR="00016E53" w:rsidRPr="00AC003D" w:rsidRDefault="00016E53" w:rsidP="00ED1E10">
      <w:pPr>
        <w:ind w:firstLine="708"/>
        <w:rPr>
          <w:rFonts w:eastAsiaTheme="minorEastAsia" w:cs="Times New Roman"/>
        </w:rPr>
      </w:pPr>
      <w:r w:rsidRPr="004660CB">
        <w:rPr>
          <w:rFonts w:eastAsiaTheme="minorEastAsia" w:cs="Times New Roman"/>
        </w:rPr>
        <w:t>Таким образом расчёт кажущейся поляризуемости сводится к</w:t>
      </w:r>
      <w:r>
        <w:rPr>
          <w:rFonts w:eastAsiaTheme="minorEastAsia" w:cs="Times New Roman"/>
        </w:rPr>
        <w:t xml:space="preserve"> двукратному</w:t>
      </w:r>
      <w:r w:rsidRPr="004660CB">
        <w:rPr>
          <w:rFonts w:eastAsiaTheme="minorEastAsia" w:cs="Times New Roman"/>
        </w:rPr>
        <w:t xml:space="preserve"> </w:t>
      </w:r>
      <w:r>
        <w:rPr>
          <w:rFonts w:eastAsiaTheme="minorEastAsia" w:cs="Times New Roman"/>
        </w:rPr>
        <w:t xml:space="preserve">расчёту прямой задачи кажущегося сопротивления. Сначала с проводимостью равной </w:t>
      </w:r>
      <m:oMath>
        <m:r>
          <w:rPr>
            <w:rFonts w:ascii="Cambria Math" w:hAnsi="Cambria Math"/>
            <w:lang w:val="en-US"/>
          </w:rPr>
          <m:t>σ</m:t>
        </m:r>
      </m:oMath>
      <w:r>
        <w:rPr>
          <w:rFonts w:eastAsiaTheme="minorEastAsia" w:cs="Times New Roman"/>
        </w:rPr>
        <w:t xml:space="preserve">, а затем с </w:t>
      </w:r>
      <m:oMath>
        <m:r>
          <w:rPr>
            <w:rFonts w:ascii="Cambria Math" w:hAnsi="Cambria Math"/>
            <w:lang w:val="en-US"/>
          </w:rPr>
          <m:t>σ</m:t>
        </m:r>
        <m:r>
          <w:rPr>
            <w:rFonts w:ascii="Cambria Math" w:hAnsi="Cambria Math"/>
          </w:rPr>
          <m:t>(1-</m:t>
        </m:r>
        <m:r>
          <m:rPr>
            <m:sty m:val="p"/>
          </m:rPr>
          <w:rPr>
            <w:rFonts w:ascii="Cambria Math" w:hAnsi="Cambria Math"/>
          </w:rPr>
          <m:t>η)</m:t>
        </m:r>
      </m:oMath>
      <w:r>
        <w:rPr>
          <w:rFonts w:eastAsiaTheme="minorEastAsia" w:cs="Times New Roman"/>
        </w:rPr>
        <w:t>.</w:t>
      </w:r>
      <w:r w:rsidRPr="00AC003D">
        <w:rPr>
          <w:rFonts w:eastAsiaTheme="minorEastAsia" w:cs="Times New Roman"/>
        </w:rPr>
        <w:t xml:space="preserve"> </w:t>
      </w:r>
      <w:r>
        <w:rPr>
          <w:rFonts w:eastAsiaTheme="minorEastAsia" w:cs="Times New Roman"/>
        </w:rPr>
        <w:t>Такой способ расчёта кажущейся поляризуемости был использован в формуле (3) только для анизотропной среды и в терминах удельного электрического сопротивления.</w:t>
      </w:r>
    </w:p>
    <w:p w14:paraId="2F157A29" w14:textId="77777777" w:rsidR="00D5461B" w:rsidRDefault="00016E53" w:rsidP="00D5461B">
      <w:pPr>
        <w:ind w:firstLine="0"/>
        <w:rPr>
          <w:rFonts w:eastAsiaTheme="minorEastAsia" w:cs="Times New Roman"/>
        </w:rPr>
      </w:pPr>
      <w:r>
        <w:rPr>
          <w:rFonts w:eastAsiaTheme="minorEastAsia" w:cs="Times New Roman"/>
        </w:rPr>
        <w:tab/>
        <w:t xml:space="preserve">Для работы в </w:t>
      </w:r>
      <w:r>
        <w:rPr>
          <w:rFonts w:eastAsiaTheme="minorEastAsia" w:cs="Times New Roman"/>
          <w:lang w:val="en-US"/>
        </w:rPr>
        <w:t>DCIP</w:t>
      </w:r>
      <w:r w:rsidRPr="00DD1A35">
        <w:rPr>
          <w:rFonts w:eastAsiaTheme="minorEastAsia" w:cs="Times New Roman"/>
        </w:rPr>
        <w:t>3</w:t>
      </w:r>
      <w:r>
        <w:rPr>
          <w:rFonts w:eastAsiaTheme="minorEastAsia" w:cs="Times New Roman"/>
          <w:lang w:val="en-US"/>
        </w:rPr>
        <w:t>D</w:t>
      </w:r>
      <w:r w:rsidRPr="00DD1A35">
        <w:rPr>
          <w:rFonts w:eastAsiaTheme="minorEastAsia" w:cs="Times New Roman"/>
        </w:rPr>
        <w:t xml:space="preserve"> </w:t>
      </w:r>
      <w:r>
        <w:rPr>
          <w:rFonts w:eastAsiaTheme="minorEastAsia" w:cs="Times New Roman"/>
        </w:rPr>
        <w:t xml:space="preserve">необходимо создать файл-сетки, в котором можно выбрать размер, количество и порядок линий сетки во всех трёх направления. Клетки внутри сети заполняются разными значениями проводимости и поляризуемости, образуя модель. Загружая в программу файл сетки, модель поляризуемости и проводимости и файл координат токовых и измерительных электродов на выходе получается напряжение пропускания (в момент включения тока) и напряжение кажущейся поляризуемости </w:t>
      </w:r>
      <m:oMath>
        <m:sSub>
          <m:sSubPr>
            <m:ctrlPr>
              <w:rPr>
                <w:rFonts w:ascii="Cambria Math" w:hAnsi="Cambria Math"/>
                <w:i/>
              </w:rPr>
            </m:ctrlPr>
          </m:sSubPr>
          <m:e>
            <m:r>
              <w:rPr>
                <w:rFonts w:ascii="Cambria Math" w:hAnsi="Cambria Math"/>
              </w:rPr>
              <m:t>φ</m:t>
            </m:r>
          </m:e>
          <m:sub>
            <m:r>
              <w:rPr>
                <w:rFonts w:ascii="Cambria Math" w:hAnsi="Cambria Math"/>
                <w:szCs w:val="24"/>
                <w:lang w:val="el-GR"/>
              </w:rPr>
              <m:t>η</m:t>
            </m:r>
          </m:sub>
        </m:sSub>
      </m:oMath>
      <w:r>
        <w:rPr>
          <w:rFonts w:eastAsiaTheme="minorEastAsia" w:cs="Times New Roman"/>
        </w:rPr>
        <w:t xml:space="preserve"> для заданных положений электродов, из которых можно вычислить кажущие параметры или компоненты </w:t>
      </w:r>
      <w:r w:rsidR="00663E55">
        <w:rPr>
          <w:rFonts w:eastAsiaTheme="minorEastAsia" w:cs="Times New Roman"/>
        </w:rPr>
        <w:t>вектора</w:t>
      </w:r>
      <w:r>
        <w:rPr>
          <w:rFonts w:eastAsiaTheme="minorEastAsia" w:cs="Times New Roman"/>
        </w:rPr>
        <w:t>.</w:t>
      </w:r>
      <w:r w:rsidR="00D5461B" w:rsidRPr="00D5461B">
        <w:rPr>
          <w:rFonts w:eastAsiaTheme="minorEastAsia" w:cs="Times New Roman"/>
        </w:rPr>
        <w:t xml:space="preserve"> </w:t>
      </w:r>
    </w:p>
    <w:p w14:paraId="143523EF" w14:textId="459FCE7A" w:rsidR="00D5461B" w:rsidRDefault="00E9660B" w:rsidP="00D5461B">
      <w:pPr>
        <w:rPr>
          <w:rFonts w:eastAsiaTheme="minorEastAsia" w:cs="Times New Roman"/>
        </w:rPr>
      </w:pPr>
      <w:r>
        <w:rPr>
          <w:noProof/>
        </w:rPr>
        <w:drawing>
          <wp:anchor distT="0" distB="0" distL="114300" distR="114300" simplePos="0" relativeHeight="251756544" behindDoc="0" locked="0" layoutInCell="1" allowOverlap="1" wp14:anchorId="67A42B00" wp14:editId="1000F236">
            <wp:simplePos x="0" y="0"/>
            <wp:positionH relativeFrom="margin">
              <wp:align>left</wp:align>
            </wp:positionH>
            <wp:positionV relativeFrom="paragraph">
              <wp:posOffset>701289</wp:posOffset>
            </wp:positionV>
            <wp:extent cx="4969510" cy="512445"/>
            <wp:effectExtent l="0" t="0" r="2540" b="190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131" t="1552" r="19964" b="-1552"/>
                    <a:stretch/>
                  </pic:blipFill>
                  <pic:spPr bwMode="auto">
                    <a:xfrm>
                      <a:off x="0" y="0"/>
                      <a:ext cx="4969510" cy="51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5461B">
        <w:rPr>
          <w:rFonts w:eastAsiaTheme="minorEastAsia" w:cs="Times New Roman"/>
        </w:rPr>
        <w:t xml:space="preserve">Помимо программы </w:t>
      </w:r>
      <w:r w:rsidR="00D5461B">
        <w:rPr>
          <w:rFonts w:eastAsiaTheme="minorEastAsia" w:cs="Times New Roman"/>
          <w:lang w:val="en-US"/>
        </w:rPr>
        <w:t>DCIP</w:t>
      </w:r>
      <w:r w:rsidR="00D5461B" w:rsidRPr="00D5461B">
        <w:rPr>
          <w:rFonts w:eastAsiaTheme="minorEastAsia" w:cs="Times New Roman"/>
        </w:rPr>
        <w:t>3</w:t>
      </w:r>
      <w:r w:rsidR="00D5461B">
        <w:rPr>
          <w:rFonts w:eastAsiaTheme="minorEastAsia" w:cs="Times New Roman"/>
          <w:lang w:val="en-US"/>
        </w:rPr>
        <w:t>D</w:t>
      </w:r>
      <w:r w:rsidR="00D5461B">
        <w:rPr>
          <w:rFonts w:eastAsiaTheme="minorEastAsia" w:cs="Times New Roman"/>
        </w:rPr>
        <w:t>, решение обратной задачи</w:t>
      </w:r>
      <w:r>
        <w:rPr>
          <w:rFonts w:eastAsiaTheme="minorEastAsia" w:cs="Times New Roman"/>
        </w:rPr>
        <w:t xml:space="preserve"> для 2</w:t>
      </w:r>
      <w:r>
        <w:rPr>
          <w:rFonts w:eastAsiaTheme="minorEastAsia" w:cs="Times New Roman"/>
          <w:lang w:val="en-US"/>
        </w:rPr>
        <w:t>D</w:t>
      </w:r>
      <w:r>
        <w:rPr>
          <w:rFonts w:eastAsiaTheme="minorEastAsia" w:cs="Times New Roman"/>
        </w:rPr>
        <w:t xml:space="preserve"> обработки</w:t>
      </w:r>
      <w:r w:rsidR="00D5461B">
        <w:rPr>
          <w:rFonts w:eastAsiaTheme="minorEastAsia" w:cs="Times New Roman"/>
        </w:rPr>
        <w:t xml:space="preserve"> проводилось с ис</w:t>
      </w:r>
      <w:r>
        <w:rPr>
          <w:rFonts w:eastAsiaTheme="minorEastAsia" w:cs="Times New Roman"/>
        </w:rPr>
        <w:t>пользованием «</w:t>
      </w:r>
      <w:r>
        <w:rPr>
          <w:rFonts w:eastAsiaTheme="minorEastAsia" w:cs="Times New Roman"/>
          <w:lang w:val="en-US"/>
        </w:rPr>
        <w:t>ZondRes</w:t>
      </w:r>
      <w:r w:rsidRPr="00E9660B">
        <w:rPr>
          <w:rFonts w:eastAsiaTheme="minorEastAsia" w:cs="Times New Roman"/>
        </w:rPr>
        <w:t>2</w:t>
      </w:r>
      <w:r>
        <w:rPr>
          <w:rFonts w:eastAsiaTheme="minorEastAsia" w:cs="Times New Roman"/>
          <w:lang w:val="en-US"/>
        </w:rPr>
        <w:t>D</w:t>
      </w:r>
      <w:r>
        <w:rPr>
          <w:rFonts w:eastAsiaTheme="minorEastAsia" w:cs="Times New Roman"/>
        </w:rPr>
        <w:t>». Инверсия</w:t>
      </w:r>
      <w:r w:rsidR="00D5461B">
        <w:rPr>
          <w:rFonts w:eastAsiaTheme="minorEastAsia" w:cs="Times New Roman"/>
        </w:rPr>
        <w:t xml:space="preserve"> строится на применении метода наименьших квадратов с регуляризацией. </w:t>
      </w:r>
    </w:p>
    <w:p w14:paraId="6FEEC6C2" w14:textId="303A3F6C" w:rsidR="00E9660B" w:rsidRPr="00D5461B" w:rsidRDefault="00E9660B" w:rsidP="00D5461B">
      <w:pPr>
        <w:rPr>
          <w:rFonts w:eastAsiaTheme="minorEastAsia" w:cs="Times New Roman"/>
        </w:rPr>
      </w:pPr>
      <w:r>
        <w:rPr>
          <w:rFonts w:eastAsiaTheme="minorEastAsia" w:cs="Times New Roman"/>
        </w:rPr>
        <w:t>(7)</w:t>
      </w:r>
    </w:p>
    <w:p w14:paraId="35236793" w14:textId="2F3B4B59" w:rsidR="00016E53" w:rsidRDefault="00E9660B" w:rsidP="005A5511">
      <w:pPr>
        <w:rPr>
          <w:rFonts w:eastAsiaTheme="minorEastAsia" w:cs="Times New Roman"/>
        </w:rPr>
      </w:pPr>
      <w:r>
        <w:rPr>
          <w:rFonts w:eastAsiaTheme="minorEastAsia" w:cs="Times New Roman"/>
        </w:rPr>
        <w:t>Г</w:t>
      </w:r>
      <w:r w:rsidR="00D5461B" w:rsidRPr="00D5461B">
        <w:rPr>
          <w:rFonts w:eastAsiaTheme="minorEastAsia" w:cs="Times New Roman"/>
        </w:rPr>
        <w:t xml:space="preserve">де A – матрица частных производных измеренных значений по параметрам разреза (Якобиан), C – сглаживающий оператор, W – матрица относительных погрешностей измерений, m – вектор параметров разреза, μ - регуляризирующий параметр, Δf – вектор невязок между наблюденными и рассчитанными значениями, R – фокусирующий оператор. </w:t>
      </w:r>
      <w:r w:rsidR="00016E53">
        <w:rPr>
          <w:rFonts w:eastAsiaTheme="minorEastAsia" w:cs="Times New Roman"/>
        </w:rPr>
        <w:br w:type="page"/>
      </w:r>
    </w:p>
    <w:p w14:paraId="058A77F4" w14:textId="079C0D8D" w:rsidR="00053473" w:rsidRPr="00FD0FFA" w:rsidRDefault="008A0A09" w:rsidP="00761E46">
      <w:pPr>
        <w:pStyle w:val="1"/>
        <w:ind w:firstLine="0"/>
        <w:jc w:val="center"/>
      </w:pPr>
      <w:bookmarkStart w:id="10" w:name="_Toc135599241"/>
      <w:r>
        <w:lastRenderedPageBreak/>
        <w:t xml:space="preserve">5. </w:t>
      </w:r>
      <w:r w:rsidR="00350688">
        <w:t>Результат решения обратной задачи для 2</w:t>
      </w:r>
      <w:r w:rsidR="00350688">
        <w:rPr>
          <w:lang w:val="en-US"/>
        </w:rPr>
        <w:t>D</w:t>
      </w:r>
      <w:r w:rsidR="00350688" w:rsidRPr="00FA78A6">
        <w:t xml:space="preserve"> </w:t>
      </w:r>
      <w:r w:rsidR="00350688">
        <w:t>и 3</w:t>
      </w:r>
      <w:r w:rsidR="00350688">
        <w:rPr>
          <w:lang w:val="en-US"/>
        </w:rPr>
        <w:t>D</w:t>
      </w:r>
      <w:r w:rsidR="00350688" w:rsidRPr="00FA78A6">
        <w:t xml:space="preserve"> </w:t>
      </w:r>
      <w:r w:rsidR="00350688">
        <w:t>измерений.</w:t>
      </w:r>
      <w:bookmarkEnd w:id="10"/>
    </w:p>
    <w:p w14:paraId="0CCD0D1F" w14:textId="5EF5EE2E" w:rsidR="00350688" w:rsidRDefault="00350688" w:rsidP="00761E46">
      <w:pPr>
        <w:pStyle w:val="2"/>
        <w:ind w:left="1077" w:hanging="720"/>
      </w:pPr>
      <w:bookmarkStart w:id="11" w:name="_Toc135599242"/>
      <w:r>
        <w:t>2</w:t>
      </w:r>
      <w:r>
        <w:rPr>
          <w:lang w:val="en-US"/>
        </w:rPr>
        <w:t>D</w:t>
      </w:r>
      <w:r>
        <w:t>-</w:t>
      </w:r>
      <w:r w:rsidRPr="00672D3D">
        <w:t>инверсия</w:t>
      </w:r>
      <w:r>
        <w:t>.</w:t>
      </w:r>
      <w:bookmarkEnd w:id="11"/>
    </w:p>
    <w:p w14:paraId="1BBF40B1" w14:textId="77777777" w:rsidR="00700E32" w:rsidRPr="00700E32" w:rsidRDefault="00700E32" w:rsidP="00700E32"/>
    <w:p w14:paraId="317D1689" w14:textId="5FBAAA0C" w:rsidR="00350688" w:rsidRDefault="00700E32" w:rsidP="00350688">
      <w:r w:rsidRPr="00700E32">
        <w:t xml:space="preserve">На первом этапе работы были решены прямая и обратная задачи для традиционной линейной сонаправленной установки. Обработка и инверсия данных проводилась в программе «ZondRes2D». На рисунке </w:t>
      </w:r>
      <w:r w:rsidR="009B6F39">
        <w:t>9</w:t>
      </w:r>
      <w:r w:rsidRPr="00700E32">
        <w:t xml:space="preserve"> приведен пример результата инверсии для профиля вдоль направления X с координатами электродов Y = 400. Данный профиль проходит через аномалеобразующее тело и хорошо выделяется по данным 2D-электротомографии</w:t>
      </w:r>
      <w:r>
        <w:t>.</w:t>
      </w:r>
    </w:p>
    <w:p w14:paraId="4D837E62" w14:textId="34CC1487" w:rsidR="00DC7E62" w:rsidRDefault="00700E32" w:rsidP="00350688">
      <w:r w:rsidRPr="00700E32">
        <w:t xml:space="preserve">На данном этапе работ была выделена интересная особенность, способная повлиять на результаты дальнейшей интерпретации данных. На рисунке </w:t>
      </w:r>
      <w:r w:rsidR="006C052A" w:rsidRPr="006C052A">
        <w:t>1</w:t>
      </w:r>
      <w:r w:rsidR="006C052A">
        <w:t>2</w:t>
      </w:r>
      <w:r w:rsidRPr="00700E32">
        <w:t xml:space="preserve"> представлены разрезы сопротивлений и поляризуемости для центральных профилей в направлении X и Y, с координатами 1000 и 1000 соответственно. Данные профил</w:t>
      </w:r>
      <w:r w:rsidR="00DC7E62">
        <w:t>и</w:t>
      </w:r>
      <w:r w:rsidRPr="00700E32">
        <w:t xml:space="preserve"> проходят через центр планшета и не попадают на аномалеобразующие объекты, но, как можно увидеть, на них выделяются довольно интенсивные аномалии. Подобные эффекты вносят негативный эффект при реальных работах: при картировании ранее не исследованных участков возможно выделение ложных аномалий, а при детальных изучениях старых рудных районов возможен пропуск тонких слоев и небольших рудных тел, слияние аномалий от них с соседними, более</w:t>
      </w:r>
      <w:r w:rsidR="00322EA0">
        <w:t xml:space="preserve"> массивными источниками</w:t>
      </w:r>
      <w:r>
        <w:t>.</w:t>
      </w:r>
    </w:p>
    <w:p w14:paraId="24801D06" w14:textId="544EA262" w:rsidR="009513A9" w:rsidRDefault="009513A9" w:rsidP="00350688">
      <w:r w:rsidRPr="009513A9">
        <w:t xml:space="preserve">Было получено </w:t>
      </w:r>
      <w:r w:rsidR="00A10D24">
        <w:t>11</w:t>
      </w:r>
      <w:r w:rsidRPr="009513A9">
        <w:t xml:space="preserve"> профилей в направлении X и </w:t>
      </w:r>
      <w:r w:rsidR="00A10D24">
        <w:t>11</w:t>
      </w:r>
      <w:r w:rsidRPr="009513A9">
        <w:t xml:space="preserve"> профилей в направлении Y. Далее они были объединены в одну сеть профилей и с помощью интерполяции построена 3D модель среды. По результатам двумерной инверсии выделяются два аномалеобразующих объекта, их центры совпадают с заданной моделью, а параметры восстанавливаются с некоторым отклонением. Форма аномалии свидетельствует о зависимости сигнала от направления измерений. В данном случае моделью являются прямоугольные призмы, грани которых параллельны линиям профилей, за счет чего сигнал «укладывается» в заданные тела, но можно уверенно предположить, что при наличии ассиметричных тел с большей неоднородностью по разным направлениям, для определения геометрии объектов измерений данной методикой было бы недостаточно.</w:t>
      </w:r>
    </w:p>
    <w:p w14:paraId="503FFDCB" w14:textId="77777777" w:rsidR="00DC7E62" w:rsidRDefault="00DC7E62">
      <w:pPr>
        <w:spacing w:line="259" w:lineRule="auto"/>
        <w:ind w:firstLine="0"/>
        <w:jc w:val="left"/>
      </w:pPr>
      <w:r>
        <w:br w:type="page"/>
      </w:r>
    </w:p>
    <w:p w14:paraId="0A850C45" w14:textId="36EF20E9" w:rsidR="00DC7E62" w:rsidRDefault="00DC7E62" w:rsidP="00350688">
      <w:r w:rsidRPr="00DC7E62">
        <w:rPr>
          <w:noProof/>
        </w:rPr>
        <w:lastRenderedPageBreak/>
        <mc:AlternateContent>
          <mc:Choice Requires="wps">
            <w:drawing>
              <wp:anchor distT="0" distB="0" distL="114300" distR="114300" simplePos="0" relativeHeight="251692032" behindDoc="0" locked="0" layoutInCell="1" allowOverlap="1" wp14:anchorId="12B3E188" wp14:editId="6FCFD447">
                <wp:simplePos x="0" y="0"/>
                <wp:positionH relativeFrom="margin">
                  <wp:align>center</wp:align>
                </wp:positionH>
                <wp:positionV relativeFrom="paragraph">
                  <wp:posOffset>8579485</wp:posOffset>
                </wp:positionV>
                <wp:extent cx="4495800" cy="556260"/>
                <wp:effectExtent l="0" t="0" r="0" b="0"/>
                <wp:wrapTopAndBottom/>
                <wp:docPr id="21" name="Надпись 21"/>
                <wp:cNvGraphicFramePr/>
                <a:graphic xmlns:a="http://schemas.openxmlformats.org/drawingml/2006/main">
                  <a:graphicData uri="http://schemas.microsoft.com/office/word/2010/wordprocessingShape">
                    <wps:wsp>
                      <wps:cNvSpPr txBox="1"/>
                      <wps:spPr>
                        <a:xfrm>
                          <a:off x="0" y="0"/>
                          <a:ext cx="4495800" cy="556260"/>
                        </a:xfrm>
                        <a:prstGeom prst="rect">
                          <a:avLst/>
                        </a:prstGeom>
                        <a:solidFill>
                          <a:prstClr val="white"/>
                        </a:solidFill>
                        <a:ln>
                          <a:noFill/>
                        </a:ln>
                        <a:effectLst/>
                      </wps:spPr>
                      <wps:txbx>
                        <w:txbxContent>
                          <w:p w14:paraId="5C390F9C" w14:textId="499740B4" w:rsidR="00C267C3" w:rsidRPr="00F36A89" w:rsidRDefault="00C267C3" w:rsidP="00F36A89">
                            <w:pPr>
                              <w:jc w:val="center"/>
                              <w:rPr>
                                <w:noProof/>
                                <w:sz w:val="20"/>
                                <w:szCs w:val="20"/>
                              </w:rPr>
                            </w:pPr>
                            <w:r w:rsidRPr="00F36A89">
                              <w:rPr>
                                <w:sz w:val="20"/>
                                <w:szCs w:val="20"/>
                              </w:rPr>
                              <w:t xml:space="preserve">Рисунок </w:t>
                            </w:r>
                            <w:r>
                              <w:rPr>
                                <w:sz w:val="20"/>
                                <w:szCs w:val="20"/>
                              </w:rPr>
                              <w:t>1</w:t>
                            </w:r>
                            <w:r w:rsidR="006C052A">
                              <w:rPr>
                                <w:sz w:val="20"/>
                                <w:szCs w:val="20"/>
                              </w:rPr>
                              <w:t>1</w:t>
                            </w:r>
                            <w:r w:rsidRPr="00F36A89">
                              <w:rPr>
                                <w:sz w:val="20"/>
                                <w:szCs w:val="20"/>
                              </w:rPr>
                              <w:t xml:space="preserve">: Разрезы кажущихся сопротивления и поляризуемости для профиля </w:t>
                            </w:r>
                            <w:r w:rsidRPr="00F36A89">
                              <w:rPr>
                                <w:sz w:val="20"/>
                                <w:szCs w:val="20"/>
                                <w:lang w:val="en-US"/>
                              </w:rPr>
                              <w:t>Y</w:t>
                            </w:r>
                            <w:r w:rsidRPr="00F36A89">
                              <w:rPr>
                                <w:sz w:val="20"/>
                                <w:szCs w:val="20"/>
                              </w:rPr>
                              <w:t>400, проходящего через юго-восточное тело. Белым контуром отмечено положение тела в разрезе.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188" id="Надпись 21" o:spid="_x0000_s1036" type="#_x0000_t202" style="position:absolute;left:0;text-align:left;margin-left:0;margin-top:675.55pt;width:354pt;height:43.8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" stroked="f">
                <v:textbox inset="0,0,0,0">
                  <w:txbxContent>
                    <w:p w14:paraId="5C390F9C" w14:textId="499740B4" w:rsidR="00C267C3" w:rsidRPr="00F36A89" w:rsidRDefault="00C267C3" w:rsidP="00F36A89">
                      <w:pPr>
                        <w:jc w:val="center"/>
                        <w:rPr>
                          <w:noProof/>
                          <w:sz w:val="20"/>
                          <w:szCs w:val="20"/>
                        </w:rPr>
                      </w:pPr>
                      <w:r w:rsidRPr="00F36A89">
                        <w:rPr>
                          <w:sz w:val="20"/>
                          <w:szCs w:val="20"/>
                        </w:rPr>
                        <w:t xml:space="preserve">Рисунок </w:t>
                      </w:r>
                      <w:r>
                        <w:rPr>
                          <w:sz w:val="20"/>
                          <w:szCs w:val="20"/>
                        </w:rPr>
                        <w:t>1</w:t>
                      </w:r>
                      <w:r w:rsidR="006C052A">
                        <w:rPr>
                          <w:sz w:val="20"/>
                          <w:szCs w:val="20"/>
                        </w:rPr>
                        <w:t>1</w:t>
                      </w:r>
                      <w:r w:rsidRPr="00F36A89">
                        <w:rPr>
                          <w:sz w:val="20"/>
                          <w:szCs w:val="20"/>
                        </w:rPr>
                        <w:t xml:space="preserve">: Разрезы кажущихся сопротивления и поляризуемости для профиля </w:t>
                      </w:r>
                      <w:r w:rsidRPr="00F36A89">
                        <w:rPr>
                          <w:sz w:val="20"/>
                          <w:szCs w:val="20"/>
                          <w:lang w:val="en-US"/>
                        </w:rPr>
                        <w:t>Y</w:t>
                      </w:r>
                      <w:r w:rsidRPr="00F36A89">
                        <w:rPr>
                          <w:sz w:val="20"/>
                          <w:szCs w:val="20"/>
                        </w:rPr>
                        <w:t>400, проходящего через юго-восточное тело. Белым контуром отмечено положение тела в разрезе.</w:t>
                      </w:r>
                    </w:p>
                  </w:txbxContent>
                </v:textbox>
                <w10:wrap type="topAndBottom" anchorx="margin"/>
              </v:shape>
            </w:pict>
          </mc:Fallback>
        </mc:AlternateContent>
      </w:r>
      <w:r w:rsidRPr="00DC7E62">
        <w:rPr>
          <w:noProof/>
        </w:rPr>
        <mc:AlternateContent>
          <mc:Choice Requires="wpg">
            <w:drawing>
              <wp:anchor distT="0" distB="0" distL="114300" distR="114300" simplePos="0" relativeHeight="251688960" behindDoc="0" locked="0" layoutInCell="1" allowOverlap="1" wp14:anchorId="01C3AFB9" wp14:editId="492FF22E">
                <wp:simplePos x="0" y="0"/>
                <wp:positionH relativeFrom="margin">
                  <wp:align>right</wp:align>
                </wp:positionH>
                <wp:positionV relativeFrom="paragraph">
                  <wp:posOffset>4316730</wp:posOffset>
                </wp:positionV>
                <wp:extent cx="5989320" cy="4189095"/>
                <wp:effectExtent l="0" t="0" r="0" b="1905"/>
                <wp:wrapTopAndBottom/>
                <wp:docPr id="10" name="Группа 10"/>
                <wp:cNvGraphicFramePr/>
                <a:graphic xmlns:a="http://schemas.openxmlformats.org/drawingml/2006/main">
                  <a:graphicData uri="http://schemas.microsoft.com/office/word/2010/wordprocessingGroup">
                    <wpg:wgp>
                      <wpg:cNvGrpSpPr/>
                      <wpg:grpSpPr>
                        <a:xfrm>
                          <a:off x="0" y="0"/>
                          <a:ext cx="5989320" cy="4189095"/>
                          <a:chOff x="0" y="0"/>
                          <a:chExt cx="4792345" cy="3040380"/>
                        </a:xfrm>
                      </wpg:grpSpPr>
                      <pic:pic xmlns:pic="http://schemas.openxmlformats.org/drawingml/2006/picture">
                        <pic:nvPicPr>
                          <pic:cNvPr id="12" name="Рисунок 12"/>
                          <pic:cNvPicPr>
                            <a:picLocks noChangeAspect="1"/>
                          </pic:cNvPicPr>
                        </pic:nvPicPr>
                        <pic:blipFill rotWithShape="1">
                          <a:blip r:embed="rId22">
                            <a:extLst>
                              <a:ext uri="{28A0092B-C50C-407E-A947-70E740481C1C}">
                                <a14:useLocalDpi xmlns:a14="http://schemas.microsoft.com/office/drawing/2010/main" val="0"/>
                              </a:ext>
                            </a:extLst>
                          </a:blip>
                          <a:srcRect l="4437" t="3767" r="5748" b="15587"/>
                          <a:stretch/>
                        </pic:blipFill>
                        <pic:spPr bwMode="auto">
                          <a:xfrm>
                            <a:off x="0" y="0"/>
                            <a:ext cx="4792345" cy="3040380"/>
                          </a:xfrm>
                          <a:prstGeom prst="rect">
                            <a:avLst/>
                          </a:prstGeom>
                          <a:noFill/>
                          <a:ln>
                            <a:noFill/>
                          </a:ln>
                          <a:extLst>
                            <a:ext uri="{53640926-AAD7-44D8-BBD7-CCE9431645EC}">
                              <a14:shadowObscured xmlns:a14="http://schemas.microsoft.com/office/drawing/2010/main"/>
                            </a:ext>
                          </a:extLst>
                        </pic:spPr>
                      </pic:pic>
                      <wps:wsp>
                        <wps:cNvPr id="16" name="Прямоугольник 16"/>
                        <wps:cNvSpPr/>
                        <wps:spPr>
                          <a:xfrm>
                            <a:off x="2529479" y="2378528"/>
                            <a:ext cx="1303020" cy="209736"/>
                          </a:xfrm>
                          <a:prstGeom prst="rect">
                            <a:avLst/>
                          </a:prstGeom>
                          <a:noFill/>
                          <a:ln>
                            <a:solidFill>
                              <a:schemeClr val="bg1">
                                <a:lumMod val="95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11D67" id="Группа 10" o:spid="_x0000_s1026" style="position:absolute;margin-left:420.4pt;margin-top:339.9pt;width:471.6pt;height:329.85pt;z-index:251688960;mso-position-horizontal:right;mso-position-horizontal-relative:margin;mso-width-relative:margin;mso-height-relative:margin" coordsize="47923,3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width:47923;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">
                  <v:imagedata r:id="rId23" o:title="" croptop="2469f" cropbottom="10215f" cropleft="2908f" cropright="3767f"/>
                </v:shape>
                <v:rect id="Прямоугольник 16" o:spid="_x0000_s1028" style="position:absolute;left:25294;top:23785;width:13030;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" filled="f" strokecolor="#f2f2f2 [3052]" strokeweight="1pt">
                  <v:stroke dashstyle="3 1"/>
                </v:rect>
                <w10:wrap type="topAndBottom" anchorx="margin"/>
              </v:group>
            </w:pict>
          </mc:Fallback>
        </mc:AlternateContent>
      </w:r>
      <w:r w:rsidRPr="00DC7E62">
        <w:rPr>
          <w:noProof/>
        </w:rPr>
        <mc:AlternateContent>
          <mc:Choice Requires="wpg">
            <w:drawing>
              <wp:anchor distT="0" distB="0" distL="114300" distR="114300" simplePos="0" relativeHeight="251689984" behindDoc="0" locked="0" layoutInCell="1" allowOverlap="1" wp14:anchorId="66CF3610" wp14:editId="465834CB">
                <wp:simplePos x="0" y="0"/>
                <wp:positionH relativeFrom="margin">
                  <wp:align>left</wp:align>
                </wp:positionH>
                <wp:positionV relativeFrom="paragraph">
                  <wp:posOffset>0</wp:posOffset>
                </wp:positionV>
                <wp:extent cx="5947410" cy="4246245"/>
                <wp:effectExtent l="0" t="0" r="0" b="1905"/>
                <wp:wrapTopAndBottom/>
                <wp:docPr id="17" name="Группа 17"/>
                <wp:cNvGraphicFramePr/>
                <a:graphic xmlns:a="http://schemas.openxmlformats.org/drawingml/2006/main">
                  <a:graphicData uri="http://schemas.microsoft.com/office/word/2010/wordprocessingGroup">
                    <wpg:wgp>
                      <wpg:cNvGrpSpPr/>
                      <wpg:grpSpPr>
                        <a:xfrm>
                          <a:off x="0" y="0"/>
                          <a:ext cx="5947410" cy="4246245"/>
                          <a:chOff x="0" y="0"/>
                          <a:chExt cx="4813935" cy="3108960"/>
                        </a:xfrm>
                      </wpg:grpSpPr>
                      <pic:pic xmlns:pic="http://schemas.openxmlformats.org/drawingml/2006/picture">
                        <pic:nvPicPr>
                          <pic:cNvPr id="19" name="Рисунок 19"/>
                          <pic:cNvPicPr>
                            <a:picLocks noChangeAspect="1"/>
                          </pic:cNvPicPr>
                        </pic:nvPicPr>
                        <pic:blipFill rotWithShape="1">
                          <a:blip r:embed="rId24">
                            <a:extLst>
                              <a:ext uri="{28A0092B-C50C-407E-A947-70E740481C1C}">
                                <a14:useLocalDpi xmlns:a14="http://schemas.microsoft.com/office/drawing/2010/main" val="0"/>
                              </a:ext>
                            </a:extLst>
                          </a:blip>
                          <a:srcRect l="4891" t="3776" r="5279" b="14137"/>
                          <a:stretch/>
                        </pic:blipFill>
                        <pic:spPr bwMode="auto">
                          <a:xfrm>
                            <a:off x="0" y="0"/>
                            <a:ext cx="4813935" cy="3108960"/>
                          </a:xfrm>
                          <a:prstGeom prst="rect">
                            <a:avLst/>
                          </a:prstGeom>
                          <a:noFill/>
                          <a:ln>
                            <a:noFill/>
                          </a:ln>
                          <a:extLst>
                            <a:ext uri="{53640926-AAD7-44D8-BBD7-CCE9431645EC}">
                              <a14:shadowObscured xmlns:a14="http://schemas.microsoft.com/office/drawing/2010/main"/>
                            </a:ext>
                          </a:extLst>
                        </pic:spPr>
                      </pic:pic>
                      <wps:wsp>
                        <wps:cNvPr id="20" name="Прямоугольник 20"/>
                        <wps:cNvSpPr/>
                        <wps:spPr>
                          <a:xfrm>
                            <a:off x="2515695" y="2383972"/>
                            <a:ext cx="1303020" cy="232631"/>
                          </a:xfrm>
                          <a:prstGeom prst="rect">
                            <a:avLst/>
                          </a:prstGeom>
                          <a:noFill/>
                          <a:ln>
                            <a:solidFill>
                              <a:schemeClr val="bg1">
                                <a:lumMod val="95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868C2" id="Группа 17" o:spid="_x0000_s1026" style="position:absolute;margin-left:0;margin-top:0;width:468.3pt;height:334.35pt;z-index:251689984;mso-position-horizontal:left;mso-position-horizontal-relative:margin;mso-width-relative:margin;mso-height-relative:margin" coordsize="48139,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">
                <v:shape id="Рисунок 19" o:spid="_x0000_s1027" type="#_x0000_t75" style="position:absolute;width:48139;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">
                  <v:imagedata r:id="rId25" o:title="" croptop="2475f" cropbottom="9265f" cropleft="3205f" cropright="3460f"/>
                </v:shape>
                <v:rect id="Прямоугольник 20" o:spid="_x0000_s1028" style="position:absolute;left:25156;top:23839;width:13031;height:2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" filled="f" strokecolor="#f2f2f2 [3052]" strokeweight="1pt">
                  <v:stroke dashstyle="3 1"/>
                </v:rect>
                <w10:wrap type="topAndBottom" anchorx="margin"/>
              </v:group>
            </w:pict>
          </mc:Fallback>
        </mc:AlternateContent>
      </w:r>
    </w:p>
    <w:p w14:paraId="344B6E89" w14:textId="69AF6F6A" w:rsidR="009513A9" w:rsidRDefault="00072630" w:rsidP="009513A9">
      <w:pPr>
        <w:spacing w:line="259" w:lineRule="auto"/>
        <w:ind w:firstLine="0"/>
        <w:jc w:val="left"/>
      </w:pPr>
      <w:r w:rsidRPr="00DC7E62">
        <w:rPr>
          <w:noProof/>
        </w:rPr>
        <w:lastRenderedPageBreak/>
        <mc:AlternateContent>
          <mc:Choice Requires="wps">
            <w:drawing>
              <wp:anchor distT="0" distB="0" distL="114300" distR="114300" simplePos="0" relativeHeight="251697152" behindDoc="0" locked="0" layoutInCell="1" allowOverlap="1" wp14:anchorId="6688D756" wp14:editId="2E96C487">
                <wp:simplePos x="0" y="0"/>
                <wp:positionH relativeFrom="margin">
                  <wp:align>center</wp:align>
                </wp:positionH>
                <wp:positionV relativeFrom="paragraph">
                  <wp:posOffset>7641590</wp:posOffset>
                </wp:positionV>
                <wp:extent cx="4495800" cy="556260"/>
                <wp:effectExtent l="0" t="0" r="0" b="0"/>
                <wp:wrapTopAndBottom/>
                <wp:docPr id="24" name="Надпись 24"/>
                <wp:cNvGraphicFramePr/>
                <a:graphic xmlns:a="http://schemas.openxmlformats.org/drawingml/2006/main">
                  <a:graphicData uri="http://schemas.microsoft.com/office/word/2010/wordprocessingShape">
                    <wps:wsp>
                      <wps:cNvSpPr txBox="1"/>
                      <wps:spPr>
                        <a:xfrm>
                          <a:off x="0" y="0"/>
                          <a:ext cx="4495800" cy="556260"/>
                        </a:xfrm>
                        <a:prstGeom prst="rect">
                          <a:avLst/>
                        </a:prstGeom>
                        <a:solidFill>
                          <a:prstClr val="white"/>
                        </a:solidFill>
                        <a:ln>
                          <a:noFill/>
                        </a:ln>
                        <a:effectLst/>
                      </wps:spPr>
                      <wps:txbx>
                        <w:txbxContent>
                          <w:p w14:paraId="1ABEF4F6" w14:textId="5282592A" w:rsidR="00C267C3" w:rsidRPr="00F36A89" w:rsidRDefault="00C267C3" w:rsidP="00F36A89">
                            <w:pPr>
                              <w:jc w:val="center"/>
                              <w:rPr>
                                <w:noProof/>
                                <w:sz w:val="20"/>
                                <w:szCs w:val="20"/>
                              </w:rPr>
                            </w:pPr>
                            <w:r w:rsidRPr="00F36A89">
                              <w:rPr>
                                <w:sz w:val="20"/>
                                <w:szCs w:val="20"/>
                              </w:rPr>
                              <w:t xml:space="preserve">Рисунок </w:t>
                            </w:r>
                            <w:r w:rsidR="006C052A">
                              <w:rPr>
                                <w:sz w:val="20"/>
                                <w:szCs w:val="20"/>
                              </w:rPr>
                              <w:t>12</w:t>
                            </w:r>
                            <w:r w:rsidRPr="00F36A89">
                              <w:rPr>
                                <w:sz w:val="20"/>
                                <w:szCs w:val="20"/>
                              </w:rPr>
                              <w:t xml:space="preserve">: Разрезы кажущихся сопротивления и поляризуемости для профиля </w:t>
                            </w:r>
                            <w:r w:rsidRPr="00F36A89">
                              <w:rPr>
                                <w:sz w:val="20"/>
                                <w:szCs w:val="20"/>
                                <w:lang w:val="en-US"/>
                              </w:rPr>
                              <w:t>Y</w:t>
                            </w:r>
                            <w:r w:rsidRPr="00F36A89">
                              <w:rPr>
                                <w:sz w:val="20"/>
                                <w:szCs w:val="20"/>
                              </w:rPr>
                              <w:t>1000. Профиль не проходит через объекты.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8D756" id="Надпись 24" o:spid="_x0000_s1037" type="#_x0000_t202" style="position:absolute;margin-left:0;margin-top:601.7pt;width:354pt;height:43.8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" stroked="f">
                <v:textbox inset="0,0,0,0">
                  <w:txbxContent>
                    <w:p w14:paraId="1ABEF4F6" w14:textId="5282592A" w:rsidR="00C267C3" w:rsidRPr="00F36A89" w:rsidRDefault="00C267C3" w:rsidP="00F36A89">
                      <w:pPr>
                        <w:jc w:val="center"/>
                        <w:rPr>
                          <w:noProof/>
                          <w:sz w:val="20"/>
                          <w:szCs w:val="20"/>
                        </w:rPr>
                      </w:pPr>
                      <w:r w:rsidRPr="00F36A89">
                        <w:rPr>
                          <w:sz w:val="20"/>
                          <w:szCs w:val="20"/>
                        </w:rPr>
                        <w:t xml:space="preserve">Рисунок </w:t>
                      </w:r>
                      <w:r w:rsidR="006C052A">
                        <w:rPr>
                          <w:sz w:val="20"/>
                          <w:szCs w:val="20"/>
                        </w:rPr>
                        <w:t>12</w:t>
                      </w:r>
                      <w:r w:rsidRPr="00F36A89">
                        <w:rPr>
                          <w:sz w:val="20"/>
                          <w:szCs w:val="20"/>
                        </w:rPr>
                        <w:t xml:space="preserve">: Разрезы кажущихся сопротивления и поляризуемости для профиля </w:t>
                      </w:r>
                      <w:r w:rsidRPr="00F36A89">
                        <w:rPr>
                          <w:sz w:val="20"/>
                          <w:szCs w:val="20"/>
                          <w:lang w:val="en-US"/>
                        </w:rPr>
                        <w:t>Y</w:t>
                      </w:r>
                      <w:r w:rsidRPr="00F36A89">
                        <w:rPr>
                          <w:sz w:val="20"/>
                          <w:szCs w:val="20"/>
                        </w:rPr>
                        <w:t>1000. Профиль не проходит через объекты.</w:t>
                      </w:r>
                    </w:p>
                  </w:txbxContent>
                </v:textbox>
                <w10:wrap type="topAndBottom" anchorx="margin"/>
              </v:shape>
            </w:pict>
          </mc:Fallback>
        </mc:AlternateContent>
      </w:r>
      <w:r w:rsidRPr="00DC7E62">
        <w:rPr>
          <w:noProof/>
        </w:rPr>
        <w:drawing>
          <wp:anchor distT="0" distB="0" distL="114300" distR="114300" simplePos="0" relativeHeight="251695104" behindDoc="0" locked="0" layoutInCell="1" allowOverlap="1" wp14:anchorId="6C351796" wp14:editId="04011332">
            <wp:simplePos x="0" y="0"/>
            <wp:positionH relativeFrom="margin">
              <wp:align>center</wp:align>
            </wp:positionH>
            <wp:positionV relativeFrom="paragraph">
              <wp:posOffset>3798570</wp:posOffset>
            </wp:positionV>
            <wp:extent cx="5839460" cy="3688080"/>
            <wp:effectExtent l="0" t="0" r="8890" b="762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4490" t="4720" r="6745" b="15958"/>
                    <a:stretch/>
                  </pic:blipFill>
                  <pic:spPr bwMode="auto">
                    <a:xfrm>
                      <a:off x="0" y="0"/>
                      <a:ext cx="5839460" cy="368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E62" w:rsidRPr="00DC7E62">
        <w:rPr>
          <w:noProof/>
        </w:rPr>
        <w:drawing>
          <wp:anchor distT="0" distB="0" distL="114300" distR="114300" simplePos="0" relativeHeight="251694080" behindDoc="0" locked="0" layoutInCell="1" allowOverlap="1" wp14:anchorId="446E6290" wp14:editId="35C97779">
            <wp:simplePos x="0" y="0"/>
            <wp:positionH relativeFrom="margin">
              <wp:align>left</wp:align>
            </wp:positionH>
            <wp:positionV relativeFrom="margin">
              <wp:align>top</wp:align>
            </wp:positionV>
            <wp:extent cx="5888355" cy="368046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4489" t="4901" r="6232" b="16140"/>
                    <a:stretch/>
                  </pic:blipFill>
                  <pic:spPr bwMode="auto">
                    <a:xfrm>
                      <a:off x="0" y="0"/>
                      <a:ext cx="5888355" cy="368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E62">
        <w:br w:type="page"/>
      </w:r>
    </w:p>
    <w:p w14:paraId="07364F32" w14:textId="40EE3A6F" w:rsidR="00700E32" w:rsidRPr="00E54A9E" w:rsidRDefault="00416A4F" w:rsidP="00FE342E">
      <w:pPr>
        <w:spacing w:line="259" w:lineRule="auto"/>
        <w:ind w:firstLine="0"/>
        <w:jc w:val="left"/>
      </w:pPr>
      <w:r>
        <w:rPr>
          <w:noProof/>
        </w:rPr>
        <w:lastRenderedPageBreak/>
        <w:drawing>
          <wp:anchor distT="0" distB="0" distL="114300" distR="114300" simplePos="0" relativeHeight="251725824" behindDoc="0" locked="0" layoutInCell="1" allowOverlap="1" wp14:anchorId="6947CB1E" wp14:editId="19E719A6">
            <wp:simplePos x="0" y="0"/>
            <wp:positionH relativeFrom="margin">
              <wp:posOffset>-676275</wp:posOffset>
            </wp:positionH>
            <wp:positionV relativeFrom="paragraph">
              <wp:posOffset>3219450</wp:posOffset>
            </wp:positionV>
            <wp:extent cx="3442335" cy="1844040"/>
            <wp:effectExtent l="0" t="0" r="5715" b="381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42335" cy="1844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51811930" wp14:editId="5D2EDC26">
            <wp:simplePos x="0" y="0"/>
            <wp:positionH relativeFrom="page">
              <wp:align>right</wp:align>
            </wp:positionH>
            <wp:positionV relativeFrom="paragraph">
              <wp:posOffset>3150870</wp:posOffset>
            </wp:positionV>
            <wp:extent cx="3586480" cy="204216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86480" cy="2042160"/>
                    </a:xfrm>
                    <a:prstGeom prst="rect">
                      <a:avLst/>
                    </a:prstGeom>
                  </pic:spPr>
                </pic:pic>
              </a:graphicData>
            </a:graphic>
            <wp14:sizeRelH relativeFrom="margin">
              <wp14:pctWidth>0</wp14:pctWidth>
            </wp14:sizeRelH>
            <wp14:sizeRelV relativeFrom="margin">
              <wp14:pctHeight>0</wp14:pctHeight>
            </wp14:sizeRelV>
          </wp:anchor>
        </w:drawing>
      </w:r>
      <w:r w:rsidR="009513A9" w:rsidRPr="00DC7E62">
        <w:rPr>
          <w:noProof/>
        </w:rPr>
        <mc:AlternateContent>
          <mc:Choice Requires="wps">
            <w:drawing>
              <wp:anchor distT="0" distB="0" distL="114300" distR="114300" simplePos="0" relativeHeight="251709440" behindDoc="0" locked="0" layoutInCell="1" allowOverlap="1" wp14:anchorId="7A55358E" wp14:editId="7786904F">
                <wp:simplePos x="0" y="0"/>
                <wp:positionH relativeFrom="margin">
                  <wp:align>center</wp:align>
                </wp:positionH>
                <wp:positionV relativeFrom="paragraph">
                  <wp:posOffset>5325745</wp:posOffset>
                </wp:positionV>
                <wp:extent cx="4495800" cy="525780"/>
                <wp:effectExtent l="0" t="0" r="0" b="7620"/>
                <wp:wrapTopAndBottom/>
                <wp:docPr id="27" name="Надпись 27"/>
                <wp:cNvGraphicFramePr/>
                <a:graphic xmlns:a="http://schemas.openxmlformats.org/drawingml/2006/main">
                  <a:graphicData uri="http://schemas.microsoft.com/office/word/2010/wordprocessingShape">
                    <wps:wsp>
                      <wps:cNvSpPr txBox="1"/>
                      <wps:spPr>
                        <a:xfrm>
                          <a:off x="0" y="0"/>
                          <a:ext cx="4495800" cy="525780"/>
                        </a:xfrm>
                        <a:prstGeom prst="rect">
                          <a:avLst/>
                        </a:prstGeom>
                        <a:solidFill>
                          <a:prstClr val="white"/>
                        </a:solidFill>
                        <a:ln>
                          <a:noFill/>
                        </a:ln>
                        <a:effectLst/>
                      </wps:spPr>
                      <wps:txbx>
                        <w:txbxContent>
                          <w:p w14:paraId="27084929" w14:textId="6B279C64" w:rsidR="00C267C3" w:rsidRPr="00F36A89" w:rsidRDefault="00C267C3" w:rsidP="00F36A89">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w:t>
                            </w:r>
                            <w:r w:rsidRPr="00F36A89">
                              <w:rPr>
                                <w:sz w:val="20"/>
                                <w:szCs w:val="20"/>
                              </w:rPr>
                              <w:fldChar w:fldCharType="end"/>
                            </w:r>
                            <w:r w:rsidR="006C052A">
                              <w:rPr>
                                <w:sz w:val="20"/>
                                <w:szCs w:val="20"/>
                              </w:rPr>
                              <w:t>3</w:t>
                            </w:r>
                            <w:r w:rsidRPr="00F36A89">
                              <w:rPr>
                                <w:sz w:val="20"/>
                                <w:szCs w:val="20"/>
                              </w:rPr>
                              <w:t>: Объемная модель распределения сопротивления (слева) и поляризуемости (справа) по результатам интерполяции двумерных данных.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358E" id="Надпись 27" o:spid="_x0000_s1038" type="#_x0000_t202" style="position:absolute;margin-left:0;margin-top:419.35pt;width:354pt;height:41.4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" stroked="f">
                <v:textbox inset="0,0,0,0">
                  <w:txbxContent>
                    <w:p w14:paraId="27084929" w14:textId="6B279C64" w:rsidR="00C267C3" w:rsidRPr="00F36A89" w:rsidRDefault="00C267C3" w:rsidP="00F36A89">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w:t>
                      </w:r>
                      <w:r w:rsidRPr="00F36A89">
                        <w:rPr>
                          <w:sz w:val="20"/>
                          <w:szCs w:val="20"/>
                        </w:rPr>
                        <w:fldChar w:fldCharType="end"/>
                      </w:r>
                      <w:r w:rsidR="006C052A">
                        <w:rPr>
                          <w:sz w:val="20"/>
                          <w:szCs w:val="20"/>
                        </w:rPr>
                        <w:t>3</w:t>
                      </w:r>
                      <w:r w:rsidRPr="00F36A89">
                        <w:rPr>
                          <w:sz w:val="20"/>
                          <w:szCs w:val="20"/>
                        </w:rPr>
                        <w:t>: Объемная модель распределения сопротивления (слева) и поляризуемости (справа) по результатам интерполяции двумерных данных.</w:t>
                      </w:r>
                    </w:p>
                  </w:txbxContent>
                </v:textbox>
                <w10:wrap type="topAndBottom" anchorx="margin"/>
              </v:shape>
            </w:pict>
          </mc:Fallback>
        </mc:AlternateContent>
      </w:r>
      <w:r w:rsidR="009513A9">
        <w:rPr>
          <w:noProof/>
        </w:rPr>
        <w:drawing>
          <wp:anchor distT="0" distB="0" distL="114300" distR="114300" simplePos="0" relativeHeight="251699200" behindDoc="0" locked="0" layoutInCell="1" allowOverlap="1" wp14:anchorId="040E8A24" wp14:editId="0A88899D">
            <wp:simplePos x="0" y="0"/>
            <wp:positionH relativeFrom="page">
              <wp:posOffset>584290</wp:posOffset>
            </wp:positionH>
            <wp:positionV relativeFrom="paragraph">
              <wp:posOffset>209550</wp:posOffset>
            </wp:positionV>
            <wp:extent cx="3347939" cy="2080452"/>
            <wp:effectExtent l="0" t="0" r="508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7939" cy="2080452"/>
                    </a:xfrm>
                    <a:prstGeom prst="rect">
                      <a:avLst/>
                    </a:prstGeom>
                  </pic:spPr>
                </pic:pic>
              </a:graphicData>
            </a:graphic>
            <wp14:sizeRelH relativeFrom="margin">
              <wp14:pctWidth>0</wp14:pctWidth>
            </wp14:sizeRelH>
            <wp14:sizeRelV relativeFrom="margin">
              <wp14:pctHeight>0</wp14:pctHeight>
            </wp14:sizeRelV>
          </wp:anchor>
        </w:drawing>
      </w:r>
      <w:r w:rsidR="009513A9">
        <w:rPr>
          <w:noProof/>
        </w:rPr>
        <w:drawing>
          <wp:anchor distT="0" distB="0" distL="114300" distR="114300" simplePos="0" relativeHeight="251707392" behindDoc="0" locked="0" layoutInCell="1" allowOverlap="1" wp14:anchorId="2F144DBF" wp14:editId="096007C6">
            <wp:simplePos x="0" y="0"/>
            <wp:positionH relativeFrom="page">
              <wp:posOffset>3855720</wp:posOffset>
            </wp:positionH>
            <wp:positionV relativeFrom="paragraph">
              <wp:posOffset>201930</wp:posOffset>
            </wp:positionV>
            <wp:extent cx="3640558" cy="2193804"/>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40558" cy="2193804"/>
                    </a:xfrm>
                    <a:prstGeom prst="rect">
                      <a:avLst/>
                    </a:prstGeom>
                  </pic:spPr>
                </pic:pic>
              </a:graphicData>
            </a:graphic>
            <wp14:sizeRelH relativeFrom="margin">
              <wp14:pctWidth>0</wp14:pctWidth>
            </wp14:sizeRelH>
            <wp14:sizeRelV relativeFrom="margin">
              <wp14:pctHeight>0</wp14:pctHeight>
            </wp14:sizeRelV>
          </wp:anchor>
        </w:drawing>
      </w:r>
      <w:r w:rsidR="009513A9">
        <w:br w:type="page"/>
      </w:r>
    </w:p>
    <w:p w14:paraId="26D6490F" w14:textId="4D253516" w:rsidR="00350688" w:rsidRDefault="00350688" w:rsidP="00672D3D">
      <w:pPr>
        <w:pStyle w:val="2"/>
        <w:ind w:left="1077" w:hanging="720"/>
      </w:pPr>
      <w:bookmarkStart w:id="12" w:name="_Toc135599243"/>
      <w:r>
        <w:lastRenderedPageBreak/>
        <w:t>3</w:t>
      </w:r>
      <w:r w:rsidRPr="00EB0E9D">
        <w:rPr>
          <w:lang w:val="en-US"/>
        </w:rPr>
        <w:t>D-</w:t>
      </w:r>
      <w:r>
        <w:t>инверсия</w:t>
      </w:r>
      <w:bookmarkEnd w:id="12"/>
    </w:p>
    <w:p w14:paraId="27727213" w14:textId="77777777" w:rsidR="00FE342E" w:rsidRPr="00FE342E" w:rsidRDefault="00FE342E" w:rsidP="00FE342E"/>
    <w:p w14:paraId="0F97A8EF" w14:textId="5D4D19EE" w:rsidR="00FE342E" w:rsidRDefault="00C267C3" w:rsidP="00FE342E">
      <w:pPr>
        <w:rPr>
          <w:rFonts w:cs="Times New Roman"/>
          <w:szCs w:val="24"/>
          <w:lang w:eastAsia="ru-RU"/>
        </w:rPr>
      </w:pPr>
      <w:r>
        <w:rPr>
          <w:noProof/>
        </w:rPr>
        <w:drawing>
          <wp:anchor distT="0" distB="0" distL="114300" distR="114300" simplePos="0" relativeHeight="251711488" behindDoc="0" locked="0" layoutInCell="1" allowOverlap="1" wp14:anchorId="2299028A" wp14:editId="481E1419">
            <wp:simplePos x="0" y="0"/>
            <wp:positionH relativeFrom="margin">
              <wp:align>center</wp:align>
            </wp:positionH>
            <wp:positionV relativeFrom="paragraph">
              <wp:posOffset>5413900</wp:posOffset>
            </wp:positionV>
            <wp:extent cx="4538853" cy="268986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38853" cy="2689860"/>
                    </a:xfrm>
                    <a:prstGeom prst="rect">
                      <a:avLst/>
                    </a:prstGeom>
                  </pic:spPr>
                </pic:pic>
              </a:graphicData>
            </a:graphic>
            <wp14:sizeRelH relativeFrom="margin">
              <wp14:pctWidth>0</wp14:pctWidth>
            </wp14:sizeRelH>
            <wp14:sizeRelV relativeFrom="margin">
              <wp14:pctHeight>0</wp14:pctHeight>
            </wp14:sizeRelV>
          </wp:anchor>
        </w:drawing>
      </w:r>
      <w:r w:rsidR="003A6FD2" w:rsidRPr="00DC7E62">
        <w:rPr>
          <w:noProof/>
        </w:rPr>
        <mc:AlternateContent>
          <mc:Choice Requires="wps">
            <w:drawing>
              <wp:anchor distT="0" distB="0" distL="114300" distR="114300" simplePos="0" relativeHeight="251714560" behindDoc="0" locked="0" layoutInCell="1" allowOverlap="1" wp14:anchorId="398BB4AC" wp14:editId="2005BBC4">
                <wp:simplePos x="0" y="0"/>
                <wp:positionH relativeFrom="margin">
                  <wp:align>center</wp:align>
                </wp:positionH>
                <wp:positionV relativeFrom="paragraph">
                  <wp:posOffset>8277115</wp:posOffset>
                </wp:positionV>
                <wp:extent cx="4495800" cy="396240"/>
                <wp:effectExtent l="0" t="0" r="0" b="3810"/>
                <wp:wrapTopAndBottom/>
                <wp:docPr id="35" name="Надпись 35"/>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32DCDD2D" w14:textId="07899FE4" w:rsidR="00C267C3" w:rsidRPr="00F36A89" w:rsidRDefault="00C267C3" w:rsidP="00F36A89">
                            <w:pPr>
                              <w:jc w:val="center"/>
                              <w:rPr>
                                <w:noProof/>
                                <w:sz w:val="20"/>
                                <w:szCs w:val="20"/>
                              </w:rPr>
                            </w:pPr>
                            <w:r w:rsidRPr="00F36A89">
                              <w:rPr>
                                <w:sz w:val="20"/>
                                <w:szCs w:val="20"/>
                              </w:rPr>
                              <w:t xml:space="preserve">Рисунок </w:t>
                            </w:r>
                            <w:r>
                              <w:rPr>
                                <w:sz w:val="20"/>
                                <w:szCs w:val="20"/>
                              </w:rPr>
                              <w:t>1</w:t>
                            </w:r>
                            <w:r w:rsidR="006C052A">
                              <w:rPr>
                                <w:sz w:val="20"/>
                                <w:szCs w:val="20"/>
                              </w:rPr>
                              <w:t>4</w:t>
                            </w:r>
                            <w:r w:rsidRPr="00F36A89">
                              <w:rPr>
                                <w:sz w:val="20"/>
                                <w:szCs w:val="20"/>
                              </w:rPr>
                              <w:t>: Результаты псевдо-3</w:t>
                            </w:r>
                            <w:r w:rsidRPr="00F36A89">
                              <w:rPr>
                                <w:sz w:val="20"/>
                                <w:szCs w:val="20"/>
                                <w:lang w:val="en-US"/>
                              </w:rPr>
                              <w:t>D</w:t>
                            </w:r>
                            <w:r w:rsidRPr="00F36A89">
                              <w:rPr>
                                <w:sz w:val="20"/>
                                <w:szCs w:val="20"/>
                              </w:rPr>
                              <w:t>-инверсии по двумерным измерениям, распределение сопротивлений в объеме.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B4AC" id="Надпись 35" o:spid="_x0000_s1039" type="#_x0000_t202" style="position:absolute;left:0;text-align:left;margin-left:0;margin-top:651.75pt;width:354pt;height:31.2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" stroked="f">
                <v:textbox inset="0,0,0,0">
                  <w:txbxContent>
                    <w:p w14:paraId="32DCDD2D" w14:textId="07899FE4" w:rsidR="00C267C3" w:rsidRPr="00F36A89" w:rsidRDefault="00C267C3" w:rsidP="00F36A89">
                      <w:pPr>
                        <w:jc w:val="center"/>
                        <w:rPr>
                          <w:noProof/>
                          <w:sz w:val="20"/>
                          <w:szCs w:val="20"/>
                        </w:rPr>
                      </w:pPr>
                      <w:r w:rsidRPr="00F36A89">
                        <w:rPr>
                          <w:sz w:val="20"/>
                          <w:szCs w:val="20"/>
                        </w:rPr>
                        <w:t xml:space="preserve">Рисунок </w:t>
                      </w:r>
                      <w:r>
                        <w:rPr>
                          <w:sz w:val="20"/>
                          <w:szCs w:val="20"/>
                        </w:rPr>
                        <w:t>1</w:t>
                      </w:r>
                      <w:r w:rsidR="006C052A">
                        <w:rPr>
                          <w:sz w:val="20"/>
                          <w:szCs w:val="20"/>
                        </w:rPr>
                        <w:t>4</w:t>
                      </w:r>
                      <w:r w:rsidRPr="00F36A89">
                        <w:rPr>
                          <w:sz w:val="20"/>
                          <w:szCs w:val="20"/>
                        </w:rPr>
                        <w:t>: Результаты псевдо-3</w:t>
                      </w:r>
                      <w:r w:rsidRPr="00F36A89">
                        <w:rPr>
                          <w:sz w:val="20"/>
                          <w:szCs w:val="20"/>
                          <w:lang w:val="en-US"/>
                        </w:rPr>
                        <w:t>D</w:t>
                      </w:r>
                      <w:r w:rsidRPr="00F36A89">
                        <w:rPr>
                          <w:sz w:val="20"/>
                          <w:szCs w:val="20"/>
                        </w:rPr>
                        <w:t>-инверсии по двумерным измерениям, распределение сопротивлений в объеме.</w:t>
                      </w:r>
                    </w:p>
                  </w:txbxContent>
                </v:textbox>
                <w10:wrap type="topAndBottom" anchorx="margin"/>
              </v:shape>
            </w:pict>
          </mc:Fallback>
        </mc:AlternateContent>
      </w:r>
      <w:r w:rsidR="00FE342E">
        <w:rPr>
          <w:noProof/>
        </w:rPr>
        <w:drawing>
          <wp:anchor distT="0" distB="0" distL="114300" distR="114300" simplePos="0" relativeHeight="251712512" behindDoc="0" locked="0" layoutInCell="1" allowOverlap="1" wp14:anchorId="0D185560" wp14:editId="7F58AE6B">
            <wp:simplePos x="0" y="0"/>
            <wp:positionH relativeFrom="page">
              <wp:posOffset>1356360</wp:posOffset>
            </wp:positionH>
            <wp:positionV relativeFrom="paragraph">
              <wp:posOffset>3001010</wp:posOffset>
            </wp:positionV>
            <wp:extent cx="5079365" cy="2209800"/>
            <wp:effectExtent l="0" t="0" r="698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79365" cy="2209800"/>
                    </a:xfrm>
                    <a:prstGeom prst="rect">
                      <a:avLst/>
                    </a:prstGeom>
                  </pic:spPr>
                </pic:pic>
              </a:graphicData>
            </a:graphic>
            <wp14:sizeRelH relativeFrom="margin">
              <wp14:pctWidth>0</wp14:pctWidth>
            </wp14:sizeRelH>
            <wp14:sizeRelV relativeFrom="margin">
              <wp14:pctHeight>0</wp14:pctHeight>
            </wp14:sizeRelV>
          </wp:anchor>
        </w:drawing>
      </w:r>
      <w:r w:rsidR="00FE342E">
        <w:rPr>
          <w:rFonts w:cs="Times New Roman"/>
          <w:szCs w:val="24"/>
          <w:lang w:eastAsia="ru-RU"/>
        </w:rPr>
        <w:t>Следующим этапом было проведение 3</w:t>
      </w:r>
      <w:r w:rsidR="00FE342E">
        <w:rPr>
          <w:rFonts w:cs="Times New Roman"/>
          <w:szCs w:val="24"/>
          <w:lang w:val="en-US" w:eastAsia="ru-RU"/>
        </w:rPr>
        <w:t>D</w:t>
      </w:r>
      <w:r w:rsidR="00FE342E">
        <w:rPr>
          <w:rFonts w:cs="Times New Roman"/>
          <w:szCs w:val="24"/>
          <w:lang w:eastAsia="ru-RU"/>
        </w:rPr>
        <w:t>-инверсии по данным взаимно-ортогональной установки. Для этого была произведена подготовка данных и посчитана обратная задача по 3</w:t>
      </w:r>
      <w:r w:rsidR="00FE342E">
        <w:rPr>
          <w:rFonts w:cs="Times New Roman"/>
          <w:szCs w:val="24"/>
          <w:lang w:val="en-US" w:eastAsia="ru-RU"/>
        </w:rPr>
        <w:t>D</w:t>
      </w:r>
      <w:r w:rsidR="00FE342E">
        <w:rPr>
          <w:rFonts w:cs="Times New Roman"/>
          <w:szCs w:val="24"/>
          <w:lang w:eastAsia="ru-RU"/>
        </w:rPr>
        <w:t xml:space="preserve">-алгоритму. Как можно увидеть на рисунке </w:t>
      </w:r>
      <w:r w:rsidR="003D01EE">
        <w:rPr>
          <w:rFonts w:cs="Times New Roman"/>
          <w:szCs w:val="24"/>
          <w:lang w:eastAsia="ru-RU"/>
        </w:rPr>
        <w:t>1</w:t>
      </w:r>
      <w:r w:rsidR="006C052A">
        <w:rPr>
          <w:rFonts w:cs="Times New Roman"/>
          <w:szCs w:val="24"/>
          <w:lang w:eastAsia="ru-RU"/>
        </w:rPr>
        <w:t>4</w:t>
      </w:r>
      <w:r w:rsidR="00FE342E">
        <w:rPr>
          <w:rFonts w:cs="Times New Roman"/>
          <w:szCs w:val="24"/>
          <w:lang w:eastAsia="ru-RU"/>
        </w:rPr>
        <w:t>, рассчитанная модель весьма точно совпадает с первичн</w:t>
      </w:r>
      <w:r w:rsidR="005D7355">
        <w:rPr>
          <w:rFonts w:cs="Times New Roman"/>
          <w:szCs w:val="24"/>
          <w:lang w:eastAsia="ru-RU"/>
        </w:rPr>
        <w:t>ыми объектами</w:t>
      </w:r>
      <w:r w:rsidR="00FE342E">
        <w:rPr>
          <w:rFonts w:cs="Times New Roman"/>
          <w:szCs w:val="24"/>
          <w:lang w:eastAsia="ru-RU"/>
        </w:rPr>
        <w:t xml:space="preserve">, а количественно параметры восстанавливают заданные. Геометрия тела так же восстанавливается с большой </w:t>
      </w:r>
      <w:r w:rsidR="005D7355">
        <w:rPr>
          <w:rFonts w:cs="Times New Roman"/>
          <w:szCs w:val="24"/>
          <w:lang w:eastAsia="ru-RU"/>
        </w:rPr>
        <w:t>достоверностью</w:t>
      </w:r>
      <w:r w:rsidR="00FE342E">
        <w:rPr>
          <w:rFonts w:cs="Times New Roman"/>
          <w:szCs w:val="24"/>
          <w:lang w:eastAsia="ru-RU"/>
        </w:rPr>
        <w:t>.</w:t>
      </w:r>
      <w:r w:rsidR="005D7355">
        <w:rPr>
          <w:rFonts w:cs="Times New Roman"/>
          <w:szCs w:val="24"/>
          <w:lang w:eastAsia="ru-RU"/>
        </w:rPr>
        <w:t xml:space="preserve"> </w:t>
      </w:r>
      <w:r w:rsidR="00FE342E">
        <w:rPr>
          <w:rFonts w:cs="Times New Roman"/>
          <w:szCs w:val="24"/>
          <w:lang w:eastAsia="ru-RU"/>
        </w:rPr>
        <w:t xml:space="preserve"> </w:t>
      </w:r>
      <w:r w:rsidR="005D7355">
        <w:rPr>
          <w:rFonts w:cs="Times New Roman"/>
          <w:szCs w:val="24"/>
          <w:lang w:eastAsia="ru-RU"/>
        </w:rPr>
        <w:t xml:space="preserve">Сигнал практически не выходит за границы аномалеобразующих тел, повторяя их форму по горизонтальной оси. В результате получаем уже более точный результат инверсии. </w:t>
      </w:r>
      <w:r w:rsidR="00FE342E">
        <w:rPr>
          <w:rFonts w:cs="Times New Roman"/>
          <w:szCs w:val="24"/>
          <w:lang w:eastAsia="ru-RU"/>
        </w:rPr>
        <w:t xml:space="preserve">Выделяется несколько особенностей: наибольшая интенсивность сигнала тяготеет к верхним границам объектов, смещая центры тел по вертикали, а также над телами образуются «компенсационные» аномалии - области повышенных значений сопротивления противоположного знака, в данном случае в два раза превосходящие </w:t>
      </w:r>
      <w:r w:rsidR="00FE342E">
        <w:rPr>
          <w:rFonts w:cs="Times New Roman"/>
          <w:szCs w:val="24"/>
          <w:lang w:eastAsia="ru-RU"/>
        </w:rPr>
        <w:lastRenderedPageBreak/>
        <w:t xml:space="preserve">заданные параметры. В целом, можно сказать, что данный вариант работы хорошо </w:t>
      </w:r>
      <w:r w:rsidR="00690495">
        <w:rPr>
          <w:rFonts w:cs="Times New Roman"/>
          <w:szCs w:val="24"/>
          <w:lang w:eastAsia="ru-RU"/>
        </w:rPr>
        <w:t>справляется с решением</w:t>
      </w:r>
      <w:r w:rsidR="00FE342E">
        <w:rPr>
          <w:rFonts w:cs="Times New Roman"/>
          <w:szCs w:val="24"/>
          <w:lang w:eastAsia="ru-RU"/>
        </w:rPr>
        <w:t xml:space="preserve"> поставленной задачи</w:t>
      </w:r>
      <w:r w:rsidR="00690495">
        <w:rPr>
          <w:rFonts w:cs="Times New Roman"/>
          <w:szCs w:val="24"/>
          <w:lang w:eastAsia="ru-RU"/>
        </w:rPr>
        <w:t xml:space="preserve"> для метода сопротивлений</w:t>
      </w:r>
      <w:r w:rsidR="00FE342E">
        <w:rPr>
          <w:rFonts w:cs="Times New Roman"/>
          <w:szCs w:val="24"/>
          <w:lang w:eastAsia="ru-RU"/>
        </w:rPr>
        <w:t>.</w:t>
      </w:r>
    </w:p>
    <w:p w14:paraId="098440CC" w14:textId="0B6F262C" w:rsidR="00690495" w:rsidRDefault="004D2CE2" w:rsidP="00FE342E">
      <w:pPr>
        <w:rPr>
          <w:rFonts w:cs="Times New Roman"/>
          <w:szCs w:val="24"/>
          <w:lang w:eastAsia="ru-RU"/>
        </w:rPr>
      </w:pPr>
      <w:r>
        <w:rPr>
          <w:noProof/>
        </w:rPr>
        <w:drawing>
          <wp:anchor distT="0" distB="0" distL="114300" distR="114300" simplePos="0" relativeHeight="251727872" behindDoc="0" locked="0" layoutInCell="1" allowOverlap="1" wp14:anchorId="3BC54F25" wp14:editId="4FEA716E">
            <wp:simplePos x="0" y="0"/>
            <wp:positionH relativeFrom="leftMargin">
              <wp:align>right</wp:align>
            </wp:positionH>
            <wp:positionV relativeFrom="paragraph">
              <wp:posOffset>1451941</wp:posOffset>
            </wp:positionV>
            <wp:extent cx="533400" cy="263652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3400" cy="2636520"/>
                    </a:xfrm>
                    <a:prstGeom prst="rect">
                      <a:avLst/>
                    </a:prstGeom>
                  </pic:spPr>
                </pic:pic>
              </a:graphicData>
            </a:graphic>
            <wp14:sizeRelH relativeFrom="margin">
              <wp14:pctWidth>0</wp14:pctWidth>
            </wp14:sizeRelH>
            <wp14:sizeRelV relativeFrom="margin">
              <wp14:pctHeight>0</wp14:pctHeight>
            </wp14:sizeRelV>
          </wp:anchor>
        </w:drawing>
      </w:r>
      <w:r w:rsidR="00872F24">
        <w:rPr>
          <w:noProof/>
        </w:rPr>
        <w:drawing>
          <wp:anchor distT="0" distB="0" distL="114300" distR="114300" simplePos="0" relativeHeight="251730944" behindDoc="0" locked="0" layoutInCell="1" allowOverlap="1" wp14:anchorId="6B400D7F" wp14:editId="4A40E585">
            <wp:simplePos x="0" y="0"/>
            <wp:positionH relativeFrom="margin">
              <wp:align>left</wp:align>
            </wp:positionH>
            <wp:positionV relativeFrom="paragraph">
              <wp:posOffset>4530090</wp:posOffset>
            </wp:positionV>
            <wp:extent cx="533400" cy="263652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3400" cy="263652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lang w:eastAsia="ru-RU"/>
        </w:rPr>
        <w:t>Р</w:t>
      </w:r>
      <w:r w:rsidR="009C29EE">
        <w:rPr>
          <w:rFonts w:cs="Times New Roman"/>
          <w:szCs w:val="24"/>
          <w:lang w:eastAsia="ru-RU"/>
        </w:rPr>
        <w:t xml:space="preserve">езультат инверсии для поляризуемости </w:t>
      </w:r>
      <w:r>
        <w:rPr>
          <w:rFonts w:cs="Times New Roman"/>
          <w:szCs w:val="24"/>
          <w:lang w:eastAsia="ru-RU"/>
        </w:rPr>
        <w:t xml:space="preserve">также восстанавливает первоначальную модель довольно </w:t>
      </w:r>
      <w:r w:rsidR="00B96C49">
        <w:rPr>
          <w:rFonts w:cs="Times New Roman"/>
          <w:szCs w:val="24"/>
          <w:lang w:eastAsia="ru-RU"/>
        </w:rPr>
        <w:t>правдоподобно</w:t>
      </w:r>
      <w:r w:rsidR="009C29EE">
        <w:rPr>
          <w:rFonts w:cs="Times New Roman"/>
          <w:szCs w:val="24"/>
          <w:lang w:eastAsia="ru-RU"/>
        </w:rPr>
        <w:t xml:space="preserve">. </w:t>
      </w:r>
      <w:r>
        <w:rPr>
          <w:rFonts w:cs="Times New Roman"/>
          <w:szCs w:val="24"/>
          <w:lang w:eastAsia="ru-RU"/>
        </w:rPr>
        <w:t>Можно сделать вывод, что такой подход позволяет с достаточной точностью проводить качественный и количественный анализ рассчитанной среды над объектами простой формы, грани которых вытянуты вдоль профильных линий расстановки электродов.</w:t>
      </w:r>
    </w:p>
    <w:p w14:paraId="612FA7B2" w14:textId="18C11B8A" w:rsidR="00872F24" w:rsidRPr="004D2CE2" w:rsidRDefault="004D2CE2" w:rsidP="00872F24">
      <w:pPr>
        <w:ind w:firstLine="0"/>
        <w:rPr>
          <w:rFonts w:cs="Times New Roman"/>
          <w:szCs w:val="24"/>
          <w:lang w:eastAsia="ru-RU"/>
        </w:rPr>
      </w:pPr>
      <w:r>
        <w:rPr>
          <w:noProof/>
        </w:rPr>
        <w:drawing>
          <wp:anchor distT="0" distB="0" distL="114300" distR="114300" simplePos="0" relativeHeight="251726848" behindDoc="0" locked="0" layoutInCell="1" allowOverlap="1" wp14:anchorId="117F27DF" wp14:editId="1187223C">
            <wp:simplePos x="0" y="0"/>
            <wp:positionH relativeFrom="margin">
              <wp:posOffset>132080</wp:posOffset>
            </wp:positionH>
            <wp:positionV relativeFrom="paragraph">
              <wp:posOffset>377742</wp:posOffset>
            </wp:positionV>
            <wp:extent cx="5676900" cy="1891665"/>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76900" cy="1891665"/>
                    </a:xfrm>
                    <a:prstGeom prst="rect">
                      <a:avLst/>
                    </a:prstGeom>
                  </pic:spPr>
                </pic:pic>
              </a:graphicData>
            </a:graphic>
            <wp14:sizeRelH relativeFrom="margin">
              <wp14:pctWidth>0</wp14:pctWidth>
            </wp14:sizeRelH>
            <wp14:sizeRelV relativeFrom="margin">
              <wp14:pctHeight>0</wp14:pctHeight>
            </wp14:sizeRelV>
          </wp:anchor>
        </w:drawing>
      </w:r>
      <w:r w:rsidR="00872F24" w:rsidRPr="00DC7E62">
        <w:rPr>
          <w:noProof/>
        </w:rPr>
        <mc:AlternateContent>
          <mc:Choice Requires="wps">
            <w:drawing>
              <wp:anchor distT="0" distB="0" distL="114300" distR="114300" simplePos="0" relativeHeight="251732992" behindDoc="0" locked="0" layoutInCell="1" allowOverlap="1" wp14:anchorId="154183DE" wp14:editId="68ADEE6C">
                <wp:simplePos x="0" y="0"/>
                <wp:positionH relativeFrom="page">
                  <wp:align>center</wp:align>
                </wp:positionH>
                <wp:positionV relativeFrom="paragraph">
                  <wp:posOffset>5428615</wp:posOffset>
                </wp:positionV>
                <wp:extent cx="4495800" cy="396240"/>
                <wp:effectExtent l="0" t="0" r="0" b="3810"/>
                <wp:wrapTopAndBottom/>
                <wp:docPr id="49" name="Надпись 49"/>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170DEDA9" w14:textId="19585E6C" w:rsidR="00C267C3" w:rsidRPr="00F36A89" w:rsidRDefault="00C267C3" w:rsidP="00872F24">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w:t>
                            </w:r>
                            <w:r w:rsidRPr="00F36A89">
                              <w:rPr>
                                <w:sz w:val="20"/>
                                <w:szCs w:val="20"/>
                              </w:rPr>
                              <w:fldChar w:fldCharType="end"/>
                            </w:r>
                            <w:r w:rsidR="006C052A">
                              <w:rPr>
                                <w:sz w:val="20"/>
                                <w:szCs w:val="20"/>
                              </w:rPr>
                              <w:t>5</w:t>
                            </w:r>
                            <w:r w:rsidRPr="00F36A89">
                              <w:rPr>
                                <w:sz w:val="20"/>
                                <w:szCs w:val="20"/>
                              </w:rPr>
                              <w:t>: Результаты псевдо-3</w:t>
                            </w:r>
                            <w:r w:rsidRPr="00F36A89">
                              <w:rPr>
                                <w:sz w:val="20"/>
                                <w:szCs w:val="20"/>
                                <w:lang w:val="en-US"/>
                              </w:rPr>
                              <w:t>D</w:t>
                            </w:r>
                            <w:r w:rsidRPr="00F36A89">
                              <w:rPr>
                                <w:sz w:val="20"/>
                                <w:szCs w:val="20"/>
                              </w:rPr>
                              <w:t xml:space="preserve">-инверсии по двумерным измерениям, распределение </w:t>
                            </w:r>
                            <w:r>
                              <w:rPr>
                                <w:sz w:val="20"/>
                                <w:szCs w:val="20"/>
                              </w:rPr>
                              <w:t>поляризуемости</w:t>
                            </w:r>
                            <w:r w:rsidRPr="00F36A89">
                              <w:rPr>
                                <w:sz w:val="20"/>
                                <w:szCs w:val="20"/>
                              </w:rPr>
                              <w:t xml:space="preserve"> в объеме.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83DE" id="Надпись 49" o:spid="_x0000_s1040" type="#_x0000_t202" style="position:absolute;left:0;text-align:left;margin-left:0;margin-top:427.45pt;width:354pt;height:31.2pt;z-index:251732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" stroked="f">
                <v:textbox inset="0,0,0,0">
                  <w:txbxContent>
                    <w:p w14:paraId="170DEDA9" w14:textId="19585E6C" w:rsidR="00C267C3" w:rsidRPr="00F36A89" w:rsidRDefault="00C267C3" w:rsidP="00872F24">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w:t>
                      </w:r>
                      <w:r w:rsidRPr="00F36A89">
                        <w:rPr>
                          <w:sz w:val="20"/>
                          <w:szCs w:val="20"/>
                        </w:rPr>
                        <w:fldChar w:fldCharType="end"/>
                      </w:r>
                      <w:r w:rsidR="006C052A">
                        <w:rPr>
                          <w:sz w:val="20"/>
                          <w:szCs w:val="20"/>
                        </w:rPr>
                        <w:t>5</w:t>
                      </w:r>
                      <w:r w:rsidRPr="00F36A89">
                        <w:rPr>
                          <w:sz w:val="20"/>
                          <w:szCs w:val="20"/>
                        </w:rPr>
                        <w:t>: Результаты псевдо-3</w:t>
                      </w:r>
                      <w:r w:rsidRPr="00F36A89">
                        <w:rPr>
                          <w:sz w:val="20"/>
                          <w:szCs w:val="20"/>
                          <w:lang w:val="en-US"/>
                        </w:rPr>
                        <w:t>D</w:t>
                      </w:r>
                      <w:r w:rsidRPr="00F36A89">
                        <w:rPr>
                          <w:sz w:val="20"/>
                          <w:szCs w:val="20"/>
                        </w:rPr>
                        <w:t xml:space="preserve">-инверсии по двумерным измерениям, распределение </w:t>
                      </w:r>
                      <w:r>
                        <w:rPr>
                          <w:sz w:val="20"/>
                          <w:szCs w:val="20"/>
                        </w:rPr>
                        <w:t>поляризуемости</w:t>
                      </w:r>
                      <w:r w:rsidRPr="00F36A89">
                        <w:rPr>
                          <w:sz w:val="20"/>
                          <w:szCs w:val="20"/>
                        </w:rPr>
                        <w:t xml:space="preserve"> в объеме.</w:t>
                      </w:r>
                    </w:p>
                  </w:txbxContent>
                </v:textbox>
                <w10:wrap type="topAndBottom" anchorx="page"/>
              </v:shape>
            </w:pict>
          </mc:Fallback>
        </mc:AlternateContent>
      </w:r>
      <w:r w:rsidR="00872F24">
        <w:rPr>
          <w:noProof/>
        </w:rPr>
        <w:drawing>
          <wp:anchor distT="0" distB="0" distL="114300" distR="114300" simplePos="0" relativeHeight="251728896" behindDoc="0" locked="0" layoutInCell="1" allowOverlap="1" wp14:anchorId="6E29AFCD" wp14:editId="2060CB17">
            <wp:simplePos x="0" y="0"/>
            <wp:positionH relativeFrom="margin">
              <wp:align>center</wp:align>
            </wp:positionH>
            <wp:positionV relativeFrom="paragraph">
              <wp:posOffset>2725420</wp:posOffset>
            </wp:positionV>
            <wp:extent cx="4770120" cy="2385060"/>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770120" cy="2385060"/>
                    </a:xfrm>
                    <a:prstGeom prst="rect">
                      <a:avLst/>
                    </a:prstGeom>
                  </pic:spPr>
                </pic:pic>
              </a:graphicData>
            </a:graphic>
            <wp14:sizeRelH relativeFrom="margin">
              <wp14:pctWidth>0</wp14:pctWidth>
            </wp14:sizeRelH>
            <wp14:sizeRelV relativeFrom="margin">
              <wp14:pctHeight>0</wp14:pctHeight>
            </wp14:sizeRelV>
          </wp:anchor>
        </w:drawing>
      </w:r>
    </w:p>
    <w:p w14:paraId="6FD422D6" w14:textId="0381453A" w:rsidR="003D01EE" w:rsidRDefault="00A661B1" w:rsidP="003D01EE">
      <w:pPr>
        <w:rPr>
          <w:rFonts w:cs="Times New Roman"/>
          <w:szCs w:val="24"/>
          <w:lang w:eastAsia="ru-RU"/>
        </w:rPr>
      </w:pPr>
      <w:r w:rsidRPr="00DC7E62">
        <w:rPr>
          <w:noProof/>
        </w:rPr>
        <w:lastRenderedPageBreak/>
        <mc:AlternateContent>
          <mc:Choice Requires="wps">
            <w:drawing>
              <wp:anchor distT="0" distB="0" distL="114300" distR="114300" simplePos="0" relativeHeight="251719680" behindDoc="0" locked="0" layoutInCell="1" allowOverlap="1" wp14:anchorId="316F5CB9" wp14:editId="6298B257">
                <wp:simplePos x="0" y="0"/>
                <wp:positionH relativeFrom="margin">
                  <wp:align>center</wp:align>
                </wp:positionH>
                <wp:positionV relativeFrom="paragraph">
                  <wp:posOffset>8589645</wp:posOffset>
                </wp:positionV>
                <wp:extent cx="4495800" cy="396240"/>
                <wp:effectExtent l="0" t="0" r="0" b="3810"/>
                <wp:wrapTopAndBottom/>
                <wp:docPr id="38" name="Надпись 38"/>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4057C3C6" w14:textId="474F6EA3" w:rsidR="00C267C3" w:rsidRPr="00F36A89" w:rsidRDefault="00C267C3" w:rsidP="00F36A89">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w:t>
                            </w:r>
                            <w:r w:rsidRPr="00F36A89">
                              <w:rPr>
                                <w:sz w:val="20"/>
                                <w:szCs w:val="20"/>
                              </w:rPr>
                              <w:fldChar w:fldCharType="end"/>
                            </w:r>
                            <w:r w:rsidR="006C052A">
                              <w:rPr>
                                <w:sz w:val="20"/>
                                <w:szCs w:val="20"/>
                              </w:rPr>
                              <w:t>6</w:t>
                            </w:r>
                            <w:r w:rsidRPr="00F36A89">
                              <w:rPr>
                                <w:sz w:val="20"/>
                                <w:szCs w:val="20"/>
                              </w:rPr>
                              <w:t>: Модель распределения сопротивлений по результатам векторных измерений и 3</w:t>
                            </w:r>
                            <w:r w:rsidRPr="00F36A89">
                              <w:rPr>
                                <w:sz w:val="20"/>
                                <w:szCs w:val="20"/>
                                <w:lang w:val="en-US"/>
                              </w:rPr>
                              <w:t>D</w:t>
                            </w:r>
                            <w:r w:rsidRPr="00F36A89">
                              <w:rPr>
                                <w:sz w:val="20"/>
                                <w:szCs w:val="20"/>
                              </w:rPr>
                              <w:t>-инверсии.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F5CB9" id="Надпись 38" o:spid="_x0000_s1041" type="#_x0000_t202" style="position:absolute;left:0;text-align:left;margin-left:0;margin-top:676.35pt;width:354pt;height:31.2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" stroked="f">
                <v:textbox inset="0,0,0,0">
                  <w:txbxContent>
                    <w:p w14:paraId="4057C3C6" w14:textId="474F6EA3" w:rsidR="00C267C3" w:rsidRPr="00F36A89" w:rsidRDefault="00C267C3" w:rsidP="00F36A89">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w:t>
                      </w:r>
                      <w:r w:rsidRPr="00F36A89">
                        <w:rPr>
                          <w:sz w:val="20"/>
                          <w:szCs w:val="20"/>
                        </w:rPr>
                        <w:fldChar w:fldCharType="end"/>
                      </w:r>
                      <w:r w:rsidR="006C052A">
                        <w:rPr>
                          <w:sz w:val="20"/>
                          <w:szCs w:val="20"/>
                        </w:rPr>
                        <w:t>6</w:t>
                      </w:r>
                      <w:r w:rsidRPr="00F36A89">
                        <w:rPr>
                          <w:sz w:val="20"/>
                          <w:szCs w:val="20"/>
                        </w:rPr>
                        <w:t>: Модель распределения сопротивлений по результатам векторных измерений и 3</w:t>
                      </w:r>
                      <w:r w:rsidRPr="00F36A89">
                        <w:rPr>
                          <w:sz w:val="20"/>
                          <w:szCs w:val="20"/>
                          <w:lang w:val="en-US"/>
                        </w:rPr>
                        <w:t>D</w:t>
                      </w:r>
                      <w:r w:rsidRPr="00F36A89">
                        <w:rPr>
                          <w:sz w:val="20"/>
                          <w:szCs w:val="20"/>
                        </w:rPr>
                        <w:t>-инверсии.</w:t>
                      </w:r>
                    </w:p>
                  </w:txbxContent>
                </v:textbox>
                <w10:wrap type="topAndBottom" anchorx="margin"/>
              </v:shape>
            </w:pict>
          </mc:Fallback>
        </mc:AlternateContent>
      </w:r>
      <w:r w:rsidR="003D01EE" w:rsidRPr="003D01EE">
        <w:rPr>
          <w:rFonts w:cs="Times New Roman"/>
          <w:noProof/>
          <w:szCs w:val="24"/>
          <w:lang w:eastAsia="ru-RU"/>
        </w:rPr>
        <w:drawing>
          <wp:anchor distT="0" distB="0" distL="114300" distR="114300" simplePos="0" relativeHeight="251716608" behindDoc="0" locked="0" layoutInCell="1" allowOverlap="1" wp14:anchorId="6D6EB6E5" wp14:editId="4DC022A1">
            <wp:simplePos x="0" y="0"/>
            <wp:positionH relativeFrom="margin">
              <wp:posOffset>251460</wp:posOffset>
            </wp:positionH>
            <wp:positionV relativeFrom="paragraph">
              <wp:posOffset>2617470</wp:posOffset>
            </wp:positionV>
            <wp:extent cx="5433060" cy="3255010"/>
            <wp:effectExtent l="0" t="0" r="0" b="254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33060" cy="3255010"/>
                    </a:xfrm>
                    <a:prstGeom prst="rect">
                      <a:avLst/>
                    </a:prstGeom>
                  </pic:spPr>
                </pic:pic>
              </a:graphicData>
            </a:graphic>
            <wp14:sizeRelH relativeFrom="margin">
              <wp14:pctWidth>0</wp14:pctWidth>
            </wp14:sizeRelH>
            <wp14:sizeRelV relativeFrom="margin">
              <wp14:pctHeight>0</wp14:pctHeight>
            </wp14:sizeRelV>
          </wp:anchor>
        </w:drawing>
      </w:r>
      <w:r w:rsidR="003D01EE" w:rsidRPr="003D01EE">
        <w:rPr>
          <w:rFonts w:cs="Times New Roman"/>
          <w:noProof/>
          <w:szCs w:val="24"/>
          <w:lang w:eastAsia="ru-RU"/>
        </w:rPr>
        <w:drawing>
          <wp:anchor distT="0" distB="0" distL="114300" distR="114300" simplePos="0" relativeHeight="251717632" behindDoc="0" locked="0" layoutInCell="1" allowOverlap="1" wp14:anchorId="7127C3AF" wp14:editId="1B1431CC">
            <wp:simplePos x="0" y="0"/>
            <wp:positionH relativeFrom="margin">
              <wp:posOffset>251460</wp:posOffset>
            </wp:positionH>
            <wp:positionV relativeFrom="paragraph">
              <wp:posOffset>5901690</wp:posOffset>
            </wp:positionV>
            <wp:extent cx="5433060" cy="2620994"/>
            <wp:effectExtent l="0" t="0" r="0" b="825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33060" cy="2620994"/>
                    </a:xfrm>
                    <a:prstGeom prst="rect">
                      <a:avLst/>
                    </a:prstGeom>
                  </pic:spPr>
                </pic:pic>
              </a:graphicData>
            </a:graphic>
            <wp14:sizeRelH relativeFrom="margin">
              <wp14:pctWidth>0</wp14:pctWidth>
            </wp14:sizeRelH>
            <wp14:sizeRelV relativeFrom="margin">
              <wp14:pctHeight>0</wp14:pctHeight>
            </wp14:sizeRelV>
          </wp:anchor>
        </w:drawing>
      </w:r>
      <w:r w:rsidR="003D01EE">
        <w:rPr>
          <w:rFonts w:cs="Times New Roman"/>
          <w:szCs w:val="24"/>
          <w:lang w:eastAsia="ru-RU"/>
        </w:rPr>
        <w:t>Третий вариант решения прямой и обратной задачи проходил с применением векторной установки. По результатам инверсии была получена модель среды, которая приведена на рисунке 1</w:t>
      </w:r>
      <w:r w:rsidR="006C052A">
        <w:rPr>
          <w:rFonts w:cs="Times New Roman"/>
          <w:szCs w:val="24"/>
          <w:lang w:eastAsia="ru-RU"/>
        </w:rPr>
        <w:t>6</w:t>
      </w:r>
      <w:r w:rsidR="003D01EE">
        <w:rPr>
          <w:rFonts w:cs="Times New Roman"/>
          <w:szCs w:val="24"/>
          <w:lang w:eastAsia="ru-RU"/>
        </w:rPr>
        <w:t>. На ней можно выделить два заданных объекта, разделить аномалии от них. Анализируя модель в объеме, заметно, что сигнал не совсем точно повторяет геометрию тел. Хотя на плане центры тел совпадают с положениями первоначальных моделей, в объеме источники сигнала так же, как и при псевдо-3</w:t>
      </w:r>
      <w:r w:rsidR="003D01EE">
        <w:rPr>
          <w:rFonts w:cs="Times New Roman"/>
          <w:szCs w:val="24"/>
          <w:lang w:val="en-US" w:eastAsia="ru-RU"/>
        </w:rPr>
        <w:t>D</w:t>
      </w:r>
      <w:r w:rsidR="003D01EE">
        <w:rPr>
          <w:rFonts w:cs="Times New Roman"/>
          <w:szCs w:val="24"/>
          <w:lang w:eastAsia="ru-RU"/>
        </w:rPr>
        <w:t>-инверсии, смещаются к верхним границам объектов. При этом, для юго-восточного тела центр аномалии вышел за его пределы. В целом, положения и центры тел восстанавливаются неплохо, но существует недостаток информации о границах объект</w:t>
      </w:r>
      <w:r w:rsidR="00B96C49">
        <w:rPr>
          <w:rFonts w:cs="Times New Roman"/>
          <w:szCs w:val="24"/>
          <w:lang w:eastAsia="ru-RU"/>
        </w:rPr>
        <w:t>ов</w:t>
      </w:r>
      <w:r w:rsidR="003D01EE">
        <w:rPr>
          <w:rFonts w:cs="Times New Roman"/>
          <w:szCs w:val="24"/>
          <w:lang w:eastAsia="ru-RU"/>
        </w:rPr>
        <w:t>, особенно о нижней кромке.</w:t>
      </w:r>
    </w:p>
    <w:p w14:paraId="2227AD1D" w14:textId="353F42AE" w:rsidR="00FD0289" w:rsidRDefault="004D2CE2" w:rsidP="007461B8">
      <w:pPr>
        <w:rPr>
          <w:rFonts w:cs="Times New Roman"/>
          <w:szCs w:val="24"/>
          <w:lang w:eastAsia="ru-RU"/>
        </w:rPr>
      </w:pPr>
      <w:r>
        <w:rPr>
          <w:rFonts w:cs="Times New Roman"/>
          <w:szCs w:val="24"/>
          <w:lang w:eastAsia="ru-RU"/>
        </w:rPr>
        <w:lastRenderedPageBreak/>
        <w:t xml:space="preserve">Однако, результат инверсии для поляризуемости количественно не сходится с первоначальной моделью. Сложности с подбором рассчитанной модели являются следствием несовершенного алгоритма решения обратной задачи для методики ВП. Данная проблема является актуальной и требует дальнейшего исследования, развития математического аппарата и кода программного обеспечения. </w:t>
      </w:r>
    </w:p>
    <w:p w14:paraId="7B487C34" w14:textId="12901994" w:rsidR="007461B8" w:rsidRDefault="00B62371" w:rsidP="007461B8">
      <w:pPr>
        <w:rPr>
          <w:rFonts w:cs="Times New Roman"/>
          <w:szCs w:val="24"/>
          <w:lang w:eastAsia="ru-RU"/>
        </w:rPr>
      </w:pPr>
      <w:r>
        <w:rPr>
          <w:rFonts w:cs="Times New Roman"/>
          <w:szCs w:val="24"/>
          <w:lang w:eastAsia="ru-RU"/>
        </w:rPr>
        <w:t>По причине отсутствия универсальных параметров инверсии, их необходимо подбирать для каждой модели и установки индивидуально. Далее приведены примеры результатов решения обратной задачи при стандартных параметрах, предлагаемых в пакете программ моделирования</w:t>
      </w:r>
      <w:r w:rsidR="00D0406D">
        <w:rPr>
          <w:rFonts w:cs="Times New Roman"/>
          <w:szCs w:val="24"/>
          <w:lang w:eastAsia="ru-RU"/>
        </w:rPr>
        <w:t xml:space="preserve"> (рис. </w:t>
      </w:r>
      <w:r w:rsidR="00337A4D">
        <w:rPr>
          <w:rFonts w:cs="Times New Roman"/>
          <w:szCs w:val="24"/>
          <w:lang w:eastAsia="ru-RU"/>
        </w:rPr>
        <w:t>1</w:t>
      </w:r>
      <w:r w:rsidR="006C052A">
        <w:rPr>
          <w:rFonts w:cs="Times New Roman"/>
          <w:szCs w:val="24"/>
          <w:lang w:eastAsia="ru-RU"/>
        </w:rPr>
        <w:t>8</w:t>
      </w:r>
      <w:r w:rsidR="00D0406D">
        <w:rPr>
          <w:rFonts w:cs="Times New Roman"/>
          <w:szCs w:val="24"/>
          <w:lang w:eastAsia="ru-RU"/>
        </w:rPr>
        <w:t>)</w:t>
      </w:r>
      <w:r>
        <w:rPr>
          <w:rFonts w:cs="Times New Roman"/>
          <w:szCs w:val="24"/>
          <w:lang w:eastAsia="ru-RU"/>
        </w:rPr>
        <w:t>, и подобранных экспериментально</w:t>
      </w:r>
      <w:r w:rsidR="00D0406D">
        <w:rPr>
          <w:rFonts w:cs="Times New Roman"/>
          <w:szCs w:val="24"/>
          <w:lang w:eastAsia="ru-RU"/>
        </w:rPr>
        <w:t xml:space="preserve"> (рис. </w:t>
      </w:r>
      <w:r w:rsidR="00337A4D">
        <w:rPr>
          <w:rFonts w:cs="Times New Roman"/>
          <w:szCs w:val="24"/>
          <w:lang w:eastAsia="ru-RU"/>
        </w:rPr>
        <w:t>1</w:t>
      </w:r>
      <w:r w:rsidR="006C052A">
        <w:rPr>
          <w:rFonts w:cs="Times New Roman"/>
          <w:szCs w:val="24"/>
          <w:lang w:eastAsia="ru-RU"/>
        </w:rPr>
        <w:t>9</w:t>
      </w:r>
      <w:r w:rsidR="00D0406D">
        <w:rPr>
          <w:rFonts w:cs="Times New Roman"/>
          <w:szCs w:val="24"/>
          <w:lang w:eastAsia="ru-RU"/>
        </w:rPr>
        <w:t>)</w:t>
      </w:r>
      <w:r>
        <w:rPr>
          <w:rFonts w:cs="Times New Roman"/>
          <w:szCs w:val="24"/>
          <w:lang w:eastAsia="ru-RU"/>
        </w:rPr>
        <w:t xml:space="preserve"> для распределения поляризуемости </w:t>
      </w:r>
      <w:r w:rsidR="00D0406D">
        <w:rPr>
          <w:rFonts w:cs="Times New Roman"/>
          <w:szCs w:val="24"/>
          <w:lang w:eastAsia="ru-RU"/>
        </w:rPr>
        <w:t>в результате векторных наблюдений. Как можно увидеть, в обоих случаях не удается верно восстановить количественные параметры, но появляется возможность изменять точность определения границ аномалеобразующих тел, изучать их форму.</w:t>
      </w:r>
    </w:p>
    <w:p w14:paraId="5836B09A" w14:textId="617AB9B1" w:rsidR="00337A4D" w:rsidRDefault="003153BD" w:rsidP="007461B8">
      <w:pPr>
        <w:rPr>
          <w:rFonts w:cs="Times New Roman"/>
          <w:szCs w:val="24"/>
          <w:lang w:eastAsia="ru-RU"/>
        </w:rPr>
      </w:pPr>
      <w:r>
        <w:rPr>
          <w:noProof/>
        </w:rPr>
        <w:drawing>
          <wp:anchor distT="0" distB="0" distL="114300" distR="114300" simplePos="0" relativeHeight="251781120" behindDoc="0" locked="0" layoutInCell="1" allowOverlap="1" wp14:anchorId="19243C2E" wp14:editId="1409B52A">
            <wp:simplePos x="0" y="0"/>
            <wp:positionH relativeFrom="margin">
              <wp:align>center</wp:align>
            </wp:positionH>
            <wp:positionV relativeFrom="paragraph">
              <wp:posOffset>1789292</wp:posOffset>
            </wp:positionV>
            <wp:extent cx="4910455" cy="2933700"/>
            <wp:effectExtent l="0" t="0" r="4445"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l="5591" t="6627" b="40835"/>
                    <a:stretch/>
                  </pic:blipFill>
                  <pic:spPr bwMode="auto">
                    <a:xfrm>
                      <a:off x="0" y="0"/>
                      <a:ext cx="4910455"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7E62">
        <w:rPr>
          <w:noProof/>
        </w:rPr>
        <mc:AlternateContent>
          <mc:Choice Requires="wps">
            <w:drawing>
              <wp:anchor distT="0" distB="0" distL="114300" distR="114300" simplePos="0" relativeHeight="251783168" behindDoc="0" locked="0" layoutInCell="1" allowOverlap="1" wp14:anchorId="30E31E8F" wp14:editId="2ED6C643">
                <wp:simplePos x="0" y="0"/>
                <wp:positionH relativeFrom="margin">
                  <wp:posOffset>579120</wp:posOffset>
                </wp:positionH>
                <wp:positionV relativeFrom="paragraph">
                  <wp:posOffset>4950460</wp:posOffset>
                </wp:positionV>
                <wp:extent cx="4495800" cy="675640"/>
                <wp:effectExtent l="0" t="0" r="0" b="0"/>
                <wp:wrapTopAndBottom/>
                <wp:docPr id="73" name="Надпись 73"/>
                <wp:cNvGraphicFramePr/>
                <a:graphic xmlns:a="http://schemas.openxmlformats.org/drawingml/2006/main">
                  <a:graphicData uri="http://schemas.microsoft.com/office/word/2010/wordprocessingShape">
                    <wps:wsp>
                      <wps:cNvSpPr txBox="1"/>
                      <wps:spPr>
                        <a:xfrm>
                          <a:off x="0" y="0"/>
                          <a:ext cx="4495800" cy="675640"/>
                        </a:xfrm>
                        <a:prstGeom prst="rect">
                          <a:avLst/>
                        </a:prstGeom>
                        <a:solidFill>
                          <a:prstClr val="white"/>
                        </a:solidFill>
                        <a:ln>
                          <a:noFill/>
                        </a:ln>
                        <a:effectLst/>
                      </wps:spPr>
                      <wps:txbx>
                        <w:txbxContent>
                          <w:p w14:paraId="2F5B4040" w14:textId="3685B36D" w:rsidR="00C267C3" w:rsidRPr="00F36A89" w:rsidRDefault="00C267C3" w:rsidP="00337A4D">
                            <w:pPr>
                              <w:jc w:val="center"/>
                              <w:rPr>
                                <w:noProof/>
                                <w:sz w:val="20"/>
                                <w:szCs w:val="20"/>
                              </w:rPr>
                            </w:pPr>
                            <w:r w:rsidRPr="00F36A89">
                              <w:rPr>
                                <w:sz w:val="20"/>
                                <w:szCs w:val="20"/>
                              </w:rPr>
                              <w:t xml:space="preserve">Рисунок </w:t>
                            </w:r>
                            <w:r w:rsidR="003A2C05">
                              <w:rPr>
                                <w:sz w:val="20"/>
                                <w:szCs w:val="20"/>
                              </w:rPr>
                              <w:t>1</w:t>
                            </w:r>
                            <w:r w:rsidR="006C052A">
                              <w:rPr>
                                <w:sz w:val="20"/>
                                <w:szCs w:val="20"/>
                              </w:rPr>
                              <w:t>7</w:t>
                            </w:r>
                            <w:r w:rsidRPr="00F36A89">
                              <w:rPr>
                                <w:sz w:val="20"/>
                                <w:szCs w:val="20"/>
                              </w:rPr>
                              <w:t xml:space="preserve">: </w:t>
                            </w:r>
                            <w:r>
                              <w:rPr>
                                <w:sz w:val="20"/>
                                <w:szCs w:val="20"/>
                              </w:rPr>
                              <w:t>Сравнение рассчитанных полей по результатам прямой задачи для заданной модели (слева) и над моделью, полученной по результатам инверсии при 15 итерации.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1E8F" id="Надпись 73" o:spid="_x0000_s1042" type="#_x0000_t202" style="position:absolute;left:0;text-align:left;margin-left:45.6pt;margin-top:389.8pt;width:354pt;height:53.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" stroked="f">
                <v:textbox inset="0,0,0,0">
                  <w:txbxContent>
                    <w:p w14:paraId="2F5B4040" w14:textId="3685B36D" w:rsidR="00C267C3" w:rsidRPr="00F36A89" w:rsidRDefault="00C267C3" w:rsidP="00337A4D">
                      <w:pPr>
                        <w:jc w:val="center"/>
                        <w:rPr>
                          <w:noProof/>
                          <w:sz w:val="20"/>
                          <w:szCs w:val="20"/>
                        </w:rPr>
                      </w:pPr>
                      <w:r w:rsidRPr="00F36A89">
                        <w:rPr>
                          <w:sz w:val="20"/>
                          <w:szCs w:val="20"/>
                        </w:rPr>
                        <w:t xml:space="preserve">Рисунок </w:t>
                      </w:r>
                      <w:r w:rsidR="003A2C05">
                        <w:rPr>
                          <w:sz w:val="20"/>
                          <w:szCs w:val="20"/>
                        </w:rPr>
                        <w:t>1</w:t>
                      </w:r>
                      <w:r w:rsidR="006C052A">
                        <w:rPr>
                          <w:sz w:val="20"/>
                          <w:szCs w:val="20"/>
                        </w:rPr>
                        <w:t>7</w:t>
                      </w:r>
                      <w:r w:rsidRPr="00F36A89">
                        <w:rPr>
                          <w:sz w:val="20"/>
                          <w:szCs w:val="20"/>
                        </w:rPr>
                        <w:t xml:space="preserve">: </w:t>
                      </w:r>
                      <w:r>
                        <w:rPr>
                          <w:sz w:val="20"/>
                          <w:szCs w:val="20"/>
                        </w:rPr>
                        <w:t>Сравнение рассчитанных полей по результатам прямой задачи для заданной модели (слева) и над моделью, полученной по результатам инверсии при 15 итерации.</w:t>
                      </w:r>
                    </w:p>
                  </w:txbxContent>
                </v:textbox>
                <w10:wrap type="topAndBottom" anchorx="margin"/>
              </v:shape>
            </w:pict>
          </mc:Fallback>
        </mc:AlternateContent>
      </w:r>
      <w:r w:rsidR="00C267C3">
        <w:rPr>
          <w:rFonts w:cs="Times New Roman"/>
          <w:szCs w:val="24"/>
          <w:lang w:eastAsia="ru-RU"/>
        </w:rPr>
        <w:t>На рисунке 1</w:t>
      </w:r>
      <w:r w:rsidR="006C052A">
        <w:rPr>
          <w:rFonts w:cs="Times New Roman"/>
          <w:szCs w:val="24"/>
          <w:lang w:eastAsia="ru-RU"/>
        </w:rPr>
        <w:t>7</w:t>
      </w:r>
      <w:r w:rsidR="00C267C3">
        <w:rPr>
          <w:rFonts w:cs="Times New Roman"/>
          <w:szCs w:val="24"/>
          <w:lang w:eastAsia="ru-RU"/>
        </w:rPr>
        <w:t xml:space="preserve"> представлен результат </w:t>
      </w:r>
      <w:r>
        <w:rPr>
          <w:rFonts w:cs="Times New Roman"/>
          <w:szCs w:val="24"/>
          <w:lang w:eastAsia="ru-RU"/>
        </w:rPr>
        <w:t>расчета поля над первоначально заданной моделью и над рассчитанной в результате инверсии. Можно увидеть, что поле восстанавливается с некоторой неточностью, присутствует дополнительный шум. Это связано, в первую очередь, с тем, что вычисления проводятся для большого количества ячеек, и алгоритмы расчета имеют некоторую степень сглаживания, что не позволяет восстановить модель до конца.</w:t>
      </w:r>
    </w:p>
    <w:p w14:paraId="3995BA24" w14:textId="14717CB4" w:rsidR="007461B8" w:rsidRDefault="00337A4D" w:rsidP="00B62371">
      <w:pPr>
        <w:ind w:firstLine="0"/>
      </w:pPr>
      <w:r w:rsidRPr="00DC7E62">
        <w:rPr>
          <w:noProof/>
        </w:rPr>
        <w:lastRenderedPageBreak/>
        <mc:AlternateContent>
          <mc:Choice Requires="wps">
            <w:drawing>
              <wp:anchor distT="0" distB="0" distL="114300" distR="114300" simplePos="0" relativeHeight="251780096" behindDoc="0" locked="0" layoutInCell="1" allowOverlap="1" wp14:anchorId="60C9BF75" wp14:editId="395BF925">
                <wp:simplePos x="0" y="0"/>
                <wp:positionH relativeFrom="margin">
                  <wp:align>center</wp:align>
                </wp:positionH>
                <wp:positionV relativeFrom="paragraph">
                  <wp:posOffset>8848725</wp:posOffset>
                </wp:positionV>
                <wp:extent cx="4495800" cy="396240"/>
                <wp:effectExtent l="0" t="0" r="0" b="3810"/>
                <wp:wrapTopAndBottom/>
                <wp:docPr id="70" name="Надпись 70"/>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4C3125F6" w14:textId="0140235E" w:rsidR="00C267C3" w:rsidRPr="00F36A89" w:rsidRDefault="00C267C3" w:rsidP="00337A4D">
                            <w:pPr>
                              <w:jc w:val="center"/>
                              <w:rPr>
                                <w:noProof/>
                                <w:sz w:val="20"/>
                                <w:szCs w:val="20"/>
                              </w:rPr>
                            </w:pPr>
                            <w:r w:rsidRPr="00F36A89">
                              <w:rPr>
                                <w:sz w:val="20"/>
                                <w:szCs w:val="20"/>
                              </w:rPr>
                              <w:t xml:space="preserve">Рисунок </w:t>
                            </w:r>
                            <w:r>
                              <w:rPr>
                                <w:sz w:val="20"/>
                                <w:szCs w:val="20"/>
                              </w:rPr>
                              <w:t>1</w:t>
                            </w:r>
                            <w:r w:rsidR="006C052A">
                              <w:rPr>
                                <w:sz w:val="20"/>
                                <w:szCs w:val="20"/>
                              </w:rPr>
                              <w:t>9</w:t>
                            </w:r>
                            <w:r w:rsidRPr="00F36A89">
                              <w:rPr>
                                <w:sz w:val="20"/>
                                <w:szCs w:val="20"/>
                              </w:rPr>
                              <w:t xml:space="preserve">: Модель распределения </w:t>
                            </w:r>
                            <w:r>
                              <w:rPr>
                                <w:sz w:val="20"/>
                                <w:szCs w:val="20"/>
                              </w:rPr>
                              <w:t>поляризуемости</w:t>
                            </w:r>
                            <w:r w:rsidRPr="00F36A89">
                              <w:rPr>
                                <w:sz w:val="20"/>
                                <w:szCs w:val="20"/>
                              </w:rPr>
                              <w:t xml:space="preserve"> по результатам векторных измерений и 3</w:t>
                            </w:r>
                            <w:r w:rsidRPr="00F36A89">
                              <w:rPr>
                                <w:sz w:val="20"/>
                                <w:szCs w:val="20"/>
                                <w:lang w:val="en-US"/>
                              </w:rPr>
                              <w:t>D</w:t>
                            </w:r>
                            <w:r w:rsidRPr="00F36A89">
                              <w:rPr>
                                <w:sz w:val="20"/>
                                <w:szCs w:val="20"/>
                              </w:rPr>
                              <w:t>-инверсии</w:t>
                            </w:r>
                            <w:r>
                              <w:rPr>
                                <w:sz w:val="20"/>
                                <w:szCs w:val="20"/>
                              </w:rPr>
                              <w:t xml:space="preserve"> при подобранных параметрах инверсии.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BF75" id="Надпись 70" o:spid="_x0000_s1043" type="#_x0000_t202" style="position:absolute;left:0;text-align:left;margin-left:0;margin-top:696.75pt;width:354pt;height:31.2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" stroked="f">
                <v:textbox inset="0,0,0,0">
                  <w:txbxContent>
                    <w:p w14:paraId="4C3125F6" w14:textId="0140235E" w:rsidR="00C267C3" w:rsidRPr="00F36A89" w:rsidRDefault="00C267C3" w:rsidP="00337A4D">
                      <w:pPr>
                        <w:jc w:val="center"/>
                        <w:rPr>
                          <w:noProof/>
                          <w:sz w:val="20"/>
                          <w:szCs w:val="20"/>
                        </w:rPr>
                      </w:pPr>
                      <w:r w:rsidRPr="00F36A89">
                        <w:rPr>
                          <w:sz w:val="20"/>
                          <w:szCs w:val="20"/>
                        </w:rPr>
                        <w:t xml:space="preserve">Рисунок </w:t>
                      </w:r>
                      <w:r>
                        <w:rPr>
                          <w:sz w:val="20"/>
                          <w:szCs w:val="20"/>
                        </w:rPr>
                        <w:t>1</w:t>
                      </w:r>
                      <w:r w:rsidR="006C052A">
                        <w:rPr>
                          <w:sz w:val="20"/>
                          <w:szCs w:val="20"/>
                        </w:rPr>
                        <w:t>9</w:t>
                      </w:r>
                      <w:r w:rsidRPr="00F36A89">
                        <w:rPr>
                          <w:sz w:val="20"/>
                          <w:szCs w:val="20"/>
                        </w:rPr>
                        <w:t xml:space="preserve">: Модель распределения </w:t>
                      </w:r>
                      <w:r>
                        <w:rPr>
                          <w:sz w:val="20"/>
                          <w:szCs w:val="20"/>
                        </w:rPr>
                        <w:t>поляризуемости</w:t>
                      </w:r>
                      <w:r w:rsidRPr="00F36A89">
                        <w:rPr>
                          <w:sz w:val="20"/>
                          <w:szCs w:val="20"/>
                        </w:rPr>
                        <w:t xml:space="preserve"> по результатам векторных измерений и 3</w:t>
                      </w:r>
                      <w:r w:rsidRPr="00F36A89">
                        <w:rPr>
                          <w:sz w:val="20"/>
                          <w:szCs w:val="20"/>
                          <w:lang w:val="en-US"/>
                        </w:rPr>
                        <w:t>D</w:t>
                      </w:r>
                      <w:r w:rsidRPr="00F36A89">
                        <w:rPr>
                          <w:sz w:val="20"/>
                          <w:szCs w:val="20"/>
                        </w:rPr>
                        <w:t>-инверсии</w:t>
                      </w:r>
                      <w:r>
                        <w:rPr>
                          <w:sz w:val="20"/>
                          <w:szCs w:val="20"/>
                        </w:rPr>
                        <w:t xml:space="preserve"> при подобранных параметрах инверсии.</w:t>
                      </w:r>
                    </w:p>
                  </w:txbxContent>
                </v:textbox>
                <w10:wrap type="topAndBottom" anchorx="margin"/>
              </v:shape>
            </w:pict>
          </mc:Fallback>
        </mc:AlternateContent>
      </w:r>
      <w:r>
        <w:rPr>
          <w:noProof/>
        </w:rPr>
        <w:drawing>
          <wp:anchor distT="0" distB="0" distL="114300" distR="114300" simplePos="0" relativeHeight="251749376" behindDoc="0" locked="0" layoutInCell="1" allowOverlap="1" wp14:anchorId="7CD207EB" wp14:editId="47DC0045">
            <wp:simplePos x="0" y="0"/>
            <wp:positionH relativeFrom="margin">
              <wp:align>center</wp:align>
            </wp:positionH>
            <wp:positionV relativeFrom="paragraph">
              <wp:posOffset>4522995</wp:posOffset>
            </wp:positionV>
            <wp:extent cx="5412380" cy="2199665"/>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12380" cy="2199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3E0DF1D8" wp14:editId="270AAD42">
            <wp:simplePos x="0" y="0"/>
            <wp:positionH relativeFrom="margin">
              <wp:align>center</wp:align>
            </wp:positionH>
            <wp:positionV relativeFrom="paragraph">
              <wp:posOffset>6483737</wp:posOffset>
            </wp:positionV>
            <wp:extent cx="4587875" cy="2021205"/>
            <wp:effectExtent l="0" t="0" r="3175"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87875" cy="2021205"/>
                    </a:xfrm>
                    <a:prstGeom prst="rect">
                      <a:avLst/>
                    </a:prstGeom>
                  </pic:spPr>
                </pic:pic>
              </a:graphicData>
            </a:graphic>
            <wp14:sizeRelH relativeFrom="margin">
              <wp14:pctWidth>0</wp14:pctWidth>
            </wp14:sizeRelH>
            <wp14:sizeRelV relativeFrom="margin">
              <wp14:pctHeight>0</wp14:pctHeight>
            </wp14:sizeRelV>
          </wp:anchor>
        </w:drawing>
      </w:r>
      <w:r w:rsidRPr="00DC7E62">
        <w:rPr>
          <w:noProof/>
        </w:rPr>
        <mc:AlternateContent>
          <mc:Choice Requires="wps">
            <w:drawing>
              <wp:anchor distT="0" distB="0" distL="114300" distR="114300" simplePos="0" relativeHeight="251752448" behindDoc="0" locked="0" layoutInCell="1" allowOverlap="1" wp14:anchorId="079C252D" wp14:editId="3F84CC91">
                <wp:simplePos x="0" y="0"/>
                <wp:positionH relativeFrom="margin">
                  <wp:align>center</wp:align>
                </wp:positionH>
                <wp:positionV relativeFrom="paragraph">
                  <wp:posOffset>4077446</wp:posOffset>
                </wp:positionV>
                <wp:extent cx="4495800" cy="396240"/>
                <wp:effectExtent l="0" t="0" r="0" b="3810"/>
                <wp:wrapTopAndBottom/>
                <wp:docPr id="55" name="Надпись 55"/>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47106CBB" w14:textId="42FF6055" w:rsidR="00C267C3" w:rsidRPr="00F36A89" w:rsidRDefault="00C267C3" w:rsidP="00B62371">
                            <w:pPr>
                              <w:jc w:val="center"/>
                              <w:rPr>
                                <w:noProof/>
                                <w:sz w:val="20"/>
                                <w:szCs w:val="20"/>
                              </w:rPr>
                            </w:pPr>
                            <w:r w:rsidRPr="00F36A89">
                              <w:rPr>
                                <w:sz w:val="20"/>
                                <w:szCs w:val="20"/>
                              </w:rPr>
                              <w:t xml:space="preserve">Рисунок </w:t>
                            </w:r>
                            <w:r w:rsidR="003A2C05">
                              <w:rPr>
                                <w:sz w:val="20"/>
                                <w:szCs w:val="20"/>
                              </w:rPr>
                              <w:t>1</w:t>
                            </w:r>
                            <w:r w:rsidR="006C052A">
                              <w:rPr>
                                <w:sz w:val="20"/>
                                <w:szCs w:val="20"/>
                              </w:rPr>
                              <w:t>8</w:t>
                            </w:r>
                            <w:r w:rsidRPr="00F36A89">
                              <w:rPr>
                                <w:sz w:val="20"/>
                                <w:szCs w:val="20"/>
                              </w:rPr>
                              <w:t xml:space="preserve">: Модель распределения </w:t>
                            </w:r>
                            <w:r>
                              <w:rPr>
                                <w:sz w:val="20"/>
                                <w:szCs w:val="20"/>
                              </w:rPr>
                              <w:t>поляризуемости</w:t>
                            </w:r>
                            <w:r w:rsidRPr="00F36A89">
                              <w:rPr>
                                <w:sz w:val="20"/>
                                <w:szCs w:val="20"/>
                              </w:rPr>
                              <w:t xml:space="preserve"> по результатам векторных измерений и 3</w:t>
                            </w:r>
                            <w:r w:rsidRPr="00F36A89">
                              <w:rPr>
                                <w:sz w:val="20"/>
                                <w:szCs w:val="20"/>
                                <w:lang w:val="en-US"/>
                              </w:rPr>
                              <w:t>D</w:t>
                            </w:r>
                            <w:r w:rsidRPr="00F36A89">
                              <w:rPr>
                                <w:sz w:val="20"/>
                                <w:szCs w:val="20"/>
                              </w:rPr>
                              <w:t>-инверсии</w:t>
                            </w:r>
                            <w:r>
                              <w:rPr>
                                <w:sz w:val="20"/>
                                <w:szCs w:val="20"/>
                              </w:rPr>
                              <w:t xml:space="preserve"> при стандартных параметрах инверсии.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252D" id="Надпись 55" o:spid="_x0000_s1044" type="#_x0000_t202" style="position:absolute;left:0;text-align:left;margin-left:0;margin-top:321.05pt;width:354pt;height:31.2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" stroked="f">
                <v:textbox inset="0,0,0,0">
                  <w:txbxContent>
                    <w:p w14:paraId="47106CBB" w14:textId="42FF6055" w:rsidR="00C267C3" w:rsidRPr="00F36A89" w:rsidRDefault="00C267C3" w:rsidP="00B62371">
                      <w:pPr>
                        <w:jc w:val="center"/>
                        <w:rPr>
                          <w:noProof/>
                          <w:sz w:val="20"/>
                          <w:szCs w:val="20"/>
                        </w:rPr>
                      </w:pPr>
                      <w:r w:rsidRPr="00F36A89">
                        <w:rPr>
                          <w:sz w:val="20"/>
                          <w:szCs w:val="20"/>
                        </w:rPr>
                        <w:t xml:space="preserve">Рисунок </w:t>
                      </w:r>
                      <w:r w:rsidR="003A2C05">
                        <w:rPr>
                          <w:sz w:val="20"/>
                          <w:szCs w:val="20"/>
                        </w:rPr>
                        <w:t>1</w:t>
                      </w:r>
                      <w:r w:rsidR="006C052A">
                        <w:rPr>
                          <w:sz w:val="20"/>
                          <w:szCs w:val="20"/>
                        </w:rPr>
                        <w:t>8</w:t>
                      </w:r>
                      <w:r w:rsidRPr="00F36A89">
                        <w:rPr>
                          <w:sz w:val="20"/>
                          <w:szCs w:val="20"/>
                        </w:rPr>
                        <w:t xml:space="preserve">: Модель распределения </w:t>
                      </w:r>
                      <w:r>
                        <w:rPr>
                          <w:sz w:val="20"/>
                          <w:szCs w:val="20"/>
                        </w:rPr>
                        <w:t>поляризуемости</w:t>
                      </w:r>
                      <w:r w:rsidRPr="00F36A89">
                        <w:rPr>
                          <w:sz w:val="20"/>
                          <w:szCs w:val="20"/>
                        </w:rPr>
                        <w:t xml:space="preserve"> по результатам векторных измерений и 3</w:t>
                      </w:r>
                      <w:r w:rsidRPr="00F36A89">
                        <w:rPr>
                          <w:sz w:val="20"/>
                          <w:szCs w:val="20"/>
                          <w:lang w:val="en-US"/>
                        </w:rPr>
                        <w:t>D</w:t>
                      </w:r>
                      <w:r w:rsidRPr="00F36A89">
                        <w:rPr>
                          <w:sz w:val="20"/>
                          <w:szCs w:val="20"/>
                        </w:rPr>
                        <w:t>-инверсии</w:t>
                      </w:r>
                      <w:r>
                        <w:rPr>
                          <w:sz w:val="20"/>
                          <w:szCs w:val="20"/>
                        </w:rPr>
                        <w:t xml:space="preserve"> при стандартных параметрах инверсии.</w:t>
                      </w:r>
                    </w:p>
                  </w:txbxContent>
                </v:textbox>
                <w10:wrap type="topAndBottom" anchorx="margin"/>
              </v:shape>
            </w:pict>
          </mc:Fallback>
        </mc:AlternateContent>
      </w:r>
      <w:r>
        <w:rPr>
          <w:noProof/>
        </w:rPr>
        <w:drawing>
          <wp:anchor distT="0" distB="0" distL="114300" distR="114300" simplePos="0" relativeHeight="251753472" behindDoc="0" locked="0" layoutInCell="1" allowOverlap="1" wp14:anchorId="3236EFF1" wp14:editId="416CCCF5">
            <wp:simplePos x="0" y="0"/>
            <wp:positionH relativeFrom="margin">
              <wp:align>center</wp:align>
            </wp:positionH>
            <wp:positionV relativeFrom="paragraph">
              <wp:posOffset>1951217</wp:posOffset>
            </wp:positionV>
            <wp:extent cx="5144135" cy="2063115"/>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144135" cy="2063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0D916B17" wp14:editId="03F8DFAB">
            <wp:simplePos x="0" y="0"/>
            <wp:positionH relativeFrom="margin">
              <wp:align>left</wp:align>
            </wp:positionH>
            <wp:positionV relativeFrom="paragraph">
              <wp:posOffset>303</wp:posOffset>
            </wp:positionV>
            <wp:extent cx="5940425" cy="2131695"/>
            <wp:effectExtent l="0" t="0" r="3175" b="1905"/>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0425" cy="2131695"/>
                    </a:xfrm>
                    <a:prstGeom prst="rect">
                      <a:avLst/>
                    </a:prstGeom>
                  </pic:spPr>
                </pic:pic>
              </a:graphicData>
            </a:graphic>
            <wp14:sizeRelH relativeFrom="margin">
              <wp14:pctWidth>0</wp14:pctWidth>
            </wp14:sizeRelH>
            <wp14:sizeRelV relativeFrom="margin">
              <wp14:pctHeight>0</wp14:pctHeight>
            </wp14:sizeRelV>
          </wp:anchor>
        </w:drawing>
      </w:r>
      <w:r w:rsidRPr="00DC7E62">
        <w:rPr>
          <w:noProof/>
        </w:rPr>
        <mc:AlternateContent>
          <mc:Choice Requires="wps">
            <w:drawing>
              <wp:anchor distT="0" distB="0" distL="114300" distR="114300" simplePos="0" relativeHeight="251740160" behindDoc="0" locked="0" layoutInCell="1" allowOverlap="1" wp14:anchorId="6FCBC927" wp14:editId="6E6E3A99">
                <wp:simplePos x="0" y="0"/>
                <wp:positionH relativeFrom="margin">
                  <wp:posOffset>714375</wp:posOffset>
                </wp:positionH>
                <wp:positionV relativeFrom="paragraph">
                  <wp:posOffset>5200015</wp:posOffset>
                </wp:positionV>
                <wp:extent cx="4495800" cy="396240"/>
                <wp:effectExtent l="0" t="0" r="0" b="3810"/>
                <wp:wrapTopAndBottom/>
                <wp:docPr id="44" name="Надпись 44"/>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22A5DAE8" w14:textId="1622C5CB" w:rsidR="00C267C3" w:rsidRPr="00F36A89" w:rsidRDefault="00C267C3" w:rsidP="00E21C4D">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15</w:t>
                            </w:r>
                            <w:r w:rsidRPr="00F36A89">
                              <w:rPr>
                                <w:sz w:val="20"/>
                                <w:szCs w:val="20"/>
                              </w:rPr>
                              <w:fldChar w:fldCharType="end"/>
                            </w:r>
                            <w:r w:rsidRPr="00F36A89">
                              <w:rPr>
                                <w:sz w:val="20"/>
                                <w:szCs w:val="20"/>
                              </w:rPr>
                              <w:t xml:space="preserve">: Модель распределения </w:t>
                            </w:r>
                            <w:r>
                              <w:rPr>
                                <w:sz w:val="20"/>
                                <w:szCs w:val="20"/>
                              </w:rPr>
                              <w:t>поляризуемости</w:t>
                            </w:r>
                            <w:r w:rsidRPr="00F36A89">
                              <w:rPr>
                                <w:sz w:val="20"/>
                                <w:szCs w:val="20"/>
                              </w:rPr>
                              <w:t xml:space="preserve"> по результатам векторных измерений и 3</w:t>
                            </w:r>
                            <w:r w:rsidRPr="00F36A89">
                              <w:rPr>
                                <w:sz w:val="20"/>
                                <w:szCs w:val="20"/>
                                <w:lang w:val="en-US"/>
                              </w:rPr>
                              <w:t>D</w:t>
                            </w:r>
                            <w:r w:rsidRPr="00F36A89">
                              <w:rPr>
                                <w:sz w:val="20"/>
                                <w:szCs w:val="20"/>
                              </w:rPr>
                              <w:t>-инверсии.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C927" id="Надпись 44" o:spid="_x0000_s1045" type="#_x0000_t202" style="position:absolute;left:0;text-align:left;margin-left:56.25pt;margin-top:409.45pt;width:354pt;height:31.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" stroked="f">
                <v:textbox inset="0,0,0,0">
                  <w:txbxContent>
                    <w:p w14:paraId="22A5DAE8" w14:textId="1622C5CB" w:rsidR="00C267C3" w:rsidRPr="00F36A89" w:rsidRDefault="00C267C3" w:rsidP="00E21C4D">
                      <w:pPr>
                        <w:jc w:val="center"/>
                        <w:rPr>
                          <w:noProof/>
                          <w:sz w:val="20"/>
                          <w:szCs w:val="20"/>
                        </w:rPr>
                      </w:pPr>
                      <w:r w:rsidRPr="00F36A89">
                        <w:rPr>
                          <w:sz w:val="20"/>
                          <w:szCs w:val="20"/>
                        </w:rPr>
                        <w:t xml:space="preserve">Рисунок </w:t>
                      </w:r>
                      <w:r w:rsidRPr="00F36A89">
                        <w:rPr>
                          <w:sz w:val="20"/>
                          <w:szCs w:val="20"/>
                        </w:rPr>
                        <w:fldChar w:fldCharType="begin"/>
                      </w:r>
                      <w:r w:rsidRPr="00F36A89">
                        <w:rPr>
                          <w:sz w:val="20"/>
                          <w:szCs w:val="20"/>
                        </w:rPr>
                        <w:instrText xml:space="preserve"> SEQ Рисунок \* ARABIC </w:instrText>
                      </w:r>
                      <w:r w:rsidRPr="00F36A89">
                        <w:rPr>
                          <w:sz w:val="20"/>
                          <w:szCs w:val="20"/>
                        </w:rPr>
                        <w:fldChar w:fldCharType="separate"/>
                      </w:r>
                      <w:r>
                        <w:rPr>
                          <w:noProof/>
                          <w:sz w:val="20"/>
                          <w:szCs w:val="20"/>
                        </w:rPr>
                        <w:t>15</w:t>
                      </w:r>
                      <w:r w:rsidRPr="00F36A89">
                        <w:rPr>
                          <w:sz w:val="20"/>
                          <w:szCs w:val="20"/>
                        </w:rPr>
                        <w:fldChar w:fldCharType="end"/>
                      </w:r>
                      <w:r w:rsidRPr="00F36A89">
                        <w:rPr>
                          <w:sz w:val="20"/>
                          <w:szCs w:val="20"/>
                        </w:rPr>
                        <w:t xml:space="preserve">: Модель распределения </w:t>
                      </w:r>
                      <w:r>
                        <w:rPr>
                          <w:sz w:val="20"/>
                          <w:szCs w:val="20"/>
                        </w:rPr>
                        <w:t>поляризуемости</w:t>
                      </w:r>
                      <w:r w:rsidRPr="00F36A89">
                        <w:rPr>
                          <w:sz w:val="20"/>
                          <w:szCs w:val="20"/>
                        </w:rPr>
                        <w:t xml:space="preserve"> по результатам векторных измерений и 3</w:t>
                      </w:r>
                      <w:r w:rsidRPr="00F36A89">
                        <w:rPr>
                          <w:sz w:val="20"/>
                          <w:szCs w:val="20"/>
                          <w:lang w:val="en-US"/>
                        </w:rPr>
                        <w:t>D</w:t>
                      </w:r>
                      <w:r w:rsidRPr="00F36A89">
                        <w:rPr>
                          <w:sz w:val="20"/>
                          <w:szCs w:val="20"/>
                        </w:rPr>
                        <w:t>-инверсии.</w:t>
                      </w:r>
                    </w:p>
                  </w:txbxContent>
                </v:textbox>
                <w10:wrap type="topAndBottom" anchorx="margin"/>
              </v:shape>
            </w:pict>
          </mc:Fallback>
        </mc:AlternateContent>
      </w:r>
    </w:p>
    <w:p w14:paraId="66022FA0" w14:textId="253CB2B3" w:rsidR="003A6FD2" w:rsidRPr="00EA23C4" w:rsidRDefault="00A661B1" w:rsidP="007461B8">
      <w:pPr>
        <w:rPr>
          <w:rFonts w:cs="Times New Roman"/>
          <w:szCs w:val="24"/>
          <w:lang w:eastAsia="ru-RU"/>
        </w:rPr>
      </w:pPr>
      <w:r>
        <w:lastRenderedPageBreak/>
        <w:t>При инверсии анализировалась скорость сходимости моделей. На графиках сходимости видно,</w:t>
      </w:r>
      <w:r w:rsidR="0004388B">
        <w:t xml:space="preserve"> что</w:t>
      </w:r>
      <w:r>
        <w:t xml:space="preserve"> до 20 итерации невязка уменьшается, хоть и медленно. Такой характер наблюдается при обработке и линейных измерений, и векторных.</w:t>
      </w:r>
      <w:r w:rsidRPr="00A661B1">
        <w:rPr>
          <w:noProof/>
        </w:rPr>
        <w:t xml:space="preserve"> </w:t>
      </w:r>
      <w:r>
        <w:rPr>
          <w:noProof/>
        </w:rPr>
        <w:t>В данном случае приведены данные для поляризуемости, для которых количество итераций было в несколько раз больше, чем для сопротивлений.</w:t>
      </w:r>
    </w:p>
    <w:p w14:paraId="21F041DA" w14:textId="5B823B53" w:rsidR="00A661B1" w:rsidRPr="00A661B1" w:rsidRDefault="007F4A63" w:rsidP="004025D0">
      <w:r w:rsidRPr="00DC7E62">
        <w:rPr>
          <w:noProof/>
        </w:rPr>
        <mc:AlternateContent>
          <mc:Choice Requires="wps">
            <w:drawing>
              <wp:anchor distT="0" distB="0" distL="114300" distR="114300" simplePos="0" relativeHeight="251723776" behindDoc="0" locked="0" layoutInCell="1" allowOverlap="1" wp14:anchorId="03280AF6" wp14:editId="190D036A">
                <wp:simplePos x="0" y="0"/>
                <wp:positionH relativeFrom="page">
                  <wp:align>center</wp:align>
                </wp:positionH>
                <wp:positionV relativeFrom="paragraph">
                  <wp:posOffset>2686685</wp:posOffset>
                </wp:positionV>
                <wp:extent cx="4495800" cy="396240"/>
                <wp:effectExtent l="0" t="0" r="0" b="3810"/>
                <wp:wrapTopAndBottom/>
                <wp:docPr id="40" name="Надпись 40"/>
                <wp:cNvGraphicFramePr/>
                <a:graphic xmlns:a="http://schemas.openxmlformats.org/drawingml/2006/main">
                  <a:graphicData uri="http://schemas.microsoft.com/office/word/2010/wordprocessingShape">
                    <wps:wsp>
                      <wps:cNvSpPr txBox="1"/>
                      <wps:spPr>
                        <a:xfrm>
                          <a:off x="0" y="0"/>
                          <a:ext cx="4495800" cy="396240"/>
                        </a:xfrm>
                        <a:prstGeom prst="rect">
                          <a:avLst/>
                        </a:prstGeom>
                        <a:solidFill>
                          <a:prstClr val="white"/>
                        </a:solidFill>
                        <a:ln>
                          <a:noFill/>
                        </a:ln>
                        <a:effectLst/>
                      </wps:spPr>
                      <wps:txbx>
                        <w:txbxContent>
                          <w:p w14:paraId="563B828E" w14:textId="3FFF6C2D" w:rsidR="00C267C3" w:rsidRPr="00F36A89" w:rsidRDefault="00C267C3" w:rsidP="007F4A63">
                            <w:pPr>
                              <w:jc w:val="center"/>
                              <w:rPr>
                                <w:noProof/>
                                <w:sz w:val="20"/>
                                <w:szCs w:val="20"/>
                              </w:rPr>
                            </w:pPr>
                            <w:r w:rsidRPr="00F36A89">
                              <w:rPr>
                                <w:sz w:val="20"/>
                                <w:szCs w:val="20"/>
                              </w:rPr>
                              <w:t xml:space="preserve">Рисунок </w:t>
                            </w:r>
                            <w:r w:rsidR="006C052A">
                              <w:rPr>
                                <w:sz w:val="20"/>
                                <w:szCs w:val="20"/>
                              </w:rPr>
                              <w:t>20</w:t>
                            </w:r>
                            <w:r w:rsidRPr="00F36A89">
                              <w:rPr>
                                <w:sz w:val="20"/>
                                <w:szCs w:val="20"/>
                              </w:rPr>
                              <w:t xml:space="preserve">: </w:t>
                            </w:r>
                            <w:r>
                              <w:rPr>
                                <w:sz w:val="20"/>
                                <w:szCs w:val="20"/>
                              </w:rPr>
                              <w:t>Графики сходимости для инверсии по линейным данным (слева) и векторным (справа)</w:t>
                            </w:r>
                            <w:r w:rsidRPr="00F36A89">
                              <w:rPr>
                                <w:sz w:val="20"/>
                                <w:szCs w:val="20"/>
                              </w:rPr>
                              <w:t>.</w:t>
                            </w:r>
                            <w:r>
                              <w:rPr>
                                <w:sz w:val="20"/>
                                <w:szCs w:val="20"/>
                              </w:rPr>
                              <w:t xml:space="preserve"> Форма и характер графиков сходны.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0AF6" id="Надпись 40" o:spid="_x0000_s1046" type="#_x0000_t202" style="position:absolute;left:0;text-align:left;margin-left:0;margin-top:211.55pt;width:354pt;height:31.2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" stroked="f">
                <v:textbox inset="0,0,0,0">
                  <w:txbxContent>
                    <w:p w14:paraId="563B828E" w14:textId="3FFF6C2D" w:rsidR="00C267C3" w:rsidRPr="00F36A89" w:rsidRDefault="00C267C3" w:rsidP="007F4A63">
                      <w:pPr>
                        <w:jc w:val="center"/>
                        <w:rPr>
                          <w:noProof/>
                          <w:sz w:val="20"/>
                          <w:szCs w:val="20"/>
                        </w:rPr>
                      </w:pPr>
                      <w:r w:rsidRPr="00F36A89">
                        <w:rPr>
                          <w:sz w:val="20"/>
                          <w:szCs w:val="20"/>
                        </w:rPr>
                        <w:t xml:space="preserve">Рисунок </w:t>
                      </w:r>
                      <w:r w:rsidR="006C052A">
                        <w:rPr>
                          <w:sz w:val="20"/>
                          <w:szCs w:val="20"/>
                        </w:rPr>
                        <w:t>20</w:t>
                      </w:r>
                      <w:r w:rsidRPr="00F36A89">
                        <w:rPr>
                          <w:sz w:val="20"/>
                          <w:szCs w:val="20"/>
                        </w:rPr>
                        <w:t xml:space="preserve">: </w:t>
                      </w:r>
                      <w:r>
                        <w:rPr>
                          <w:sz w:val="20"/>
                          <w:szCs w:val="20"/>
                        </w:rPr>
                        <w:t>Графики сходимости для инверсии по линейным данным (слева) и векторным (справа)</w:t>
                      </w:r>
                      <w:r w:rsidRPr="00F36A89">
                        <w:rPr>
                          <w:sz w:val="20"/>
                          <w:szCs w:val="20"/>
                        </w:rPr>
                        <w:t>.</w:t>
                      </w:r>
                      <w:r>
                        <w:rPr>
                          <w:sz w:val="20"/>
                          <w:szCs w:val="20"/>
                        </w:rPr>
                        <w:t xml:space="preserve"> Форма и характер графиков сходны.</w:t>
                      </w:r>
                    </w:p>
                  </w:txbxContent>
                </v:textbox>
                <w10:wrap type="topAndBottom" anchorx="page"/>
              </v:shape>
            </w:pict>
          </mc:Fallback>
        </mc:AlternateContent>
      </w:r>
      <w:r w:rsidR="00A661B1">
        <w:rPr>
          <w:noProof/>
        </w:rPr>
        <w:drawing>
          <wp:anchor distT="0" distB="0" distL="114300" distR="114300" simplePos="0" relativeHeight="251720704" behindDoc="0" locked="0" layoutInCell="1" allowOverlap="1" wp14:anchorId="5489E186" wp14:editId="364C2F48">
            <wp:simplePos x="0" y="0"/>
            <wp:positionH relativeFrom="margin">
              <wp:posOffset>-777240</wp:posOffset>
            </wp:positionH>
            <wp:positionV relativeFrom="paragraph">
              <wp:posOffset>275590</wp:posOffset>
            </wp:positionV>
            <wp:extent cx="3570605" cy="2296795"/>
            <wp:effectExtent l="0" t="0" r="10795" b="8255"/>
            <wp:wrapTopAndBottom/>
            <wp:docPr id="32" name="Диаграмма 32">
              <a:extLst xmlns:a="http://schemas.openxmlformats.org/drawingml/2006/main">
                <a:ext uri="{FF2B5EF4-FFF2-40B4-BE49-F238E27FC236}">
                  <a16:creationId xmlns:a16="http://schemas.microsoft.com/office/drawing/2014/main" id="{1081E904-F4C1-4E4B-8501-05C6A9CB1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A661B1">
        <w:rPr>
          <w:noProof/>
        </w:rPr>
        <w:drawing>
          <wp:anchor distT="0" distB="0" distL="114300" distR="114300" simplePos="0" relativeHeight="251721728" behindDoc="0" locked="0" layoutInCell="1" allowOverlap="1" wp14:anchorId="03E2EB2A" wp14:editId="2348AE1C">
            <wp:simplePos x="0" y="0"/>
            <wp:positionH relativeFrom="page">
              <wp:posOffset>3925570</wp:posOffset>
            </wp:positionH>
            <wp:positionV relativeFrom="paragraph">
              <wp:posOffset>283210</wp:posOffset>
            </wp:positionV>
            <wp:extent cx="3540125" cy="2276475"/>
            <wp:effectExtent l="0" t="0" r="3175" b="9525"/>
            <wp:wrapTopAndBottom/>
            <wp:docPr id="39" name="Диаграмма 39">
              <a:extLst xmlns:a="http://schemas.openxmlformats.org/drawingml/2006/main">
                <a:ext uri="{FF2B5EF4-FFF2-40B4-BE49-F238E27FC236}">
                  <a16:creationId xmlns:a16="http://schemas.microsoft.com/office/drawing/2014/main" id="{F1E3C620-E656-4BD0-A9FF-100846F64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4F092931" w14:textId="6D706EA0" w:rsidR="00A661B1" w:rsidRPr="00A661B1" w:rsidRDefault="00A661B1">
      <w:pPr>
        <w:spacing w:line="259" w:lineRule="auto"/>
        <w:ind w:firstLine="0"/>
        <w:jc w:val="left"/>
        <w:rPr>
          <w:rFonts w:eastAsiaTheme="majorEastAsia" w:cstheme="majorBidi"/>
          <w:color w:val="000000" w:themeColor="text1"/>
          <w:sz w:val="32"/>
          <w:szCs w:val="32"/>
        </w:rPr>
      </w:pPr>
      <w:r>
        <w:br w:type="page"/>
      </w:r>
    </w:p>
    <w:p w14:paraId="2C32E6FE" w14:textId="657C2CA2" w:rsidR="00350688" w:rsidRDefault="00350688" w:rsidP="00672D3D">
      <w:pPr>
        <w:pStyle w:val="1"/>
        <w:numPr>
          <w:ilvl w:val="0"/>
          <w:numId w:val="9"/>
        </w:numPr>
        <w:jc w:val="center"/>
      </w:pPr>
      <w:bookmarkStart w:id="13" w:name="_Toc135599244"/>
      <w:r>
        <w:lastRenderedPageBreak/>
        <w:t>Анализ и сравнение результатов</w:t>
      </w:r>
      <w:bookmarkEnd w:id="13"/>
    </w:p>
    <w:p w14:paraId="67C9412E" w14:textId="77777777" w:rsidR="00C267C3" w:rsidRPr="00C267C3" w:rsidRDefault="00C267C3" w:rsidP="00C267C3"/>
    <w:p w14:paraId="3C68F957" w14:textId="77777777" w:rsidR="00C267C3" w:rsidRDefault="00C267C3" w:rsidP="00C267C3">
      <w:pPr>
        <w:pStyle w:val="2"/>
        <w:numPr>
          <w:ilvl w:val="1"/>
          <w:numId w:val="9"/>
        </w:numPr>
      </w:pPr>
      <w:bookmarkStart w:id="14" w:name="_Toc135599245"/>
      <w:r>
        <w:t>Сравнение трудоемкости</w:t>
      </w:r>
      <w:bookmarkEnd w:id="14"/>
    </w:p>
    <w:p w14:paraId="2232651C" w14:textId="77777777" w:rsidR="00C267C3" w:rsidRDefault="00C267C3" w:rsidP="00C267C3"/>
    <w:p w14:paraId="025DA93C" w14:textId="77777777" w:rsidR="00C267C3" w:rsidRDefault="00C267C3" w:rsidP="00C267C3">
      <w:r>
        <w:t>Отдельный интерес в данной работе представляло изучение методических особенностей проведения работ разными установками. Далее представлены таблицы, в которых сравниваются трудозатраты работ, количество использованных электродов и время решения обратной задачи. Известно, что для векторных измерений требуется как минимум в два раза больше электродов, и мы имеем возможность оценить точность разных установок с трудозатратами на них.</w:t>
      </w:r>
    </w:p>
    <w:p w14:paraId="5E320FE7" w14:textId="77777777" w:rsidR="00C267C3" w:rsidRDefault="00C267C3" w:rsidP="00C267C3">
      <w:r>
        <w:t>В таблице 1 можно увидеть количество уникальных положений электродов для питающей и приемной линии и их общее количество для взаимно ортогональной и векторной установок. Количество перестановок приемных электродов при векторных измерениях чуть более чем в два раза больше, чем для линейной установки. Но количество питающих электродов при профильных наблюдениях в 5 раз превосходит используемые в векторной установке. На основе этого можно предположить, что с увеличением количества питающих электродов повышается точность решения обратной задачи.</w:t>
      </w:r>
    </w:p>
    <w:p w14:paraId="4198F819" w14:textId="5AB3F804" w:rsidR="00C267C3" w:rsidRPr="00E30FE9" w:rsidRDefault="00C267C3" w:rsidP="00C267C3">
      <w:r>
        <w:t>Оценивая время инверсии</w:t>
      </w:r>
      <w:r w:rsidR="005F4CFD">
        <w:t xml:space="preserve"> по таблице 2</w:t>
      </w:r>
      <w:r>
        <w:t>, можно сказать, что для разных установок оно имеет небольшое отличие, даже не смотря на существенную разницу в количестве электродов. Таким образом, современные компьютеры вполне успешно могут применяться для обработки векторных измерений.</w:t>
      </w:r>
    </w:p>
    <w:p w14:paraId="523D7C67" w14:textId="4960BA33" w:rsidR="0094101A" w:rsidRPr="0094101A" w:rsidRDefault="0094101A" w:rsidP="0094101A">
      <w:pPr>
        <w:pStyle w:val="a4"/>
        <w:keepNext/>
        <w:rPr>
          <w:i w:val="0"/>
          <w:iCs w:val="0"/>
          <w:color w:val="auto"/>
          <w:sz w:val="20"/>
          <w:szCs w:val="20"/>
        </w:rPr>
      </w:pPr>
      <w:r w:rsidRPr="0094101A">
        <w:rPr>
          <w:i w:val="0"/>
          <w:iCs w:val="0"/>
          <w:color w:val="auto"/>
          <w:sz w:val="20"/>
          <w:szCs w:val="20"/>
        </w:rPr>
        <w:t xml:space="preserve">Таблица </w:t>
      </w:r>
      <w:r w:rsidRPr="0094101A">
        <w:rPr>
          <w:i w:val="0"/>
          <w:iCs w:val="0"/>
          <w:color w:val="auto"/>
          <w:sz w:val="20"/>
          <w:szCs w:val="20"/>
        </w:rPr>
        <w:fldChar w:fldCharType="begin"/>
      </w:r>
      <w:r w:rsidRPr="0094101A">
        <w:rPr>
          <w:i w:val="0"/>
          <w:iCs w:val="0"/>
          <w:color w:val="auto"/>
          <w:sz w:val="20"/>
          <w:szCs w:val="20"/>
        </w:rPr>
        <w:instrText xml:space="preserve"> SEQ Таблица \* ARABIC </w:instrText>
      </w:r>
      <w:r w:rsidRPr="0094101A">
        <w:rPr>
          <w:i w:val="0"/>
          <w:iCs w:val="0"/>
          <w:color w:val="auto"/>
          <w:sz w:val="20"/>
          <w:szCs w:val="20"/>
        </w:rPr>
        <w:fldChar w:fldCharType="separate"/>
      </w:r>
      <w:r>
        <w:rPr>
          <w:i w:val="0"/>
          <w:iCs w:val="0"/>
          <w:noProof/>
          <w:color w:val="auto"/>
          <w:sz w:val="20"/>
          <w:szCs w:val="20"/>
        </w:rPr>
        <w:t>1</w:t>
      </w:r>
      <w:r w:rsidRPr="0094101A">
        <w:rPr>
          <w:i w:val="0"/>
          <w:iCs w:val="0"/>
          <w:color w:val="auto"/>
          <w:sz w:val="20"/>
          <w:szCs w:val="20"/>
        </w:rPr>
        <w:fldChar w:fldCharType="end"/>
      </w:r>
      <w:r w:rsidRPr="0094101A">
        <w:rPr>
          <w:i w:val="0"/>
          <w:iCs w:val="0"/>
          <w:color w:val="auto"/>
          <w:sz w:val="20"/>
          <w:szCs w:val="20"/>
        </w:rPr>
        <w:t xml:space="preserve"> Сравнение уникальных положений электродов для разных установок.</w:t>
      </w:r>
    </w:p>
    <w:tbl>
      <w:tblPr>
        <w:tblW w:w="9087" w:type="dxa"/>
        <w:jc w:val="center"/>
        <w:tblLook w:val="04A0" w:firstRow="1" w:lastRow="0" w:firstColumn="1" w:lastColumn="0" w:noHBand="0" w:noVBand="1"/>
      </w:tblPr>
      <w:tblGrid>
        <w:gridCol w:w="1977"/>
        <w:gridCol w:w="2422"/>
        <w:gridCol w:w="2111"/>
        <w:gridCol w:w="2577"/>
      </w:tblGrid>
      <w:tr w:rsidR="00C267C3" w:rsidRPr="001A70A1" w14:paraId="002C8E3D" w14:textId="77777777" w:rsidTr="00C267C3">
        <w:trPr>
          <w:trHeight w:val="988"/>
          <w:jc w:val="center"/>
        </w:trPr>
        <w:tc>
          <w:tcPr>
            <w:tcW w:w="197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472A622"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 </w:t>
            </w:r>
          </w:p>
        </w:tc>
        <w:tc>
          <w:tcPr>
            <w:tcW w:w="2422" w:type="dxa"/>
            <w:tcBorders>
              <w:top w:val="single" w:sz="8" w:space="0" w:color="auto"/>
              <w:left w:val="nil"/>
              <w:bottom w:val="single" w:sz="4" w:space="0" w:color="auto"/>
              <w:right w:val="single" w:sz="4" w:space="0" w:color="auto"/>
            </w:tcBorders>
            <w:shd w:val="clear" w:color="auto" w:fill="auto"/>
            <w:vAlign w:val="center"/>
            <w:hideMark/>
          </w:tcPr>
          <w:p w14:paraId="5D5C3207"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Кол-во положений питающего электрода</w:t>
            </w:r>
          </w:p>
        </w:tc>
        <w:tc>
          <w:tcPr>
            <w:tcW w:w="2111" w:type="dxa"/>
            <w:tcBorders>
              <w:top w:val="single" w:sz="8" w:space="0" w:color="auto"/>
              <w:left w:val="nil"/>
              <w:bottom w:val="single" w:sz="4" w:space="0" w:color="auto"/>
              <w:right w:val="single" w:sz="4" w:space="0" w:color="auto"/>
            </w:tcBorders>
            <w:shd w:val="clear" w:color="auto" w:fill="auto"/>
            <w:vAlign w:val="center"/>
            <w:hideMark/>
          </w:tcPr>
          <w:p w14:paraId="34F821EB"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Кол-во положений приемных электродов</w:t>
            </w:r>
          </w:p>
        </w:tc>
        <w:tc>
          <w:tcPr>
            <w:tcW w:w="2577" w:type="dxa"/>
            <w:tcBorders>
              <w:top w:val="single" w:sz="8" w:space="0" w:color="auto"/>
              <w:left w:val="nil"/>
              <w:bottom w:val="single" w:sz="4" w:space="0" w:color="auto"/>
              <w:right w:val="single" w:sz="8" w:space="0" w:color="auto"/>
            </w:tcBorders>
            <w:shd w:val="clear" w:color="auto" w:fill="auto"/>
            <w:vAlign w:val="center"/>
            <w:hideMark/>
          </w:tcPr>
          <w:p w14:paraId="2E39F303"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Общее кол-во уникальных положений электродов</w:t>
            </w:r>
          </w:p>
        </w:tc>
      </w:tr>
      <w:tr w:rsidR="00C267C3" w:rsidRPr="001A70A1" w14:paraId="737B3E75" w14:textId="77777777" w:rsidTr="00C267C3">
        <w:trPr>
          <w:trHeight w:val="949"/>
          <w:jc w:val="center"/>
        </w:trPr>
        <w:tc>
          <w:tcPr>
            <w:tcW w:w="1977" w:type="dxa"/>
            <w:tcBorders>
              <w:top w:val="nil"/>
              <w:left w:val="single" w:sz="8" w:space="0" w:color="auto"/>
              <w:bottom w:val="single" w:sz="4" w:space="0" w:color="auto"/>
              <w:right w:val="single" w:sz="4" w:space="0" w:color="auto"/>
            </w:tcBorders>
            <w:shd w:val="clear" w:color="auto" w:fill="auto"/>
            <w:vAlign w:val="center"/>
            <w:hideMark/>
          </w:tcPr>
          <w:p w14:paraId="48596CF6"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Вдоль X</w:t>
            </w:r>
          </w:p>
        </w:tc>
        <w:tc>
          <w:tcPr>
            <w:tcW w:w="2422" w:type="dxa"/>
            <w:tcBorders>
              <w:top w:val="nil"/>
              <w:left w:val="nil"/>
              <w:bottom w:val="single" w:sz="4" w:space="0" w:color="auto"/>
              <w:right w:val="single" w:sz="4" w:space="0" w:color="auto"/>
            </w:tcBorders>
            <w:shd w:val="clear" w:color="auto" w:fill="auto"/>
            <w:vAlign w:val="center"/>
            <w:hideMark/>
          </w:tcPr>
          <w:p w14:paraId="29B5F90E"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121</w:t>
            </w:r>
          </w:p>
        </w:tc>
        <w:tc>
          <w:tcPr>
            <w:tcW w:w="2111" w:type="dxa"/>
            <w:tcBorders>
              <w:top w:val="nil"/>
              <w:left w:val="nil"/>
              <w:bottom w:val="single" w:sz="4" w:space="0" w:color="auto"/>
              <w:right w:val="single" w:sz="4" w:space="0" w:color="auto"/>
            </w:tcBorders>
            <w:shd w:val="clear" w:color="auto" w:fill="auto"/>
            <w:vAlign w:val="center"/>
            <w:hideMark/>
          </w:tcPr>
          <w:p w14:paraId="45204E39"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40</w:t>
            </w:r>
          </w:p>
        </w:tc>
        <w:tc>
          <w:tcPr>
            <w:tcW w:w="2577" w:type="dxa"/>
            <w:tcBorders>
              <w:top w:val="nil"/>
              <w:left w:val="nil"/>
              <w:bottom w:val="single" w:sz="4" w:space="0" w:color="auto"/>
              <w:right w:val="single" w:sz="8" w:space="0" w:color="auto"/>
            </w:tcBorders>
            <w:shd w:val="clear" w:color="auto" w:fill="auto"/>
            <w:vAlign w:val="center"/>
            <w:hideMark/>
          </w:tcPr>
          <w:p w14:paraId="0365CD22"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4840</w:t>
            </w:r>
          </w:p>
        </w:tc>
      </w:tr>
      <w:tr w:rsidR="00C267C3" w:rsidRPr="001A70A1" w14:paraId="62767680" w14:textId="77777777" w:rsidTr="00C267C3">
        <w:trPr>
          <w:trHeight w:val="528"/>
          <w:jc w:val="center"/>
        </w:trPr>
        <w:tc>
          <w:tcPr>
            <w:tcW w:w="1977" w:type="dxa"/>
            <w:tcBorders>
              <w:top w:val="nil"/>
              <w:left w:val="single" w:sz="8" w:space="0" w:color="auto"/>
              <w:bottom w:val="single" w:sz="4" w:space="0" w:color="auto"/>
              <w:right w:val="single" w:sz="4" w:space="0" w:color="auto"/>
            </w:tcBorders>
            <w:shd w:val="clear" w:color="auto" w:fill="auto"/>
            <w:vAlign w:val="center"/>
            <w:hideMark/>
          </w:tcPr>
          <w:p w14:paraId="5A17F5AE"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Вдоль Y</w:t>
            </w:r>
          </w:p>
        </w:tc>
        <w:tc>
          <w:tcPr>
            <w:tcW w:w="2422" w:type="dxa"/>
            <w:tcBorders>
              <w:top w:val="nil"/>
              <w:left w:val="nil"/>
              <w:bottom w:val="single" w:sz="4" w:space="0" w:color="auto"/>
              <w:right w:val="single" w:sz="4" w:space="0" w:color="auto"/>
            </w:tcBorders>
            <w:shd w:val="clear" w:color="auto" w:fill="auto"/>
            <w:vAlign w:val="center"/>
            <w:hideMark/>
          </w:tcPr>
          <w:p w14:paraId="6438F2B2"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121</w:t>
            </w:r>
          </w:p>
        </w:tc>
        <w:tc>
          <w:tcPr>
            <w:tcW w:w="2111" w:type="dxa"/>
            <w:tcBorders>
              <w:top w:val="nil"/>
              <w:left w:val="nil"/>
              <w:bottom w:val="single" w:sz="4" w:space="0" w:color="auto"/>
              <w:right w:val="single" w:sz="4" w:space="0" w:color="auto"/>
            </w:tcBorders>
            <w:shd w:val="clear" w:color="auto" w:fill="auto"/>
            <w:vAlign w:val="center"/>
            <w:hideMark/>
          </w:tcPr>
          <w:p w14:paraId="77C37260"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40</w:t>
            </w:r>
          </w:p>
        </w:tc>
        <w:tc>
          <w:tcPr>
            <w:tcW w:w="2577" w:type="dxa"/>
            <w:tcBorders>
              <w:top w:val="nil"/>
              <w:left w:val="nil"/>
              <w:bottom w:val="single" w:sz="4" w:space="0" w:color="auto"/>
              <w:right w:val="single" w:sz="8" w:space="0" w:color="auto"/>
            </w:tcBorders>
            <w:shd w:val="clear" w:color="auto" w:fill="auto"/>
            <w:vAlign w:val="center"/>
            <w:hideMark/>
          </w:tcPr>
          <w:p w14:paraId="2007B34E"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4840</w:t>
            </w:r>
          </w:p>
        </w:tc>
      </w:tr>
      <w:tr w:rsidR="00C267C3" w:rsidRPr="001A70A1" w14:paraId="7164C6DC" w14:textId="77777777" w:rsidTr="00C267C3">
        <w:trPr>
          <w:trHeight w:val="763"/>
          <w:jc w:val="center"/>
        </w:trPr>
        <w:tc>
          <w:tcPr>
            <w:tcW w:w="1977" w:type="dxa"/>
            <w:tcBorders>
              <w:top w:val="nil"/>
              <w:left w:val="single" w:sz="8" w:space="0" w:color="auto"/>
              <w:bottom w:val="nil"/>
              <w:right w:val="single" w:sz="4" w:space="0" w:color="auto"/>
            </w:tcBorders>
            <w:shd w:val="clear" w:color="auto" w:fill="auto"/>
            <w:vAlign w:val="center"/>
            <w:hideMark/>
          </w:tcPr>
          <w:p w14:paraId="75ACEB0E"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Взаимно-ортогональная установка</w:t>
            </w:r>
          </w:p>
        </w:tc>
        <w:tc>
          <w:tcPr>
            <w:tcW w:w="2422" w:type="dxa"/>
            <w:tcBorders>
              <w:top w:val="nil"/>
              <w:left w:val="nil"/>
              <w:bottom w:val="nil"/>
              <w:right w:val="single" w:sz="4" w:space="0" w:color="auto"/>
            </w:tcBorders>
            <w:shd w:val="clear" w:color="auto" w:fill="auto"/>
            <w:vAlign w:val="center"/>
            <w:hideMark/>
          </w:tcPr>
          <w:p w14:paraId="05C28122"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121</w:t>
            </w:r>
          </w:p>
        </w:tc>
        <w:tc>
          <w:tcPr>
            <w:tcW w:w="2111" w:type="dxa"/>
            <w:tcBorders>
              <w:top w:val="nil"/>
              <w:left w:val="nil"/>
              <w:bottom w:val="nil"/>
              <w:right w:val="single" w:sz="4" w:space="0" w:color="auto"/>
            </w:tcBorders>
            <w:shd w:val="clear" w:color="auto" w:fill="auto"/>
            <w:vAlign w:val="center"/>
            <w:hideMark/>
          </w:tcPr>
          <w:p w14:paraId="11E0B15F"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80</w:t>
            </w:r>
          </w:p>
        </w:tc>
        <w:tc>
          <w:tcPr>
            <w:tcW w:w="2577" w:type="dxa"/>
            <w:tcBorders>
              <w:top w:val="nil"/>
              <w:left w:val="nil"/>
              <w:bottom w:val="nil"/>
              <w:right w:val="single" w:sz="8" w:space="0" w:color="auto"/>
            </w:tcBorders>
            <w:shd w:val="clear" w:color="auto" w:fill="auto"/>
            <w:vAlign w:val="center"/>
            <w:hideMark/>
          </w:tcPr>
          <w:p w14:paraId="74014FF1"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9680</w:t>
            </w:r>
          </w:p>
        </w:tc>
      </w:tr>
      <w:tr w:rsidR="00C267C3" w:rsidRPr="001A70A1" w14:paraId="7A655B57" w14:textId="77777777" w:rsidTr="00C267C3">
        <w:trPr>
          <w:trHeight w:val="685"/>
          <w:jc w:val="center"/>
        </w:trPr>
        <w:tc>
          <w:tcPr>
            <w:tcW w:w="197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2DDEEE"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Векторная установка</w:t>
            </w:r>
          </w:p>
        </w:tc>
        <w:tc>
          <w:tcPr>
            <w:tcW w:w="2422" w:type="dxa"/>
            <w:tcBorders>
              <w:top w:val="single" w:sz="8" w:space="0" w:color="auto"/>
              <w:left w:val="nil"/>
              <w:bottom w:val="single" w:sz="8" w:space="0" w:color="auto"/>
              <w:right w:val="single" w:sz="4" w:space="0" w:color="auto"/>
            </w:tcBorders>
            <w:shd w:val="clear" w:color="auto" w:fill="auto"/>
            <w:vAlign w:val="center"/>
            <w:hideMark/>
          </w:tcPr>
          <w:p w14:paraId="74CE37C9"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25</w:t>
            </w:r>
          </w:p>
        </w:tc>
        <w:tc>
          <w:tcPr>
            <w:tcW w:w="2111" w:type="dxa"/>
            <w:tcBorders>
              <w:top w:val="single" w:sz="8" w:space="0" w:color="auto"/>
              <w:left w:val="nil"/>
              <w:bottom w:val="single" w:sz="8" w:space="0" w:color="auto"/>
              <w:right w:val="single" w:sz="4" w:space="0" w:color="auto"/>
            </w:tcBorders>
            <w:shd w:val="clear" w:color="auto" w:fill="auto"/>
            <w:vAlign w:val="center"/>
            <w:hideMark/>
          </w:tcPr>
          <w:p w14:paraId="263F065E" w14:textId="77777777" w:rsidR="00C267C3" w:rsidRPr="001A70A1" w:rsidRDefault="00C267C3" w:rsidP="00C267C3">
            <w:pPr>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882</w:t>
            </w:r>
          </w:p>
        </w:tc>
        <w:tc>
          <w:tcPr>
            <w:tcW w:w="2577" w:type="dxa"/>
            <w:tcBorders>
              <w:top w:val="single" w:sz="8" w:space="0" w:color="auto"/>
              <w:left w:val="nil"/>
              <w:bottom w:val="single" w:sz="8" w:space="0" w:color="auto"/>
              <w:right w:val="single" w:sz="8" w:space="0" w:color="auto"/>
            </w:tcBorders>
            <w:shd w:val="clear" w:color="auto" w:fill="auto"/>
            <w:vAlign w:val="center"/>
            <w:hideMark/>
          </w:tcPr>
          <w:p w14:paraId="5AE410CC" w14:textId="77777777" w:rsidR="00C267C3" w:rsidRPr="001A70A1" w:rsidRDefault="00C267C3" w:rsidP="0094101A">
            <w:pPr>
              <w:keepNext/>
              <w:spacing w:after="0" w:line="240" w:lineRule="auto"/>
              <w:ind w:firstLine="0"/>
              <w:jc w:val="center"/>
              <w:rPr>
                <w:rFonts w:ascii="Calibri" w:eastAsia="Times New Roman" w:hAnsi="Calibri" w:cs="Calibri"/>
                <w:color w:val="000000"/>
                <w:sz w:val="22"/>
                <w:lang w:eastAsia="ru-RU"/>
              </w:rPr>
            </w:pPr>
            <w:r w:rsidRPr="001A70A1">
              <w:rPr>
                <w:rFonts w:ascii="Calibri" w:eastAsia="Times New Roman" w:hAnsi="Calibri" w:cs="Calibri"/>
                <w:color w:val="000000"/>
                <w:sz w:val="22"/>
                <w:lang w:eastAsia="ru-RU"/>
              </w:rPr>
              <w:t>22050</w:t>
            </w:r>
          </w:p>
        </w:tc>
      </w:tr>
    </w:tbl>
    <w:p w14:paraId="1D6E14C4" w14:textId="193C0444" w:rsidR="00C267C3" w:rsidRDefault="00C267C3" w:rsidP="0094101A">
      <w:pPr>
        <w:pStyle w:val="a4"/>
        <w:ind w:firstLine="0"/>
      </w:pPr>
    </w:p>
    <w:p w14:paraId="6BE4BD71" w14:textId="431F9903" w:rsidR="0094101A" w:rsidRPr="0094101A" w:rsidRDefault="0094101A" w:rsidP="0094101A">
      <w:pPr>
        <w:pStyle w:val="a4"/>
        <w:keepNext/>
        <w:rPr>
          <w:i w:val="0"/>
          <w:iCs w:val="0"/>
          <w:color w:val="auto"/>
          <w:sz w:val="20"/>
          <w:szCs w:val="20"/>
        </w:rPr>
      </w:pPr>
      <w:r w:rsidRPr="0094101A">
        <w:rPr>
          <w:i w:val="0"/>
          <w:iCs w:val="0"/>
          <w:color w:val="auto"/>
          <w:sz w:val="20"/>
          <w:szCs w:val="20"/>
        </w:rPr>
        <w:lastRenderedPageBreak/>
        <w:t xml:space="preserve">Таблица </w:t>
      </w:r>
      <w:r w:rsidRPr="0094101A">
        <w:rPr>
          <w:i w:val="0"/>
          <w:iCs w:val="0"/>
          <w:color w:val="auto"/>
          <w:sz w:val="20"/>
          <w:szCs w:val="20"/>
        </w:rPr>
        <w:fldChar w:fldCharType="begin"/>
      </w:r>
      <w:r w:rsidRPr="0094101A">
        <w:rPr>
          <w:i w:val="0"/>
          <w:iCs w:val="0"/>
          <w:color w:val="auto"/>
          <w:sz w:val="20"/>
          <w:szCs w:val="20"/>
        </w:rPr>
        <w:instrText xml:space="preserve"> SEQ Таблица \* ARABIC </w:instrText>
      </w:r>
      <w:r w:rsidRPr="0094101A">
        <w:rPr>
          <w:i w:val="0"/>
          <w:iCs w:val="0"/>
          <w:color w:val="auto"/>
          <w:sz w:val="20"/>
          <w:szCs w:val="20"/>
        </w:rPr>
        <w:fldChar w:fldCharType="separate"/>
      </w:r>
      <w:r>
        <w:rPr>
          <w:i w:val="0"/>
          <w:iCs w:val="0"/>
          <w:noProof/>
          <w:color w:val="auto"/>
          <w:sz w:val="20"/>
          <w:szCs w:val="20"/>
        </w:rPr>
        <w:t>2</w:t>
      </w:r>
      <w:r w:rsidRPr="0094101A">
        <w:rPr>
          <w:i w:val="0"/>
          <w:iCs w:val="0"/>
          <w:color w:val="auto"/>
          <w:sz w:val="20"/>
          <w:szCs w:val="20"/>
        </w:rPr>
        <w:fldChar w:fldCharType="end"/>
      </w:r>
      <w:r w:rsidRPr="0094101A">
        <w:rPr>
          <w:i w:val="0"/>
          <w:iCs w:val="0"/>
          <w:color w:val="auto"/>
          <w:sz w:val="20"/>
          <w:szCs w:val="20"/>
        </w:rPr>
        <w:t xml:space="preserve"> Сравнение времени, затраченное на подготовку данных и их обработку.</w:t>
      </w:r>
    </w:p>
    <w:tbl>
      <w:tblPr>
        <w:tblW w:w="8407" w:type="dxa"/>
        <w:tblInd w:w="452" w:type="dxa"/>
        <w:tblLook w:val="04A0" w:firstRow="1" w:lastRow="0" w:firstColumn="1" w:lastColumn="0" w:noHBand="0" w:noVBand="1"/>
      </w:tblPr>
      <w:tblGrid>
        <w:gridCol w:w="1448"/>
        <w:gridCol w:w="1810"/>
        <w:gridCol w:w="1931"/>
        <w:gridCol w:w="1649"/>
        <w:gridCol w:w="1569"/>
      </w:tblGrid>
      <w:tr w:rsidR="00C267C3" w:rsidRPr="00EA23C4" w14:paraId="294C5F1A" w14:textId="77777777" w:rsidTr="00C267C3">
        <w:trPr>
          <w:trHeight w:val="1071"/>
        </w:trPr>
        <w:tc>
          <w:tcPr>
            <w:tcW w:w="1448" w:type="dxa"/>
            <w:tcBorders>
              <w:top w:val="nil"/>
              <w:left w:val="nil"/>
              <w:bottom w:val="nil"/>
              <w:right w:val="nil"/>
            </w:tcBorders>
            <w:shd w:val="clear" w:color="auto" w:fill="auto"/>
            <w:vAlign w:val="center"/>
            <w:hideMark/>
          </w:tcPr>
          <w:p w14:paraId="231F55EF" w14:textId="77777777" w:rsidR="00C267C3" w:rsidRPr="00EA23C4" w:rsidRDefault="00C267C3" w:rsidP="00C267C3">
            <w:pPr>
              <w:spacing w:after="0" w:line="240" w:lineRule="auto"/>
              <w:ind w:firstLine="0"/>
              <w:jc w:val="left"/>
              <w:rPr>
                <w:rFonts w:eastAsia="Times New Roman" w:cs="Times New Roman"/>
                <w:sz w:val="20"/>
                <w:szCs w:val="24"/>
                <w:lang w:eastAsia="ru-RU"/>
              </w:rPr>
            </w:pPr>
          </w:p>
        </w:tc>
        <w:tc>
          <w:tcPr>
            <w:tcW w:w="1810" w:type="dxa"/>
            <w:tcBorders>
              <w:top w:val="single" w:sz="8" w:space="0" w:color="auto"/>
              <w:left w:val="single" w:sz="8" w:space="0" w:color="auto"/>
              <w:bottom w:val="nil"/>
              <w:right w:val="single" w:sz="4" w:space="0" w:color="auto"/>
            </w:tcBorders>
            <w:shd w:val="clear" w:color="auto" w:fill="auto"/>
            <w:vAlign w:val="center"/>
            <w:hideMark/>
          </w:tcPr>
          <w:p w14:paraId="0430642E" w14:textId="6C31F55C"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Тип системы наблюдений</w:t>
            </w:r>
          </w:p>
        </w:tc>
        <w:tc>
          <w:tcPr>
            <w:tcW w:w="1931" w:type="dxa"/>
            <w:tcBorders>
              <w:top w:val="single" w:sz="8" w:space="0" w:color="auto"/>
              <w:left w:val="nil"/>
              <w:bottom w:val="nil"/>
              <w:right w:val="nil"/>
            </w:tcBorders>
            <w:shd w:val="clear" w:color="auto" w:fill="auto"/>
            <w:vAlign w:val="center"/>
            <w:hideMark/>
          </w:tcPr>
          <w:p w14:paraId="4F7FEE95"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Время расчета одной итерации</w:t>
            </w:r>
          </w:p>
        </w:tc>
        <w:tc>
          <w:tcPr>
            <w:tcW w:w="1649"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9F0BAF8"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Время расчета для 15 итераций</w:t>
            </w:r>
          </w:p>
        </w:tc>
        <w:tc>
          <w:tcPr>
            <w:tcW w:w="1569" w:type="dxa"/>
            <w:tcBorders>
              <w:top w:val="single" w:sz="8" w:space="0" w:color="auto"/>
              <w:left w:val="nil"/>
              <w:bottom w:val="nil"/>
              <w:right w:val="single" w:sz="8" w:space="0" w:color="auto"/>
            </w:tcBorders>
            <w:shd w:val="clear" w:color="auto" w:fill="auto"/>
            <w:vAlign w:val="center"/>
            <w:hideMark/>
          </w:tcPr>
          <w:p w14:paraId="2341AB11"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Время подготовки файлов и визуализации</w:t>
            </w:r>
          </w:p>
        </w:tc>
      </w:tr>
      <w:tr w:rsidR="00C267C3" w:rsidRPr="00EA23C4" w14:paraId="67BBC7AE" w14:textId="77777777" w:rsidTr="00C267C3">
        <w:trPr>
          <w:trHeight w:val="1029"/>
        </w:trPr>
        <w:tc>
          <w:tcPr>
            <w:tcW w:w="144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1E93D90"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2D-инверсия</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1BEBA457" w14:textId="759C8BED"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Линейные измерения</w:t>
            </w:r>
          </w:p>
        </w:tc>
        <w:tc>
          <w:tcPr>
            <w:tcW w:w="1931" w:type="dxa"/>
            <w:tcBorders>
              <w:top w:val="single" w:sz="4" w:space="0" w:color="auto"/>
              <w:left w:val="nil"/>
              <w:bottom w:val="single" w:sz="4" w:space="0" w:color="auto"/>
              <w:right w:val="single" w:sz="4" w:space="0" w:color="auto"/>
            </w:tcBorders>
            <w:shd w:val="clear" w:color="auto" w:fill="auto"/>
            <w:vAlign w:val="center"/>
            <w:hideMark/>
          </w:tcPr>
          <w:p w14:paraId="3A0C6E27"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до 1 мин</w:t>
            </w:r>
          </w:p>
        </w:tc>
        <w:tc>
          <w:tcPr>
            <w:tcW w:w="1649" w:type="dxa"/>
            <w:tcBorders>
              <w:top w:val="nil"/>
              <w:left w:val="nil"/>
              <w:bottom w:val="single" w:sz="4" w:space="0" w:color="auto"/>
              <w:right w:val="single" w:sz="4" w:space="0" w:color="auto"/>
            </w:tcBorders>
            <w:shd w:val="clear" w:color="auto" w:fill="auto"/>
            <w:vAlign w:val="center"/>
            <w:hideMark/>
          </w:tcPr>
          <w:p w14:paraId="09EAB220"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до 5 мин</w:t>
            </w:r>
          </w:p>
        </w:tc>
        <w:tc>
          <w:tcPr>
            <w:tcW w:w="1569" w:type="dxa"/>
            <w:tcBorders>
              <w:top w:val="single" w:sz="4" w:space="0" w:color="auto"/>
              <w:left w:val="nil"/>
              <w:bottom w:val="single" w:sz="4" w:space="0" w:color="auto"/>
              <w:right w:val="single" w:sz="8" w:space="0" w:color="auto"/>
            </w:tcBorders>
            <w:shd w:val="clear" w:color="auto" w:fill="auto"/>
            <w:vAlign w:val="center"/>
            <w:hideMark/>
          </w:tcPr>
          <w:p w14:paraId="0BC034F1"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до 1 ч</w:t>
            </w:r>
          </w:p>
        </w:tc>
      </w:tr>
      <w:tr w:rsidR="00C267C3" w:rsidRPr="00EA23C4" w14:paraId="280F4C64" w14:textId="77777777" w:rsidTr="00C267C3">
        <w:trPr>
          <w:trHeight w:val="827"/>
        </w:trPr>
        <w:tc>
          <w:tcPr>
            <w:tcW w:w="1448" w:type="dxa"/>
            <w:vMerge w:val="restart"/>
            <w:tcBorders>
              <w:top w:val="nil"/>
              <w:left w:val="single" w:sz="8" w:space="0" w:color="auto"/>
              <w:bottom w:val="single" w:sz="8" w:space="0" w:color="000000"/>
              <w:right w:val="single" w:sz="8" w:space="0" w:color="auto"/>
            </w:tcBorders>
            <w:shd w:val="clear" w:color="auto" w:fill="auto"/>
            <w:vAlign w:val="center"/>
            <w:hideMark/>
          </w:tcPr>
          <w:p w14:paraId="29E85F04"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3D-инверсия</w:t>
            </w:r>
          </w:p>
        </w:tc>
        <w:tc>
          <w:tcPr>
            <w:tcW w:w="1810" w:type="dxa"/>
            <w:tcBorders>
              <w:top w:val="nil"/>
              <w:left w:val="nil"/>
              <w:bottom w:val="single" w:sz="4" w:space="0" w:color="auto"/>
              <w:right w:val="single" w:sz="4" w:space="0" w:color="auto"/>
            </w:tcBorders>
            <w:shd w:val="clear" w:color="auto" w:fill="auto"/>
            <w:vAlign w:val="center"/>
            <w:hideMark/>
          </w:tcPr>
          <w:p w14:paraId="5291D925"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Взаимно-ортогональная установка</w:t>
            </w:r>
          </w:p>
        </w:tc>
        <w:tc>
          <w:tcPr>
            <w:tcW w:w="1931" w:type="dxa"/>
            <w:tcBorders>
              <w:top w:val="nil"/>
              <w:left w:val="nil"/>
              <w:bottom w:val="single" w:sz="4" w:space="0" w:color="auto"/>
              <w:right w:val="single" w:sz="4" w:space="0" w:color="auto"/>
            </w:tcBorders>
            <w:shd w:val="clear" w:color="auto" w:fill="auto"/>
            <w:vAlign w:val="center"/>
            <w:hideMark/>
          </w:tcPr>
          <w:p w14:paraId="40443F3A"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40 мин</w:t>
            </w:r>
          </w:p>
        </w:tc>
        <w:tc>
          <w:tcPr>
            <w:tcW w:w="1649" w:type="dxa"/>
            <w:tcBorders>
              <w:top w:val="nil"/>
              <w:left w:val="nil"/>
              <w:bottom w:val="single" w:sz="4" w:space="0" w:color="auto"/>
              <w:right w:val="single" w:sz="4" w:space="0" w:color="auto"/>
            </w:tcBorders>
            <w:shd w:val="clear" w:color="auto" w:fill="auto"/>
            <w:vAlign w:val="center"/>
            <w:hideMark/>
          </w:tcPr>
          <w:p w14:paraId="153A654C"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10 ч</w:t>
            </w:r>
          </w:p>
        </w:tc>
        <w:tc>
          <w:tcPr>
            <w:tcW w:w="1569" w:type="dxa"/>
            <w:tcBorders>
              <w:top w:val="nil"/>
              <w:left w:val="nil"/>
              <w:bottom w:val="single" w:sz="4" w:space="0" w:color="auto"/>
              <w:right w:val="single" w:sz="8" w:space="0" w:color="auto"/>
            </w:tcBorders>
            <w:shd w:val="clear" w:color="auto" w:fill="auto"/>
            <w:vAlign w:val="center"/>
            <w:hideMark/>
          </w:tcPr>
          <w:p w14:paraId="7C4CC42F"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20 мин</w:t>
            </w:r>
          </w:p>
        </w:tc>
      </w:tr>
      <w:tr w:rsidR="00C267C3" w:rsidRPr="00EA23C4" w14:paraId="2731676E" w14:textId="77777777" w:rsidTr="00C267C3">
        <w:trPr>
          <w:trHeight w:val="827"/>
        </w:trPr>
        <w:tc>
          <w:tcPr>
            <w:tcW w:w="1448" w:type="dxa"/>
            <w:vMerge/>
            <w:tcBorders>
              <w:top w:val="nil"/>
              <w:left w:val="single" w:sz="8" w:space="0" w:color="auto"/>
              <w:bottom w:val="single" w:sz="8" w:space="0" w:color="000000"/>
              <w:right w:val="single" w:sz="8" w:space="0" w:color="auto"/>
            </w:tcBorders>
            <w:vAlign w:val="center"/>
            <w:hideMark/>
          </w:tcPr>
          <w:p w14:paraId="6DF261FB" w14:textId="77777777" w:rsidR="00C267C3" w:rsidRPr="00EA23C4" w:rsidRDefault="00C267C3" w:rsidP="00C267C3">
            <w:pPr>
              <w:spacing w:after="0" w:line="240" w:lineRule="auto"/>
              <w:ind w:firstLine="0"/>
              <w:jc w:val="left"/>
              <w:rPr>
                <w:rFonts w:ascii="Calibri" w:eastAsia="Times New Roman" w:hAnsi="Calibri" w:cs="Calibri"/>
                <w:color w:val="000000"/>
                <w:sz w:val="22"/>
                <w:lang w:eastAsia="ru-RU"/>
              </w:rPr>
            </w:pPr>
          </w:p>
        </w:tc>
        <w:tc>
          <w:tcPr>
            <w:tcW w:w="1810" w:type="dxa"/>
            <w:tcBorders>
              <w:top w:val="nil"/>
              <w:left w:val="nil"/>
              <w:bottom w:val="single" w:sz="8" w:space="0" w:color="auto"/>
              <w:right w:val="single" w:sz="4" w:space="0" w:color="auto"/>
            </w:tcBorders>
            <w:shd w:val="clear" w:color="auto" w:fill="auto"/>
            <w:vAlign w:val="center"/>
            <w:hideMark/>
          </w:tcPr>
          <w:p w14:paraId="06A5C93B" w14:textId="66566A81"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Векторная установка</w:t>
            </w:r>
          </w:p>
        </w:tc>
        <w:tc>
          <w:tcPr>
            <w:tcW w:w="1931" w:type="dxa"/>
            <w:tcBorders>
              <w:top w:val="nil"/>
              <w:left w:val="nil"/>
              <w:bottom w:val="single" w:sz="8" w:space="0" w:color="auto"/>
              <w:right w:val="single" w:sz="4" w:space="0" w:color="auto"/>
            </w:tcBorders>
            <w:shd w:val="clear" w:color="auto" w:fill="auto"/>
            <w:vAlign w:val="center"/>
            <w:hideMark/>
          </w:tcPr>
          <w:p w14:paraId="21259768"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45 мин</w:t>
            </w:r>
          </w:p>
        </w:tc>
        <w:tc>
          <w:tcPr>
            <w:tcW w:w="1649" w:type="dxa"/>
            <w:tcBorders>
              <w:top w:val="nil"/>
              <w:left w:val="nil"/>
              <w:bottom w:val="single" w:sz="8" w:space="0" w:color="auto"/>
              <w:right w:val="single" w:sz="4" w:space="0" w:color="auto"/>
            </w:tcBorders>
            <w:shd w:val="clear" w:color="auto" w:fill="auto"/>
            <w:vAlign w:val="center"/>
            <w:hideMark/>
          </w:tcPr>
          <w:p w14:paraId="3A2E2262"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12 ч</w:t>
            </w:r>
          </w:p>
        </w:tc>
        <w:tc>
          <w:tcPr>
            <w:tcW w:w="1569" w:type="dxa"/>
            <w:tcBorders>
              <w:top w:val="nil"/>
              <w:left w:val="nil"/>
              <w:bottom w:val="single" w:sz="8" w:space="0" w:color="auto"/>
              <w:right w:val="single" w:sz="8" w:space="0" w:color="auto"/>
            </w:tcBorders>
            <w:shd w:val="clear" w:color="auto" w:fill="auto"/>
            <w:vAlign w:val="center"/>
            <w:hideMark/>
          </w:tcPr>
          <w:p w14:paraId="16E9ECE2" w14:textId="77777777" w:rsidR="00C267C3" w:rsidRPr="00EA23C4" w:rsidRDefault="00C267C3" w:rsidP="00C267C3">
            <w:pPr>
              <w:spacing w:after="0" w:line="240" w:lineRule="auto"/>
              <w:ind w:firstLine="0"/>
              <w:jc w:val="center"/>
              <w:rPr>
                <w:rFonts w:ascii="Calibri" w:eastAsia="Times New Roman" w:hAnsi="Calibri" w:cs="Calibri"/>
                <w:color w:val="000000"/>
                <w:sz w:val="22"/>
                <w:lang w:eastAsia="ru-RU"/>
              </w:rPr>
            </w:pPr>
            <w:r w:rsidRPr="00EA23C4">
              <w:rPr>
                <w:rFonts w:ascii="Calibri" w:eastAsia="Times New Roman" w:hAnsi="Calibri" w:cs="Calibri"/>
                <w:color w:val="000000"/>
                <w:sz w:val="22"/>
                <w:lang w:eastAsia="ru-RU"/>
              </w:rPr>
              <w:t>20 мин</w:t>
            </w:r>
          </w:p>
        </w:tc>
      </w:tr>
    </w:tbl>
    <w:p w14:paraId="2D59ABD2" w14:textId="2A850E45" w:rsidR="00C267C3" w:rsidRDefault="00C267C3" w:rsidP="00C267C3"/>
    <w:p w14:paraId="22870CED" w14:textId="1522E65C" w:rsidR="00634D79" w:rsidRDefault="00634D79" w:rsidP="00C267C3">
      <w:pPr>
        <w:spacing w:line="259" w:lineRule="auto"/>
        <w:ind w:firstLine="0"/>
        <w:jc w:val="left"/>
      </w:pPr>
    </w:p>
    <w:p w14:paraId="2FC0B769" w14:textId="0C88464E" w:rsidR="0094101A" w:rsidRPr="0094101A" w:rsidRDefault="0094101A" w:rsidP="0094101A">
      <w:pPr>
        <w:pStyle w:val="a4"/>
        <w:keepNext/>
        <w:rPr>
          <w:i w:val="0"/>
          <w:iCs w:val="0"/>
          <w:color w:val="auto"/>
          <w:sz w:val="20"/>
          <w:szCs w:val="20"/>
        </w:rPr>
      </w:pPr>
      <w:r w:rsidRPr="0094101A">
        <w:rPr>
          <w:i w:val="0"/>
          <w:iCs w:val="0"/>
          <w:color w:val="auto"/>
          <w:sz w:val="20"/>
          <w:szCs w:val="20"/>
        </w:rPr>
        <w:t xml:space="preserve">Таблица </w:t>
      </w:r>
      <w:r w:rsidRPr="0094101A">
        <w:rPr>
          <w:i w:val="0"/>
          <w:iCs w:val="0"/>
          <w:color w:val="auto"/>
          <w:sz w:val="20"/>
          <w:szCs w:val="20"/>
        </w:rPr>
        <w:fldChar w:fldCharType="begin"/>
      </w:r>
      <w:r w:rsidRPr="0094101A">
        <w:rPr>
          <w:i w:val="0"/>
          <w:iCs w:val="0"/>
          <w:color w:val="auto"/>
          <w:sz w:val="20"/>
          <w:szCs w:val="20"/>
        </w:rPr>
        <w:instrText xml:space="preserve"> SEQ Таблица \* ARABIC </w:instrText>
      </w:r>
      <w:r w:rsidRPr="0094101A">
        <w:rPr>
          <w:i w:val="0"/>
          <w:iCs w:val="0"/>
          <w:color w:val="auto"/>
          <w:sz w:val="20"/>
          <w:szCs w:val="20"/>
        </w:rPr>
        <w:fldChar w:fldCharType="separate"/>
      </w:r>
      <w:r w:rsidRPr="0094101A">
        <w:rPr>
          <w:i w:val="0"/>
          <w:iCs w:val="0"/>
          <w:noProof/>
          <w:color w:val="auto"/>
          <w:sz w:val="20"/>
          <w:szCs w:val="20"/>
        </w:rPr>
        <w:t>3</w:t>
      </w:r>
      <w:r w:rsidRPr="0094101A">
        <w:rPr>
          <w:i w:val="0"/>
          <w:iCs w:val="0"/>
          <w:color w:val="auto"/>
          <w:sz w:val="20"/>
          <w:szCs w:val="20"/>
        </w:rPr>
        <w:fldChar w:fldCharType="end"/>
      </w:r>
      <w:r w:rsidRPr="0094101A">
        <w:rPr>
          <w:i w:val="0"/>
          <w:iCs w:val="0"/>
          <w:color w:val="auto"/>
          <w:sz w:val="20"/>
          <w:szCs w:val="20"/>
        </w:rPr>
        <w:t xml:space="preserve"> Сравнение количества вычислений для разных типов инверсии.</w:t>
      </w:r>
    </w:p>
    <w:tbl>
      <w:tblPr>
        <w:tblpPr w:leftFromText="180" w:rightFromText="180" w:vertAnchor="text" w:horzAnchor="margin" w:tblpY="195"/>
        <w:tblW w:w="9060" w:type="dxa"/>
        <w:tblLook w:val="04A0" w:firstRow="1" w:lastRow="0" w:firstColumn="1" w:lastColumn="0" w:noHBand="0" w:noVBand="1"/>
      </w:tblPr>
      <w:tblGrid>
        <w:gridCol w:w="1440"/>
        <w:gridCol w:w="1800"/>
        <w:gridCol w:w="1920"/>
        <w:gridCol w:w="1640"/>
        <w:gridCol w:w="2260"/>
      </w:tblGrid>
      <w:tr w:rsidR="0094101A" w:rsidRPr="001D555B" w14:paraId="0F9200F6" w14:textId="77777777" w:rsidTr="0094101A">
        <w:trPr>
          <w:trHeight w:val="1308"/>
        </w:trPr>
        <w:tc>
          <w:tcPr>
            <w:tcW w:w="14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3A9309F"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 </w:t>
            </w:r>
          </w:p>
        </w:tc>
        <w:tc>
          <w:tcPr>
            <w:tcW w:w="1800" w:type="dxa"/>
            <w:tcBorders>
              <w:top w:val="single" w:sz="8" w:space="0" w:color="auto"/>
              <w:left w:val="nil"/>
              <w:bottom w:val="single" w:sz="4" w:space="0" w:color="auto"/>
              <w:right w:val="single" w:sz="4" w:space="0" w:color="auto"/>
            </w:tcBorders>
            <w:shd w:val="clear" w:color="auto" w:fill="auto"/>
            <w:vAlign w:val="center"/>
            <w:hideMark/>
          </w:tcPr>
          <w:p w14:paraId="7CBB0AA4"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 xml:space="preserve">Количество </w:t>
            </w:r>
            <w:r>
              <w:rPr>
                <w:rFonts w:ascii="Calibri" w:eastAsia="Times New Roman" w:hAnsi="Calibri" w:cs="Calibri"/>
                <w:color w:val="000000"/>
                <w:sz w:val="22"/>
                <w:lang w:eastAsia="ru-RU"/>
              </w:rPr>
              <w:t>ячеек</w:t>
            </w:r>
            <w:r w:rsidRPr="001D555B">
              <w:rPr>
                <w:rFonts w:ascii="Calibri" w:eastAsia="Times New Roman" w:hAnsi="Calibri" w:cs="Calibri"/>
                <w:color w:val="000000"/>
                <w:sz w:val="22"/>
                <w:lang w:eastAsia="ru-RU"/>
              </w:rPr>
              <w:t xml:space="preserve"> для расчета</w:t>
            </w:r>
          </w:p>
        </w:tc>
        <w:tc>
          <w:tcPr>
            <w:tcW w:w="1920" w:type="dxa"/>
            <w:tcBorders>
              <w:top w:val="single" w:sz="8" w:space="0" w:color="auto"/>
              <w:left w:val="nil"/>
              <w:bottom w:val="single" w:sz="4" w:space="0" w:color="auto"/>
              <w:right w:val="single" w:sz="4" w:space="0" w:color="auto"/>
            </w:tcBorders>
            <w:shd w:val="clear" w:color="auto" w:fill="auto"/>
            <w:vAlign w:val="center"/>
            <w:hideMark/>
          </w:tcPr>
          <w:p w14:paraId="2E942F57"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Количество измерений</w:t>
            </w:r>
          </w:p>
        </w:tc>
        <w:tc>
          <w:tcPr>
            <w:tcW w:w="1640" w:type="dxa"/>
            <w:tcBorders>
              <w:top w:val="single" w:sz="8" w:space="0" w:color="auto"/>
              <w:left w:val="nil"/>
              <w:bottom w:val="single" w:sz="4" w:space="0" w:color="auto"/>
              <w:right w:val="single" w:sz="4" w:space="0" w:color="auto"/>
            </w:tcBorders>
            <w:shd w:val="clear" w:color="auto" w:fill="auto"/>
            <w:vAlign w:val="center"/>
            <w:hideMark/>
          </w:tcPr>
          <w:p w14:paraId="05E8D687"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Количество моделей для общей 3D модели</w:t>
            </w:r>
          </w:p>
        </w:tc>
        <w:tc>
          <w:tcPr>
            <w:tcW w:w="2260" w:type="dxa"/>
            <w:tcBorders>
              <w:top w:val="single" w:sz="8" w:space="0" w:color="auto"/>
              <w:left w:val="nil"/>
              <w:bottom w:val="single" w:sz="4" w:space="0" w:color="auto"/>
              <w:right w:val="single" w:sz="8" w:space="0" w:color="auto"/>
            </w:tcBorders>
            <w:shd w:val="clear" w:color="auto" w:fill="auto"/>
            <w:vAlign w:val="center"/>
            <w:hideMark/>
          </w:tcPr>
          <w:p w14:paraId="507ABC2E"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Общее количество элементов матрицы чувствительности</w:t>
            </w:r>
          </w:p>
        </w:tc>
      </w:tr>
      <w:tr w:rsidR="0094101A" w:rsidRPr="001D555B" w14:paraId="29D5DC73" w14:textId="77777777" w:rsidTr="0094101A">
        <w:trPr>
          <w:trHeight w:val="780"/>
        </w:trPr>
        <w:tc>
          <w:tcPr>
            <w:tcW w:w="1440" w:type="dxa"/>
            <w:tcBorders>
              <w:top w:val="nil"/>
              <w:left w:val="single" w:sz="8" w:space="0" w:color="auto"/>
              <w:bottom w:val="single" w:sz="4" w:space="0" w:color="auto"/>
              <w:right w:val="single" w:sz="4" w:space="0" w:color="auto"/>
            </w:tcBorders>
            <w:shd w:val="clear" w:color="auto" w:fill="auto"/>
            <w:vAlign w:val="center"/>
            <w:hideMark/>
          </w:tcPr>
          <w:p w14:paraId="6F3BA572"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2D-инверсия</w:t>
            </w:r>
          </w:p>
        </w:tc>
        <w:tc>
          <w:tcPr>
            <w:tcW w:w="1800" w:type="dxa"/>
            <w:tcBorders>
              <w:top w:val="nil"/>
              <w:left w:val="nil"/>
              <w:bottom w:val="single" w:sz="4" w:space="0" w:color="auto"/>
              <w:right w:val="single" w:sz="4" w:space="0" w:color="auto"/>
            </w:tcBorders>
            <w:shd w:val="clear" w:color="auto" w:fill="auto"/>
            <w:vAlign w:val="center"/>
            <w:hideMark/>
          </w:tcPr>
          <w:p w14:paraId="5E46FC93"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3900</w:t>
            </w:r>
          </w:p>
        </w:tc>
        <w:tc>
          <w:tcPr>
            <w:tcW w:w="1920" w:type="dxa"/>
            <w:tcBorders>
              <w:top w:val="nil"/>
              <w:left w:val="nil"/>
              <w:bottom w:val="single" w:sz="4" w:space="0" w:color="auto"/>
              <w:right w:val="single" w:sz="4" w:space="0" w:color="auto"/>
            </w:tcBorders>
            <w:shd w:val="clear" w:color="auto" w:fill="auto"/>
            <w:vAlign w:val="center"/>
            <w:hideMark/>
          </w:tcPr>
          <w:p w14:paraId="64547E79"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440</w:t>
            </w:r>
          </w:p>
        </w:tc>
        <w:tc>
          <w:tcPr>
            <w:tcW w:w="1640" w:type="dxa"/>
            <w:tcBorders>
              <w:top w:val="nil"/>
              <w:left w:val="nil"/>
              <w:bottom w:val="single" w:sz="4" w:space="0" w:color="auto"/>
              <w:right w:val="single" w:sz="4" w:space="0" w:color="auto"/>
            </w:tcBorders>
            <w:shd w:val="clear" w:color="auto" w:fill="auto"/>
            <w:vAlign w:val="center"/>
            <w:hideMark/>
          </w:tcPr>
          <w:p w14:paraId="1884D774"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22</w:t>
            </w:r>
          </w:p>
        </w:tc>
        <w:tc>
          <w:tcPr>
            <w:tcW w:w="2260" w:type="dxa"/>
            <w:tcBorders>
              <w:top w:val="nil"/>
              <w:left w:val="nil"/>
              <w:bottom w:val="single" w:sz="4" w:space="0" w:color="auto"/>
              <w:right w:val="single" w:sz="8" w:space="0" w:color="auto"/>
            </w:tcBorders>
            <w:shd w:val="clear" w:color="auto" w:fill="auto"/>
            <w:noWrap/>
            <w:vAlign w:val="center"/>
            <w:hideMark/>
          </w:tcPr>
          <w:p w14:paraId="3B4A3B68"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37752000</w:t>
            </w:r>
          </w:p>
        </w:tc>
      </w:tr>
      <w:tr w:rsidR="0094101A" w:rsidRPr="001D555B" w14:paraId="71D8314A" w14:textId="77777777" w:rsidTr="0094101A">
        <w:trPr>
          <w:trHeight w:val="852"/>
        </w:trPr>
        <w:tc>
          <w:tcPr>
            <w:tcW w:w="1440" w:type="dxa"/>
            <w:tcBorders>
              <w:top w:val="nil"/>
              <w:left w:val="single" w:sz="8" w:space="0" w:color="auto"/>
              <w:bottom w:val="single" w:sz="8" w:space="0" w:color="auto"/>
              <w:right w:val="single" w:sz="4" w:space="0" w:color="auto"/>
            </w:tcBorders>
            <w:shd w:val="clear" w:color="auto" w:fill="auto"/>
            <w:vAlign w:val="center"/>
            <w:hideMark/>
          </w:tcPr>
          <w:p w14:paraId="0C76EF30"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3D-инверсия</w:t>
            </w:r>
          </w:p>
        </w:tc>
        <w:tc>
          <w:tcPr>
            <w:tcW w:w="1800" w:type="dxa"/>
            <w:tcBorders>
              <w:top w:val="nil"/>
              <w:left w:val="nil"/>
              <w:bottom w:val="single" w:sz="8" w:space="0" w:color="auto"/>
              <w:right w:val="single" w:sz="4" w:space="0" w:color="auto"/>
            </w:tcBorders>
            <w:shd w:val="clear" w:color="auto" w:fill="auto"/>
            <w:vAlign w:val="center"/>
            <w:hideMark/>
          </w:tcPr>
          <w:p w14:paraId="49C2BBE2"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397620</w:t>
            </w:r>
          </w:p>
        </w:tc>
        <w:tc>
          <w:tcPr>
            <w:tcW w:w="1920" w:type="dxa"/>
            <w:tcBorders>
              <w:top w:val="nil"/>
              <w:left w:val="nil"/>
              <w:bottom w:val="single" w:sz="8" w:space="0" w:color="auto"/>
              <w:right w:val="single" w:sz="4" w:space="0" w:color="auto"/>
            </w:tcBorders>
            <w:shd w:val="clear" w:color="auto" w:fill="auto"/>
            <w:vAlign w:val="center"/>
            <w:hideMark/>
          </w:tcPr>
          <w:p w14:paraId="4EAEB6D3"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9680</w:t>
            </w:r>
          </w:p>
        </w:tc>
        <w:tc>
          <w:tcPr>
            <w:tcW w:w="1640" w:type="dxa"/>
            <w:tcBorders>
              <w:top w:val="nil"/>
              <w:left w:val="nil"/>
              <w:bottom w:val="single" w:sz="8" w:space="0" w:color="auto"/>
              <w:right w:val="single" w:sz="4" w:space="0" w:color="auto"/>
            </w:tcBorders>
            <w:shd w:val="clear" w:color="auto" w:fill="auto"/>
            <w:vAlign w:val="center"/>
            <w:hideMark/>
          </w:tcPr>
          <w:p w14:paraId="1FA8A1CF"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1</w:t>
            </w:r>
          </w:p>
        </w:tc>
        <w:tc>
          <w:tcPr>
            <w:tcW w:w="2260" w:type="dxa"/>
            <w:tcBorders>
              <w:top w:val="nil"/>
              <w:left w:val="nil"/>
              <w:bottom w:val="single" w:sz="8" w:space="0" w:color="auto"/>
              <w:right w:val="single" w:sz="8" w:space="0" w:color="auto"/>
            </w:tcBorders>
            <w:shd w:val="clear" w:color="auto" w:fill="auto"/>
            <w:noWrap/>
            <w:vAlign w:val="center"/>
            <w:hideMark/>
          </w:tcPr>
          <w:p w14:paraId="23543DEB" w14:textId="77777777" w:rsidR="0094101A" w:rsidRPr="001D555B" w:rsidRDefault="0094101A" w:rsidP="0094101A">
            <w:pPr>
              <w:spacing w:after="0" w:line="240" w:lineRule="auto"/>
              <w:ind w:firstLine="0"/>
              <w:jc w:val="center"/>
              <w:rPr>
                <w:rFonts w:ascii="Calibri" w:eastAsia="Times New Roman" w:hAnsi="Calibri" w:cs="Calibri"/>
                <w:color w:val="000000"/>
                <w:sz w:val="22"/>
                <w:lang w:eastAsia="ru-RU"/>
              </w:rPr>
            </w:pPr>
            <w:r w:rsidRPr="001D555B">
              <w:rPr>
                <w:rFonts w:ascii="Calibri" w:eastAsia="Times New Roman" w:hAnsi="Calibri" w:cs="Calibri"/>
                <w:color w:val="000000"/>
                <w:sz w:val="22"/>
                <w:lang w:eastAsia="ru-RU"/>
              </w:rPr>
              <w:t>3848961600</w:t>
            </w:r>
          </w:p>
        </w:tc>
      </w:tr>
    </w:tbl>
    <w:p w14:paraId="6C30F97B" w14:textId="1367CFD2" w:rsidR="0059753F" w:rsidRDefault="0059753F" w:rsidP="00C267C3">
      <w:pPr>
        <w:spacing w:line="259" w:lineRule="auto"/>
        <w:ind w:firstLine="0"/>
        <w:jc w:val="left"/>
      </w:pPr>
    </w:p>
    <w:p w14:paraId="22A3C38E" w14:textId="18EA9BB9" w:rsidR="00C267C3" w:rsidRPr="00634D79" w:rsidRDefault="0059753F" w:rsidP="00634D79">
      <w:r>
        <w:t>В таблице 3 приведено количе</w:t>
      </w:r>
      <w:r w:rsidR="00634D79">
        <w:t>ство элементов, участвующих в математических операциях расчета обратной задачи для 2</w:t>
      </w:r>
      <w:r w:rsidR="00634D79">
        <w:rPr>
          <w:lang w:val="en-US"/>
        </w:rPr>
        <w:t>D</w:t>
      </w:r>
      <w:r w:rsidR="00634D79" w:rsidRPr="00634D79">
        <w:t xml:space="preserve"> </w:t>
      </w:r>
      <w:r w:rsidR="00634D79">
        <w:t>и 3</w:t>
      </w:r>
      <w:r w:rsidR="00634D79">
        <w:rPr>
          <w:lang w:val="en-US"/>
        </w:rPr>
        <w:t>D</w:t>
      </w:r>
      <w:r w:rsidR="00634D79" w:rsidRPr="00634D79">
        <w:t xml:space="preserve"> </w:t>
      </w:r>
      <w:r w:rsidR="00634D79">
        <w:t>алгоритмов. В целом, площадная 3</w:t>
      </w:r>
      <w:r w:rsidR="00634D79">
        <w:rPr>
          <w:lang w:val="en-US"/>
        </w:rPr>
        <w:t>D</w:t>
      </w:r>
      <w:r w:rsidR="00634D79">
        <w:t xml:space="preserve"> инверсия превосходит двумерные преобразования более чем в сто раз, что одновременно сказывается и на точности результатов, и на времени их вычислений.</w:t>
      </w:r>
    </w:p>
    <w:p w14:paraId="1791D887" w14:textId="0731F76A" w:rsidR="00C267C3" w:rsidRPr="00C267C3" w:rsidRDefault="00C267C3" w:rsidP="00C267C3">
      <w:pPr>
        <w:spacing w:line="259" w:lineRule="auto"/>
        <w:ind w:firstLine="0"/>
        <w:jc w:val="left"/>
      </w:pPr>
    </w:p>
    <w:p w14:paraId="37D45D97" w14:textId="181AB640" w:rsidR="00350688" w:rsidRDefault="007448F0" w:rsidP="00672D3D">
      <w:pPr>
        <w:pStyle w:val="2"/>
        <w:numPr>
          <w:ilvl w:val="1"/>
          <w:numId w:val="9"/>
        </w:numPr>
      </w:pPr>
      <w:bookmarkStart w:id="15" w:name="_Toc135599246"/>
      <w:r>
        <w:t>Сравнение результатов разных подходов</w:t>
      </w:r>
      <w:bookmarkEnd w:id="15"/>
    </w:p>
    <w:p w14:paraId="05251474" w14:textId="1C39D121" w:rsidR="00322EA0" w:rsidRDefault="00322EA0" w:rsidP="00322EA0"/>
    <w:p w14:paraId="64EA038A" w14:textId="77777777" w:rsidR="00BB06A1" w:rsidRDefault="00322EA0" w:rsidP="00F5534A">
      <w:r>
        <w:t xml:space="preserve">Полученные в результате инверсии модели позволили провести сравнение и анализ </w:t>
      </w:r>
      <w:r w:rsidR="00147B4C">
        <w:t>возможностей, преимуществ и недостатков каждого из подходов изучения объемно-неодноро</w:t>
      </w:r>
      <w:r w:rsidR="006D1957">
        <w:t>дных сред</w:t>
      </w:r>
      <w:r w:rsidR="00147B4C">
        <w:t>.</w:t>
      </w:r>
      <w:r w:rsidR="000F59D7">
        <w:t xml:space="preserve"> Можно сказать, что все рассмотренные методики позволяют обнаружить аномальные объекты</w:t>
      </w:r>
      <w:r w:rsidR="006D1957">
        <w:t>, разделить их</w:t>
      </w:r>
      <w:r w:rsidR="000F59D7">
        <w:t xml:space="preserve"> на площади и в объеме, но с разной </w:t>
      </w:r>
      <w:r w:rsidR="000F59D7">
        <w:lastRenderedPageBreak/>
        <w:t xml:space="preserve">точностью в выделении границ и количественных параметров. </w:t>
      </w:r>
      <w:r w:rsidR="006D1957">
        <w:t>2</w:t>
      </w:r>
      <w:r w:rsidR="006D1957">
        <w:rPr>
          <w:lang w:val="en-US"/>
        </w:rPr>
        <w:t>D</w:t>
      </w:r>
      <w:r w:rsidR="006D1957">
        <w:t xml:space="preserve">-электротомография с дальнейшей интерполяцией позволяет обнаружить центры объектов с достаточной точностью, но дают недостаточно информации об их границах, что на сегодняшний день является важным </w:t>
      </w:r>
      <w:r w:rsidR="008A31E0">
        <w:t>аспектом доизучения развитых районов</w:t>
      </w:r>
      <w:r w:rsidR="00634D79">
        <w:t xml:space="preserve"> (рис. 12)</w:t>
      </w:r>
      <w:r w:rsidR="008A31E0">
        <w:t>. 3</w:t>
      </w:r>
      <w:r w:rsidR="008A31E0">
        <w:rPr>
          <w:lang w:val="en-US"/>
        </w:rPr>
        <w:t>D</w:t>
      </w:r>
      <w:r w:rsidR="008A31E0">
        <w:t>-инверсия по данным взаимно ортогональной установки, в свою очередь, несет в себе гораздо больше информации</w:t>
      </w:r>
      <w:r w:rsidR="00634D79">
        <w:t xml:space="preserve"> (рис. 13)</w:t>
      </w:r>
      <w:r w:rsidR="008A31E0">
        <w:t>. По ее результатам возможно весьма точно выделить центры аномалеобразующих объектов, а также определить их границы и оценить форму.</w:t>
      </w:r>
      <w:r w:rsidR="00634D79">
        <w:t xml:space="preserve"> В сравнении с другими подходами, количественные параметры восстанавливаются наиболее приближенно к заданной модели.</w:t>
      </w:r>
      <w:r w:rsidR="008A31E0">
        <w:t xml:space="preserve"> Векторная установка</w:t>
      </w:r>
      <w:r w:rsidR="006074AD">
        <w:t xml:space="preserve"> тоже</w:t>
      </w:r>
      <w:r w:rsidR="008A31E0">
        <w:t xml:space="preserve"> </w:t>
      </w:r>
      <w:r w:rsidR="006074AD">
        <w:t>позволяет восстановить модель, но мы сталкиваемся с несколькими неточностями: центры аномалий по глубине смещаются вверх, иногда выходя за границы тел, и геометрия определяется не так успешно, как с использованием взаимно ортогональной установки.</w:t>
      </w:r>
    </w:p>
    <w:p w14:paraId="3998D759" w14:textId="520A018B" w:rsidR="00C267C3" w:rsidRDefault="003C0D52" w:rsidP="00F5534A">
      <w:r>
        <w:t>Тем не менее, даже при пятикратно меньшем количестве питающих электродов векторные измерения дают схожий с линейными наблюдениями результат. Известно, что при реальных полевых исследованиях методами электротомографии перемещение питающей линии на местности является более трудозатратным по сравнению с приемной.</w:t>
      </w:r>
      <w:r w:rsidR="0045252F">
        <w:t xml:space="preserve"> Это связано с необходимостью перемещения и заземления большого количества элек</w:t>
      </w:r>
      <w:r w:rsidR="0045252F" w:rsidRPr="00C267C3">
        <w:t>тродов</w:t>
      </w:r>
      <w:r w:rsidR="00C267C3">
        <w:t>, а также дополнительных действий для повышения качества заземления.</w:t>
      </w:r>
      <w:r>
        <w:t xml:space="preserve"> Сокращение количества перестановок питающ</w:t>
      </w:r>
      <w:r w:rsidR="000618BB">
        <w:t>ей линии</w:t>
      </w:r>
      <w:r>
        <w:t xml:space="preserve"> может существенно </w:t>
      </w:r>
      <w:r w:rsidR="000618BB">
        <w:t>повысить производительность полевых работ</w:t>
      </w:r>
      <w:r>
        <w:t>.</w:t>
      </w:r>
    </w:p>
    <w:p w14:paraId="1E219E41" w14:textId="77777777" w:rsidR="00C267C3" w:rsidRDefault="00C267C3">
      <w:pPr>
        <w:spacing w:line="259" w:lineRule="auto"/>
        <w:ind w:firstLine="0"/>
        <w:jc w:val="left"/>
      </w:pPr>
      <w:r>
        <w:br w:type="page"/>
      </w:r>
    </w:p>
    <w:p w14:paraId="378A5463" w14:textId="782F1C72" w:rsidR="00350688" w:rsidRDefault="00350688" w:rsidP="00672D3D">
      <w:pPr>
        <w:pStyle w:val="1"/>
        <w:numPr>
          <w:ilvl w:val="0"/>
          <w:numId w:val="9"/>
        </w:numPr>
        <w:jc w:val="center"/>
      </w:pPr>
      <w:bookmarkStart w:id="16" w:name="_Toc135599247"/>
      <w:r>
        <w:lastRenderedPageBreak/>
        <w:t>Вывод</w:t>
      </w:r>
      <w:bookmarkEnd w:id="16"/>
    </w:p>
    <w:p w14:paraId="42632EA9" w14:textId="7201DCF0" w:rsidR="00A60CCE" w:rsidRDefault="00A60CCE" w:rsidP="00A60CCE"/>
    <w:p w14:paraId="499BFF3E" w14:textId="009BBA67" w:rsidR="005D7355" w:rsidRDefault="00A60CCE" w:rsidP="005D7355">
      <w:r>
        <w:t>Методика векторных измерений является следующим шагом развития электроразведки при исследовании 3</w:t>
      </w:r>
      <w:r>
        <w:rPr>
          <w:lang w:val="en-US"/>
        </w:rPr>
        <w:t>D</w:t>
      </w:r>
      <w:r w:rsidRPr="00A60CCE">
        <w:t xml:space="preserve"> </w:t>
      </w:r>
      <w:r>
        <w:t>неоднородных сред.  В результате математического моделирования были решены прямая и обратная задачи для установок разных типов, которые в дальнейшем сравнивались между собой. По результатам сравнения были сделаны следующие выводы:</w:t>
      </w:r>
    </w:p>
    <w:p w14:paraId="0E811749" w14:textId="77777777" w:rsidR="005D7355" w:rsidRPr="005D7355" w:rsidRDefault="005D7355" w:rsidP="005D7355">
      <w:pPr>
        <w:pStyle w:val="a7"/>
        <w:numPr>
          <w:ilvl w:val="0"/>
          <w:numId w:val="6"/>
        </w:numPr>
      </w:pPr>
      <w:r w:rsidRPr="005D7355">
        <w:t>2D системы наблюдений по взаимо-перпендикулярной системой профилей позволяет получить адекватную геоэлектрическую модель.</w:t>
      </w:r>
    </w:p>
    <w:p w14:paraId="25E19DE0" w14:textId="4B88971B" w:rsidR="005D7355" w:rsidRDefault="005D7355" w:rsidP="005D7355">
      <w:pPr>
        <w:pStyle w:val="a7"/>
        <w:numPr>
          <w:ilvl w:val="0"/>
          <w:numId w:val="6"/>
        </w:numPr>
      </w:pPr>
      <w:r>
        <w:t>3</w:t>
      </w:r>
      <w:r>
        <w:rPr>
          <w:lang w:val="en-US"/>
        </w:rPr>
        <w:t>D</w:t>
      </w:r>
      <w:r w:rsidRPr="00105E05">
        <w:t xml:space="preserve"> </w:t>
      </w:r>
      <w:r>
        <w:t>электротомография имеет сходную с 2</w:t>
      </w:r>
      <w:r>
        <w:rPr>
          <w:lang w:val="en-US"/>
        </w:rPr>
        <w:t>D</w:t>
      </w:r>
      <w:r w:rsidRPr="00105E05">
        <w:t xml:space="preserve"> </w:t>
      </w:r>
      <w:r>
        <w:t>установкой разрешающую способность.</w:t>
      </w:r>
    </w:p>
    <w:p w14:paraId="5C212ECF" w14:textId="72EF542E" w:rsidR="005D7355" w:rsidRDefault="00972BF9" w:rsidP="00C267C3">
      <w:pPr>
        <w:pStyle w:val="a7"/>
        <w:numPr>
          <w:ilvl w:val="0"/>
          <w:numId w:val="6"/>
        </w:numPr>
      </w:pPr>
      <w:r>
        <w:t>Векторные наблюдения</w:t>
      </w:r>
      <w:r w:rsidR="005D7355">
        <w:t xml:space="preserve"> при 3</w:t>
      </w:r>
      <w:r w:rsidR="005D7355" w:rsidRPr="005D7355">
        <w:rPr>
          <w:lang w:val="en-US"/>
        </w:rPr>
        <w:t>D</w:t>
      </w:r>
      <w:r w:rsidR="005D7355">
        <w:t xml:space="preserve"> томографии</w:t>
      </w:r>
      <w:r>
        <w:t xml:space="preserve"> более трудозатратны по сравнению с традиционными системами наблюдения</w:t>
      </w:r>
      <w:r w:rsidR="005D7355">
        <w:t xml:space="preserve"> (2</w:t>
      </w:r>
      <w:r w:rsidR="005D7355" w:rsidRPr="005D7355">
        <w:rPr>
          <w:lang w:val="en-US"/>
        </w:rPr>
        <w:t>D</w:t>
      </w:r>
      <w:r w:rsidR="005D7355" w:rsidRPr="005D7355">
        <w:t xml:space="preserve"> </w:t>
      </w:r>
      <w:r w:rsidR="005D7355">
        <w:t>томография)</w:t>
      </w:r>
      <w:r>
        <w:t xml:space="preserve">. </w:t>
      </w:r>
      <w:r w:rsidR="005D7355">
        <w:t>Но мы можем получать достаточно достоверную модель среды при использовании малого количества питающих электродов. Увеличение точности решения обратной задачи тесно связано с увеличением количества питающих электродов.</w:t>
      </w:r>
    </w:p>
    <w:p w14:paraId="13B66BDB" w14:textId="7D55FF09" w:rsidR="009B3B14" w:rsidRPr="00A60CCE" w:rsidRDefault="00B156B7" w:rsidP="009B3B14">
      <w:pPr>
        <w:pStyle w:val="a7"/>
        <w:numPr>
          <w:ilvl w:val="0"/>
          <w:numId w:val="6"/>
        </w:numPr>
      </w:pPr>
      <w:r>
        <w:t>При увеличении количества питающих электродов и уменьшения приемных диполей можно уменьшить количество измерений при сохранении разрешающей способности 3</w:t>
      </w:r>
      <w:r>
        <w:rPr>
          <w:lang w:val="en-US"/>
        </w:rPr>
        <w:t>D</w:t>
      </w:r>
      <w:r w:rsidRPr="00105E05">
        <w:t xml:space="preserve"> </w:t>
      </w:r>
      <w:r>
        <w:t>электротомографии.</w:t>
      </w:r>
    </w:p>
    <w:p w14:paraId="50D438C0" w14:textId="78971494" w:rsidR="00350688" w:rsidRDefault="00350688" w:rsidP="00350688"/>
    <w:p w14:paraId="4479AC35" w14:textId="08D79A21" w:rsidR="005934EC" w:rsidRDefault="005934EC" w:rsidP="005934EC">
      <w:pPr>
        <w:spacing w:line="259" w:lineRule="auto"/>
        <w:ind w:firstLine="0"/>
        <w:jc w:val="right"/>
        <w:rPr>
          <w:rFonts w:cs="Times New Roman"/>
          <w:szCs w:val="24"/>
        </w:rPr>
      </w:pPr>
    </w:p>
    <w:p w14:paraId="73B73037" w14:textId="2841066C" w:rsidR="005934EC" w:rsidRDefault="005934EC" w:rsidP="005934EC">
      <w:pPr>
        <w:spacing w:line="259" w:lineRule="auto"/>
        <w:ind w:firstLine="0"/>
        <w:jc w:val="right"/>
        <w:rPr>
          <w:rFonts w:cs="Times New Roman"/>
          <w:szCs w:val="24"/>
        </w:rPr>
      </w:pPr>
    </w:p>
    <w:p w14:paraId="007DE742" w14:textId="61A0252A" w:rsidR="005934EC" w:rsidRDefault="0027396B" w:rsidP="005934EC">
      <w:pPr>
        <w:spacing w:line="259" w:lineRule="auto"/>
        <w:ind w:firstLine="0"/>
        <w:jc w:val="right"/>
        <w:rPr>
          <w:rFonts w:cs="Times New Roman"/>
          <w:szCs w:val="24"/>
        </w:rPr>
      </w:pPr>
      <w:r>
        <w:rPr>
          <w:noProof/>
        </w:rPr>
        <w:drawing>
          <wp:anchor distT="0" distB="0" distL="114300" distR="114300" simplePos="0" relativeHeight="251801600" behindDoc="0" locked="0" layoutInCell="1" allowOverlap="1" wp14:anchorId="2B600EE7" wp14:editId="425E0EF0">
            <wp:simplePos x="0" y="0"/>
            <wp:positionH relativeFrom="column">
              <wp:posOffset>4110880</wp:posOffset>
            </wp:positionH>
            <wp:positionV relativeFrom="paragraph">
              <wp:posOffset>156652</wp:posOffset>
            </wp:positionV>
            <wp:extent cx="859777" cy="866692"/>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9777" cy="866692"/>
                    </a:xfrm>
                    <a:prstGeom prst="rect">
                      <a:avLst/>
                    </a:prstGeom>
                  </pic:spPr>
                </pic:pic>
              </a:graphicData>
            </a:graphic>
          </wp:anchor>
        </w:drawing>
      </w:r>
    </w:p>
    <w:p w14:paraId="7CF4445F" w14:textId="5B3C8059" w:rsidR="005934EC" w:rsidRDefault="005934EC" w:rsidP="005934EC">
      <w:pPr>
        <w:spacing w:line="259" w:lineRule="auto"/>
        <w:ind w:firstLine="0"/>
        <w:jc w:val="right"/>
        <w:rPr>
          <w:rFonts w:cs="Times New Roman"/>
          <w:szCs w:val="24"/>
        </w:rPr>
      </w:pPr>
    </w:p>
    <w:p w14:paraId="7891EEF8" w14:textId="131E6691" w:rsidR="00350688" w:rsidRDefault="005934EC" w:rsidP="005934EC">
      <w:pPr>
        <w:spacing w:line="259" w:lineRule="auto"/>
        <w:ind w:firstLine="0"/>
        <w:jc w:val="right"/>
      </w:pPr>
      <w:r>
        <w:rPr>
          <w:rFonts w:cs="Times New Roman"/>
          <w:szCs w:val="24"/>
        </w:rPr>
        <w:t>Кулемин Ф.И.</w:t>
      </w:r>
      <w:r w:rsidR="00350688">
        <w:br w:type="page"/>
      </w:r>
    </w:p>
    <w:p w14:paraId="11899C67" w14:textId="77777777" w:rsidR="00350688" w:rsidRPr="003C485C" w:rsidRDefault="00350688" w:rsidP="00672D3D">
      <w:pPr>
        <w:pStyle w:val="1"/>
        <w:numPr>
          <w:ilvl w:val="0"/>
          <w:numId w:val="9"/>
        </w:numPr>
        <w:jc w:val="center"/>
        <w:rPr>
          <w:noProof/>
          <w:lang w:eastAsia="ru-RU"/>
        </w:rPr>
      </w:pPr>
      <w:bookmarkStart w:id="17" w:name="_Toc135599248"/>
      <w:r>
        <w:rPr>
          <w:noProof/>
          <w:lang w:eastAsia="ru-RU"/>
        </w:rPr>
        <w:lastRenderedPageBreak/>
        <w:t>Список литературы</w:t>
      </w:r>
      <w:bookmarkEnd w:id="17"/>
    </w:p>
    <w:p w14:paraId="1A3FC673" w14:textId="1D44C770" w:rsidR="00350688" w:rsidRDefault="00350688">
      <w:pPr>
        <w:spacing w:line="259" w:lineRule="auto"/>
        <w:ind w:firstLine="0"/>
        <w:jc w:val="left"/>
      </w:pPr>
    </w:p>
    <w:p w14:paraId="7FCCB2AE" w14:textId="7793F76D" w:rsidR="00DA2FEE" w:rsidRDefault="00DA2FEE" w:rsidP="00DA2FEE">
      <w:pPr>
        <w:pStyle w:val="a7"/>
        <w:widowControl w:val="0"/>
        <w:numPr>
          <w:ilvl w:val="0"/>
          <w:numId w:val="8"/>
        </w:numPr>
        <w:autoSpaceDE w:val="0"/>
        <w:autoSpaceDN w:val="0"/>
        <w:adjustRightInd w:val="0"/>
        <w:rPr>
          <w:rFonts w:cs="Times New Roman"/>
          <w:noProof/>
          <w:szCs w:val="24"/>
        </w:rPr>
      </w:pPr>
      <w:r w:rsidRPr="00DA2FEE">
        <w:rPr>
          <w:rFonts w:cs="Times New Roman"/>
          <w:noProof/>
          <w:szCs w:val="24"/>
        </w:rPr>
        <w:t xml:space="preserve">Акуленко С.А. и др. Электроразведка методом сопротивлений. Москва: Издательсвто Московского университета, 1994. </w:t>
      </w:r>
      <w:r>
        <w:rPr>
          <w:rFonts w:cs="Times New Roman"/>
          <w:noProof/>
          <w:szCs w:val="24"/>
        </w:rPr>
        <w:t>84-87</w:t>
      </w:r>
      <w:r w:rsidRPr="00DA2FEE">
        <w:rPr>
          <w:rFonts w:cs="Times New Roman"/>
          <w:noProof/>
          <w:szCs w:val="24"/>
        </w:rPr>
        <w:t xml:space="preserve"> с.</w:t>
      </w:r>
    </w:p>
    <w:p w14:paraId="028807AA" w14:textId="377E3B25" w:rsidR="00365EF1" w:rsidRDefault="00365EF1" w:rsidP="00365EF1">
      <w:pPr>
        <w:pStyle w:val="a7"/>
        <w:widowControl w:val="0"/>
        <w:numPr>
          <w:ilvl w:val="0"/>
          <w:numId w:val="8"/>
        </w:numPr>
        <w:autoSpaceDE w:val="0"/>
        <w:autoSpaceDN w:val="0"/>
        <w:adjustRightInd w:val="0"/>
        <w:rPr>
          <w:rFonts w:cs="Times New Roman"/>
          <w:noProof/>
          <w:szCs w:val="24"/>
        </w:rPr>
      </w:pPr>
      <w:r>
        <w:rPr>
          <w:rFonts w:cs="Times New Roman"/>
          <w:noProof/>
          <w:szCs w:val="24"/>
        </w:rPr>
        <w:t xml:space="preserve">Бобачев А.А. и др. </w:t>
      </w:r>
      <w:r w:rsidRPr="00365EF1">
        <w:rPr>
          <w:rFonts w:cs="Times New Roman"/>
          <w:noProof/>
          <w:szCs w:val="24"/>
        </w:rPr>
        <w:t>Электроразведка: пособие по электроразведочной практике</w:t>
      </w:r>
      <w:r>
        <w:rPr>
          <w:rFonts w:cs="Times New Roman"/>
          <w:noProof/>
          <w:szCs w:val="24"/>
        </w:rPr>
        <w:t xml:space="preserve"> </w:t>
      </w:r>
      <w:r w:rsidRPr="00365EF1">
        <w:rPr>
          <w:rFonts w:cs="Times New Roman"/>
          <w:noProof/>
          <w:szCs w:val="24"/>
        </w:rPr>
        <w:t>для студентов геофизических специальностей.</w:t>
      </w:r>
      <w:r>
        <w:rPr>
          <w:rFonts w:cs="Times New Roman"/>
          <w:noProof/>
          <w:szCs w:val="24"/>
        </w:rPr>
        <w:t xml:space="preserve"> Москва: Издательство Полипресс, 2013. 64-66 с.</w:t>
      </w:r>
    </w:p>
    <w:p w14:paraId="011EDD92" w14:textId="7E37A33C" w:rsidR="00166705" w:rsidRPr="00365EF1" w:rsidRDefault="00166705" w:rsidP="00365EF1">
      <w:pPr>
        <w:pStyle w:val="a7"/>
        <w:widowControl w:val="0"/>
        <w:numPr>
          <w:ilvl w:val="0"/>
          <w:numId w:val="8"/>
        </w:numPr>
        <w:autoSpaceDE w:val="0"/>
        <w:autoSpaceDN w:val="0"/>
        <w:adjustRightInd w:val="0"/>
        <w:rPr>
          <w:rFonts w:cs="Times New Roman"/>
          <w:noProof/>
          <w:szCs w:val="24"/>
        </w:rPr>
      </w:pPr>
      <w:r w:rsidRPr="00A02017">
        <w:rPr>
          <w:rFonts w:cs="Times New Roman"/>
          <w:noProof/>
          <w:szCs w:val="24"/>
        </w:rPr>
        <w:t>Бобач</w:t>
      </w:r>
      <w:r>
        <w:rPr>
          <w:rFonts w:cs="Times New Roman"/>
          <w:noProof/>
          <w:szCs w:val="24"/>
        </w:rPr>
        <w:t>е</w:t>
      </w:r>
      <w:r w:rsidRPr="00A02017">
        <w:rPr>
          <w:rFonts w:cs="Times New Roman"/>
          <w:noProof/>
          <w:szCs w:val="24"/>
        </w:rPr>
        <w:t>в А.А. и др. Изучение анизотропии в методе сопротивлений</w:t>
      </w:r>
      <w:r>
        <w:rPr>
          <w:rFonts w:cs="Times New Roman"/>
          <w:noProof/>
          <w:szCs w:val="24"/>
        </w:rPr>
        <w:t>. П</w:t>
      </w:r>
      <w:r w:rsidRPr="00A02017">
        <w:rPr>
          <w:rFonts w:cs="Times New Roman"/>
          <w:noProof/>
          <w:szCs w:val="24"/>
        </w:rPr>
        <w:t>од ред. В.А. Шевин. Москва: Издательство Полипресс, 2012. 248 с.</w:t>
      </w:r>
    </w:p>
    <w:p w14:paraId="6633F828" w14:textId="77777777" w:rsidR="000F28C0" w:rsidRPr="00532B3F" w:rsidRDefault="000F28C0" w:rsidP="000F28C0">
      <w:pPr>
        <w:pStyle w:val="a7"/>
        <w:widowControl w:val="0"/>
        <w:numPr>
          <w:ilvl w:val="0"/>
          <w:numId w:val="8"/>
        </w:numPr>
        <w:autoSpaceDE w:val="0"/>
        <w:autoSpaceDN w:val="0"/>
        <w:adjustRightInd w:val="0"/>
        <w:rPr>
          <w:rFonts w:cs="Times New Roman"/>
          <w:noProof/>
          <w:szCs w:val="24"/>
        </w:rPr>
      </w:pPr>
      <w:r w:rsidRPr="00532B3F">
        <w:rPr>
          <w:rFonts w:cs="Times New Roman"/>
          <w:noProof/>
          <w:szCs w:val="24"/>
        </w:rPr>
        <w:t>Комаров В.А. Электроразведка методом вызванной поляризации. Ленинград: «Недра», 1980. 215-220 с.</w:t>
      </w:r>
    </w:p>
    <w:p w14:paraId="172274CD" w14:textId="74D348D6" w:rsidR="000F28C0" w:rsidRDefault="000F28C0" w:rsidP="000F28C0">
      <w:pPr>
        <w:pStyle w:val="a7"/>
        <w:widowControl w:val="0"/>
        <w:numPr>
          <w:ilvl w:val="0"/>
          <w:numId w:val="8"/>
        </w:numPr>
        <w:autoSpaceDE w:val="0"/>
        <w:autoSpaceDN w:val="0"/>
        <w:adjustRightInd w:val="0"/>
        <w:rPr>
          <w:rFonts w:cs="Times New Roman"/>
          <w:noProof/>
          <w:szCs w:val="24"/>
        </w:rPr>
      </w:pPr>
      <w:r>
        <w:rPr>
          <w:rFonts w:cs="Times New Roman"/>
          <w:noProof/>
          <w:szCs w:val="24"/>
        </w:rPr>
        <w:t xml:space="preserve">Куликов В.А. </w:t>
      </w:r>
      <w:r w:rsidRPr="00234065">
        <w:rPr>
          <w:rFonts w:cs="Times New Roman"/>
          <w:noProof/>
          <w:szCs w:val="24"/>
        </w:rPr>
        <w:t>Двумерная инверсия данных электротомографии по кривым кажущейся поляризуемости</w:t>
      </w:r>
      <w:r w:rsidR="00D94A7F" w:rsidRPr="00D94A7F">
        <w:rPr>
          <w:rFonts w:cs="Times New Roman"/>
          <w:noProof/>
          <w:szCs w:val="24"/>
        </w:rPr>
        <w:t xml:space="preserve"> //</w:t>
      </w:r>
      <w:r>
        <w:rPr>
          <w:rFonts w:cs="Times New Roman"/>
          <w:noProof/>
          <w:szCs w:val="24"/>
        </w:rPr>
        <w:t xml:space="preserve"> Научно-практическая конференция «Инженерная и рудная геофизика 2019», Геленджик, Россия, 2019.</w:t>
      </w:r>
    </w:p>
    <w:p w14:paraId="54A9591E" w14:textId="55F214BC" w:rsidR="00DA2FEE" w:rsidRDefault="0083278E" w:rsidP="00532B3F">
      <w:pPr>
        <w:pStyle w:val="a7"/>
        <w:widowControl w:val="0"/>
        <w:numPr>
          <w:ilvl w:val="0"/>
          <w:numId w:val="8"/>
        </w:numPr>
        <w:autoSpaceDE w:val="0"/>
        <w:autoSpaceDN w:val="0"/>
        <w:adjustRightInd w:val="0"/>
        <w:rPr>
          <w:rFonts w:cs="Times New Roman"/>
          <w:noProof/>
          <w:szCs w:val="24"/>
        </w:rPr>
      </w:pPr>
      <w:r>
        <w:rPr>
          <w:rFonts w:cs="Times New Roman"/>
          <w:noProof/>
          <w:szCs w:val="24"/>
        </w:rPr>
        <w:t>Павлова А.М. Применение малоглубинной электроразведки для изучения трехмерно неоднородных сред. 2014, диссертация на соискание ученой степени кандидата наук, руководитель – проф. Шевнин В.А.</w:t>
      </w:r>
    </w:p>
    <w:p w14:paraId="129710C1" w14:textId="436A416C" w:rsidR="000F28C0" w:rsidRPr="002E0196" w:rsidRDefault="000F28C0" w:rsidP="000F28C0">
      <w:pPr>
        <w:pStyle w:val="a7"/>
        <w:widowControl w:val="0"/>
        <w:numPr>
          <w:ilvl w:val="0"/>
          <w:numId w:val="8"/>
        </w:numPr>
        <w:autoSpaceDE w:val="0"/>
        <w:autoSpaceDN w:val="0"/>
        <w:adjustRightInd w:val="0"/>
        <w:rPr>
          <w:rFonts w:cs="Times New Roman"/>
          <w:noProof/>
          <w:szCs w:val="24"/>
        </w:rPr>
      </w:pPr>
      <w:r>
        <w:t>Павлова А.М., Шевнин В.А., 3D-электротомография при исследованиях ледниковых отложений</w:t>
      </w:r>
      <w:r w:rsidR="00D94A7F" w:rsidRPr="00D94A7F">
        <w:t xml:space="preserve"> //</w:t>
      </w:r>
      <w:r>
        <w:t xml:space="preserve"> Инженерная геофизика 2013, Геленджик, Россия, 2013</w:t>
      </w:r>
      <w:r w:rsidR="002E0196">
        <w:t>.</w:t>
      </w:r>
    </w:p>
    <w:p w14:paraId="431258BF" w14:textId="4D118447" w:rsidR="00234065" w:rsidRDefault="007C2984" w:rsidP="00234065">
      <w:pPr>
        <w:pStyle w:val="a7"/>
        <w:widowControl w:val="0"/>
        <w:numPr>
          <w:ilvl w:val="0"/>
          <w:numId w:val="8"/>
        </w:numPr>
        <w:autoSpaceDE w:val="0"/>
        <w:autoSpaceDN w:val="0"/>
        <w:adjustRightInd w:val="0"/>
        <w:rPr>
          <w:rFonts w:cs="Times New Roman"/>
          <w:noProof/>
          <w:szCs w:val="24"/>
        </w:rPr>
      </w:pPr>
      <w:r>
        <w:rPr>
          <w:rFonts w:cs="Times New Roman"/>
          <w:noProof/>
          <w:szCs w:val="24"/>
        </w:rPr>
        <w:t xml:space="preserve">Шевнин В.А., Модина И.Н. </w:t>
      </w:r>
      <w:r w:rsidR="00234065" w:rsidRPr="00234065">
        <w:rPr>
          <w:rFonts w:cs="Times New Roman"/>
          <w:noProof/>
          <w:szCs w:val="24"/>
        </w:rPr>
        <w:t>Геоэкологическое обследование</w:t>
      </w:r>
      <w:r w:rsidR="00234065">
        <w:rPr>
          <w:rFonts w:cs="Times New Roman"/>
          <w:noProof/>
          <w:szCs w:val="24"/>
        </w:rPr>
        <w:t xml:space="preserve"> </w:t>
      </w:r>
      <w:r w:rsidR="00234065" w:rsidRPr="00234065">
        <w:rPr>
          <w:rFonts w:cs="Times New Roman"/>
          <w:noProof/>
          <w:szCs w:val="24"/>
        </w:rPr>
        <w:t xml:space="preserve">предприятий нефтяной промышленности. – М.: РУССО, 1999. </w:t>
      </w:r>
      <w:r w:rsidR="00234065">
        <w:rPr>
          <w:rFonts w:cs="Times New Roman"/>
          <w:noProof/>
          <w:szCs w:val="24"/>
        </w:rPr>
        <w:t>50-57, 85-91</w:t>
      </w:r>
      <w:r w:rsidR="00234065" w:rsidRPr="00234065">
        <w:rPr>
          <w:rFonts w:cs="Times New Roman"/>
          <w:noProof/>
          <w:szCs w:val="24"/>
        </w:rPr>
        <w:t xml:space="preserve"> с.</w:t>
      </w:r>
    </w:p>
    <w:p w14:paraId="3494D882" w14:textId="5A5D4442" w:rsidR="000F28C0" w:rsidRDefault="000F28C0" w:rsidP="000F28C0">
      <w:pPr>
        <w:pStyle w:val="a7"/>
        <w:widowControl w:val="0"/>
        <w:numPr>
          <w:ilvl w:val="0"/>
          <w:numId w:val="8"/>
        </w:numPr>
        <w:autoSpaceDE w:val="0"/>
        <w:autoSpaceDN w:val="0"/>
        <w:adjustRightInd w:val="0"/>
        <w:rPr>
          <w:rFonts w:cs="Times New Roman"/>
          <w:noProof/>
          <w:szCs w:val="24"/>
        </w:rPr>
      </w:pPr>
      <w:r w:rsidRPr="00A31DDC">
        <w:rPr>
          <w:rFonts w:cs="Times New Roman"/>
          <w:noProof/>
          <w:szCs w:val="24"/>
        </w:rPr>
        <w:t>Шевнин В.А., Ерохин С.А., Павлова А.М. Изучение анизотропии с помощью азимутальных измерений в методе естественного поля</w:t>
      </w:r>
      <w:r w:rsidR="00FD66C2" w:rsidRPr="00FD66C2">
        <w:rPr>
          <w:rFonts w:cs="Times New Roman"/>
          <w:noProof/>
          <w:szCs w:val="24"/>
        </w:rPr>
        <w:t xml:space="preserve"> //</w:t>
      </w:r>
      <w:r w:rsidRPr="00A31DDC">
        <w:rPr>
          <w:rFonts w:cs="Times New Roman"/>
          <w:noProof/>
          <w:szCs w:val="24"/>
        </w:rPr>
        <w:t xml:space="preserve"> "Записки Горного института", т.200, 2013, с.108-113.</w:t>
      </w:r>
    </w:p>
    <w:p w14:paraId="3760AEC1" w14:textId="77777777" w:rsidR="000F28C0" w:rsidRDefault="000F28C0" w:rsidP="000F28C0">
      <w:pPr>
        <w:pStyle w:val="a7"/>
        <w:widowControl w:val="0"/>
        <w:numPr>
          <w:ilvl w:val="0"/>
          <w:numId w:val="8"/>
        </w:numPr>
        <w:autoSpaceDE w:val="0"/>
        <w:autoSpaceDN w:val="0"/>
        <w:adjustRightInd w:val="0"/>
        <w:rPr>
          <w:rFonts w:cs="Times New Roman"/>
          <w:noProof/>
          <w:szCs w:val="24"/>
          <w:lang w:val="en-US"/>
        </w:rPr>
      </w:pPr>
      <w:r w:rsidRPr="00532B3F">
        <w:rPr>
          <w:rFonts w:cs="Times New Roman"/>
          <w:noProof/>
          <w:szCs w:val="24"/>
          <w:lang w:val="en-US"/>
        </w:rPr>
        <w:t xml:space="preserve">Bibby H.M. Short note, the apparent resistivity tensor // Geophysics. 1977. </w:t>
      </w:r>
      <w:r w:rsidRPr="00532B3F">
        <w:rPr>
          <w:rFonts w:cs="Times New Roman"/>
          <w:noProof/>
          <w:szCs w:val="24"/>
        </w:rPr>
        <w:t>Т</w:t>
      </w:r>
      <w:r w:rsidRPr="00532B3F">
        <w:rPr>
          <w:rFonts w:cs="Times New Roman"/>
          <w:noProof/>
          <w:szCs w:val="24"/>
          <w:lang w:val="en-US"/>
        </w:rPr>
        <w:t xml:space="preserve">. 42. № 6. </w:t>
      </w:r>
      <w:r w:rsidRPr="00532B3F">
        <w:rPr>
          <w:rFonts w:cs="Times New Roman"/>
          <w:noProof/>
          <w:szCs w:val="24"/>
        </w:rPr>
        <w:t>С</w:t>
      </w:r>
      <w:r w:rsidRPr="00532B3F">
        <w:rPr>
          <w:rFonts w:cs="Times New Roman"/>
          <w:noProof/>
          <w:szCs w:val="24"/>
          <w:lang w:val="en-US"/>
        </w:rPr>
        <w:t>. 1258–1261.</w:t>
      </w:r>
    </w:p>
    <w:p w14:paraId="4670ADD9" w14:textId="7ADF6005" w:rsidR="00425069" w:rsidRPr="00425069" w:rsidRDefault="00425069" w:rsidP="00425069">
      <w:pPr>
        <w:pStyle w:val="a7"/>
        <w:widowControl w:val="0"/>
        <w:numPr>
          <w:ilvl w:val="0"/>
          <w:numId w:val="8"/>
        </w:numPr>
        <w:autoSpaceDE w:val="0"/>
        <w:autoSpaceDN w:val="0"/>
        <w:adjustRightInd w:val="0"/>
        <w:rPr>
          <w:rFonts w:cs="Times New Roman"/>
          <w:noProof/>
          <w:szCs w:val="24"/>
          <w:lang w:val="en-US"/>
        </w:rPr>
      </w:pPr>
      <w:r w:rsidRPr="00425069">
        <w:rPr>
          <w:rFonts w:cs="Times New Roman"/>
          <w:noProof/>
          <w:szCs w:val="24"/>
          <w:lang w:val="en-US"/>
        </w:rPr>
        <w:t>Xianjin Yang and Mats Lagmanson. Comparison of 2D and 3D electrical resistivity</w:t>
      </w:r>
      <w:r w:rsidRPr="00491DF7">
        <w:rPr>
          <w:rFonts w:cs="Times New Roman"/>
          <w:noProof/>
          <w:szCs w:val="24"/>
          <w:lang w:val="en-US"/>
        </w:rPr>
        <w:t xml:space="preserve"> </w:t>
      </w:r>
      <w:r w:rsidRPr="00425069">
        <w:rPr>
          <w:rFonts w:cs="Times New Roman"/>
          <w:noProof/>
          <w:szCs w:val="24"/>
          <w:lang w:val="en-US"/>
        </w:rPr>
        <w:t>imaging methods. SAGEEP proceedings</w:t>
      </w:r>
      <w:r w:rsidR="00491DF7">
        <w:rPr>
          <w:rFonts w:cs="Times New Roman"/>
          <w:noProof/>
          <w:szCs w:val="24"/>
        </w:rPr>
        <w:t>,</w:t>
      </w:r>
      <w:r w:rsidRPr="00425069">
        <w:rPr>
          <w:rFonts w:cs="Times New Roman"/>
          <w:noProof/>
          <w:szCs w:val="24"/>
          <w:lang w:val="en-US"/>
        </w:rPr>
        <w:t xml:space="preserve"> 2006</w:t>
      </w:r>
      <w:r w:rsidR="00491DF7">
        <w:rPr>
          <w:rFonts w:cs="Times New Roman"/>
          <w:noProof/>
          <w:szCs w:val="24"/>
        </w:rPr>
        <w:t xml:space="preserve">. </w:t>
      </w:r>
      <w:r w:rsidRPr="00425069">
        <w:rPr>
          <w:rFonts w:cs="Times New Roman"/>
          <w:noProof/>
          <w:szCs w:val="24"/>
          <w:lang w:val="en-US"/>
        </w:rPr>
        <w:t>585-594</w:t>
      </w:r>
      <w:r w:rsidR="00491DF7">
        <w:rPr>
          <w:rFonts w:cs="Times New Roman"/>
          <w:noProof/>
          <w:szCs w:val="24"/>
        </w:rPr>
        <w:t xml:space="preserve"> с</w:t>
      </w:r>
      <w:r w:rsidRPr="00425069">
        <w:rPr>
          <w:rFonts w:cs="Times New Roman"/>
          <w:noProof/>
          <w:szCs w:val="24"/>
          <w:lang w:val="en-US"/>
        </w:rPr>
        <w:t>.</w:t>
      </w:r>
    </w:p>
    <w:p w14:paraId="6175B0A5" w14:textId="41768ED6" w:rsidR="00A31DDC" w:rsidRPr="005F4CFD" w:rsidRDefault="00A31DDC" w:rsidP="00A31DDC">
      <w:pPr>
        <w:pStyle w:val="a7"/>
        <w:widowControl w:val="0"/>
        <w:numPr>
          <w:ilvl w:val="0"/>
          <w:numId w:val="8"/>
        </w:numPr>
        <w:autoSpaceDE w:val="0"/>
        <w:autoSpaceDN w:val="0"/>
        <w:adjustRightInd w:val="0"/>
        <w:rPr>
          <w:rFonts w:cs="Times New Roman"/>
          <w:noProof/>
          <w:szCs w:val="24"/>
        </w:rPr>
      </w:pPr>
      <w:r w:rsidRPr="00A31DDC">
        <w:rPr>
          <w:rFonts w:cs="Times New Roman"/>
          <w:noProof/>
          <w:szCs w:val="24"/>
        </w:rPr>
        <w:t xml:space="preserve">Каминский А.Е. Программа </w:t>
      </w:r>
      <w:r w:rsidR="005F4CFD">
        <w:rPr>
          <w:rFonts w:cs="Times New Roman"/>
          <w:noProof/>
          <w:szCs w:val="24"/>
        </w:rPr>
        <w:t>двумерной</w:t>
      </w:r>
      <w:r w:rsidRPr="00A31DDC">
        <w:rPr>
          <w:rFonts w:cs="Times New Roman"/>
          <w:noProof/>
          <w:szCs w:val="24"/>
        </w:rPr>
        <w:t xml:space="preserve"> интерпретации данных метода сопротивлений</w:t>
      </w:r>
      <w:r>
        <w:rPr>
          <w:rFonts w:cs="Times New Roman"/>
          <w:noProof/>
          <w:szCs w:val="24"/>
        </w:rPr>
        <w:t xml:space="preserve"> </w:t>
      </w:r>
      <w:r w:rsidRPr="00A31DDC">
        <w:rPr>
          <w:rFonts w:cs="Times New Roman"/>
          <w:noProof/>
          <w:szCs w:val="24"/>
        </w:rPr>
        <w:t>и вызванной поляризации</w:t>
      </w:r>
      <w:r w:rsidR="005F4CFD">
        <w:rPr>
          <w:rFonts w:cs="Times New Roman"/>
          <w:noProof/>
          <w:szCs w:val="24"/>
        </w:rPr>
        <w:t xml:space="preserve"> «</w:t>
      </w:r>
      <w:r w:rsidRPr="00A31DDC">
        <w:rPr>
          <w:rFonts w:cs="Times New Roman"/>
          <w:noProof/>
          <w:szCs w:val="24"/>
          <w:lang w:val="en-US"/>
        </w:rPr>
        <w:t>ZONDRES</w:t>
      </w:r>
      <w:r w:rsidR="005F4CFD">
        <w:rPr>
          <w:rFonts w:cs="Times New Roman"/>
          <w:noProof/>
          <w:szCs w:val="24"/>
        </w:rPr>
        <w:t>2</w:t>
      </w:r>
      <w:r w:rsidRPr="00A31DDC">
        <w:rPr>
          <w:rFonts w:cs="Times New Roman"/>
          <w:noProof/>
          <w:szCs w:val="24"/>
          <w:lang w:val="en-US"/>
        </w:rPr>
        <w:t>D</w:t>
      </w:r>
      <w:r w:rsidR="005F4CFD">
        <w:rPr>
          <w:rFonts w:cs="Times New Roman"/>
          <w:noProof/>
          <w:szCs w:val="24"/>
        </w:rPr>
        <w:t>»</w:t>
      </w:r>
      <w:r w:rsidRPr="00A31DDC">
        <w:rPr>
          <w:rFonts w:cs="Times New Roman"/>
          <w:noProof/>
          <w:szCs w:val="24"/>
        </w:rPr>
        <w:t xml:space="preserve">. </w:t>
      </w:r>
      <w:r w:rsidRPr="005F4CFD">
        <w:rPr>
          <w:rFonts w:cs="Times New Roman"/>
          <w:noProof/>
          <w:szCs w:val="24"/>
        </w:rPr>
        <w:t xml:space="preserve">2001-2010, </w:t>
      </w:r>
      <w:r w:rsidRPr="00A31DDC">
        <w:rPr>
          <w:rFonts w:cs="Times New Roman"/>
          <w:noProof/>
          <w:szCs w:val="24"/>
          <w:lang w:val="en-US"/>
        </w:rPr>
        <w:t>Zond</w:t>
      </w:r>
      <w:r w:rsidRPr="005F4CFD">
        <w:rPr>
          <w:rFonts w:cs="Times New Roman"/>
          <w:noProof/>
          <w:szCs w:val="24"/>
        </w:rPr>
        <w:t xml:space="preserve"> </w:t>
      </w:r>
      <w:r w:rsidRPr="00A31DDC">
        <w:rPr>
          <w:rFonts w:cs="Times New Roman"/>
          <w:noProof/>
          <w:szCs w:val="24"/>
          <w:lang w:val="en-US"/>
        </w:rPr>
        <w:t>Geophysical</w:t>
      </w:r>
      <w:r w:rsidRPr="005F4CFD">
        <w:rPr>
          <w:rFonts w:cs="Times New Roman"/>
          <w:noProof/>
          <w:szCs w:val="24"/>
        </w:rPr>
        <w:t xml:space="preserve"> </w:t>
      </w:r>
      <w:r w:rsidRPr="00A31DDC">
        <w:rPr>
          <w:rFonts w:cs="Times New Roman"/>
          <w:noProof/>
          <w:szCs w:val="24"/>
          <w:lang w:val="en-US"/>
        </w:rPr>
        <w:t>software</w:t>
      </w:r>
      <w:r w:rsidRPr="005F4CFD">
        <w:rPr>
          <w:rFonts w:cs="Times New Roman"/>
          <w:noProof/>
          <w:szCs w:val="24"/>
        </w:rPr>
        <w:t xml:space="preserve">. </w:t>
      </w:r>
      <w:r w:rsidR="005F4CFD" w:rsidRPr="005F4CFD">
        <w:rPr>
          <w:rFonts w:cs="Times New Roman"/>
          <w:noProof/>
          <w:szCs w:val="24"/>
          <w:lang w:val="en-US"/>
        </w:rPr>
        <w:t>http</w:t>
      </w:r>
      <w:r w:rsidR="005F4CFD" w:rsidRPr="005F4CFD">
        <w:rPr>
          <w:rFonts w:cs="Times New Roman"/>
          <w:noProof/>
          <w:szCs w:val="24"/>
        </w:rPr>
        <w:t>://</w:t>
      </w:r>
      <w:r w:rsidR="005F4CFD" w:rsidRPr="005F4CFD">
        <w:rPr>
          <w:rFonts w:cs="Times New Roman"/>
          <w:noProof/>
          <w:szCs w:val="24"/>
          <w:lang w:val="en-US"/>
        </w:rPr>
        <w:t>zond</w:t>
      </w:r>
      <w:r w:rsidR="005F4CFD" w:rsidRPr="005F4CFD">
        <w:rPr>
          <w:rFonts w:cs="Times New Roman"/>
          <w:noProof/>
          <w:szCs w:val="24"/>
        </w:rPr>
        <w:t>-</w:t>
      </w:r>
      <w:r w:rsidR="005F4CFD" w:rsidRPr="005F4CFD">
        <w:rPr>
          <w:rFonts w:cs="Times New Roman"/>
          <w:noProof/>
          <w:szCs w:val="24"/>
          <w:lang w:val="en-US"/>
        </w:rPr>
        <w:t>geo</w:t>
      </w:r>
      <w:r w:rsidR="005F4CFD" w:rsidRPr="005F4CFD">
        <w:rPr>
          <w:rFonts w:cs="Times New Roman"/>
          <w:noProof/>
          <w:szCs w:val="24"/>
        </w:rPr>
        <w:t>.</w:t>
      </w:r>
      <w:r w:rsidR="005F4CFD" w:rsidRPr="005F4CFD">
        <w:rPr>
          <w:rFonts w:cs="Times New Roman"/>
          <w:noProof/>
          <w:szCs w:val="24"/>
          <w:lang w:val="en-US"/>
        </w:rPr>
        <w:t>ru</w:t>
      </w:r>
      <w:r w:rsidRPr="005F4CFD">
        <w:rPr>
          <w:rFonts w:cs="Times New Roman"/>
          <w:noProof/>
          <w:szCs w:val="24"/>
        </w:rPr>
        <w:t>.</w:t>
      </w:r>
    </w:p>
    <w:p w14:paraId="45C34CEA" w14:textId="775C7998" w:rsidR="00016E53" w:rsidRPr="000F28C0" w:rsidRDefault="00590CD1" w:rsidP="000F28C0">
      <w:pPr>
        <w:pStyle w:val="a7"/>
        <w:widowControl w:val="0"/>
        <w:numPr>
          <w:ilvl w:val="0"/>
          <w:numId w:val="8"/>
        </w:numPr>
        <w:autoSpaceDE w:val="0"/>
        <w:autoSpaceDN w:val="0"/>
        <w:adjustRightInd w:val="0"/>
        <w:rPr>
          <w:rFonts w:cs="Times New Roman"/>
          <w:noProof/>
          <w:szCs w:val="24"/>
        </w:rPr>
      </w:pPr>
      <w:r>
        <w:rPr>
          <w:rFonts w:cs="Times New Roman"/>
          <w:noProof/>
          <w:szCs w:val="24"/>
        </w:rPr>
        <w:t>Мануал для п</w:t>
      </w:r>
      <w:r w:rsidR="005F4CFD">
        <w:rPr>
          <w:rFonts w:cs="Times New Roman"/>
          <w:noProof/>
          <w:szCs w:val="24"/>
        </w:rPr>
        <w:t>рограмм</w:t>
      </w:r>
      <w:r>
        <w:rPr>
          <w:rFonts w:cs="Times New Roman"/>
          <w:noProof/>
          <w:szCs w:val="24"/>
        </w:rPr>
        <w:t>ы</w:t>
      </w:r>
      <w:r w:rsidR="005F4CFD">
        <w:rPr>
          <w:rFonts w:cs="Times New Roman"/>
          <w:noProof/>
          <w:szCs w:val="24"/>
        </w:rPr>
        <w:t xml:space="preserve"> </w:t>
      </w:r>
      <w:r>
        <w:rPr>
          <w:rFonts w:cs="Times New Roman"/>
          <w:noProof/>
          <w:szCs w:val="24"/>
        </w:rPr>
        <w:t xml:space="preserve">моделирования и рассчета прямой и обратной задачи </w:t>
      </w:r>
      <w:r w:rsidR="005F4CFD">
        <w:rPr>
          <w:rFonts w:cs="Times New Roman"/>
          <w:noProof/>
          <w:szCs w:val="24"/>
        </w:rPr>
        <w:t>«</w:t>
      </w:r>
      <w:r w:rsidR="005F4CFD">
        <w:rPr>
          <w:rFonts w:cs="Times New Roman"/>
          <w:noProof/>
          <w:szCs w:val="24"/>
          <w:lang w:val="en-US"/>
        </w:rPr>
        <w:t>DCIP</w:t>
      </w:r>
      <w:r w:rsidR="005F4CFD" w:rsidRPr="005F4CFD">
        <w:rPr>
          <w:rFonts w:cs="Times New Roman"/>
          <w:noProof/>
          <w:szCs w:val="24"/>
        </w:rPr>
        <w:t>3</w:t>
      </w:r>
      <w:r w:rsidR="005F4CFD">
        <w:rPr>
          <w:rFonts w:cs="Times New Roman"/>
          <w:noProof/>
          <w:szCs w:val="24"/>
          <w:lang w:val="en-US"/>
        </w:rPr>
        <w:t>D</w:t>
      </w:r>
      <w:r w:rsidR="005F4CFD">
        <w:rPr>
          <w:rFonts w:cs="Times New Roman"/>
          <w:noProof/>
          <w:szCs w:val="24"/>
        </w:rPr>
        <w:t xml:space="preserve">». </w:t>
      </w:r>
      <w:r w:rsidR="00425069" w:rsidRPr="005F4CFD">
        <w:rPr>
          <w:rFonts w:cs="Times New Roman"/>
          <w:noProof/>
          <w:szCs w:val="24"/>
        </w:rPr>
        <w:t xml:space="preserve">1988 </w:t>
      </w:r>
      <w:r w:rsidR="00425069" w:rsidRPr="00234065">
        <w:rPr>
          <w:rFonts w:cs="Times New Roman"/>
          <w:noProof/>
          <w:szCs w:val="24"/>
        </w:rPr>
        <w:t>–</w:t>
      </w:r>
      <w:r w:rsidR="00425069" w:rsidRPr="005F4CFD">
        <w:rPr>
          <w:rFonts w:cs="Times New Roman"/>
          <w:noProof/>
          <w:szCs w:val="24"/>
        </w:rPr>
        <w:t xml:space="preserve"> 2014</w:t>
      </w:r>
      <w:r w:rsidR="00425069">
        <w:rPr>
          <w:rFonts w:cs="Times New Roman"/>
          <w:noProof/>
          <w:szCs w:val="24"/>
        </w:rPr>
        <w:t xml:space="preserve">. </w:t>
      </w:r>
      <w:r w:rsidR="00425069" w:rsidRPr="00425069">
        <w:rPr>
          <w:rFonts w:cs="Times New Roman"/>
          <w:noProof/>
          <w:szCs w:val="24"/>
        </w:rPr>
        <w:t>UBC -</w:t>
      </w:r>
      <w:r w:rsidR="00425069">
        <w:rPr>
          <w:rFonts w:cs="Times New Roman"/>
          <w:noProof/>
          <w:szCs w:val="24"/>
        </w:rPr>
        <w:t xml:space="preserve"> </w:t>
      </w:r>
      <w:r w:rsidR="005F4CFD" w:rsidRPr="005F4CFD">
        <w:rPr>
          <w:rFonts w:cs="Times New Roman"/>
          <w:noProof/>
          <w:szCs w:val="24"/>
        </w:rPr>
        <w:t>Geophysical Inversion Facility</w:t>
      </w:r>
      <w:r w:rsidR="005F4CFD">
        <w:rPr>
          <w:rFonts w:cs="Times New Roman"/>
          <w:noProof/>
          <w:szCs w:val="24"/>
        </w:rPr>
        <w:t>.</w:t>
      </w:r>
    </w:p>
    <w:sectPr w:rsidR="00016E53" w:rsidRPr="000F28C0" w:rsidSect="00725B59">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C8EB1" w14:textId="77777777" w:rsidR="00F36465" w:rsidRDefault="00F36465" w:rsidP="00725B59">
      <w:pPr>
        <w:spacing w:after="0" w:line="240" w:lineRule="auto"/>
      </w:pPr>
      <w:r>
        <w:separator/>
      </w:r>
    </w:p>
  </w:endnote>
  <w:endnote w:type="continuationSeparator" w:id="0">
    <w:p w14:paraId="0834FB68" w14:textId="77777777" w:rsidR="00F36465" w:rsidRDefault="00F36465" w:rsidP="0072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482397"/>
      <w:docPartObj>
        <w:docPartGallery w:val="Page Numbers (Bottom of Page)"/>
        <w:docPartUnique/>
      </w:docPartObj>
    </w:sdtPr>
    <w:sdtEndPr/>
    <w:sdtContent>
      <w:p w14:paraId="25BB551F" w14:textId="5E202507" w:rsidR="00725B59" w:rsidRDefault="00725B59">
        <w:pPr>
          <w:pStyle w:val="ad"/>
          <w:jc w:val="center"/>
        </w:pPr>
        <w:r>
          <w:fldChar w:fldCharType="begin"/>
        </w:r>
        <w:r>
          <w:instrText>PAGE   \* MERGEFORMAT</w:instrText>
        </w:r>
        <w:r>
          <w:fldChar w:fldCharType="separate"/>
        </w:r>
        <w:r>
          <w:t>2</w:t>
        </w:r>
        <w:r>
          <w:fldChar w:fldCharType="end"/>
        </w:r>
      </w:p>
    </w:sdtContent>
  </w:sdt>
  <w:p w14:paraId="20D48465" w14:textId="77777777" w:rsidR="00725B59" w:rsidRDefault="00725B5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E9589" w14:textId="77777777" w:rsidR="00F36465" w:rsidRDefault="00F36465" w:rsidP="00725B59">
      <w:pPr>
        <w:spacing w:after="0" w:line="240" w:lineRule="auto"/>
      </w:pPr>
      <w:r>
        <w:separator/>
      </w:r>
    </w:p>
  </w:footnote>
  <w:footnote w:type="continuationSeparator" w:id="0">
    <w:p w14:paraId="328E7CE6" w14:textId="77777777" w:rsidR="00F36465" w:rsidRDefault="00F36465" w:rsidP="0072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344C"/>
    <w:multiLevelType w:val="multilevel"/>
    <w:tmpl w:val="A58EA29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BDD1A84"/>
    <w:multiLevelType w:val="multilevel"/>
    <w:tmpl w:val="A8D6CB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C781A42"/>
    <w:multiLevelType w:val="hybridMultilevel"/>
    <w:tmpl w:val="01D20D88"/>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3" w15:restartNumberingAfterBreak="0">
    <w:nsid w:val="49364DDB"/>
    <w:multiLevelType w:val="hybridMultilevel"/>
    <w:tmpl w:val="EF1CA138"/>
    <w:lvl w:ilvl="0" w:tplc="753047C6">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D47BD7"/>
    <w:multiLevelType w:val="hybridMultilevel"/>
    <w:tmpl w:val="8020B048"/>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5" w15:restartNumberingAfterBreak="0">
    <w:nsid w:val="61D610EE"/>
    <w:multiLevelType w:val="hybridMultilevel"/>
    <w:tmpl w:val="4978E5E0"/>
    <w:lvl w:ilvl="0" w:tplc="5F0A71F6">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6" w15:restartNumberingAfterBreak="0">
    <w:nsid w:val="713C66E4"/>
    <w:multiLevelType w:val="hybridMultilevel"/>
    <w:tmpl w:val="259E9B2A"/>
    <w:lvl w:ilvl="0" w:tplc="2F621CF6">
      <w:start w:val="1"/>
      <w:numFmt w:val="bullet"/>
      <w:lvlText w:val="•"/>
      <w:lvlJc w:val="left"/>
      <w:pPr>
        <w:tabs>
          <w:tab w:val="num" w:pos="720"/>
        </w:tabs>
        <w:ind w:left="720" w:hanging="360"/>
      </w:pPr>
      <w:rPr>
        <w:rFonts w:ascii="Arial" w:hAnsi="Arial" w:hint="default"/>
      </w:rPr>
    </w:lvl>
    <w:lvl w:ilvl="1" w:tplc="53E2960E" w:tentative="1">
      <w:start w:val="1"/>
      <w:numFmt w:val="bullet"/>
      <w:lvlText w:val="•"/>
      <w:lvlJc w:val="left"/>
      <w:pPr>
        <w:tabs>
          <w:tab w:val="num" w:pos="1440"/>
        </w:tabs>
        <w:ind w:left="1440" w:hanging="360"/>
      </w:pPr>
      <w:rPr>
        <w:rFonts w:ascii="Arial" w:hAnsi="Arial" w:hint="default"/>
      </w:rPr>
    </w:lvl>
    <w:lvl w:ilvl="2" w:tplc="1D3A8A14" w:tentative="1">
      <w:start w:val="1"/>
      <w:numFmt w:val="bullet"/>
      <w:lvlText w:val="•"/>
      <w:lvlJc w:val="left"/>
      <w:pPr>
        <w:tabs>
          <w:tab w:val="num" w:pos="2160"/>
        </w:tabs>
        <w:ind w:left="2160" w:hanging="360"/>
      </w:pPr>
      <w:rPr>
        <w:rFonts w:ascii="Arial" w:hAnsi="Arial" w:hint="default"/>
      </w:rPr>
    </w:lvl>
    <w:lvl w:ilvl="3" w:tplc="C7361144" w:tentative="1">
      <w:start w:val="1"/>
      <w:numFmt w:val="bullet"/>
      <w:lvlText w:val="•"/>
      <w:lvlJc w:val="left"/>
      <w:pPr>
        <w:tabs>
          <w:tab w:val="num" w:pos="2880"/>
        </w:tabs>
        <w:ind w:left="2880" w:hanging="360"/>
      </w:pPr>
      <w:rPr>
        <w:rFonts w:ascii="Arial" w:hAnsi="Arial" w:hint="default"/>
      </w:rPr>
    </w:lvl>
    <w:lvl w:ilvl="4" w:tplc="BE2894F4" w:tentative="1">
      <w:start w:val="1"/>
      <w:numFmt w:val="bullet"/>
      <w:lvlText w:val="•"/>
      <w:lvlJc w:val="left"/>
      <w:pPr>
        <w:tabs>
          <w:tab w:val="num" w:pos="3600"/>
        </w:tabs>
        <w:ind w:left="3600" w:hanging="360"/>
      </w:pPr>
      <w:rPr>
        <w:rFonts w:ascii="Arial" w:hAnsi="Arial" w:hint="default"/>
      </w:rPr>
    </w:lvl>
    <w:lvl w:ilvl="5" w:tplc="C13CC646" w:tentative="1">
      <w:start w:val="1"/>
      <w:numFmt w:val="bullet"/>
      <w:lvlText w:val="•"/>
      <w:lvlJc w:val="left"/>
      <w:pPr>
        <w:tabs>
          <w:tab w:val="num" w:pos="4320"/>
        </w:tabs>
        <w:ind w:left="4320" w:hanging="360"/>
      </w:pPr>
      <w:rPr>
        <w:rFonts w:ascii="Arial" w:hAnsi="Arial" w:hint="default"/>
      </w:rPr>
    </w:lvl>
    <w:lvl w:ilvl="6" w:tplc="20802D1A" w:tentative="1">
      <w:start w:val="1"/>
      <w:numFmt w:val="bullet"/>
      <w:lvlText w:val="•"/>
      <w:lvlJc w:val="left"/>
      <w:pPr>
        <w:tabs>
          <w:tab w:val="num" w:pos="5040"/>
        </w:tabs>
        <w:ind w:left="5040" w:hanging="360"/>
      </w:pPr>
      <w:rPr>
        <w:rFonts w:ascii="Arial" w:hAnsi="Arial" w:hint="default"/>
      </w:rPr>
    </w:lvl>
    <w:lvl w:ilvl="7" w:tplc="C714D290" w:tentative="1">
      <w:start w:val="1"/>
      <w:numFmt w:val="bullet"/>
      <w:lvlText w:val="•"/>
      <w:lvlJc w:val="left"/>
      <w:pPr>
        <w:tabs>
          <w:tab w:val="num" w:pos="5760"/>
        </w:tabs>
        <w:ind w:left="5760" w:hanging="360"/>
      </w:pPr>
      <w:rPr>
        <w:rFonts w:ascii="Arial" w:hAnsi="Arial" w:hint="default"/>
      </w:rPr>
    </w:lvl>
    <w:lvl w:ilvl="8" w:tplc="7BEC79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A4E555A"/>
    <w:multiLevelType w:val="hybridMultilevel"/>
    <w:tmpl w:val="4C048870"/>
    <w:lvl w:ilvl="0" w:tplc="DC80AD62">
      <w:start w:val="1"/>
      <w:numFmt w:val="decimal"/>
      <w:pStyle w:val="2"/>
      <w:lvlText w:val="5.%1"/>
      <w:lvlJc w:val="center"/>
      <w:pPr>
        <w:ind w:left="360" w:hanging="360"/>
      </w:pPr>
      <w:rPr>
        <w:rFonts w:hint="default"/>
      </w:rPr>
    </w:lvl>
    <w:lvl w:ilvl="1" w:tplc="04190019">
      <w:start w:val="1"/>
      <w:numFmt w:val="lowerLetter"/>
      <w:lvlText w:val="%2."/>
      <w:lvlJc w:val="left"/>
      <w:pPr>
        <w:ind w:left="2704" w:hanging="360"/>
      </w:pPr>
    </w:lvl>
    <w:lvl w:ilvl="2" w:tplc="0419001B">
      <w:start w:val="1"/>
      <w:numFmt w:val="lowerRoman"/>
      <w:lvlText w:val="%3."/>
      <w:lvlJc w:val="right"/>
      <w:pPr>
        <w:ind w:left="3424" w:hanging="180"/>
      </w:pPr>
    </w:lvl>
    <w:lvl w:ilvl="3" w:tplc="0419000F">
      <w:start w:val="1"/>
      <w:numFmt w:val="decimal"/>
      <w:lvlText w:val="%4."/>
      <w:lvlJc w:val="left"/>
      <w:pPr>
        <w:ind w:left="4144" w:hanging="360"/>
      </w:pPr>
    </w:lvl>
    <w:lvl w:ilvl="4" w:tplc="04190019">
      <w:start w:val="1"/>
      <w:numFmt w:val="lowerLetter"/>
      <w:lvlText w:val="%5."/>
      <w:lvlJc w:val="left"/>
      <w:pPr>
        <w:ind w:left="4864" w:hanging="360"/>
      </w:pPr>
    </w:lvl>
    <w:lvl w:ilvl="5" w:tplc="0419001B">
      <w:start w:val="1"/>
      <w:numFmt w:val="lowerRoman"/>
      <w:lvlText w:val="%6."/>
      <w:lvlJc w:val="right"/>
      <w:pPr>
        <w:ind w:left="5584" w:hanging="180"/>
      </w:pPr>
    </w:lvl>
    <w:lvl w:ilvl="6" w:tplc="0419000F" w:tentative="1">
      <w:start w:val="1"/>
      <w:numFmt w:val="decimal"/>
      <w:lvlText w:val="%7."/>
      <w:lvlJc w:val="left"/>
      <w:pPr>
        <w:ind w:left="6304" w:hanging="360"/>
      </w:pPr>
    </w:lvl>
    <w:lvl w:ilvl="7" w:tplc="04190019" w:tentative="1">
      <w:start w:val="1"/>
      <w:numFmt w:val="lowerLetter"/>
      <w:lvlText w:val="%8."/>
      <w:lvlJc w:val="left"/>
      <w:pPr>
        <w:ind w:left="7024" w:hanging="360"/>
      </w:pPr>
    </w:lvl>
    <w:lvl w:ilvl="8" w:tplc="0419001B" w:tentative="1">
      <w:start w:val="1"/>
      <w:numFmt w:val="lowerRoman"/>
      <w:lvlText w:val="%9."/>
      <w:lvlJc w:val="right"/>
      <w:pPr>
        <w:ind w:left="7744" w:hanging="180"/>
      </w:pPr>
    </w:lvl>
  </w:abstractNum>
  <w:abstractNum w:abstractNumId="8" w15:restartNumberingAfterBreak="0">
    <w:nsid w:val="7FE97259"/>
    <w:multiLevelType w:val="hybridMultilevel"/>
    <w:tmpl w:val="16529694"/>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num w:numId="1">
    <w:abstractNumId w:val="7"/>
  </w:num>
  <w:num w:numId="2">
    <w:abstractNumId w:val="6"/>
  </w:num>
  <w:num w:numId="3">
    <w:abstractNumId w:val="3"/>
  </w:num>
  <w:num w:numId="4">
    <w:abstractNumId w:val="1"/>
  </w:num>
  <w:num w:numId="5">
    <w:abstractNumId w:val="4"/>
  </w:num>
  <w:num w:numId="6">
    <w:abstractNumId w:val="8"/>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0D"/>
    <w:rsid w:val="00001A68"/>
    <w:rsid w:val="00016E53"/>
    <w:rsid w:val="00020266"/>
    <w:rsid w:val="00036D24"/>
    <w:rsid w:val="0004388B"/>
    <w:rsid w:val="00053473"/>
    <w:rsid w:val="000618BB"/>
    <w:rsid w:val="00071EE8"/>
    <w:rsid w:val="00072630"/>
    <w:rsid w:val="000B40DA"/>
    <w:rsid w:val="000F28C0"/>
    <w:rsid w:val="000F59D7"/>
    <w:rsid w:val="000F6587"/>
    <w:rsid w:val="0010018C"/>
    <w:rsid w:val="001210EB"/>
    <w:rsid w:val="00127AE7"/>
    <w:rsid w:val="00132608"/>
    <w:rsid w:val="00132D45"/>
    <w:rsid w:val="00147B4C"/>
    <w:rsid w:val="001558E5"/>
    <w:rsid w:val="00161AEC"/>
    <w:rsid w:val="00166705"/>
    <w:rsid w:val="001A70A1"/>
    <w:rsid w:val="001A7712"/>
    <w:rsid w:val="001D555B"/>
    <w:rsid w:val="001F02DA"/>
    <w:rsid w:val="00234065"/>
    <w:rsid w:val="0027396B"/>
    <w:rsid w:val="0029182D"/>
    <w:rsid w:val="002C4283"/>
    <w:rsid w:val="002E0196"/>
    <w:rsid w:val="002E1A1C"/>
    <w:rsid w:val="00313482"/>
    <w:rsid w:val="003153BD"/>
    <w:rsid w:val="00322EA0"/>
    <w:rsid w:val="003240B6"/>
    <w:rsid w:val="00326BF3"/>
    <w:rsid w:val="003324DE"/>
    <w:rsid w:val="00337A4D"/>
    <w:rsid w:val="00350688"/>
    <w:rsid w:val="003520CA"/>
    <w:rsid w:val="00365EF1"/>
    <w:rsid w:val="003A2C05"/>
    <w:rsid w:val="003A6FD2"/>
    <w:rsid w:val="003C0D52"/>
    <w:rsid w:val="003C4A0A"/>
    <w:rsid w:val="003D01EE"/>
    <w:rsid w:val="003D3BFA"/>
    <w:rsid w:val="004025D0"/>
    <w:rsid w:val="00416A4F"/>
    <w:rsid w:val="0042059A"/>
    <w:rsid w:val="00425069"/>
    <w:rsid w:val="00440D6E"/>
    <w:rsid w:val="0045252F"/>
    <w:rsid w:val="00470381"/>
    <w:rsid w:val="00491DF7"/>
    <w:rsid w:val="004979E9"/>
    <w:rsid w:val="004C0761"/>
    <w:rsid w:val="004D2CE2"/>
    <w:rsid w:val="004D6DCF"/>
    <w:rsid w:val="004E7064"/>
    <w:rsid w:val="004F3920"/>
    <w:rsid w:val="00532B3F"/>
    <w:rsid w:val="0054283F"/>
    <w:rsid w:val="00590CD1"/>
    <w:rsid w:val="005934EC"/>
    <w:rsid w:val="0059753F"/>
    <w:rsid w:val="005A5511"/>
    <w:rsid w:val="005C35CD"/>
    <w:rsid w:val="005D7355"/>
    <w:rsid w:val="005D7B49"/>
    <w:rsid w:val="005F4CFD"/>
    <w:rsid w:val="006074AD"/>
    <w:rsid w:val="00634D79"/>
    <w:rsid w:val="00663E55"/>
    <w:rsid w:val="00670851"/>
    <w:rsid w:val="00672D3D"/>
    <w:rsid w:val="00690495"/>
    <w:rsid w:val="0069069C"/>
    <w:rsid w:val="00695BFB"/>
    <w:rsid w:val="006C052A"/>
    <w:rsid w:val="006D1957"/>
    <w:rsid w:val="006E4A91"/>
    <w:rsid w:val="00700E32"/>
    <w:rsid w:val="007145EB"/>
    <w:rsid w:val="0071710D"/>
    <w:rsid w:val="00725B59"/>
    <w:rsid w:val="007448F0"/>
    <w:rsid w:val="007461B8"/>
    <w:rsid w:val="00761E46"/>
    <w:rsid w:val="007C2984"/>
    <w:rsid w:val="007E026A"/>
    <w:rsid w:val="007F4A63"/>
    <w:rsid w:val="0083278E"/>
    <w:rsid w:val="008363DB"/>
    <w:rsid w:val="00851105"/>
    <w:rsid w:val="00872F24"/>
    <w:rsid w:val="00875450"/>
    <w:rsid w:val="008944A5"/>
    <w:rsid w:val="008A0A09"/>
    <w:rsid w:val="008A31E0"/>
    <w:rsid w:val="008A5EDA"/>
    <w:rsid w:val="008C685F"/>
    <w:rsid w:val="00902166"/>
    <w:rsid w:val="009239B7"/>
    <w:rsid w:val="0094101A"/>
    <w:rsid w:val="00942BD6"/>
    <w:rsid w:val="0094314F"/>
    <w:rsid w:val="009513A9"/>
    <w:rsid w:val="00952F70"/>
    <w:rsid w:val="009576A8"/>
    <w:rsid w:val="00966B30"/>
    <w:rsid w:val="00967D66"/>
    <w:rsid w:val="00972BF9"/>
    <w:rsid w:val="00995209"/>
    <w:rsid w:val="009A220D"/>
    <w:rsid w:val="009B32B0"/>
    <w:rsid w:val="009B3B14"/>
    <w:rsid w:val="009B6F39"/>
    <w:rsid w:val="009C29EE"/>
    <w:rsid w:val="009E5E22"/>
    <w:rsid w:val="00A10D24"/>
    <w:rsid w:val="00A23A55"/>
    <w:rsid w:val="00A31DDC"/>
    <w:rsid w:val="00A375D5"/>
    <w:rsid w:val="00A449F6"/>
    <w:rsid w:val="00A60CCE"/>
    <w:rsid w:val="00A661B1"/>
    <w:rsid w:val="00A77540"/>
    <w:rsid w:val="00A92197"/>
    <w:rsid w:val="00A92CB0"/>
    <w:rsid w:val="00AA3CD1"/>
    <w:rsid w:val="00AC10CB"/>
    <w:rsid w:val="00AF0A17"/>
    <w:rsid w:val="00AF4C84"/>
    <w:rsid w:val="00B156B7"/>
    <w:rsid w:val="00B167EF"/>
    <w:rsid w:val="00B20CE0"/>
    <w:rsid w:val="00B20E80"/>
    <w:rsid w:val="00B42CE2"/>
    <w:rsid w:val="00B62371"/>
    <w:rsid w:val="00B9293C"/>
    <w:rsid w:val="00B9581A"/>
    <w:rsid w:val="00B96C49"/>
    <w:rsid w:val="00B97AD5"/>
    <w:rsid w:val="00BB06A1"/>
    <w:rsid w:val="00BC556E"/>
    <w:rsid w:val="00C13574"/>
    <w:rsid w:val="00C24362"/>
    <w:rsid w:val="00C2459E"/>
    <w:rsid w:val="00C267C3"/>
    <w:rsid w:val="00C361D9"/>
    <w:rsid w:val="00C55F5D"/>
    <w:rsid w:val="00C57DBF"/>
    <w:rsid w:val="00CC0FF2"/>
    <w:rsid w:val="00CF583D"/>
    <w:rsid w:val="00D0406D"/>
    <w:rsid w:val="00D450FF"/>
    <w:rsid w:val="00D47A8C"/>
    <w:rsid w:val="00D51A30"/>
    <w:rsid w:val="00D5304B"/>
    <w:rsid w:val="00D5461B"/>
    <w:rsid w:val="00D715FF"/>
    <w:rsid w:val="00D94A7F"/>
    <w:rsid w:val="00DA2FEE"/>
    <w:rsid w:val="00DC7E62"/>
    <w:rsid w:val="00DD7FBE"/>
    <w:rsid w:val="00E21C4D"/>
    <w:rsid w:val="00E30FE9"/>
    <w:rsid w:val="00E42D71"/>
    <w:rsid w:val="00E56B60"/>
    <w:rsid w:val="00E578D9"/>
    <w:rsid w:val="00E7407A"/>
    <w:rsid w:val="00E95E5A"/>
    <w:rsid w:val="00E9660B"/>
    <w:rsid w:val="00EA23C4"/>
    <w:rsid w:val="00EC3BFA"/>
    <w:rsid w:val="00ED1E10"/>
    <w:rsid w:val="00EF4D4D"/>
    <w:rsid w:val="00F36465"/>
    <w:rsid w:val="00F36A89"/>
    <w:rsid w:val="00F5534A"/>
    <w:rsid w:val="00F650F0"/>
    <w:rsid w:val="00FA50FB"/>
    <w:rsid w:val="00FD0289"/>
    <w:rsid w:val="00FD04C5"/>
    <w:rsid w:val="00FD0FFA"/>
    <w:rsid w:val="00FD66C2"/>
    <w:rsid w:val="00FE3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40899"/>
  <w15:chartTrackingRefBased/>
  <w15:docId w15:val="{46CC04FA-EBBB-43AD-8A58-1D1C0617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щий"/>
    <w:qFormat/>
    <w:rsid w:val="004D2CE2"/>
    <w:pPr>
      <w:spacing w:line="360" w:lineRule="auto"/>
      <w:ind w:firstLine="907"/>
      <w:jc w:val="both"/>
    </w:pPr>
    <w:rPr>
      <w:rFonts w:ascii="Times New Roman" w:eastAsia="SimSun" w:hAnsi="Times New Roman"/>
      <w:sz w:val="24"/>
    </w:rPr>
  </w:style>
  <w:style w:type="paragraph" w:styleId="1">
    <w:name w:val="heading 1"/>
    <w:basedOn w:val="a"/>
    <w:next w:val="a"/>
    <w:link w:val="10"/>
    <w:uiPriority w:val="9"/>
    <w:qFormat/>
    <w:rsid w:val="00016E53"/>
    <w:pPr>
      <w:keepNext/>
      <w:keepLines/>
      <w:spacing w:before="240" w:after="0"/>
      <w:outlineLvl w:val="0"/>
    </w:pPr>
    <w:rPr>
      <w:rFonts w:eastAsiaTheme="majorEastAsia" w:cstheme="majorBidi"/>
      <w:color w:val="000000" w:themeColor="text1"/>
      <w:sz w:val="32"/>
      <w:szCs w:val="32"/>
    </w:rPr>
  </w:style>
  <w:style w:type="paragraph" w:styleId="2">
    <w:name w:val="heading 2"/>
    <w:basedOn w:val="a0"/>
    <w:next w:val="a"/>
    <w:link w:val="20"/>
    <w:uiPriority w:val="9"/>
    <w:unhideWhenUsed/>
    <w:qFormat/>
    <w:rsid w:val="00016E53"/>
    <w:pPr>
      <w:keepNext/>
      <w:keepLines/>
      <w:numPr>
        <w:numId w:val="1"/>
      </w:numPr>
      <w:spacing w:before="240"/>
      <w:jc w:val="left"/>
      <w:outlineLvl w:val="1"/>
    </w:pPr>
    <w:rPr>
      <w:rFonts w:eastAsiaTheme="majorEastAsia" w:cstheme="majorBidi"/>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16E53"/>
    <w:rPr>
      <w:rFonts w:ascii="Times New Roman" w:eastAsiaTheme="majorEastAsia" w:hAnsi="Times New Roman" w:cstheme="majorBidi"/>
      <w:color w:val="000000" w:themeColor="text1"/>
      <w:sz w:val="32"/>
      <w:szCs w:val="32"/>
    </w:rPr>
  </w:style>
  <w:style w:type="character" w:customStyle="1" w:styleId="20">
    <w:name w:val="Заголовок 2 Знак"/>
    <w:basedOn w:val="a1"/>
    <w:link w:val="2"/>
    <w:uiPriority w:val="9"/>
    <w:rsid w:val="00016E53"/>
    <w:rPr>
      <w:rFonts w:ascii="Times New Roman" w:eastAsiaTheme="majorEastAsia" w:hAnsi="Times New Roman" w:cstheme="majorBidi"/>
      <w:sz w:val="28"/>
      <w:szCs w:val="32"/>
    </w:rPr>
  </w:style>
  <w:style w:type="paragraph" w:styleId="a4">
    <w:name w:val="caption"/>
    <w:basedOn w:val="a"/>
    <w:next w:val="a"/>
    <w:uiPriority w:val="35"/>
    <w:unhideWhenUsed/>
    <w:qFormat/>
    <w:rsid w:val="00016E53"/>
    <w:pPr>
      <w:spacing w:after="200" w:line="240" w:lineRule="auto"/>
    </w:pPr>
    <w:rPr>
      <w:i/>
      <w:iCs/>
      <w:color w:val="44546A" w:themeColor="text2"/>
      <w:sz w:val="18"/>
      <w:szCs w:val="18"/>
    </w:rPr>
  </w:style>
  <w:style w:type="paragraph" w:styleId="11">
    <w:name w:val="toc 1"/>
    <w:basedOn w:val="a"/>
    <w:next w:val="a"/>
    <w:autoRedefine/>
    <w:uiPriority w:val="39"/>
    <w:unhideWhenUsed/>
    <w:rsid w:val="00016E53"/>
    <w:pPr>
      <w:spacing w:after="100"/>
    </w:pPr>
  </w:style>
  <w:style w:type="paragraph" w:styleId="21">
    <w:name w:val="toc 2"/>
    <w:basedOn w:val="a"/>
    <w:next w:val="a"/>
    <w:autoRedefine/>
    <w:uiPriority w:val="39"/>
    <w:unhideWhenUsed/>
    <w:rsid w:val="00016E53"/>
    <w:pPr>
      <w:spacing w:after="100"/>
      <w:ind w:left="240"/>
    </w:pPr>
  </w:style>
  <w:style w:type="character" w:styleId="a5">
    <w:name w:val="Hyperlink"/>
    <w:basedOn w:val="a1"/>
    <w:uiPriority w:val="99"/>
    <w:unhideWhenUsed/>
    <w:rsid w:val="00016E53"/>
    <w:rPr>
      <w:color w:val="0563C1" w:themeColor="hyperlink"/>
      <w:u w:val="single"/>
    </w:rPr>
  </w:style>
  <w:style w:type="paragraph" w:styleId="a6">
    <w:name w:val="TOC Heading"/>
    <w:basedOn w:val="1"/>
    <w:next w:val="a"/>
    <w:uiPriority w:val="39"/>
    <w:unhideWhenUsed/>
    <w:qFormat/>
    <w:rsid w:val="00016E53"/>
    <w:pPr>
      <w:spacing w:line="259" w:lineRule="auto"/>
      <w:ind w:firstLine="0"/>
      <w:jc w:val="left"/>
      <w:outlineLvl w:val="9"/>
    </w:pPr>
    <w:rPr>
      <w:lang w:eastAsia="ru-RU"/>
    </w:rPr>
  </w:style>
  <w:style w:type="paragraph" w:styleId="a7">
    <w:name w:val="List Paragraph"/>
    <w:basedOn w:val="a"/>
    <w:uiPriority w:val="34"/>
    <w:qFormat/>
    <w:rsid w:val="00016E53"/>
    <w:pPr>
      <w:ind w:left="720"/>
      <w:contextualSpacing/>
    </w:pPr>
  </w:style>
  <w:style w:type="paragraph" w:styleId="a0">
    <w:name w:val="No Spacing"/>
    <w:uiPriority w:val="1"/>
    <w:qFormat/>
    <w:rsid w:val="00016E53"/>
    <w:pPr>
      <w:spacing w:after="0" w:line="240" w:lineRule="auto"/>
      <w:ind w:firstLine="907"/>
      <w:jc w:val="both"/>
    </w:pPr>
    <w:rPr>
      <w:rFonts w:ascii="Times New Roman" w:eastAsia="SimSun" w:hAnsi="Times New Roman"/>
      <w:sz w:val="24"/>
    </w:rPr>
  </w:style>
  <w:style w:type="paragraph" w:styleId="a8">
    <w:name w:val="Balloon Text"/>
    <w:basedOn w:val="a"/>
    <w:link w:val="a9"/>
    <w:uiPriority w:val="99"/>
    <w:semiHidden/>
    <w:unhideWhenUsed/>
    <w:rsid w:val="00A10D24"/>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A10D24"/>
    <w:rPr>
      <w:rFonts w:ascii="Segoe UI" w:eastAsia="SimSun" w:hAnsi="Segoe UI" w:cs="Segoe UI"/>
      <w:sz w:val="18"/>
      <w:szCs w:val="18"/>
    </w:rPr>
  </w:style>
  <w:style w:type="character" w:styleId="aa">
    <w:name w:val="Unresolved Mention"/>
    <w:basedOn w:val="a1"/>
    <w:uiPriority w:val="99"/>
    <w:semiHidden/>
    <w:unhideWhenUsed/>
    <w:rsid w:val="005F4CFD"/>
    <w:rPr>
      <w:color w:val="605E5C"/>
      <w:shd w:val="clear" w:color="auto" w:fill="E1DFDD"/>
    </w:rPr>
  </w:style>
  <w:style w:type="paragraph" w:styleId="ab">
    <w:name w:val="header"/>
    <w:basedOn w:val="a"/>
    <w:link w:val="ac"/>
    <w:uiPriority w:val="99"/>
    <w:unhideWhenUsed/>
    <w:rsid w:val="00725B59"/>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725B59"/>
    <w:rPr>
      <w:rFonts w:ascii="Times New Roman" w:eastAsia="SimSun" w:hAnsi="Times New Roman"/>
      <w:sz w:val="24"/>
    </w:rPr>
  </w:style>
  <w:style w:type="paragraph" w:styleId="ad">
    <w:name w:val="footer"/>
    <w:basedOn w:val="a"/>
    <w:link w:val="ae"/>
    <w:uiPriority w:val="99"/>
    <w:unhideWhenUsed/>
    <w:rsid w:val="00725B5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725B59"/>
    <w:rPr>
      <w:rFonts w:ascii="Times New Roman" w:eastAsia="SimSu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22680">
      <w:bodyDiv w:val="1"/>
      <w:marLeft w:val="0"/>
      <w:marRight w:val="0"/>
      <w:marTop w:val="0"/>
      <w:marBottom w:val="0"/>
      <w:divBdr>
        <w:top w:val="none" w:sz="0" w:space="0" w:color="auto"/>
        <w:left w:val="none" w:sz="0" w:space="0" w:color="auto"/>
        <w:bottom w:val="none" w:sz="0" w:space="0" w:color="auto"/>
        <w:right w:val="none" w:sz="0" w:space="0" w:color="auto"/>
      </w:divBdr>
    </w:div>
    <w:div w:id="370032071">
      <w:bodyDiv w:val="1"/>
      <w:marLeft w:val="0"/>
      <w:marRight w:val="0"/>
      <w:marTop w:val="0"/>
      <w:marBottom w:val="0"/>
      <w:divBdr>
        <w:top w:val="none" w:sz="0" w:space="0" w:color="auto"/>
        <w:left w:val="none" w:sz="0" w:space="0" w:color="auto"/>
        <w:bottom w:val="none" w:sz="0" w:space="0" w:color="auto"/>
        <w:right w:val="none" w:sz="0" w:space="0" w:color="auto"/>
      </w:divBdr>
    </w:div>
    <w:div w:id="1017542273">
      <w:bodyDiv w:val="1"/>
      <w:marLeft w:val="0"/>
      <w:marRight w:val="0"/>
      <w:marTop w:val="0"/>
      <w:marBottom w:val="0"/>
      <w:divBdr>
        <w:top w:val="none" w:sz="0" w:space="0" w:color="auto"/>
        <w:left w:val="none" w:sz="0" w:space="0" w:color="auto"/>
        <w:bottom w:val="none" w:sz="0" w:space="0" w:color="auto"/>
        <w:right w:val="none" w:sz="0" w:space="0" w:color="auto"/>
      </w:divBdr>
    </w:div>
    <w:div w:id="1101025469">
      <w:bodyDiv w:val="1"/>
      <w:marLeft w:val="0"/>
      <w:marRight w:val="0"/>
      <w:marTop w:val="0"/>
      <w:marBottom w:val="0"/>
      <w:divBdr>
        <w:top w:val="none" w:sz="0" w:space="0" w:color="auto"/>
        <w:left w:val="none" w:sz="0" w:space="0" w:color="auto"/>
        <w:bottom w:val="none" w:sz="0" w:space="0" w:color="auto"/>
        <w:right w:val="none" w:sz="0" w:space="0" w:color="auto"/>
      </w:divBdr>
    </w:div>
    <w:div w:id="1280915624">
      <w:bodyDiv w:val="1"/>
      <w:marLeft w:val="0"/>
      <w:marRight w:val="0"/>
      <w:marTop w:val="0"/>
      <w:marBottom w:val="0"/>
      <w:divBdr>
        <w:top w:val="none" w:sz="0" w:space="0" w:color="auto"/>
        <w:left w:val="none" w:sz="0" w:space="0" w:color="auto"/>
        <w:bottom w:val="none" w:sz="0" w:space="0" w:color="auto"/>
        <w:right w:val="none" w:sz="0" w:space="0" w:color="auto"/>
      </w:divBdr>
    </w:div>
    <w:div w:id="1303921080">
      <w:bodyDiv w:val="1"/>
      <w:marLeft w:val="0"/>
      <w:marRight w:val="0"/>
      <w:marTop w:val="0"/>
      <w:marBottom w:val="0"/>
      <w:divBdr>
        <w:top w:val="none" w:sz="0" w:space="0" w:color="auto"/>
        <w:left w:val="none" w:sz="0" w:space="0" w:color="auto"/>
        <w:bottom w:val="none" w:sz="0" w:space="0" w:color="auto"/>
        <w:right w:val="none" w:sz="0" w:space="0" w:color="auto"/>
      </w:divBdr>
    </w:div>
    <w:div w:id="1382903284">
      <w:bodyDiv w:val="1"/>
      <w:marLeft w:val="0"/>
      <w:marRight w:val="0"/>
      <w:marTop w:val="0"/>
      <w:marBottom w:val="0"/>
      <w:divBdr>
        <w:top w:val="none" w:sz="0" w:space="0" w:color="auto"/>
        <w:left w:val="none" w:sz="0" w:space="0" w:color="auto"/>
        <w:bottom w:val="none" w:sz="0" w:space="0" w:color="auto"/>
        <w:right w:val="none" w:sz="0" w:space="0" w:color="auto"/>
      </w:divBdr>
    </w:div>
    <w:div w:id="196511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0.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misfit_i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misfit_it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IP!$A$2:$A$41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IP!$B$2:$B$41</c:f>
              <c:numCache>
                <c:formatCode>0.00E+00</c:formatCode>
                <c:ptCount val="40"/>
                <c:pt idx="0">
                  <c:v>51505620</c:v>
                </c:pt>
                <c:pt idx="1">
                  <c:v>46112700</c:v>
                </c:pt>
                <c:pt idx="2">
                  <c:v>39445030</c:v>
                </c:pt>
                <c:pt idx="3">
                  <c:v>31251750</c:v>
                </c:pt>
                <c:pt idx="4">
                  <c:v>22495700</c:v>
                </c:pt>
                <c:pt idx="5">
                  <c:v>14535880</c:v>
                </c:pt>
                <c:pt idx="6">
                  <c:v>8552388</c:v>
                </c:pt>
                <c:pt idx="7">
                  <c:v>4871897</c:v>
                </c:pt>
                <c:pt idx="8">
                  <c:v>2931227</c:v>
                </c:pt>
                <c:pt idx="9">
                  <c:v>1959167</c:v>
                </c:pt>
                <c:pt idx="10">
                  <c:v>1442769</c:v>
                </c:pt>
                <c:pt idx="11">
                  <c:v>1130418</c:v>
                </c:pt>
                <c:pt idx="12">
                  <c:v>913001.1</c:v>
                </c:pt>
                <c:pt idx="13">
                  <c:v>759401.8</c:v>
                </c:pt>
                <c:pt idx="14">
                  <c:v>613391.6</c:v>
                </c:pt>
                <c:pt idx="15">
                  <c:v>472917.3</c:v>
                </c:pt>
                <c:pt idx="16">
                  <c:v>361573.3</c:v>
                </c:pt>
                <c:pt idx="17">
                  <c:v>264007.09999999998</c:v>
                </c:pt>
                <c:pt idx="18">
                  <c:v>185771.6</c:v>
                </c:pt>
                <c:pt idx="19">
                  <c:v>127891</c:v>
                </c:pt>
                <c:pt idx="20">
                  <c:v>97345.21</c:v>
                </c:pt>
                <c:pt idx="21">
                  <c:v>90307.67</c:v>
                </c:pt>
                <c:pt idx="22">
                  <c:v>89389.52</c:v>
                </c:pt>
                <c:pt idx="23">
                  <c:v>87618.32</c:v>
                </c:pt>
                <c:pt idx="24">
                  <c:v>85310.87</c:v>
                </c:pt>
                <c:pt idx="25">
                  <c:v>77585.8</c:v>
                </c:pt>
                <c:pt idx="26">
                  <c:v>73929.55</c:v>
                </c:pt>
                <c:pt idx="27">
                  <c:v>65838.61</c:v>
                </c:pt>
                <c:pt idx="28">
                  <c:v>63481.5</c:v>
                </c:pt>
                <c:pt idx="29">
                  <c:v>62891.92</c:v>
                </c:pt>
                <c:pt idx="30">
                  <c:v>62889.51</c:v>
                </c:pt>
                <c:pt idx="31">
                  <c:v>62713.31</c:v>
                </c:pt>
                <c:pt idx="32">
                  <c:v>62514.84</c:v>
                </c:pt>
                <c:pt idx="33">
                  <c:v>62512.27</c:v>
                </c:pt>
                <c:pt idx="34">
                  <c:v>62485.99</c:v>
                </c:pt>
                <c:pt idx="35">
                  <c:v>62455.53</c:v>
                </c:pt>
                <c:pt idx="36">
                  <c:v>62270.720000000001</c:v>
                </c:pt>
                <c:pt idx="37">
                  <c:v>62131.66</c:v>
                </c:pt>
                <c:pt idx="38">
                  <c:v>62131</c:v>
                </c:pt>
                <c:pt idx="39">
                  <c:v>62116.26</c:v>
                </c:pt>
              </c:numCache>
            </c:numRef>
          </c:yVal>
          <c:smooth val="1"/>
          <c:extLst>
            <c:ext xmlns:c16="http://schemas.microsoft.com/office/drawing/2014/chart" uri="{C3380CC4-5D6E-409C-BE32-E72D297353CC}">
              <c16:uniqueId val="{00000000-D033-4ADE-9B1B-853F2123F342}"/>
            </c:ext>
          </c:extLst>
        </c:ser>
        <c:dLbls>
          <c:showLegendKey val="0"/>
          <c:showVal val="0"/>
          <c:showCatName val="0"/>
          <c:showSerName val="0"/>
          <c:showPercent val="0"/>
          <c:showBubbleSize val="0"/>
        </c:dLbls>
        <c:axId val="550724944"/>
        <c:axId val="550724624"/>
      </c:scatterChart>
      <c:valAx>
        <c:axId val="550724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итерации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724624"/>
        <c:crosses val="autoZero"/>
        <c:crossBetween val="midCat"/>
      </c:valAx>
      <c:valAx>
        <c:axId val="550724624"/>
        <c:scaling>
          <c:logBase val="10"/>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сходимость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7249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IP!$A$2:$A$41</c:f>
              <c:numCache>
                <c:formatCode>General</c:formatCode>
                <c:ptCount val="4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xVal>
          <c:yVal>
            <c:numRef>
              <c:f>IP!$B$2:$B$41</c:f>
              <c:numCache>
                <c:formatCode>0.00E+00</c:formatCode>
                <c:ptCount val="40"/>
                <c:pt idx="0">
                  <c:v>51505620</c:v>
                </c:pt>
                <c:pt idx="1">
                  <c:v>46112700</c:v>
                </c:pt>
                <c:pt idx="2">
                  <c:v>39445030</c:v>
                </c:pt>
                <c:pt idx="3">
                  <c:v>31251750</c:v>
                </c:pt>
                <c:pt idx="4">
                  <c:v>22495700</c:v>
                </c:pt>
                <c:pt idx="5">
                  <c:v>14535880</c:v>
                </c:pt>
                <c:pt idx="6">
                  <c:v>8552388</c:v>
                </c:pt>
                <c:pt idx="7">
                  <c:v>4871897</c:v>
                </c:pt>
                <c:pt idx="8">
                  <c:v>2931227</c:v>
                </c:pt>
                <c:pt idx="9">
                  <c:v>1959167</c:v>
                </c:pt>
                <c:pt idx="10">
                  <c:v>1442769</c:v>
                </c:pt>
                <c:pt idx="11">
                  <c:v>1130418</c:v>
                </c:pt>
                <c:pt idx="12">
                  <c:v>913001.1</c:v>
                </c:pt>
                <c:pt idx="13">
                  <c:v>759401.8</c:v>
                </c:pt>
                <c:pt idx="14">
                  <c:v>613391.6</c:v>
                </c:pt>
                <c:pt idx="15">
                  <c:v>472917.3</c:v>
                </c:pt>
                <c:pt idx="16">
                  <c:v>361573.3</c:v>
                </c:pt>
                <c:pt idx="17">
                  <c:v>264007.09999999998</c:v>
                </c:pt>
                <c:pt idx="18">
                  <c:v>185771.6</c:v>
                </c:pt>
                <c:pt idx="19">
                  <c:v>127891</c:v>
                </c:pt>
                <c:pt idx="20">
                  <c:v>97345.21</c:v>
                </c:pt>
                <c:pt idx="21">
                  <c:v>90307.67</c:v>
                </c:pt>
                <c:pt idx="22">
                  <c:v>89389.52</c:v>
                </c:pt>
                <c:pt idx="23">
                  <c:v>87618.32</c:v>
                </c:pt>
                <c:pt idx="24">
                  <c:v>85310.87</c:v>
                </c:pt>
                <c:pt idx="25">
                  <c:v>77585.8</c:v>
                </c:pt>
                <c:pt idx="26">
                  <c:v>73929.55</c:v>
                </c:pt>
                <c:pt idx="27">
                  <c:v>65838.61</c:v>
                </c:pt>
                <c:pt idx="28">
                  <c:v>63481.5</c:v>
                </c:pt>
                <c:pt idx="29">
                  <c:v>62891.92</c:v>
                </c:pt>
                <c:pt idx="30">
                  <c:v>62889.51</c:v>
                </c:pt>
                <c:pt idx="31">
                  <c:v>62713.31</c:v>
                </c:pt>
                <c:pt idx="32">
                  <c:v>62514.84</c:v>
                </c:pt>
                <c:pt idx="33">
                  <c:v>62512.27</c:v>
                </c:pt>
                <c:pt idx="34">
                  <c:v>62485.99</c:v>
                </c:pt>
                <c:pt idx="35">
                  <c:v>62455.53</c:v>
                </c:pt>
                <c:pt idx="36">
                  <c:v>62270.720000000001</c:v>
                </c:pt>
                <c:pt idx="37">
                  <c:v>62131.66</c:v>
                </c:pt>
                <c:pt idx="38">
                  <c:v>62131</c:v>
                </c:pt>
                <c:pt idx="39">
                  <c:v>62116.26</c:v>
                </c:pt>
              </c:numCache>
            </c:numRef>
          </c:yVal>
          <c:smooth val="1"/>
          <c:extLst>
            <c:ext xmlns:c16="http://schemas.microsoft.com/office/drawing/2014/chart" uri="{C3380CC4-5D6E-409C-BE32-E72D297353CC}">
              <c16:uniqueId val="{00000000-6311-4DD3-B358-65A16F8CAD77}"/>
            </c:ext>
          </c:extLst>
        </c:ser>
        <c:dLbls>
          <c:showLegendKey val="0"/>
          <c:showVal val="0"/>
          <c:showCatName val="0"/>
          <c:showSerName val="0"/>
          <c:showPercent val="0"/>
          <c:showBubbleSize val="0"/>
        </c:dLbls>
        <c:axId val="550724944"/>
        <c:axId val="550724624"/>
      </c:scatterChart>
      <c:valAx>
        <c:axId val="550724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r>
                  <a:rPr lang="ru-RU" baseline="0"/>
                  <a:t> итерации</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724624"/>
        <c:crosses val="autoZero"/>
        <c:crossBetween val="midCat"/>
      </c:valAx>
      <c:valAx>
        <c:axId val="550724624"/>
        <c:scaling>
          <c:logBase val="10"/>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сходимость</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7249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4D72B-BD0C-49E5-B993-17333868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31</Pages>
  <Words>5300</Words>
  <Characters>30215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Кулемин Федор Ильич</dc:creator>
  <cp:keywords/>
  <dc:description/>
  <cp:lastModifiedBy>Кулемин Федор Ильич</cp:lastModifiedBy>
  <cp:revision>111</cp:revision>
  <dcterms:created xsi:type="dcterms:W3CDTF">2023-05-09T11:48:00Z</dcterms:created>
  <dcterms:modified xsi:type="dcterms:W3CDTF">2023-05-21T19:08:00Z</dcterms:modified>
</cp:coreProperties>
</file>