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00F0" w:rsidRPr="00CB0197" w:rsidRDefault="00D300F0" w:rsidP="00D300F0">
      <w:pPr>
        <w:pStyle w:val="webb"/>
        <w:ind w:left="708"/>
        <w:jc w:val="center"/>
        <w:rPr>
          <w:b/>
        </w:rPr>
      </w:pPr>
      <w:r w:rsidRPr="00CB0197">
        <w:rPr>
          <w:b/>
        </w:rPr>
        <w:t>ОТЗЫВ РУКОВОДИТЕЛЯ</w:t>
      </w:r>
      <w:r>
        <w:rPr>
          <w:b/>
        </w:rPr>
        <w:t xml:space="preserve"> </w:t>
      </w:r>
      <w:r w:rsidRPr="00CB0197">
        <w:rPr>
          <w:b/>
        </w:rPr>
        <w:t>ВЫПУСКНОЙ КВАЛИФИКАЦИОННОЙ РАБОТЫ</w:t>
      </w:r>
    </w:p>
    <w:p w:rsidR="00D300F0" w:rsidRPr="00D300F0" w:rsidRDefault="00D300F0" w:rsidP="00D300F0">
      <w:pPr>
        <w:spacing w:line="360" w:lineRule="auto"/>
        <w:ind w:left="168"/>
        <w:jc w:val="both"/>
        <w:rPr>
          <w:rFonts w:ascii="Times" w:hAnsi="Times"/>
          <w:sz w:val="25"/>
          <w:szCs w:val="25"/>
          <w:u w:val="single"/>
        </w:rPr>
      </w:pPr>
      <w:r>
        <w:rPr>
          <w:rFonts w:ascii="Times" w:hAnsi="Times"/>
          <w:sz w:val="25"/>
          <w:szCs w:val="25"/>
        </w:rPr>
        <w:t xml:space="preserve">Тема выпускной квалификационной </w:t>
      </w:r>
      <w:proofErr w:type="gramStart"/>
      <w:r>
        <w:rPr>
          <w:rFonts w:ascii="Times" w:hAnsi="Times"/>
          <w:sz w:val="25"/>
          <w:szCs w:val="25"/>
        </w:rPr>
        <w:t xml:space="preserve">работы  </w:t>
      </w:r>
      <w:r w:rsidRPr="00D300F0">
        <w:rPr>
          <w:rFonts w:ascii="Times" w:hAnsi="Times"/>
          <w:sz w:val="25"/>
          <w:szCs w:val="25"/>
          <w:u w:val="single"/>
        </w:rPr>
        <w:t>Эффективность</w:t>
      </w:r>
      <w:proofErr w:type="gramEnd"/>
      <w:r w:rsidRPr="00D300F0">
        <w:rPr>
          <w:rFonts w:ascii="Times" w:hAnsi="Times"/>
          <w:sz w:val="25"/>
          <w:szCs w:val="25"/>
          <w:u w:val="single"/>
        </w:rPr>
        <w:t xml:space="preserve"> проектов развития намывных территорий</w:t>
      </w:r>
      <w:r>
        <w:rPr>
          <w:rFonts w:ascii="Times" w:hAnsi="Times"/>
          <w:sz w:val="25"/>
          <w:szCs w:val="25"/>
          <w:u w:val="single"/>
        </w:rPr>
        <w:t xml:space="preserve"> </w:t>
      </w:r>
      <w:r w:rsidRPr="00D300F0">
        <w:rPr>
          <w:rFonts w:ascii="Times" w:hAnsi="Times"/>
          <w:sz w:val="25"/>
          <w:szCs w:val="25"/>
          <w:u w:val="single"/>
        </w:rPr>
        <w:t>(на примере Санкт-Петербурга)</w:t>
      </w:r>
    </w:p>
    <w:p w:rsidR="00D300F0" w:rsidRDefault="00D300F0" w:rsidP="00D300F0">
      <w:pPr>
        <w:spacing w:line="360" w:lineRule="auto"/>
        <w:ind w:left="168"/>
        <w:jc w:val="both"/>
        <w:rPr>
          <w:rFonts w:ascii="Times" w:hAnsi="Times"/>
          <w:sz w:val="25"/>
          <w:szCs w:val="25"/>
        </w:rPr>
      </w:pPr>
    </w:p>
    <w:p w:rsidR="00D300F0" w:rsidRDefault="00D300F0" w:rsidP="00D300F0">
      <w:pPr>
        <w:spacing w:line="360" w:lineRule="auto"/>
        <w:ind w:left="168"/>
        <w:jc w:val="both"/>
        <w:rPr>
          <w:rFonts w:ascii="Times" w:hAnsi="Times"/>
          <w:sz w:val="25"/>
          <w:szCs w:val="25"/>
        </w:rPr>
      </w:pPr>
      <w:r>
        <w:rPr>
          <w:rFonts w:ascii="Times" w:hAnsi="Times"/>
          <w:sz w:val="25"/>
          <w:szCs w:val="25"/>
        </w:rPr>
        <w:t xml:space="preserve">Автор (ФИО) </w:t>
      </w:r>
      <w:r w:rsidRPr="00D300F0">
        <w:rPr>
          <w:rFonts w:ascii="Times" w:hAnsi="Times"/>
          <w:sz w:val="25"/>
          <w:szCs w:val="25"/>
          <w:u w:val="single"/>
        </w:rPr>
        <w:t>АБУБАКИРОВА Наталья Николаевна</w:t>
      </w:r>
    </w:p>
    <w:p w:rsidR="00D300F0" w:rsidRDefault="00D300F0" w:rsidP="00D300F0">
      <w:pPr>
        <w:spacing w:line="360" w:lineRule="auto"/>
        <w:ind w:left="168"/>
        <w:jc w:val="both"/>
        <w:rPr>
          <w:rFonts w:ascii="Times" w:hAnsi="Times"/>
          <w:sz w:val="25"/>
          <w:szCs w:val="25"/>
        </w:rPr>
      </w:pPr>
      <w:r>
        <w:rPr>
          <w:rFonts w:ascii="Times" w:hAnsi="Times"/>
          <w:sz w:val="25"/>
          <w:szCs w:val="25"/>
        </w:rPr>
        <w:t xml:space="preserve">Образовательная программа </w:t>
      </w:r>
      <w:r w:rsidRPr="00DA0860">
        <w:rPr>
          <w:rFonts w:ascii="Times" w:hAnsi="Times"/>
          <w:sz w:val="25"/>
          <w:szCs w:val="25"/>
          <w:u w:val="single"/>
        </w:rPr>
        <w:t>ВМ.5672 «Управление объектами недвижимости и развитием территорий»</w:t>
      </w:r>
    </w:p>
    <w:p w:rsidR="00D300F0" w:rsidRPr="00DA0860" w:rsidRDefault="00D300F0" w:rsidP="00D300F0">
      <w:pPr>
        <w:spacing w:line="360" w:lineRule="auto"/>
        <w:ind w:left="168"/>
        <w:jc w:val="both"/>
        <w:rPr>
          <w:rFonts w:ascii="Times" w:hAnsi="Times"/>
          <w:sz w:val="25"/>
          <w:szCs w:val="25"/>
          <w:u w:val="single"/>
        </w:rPr>
      </w:pPr>
      <w:r>
        <w:rPr>
          <w:rFonts w:ascii="Times" w:hAnsi="Times" w:hint="eastAsia"/>
          <w:sz w:val="25"/>
          <w:szCs w:val="25"/>
        </w:rPr>
        <w:t>У</w:t>
      </w:r>
      <w:r>
        <w:rPr>
          <w:rFonts w:ascii="Times" w:hAnsi="Times"/>
          <w:sz w:val="25"/>
          <w:szCs w:val="25"/>
        </w:rPr>
        <w:t xml:space="preserve">ровень </w:t>
      </w:r>
      <w:r w:rsidRPr="00DA0860">
        <w:rPr>
          <w:rFonts w:ascii="Times" w:hAnsi="Times"/>
          <w:sz w:val="25"/>
          <w:szCs w:val="25"/>
          <w:u w:val="single"/>
        </w:rPr>
        <w:t>магистратура</w:t>
      </w:r>
    </w:p>
    <w:p w:rsidR="00D300F0" w:rsidRDefault="00D300F0" w:rsidP="00D300F0">
      <w:pPr>
        <w:spacing w:line="360" w:lineRule="auto"/>
        <w:ind w:left="168"/>
        <w:jc w:val="both"/>
        <w:rPr>
          <w:rFonts w:ascii="Times" w:hAnsi="Times"/>
          <w:sz w:val="25"/>
          <w:szCs w:val="25"/>
          <w:u w:val="single"/>
        </w:rPr>
      </w:pPr>
      <w:r>
        <w:rPr>
          <w:rFonts w:ascii="Times" w:hAnsi="Times"/>
          <w:sz w:val="25"/>
          <w:szCs w:val="25"/>
        </w:rPr>
        <w:t xml:space="preserve">Руководитель </w:t>
      </w:r>
      <w:r w:rsidRPr="00DA0860">
        <w:rPr>
          <w:rFonts w:ascii="Times" w:hAnsi="Times"/>
          <w:sz w:val="25"/>
          <w:szCs w:val="25"/>
          <w:u w:val="single"/>
        </w:rPr>
        <w:t>Максимов Сергей Николаевич, заведующий кафедрой землеустройства и кадастров, профессор, доктор экономических наук</w:t>
      </w:r>
    </w:p>
    <w:p w:rsidR="00D300F0" w:rsidRDefault="00D300F0" w:rsidP="00D300F0">
      <w:pPr>
        <w:spacing w:line="360" w:lineRule="auto"/>
        <w:ind w:left="-540"/>
        <w:jc w:val="both"/>
        <w:rPr>
          <w:rFonts w:ascii="Times" w:hAnsi="Times"/>
          <w:sz w:val="25"/>
          <w:szCs w:val="25"/>
          <w:u w:val="single"/>
        </w:rPr>
      </w:pPr>
    </w:p>
    <w:p w:rsidR="00D300F0" w:rsidRDefault="00D300F0" w:rsidP="00D300F0">
      <w:pPr>
        <w:pStyle w:val="webb"/>
        <w:spacing w:before="0" w:beforeAutospacing="0" w:after="0" w:afterAutospacing="0" w:line="360" w:lineRule="auto"/>
        <w:ind w:firstLine="709"/>
        <w:jc w:val="both"/>
      </w:pPr>
      <w:r>
        <w:t xml:space="preserve">Выпускная квалификационная работа (далее – ВКР) </w:t>
      </w:r>
      <w:proofErr w:type="spellStart"/>
      <w:r>
        <w:t>Абубакировой</w:t>
      </w:r>
      <w:proofErr w:type="spellEnd"/>
      <w:r>
        <w:t xml:space="preserve"> Н.Н. </w:t>
      </w:r>
      <w:r>
        <w:t xml:space="preserve">  посвящена актуальной </w:t>
      </w:r>
      <w:bookmarkStart w:id="0" w:name="_Hlk104374693"/>
      <w:r>
        <w:t xml:space="preserve">проблеме развития городских территорий путем освоения намывных территорий, что важно, прежде всего, для </w:t>
      </w:r>
      <w:r w:rsidR="007D2404">
        <w:t>прибрежных городов, таких как Санкт-Петербург</w:t>
      </w:r>
    </w:p>
    <w:bookmarkEnd w:id="0"/>
    <w:p w:rsidR="00C11C3F" w:rsidRDefault="00D300F0" w:rsidP="00D300F0">
      <w:pPr>
        <w:pStyle w:val="webb"/>
        <w:spacing w:before="0" w:beforeAutospacing="0" w:after="0" w:afterAutospacing="0" w:line="360" w:lineRule="auto"/>
        <w:ind w:firstLine="709"/>
        <w:jc w:val="both"/>
      </w:pPr>
      <w:r>
        <w:t xml:space="preserve">В работе детально проанализирован </w:t>
      </w:r>
      <w:proofErr w:type="gramStart"/>
      <w:r w:rsidR="007D2404">
        <w:t>международный  и</w:t>
      </w:r>
      <w:proofErr w:type="gramEnd"/>
      <w:r w:rsidR="007D2404">
        <w:t xml:space="preserve"> отечественный опыт </w:t>
      </w:r>
      <w:r w:rsidR="00C11C3F">
        <w:t>освоения намывных территорий, его цели и масштабы, проведен сравнительный анализ по разным странам, показан богатый опыт намыва территорий в России.</w:t>
      </w:r>
    </w:p>
    <w:p w:rsidR="00C11C3F" w:rsidRDefault="00C11C3F" w:rsidP="00D300F0">
      <w:pPr>
        <w:pStyle w:val="webb"/>
        <w:spacing w:before="0" w:beforeAutospacing="0" w:after="0" w:afterAutospacing="0" w:line="360" w:lineRule="auto"/>
        <w:ind w:firstLine="709"/>
        <w:jc w:val="both"/>
      </w:pPr>
      <w:r>
        <w:t xml:space="preserve">Основная часть работы посвящена обобщению и анализу проекту освоения намывных территорий в западной части Васильевского острова в Санкт-Петербурге. Автор подробно рассматривает нормативные основы проекта, его </w:t>
      </w:r>
      <w:proofErr w:type="gramStart"/>
      <w:r>
        <w:t>пространственные,  экономические</w:t>
      </w:r>
      <w:proofErr w:type="gramEnd"/>
      <w:r>
        <w:t xml:space="preserve"> и социальные параметры, экологические последствия реализации. . В работе сделана попытка на основе анализа </w:t>
      </w:r>
      <w:proofErr w:type="gramStart"/>
      <w:r>
        <w:t>и  подробных</w:t>
      </w:r>
      <w:proofErr w:type="gramEnd"/>
      <w:r>
        <w:t xml:space="preserve"> расчетов оценить разные виды эффективности проекта: градостроительную, социальную, экономическую. В </w:t>
      </w:r>
      <w:proofErr w:type="gramStart"/>
      <w:r>
        <w:t>наибольшей  степени</w:t>
      </w:r>
      <w:proofErr w:type="gramEnd"/>
      <w:r>
        <w:t xml:space="preserve"> это удалось применительно к экономической эффективности</w:t>
      </w:r>
      <w:r w:rsidR="008A6FBA">
        <w:t xml:space="preserve">, </w:t>
      </w:r>
      <w:r>
        <w:t xml:space="preserve"> где </w:t>
      </w:r>
      <w:r w:rsidR="008A6FBA">
        <w:t xml:space="preserve">рассчитаны и </w:t>
      </w:r>
      <w:r>
        <w:t>показан</w:t>
      </w:r>
      <w:r w:rsidR="008A6FBA">
        <w:t>ы</w:t>
      </w:r>
      <w:r>
        <w:t xml:space="preserve"> коммерческая и бюджетная эффективность</w:t>
      </w:r>
      <w:r w:rsidR="008A6FBA">
        <w:t xml:space="preserve"> проекта</w:t>
      </w:r>
      <w:r>
        <w:t xml:space="preserve">. </w:t>
      </w:r>
    </w:p>
    <w:p w:rsidR="008A6FBA" w:rsidRDefault="00C11C3F" w:rsidP="00D300F0">
      <w:pPr>
        <w:pStyle w:val="webb"/>
        <w:spacing w:before="0" w:beforeAutospacing="0" w:after="0" w:afterAutospacing="0" w:line="360" w:lineRule="auto"/>
        <w:ind w:firstLine="709"/>
        <w:jc w:val="both"/>
      </w:pPr>
      <w:r>
        <w:t>Содержание ВКР показывает, что автор способен достаточно глубоко и квалифицированно</w:t>
      </w:r>
      <w:r w:rsidR="008A6FBA">
        <w:t xml:space="preserve"> </w:t>
      </w:r>
      <w:proofErr w:type="spellStart"/>
      <w:r w:rsidR="008A6FBA">
        <w:t>анадизировать</w:t>
      </w:r>
      <w:proofErr w:type="spellEnd"/>
      <w:r w:rsidR="008A6FBA">
        <w:t xml:space="preserve"> проекты развития городских территорий, оценивать их эффективность, производить необходимые расчеты.</w:t>
      </w:r>
    </w:p>
    <w:p w:rsidR="00D300F0" w:rsidRDefault="00D300F0" w:rsidP="00D300F0">
      <w:pPr>
        <w:pStyle w:val="webb"/>
        <w:spacing w:before="0" w:beforeAutospacing="0" w:after="0" w:afterAutospacing="0" w:line="360" w:lineRule="auto"/>
        <w:ind w:firstLine="709"/>
        <w:jc w:val="both"/>
      </w:pPr>
      <w:r>
        <w:t>Обоснованность и достоверность положений и выводов, сформулированных в ВКР, обеспечивается широким использованием в работе актуальных нормативных документов, соответствующей литературой, собственными расчетами и профессиональным</w:t>
      </w:r>
      <w:r w:rsidR="008A6FBA">
        <w:t xml:space="preserve">и </w:t>
      </w:r>
      <w:proofErr w:type="gramStart"/>
      <w:r w:rsidR="008A6FBA">
        <w:t xml:space="preserve">суждениями </w:t>
      </w:r>
      <w:r>
        <w:t>.</w:t>
      </w:r>
      <w:proofErr w:type="gramEnd"/>
    </w:p>
    <w:p w:rsidR="00D300F0" w:rsidRDefault="00D300F0" w:rsidP="00D300F0">
      <w:pPr>
        <w:pStyle w:val="webb"/>
        <w:spacing w:before="0" w:beforeAutospacing="0" w:after="0" w:afterAutospacing="0" w:line="360" w:lineRule="auto"/>
        <w:ind w:firstLine="709"/>
        <w:jc w:val="both"/>
      </w:pPr>
      <w:r>
        <w:lastRenderedPageBreak/>
        <w:t xml:space="preserve">При написании ВКР автор показал умение использовать в своей научной работе полученные знания в области землеустройства, правовых и экономических аспектах </w:t>
      </w:r>
      <w:r w:rsidR="008A6FBA">
        <w:t>управления земельно-имущественными отношениями</w:t>
      </w:r>
      <w:r>
        <w:t>.</w:t>
      </w:r>
    </w:p>
    <w:p w:rsidR="00D300F0" w:rsidRDefault="00D300F0" w:rsidP="00D300F0">
      <w:pPr>
        <w:pStyle w:val="webb"/>
        <w:spacing w:before="0" w:beforeAutospacing="0" w:after="0" w:afterAutospacing="0" w:line="360" w:lineRule="auto"/>
        <w:ind w:firstLine="709"/>
        <w:jc w:val="both"/>
      </w:pPr>
      <w:r>
        <w:t xml:space="preserve">При подготовке ВКР </w:t>
      </w:r>
      <w:proofErr w:type="spellStart"/>
      <w:r w:rsidR="008A6FBA">
        <w:t>Абубакирова</w:t>
      </w:r>
      <w:proofErr w:type="spellEnd"/>
      <w:r w:rsidR="008A6FBA">
        <w:t xml:space="preserve"> Н.Н.</w:t>
      </w:r>
      <w:r>
        <w:t>. проявила себя как специалист, способный вести самостоятельную научно-исследовательскую и практическую деятельность.</w:t>
      </w:r>
    </w:p>
    <w:p w:rsidR="00D300F0" w:rsidRDefault="00D300F0" w:rsidP="00D300F0">
      <w:pPr>
        <w:pStyle w:val="webb"/>
        <w:spacing w:before="0" w:beforeAutospacing="0" w:after="0" w:afterAutospacing="0" w:line="360" w:lineRule="auto"/>
        <w:ind w:firstLine="709"/>
        <w:jc w:val="both"/>
      </w:pPr>
      <w:r>
        <w:t xml:space="preserve">В целом ВКР выполнена на требуемом </w:t>
      </w:r>
      <w:r w:rsidRPr="00035746">
        <w:t>техническом и профессиональном уровне, написана четко, грамотно, понятно, лаконично, оформле</w:t>
      </w:r>
      <w:r>
        <w:t xml:space="preserve">на с учетом требований ГОСТа, </w:t>
      </w:r>
      <w:proofErr w:type="gramStart"/>
      <w:r w:rsidRPr="00035746">
        <w:t>соответствует  п</w:t>
      </w:r>
      <w:r>
        <w:t>редъявляемым</w:t>
      </w:r>
      <w:proofErr w:type="gramEnd"/>
      <w:r>
        <w:t xml:space="preserve"> к такого вида работам  требованиям, </w:t>
      </w:r>
      <w:r w:rsidRPr="00F97175">
        <w:t>на основании чег</w:t>
      </w:r>
      <w:r>
        <w:t>о работа рекомендуется к защите в ГЭК и заслуживает высокой оценки.</w:t>
      </w:r>
    </w:p>
    <w:p w:rsidR="00D300F0" w:rsidRPr="00872960" w:rsidRDefault="00D300F0" w:rsidP="00D300F0">
      <w:pPr>
        <w:autoSpaceDE w:val="0"/>
        <w:autoSpaceDN w:val="0"/>
        <w:adjustRightInd w:val="0"/>
        <w:spacing w:line="360" w:lineRule="auto"/>
        <w:ind w:left="66" w:firstLine="654"/>
        <w:jc w:val="both"/>
        <w:rPr>
          <w:rFonts w:eastAsia="Calibri"/>
          <w:szCs w:val="22"/>
          <w:lang w:eastAsia="en-US"/>
        </w:rPr>
      </w:pPr>
    </w:p>
    <w:p w:rsidR="00D300F0" w:rsidRPr="00872960" w:rsidRDefault="00D300F0" w:rsidP="00D300F0">
      <w:pPr>
        <w:autoSpaceDE w:val="0"/>
        <w:autoSpaceDN w:val="0"/>
        <w:adjustRightInd w:val="0"/>
        <w:spacing w:line="360" w:lineRule="auto"/>
        <w:ind w:left="66" w:firstLine="654"/>
        <w:jc w:val="both"/>
        <w:rPr>
          <w:rFonts w:eastAsia="Calibri"/>
          <w:lang w:eastAsia="en-US"/>
        </w:rPr>
      </w:pPr>
      <w:r w:rsidRPr="00872960">
        <w:rPr>
          <w:rFonts w:eastAsia="Calibri"/>
          <w:szCs w:val="22"/>
          <w:lang w:eastAsia="en-US"/>
        </w:rPr>
        <w:t xml:space="preserve">Научный руководитель              </w:t>
      </w:r>
      <w:r w:rsidRPr="009E60B3">
        <w:rPr>
          <w:rFonts w:eastAsia="Calibri"/>
          <w:noProof/>
          <w:szCs w:val="22"/>
          <w:lang w:eastAsia="en-US"/>
        </w:rPr>
        <w:drawing>
          <wp:inline distT="0" distB="0" distL="0" distR="0">
            <wp:extent cx="1524000" cy="600075"/>
            <wp:effectExtent l="0" t="0" r="0" b="9525"/>
            <wp:docPr id="4570360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960">
        <w:rPr>
          <w:rFonts w:eastAsia="Calibri"/>
          <w:szCs w:val="22"/>
          <w:lang w:eastAsia="en-US"/>
        </w:rPr>
        <w:t xml:space="preserve">                                                проф. Максимов С.Н.</w:t>
      </w:r>
    </w:p>
    <w:p w:rsidR="00D300F0" w:rsidRPr="00872960" w:rsidRDefault="00D300F0" w:rsidP="00D300F0">
      <w:pPr>
        <w:autoSpaceDE w:val="0"/>
        <w:autoSpaceDN w:val="0"/>
        <w:adjustRightInd w:val="0"/>
        <w:spacing w:line="360" w:lineRule="auto"/>
        <w:ind w:left="66" w:firstLine="6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23.05.202</w:t>
      </w:r>
      <w:r w:rsidR="008A6FBA">
        <w:rPr>
          <w:rFonts w:eastAsia="Calibri"/>
          <w:lang w:eastAsia="en-US"/>
        </w:rPr>
        <w:t>3</w:t>
      </w:r>
    </w:p>
    <w:p w:rsidR="00D300F0" w:rsidRPr="00872960" w:rsidRDefault="00D300F0" w:rsidP="00D300F0">
      <w:pPr>
        <w:autoSpaceDE w:val="0"/>
        <w:autoSpaceDN w:val="0"/>
        <w:adjustRightInd w:val="0"/>
        <w:spacing w:line="360" w:lineRule="auto"/>
        <w:ind w:left="66" w:firstLine="654"/>
        <w:jc w:val="both"/>
        <w:rPr>
          <w:rFonts w:eastAsia="Calibri"/>
          <w:lang w:eastAsia="en-US"/>
        </w:rPr>
      </w:pPr>
    </w:p>
    <w:p w:rsidR="00D300F0" w:rsidRPr="00872960" w:rsidRDefault="00D300F0" w:rsidP="00D300F0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</w:p>
    <w:p w:rsidR="00D300F0" w:rsidRDefault="00D300F0" w:rsidP="00D300F0">
      <w:pPr>
        <w:spacing w:line="360" w:lineRule="auto"/>
        <w:jc w:val="both"/>
      </w:pPr>
    </w:p>
    <w:p w:rsidR="006F45FE" w:rsidRDefault="006F45FE"/>
    <w:sectPr w:rsidR="006F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0F0"/>
    <w:rsid w:val="001300D3"/>
    <w:rsid w:val="006F45FE"/>
    <w:rsid w:val="007D2404"/>
    <w:rsid w:val="008A6FBA"/>
    <w:rsid w:val="00C11C3F"/>
    <w:rsid w:val="00D3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29E2"/>
  <w15:chartTrackingRefBased/>
  <w15:docId w15:val="{350E941B-9B0C-43E2-9A3B-A619E85F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0F0"/>
    <w:pPr>
      <w:spacing w:after="0"/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b">
    <w:name w:val=" webb"/>
    <w:basedOn w:val="a"/>
    <w:next w:val="a3"/>
    <w:rsid w:val="00D300F0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D30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 Сергей Николаевич</dc:creator>
  <cp:keywords/>
  <dc:description/>
  <cp:lastModifiedBy>Максимов Сергей Николаевич</cp:lastModifiedBy>
  <cp:revision>2</cp:revision>
  <dcterms:created xsi:type="dcterms:W3CDTF">2023-05-23T06:50:00Z</dcterms:created>
  <dcterms:modified xsi:type="dcterms:W3CDTF">2023-05-23T07:50:00Z</dcterms:modified>
</cp:coreProperties>
</file>