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E8FE" w14:textId="7EC626BB" w:rsidR="00C9718F" w:rsidRPr="005E1002" w:rsidRDefault="00A96259" w:rsidP="005E1002">
      <w:pPr>
        <w:spacing w:line="240" w:lineRule="auto"/>
        <w:jc w:val="center"/>
        <w:rPr>
          <w:b/>
          <w:bCs/>
        </w:rPr>
      </w:pPr>
      <w:r w:rsidRPr="005E1002">
        <w:rPr>
          <w:b/>
          <w:bCs/>
        </w:rPr>
        <w:t>ОТЗЫВ</w:t>
      </w:r>
    </w:p>
    <w:p w14:paraId="1A195856" w14:textId="12C8C05C" w:rsidR="00A96259" w:rsidRDefault="00A96259" w:rsidP="005E1002">
      <w:pPr>
        <w:spacing w:line="240" w:lineRule="auto"/>
        <w:jc w:val="center"/>
      </w:pPr>
      <w:r>
        <w:t>на выпускную квалификационную работу студента 4 курса дневного</w:t>
      </w:r>
    </w:p>
    <w:p w14:paraId="0D89D09F" w14:textId="16A3A018" w:rsidR="00A96259" w:rsidRDefault="00A96259" w:rsidP="005E1002">
      <w:pPr>
        <w:spacing w:line="240" w:lineRule="auto"/>
        <w:jc w:val="center"/>
      </w:pPr>
      <w:r>
        <w:t>отделения бакалавриата направления «Социальная работа»</w:t>
      </w:r>
    </w:p>
    <w:p w14:paraId="2BA2B12F" w14:textId="1E416CA5" w:rsidR="00A96259" w:rsidRDefault="00A96259" w:rsidP="005E1002">
      <w:pPr>
        <w:spacing w:line="240" w:lineRule="auto"/>
        <w:jc w:val="center"/>
      </w:pPr>
      <w:r w:rsidRPr="005E1002">
        <w:rPr>
          <w:b/>
          <w:bCs/>
        </w:rPr>
        <w:t>ВОРОНОВА ДМИТРИЯ СЕРГЕЕВИЧА</w:t>
      </w:r>
      <w:r>
        <w:t xml:space="preserve">  на тему</w:t>
      </w:r>
    </w:p>
    <w:p w14:paraId="03E77604" w14:textId="281332C0" w:rsidR="004143D2" w:rsidRDefault="00A96259" w:rsidP="005E1002">
      <w:pPr>
        <w:jc w:val="center"/>
      </w:pPr>
      <w:r>
        <w:t>«Активно -формирующие технологии  подготовки подрастающего поколения к семейной жизни»</w:t>
      </w:r>
    </w:p>
    <w:p w14:paraId="65E47598" w14:textId="3901A209" w:rsidR="004143D2" w:rsidRDefault="004143D2" w:rsidP="005E1002">
      <w:pPr>
        <w:ind w:firstLine="567"/>
        <w:jc w:val="both"/>
      </w:pPr>
      <w:r w:rsidRPr="004143D2">
        <w:t>Тема</w:t>
      </w:r>
      <w:r>
        <w:t xml:space="preserve"> выпускной квалификационной работы  Воронова Д.С. продолжает кафедральное направление. Она формировалась и реализовывалась им на протяжении всего периода обучения, при этом Дмитрий Сергеевич проявлял выраженную самостоятельность, инициативу и творческий подход</w:t>
      </w:r>
      <w:r w:rsidR="00C83F2D">
        <w:t>.</w:t>
      </w:r>
      <w:r>
        <w:t xml:space="preserve"> </w:t>
      </w:r>
      <w:r w:rsidR="004F4883">
        <w:t>Он развил, дополнил кафедральные разработки по семейной проблематике, творчески применил  диагностические методы, выявил</w:t>
      </w:r>
      <w:r w:rsidR="00C83F2D">
        <w:t xml:space="preserve"> в итоге</w:t>
      </w:r>
      <w:r w:rsidR="004F4883">
        <w:t xml:space="preserve"> различия в отношении к семье мальчиков и девочек, показа</w:t>
      </w:r>
      <w:r w:rsidR="00C83F2D">
        <w:t>в</w:t>
      </w:r>
      <w:r w:rsidR="004F4883">
        <w:t xml:space="preserve">, что использованная им методика существенно  корректирует отношение подрастающего поколения к семье – поднимает имидж семьи в глазах подрастающего поколения. </w:t>
      </w:r>
      <w:r w:rsidR="00430ADA">
        <w:t>При этом он</w:t>
      </w:r>
      <w:r w:rsidR="004F4883">
        <w:t xml:space="preserve"> проявил настойчивость</w:t>
      </w:r>
      <w:r w:rsidR="00C83F2D">
        <w:t>, коммуникативные  качества</w:t>
      </w:r>
      <w:r w:rsidR="004F4883">
        <w:t xml:space="preserve"> чтобы получить право проводить в общеобразовательной школе (весьма закрытом учреждении ) эти активно-формирующие технологии</w:t>
      </w:r>
      <w:r w:rsidR="00C83F2D">
        <w:t xml:space="preserve"> с классом. </w:t>
      </w:r>
      <w:r w:rsidR="004F4883">
        <w:t xml:space="preserve"> </w:t>
      </w:r>
      <w:r w:rsidR="00430ADA">
        <w:t xml:space="preserve">Благодаря его инициативе и </w:t>
      </w:r>
      <w:r w:rsidR="005E1002">
        <w:t>профессионализму</w:t>
      </w:r>
      <w:r w:rsidR="00430ADA">
        <w:t xml:space="preserve"> кафедрально</w:t>
      </w:r>
      <w:r w:rsidR="00C83F2D">
        <w:t>е</w:t>
      </w:r>
      <w:r w:rsidR="00430ADA">
        <w:t xml:space="preserve"> направлени</w:t>
      </w:r>
      <w:r w:rsidR="00C83F2D">
        <w:t xml:space="preserve">е получило  обновление и приобрело </w:t>
      </w:r>
      <w:r w:rsidR="00430ADA">
        <w:t xml:space="preserve">  более законченную, завершенную форму – в его исследовании </w:t>
      </w:r>
      <w:r w:rsidR="001218EF">
        <w:t xml:space="preserve">теперь </w:t>
      </w:r>
      <w:r w:rsidR="00430ADA">
        <w:t>представлен как диагностический, так и активно- формирующий компонент</w:t>
      </w:r>
      <w:r w:rsidR="001218EF">
        <w:t>ы</w:t>
      </w:r>
      <w:r w:rsidR="00063321">
        <w:t>. Успешно реализовать формирующий компонент ему позволил</w:t>
      </w:r>
      <w:r w:rsidR="00C83F2D">
        <w:t xml:space="preserve">а </w:t>
      </w:r>
      <w:r w:rsidR="00063321">
        <w:t>его  способность к активной форме проведения занятий с подростк</w:t>
      </w:r>
      <w:r w:rsidR="00C83F2D">
        <w:t>овой аудиторией</w:t>
      </w:r>
      <w:r w:rsidR="001218EF">
        <w:t>. Ведь с</w:t>
      </w:r>
      <w:r w:rsidR="00C83F2D">
        <w:t>ейчас семьей занимается кто- угодно. Но такого рода работы показывают, что приоритет здесь должен быть за нами</w:t>
      </w:r>
      <w:r w:rsidR="00F2549D">
        <w:t xml:space="preserve">, что у нас есть для этого необходимый арсенал </w:t>
      </w:r>
      <w:r w:rsidR="005E1002">
        <w:t>средств</w:t>
      </w:r>
      <w:r w:rsidR="00F2549D">
        <w:t xml:space="preserve"> и методик. </w:t>
      </w:r>
      <w:r w:rsidR="00C83F2D">
        <w:t xml:space="preserve"> </w:t>
      </w:r>
      <w:r w:rsidR="00063321">
        <w:t xml:space="preserve">В результате им- применительно к задаче формирования важных социальных навыков подростков предложен </w:t>
      </w:r>
      <w:r w:rsidR="00F2549D">
        <w:t xml:space="preserve">именно </w:t>
      </w:r>
      <w:r w:rsidR="00063321">
        <w:t xml:space="preserve">конкретный   информационно – методический продукт, востребованный </w:t>
      </w:r>
      <w:r w:rsidR="00F2549D">
        <w:t xml:space="preserve">как с точки зрения широкого теоретического осмысления происходящего с семьей, так и с точки зрения практической работы  с подростково – молодежной аудиторией. С моей точки зрения проявленные им личные и профессиональные качества позволили Дмитрию Сергеевичу </w:t>
      </w:r>
      <w:r w:rsidR="00063321">
        <w:t xml:space="preserve">в ходе диагностики и формирующего эксперимента </w:t>
      </w:r>
      <w:r w:rsidR="00F2549D">
        <w:t>достаточно</w:t>
      </w:r>
      <w:r w:rsidR="00FA7EC2">
        <w:t xml:space="preserve"> полно</w:t>
      </w:r>
      <w:r w:rsidR="005E1002">
        <w:t xml:space="preserve"> выявить наиболее скрытые и спорные</w:t>
      </w:r>
      <w:r w:rsidR="00FA7EC2">
        <w:t xml:space="preserve"> </w:t>
      </w:r>
      <w:r w:rsidR="00063321">
        <w:t xml:space="preserve"> аспекты семейной проблематики</w:t>
      </w:r>
      <w:r w:rsidR="001218EF">
        <w:t>,</w:t>
      </w:r>
      <w:r w:rsidR="005E1002">
        <w:t xml:space="preserve"> указать многие тонкие моменты в работе с подростками, которые важно учитывать, а также</w:t>
      </w:r>
      <w:r w:rsidR="001218EF">
        <w:t xml:space="preserve"> предложить</w:t>
      </w:r>
      <w:r w:rsidR="00F2549D">
        <w:t xml:space="preserve"> реальную технологию</w:t>
      </w:r>
      <w:r w:rsidR="005E1002">
        <w:t>,</w:t>
      </w:r>
      <w:r w:rsidR="00F2549D">
        <w:t xml:space="preserve"> </w:t>
      </w:r>
      <w:r w:rsidR="001218EF">
        <w:t>влияющую на  восприятие  семейной  проблематики подростками</w:t>
      </w:r>
      <w:r w:rsidR="005E1002">
        <w:t>,</w:t>
      </w:r>
      <w:r w:rsidR="001218EF">
        <w:t xml:space="preserve"> технологию</w:t>
      </w:r>
      <w:r w:rsidR="005E1002">
        <w:t>. Всё это в той или иной форме</w:t>
      </w:r>
      <w:r w:rsidR="001218EF">
        <w:t xml:space="preserve"> поддержива</w:t>
      </w:r>
      <w:r w:rsidR="005E1002">
        <w:t>ет</w:t>
      </w:r>
      <w:r w:rsidR="001218EF">
        <w:t xml:space="preserve"> наши традиционные семейные ценности.</w:t>
      </w:r>
      <w:r w:rsidR="00FA7EC2">
        <w:t xml:space="preserve">  </w:t>
      </w:r>
    </w:p>
    <w:p w14:paraId="112A8A27" w14:textId="18F1DB99" w:rsidR="00626D0A" w:rsidRDefault="00FA7EC2" w:rsidP="005E1002">
      <w:pPr>
        <w:ind w:firstLine="567"/>
        <w:jc w:val="both"/>
      </w:pPr>
      <w:r>
        <w:t xml:space="preserve"> </w:t>
      </w:r>
      <w:r w:rsidR="001218EF">
        <w:t xml:space="preserve">       В</w:t>
      </w:r>
      <w:r>
        <w:t xml:space="preserve"> </w:t>
      </w:r>
      <w:r w:rsidR="005E1002">
        <w:t>общем, им пройден</w:t>
      </w:r>
      <w:r>
        <w:t xml:space="preserve"> путь от глубокого анализа современных взглядов на семью  до практически эффективных диагностической и формирующей методик</w:t>
      </w:r>
      <w:r w:rsidR="005E1002">
        <w:t>.</w:t>
      </w:r>
      <w:r>
        <w:t xml:space="preserve"> Его работа может выступать определенным ориентиром</w:t>
      </w:r>
      <w:r w:rsidR="00CF6B82">
        <w:t xml:space="preserve"> для совершенствования деятельности всех, кто работает в этой жизненно важной сфере с подростками и молодежью. </w:t>
      </w:r>
      <w:r w:rsidR="005E1002">
        <w:t>Оригинальн</w:t>
      </w:r>
      <w:r w:rsidR="00626D0A">
        <w:t xml:space="preserve">ые фрагменты работы -  </w:t>
      </w:r>
      <w:r w:rsidR="00CF6B82">
        <w:t xml:space="preserve"> </w:t>
      </w:r>
      <w:r w:rsidR="00626D0A">
        <w:t xml:space="preserve"> </w:t>
      </w:r>
      <w:r w:rsidR="00C83A96">
        <w:rPr>
          <w:lang w:val="en-US"/>
        </w:rPr>
        <w:t>85</w:t>
      </w:r>
      <w:r w:rsidR="00C83A96">
        <w:t>,5%.</w:t>
      </w:r>
      <w:r w:rsidR="00626D0A">
        <w:t xml:space="preserve">               </w:t>
      </w:r>
    </w:p>
    <w:p w14:paraId="75E33DC9" w14:textId="3094E2FB" w:rsidR="00FA7EC2" w:rsidRDefault="00CF6B82" w:rsidP="005E1002">
      <w:pPr>
        <w:ind w:firstLine="567"/>
      </w:pPr>
      <w:r>
        <w:t xml:space="preserve">Работать с таким инициативным и </w:t>
      </w:r>
      <w:r w:rsidR="001D6735">
        <w:t xml:space="preserve">генерирующим новые подходы к традиционной кафедральной проблематике семьи </w:t>
      </w:r>
      <w:r>
        <w:t xml:space="preserve"> студентом было интересно.</w:t>
      </w:r>
    </w:p>
    <w:p w14:paraId="03595468" w14:textId="63DC09E6" w:rsidR="00626D0A" w:rsidRDefault="00CF6B82" w:rsidP="005E1002">
      <w:pPr>
        <w:ind w:firstLine="567"/>
      </w:pPr>
      <w:r>
        <w:t xml:space="preserve">  В целом выпускная квалификационная работа Д.</w:t>
      </w:r>
      <w:r w:rsidR="00626D0A">
        <w:t xml:space="preserve"> </w:t>
      </w:r>
      <w:r>
        <w:t>С.</w:t>
      </w:r>
      <w:r w:rsidR="00626D0A">
        <w:t xml:space="preserve"> </w:t>
      </w:r>
      <w:r>
        <w:t>Воронова  по своей актуальности, значимости, новизне, уровню проявленного профессионализма вполне соответствует</w:t>
      </w:r>
      <w:r w:rsidR="005E1002">
        <w:t xml:space="preserve"> </w:t>
      </w:r>
      <w:r w:rsidR="00626D0A">
        <w:t>тр</w:t>
      </w:r>
      <w:r>
        <w:t>ебованиям, предъявляемым к выпускным квалификационным работам</w:t>
      </w:r>
      <w:r w:rsidR="00626D0A">
        <w:t xml:space="preserve"> уровня бакалавриата   и заслуживает самой высокой положительной оценки , </w:t>
      </w:r>
      <w:r w:rsidR="001D6735">
        <w:t>а также</w:t>
      </w:r>
      <w:r w:rsidR="00626D0A">
        <w:t xml:space="preserve"> её продолжения. </w:t>
      </w:r>
    </w:p>
    <w:p w14:paraId="671DD15D" w14:textId="7A182054" w:rsidR="00626D0A" w:rsidRPr="004143D2" w:rsidRDefault="00626D0A" w:rsidP="005E1002">
      <w:pPr>
        <w:jc w:val="center"/>
      </w:pPr>
      <w:r>
        <w:t xml:space="preserve"> Научный руководитель, д. филос. н.,</w:t>
      </w:r>
      <w:r w:rsidR="005E1002">
        <w:t xml:space="preserve"> </w:t>
      </w:r>
      <w:r>
        <w:t>профессор                                                            В.Н.Келасьев</w:t>
      </w:r>
    </w:p>
    <w:sectPr w:rsidR="00626D0A" w:rsidRPr="0041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59"/>
    <w:rsid w:val="00063321"/>
    <w:rsid w:val="001218EF"/>
    <w:rsid w:val="001A4F00"/>
    <w:rsid w:val="001D6735"/>
    <w:rsid w:val="004143D2"/>
    <w:rsid w:val="00430ADA"/>
    <w:rsid w:val="004F4883"/>
    <w:rsid w:val="005E1002"/>
    <w:rsid w:val="00626D0A"/>
    <w:rsid w:val="00A96259"/>
    <w:rsid w:val="00C83A96"/>
    <w:rsid w:val="00C83F2D"/>
    <w:rsid w:val="00C9718F"/>
    <w:rsid w:val="00CF6B82"/>
    <w:rsid w:val="00F2549D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D9D7"/>
  <w15:chartTrackingRefBased/>
  <w15:docId w15:val="{FA01F2A0-D902-423A-BA94-D3F5455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Келасьев Вячеслав Николаевич</dc:creator>
  <cp:keywords/>
  <dc:description/>
  <cp:lastModifiedBy>Келасьев Вячеслав Николаевич</cp:lastModifiedBy>
  <cp:revision>6</cp:revision>
  <dcterms:created xsi:type="dcterms:W3CDTF">2023-05-26T11:26:00Z</dcterms:created>
  <dcterms:modified xsi:type="dcterms:W3CDTF">2023-05-27T15:45:00Z</dcterms:modified>
</cp:coreProperties>
</file>