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Санкт-Петербургский государственный университет</w:t>
      </w:r>
    </w:p>
    <w:p w:rsidR="00000000" w:rsidDel="00000000" w:rsidP="00000000" w:rsidRDefault="00000000" w:rsidRPr="00000000" w14:paraId="00000002">
      <w:pPr>
        <w:pStyle w:val="Heading2"/>
        <w:spacing w:after="0" w:before="240" w:lineRule="auto"/>
        <w:ind w:left="-283.46456692913375" w:firstLine="0"/>
        <w:jc w:val="center"/>
        <w:rPr>
          <w:rFonts w:ascii="Times New Roman" w:cs="Times New Roman" w:eastAsia="Times New Roman" w:hAnsi="Times New Roman"/>
          <w:b w:val="1"/>
          <w:sz w:val="28"/>
          <w:szCs w:val="28"/>
        </w:rPr>
      </w:pPr>
      <w:bookmarkStart w:colFirst="0" w:colLast="0" w:name="_nl7l3vimm50g" w:id="1"/>
      <w:bookmarkEnd w:id="1"/>
      <w:r w:rsidDel="00000000" w:rsidR="00000000" w:rsidRPr="00000000">
        <w:rPr>
          <w:rtl w:val="0"/>
        </w:rPr>
      </w:r>
    </w:p>
    <w:p w:rsidR="00000000" w:rsidDel="00000000" w:rsidP="00000000" w:rsidRDefault="00000000" w:rsidRPr="00000000" w14:paraId="00000003">
      <w:pPr>
        <w:pStyle w:val="Heading2"/>
        <w:spacing w:after="0" w:before="240" w:lineRule="auto"/>
        <w:ind w:left="-283.46456692913375" w:firstLine="0"/>
        <w:jc w:val="center"/>
        <w:rPr>
          <w:rFonts w:ascii="Times New Roman" w:cs="Times New Roman" w:eastAsia="Times New Roman" w:hAnsi="Times New Roman"/>
          <w:b w:val="1"/>
          <w:sz w:val="28"/>
          <w:szCs w:val="28"/>
        </w:rPr>
      </w:pPr>
      <w:bookmarkStart w:colFirst="0" w:colLast="0" w:name="_xzsitn39gihw" w:id="2"/>
      <w:bookmarkEnd w:id="2"/>
      <w:r w:rsidDel="00000000" w:rsidR="00000000" w:rsidRPr="00000000">
        <w:rPr>
          <w:rtl w:val="0"/>
        </w:rPr>
      </w:r>
    </w:p>
    <w:p w:rsidR="00000000" w:rsidDel="00000000" w:rsidP="00000000" w:rsidRDefault="00000000" w:rsidRPr="00000000" w14:paraId="00000004">
      <w:pPr>
        <w:pStyle w:val="Heading2"/>
        <w:spacing w:after="0" w:before="240" w:lineRule="auto"/>
        <w:ind w:left="-283.46456692913375" w:firstLine="0"/>
        <w:jc w:val="center"/>
        <w:rPr>
          <w:rFonts w:ascii="Times New Roman" w:cs="Times New Roman" w:eastAsia="Times New Roman" w:hAnsi="Times New Roman"/>
          <w:b w:val="1"/>
          <w:sz w:val="28"/>
          <w:szCs w:val="28"/>
        </w:rPr>
      </w:pPr>
      <w:bookmarkStart w:colFirst="0" w:colLast="0" w:name="_jaqch6fl2mza" w:id="0"/>
      <w:bookmarkEnd w:id="0"/>
      <w:r w:rsidDel="00000000" w:rsidR="00000000" w:rsidRPr="00000000">
        <w:rPr>
          <w:rFonts w:ascii="Times New Roman" w:cs="Times New Roman" w:eastAsia="Times New Roman" w:hAnsi="Times New Roman"/>
          <w:b w:val="1"/>
          <w:sz w:val="28"/>
          <w:szCs w:val="28"/>
          <w:rtl w:val="0"/>
        </w:rPr>
        <w:t xml:space="preserve">СОЛОВЬЕВА Диана Александровна</w:t>
      </w:r>
    </w:p>
    <w:p w:rsidR="00000000" w:rsidDel="00000000" w:rsidP="00000000" w:rsidRDefault="00000000" w:rsidRPr="00000000" w14:paraId="00000005">
      <w:pPr>
        <w:pStyle w:val="Heading2"/>
        <w:spacing w:after="0" w:before="240" w:lineRule="auto"/>
        <w:ind w:left="-283.46456692913375" w:firstLine="0"/>
        <w:jc w:val="center"/>
        <w:rPr>
          <w:rFonts w:ascii="Times New Roman" w:cs="Times New Roman" w:eastAsia="Times New Roman" w:hAnsi="Times New Roman"/>
          <w:b w:val="1"/>
          <w:sz w:val="28"/>
          <w:szCs w:val="28"/>
        </w:rPr>
      </w:pPr>
      <w:bookmarkStart w:colFirst="0" w:colLast="0" w:name="_jaqch6fl2mza" w:id="0"/>
      <w:bookmarkEnd w:id="0"/>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w:t>
      </w:r>
    </w:p>
    <w:p w:rsidR="00000000" w:rsidDel="00000000" w:rsidP="00000000" w:rsidRDefault="00000000" w:rsidRPr="00000000" w14:paraId="00000006">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7qlmzuf1rcm7" w:id="3"/>
      <w:bookmarkEnd w:id="3"/>
      <w:r w:rsidDel="00000000" w:rsidR="00000000" w:rsidRPr="00000000">
        <w:rPr>
          <w:rFonts w:ascii="Times New Roman" w:cs="Times New Roman" w:eastAsia="Times New Roman" w:hAnsi="Times New Roman"/>
          <w:sz w:val="28"/>
          <w:szCs w:val="28"/>
          <w:rtl w:val="0"/>
        </w:rPr>
        <w:t xml:space="preserve">Концепция «Великого Хорасана»: политические и социальные аспекты</w:t>
      </w:r>
    </w:p>
    <w:p w:rsidR="00000000" w:rsidDel="00000000" w:rsidP="00000000" w:rsidRDefault="00000000" w:rsidRPr="00000000" w14:paraId="00000007">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wpxklf55ee4" w:id="4"/>
      <w:bookmarkEnd w:id="4"/>
      <w:r w:rsidDel="00000000" w:rsidR="00000000" w:rsidRPr="00000000">
        <w:rPr>
          <w:rtl w:val="0"/>
        </w:rPr>
      </w:r>
    </w:p>
    <w:p w:rsidR="00000000" w:rsidDel="00000000" w:rsidP="00000000" w:rsidRDefault="00000000" w:rsidRPr="00000000" w14:paraId="00000008">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Уровень образования: бакалавриат</w:t>
      </w:r>
    </w:p>
    <w:p w:rsidR="00000000" w:rsidDel="00000000" w:rsidP="00000000" w:rsidRDefault="00000000" w:rsidRPr="00000000" w14:paraId="00000009">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Направление 58.03.01 «Востоковедение и африканистика»</w:t>
      </w:r>
    </w:p>
    <w:p w:rsidR="00000000" w:rsidDel="00000000" w:rsidP="00000000" w:rsidRDefault="00000000" w:rsidRPr="00000000" w14:paraId="0000000A">
      <w:pPr>
        <w:pStyle w:val="Heading2"/>
        <w:spacing w:after="0" w:before="240" w:lineRule="auto"/>
        <w:ind w:left="-283.46456692913375"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Основная образовательная программа СВ.5132.2019 «История Центральной Азии (персидский, турецкий, таджикский/узбекский языки)»</w:t>
      </w:r>
    </w:p>
    <w:p w:rsidR="00000000" w:rsidDel="00000000" w:rsidP="00000000" w:rsidRDefault="00000000" w:rsidRPr="00000000" w14:paraId="0000000B">
      <w:pPr>
        <w:pStyle w:val="Heading2"/>
        <w:spacing w:after="0" w:before="240" w:lineRule="auto"/>
        <w:ind w:left="-566.9291338582677" w:firstLine="0"/>
        <w:jc w:val="right"/>
        <w:rPr>
          <w:rFonts w:ascii="Times New Roman" w:cs="Times New Roman" w:eastAsia="Times New Roman" w:hAnsi="Times New Roman"/>
          <w:sz w:val="28"/>
          <w:szCs w:val="28"/>
        </w:rPr>
      </w:pPr>
      <w:bookmarkStart w:colFirst="0" w:colLast="0" w:name="_ugnn40nkyk1" w:id="5"/>
      <w:bookmarkEnd w:id="5"/>
      <w:r w:rsidDel="00000000" w:rsidR="00000000" w:rsidRPr="00000000">
        <w:rPr>
          <w:rtl w:val="0"/>
        </w:rPr>
      </w:r>
    </w:p>
    <w:p w:rsidR="00000000" w:rsidDel="00000000" w:rsidP="00000000" w:rsidRDefault="00000000" w:rsidRPr="00000000" w14:paraId="0000000C">
      <w:pPr>
        <w:pStyle w:val="Heading2"/>
        <w:spacing w:after="0" w:before="240" w:lineRule="auto"/>
        <w:ind w:left="-566.9291338582677" w:firstLine="0"/>
        <w:jc w:val="right"/>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Научный руководитель:</w:t>
        <w:br w:type="textWrapping"/>
        <w:t xml:space="preserve">зав. кафедрой Центральной Азии и Кавказа,</w:t>
        <w:br w:type="textWrapping"/>
        <w:t xml:space="preserve">к.и.н., доцент,</w:t>
        <w:br w:type="textWrapping"/>
        <w:t xml:space="preserve">Джандосова Заринэ Алиевна</w:t>
      </w:r>
    </w:p>
    <w:p w:rsidR="00000000" w:rsidDel="00000000" w:rsidP="00000000" w:rsidRDefault="00000000" w:rsidRPr="00000000" w14:paraId="0000000D">
      <w:pPr>
        <w:pStyle w:val="Heading2"/>
        <w:spacing w:after="0" w:before="240" w:lineRule="auto"/>
        <w:ind w:left="-566.9291338582677" w:firstLine="0"/>
        <w:jc w:val="right"/>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Рецензент:</w:t>
        <w:br w:type="textWrapping"/>
        <w:t xml:space="preserve">заведующая отделом этнографии Центральной Азии,</w:t>
        <w:br w:type="textWrapping"/>
        <w:t xml:space="preserve">МАЭ РАН, к.и.н.,</w:t>
        <w:br w:type="textWrapping"/>
        <w:t xml:space="preserve">Резван Марьям Ефимовна</w:t>
      </w:r>
    </w:p>
    <w:p w:rsidR="00000000" w:rsidDel="00000000" w:rsidP="00000000" w:rsidRDefault="00000000" w:rsidRPr="00000000" w14:paraId="0000000E">
      <w:pPr>
        <w:pStyle w:val="Heading2"/>
        <w:spacing w:after="0" w:before="240" w:lineRule="auto"/>
        <w:ind w:left="-566.9291338582677" w:firstLine="0"/>
        <w:jc w:val="center"/>
        <w:rPr>
          <w:rFonts w:ascii="Times New Roman" w:cs="Times New Roman" w:eastAsia="Times New Roman" w:hAnsi="Times New Roman"/>
          <w:sz w:val="28"/>
          <w:szCs w:val="28"/>
          <w:highlight w:val="red"/>
        </w:rPr>
      </w:pPr>
      <w:bookmarkStart w:colFirst="0" w:colLast="0" w:name="_7p8i8n516491" w:id="6"/>
      <w:bookmarkEnd w:id="6"/>
      <w:r w:rsidDel="00000000" w:rsidR="00000000" w:rsidRPr="00000000">
        <w:rPr>
          <w:rtl w:val="0"/>
        </w:rPr>
      </w:r>
    </w:p>
    <w:p w:rsidR="00000000" w:rsidDel="00000000" w:rsidP="00000000" w:rsidRDefault="00000000" w:rsidRPr="00000000" w14:paraId="0000000F">
      <w:pPr>
        <w:pStyle w:val="Heading2"/>
        <w:spacing w:after="0" w:before="240" w:lineRule="auto"/>
        <w:ind w:left="-566.9291338582677"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Санкт-Петербург</w:t>
      </w:r>
    </w:p>
    <w:p w:rsidR="00000000" w:rsidDel="00000000" w:rsidP="00000000" w:rsidRDefault="00000000" w:rsidRPr="00000000" w14:paraId="00000010">
      <w:pPr>
        <w:pStyle w:val="Heading2"/>
        <w:spacing w:after="0" w:before="240" w:lineRule="auto"/>
        <w:ind w:left="-566.9291338582677" w:firstLine="0"/>
        <w:jc w:val="center"/>
        <w:rPr>
          <w:rFonts w:ascii="Times New Roman" w:cs="Times New Roman" w:eastAsia="Times New Roman" w:hAnsi="Times New Roman"/>
          <w:sz w:val="28"/>
          <w:szCs w:val="28"/>
        </w:rPr>
      </w:pPr>
      <w:bookmarkStart w:colFirst="0" w:colLast="0" w:name="_jaqch6fl2mza" w:id="0"/>
      <w:bookmarkEnd w:id="0"/>
      <w:r w:rsidDel="00000000" w:rsidR="00000000" w:rsidRPr="00000000">
        <w:rPr>
          <w:rFonts w:ascii="Times New Roman" w:cs="Times New Roman" w:eastAsia="Times New Roman" w:hAnsi="Times New Roman"/>
          <w:sz w:val="28"/>
          <w:szCs w:val="28"/>
          <w:rtl w:val="0"/>
        </w:rPr>
        <w:t xml:space="preserve">2023</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spacing w:after="0" w:before="240" w:lineRule="auto"/>
        <w:ind w:left="566.9291338582675" w:firstLine="0"/>
        <w:jc w:val="center"/>
        <w:rPr>
          <w:rFonts w:ascii="Times New Roman" w:cs="Times New Roman" w:eastAsia="Times New Roman" w:hAnsi="Times New Roman"/>
          <w:b w:val="1"/>
          <w:sz w:val="28"/>
          <w:szCs w:val="28"/>
        </w:rPr>
      </w:pPr>
      <w:bookmarkStart w:colFirst="0" w:colLast="0" w:name="_bb0lp0lsvtez" w:id="7"/>
      <w:bookmarkEnd w:id="7"/>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spacing w:after="0" w:before="240" w:lineRule="auto"/>
        <w:ind w:left="566.9291338582675" w:firstLine="0"/>
        <w:jc w:val="center"/>
        <w:rPr>
          <w:rFonts w:ascii="Times New Roman" w:cs="Times New Roman" w:eastAsia="Times New Roman" w:hAnsi="Times New Roman"/>
          <w:b w:val="1"/>
          <w:sz w:val="28"/>
          <w:szCs w:val="28"/>
        </w:rPr>
      </w:pPr>
      <w:bookmarkStart w:colFirst="0" w:colLast="0" w:name="_r5lj2iv3f5xy" w:id="8"/>
      <w:bookmarkEnd w:id="8"/>
      <w:r w:rsidDel="00000000" w:rsidR="00000000" w:rsidRPr="00000000">
        <w:rPr>
          <w:rFonts w:ascii="Times New Roman" w:cs="Times New Roman" w:eastAsia="Times New Roman" w:hAnsi="Times New Roman"/>
          <w:b w:val="1"/>
          <w:sz w:val="28"/>
          <w:szCs w:val="28"/>
          <w:rtl w:val="0"/>
        </w:rPr>
        <w:t xml:space="preserve">Оглавление</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ind w:left="566.9291338582675" w:firstLine="0"/>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w:t>
      </w:r>
    </w:p>
    <w:p w:rsidR="00000000" w:rsidDel="00000000" w:rsidP="00000000" w:rsidRDefault="00000000" w:rsidRPr="00000000" w14:paraId="00000016">
      <w:pPr>
        <w:ind w:left="566.9291338582675" w:firstLine="0"/>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ind w:left="566.9291338582675"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Введение…………………………………………………………………..3</w:t>
      </w:r>
    </w:p>
    <w:p w:rsidR="00000000" w:rsidDel="00000000" w:rsidP="00000000" w:rsidRDefault="00000000" w:rsidRPr="00000000" w14:paraId="00000018">
      <w:pPr>
        <w:ind w:left="566.9291338582675"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1. Таджики Афганистана……………………………………….6</w:t>
      </w:r>
    </w:p>
    <w:p w:rsidR="00000000" w:rsidDel="00000000" w:rsidP="00000000" w:rsidRDefault="00000000" w:rsidRPr="00000000" w14:paraId="00000019">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Таджики Афганистана: этногенез, этнографические группы, расселение……………………………………………………………….6</w:t>
      </w:r>
    </w:p>
    <w:p w:rsidR="00000000" w:rsidDel="00000000" w:rsidP="00000000" w:rsidRDefault="00000000" w:rsidRPr="00000000" w14:paraId="0000001A">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Участие таджиков в политической жизни Афганистана в XX в……………………...……………………………………………….21</w:t>
      </w:r>
    </w:p>
    <w:p w:rsidR="00000000" w:rsidDel="00000000" w:rsidP="00000000" w:rsidRDefault="00000000" w:rsidRPr="00000000" w14:paraId="0000001B">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Ахмадшах Масуд и рост национального самосознания таджиков Афганистана на пороге 21 века……………………………………………</w:t>
      </w:r>
    </w:p>
    <w:p w:rsidR="00000000" w:rsidDel="00000000" w:rsidP="00000000" w:rsidRDefault="00000000" w:rsidRPr="00000000" w14:paraId="0000001C">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Влияние персидского языка и таджиков на культурную жизнь Афганистана…………………………………………………………….</w:t>
      </w:r>
    </w:p>
    <w:p w:rsidR="00000000" w:rsidDel="00000000" w:rsidP="00000000" w:rsidRDefault="00000000" w:rsidRPr="00000000" w14:paraId="0000001D">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E">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2. Идеологема «Большого Ирана»……………………………..</w:t>
      </w:r>
    </w:p>
    <w:p w:rsidR="00000000" w:rsidDel="00000000" w:rsidP="00000000" w:rsidRDefault="00000000" w:rsidRPr="00000000" w14:paraId="0000001F">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Идеологема «Большого Ирана» в современном Иране………………</w:t>
      </w:r>
    </w:p>
    <w:p w:rsidR="00000000" w:rsidDel="00000000" w:rsidP="00000000" w:rsidRDefault="00000000" w:rsidRPr="00000000" w14:paraId="00000020">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Культурная политика Ирана в Таджикистане в постсоветский период и иранско-таджикские культурные связи…………………………</w:t>
      </w:r>
    </w:p>
    <w:p w:rsidR="00000000" w:rsidDel="00000000" w:rsidP="00000000" w:rsidRDefault="00000000" w:rsidRPr="00000000" w14:paraId="00000021">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Иран и персоязычные народы Афганистана в период гражданской войны в Афганистане (с 1978 г. ).........................................................................</w:t>
      </w:r>
    </w:p>
    <w:p w:rsidR="00000000" w:rsidDel="00000000" w:rsidP="00000000" w:rsidRDefault="00000000" w:rsidRPr="00000000" w14:paraId="00000022">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Ирано-афгано-таджикский альянс в начале 21 века……………………………………………………………………....47</w:t>
      </w:r>
    </w:p>
    <w:p w:rsidR="00000000" w:rsidDel="00000000" w:rsidP="00000000" w:rsidRDefault="00000000" w:rsidRPr="00000000" w14:paraId="00000023">
      <w:pPr>
        <w:ind w:left="566.929133858267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3. Актуализация идеологемы «Великий Хорасан» в 2021–2022 гг……………………………………………………………..51</w:t>
      </w:r>
    </w:p>
    <w:p w:rsidR="00000000" w:rsidDel="00000000" w:rsidP="00000000" w:rsidRDefault="00000000" w:rsidRPr="00000000" w14:paraId="00000025">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Приход к власти талибов в 2021 году и создание Фронта Национального сопротивления Афганистана…………………..…56</w:t>
      </w:r>
    </w:p>
    <w:p w:rsidR="00000000" w:rsidDel="00000000" w:rsidP="00000000" w:rsidRDefault="00000000" w:rsidRPr="00000000" w14:paraId="00000026">
      <w:pPr>
        <w:ind w:left="566.92913385826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3.2. Солидарность Таджикистана и Ирана с ФНСА и другими антиталибскими группами в Афганистане (и почему Иран более осторожен и «холоден» в этом отношении, чем Таджикистан)...........................................................................................65</w:t>
      </w:r>
      <w:r w:rsidDel="00000000" w:rsidR="00000000" w:rsidRPr="00000000">
        <w:rPr>
          <w:rtl w:val="0"/>
        </w:rPr>
      </w:r>
    </w:p>
    <w:p w:rsidR="00000000" w:rsidDel="00000000" w:rsidP="00000000" w:rsidRDefault="00000000" w:rsidRPr="00000000" w14:paraId="00000027">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Таджикский национальный подъем: виртуальная реальность или просто реальность?.........................................................................69</w:t>
      </w:r>
    </w:p>
    <w:p w:rsidR="00000000" w:rsidDel="00000000" w:rsidP="00000000" w:rsidRDefault="00000000" w:rsidRPr="00000000" w14:paraId="00000028">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Почему пуштуны исключаются из «Ирана» и «Хорасана» (пуштуны как часть «Турана»)?..........................................................74</w:t>
      </w:r>
    </w:p>
    <w:p w:rsidR="00000000" w:rsidDel="00000000" w:rsidP="00000000" w:rsidRDefault="00000000" w:rsidRPr="00000000" w14:paraId="00000029">
      <w:pPr>
        <w:ind w:left="566.92913385826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Заключение……………………………………………………………..77</w:t>
      </w:r>
    </w:p>
    <w:p w:rsidR="00000000" w:rsidDel="00000000" w:rsidP="00000000" w:rsidRDefault="00000000" w:rsidRPr="00000000" w14:paraId="0000002A">
      <w:pPr>
        <w:ind w:left="566.929133858267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использованных источников и литературы……………...78</w:t>
      </w:r>
    </w:p>
    <w:p w:rsidR="00000000" w:rsidDel="00000000" w:rsidP="00000000" w:rsidRDefault="00000000" w:rsidRPr="00000000" w14:paraId="0000002B">
      <w:pPr>
        <w:ind w:left="566.929133858267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Приложение…………………………………………………………….81</w:t>
      </w:r>
    </w:p>
    <w:p w:rsidR="00000000" w:rsidDel="00000000" w:rsidP="00000000" w:rsidRDefault="00000000" w:rsidRPr="00000000" w14:paraId="0000002C">
      <w:pPr>
        <w:ind w:left="566.9291338582675" w:firstLine="708.6614173228347"/>
        <w:rPr/>
      </w:pPr>
      <w:r w:rsidDel="00000000" w:rsidR="00000000" w:rsidRPr="00000000">
        <w:rPr>
          <w:rtl w:val="0"/>
        </w:rPr>
      </w:r>
    </w:p>
    <w:p w:rsidR="00000000" w:rsidDel="00000000" w:rsidP="00000000" w:rsidRDefault="00000000" w:rsidRPr="00000000" w14:paraId="0000002D">
      <w:pPr>
        <w:ind w:left="566.9291338582675" w:firstLine="708.6614173228347"/>
        <w:jc w:val="both"/>
        <w:rPr/>
      </w:pPr>
      <w:r w:rsidDel="00000000" w:rsidR="00000000" w:rsidRPr="00000000">
        <w:rPr>
          <w:rtl w:val="0"/>
        </w:rPr>
      </w:r>
    </w:p>
    <w:p w:rsidR="00000000" w:rsidDel="00000000" w:rsidP="00000000" w:rsidRDefault="00000000" w:rsidRPr="00000000" w14:paraId="0000002E">
      <w:pPr>
        <w:ind w:left="566.9291338582675" w:firstLine="708.6614173228347"/>
        <w:rPr/>
      </w:pPr>
      <w:r w:rsidDel="00000000" w:rsidR="00000000" w:rsidRPr="00000000">
        <w:rPr>
          <w:rtl w:val="0"/>
        </w:rPr>
      </w:r>
    </w:p>
    <w:p w:rsidR="00000000" w:rsidDel="00000000" w:rsidP="00000000" w:rsidRDefault="00000000" w:rsidRPr="00000000" w14:paraId="0000002F">
      <w:pPr>
        <w:pStyle w:val="Heading2"/>
        <w:spacing w:after="0" w:before="240" w:lineRule="auto"/>
        <w:ind w:left="566.9291338582675" w:firstLine="708.6614173228347"/>
        <w:jc w:val="center"/>
        <w:rPr>
          <w:rFonts w:ascii="Times New Roman" w:cs="Times New Roman" w:eastAsia="Times New Roman" w:hAnsi="Times New Roman"/>
          <w:sz w:val="28"/>
          <w:szCs w:val="28"/>
        </w:rPr>
      </w:pPr>
      <w:bookmarkStart w:colFirst="0" w:colLast="0" w:name="_dfk2hljghnii" w:id="9"/>
      <w:bookmarkEnd w:id="9"/>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30">
      <w:pPr>
        <w:pStyle w:val="Heading2"/>
        <w:spacing w:after="160" w:before="240" w:lineRule="auto"/>
        <w:ind w:left="566.9291338582675" w:firstLine="708.6614173228347"/>
        <w:rPr/>
      </w:pPr>
      <w:bookmarkStart w:colFirst="0" w:colLast="0" w:name="_s9pecpjsx6ev" w:id="10"/>
      <w:bookmarkEnd w:id="10"/>
      <w:r w:rsidDel="00000000" w:rsidR="00000000" w:rsidRPr="00000000">
        <w:rPr>
          <w:rtl w:val="0"/>
        </w:rPr>
      </w:r>
    </w:p>
    <w:p w:rsidR="00000000" w:rsidDel="00000000" w:rsidP="00000000" w:rsidRDefault="00000000" w:rsidRPr="00000000" w14:paraId="00000031">
      <w:pPr>
        <w:pStyle w:val="Heading2"/>
        <w:spacing w:after="160" w:before="240" w:lineRule="auto"/>
        <w:ind w:left="566.9291338582675" w:firstLine="708.6614173228347"/>
        <w:rPr/>
      </w:pPr>
      <w:bookmarkStart w:colFirst="0" w:colLast="0" w:name="_6o0gkaklp41m" w:id="11"/>
      <w:bookmarkEnd w:id="11"/>
      <w:r w:rsidDel="00000000" w:rsidR="00000000" w:rsidRPr="00000000">
        <w:rPr>
          <w:rtl w:val="0"/>
        </w:rPr>
      </w:r>
    </w:p>
    <w:p w:rsidR="00000000" w:rsidDel="00000000" w:rsidP="00000000" w:rsidRDefault="00000000" w:rsidRPr="00000000" w14:paraId="00000032">
      <w:pPr>
        <w:pStyle w:val="Heading2"/>
        <w:spacing w:after="160" w:before="240" w:lineRule="auto"/>
        <w:ind w:left="566.9291338582675" w:firstLine="708.6614173228347"/>
        <w:rPr/>
      </w:pPr>
      <w:bookmarkStart w:colFirst="0" w:colLast="0" w:name="_dgilhhfhd0nt" w:id="12"/>
      <w:bookmarkEnd w:id="12"/>
      <w:r w:rsidDel="00000000" w:rsidR="00000000" w:rsidRPr="00000000">
        <w:rPr>
          <w:rtl w:val="0"/>
        </w:rPr>
      </w:r>
    </w:p>
    <w:p w:rsidR="00000000" w:rsidDel="00000000" w:rsidP="00000000" w:rsidRDefault="00000000" w:rsidRPr="00000000" w14:paraId="00000033">
      <w:pPr>
        <w:pStyle w:val="Heading2"/>
        <w:spacing w:after="160" w:before="240" w:lineRule="auto"/>
        <w:ind w:left="566.9291338582675" w:firstLine="708.6614173228347"/>
        <w:rPr/>
      </w:pPr>
      <w:bookmarkStart w:colFirst="0" w:colLast="0" w:name="_b96evh3dh0kg" w:id="13"/>
      <w:bookmarkEnd w:id="13"/>
      <w:r w:rsidDel="00000000" w:rsidR="00000000" w:rsidRPr="00000000">
        <w:rPr>
          <w:rtl w:val="0"/>
        </w:rPr>
      </w:r>
    </w:p>
    <w:p w:rsidR="00000000" w:rsidDel="00000000" w:rsidP="00000000" w:rsidRDefault="00000000" w:rsidRPr="00000000" w14:paraId="00000034">
      <w:pPr>
        <w:pStyle w:val="Heading2"/>
        <w:spacing w:after="160" w:before="240" w:lineRule="auto"/>
        <w:ind w:left="566.9291338582675" w:firstLine="708.6614173228347"/>
        <w:rPr/>
      </w:pPr>
      <w:bookmarkStart w:colFirst="0" w:colLast="0" w:name="_ev7ir4jxl5m" w:id="14"/>
      <w:bookmarkEnd w:id="14"/>
      <w:r w:rsidDel="00000000" w:rsidR="00000000" w:rsidRPr="00000000">
        <w:rPr>
          <w:rtl w:val="0"/>
        </w:rPr>
      </w:r>
    </w:p>
    <w:p w:rsidR="00000000" w:rsidDel="00000000" w:rsidP="00000000" w:rsidRDefault="00000000" w:rsidRPr="00000000" w14:paraId="00000035">
      <w:pPr>
        <w:pStyle w:val="Heading2"/>
        <w:spacing w:after="160" w:before="240" w:lineRule="auto"/>
        <w:ind w:left="566.9291338582675" w:firstLine="708.6614173228347"/>
        <w:rPr/>
      </w:pPr>
      <w:bookmarkStart w:colFirst="0" w:colLast="0" w:name="_o3imvr452j2v" w:id="15"/>
      <w:bookmarkEnd w:id="15"/>
      <w:r w:rsidDel="00000000" w:rsidR="00000000" w:rsidRPr="00000000">
        <w:rPr>
          <w:rtl w:val="0"/>
        </w:rPr>
      </w:r>
    </w:p>
    <w:p w:rsidR="00000000" w:rsidDel="00000000" w:rsidP="00000000" w:rsidRDefault="00000000" w:rsidRPr="00000000" w14:paraId="00000036">
      <w:pPr>
        <w:pStyle w:val="Heading2"/>
        <w:spacing w:after="160" w:before="240" w:lineRule="auto"/>
        <w:ind w:left="566.9291338582675" w:firstLine="708.6614173228347"/>
        <w:rPr/>
      </w:pPr>
      <w:bookmarkStart w:colFirst="0" w:colLast="0" w:name="_guhljv69li5r" w:id="16"/>
      <w:bookmarkEnd w:id="16"/>
      <w:r w:rsidDel="00000000" w:rsidR="00000000" w:rsidRPr="00000000">
        <w:rPr>
          <w:rtl w:val="0"/>
        </w:rPr>
      </w:r>
    </w:p>
    <w:p w:rsidR="00000000" w:rsidDel="00000000" w:rsidP="00000000" w:rsidRDefault="00000000" w:rsidRPr="00000000" w14:paraId="00000037">
      <w:pPr>
        <w:pStyle w:val="Heading2"/>
        <w:spacing w:after="160" w:before="240" w:lineRule="auto"/>
        <w:ind w:left="566.9291338582675" w:firstLine="708.6614173228347"/>
        <w:rPr/>
      </w:pPr>
      <w:bookmarkStart w:colFirst="0" w:colLast="0" w:name="_l570pq5bmtpx" w:id="17"/>
      <w:bookmarkEnd w:id="17"/>
      <w:r w:rsidDel="00000000" w:rsidR="00000000" w:rsidRPr="00000000">
        <w:rPr>
          <w:rtl w:val="0"/>
        </w:rPr>
      </w:r>
    </w:p>
    <w:p w:rsidR="00000000" w:rsidDel="00000000" w:rsidP="00000000" w:rsidRDefault="00000000" w:rsidRPr="00000000" w14:paraId="00000038">
      <w:pPr>
        <w:pStyle w:val="Heading2"/>
        <w:spacing w:after="160" w:before="240" w:lineRule="auto"/>
        <w:ind w:left="566.9291338582675" w:firstLine="708.6614173228347"/>
        <w:rPr/>
      </w:pPr>
      <w:bookmarkStart w:colFirst="0" w:colLast="0" w:name="_xp92ougy1a37" w:id="18"/>
      <w:bookmarkEnd w:id="18"/>
      <w:r w:rsidDel="00000000" w:rsidR="00000000" w:rsidRPr="00000000">
        <w:rPr>
          <w:rtl w:val="0"/>
        </w:rPr>
      </w:r>
    </w:p>
    <w:p w:rsidR="00000000" w:rsidDel="00000000" w:rsidP="00000000" w:rsidRDefault="00000000" w:rsidRPr="00000000" w14:paraId="00000039">
      <w:pPr>
        <w:pStyle w:val="Heading2"/>
        <w:spacing w:after="160" w:before="240" w:lineRule="auto"/>
        <w:ind w:left="566.9291338582675" w:firstLine="708.6614173228347"/>
        <w:rPr/>
      </w:pPr>
      <w:bookmarkStart w:colFirst="0" w:colLast="0" w:name="_y3l58jtm2fq4" w:id="19"/>
      <w:bookmarkEnd w:id="19"/>
      <w:r w:rsidDel="00000000" w:rsidR="00000000" w:rsidRPr="00000000">
        <w:rPr>
          <w:rtl w:val="0"/>
        </w:rPr>
      </w:r>
    </w:p>
    <w:p w:rsidR="00000000" w:rsidDel="00000000" w:rsidP="00000000" w:rsidRDefault="00000000" w:rsidRPr="00000000" w14:paraId="0000003A">
      <w:pPr>
        <w:pStyle w:val="Heading2"/>
        <w:spacing w:after="160" w:before="240" w:lineRule="auto"/>
        <w:ind w:left="566.9291338582675" w:firstLine="708.6614173228347"/>
        <w:rPr/>
      </w:pPr>
      <w:bookmarkStart w:colFirst="0" w:colLast="0" w:name="_6n88t9mu3sl2" w:id="20"/>
      <w:bookmarkEnd w:id="20"/>
      <w:r w:rsidDel="00000000" w:rsidR="00000000" w:rsidRPr="00000000">
        <w:rPr>
          <w:rtl w:val="0"/>
        </w:rPr>
      </w:r>
    </w:p>
    <w:p w:rsidR="00000000" w:rsidDel="00000000" w:rsidP="00000000" w:rsidRDefault="00000000" w:rsidRPr="00000000" w14:paraId="0000003B">
      <w:pPr>
        <w:pStyle w:val="Heading2"/>
        <w:spacing w:after="160" w:before="240" w:lineRule="auto"/>
        <w:ind w:left="566.9291338582675" w:firstLine="708.6614173228347"/>
        <w:rPr/>
      </w:pPr>
      <w:bookmarkStart w:colFirst="0" w:colLast="0" w:name="_a1afv3h194" w:id="21"/>
      <w:bookmarkEnd w:id="21"/>
      <w:r w:rsidDel="00000000" w:rsidR="00000000" w:rsidRPr="00000000">
        <w:rPr>
          <w:rtl w:val="0"/>
        </w:rPr>
      </w:r>
    </w:p>
    <w:p w:rsidR="00000000" w:rsidDel="00000000" w:rsidP="00000000" w:rsidRDefault="00000000" w:rsidRPr="00000000" w14:paraId="0000003C">
      <w:pPr>
        <w:pStyle w:val="Heading2"/>
        <w:spacing w:after="160" w:before="240" w:lineRule="auto"/>
        <w:ind w:left="566.9291338582675" w:firstLine="708.6614173228347"/>
        <w:jc w:val="center"/>
        <w:rPr>
          <w:rFonts w:ascii="Times New Roman" w:cs="Times New Roman" w:eastAsia="Times New Roman" w:hAnsi="Times New Roman"/>
          <w:b w:val="1"/>
          <w:sz w:val="28"/>
          <w:szCs w:val="28"/>
        </w:rPr>
      </w:pPr>
      <w:bookmarkStart w:colFirst="0" w:colLast="0" w:name="_ys100jqyvla" w:id="22"/>
      <w:bookmarkEnd w:id="22"/>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3"/>
        <w:spacing w:after="160" w:before="240" w:lineRule="auto"/>
        <w:ind w:left="566.9291338582675" w:right="-891.2598425196836" w:firstLine="708.6614173228347"/>
        <w:jc w:val="center"/>
        <w:rPr/>
      </w:pPr>
      <w:bookmarkStart w:colFirst="0" w:colLast="0" w:name="_hcnpes18fchl" w:id="23"/>
      <w:bookmarkEnd w:id="23"/>
      <w:r w:rsidDel="00000000" w:rsidR="00000000" w:rsidRPr="00000000">
        <w:rPr>
          <w:rtl w:val="0"/>
        </w:rPr>
        <w:t xml:space="preserve">Введение. </w:t>
      </w:r>
    </w:p>
    <w:p w:rsidR="00000000" w:rsidDel="00000000" w:rsidP="00000000" w:rsidRDefault="00000000" w:rsidRPr="00000000" w14:paraId="0000003E">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 темы исследования. </w:t>
      </w:r>
      <w:r w:rsidDel="00000000" w:rsidR="00000000" w:rsidRPr="00000000">
        <w:rPr>
          <w:rFonts w:ascii="Times New Roman" w:cs="Times New Roman" w:eastAsia="Times New Roman" w:hAnsi="Times New Roman"/>
          <w:sz w:val="28"/>
          <w:szCs w:val="28"/>
          <w:rtl w:val="0"/>
        </w:rPr>
        <w:t xml:space="preserve">Исследование посвящено феноменам “Большого Ирана” и “Персидского мира” и возрождению этих идей на современном этапе. Неотъемлемо от него сохраняется пролонгированное культурное влияние персофонии (дать ссылку на автора термина), расцвет которой приходился на средние века,  выходящее далеко за пределы трех государств, Ирана, Таджикистана и Афганистана, где персидский принят в качестве официального языка. </w:t>
      </w:r>
    </w:p>
    <w:p w:rsidR="00000000" w:rsidDel="00000000" w:rsidP="00000000" w:rsidRDefault="00000000" w:rsidRPr="00000000" w14:paraId="0000003F">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множество вопросов, касающихся самоощущения персов и таджиков обоих государств, а именно, как они понимают единство истории и культуры, какое значение идея Персидского мира имеет во внутренней и внешней политике, как отражается на обычной жизни людей, существуют ли в целом </w:t>
      </w:r>
      <w:r w:rsidDel="00000000" w:rsidR="00000000" w:rsidRPr="00000000">
        <w:rPr>
          <w:rFonts w:ascii="Times New Roman" w:cs="Times New Roman" w:eastAsia="Times New Roman" w:hAnsi="Times New Roman"/>
          <w:sz w:val="28"/>
          <w:szCs w:val="28"/>
          <w:rtl w:val="0"/>
        </w:rPr>
        <w:t xml:space="preserve">общеиранская</w:t>
      </w:r>
      <w:r w:rsidDel="00000000" w:rsidR="00000000" w:rsidRPr="00000000">
        <w:rPr>
          <w:rFonts w:ascii="Times New Roman" w:cs="Times New Roman" w:eastAsia="Times New Roman" w:hAnsi="Times New Roman"/>
          <w:sz w:val="28"/>
          <w:szCs w:val="28"/>
          <w:rtl w:val="0"/>
        </w:rPr>
        <w:t xml:space="preserve"> или обще</w:t>
      </w:r>
      <w:r w:rsidDel="00000000" w:rsidR="00000000" w:rsidRPr="00000000">
        <w:rPr>
          <w:rFonts w:ascii="Times New Roman" w:cs="Times New Roman" w:eastAsia="Times New Roman" w:hAnsi="Times New Roman"/>
          <w:sz w:val="28"/>
          <w:szCs w:val="28"/>
          <w:rtl w:val="0"/>
        </w:rPr>
        <w:t xml:space="preserve">таджикская</w:t>
      </w:r>
      <w:r w:rsidDel="00000000" w:rsidR="00000000" w:rsidRPr="00000000">
        <w:rPr>
          <w:rFonts w:ascii="Times New Roman" w:cs="Times New Roman" w:eastAsia="Times New Roman" w:hAnsi="Times New Roman"/>
          <w:sz w:val="28"/>
          <w:szCs w:val="28"/>
          <w:rtl w:val="0"/>
        </w:rPr>
        <w:t xml:space="preserve"> идентичности. Факт заключается в том, что для населения Ирана, Афганистана и Таджикистана характерны несколько идентичностей: религиозная, этническая, </w:t>
      </w:r>
      <w:r w:rsidDel="00000000" w:rsidR="00000000" w:rsidRPr="00000000">
        <w:rPr>
          <w:rFonts w:ascii="Times New Roman" w:cs="Times New Roman" w:eastAsia="Times New Roman" w:hAnsi="Times New Roman"/>
          <w:sz w:val="28"/>
          <w:szCs w:val="28"/>
          <w:rtl w:val="0"/>
        </w:rPr>
        <w:t xml:space="preserve">локальн</w:t>
      </w:r>
      <w:r w:rsidDel="00000000" w:rsidR="00000000" w:rsidRPr="00000000">
        <w:rPr>
          <w:rFonts w:ascii="Times New Roman" w:cs="Times New Roman" w:eastAsia="Times New Roman" w:hAnsi="Times New Roman"/>
          <w:sz w:val="28"/>
          <w:szCs w:val="28"/>
          <w:rtl w:val="0"/>
        </w:rPr>
        <w:t xml:space="preserve">ая и гражданская, у таджиков Совесткого Таджикистана, в известной степени, существовала и  советская идентичность. Поэтому люди могут ощущать себя как в рамках единого целого, основанного на понимании общих </w:t>
      </w:r>
      <w:r w:rsidDel="00000000" w:rsidR="00000000" w:rsidRPr="00000000">
        <w:rPr>
          <w:rFonts w:ascii="Times New Roman" w:cs="Times New Roman" w:eastAsia="Times New Roman" w:hAnsi="Times New Roman"/>
          <w:sz w:val="28"/>
          <w:szCs w:val="28"/>
          <w:rtl w:val="0"/>
        </w:rPr>
        <w:t xml:space="preserve">корней</w:t>
      </w:r>
      <w:r w:rsidDel="00000000" w:rsidR="00000000" w:rsidRPr="00000000">
        <w:rPr>
          <w:rFonts w:ascii="Times New Roman" w:cs="Times New Roman" w:eastAsia="Times New Roman" w:hAnsi="Times New Roman"/>
          <w:sz w:val="28"/>
          <w:szCs w:val="28"/>
          <w:rtl w:val="0"/>
        </w:rPr>
        <w:t xml:space="preserve"> и истории, так и в отрыве от общего исторического прошлого, на что влияют многие факторы: исповедание разных толков ислама, разные политические пути в модерную эпоху и на современном этапе, отсутствие до определенного момента точек соприкосновения. </w:t>
      </w:r>
    </w:p>
    <w:p w:rsidR="00000000" w:rsidDel="00000000" w:rsidP="00000000" w:rsidRDefault="00000000" w:rsidRPr="00000000" w14:paraId="00000040">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w:t>
      </w:r>
      <w:r w:rsidDel="00000000" w:rsidR="00000000" w:rsidRPr="00000000">
        <w:rPr>
          <w:rFonts w:ascii="Times New Roman" w:cs="Times New Roman" w:eastAsia="Times New Roman" w:hAnsi="Times New Roman"/>
          <w:sz w:val="28"/>
          <w:szCs w:val="28"/>
          <w:rtl w:val="0"/>
        </w:rPr>
        <w:t xml:space="preserve">актуальность исследования связана с тем, что концепт “Великий Хорасан”, в латентной форме существовавший и ранее, актуализировался в  2021 году в связи с обострением внутриафганского конфликта на почве межэтнических (таджико-пуштунских) отношений после прихода к власти “</w:t>
      </w:r>
      <w:r w:rsidDel="00000000" w:rsidR="00000000" w:rsidRPr="00000000">
        <w:rPr>
          <w:rFonts w:ascii="Times New Roman" w:cs="Times New Roman" w:eastAsia="Times New Roman" w:hAnsi="Times New Roman"/>
          <w:sz w:val="28"/>
          <w:szCs w:val="28"/>
          <w:rtl w:val="0"/>
        </w:rPr>
        <w:t xml:space="preserve">Талибан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Этот конфликт всколыхнул весь Персидский мир  и вызвал волну роста </w:t>
      </w:r>
      <w:r w:rsidDel="00000000" w:rsidR="00000000" w:rsidRPr="00000000">
        <w:rPr>
          <w:rFonts w:ascii="Times New Roman" w:cs="Times New Roman" w:eastAsia="Times New Roman" w:hAnsi="Times New Roman"/>
          <w:sz w:val="28"/>
          <w:szCs w:val="28"/>
          <w:rtl w:val="0"/>
        </w:rPr>
        <w:t xml:space="preserve">общеиранского</w:t>
      </w:r>
      <w:r w:rsidDel="00000000" w:rsidR="00000000" w:rsidRPr="00000000">
        <w:rPr>
          <w:rFonts w:ascii="Times New Roman" w:cs="Times New Roman" w:eastAsia="Times New Roman" w:hAnsi="Times New Roman"/>
          <w:sz w:val="28"/>
          <w:szCs w:val="28"/>
          <w:rtl w:val="0"/>
        </w:rPr>
        <w:t xml:space="preserve"> самосознания людей. </w:t>
      </w:r>
    </w:p>
    <w:p w:rsidR="00000000" w:rsidDel="00000000" w:rsidP="00000000" w:rsidRDefault="00000000" w:rsidRPr="00000000" w14:paraId="00000041">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Новизна исследования</w:t>
      </w:r>
      <w:r w:rsidDel="00000000" w:rsidR="00000000" w:rsidRPr="00000000">
        <w:rPr>
          <w:rFonts w:ascii="Times New Roman" w:cs="Times New Roman" w:eastAsia="Times New Roman" w:hAnsi="Times New Roman"/>
          <w:sz w:val="28"/>
          <w:szCs w:val="28"/>
          <w:rtl w:val="0"/>
        </w:rPr>
        <w:t xml:space="preserve"> связана с тем, что данный феномен в его современном дискурсе еще не был исследован в отечественном востоковедении.</w:t>
      </w:r>
    </w:p>
    <w:p w:rsidR="00000000" w:rsidDel="00000000" w:rsidP="00000000" w:rsidRDefault="00000000" w:rsidRPr="00000000" w14:paraId="00000042">
      <w:pPr>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этого, формируются цель и задачи настоящего исследования. </w:t>
      </w:r>
    </w:p>
    <w:p w:rsidR="00000000" w:rsidDel="00000000" w:rsidP="00000000" w:rsidRDefault="00000000" w:rsidRPr="00000000" w14:paraId="00000044">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Целью исследования</w:t>
      </w:r>
      <w:r w:rsidDel="00000000" w:rsidR="00000000" w:rsidRPr="00000000">
        <w:rPr>
          <w:rFonts w:ascii="Times New Roman" w:cs="Times New Roman" w:eastAsia="Times New Roman" w:hAnsi="Times New Roman"/>
          <w:sz w:val="28"/>
          <w:szCs w:val="28"/>
          <w:rtl w:val="0"/>
        </w:rPr>
        <w:t xml:space="preserve"> является анализ роли ощущения таджиками Афганистана, таджиками Таджикистана и персами (или в целом иранцами Ирана) принадлежности к единому историческому пространству Большого </w:t>
      </w:r>
      <w:r w:rsidDel="00000000" w:rsidR="00000000" w:rsidRPr="00000000">
        <w:rPr>
          <w:rFonts w:ascii="Times New Roman" w:cs="Times New Roman" w:eastAsia="Times New Roman" w:hAnsi="Times New Roman"/>
          <w:sz w:val="28"/>
          <w:szCs w:val="28"/>
          <w:rtl w:val="0"/>
        </w:rPr>
        <w:t xml:space="preserve">Хорасана</w:t>
      </w:r>
      <w:r w:rsidDel="00000000" w:rsidR="00000000" w:rsidRPr="00000000">
        <w:rPr>
          <w:rFonts w:ascii="Times New Roman" w:cs="Times New Roman" w:eastAsia="Times New Roman" w:hAnsi="Times New Roman"/>
          <w:sz w:val="28"/>
          <w:szCs w:val="28"/>
          <w:rtl w:val="0"/>
        </w:rPr>
        <w:t xml:space="preserve"> (вар. Большого Ирана) в измерениях политической, культурной и повседневной жизни. Мы выдвигаем гипотезу, что феномен “Великого Хорасана” существует и имеет весомое значение, что можно особенно проследить после августа 2021 г.</w:t>
      </w:r>
    </w:p>
    <w:p w:rsidR="00000000" w:rsidDel="00000000" w:rsidP="00000000" w:rsidRDefault="00000000" w:rsidRPr="00000000" w14:paraId="00000045">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 исследования</w:t>
      </w:r>
      <w:r w:rsidDel="00000000" w:rsidR="00000000" w:rsidRPr="00000000">
        <w:rPr>
          <w:rFonts w:ascii="Times New Roman" w:cs="Times New Roman" w:eastAsia="Times New Roman" w:hAnsi="Times New Roman"/>
          <w:sz w:val="28"/>
          <w:szCs w:val="28"/>
          <w:rtl w:val="0"/>
        </w:rPr>
        <w:t xml:space="preserve"> включают:</w:t>
        <w:br w:type="textWrapping"/>
        <w:t xml:space="preserve"> - исследование таджиков Афганистана, их этногенеза, роли в политической и культурной жизни Афганистана</w:t>
      </w:r>
    </w:p>
    <w:p w:rsidR="00000000" w:rsidDel="00000000" w:rsidP="00000000" w:rsidRDefault="00000000" w:rsidRPr="00000000" w14:paraId="00000046">
      <w:pPr>
        <w:numPr>
          <w:ilvl w:val="0"/>
          <w:numId w:val="2"/>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изучение идеологемы “Большого Ирана” и политики Ирана, отвечающей данной идеологеме</w:t>
      </w:r>
    </w:p>
    <w:p w:rsidR="00000000" w:rsidDel="00000000" w:rsidP="00000000" w:rsidRDefault="00000000" w:rsidRPr="00000000" w14:paraId="00000047">
      <w:pPr>
        <w:numPr>
          <w:ilvl w:val="0"/>
          <w:numId w:val="2"/>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современной обстановки после прихода к власти в Афганистане талибов, реакцию на это отдельно правительства и народа Таджикистана и Ирана, т.к. позиции могут отличаться</w:t>
      </w:r>
    </w:p>
    <w:p w:rsidR="00000000" w:rsidDel="00000000" w:rsidP="00000000" w:rsidRDefault="00000000" w:rsidRPr="00000000" w14:paraId="00000048">
      <w:pPr>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Объектом исследования</w:t>
      </w:r>
      <w:r w:rsidDel="00000000" w:rsidR="00000000" w:rsidRPr="00000000">
        <w:rPr>
          <w:rFonts w:ascii="Times New Roman" w:cs="Times New Roman" w:eastAsia="Times New Roman" w:hAnsi="Times New Roman"/>
          <w:sz w:val="28"/>
          <w:szCs w:val="28"/>
          <w:rtl w:val="0"/>
        </w:rPr>
        <w:t xml:space="preserve"> выступает идеологический концепт “Великий Хорасан”.  </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исследования</w:t>
      </w:r>
      <w:r w:rsidDel="00000000" w:rsidR="00000000" w:rsidRPr="00000000">
        <w:rPr>
          <w:rFonts w:ascii="Times New Roman" w:cs="Times New Roman" w:eastAsia="Times New Roman" w:hAnsi="Times New Roman"/>
          <w:sz w:val="28"/>
          <w:szCs w:val="28"/>
          <w:rtl w:val="0"/>
        </w:rPr>
        <w:t xml:space="preserve"> служит этническое, лингвистическое и историко-культурное содержание идеологического концепта “Великий Хорасан”.</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Хронологические рамки исследования</w:t>
      </w:r>
      <w:r w:rsidDel="00000000" w:rsidR="00000000" w:rsidRPr="00000000">
        <w:rPr>
          <w:rFonts w:ascii="Times New Roman" w:cs="Times New Roman" w:eastAsia="Times New Roman" w:hAnsi="Times New Roman"/>
          <w:sz w:val="28"/>
          <w:szCs w:val="28"/>
          <w:rtl w:val="0"/>
        </w:rPr>
        <w:t xml:space="preserve"> охватывают период от времени, когда мы уже можем проследить этапы таджикского этногенеза на территориях современного Афганистана и Центральной Азии и до 2023 г.</w:t>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является второй частью проекта, посвященного этой проблеме. На третьем курсе нами была написана работа “«Персидско-таджикская карта» в  Центральной Азии”, которая была посвящена рассмотрению вопроса существования национального самосознания таджиков Таджикистана и исследованию наличествования у таджиков нескольких идентичностей. </w:t>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spacing w:after="160" w:before="240" w:lineRule="auto"/>
        <w:ind w:left="566.9291338582675" w:right="-891.2598425196836" w:firstLine="0"/>
        <w:jc w:val="center"/>
        <w:rPr>
          <w:rFonts w:ascii="Times New Roman" w:cs="Times New Roman" w:eastAsia="Times New Roman" w:hAnsi="Times New Roman"/>
          <w:b w:val="1"/>
          <w:sz w:val="28"/>
          <w:szCs w:val="28"/>
        </w:rPr>
      </w:pPr>
      <w:bookmarkStart w:colFirst="0" w:colLast="0" w:name="_9cz7cvkc28q6" w:id="24"/>
      <w:bookmarkEnd w:id="24"/>
      <w:r w:rsidDel="00000000" w:rsidR="00000000" w:rsidRPr="00000000">
        <w:rPr>
          <w:rFonts w:ascii="Times New Roman" w:cs="Times New Roman" w:eastAsia="Times New Roman" w:hAnsi="Times New Roman"/>
          <w:b w:val="1"/>
          <w:sz w:val="28"/>
          <w:szCs w:val="28"/>
          <w:rtl w:val="0"/>
        </w:rPr>
        <w:t xml:space="preserve">Глава 1. Таджики Афганистана</w:t>
      </w:r>
    </w:p>
    <w:p w:rsidR="00000000" w:rsidDel="00000000" w:rsidP="00000000" w:rsidRDefault="00000000" w:rsidRPr="00000000" w14:paraId="00000054">
      <w:pPr>
        <w:pStyle w:val="Heading3"/>
        <w:spacing w:after="160" w:before="240" w:line="276" w:lineRule="auto"/>
        <w:ind w:left="566.9291338582675" w:right="-891.2598425196836" w:firstLine="0"/>
        <w:jc w:val="center"/>
        <w:rPr/>
      </w:pPr>
      <w:bookmarkStart w:colFirst="0" w:colLast="0" w:name="_ht0lz8lk3k4t" w:id="25"/>
      <w:bookmarkEnd w:id="25"/>
      <w:r w:rsidDel="00000000" w:rsidR="00000000" w:rsidRPr="00000000">
        <w:rPr>
          <w:rFonts w:ascii="Times New Roman" w:cs="Times New Roman" w:eastAsia="Times New Roman" w:hAnsi="Times New Roman"/>
          <w:b w:val="1"/>
          <w:rtl w:val="0"/>
        </w:rPr>
        <w:t xml:space="preserve">1.1. Таджики Афганистана: этногенез, этнографические группы, расселение</w:t>
      </w:r>
      <w:r w:rsidDel="00000000" w:rsidR="00000000" w:rsidRPr="00000000">
        <w:rPr>
          <w:rtl w:val="0"/>
        </w:rPr>
      </w:r>
    </w:p>
    <w:p w:rsidR="00000000" w:rsidDel="00000000" w:rsidP="00000000" w:rsidRDefault="00000000" w:rsidRPr="00000000" w14:paraId="00000055">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территории Афганистана веками возникали и гибли культурные очаги и государства. Географическое положение привлекало сюда различные племена и народы, что сделало современный о пестрым в этническом плане государством. </w:t>
      </w:r>
    </w:p>
    <w:p w:rsidR="00000000" w:rsidDel="00000000" w:rsidP="00000000" w:rsidRDefault="00000000" w:rsidRPr="00000000" w14:paraId="00000056">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данный момент здесь насчитывается более 30 этносов и этнических групп. Самыми многочисленными являются пуштуны, таджики, хазарейцы, узбеки, туркмены, белуджи, нуристанцы и пашаи [1, 8]. Еще Бабур в своих мемуарах выражает удивление тому, что в одном Кабуле говорят на 11 языках, среди которых самыми распространенными были арабский, персидский, тюркский, монгольский, афганский и пастайский (имеется в виду пушту) [6, 108]. </w:t>
      </w:r>
    </w:p>
    <w:p w:rsidR="00000000" w:rsidDel="00000000" w:rsidP="00000000" w:rsidRDefault="00000000" w:rsidRPr="00000000" w14:paraId="00000057">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историческим свидетельствам, таджики представляют собой один из древнейших коренных народов территории Среднеазиатско-Хорасанского этнического пространства, а значит и территории современного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а [8, 831].  По одной из версий само </w:t>
      </w:r>
      <w:r w:rsidDel="00000000" w:rsidR="00000000" w:rsidRPr="00000000">
        <w:rPr>
          <w:rFonts w:ascii="Times New Roman" w:cs="Times New Roman" w:eastAsia="Times New Roman" w:hAnsi="Times New Roman"/>
          <w:sz w:val="28"/>
          <w:szCs w:val="28"/>
          <w:rtl w:val="0"/>
        </w:rPr>
        <w:t xml:space="preserve">название</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происходит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слова</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1"/>
        </w:rPr>
        <w:t xml:space="preserve">افغان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awghan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означает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говорящий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тарабарщину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awwwgh</w:t>
      </w:r>
      <w:r w:rsidDel="00000000" w:rsidR="00000000" w:rsidRPr="00000000">
        <w:rPr>
          <w:rFonts w:ascii="Times New Roman" w:cs="Times New Roman" w:eastAsia="Times New Roman" w:hAnsi="Times New Roman"/>
          <w:sz w:val="28"/>
          <w:szCs w:val="28"/>
          <w:rtl w:val="0"/>
        </w:rPr>
        <w:t xml:space="preserve">”. Здесь можно провести аналогию с греческим словом “barbar’ - варвар [20, 82]. Однако первое упоминание относится к VI в. и принадлежит индийскому астроному Вараха Михире, в трактате «Брихат-самхита» он употребляет название афганец в вид«Avagāṇa». К территории проживания пуштунов он применяет название «Асвока», «Асвогона» и «Опукин» в значении «Страна </w:t>
      </w:r>
      <w:r w:rsidDel="00000000" w:rsidR="00000000" w:rsidRPr="00000000">
        <w:rPr>
          <w:rFonts w:ascii="Times New Roman" w:cs="Times New Roman" w:eastAsia="Times New Roman" w:hAnsi="Times New Roman"/>
          <w:sz w:val="28"/>
          <w:szCs w:val="28"/>
          <w:rtl w:val="0"/>
        </w:rPr>
        <w:t xml:space="preserve">всадников»</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Это утверждение  подтверждается известным ученым Аль-Бируни, который отмечает, что слово «Афган» происходит от индийского слова «Азуака» — «Асбсаворон» (всадники), и впервые применялось в отношении долины </w:t>
      </w:r>
      <w:r w:rsidDel="00000000" w:rsidR="00000000" w:rsidRPr="00000000">
        <w:rPr>
          <w:rFonts w:ascii="Times New Roman" w:cs="Times New Roman" w:eastAsia="Times New Roman" w:hAnsi="Times New Roman"/>
          <w:sz w:val="28"/>
          <w:szCs w:val="28"/>
          <w:rtl w:val="0"/>
        </w:rPr>
        <w:t xml:space="preserve">Кандагара</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Подтверждается эта версия и индийским учёным Р.Мукержи, который связывает этноним с санскритским словом ањva- «конь». Северо-западные Бактрии как раз славились в Древней Индии развитым коневодством [78, 70] .</w:t>
      </w:r>
    </w:p>
    <w:p w:rsidR="00000000" w:rsidDel="00000000" w:rsidP="00000000" w:rsidRDefault="00000000" w:rsidRPr="00000000" w14:paraId="00000058">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Исторически сложилось, что термин </w:t>
      </w:r>
      <w:r w:rsidDel="00000000" w:rsidR="00000000" w:rsidRPr="00000000">
        <w:rPr>
          <w:rFonts w:ascii="Times New Roman" w:cs="Times New Roman" w:eastAsia="Times New Roman" w:hAnsi="Times New Roman"/>
          <w:i w:val="1"/>
          <w:sz w:val="28"/>
          <w:szCs w:val="28"/>
          <w:rtl w:val="0"/>
        </w:rPr>
        <w:t xml:space="preserve">афганец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относился</w:t>
      </w:r>
      <w:r w:rsidDel="00000000" w:rsidR="00000000" w:rsidRPr="00000000">
        <w:rPr>
          <w:rFonts w:ascii="Times New Roman" w:cs="Times New Roman" w:eastAsia="Times New Roman" w:hAnsi="Times New Roman"/>
          <w:sz w:val="28"/>
          <w:szCs w:val="28"/>
          <w:rtl w:val="0"/>
        </w:rPr>
        <w:t xml:space="preserve"> к пуштунам. Это отмечает М.Эльфинстон говоря, что “они сами называют себя паштун (мн. число паштана). В то же время персоязычные народы называют их “афган”, а индийцы — “патхан” или “патон”, и эти три названия начиная с XVI века широко применяются в исторических источниках в отношении одного народа” [54, 23]. Но в средневековых персидских источниках, например, в Джувейни, Гардези, Утби, Сейфи ал-Харави, Бируни, Джузджани, встречается только «афган» или «авган». Бабур, хорошо разбирающийся в афганских племенах, тоже использует только именование “афган” [26, 23]. </w:t>
      </w:r>
    </w:p>
    <w:p w:rsidR="00000000" w:rsidDel="00000000" w:rsidP="00000000" w:rsidRDefault="00000000" w:rsidRPr="00000000" w14:paraId="0000005A">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Однако отметим, что пуштуны начинают населять равнинные территории современного Афганистана довольно поздно. Например, в свидетельствах от 1333 г. </w:t>
      </w:r>
      <w:r w:rsidDel="00000000" w:rsidR="00000000" w:rsidRPr="00000000">
        <w:rPr>
          <w:rFonts w:ascii="Times New Roman" w:cs="Times New Roman" w:eastAsia="Times New Roman" w:hAnsi="Times New Roman"/>
          <w:sz w:val="28"/>
          <w:szCs w:val="28"/>
          <w:rtl w:val="0"/>
        </w:rPr>
        <w:t xml:space="preserve">араб</w:t>
      </w:r>
      <w:r w:rsidDel="00000000" w:rsidR="00000000" w:rsidRPr="00000000">
        <w:rPr>
          <w:rFonts w:ascii="Times New Roman" w:cs="Times New Roman" w:eastAsia="Times New Roman" w:hAnsi="Times New Roman"/>
          <w:sz w:val="28"/>
          <w:szCs w:val="28"/>
          <w:rtl w:val="0"/>
        </w:rPr>
        <w:t xml:space="preserve">ского историка Ибн Батуты</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совершившего путешествие через Кабул в Индию,  сказано, что пуштуны населяют Сулеймановы горы, а Кабул “населен племенем персов, называемым афганцами” [79, 77].  </w:t>
      </w:r>
    </w:p>
    <w:p w:rsidR="00000000" w:rsidDel="00000000" w:rsidP="00000000" w:rsidRDefault="00000000" w:rsidRPr="00000000" w14:paraId="0000005B">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Ахмад-шахе Дуррани (1747-</w:t>
      </w:r>
      <w:r w:rsidDel="00000000" w:rsidR="00000000" w:rsidRPr="00000000">
        <w:rPr>
          <w:rFonts w:ascii="Times New Roman" w:cs="Times New Roman" w:eastAsia="Times New Roman" w:hAnsi="Times New Roman"/>
          <w:sz w:val="28"/>
          <w:szCs w:val="28"/>
          <w:rtl w:val="0"/>
        </w:rPr>
        <w:t xml:space="preserve">1772</w:t>
      </w:r>
      <w:r w:rsidDel="00000000" w:rsidR="00000000" w:rsidRPr="00000000">
        <w:rPr>
          <w:rFonts w:ascii="Times New Roman" w:cs="Times New Roman" w:eastAsia="Times New Roman" w:hAnsi="Times New Roman"/>
          <w:sz w:val="28"/>
          <w:szCs w:val="28"/>
          <w:rtl w:val="0"/>
        </w:rPr>
        <w:t xml:space="preserve">) появляется крупное государство-империя, ядром которого становятся пуштунские племена-афганцы, что дает основание говорить об "Афганской империи" или Афганистане. Созданное им новое государственное образование  включало в себя не только пуштунские земли, но и персоязычные районы Кабула, </w:t>
      </w:r>
      <w:r w:rsidDel="00000000" w:rsidR="00000000" w:rsidRPr="00000000">
        <w:rPr>
          <w:rFonts w:ascii="Times New Roman" w:cs="Times New Roman" w:eastAsia="Times New Roman" w:hAnsi="Times New Roman"/>
          <w:sz w:val="28"/>
          <w:szCs w:val="28"/>
          <w:rtl w:val="0"/>
        </w:rPr>
        <w:t xml:space="preserve">Герата</w:t>
      </w:r>
      <w:r w:rsidDel="00000000" w:rsidR="00000000" w:rsidRPr="00000000">
        <w:rPr>
          <w:rFonts w:ascii="Times New Roman" w:cs="Times New Roman" w:eastAsia="Times New Roman" w:hAnsi="Times New Roman"/>
          <w:sz w:val="28"/>
          <w:szCs w:val="28"/>
          <w:rtl w:val="0"/>
        </w:rPr>
        <w:t xml:space="preserve"> и Мазари-</w:t>
      </w:r>
      <w:r w:rsidDel="00000000" w:rsidR="00000000" w:rsidRPr="00000000">
        <w:rPr>
          <w:rFonts w:ascii="Times New Roman" w:cs="Times New Roman" w:eastAsia="Times New Roman" w:hAnsi="Times New Roman"/>
          <w:sz w:val="28"/>
          <w:szCs w:val="28"/>
          <w:rtl w:val="0"/>
        </w:rPr>
        <w:t xml:space="preserve">Шарифа</w:t>
      </w:r>
      <w:r w:rsidDel="00000000" w:rsidR="00000000" w:rsidRPr="00000000">
        <w:rPr>
          <w:rFonts w:ascii="Times New Roman" w:cs="Times New Roman" w:eastAsia="Times New Roman" w:hAnsi="Times New Roman"/>
          <w:sz w:val="28"/>
          <w:szCs w:val="28"/>
          <w:rtl w:val="0"/>
        </w:rPr>
        <w:t xml:space="preserve">, в то время почти все города были частью персофонии, а пушту оставался языком "атрофа", окрестной сельской местности. Слово "Афганистан" применительно к территории расселения пуштунов встречается с 14 века в сочинении "Тарихнама-йи Харат" (“История Герата”). Но официально название стало применимо  только с 1838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первое его упоминание в договоре относится к 1801 г. (англо-иранский договор), а в 1880 г. оно применяется непосредственно в договоре с Афганистаном (Гандамакский мирный договор после Второй англо-афганской войны) [49, 130]. </w:t>
      </w:r>
    </w:p>
    <w:p w:rsidR="00000000" w:rsidDel="00000000" w:rsidP="00000000" w:rsidRDefault="00000000" w:rsidRPr="00000000" w14:paraId="0000005C">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Из-за отсутствия статистических данных, вопрос численности дариязычного населения  в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е остается открытым. Однако  с опорой на данные русских архивных материалов,  в конце XIX - начале XX в. число говорящих на диалектах персидского языка сводилось к 2,4 </w:t>
      </w:r>
      <w:r w:rsidDel="00000000" w:rsidR="00000000" w:rsidRPr="00000000">
        <w:rPr>
          <w:rFonts w:ascii="Times New Roman" w:cs="Times New Roman" w:eastAsia="Times New Roman" w:hAnsi="Times New Roman"/>
          <w:sz w:val="28"/>
          <w:szCs w:val="28"/>
          <w:rtl w:val="0"/>
        </w:rPr>
        <w:t xml:space="preserve">млн</w:t>
      </w:r>
      <w:r w:rsidDel="00000000" w:rsidR="00000000" w:rsidRPr="00000000">
        <w:rPr>
          <w:rFonts w:ascii="Times New Roman" w:cs="Times New Roman" w:eastAsia="Times New Roman" w:hAnsi="Times New Roman"/>
          <w:sz w:val="28"/>
          <w:szCs w:val="28"/>
          <w:rtl w:val="0"/>
        </w:rPr>
        <w:t xml:space="preserve">. [14, 195]. Также имеются данные, что к 1990-м в Афганистане проживало 3,7 млн.таджиков, что даже больше, чем непосредственно в Таджикистане (3,6 млн.) [Там же]. Афганский историк Гулам Мухаммад Губар  в 1960-х гг. оценивал численность таджиков почти в 8 млн., что, с учетом естественного прироста населения, дает право предполагать, что на данный момент в Афганистане проживает, примерно, 10-12 млн. таджиков, а это составляет 38-45 % всего населения Афганистана, то есть самую многочисленную после пуштунов его часть [8, 832]. </w:t>
      </w:r>
    </w:p>
    <w:p w:rsidR="00000000" w:rsidDel="00000000" w:rsidP="00000000" w:rsidRDefault="00000000" w:rsidRPr="00000000" w14:paraId="0000005D">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свою многочисленность, таджики Афганистана подвергаются притеснениям со стороны </w:t>
      </w:r>
      <w:r w:rsidDel="00000000" w:rsidR="00000000" w:rsidRPr="00000000">
        <w:rPr>
          <w:rFonts w:ascii="Times New Roman" w:cs="Times New Roman" w:eastAsia="Times New Roman" w:hAnsi="Times New Roman"/>
          <w:sz w:val="28"/>
          <w:szCs w:val="28"/>
          <w:rtl w:val="0"/>
        </w:rPr>
        <w:t xml:space="preserve">пуштунов</w:t>
      </w:r>
      <w:r w:rsidDel="00000000" w:rsidR="00000000" w:rsidRPr="00000000">
        <w:rPr>
          <w:rFonts w:ascii="Times New Roman" w:cs="Times New Roman" w:eastAsia="Times New Roman" w:hAnsi="Times New Roman"/>
          <w:sz w:val="28"/>
          <w:szCs w:val="28"/>
          <w:rtl w:val="0"/>
        </w:rPr>
        <w:t xml:space="preserve">, подобно тому, как в Мавераннахре  в течение примерно полутора тысяч лет шла постепенная ассимиляция части ираноязычного (согдийского, бактрийского, хорезмийского, парканского, кангюйского и т.д.) населения </w:t>
      </w:r>
      <w:r w:rsidDel="00000000" w:rsidR="00000000" w:rsidRPr="00000000">
        <w:rPr>
          <w:rFonts w:ascii="Times New Roman" w:cs="Times New Roman" w:eastAsia="Times New Roman" w:hAnsi="Times New Roman"/>
          <w:sz w:val="28"/>
          <w:szCs w:val="28"/>
          <w:rtl w:val="0"/>
        </w:rPr>
        <w:t xml:space="preserve">тюрками</w:t>
      </w:r>
      <w:r w:rsidDel="00000000" w:rsidR="00000000" w:rsidRPr="00000000">
        <w:rPr>
          <w:rFonts w:ascii="Times New Roman" w:cs="Times New Roman" w:eastAsia="Times New Roman" w:hAnsi="Times New Roman"/>
          <w:sz w:val="28"/>
          <w:szCs w:val="28"/>
          <w:rtl w:val="0"/>
        </w:rPr>
        <w:t xml:space="preserve">  [15, 2]. Объясняется это тем, что правящая династия была представлена пуштунами, немаловажным фактором является и то, что именно пуштуны составляли военные касты, тогда как персоязычное население занималось земледелием, ремеслом и торговлей, в также духовными и книжными делами. </w:t>
      </w:r>
    </w:p>
    <w:p w:rsidR="00000000" w:rsidDel="00000000" w:rsidP="00000000" w:rsidRDefault="00000000" w:rsidRPr="00000000" w14:paraId="0000005E">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недавнего времени для обозначения таджиков Афганистана использовались другие различного вида этнонимы. Например, лингвоэтнонимы </w:t>
      </w:r>
      <w:r w:rsidDel="00000000" w:rsidR="00000000" w:rsidRPr="00000000">
        <w:rPr>
          <w:rFonts w:ascii="Times New Roman" w:cs="Times New Roman" w:eastAsia="Times New Roman" w:hAnsi="Times New Roman"/>
          <w:i w:val="1"/>
          <w:sz w:val="28"/>
          <w:szCs w:val="28"/>
          <w:rtl w:val="0"/>
        </w:rPr>
        <w:t xml:space="preserve">ф</w:t>
      </w:r>
      <w:r w:rsidDel="00000000" w:rsidR="00000000" w:rsidRPr="00000000">
        <w:rPr>
          <w:rFonts w:ascii="Times New Roman" w:cs="Times New Roman" w:eastAsia="Times New Roman" w:hAnsi="Times New Roman"/>
          <w:i w:val="1"/>
          <w:sz w:val="28"/>
          <w:szCs w:val="28"/>
          <w:rtl w:val="0"/>
        </w:rPr>
        <w:t xml:space="preserve">арсиван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аджами</w:t>
      </w:r>
      <w:r w:rsidDel="00000000" w:rsidR="00000000" w:rsidRPr="00000000">
        <w:rPr>
          <w:rFonts w:ascii="Times New Roman" w:cs="Times New Roman" w:eastAsia="Times New Roman" w:hAnsi="Times New Roman"/>
          <w:sz w:val="28"/>
          <w:szCs w:val="28"/>
          <w:rtl w:val="0"/>
        </w:rPr>
        <w:t xml:space="preserve">, экзоэтнонимы </w:t>
      </w:r>
      <w:r w:rsidDel="00000000" w:rsidR="00000000" w:rsidRPr="00000000">
        <w:rPr>
          <w:rFonts w:ascii="Times New Roman" w:cs="Times New Roman" w:eastAsia="Times New Roman" w:hAnsi="Times New Roman"/>
          <w:i w:val="1"/>
          <w:sz w:val="28"/>
          <w:szCs w:val="28"/>
          <w:rtl w:val="0"/>
        </w:rPr>
        <w:t xml:space="preserve">арья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ахрар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азада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дадик</w:t>
      </w:r>
      <w:r w:rsidDel="00000000" w:rsidR="00000000" w:rsidRPr="00000000">
        <w:rPr>
          <w:rFonts w:ascii="Times New Roman" w:cs="Times New Roman" w:eastAsia="Times New Roman" w:hAnsi="Times New Roman"/>
          <w:sz w:val="28"/>
          <w:szCs w:val="28"/>
          <w:rtl w:val="0"/>
        </w:rPr>
        <w:t xml:space="preserve">, макротопоэтнонимы </w:t>
      </w:r>
      <w:r w:rsidDel="00000000" w:rsidR="00000000" w:rsidRPr="00000000">
        <w:rPr>
          <w:rFonts w:ascii="Times New Roman" w:cs="Times New Roman" w:eastAsia="Times New Roman" w:hAnsi="Times New Roman"/>
          <w:i w:val="1"/>
          <w:sz w:val="28"/>
          <w:szCs w:val="28"/>
          <w:rtl w:val="0"/>
        </w:rPr>
        <w:t xml:space="preserve">хорасани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сеистани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гарчистан</w:t>
      </w:r>
      <w:r w:rsidDel="00000000" w:rsidR="00000000" w:rsidRPr="00000000">
        <w:rPr>
          <w:rFonts w:ascii="Times New Roman" w:cs="Times New Roman" w:eastAsia="Times New Roman" w:hAnsi="Times New Roman"/>
          <w:sz w:val="28"/>
          <w:szCs w:val="28"/>
          <w:rtl w:val="0"/>
        </w:rPr>
        <w:t xml:space="preserve">и и микротопоэтнонимы </w:t>
      </w:r>
      <w:r w:rsidDel="00000000" w:rsidR="00000000" w:rsidRPr="00000000">
        <w:rPr>
          <w:rFonts w:ascii="Times New Roman" w:cs="Times New Roman" w:eastAsia="Times New Roman" w:hAnsi="Times New Roman"/>
          <w:i w:val="1"/>
          <w:sz w:val="28"/>
          <w:szCs w:val="28"/>
          <w:rtl w:val="0"/>
        </w:rPr>
        <w:t xml:space="preserve">панджшири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кабули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херати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бадахши</w:t>
      </w:r>
      <w:r w:rsidDel="00000000" w:rsidR="00000000" w:rsidRPr="00000000">
        <w:rPr>
          <w:rFonts w:ascii="Times New Roman" w:cs="Times New Roman" w:eastAsia="Times New Roman" w:hAnsi="Times New Roman"/>
          <w:sz w:val="28"/>
          <w:szCs w:val="28"/>
          <w:rtl w:val="0"/>
        </w:rPr>
        <w:t xml:space="preserve"> [8, 831].  </w:t>
      </w:r>
    </w:p>
    <w:p w:rsidR="00000000" w:rsidDel="00000000" w:rsidP="00000000" w:rsidRDefault="00000000" w:rsidRPr="00000000" w14:paraId="0000005F">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этногенез </w:t>
      </w:r>
      <w:r w:rsidDel="00000000" w:rsidR="00000000" w:rsidRPr="00000000">
        <w:rPr>
          <w:rFonts w:ascii="Times New Roman" w:cs="Times New Roman" w:eastAsia="Times New Roman" w:hAnsi="Times New Roman"/>
          <w:sz w:val="28"/>
          <w:szCs w:val="28"/>
          <w:rtl w:val="0"/>
        </w:rPr>
        <w:t xml:space="preserve">таджиков</w:t>
      </w:r>
      <w:r w:rsidDel="00000000" w:rsidR="00000000" w:rsidRPr="00000000">
        <w:rPr>
          <w:rFonts w:ascii="Times New Roman" w:cs="Times New Roman" w:eastAsia="Times New Roman" w:hAnsi="Times New Roman"/>
          <w:sz w:val="28"/>
          <w:szCs w:val="28"/>
          <w:rtl w:val="0"/>
        </w:rPr>
        <w:t xml:space="preserve"> Афганистана повлияло несколько этнических элементов, что сейчас выражается в наличии в Афганистане трех субэтнических групп, именуемых согласно территории их концентрации и расселения. На севере и северо-востоке страны на границе с югом Таджикистана проживает группа таджиков Балха и Бадахшана, в районах Кабула, Газни, Парвана и Панджшера преобладают таджики Кабулистана, к которой относят и панджшерскую группу, на западе Афганистана расселены таджики </w:t>
      </w:r>
      <w:r w:rsidDel="00000000" w:rsidR="00000000" w:rsidRPr="00000000">
        <w:rPr>
          <w:rFonts w:ascii="Times New Roman" w:cs="Times New Roman" w:eastAsia="Times New Roman" w:hAnsi="Times New Roman"/>
          <w:sz w:val="28"/>
          <w:szCs w:val="28"/>
          <w:rtl w:val="0"/>
        </w:rPr>
        <w:t xml:space="preserve">Герата</w:t>
      </w:r>
      <w:r w:rsidDel="00000000" w:rsidR="00000000" w:rsidRPr="00000000">
        <w:rPr>
          <w:rFonts w:ascii="Times New Roman" w:cs="Times New Roman" w:eastAsia="Times New Roman" w:hAnsi="Times New Roman"/>
          <w:sz w:val="28"/>
          <w:szCs w:val="28"/>
          <w:rtl w:val="0"/>
        </w:rPr>
        <w:t xml:space="preserve">, преимущественно шииты по религиозной принадлежности, что объясняется влиянием Ирана</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Как отмечает М. Эльфинстоун, таджики никогда не жили закрытым обществом, напротив, смешивались с правящей группой, перенимали ее обычаи и костюм [54, 404]. </w:t>
      </w:r>
    </w:p>
    <w:p w:rsidR="00000000" w:rsidDel="00000000" w:rsidP="00000000" w:rsidRDefault="00000000" w:rsidRPr="00000000" w14:paraId="00000060">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элементы, повлиявшие на формирование таджиков. Этногенез таджиков Афганистана, преимущественно таджиков северных районов, обычно возводят к бактрийцам. Бактрийцы были расселены от Ферганской долины на севере до Гиндукуша на юге. Они известны как храбрые воины, часть которых была кочевниками [45, 17]. Первые письменные источники о величии бактрийцев относятся к 1200 г. до н.э. Тогда грек Ктесий описывает поход ассирийского царя Нина в Бактрию, которая уже была многолюдной и политически развитой [6]. Кроме того, именно к городу Бактры (Балх на Севере Афганистана) относят появление Заратуштры (1200–900 гг. до н. э.) — пророка зороастризма, реформированной древнеиранской религии [29, 18]. Впоследствии Бактрия оставалась в составе Ахеменидской империи как один из ее региональных </w:t>
      </w:r>
      <w:r w:rsidDel="00000000" w:rsidR="00000000" w:rsidRPr="00000000">
        <w:rPr>
          <w:rFonts w:ascii="Times New Roman" w:cs="Times New Roman" w:eastAsia="Times New Roman" w:hAnsi="Times New Roman"/>
          <w:sz w:val="28"/>
          <w:szCs w:val="28"/>
          <w:rtl w:val="0"/>
        </w:rPr>
        <w:t xml:space="preserve">центров</w:t>
      </w:r>
      <w:r w:rsidDel="00000000" w:rsidR="00000000" w:rsidRPr="00000000">
        <w:rPr>
          <w:rFonts w:ascii="Times New Roman" w:cs="Times New Roman" w:eastAsia="Times New Roman" w:hAnsi="Times New Roman"/>
          <w:sz w:val="28"/>
          <w:szCs w:val="28"/>
          <w:rtl w:val="0"/>
        </w:rPr>
        <w:t xml:space="preserve"> [3, 93]. Уже на древнем этапе известно много свидетельств взаимовлияния культур Центральной Азии и Персидской державы. Мы знаем о распространении зороастризма на оседлых территориях, благодаря ахеменидским рельефам, – о схожем типе костюма, о том, что на территории Центральной Азии жили иранцы с запада и наоборот, что народы Центральной Азии поставляли Ахеменидам много воинов, а отсюда вытекает и близость в различных видах оружия и способов его ношения” [3, 89-106].</w:t>
      </w:r>
    </w:p>
    <w:p w:rsidR="00000000" w:rsidDel="00000000" w:rsidP="00000000" w:rsidRDefault="00000000" w:rsidRPr="00000000" w14:paraId="00000061">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приходом Александра Македонского влияние на культурогенез прототаджиков оказала греческая культура. После смерти великого полководца власть перешла к его военачальникам. Так часть центральной Азии и Иран оказались на территории Селевкидского государства. В середине III в. до н. э.  Парфии, Бактрии и Согду удалось выйти из него.   На территории Бактрии и Согда образовалось Греко-Бактрийское царство — наследник власти Искандера Зулькарнайна (Двурогого) и хранитель уникального феномена сочетания греческого и иранского стилей </w:t>
      </w:r>
      <w:r w:rsidDel="00000000" w:rsidR="00000000" w:rsidRPr="00000000">
        <w:rPr>
          <w:rFonts w:ascii="Times New Roman" w:cs="Times New Roman" w:eastAsia="Times New Roman" w:hAnsi="Times New Roman"/>
          <w:sz w:val="28"/>
          <w:szCs w:val="28"/>
          <w:rtl w:val="0"/>
        </w:rPr>
        <w:t xml:space="preserve">искусства</w:t>
      </w:r>
      <w:r w:rsidDel="00000000" w:rsidR="00000000" w:rsidRPr="00000000">
        <w:rPr>
          <w:rFonts w:ascii="Times New Roman" w:cs="Times New Roman" w:eastAsia="Times New Roman" w:hAnsi="Times New Roman"/>
          <w:sz w:val="28"/>
          <w:szCs w:val="28"/>
          <w:rtl w:val="0"/>
        </w:rPr>
        <w:t xml:space="preserve">. Одним из доказательств этого является факт того, что на протяжении тысячелетия греческая письменность останется ведущим типом письменности в Бактрии [3, 159]. </w:t>
      </w:r>
    </w:p>
    <w:p w:rsidR="00000000" w:rsidDel="00000000" w:rsidP="00000000" w:rsidRDefault="00000000" w:rsidRPr="00000000" w14:paraId="00000062">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называемую “деэллинизацию” Бактрии связывают со следующим великим государством – Кушанской империей (30–375 гг. н.э.), основателями которой являются иранские кочевники юэчжи (тохары).  В то время отмечается </w:t>
      </w:r>
      <w:r w:rsidDel="00000000" w:rsidR="00000000" w:rsidRPr="00000000">
        <w:rPr>
          <w:rFonts w:ascii="Times New Roman" w:cs="Times New Roman" w:eastAsia="Times New Roman" w:hAnsi="Times New Roman"/>
          <w:sz w:val="28"/>
          <w:szCs w:val="28"/>
          <w:rtl w:val="0"/>
        </w:rPr>
        <w:t xml:space="preserve">использование бактрийского языка</w:t>
      </w:r>
      <w:r w:rsidDel="00000000" w:rsidR="00000000" w:rsidRPr="00000000">
        <w:rPr>
          <w:rFonts w:ascii="Times New Roman" w:cs="Times New Roman" w:eastAsia="Times New Roman" w:hAnsi="Times New Roman"/>
          <w:sz w:val="28"/>
          <w:szCs w:val="28"/>
          <w:rtl w:val="0"/>
        </w:rPr>
        <w:t xml:space="preserve"> правителями и чиновниками, которые до этого пользовались греческим </w:t>
      </w:r>
      <w:r w:rsidDel="00000000" w:rsidR="00000000" w:rsidRPr="00000000">
        <w:rPr>
          <w:rFonts w:ascii="Times New Roman" w:cs="Times New Roman" w:eastAsia="Times New Roman" w:hAnsi="Times New Roman"/>
          <w:sz w:val="28"/>
          <w:szCs w:val="28"/>
          <w:rtl w:val="0"/>
        </w:rPr>
        <w:t xml:space="preserve">языком</w:t>
      </w:r>
      <w:r w:rsidDel="00000000" w:rsidR="00000000" w:rsidRPr="00000000">
        <w:rPr>
          <w:rFonts w:ascii="Times New Roman" w:cs="Times New Roman" w:eastAsia="Times New Roman" w:hAnsi="Times New Roman"/>
          <w:sz w:val="28"/>
          <w:szCs w:val="28"/>
          <w:rtl w:val="0"/>
        </w:rPr>
        <w:t xml:space="preserve">, но кушанское письмо было основано на греческом алфавите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“широкое проникновение в восточно-иранский мир индийского культурного элемента и в первую очередь буддизма”, который был наиболее влиятелен в Бактрии, в отличие от Согда, сохранившего приверженность зороастризму [29, 25]. Бактрийский язык стал государственным языком кушан, эфталитов и других правителей на территории Афганистана вплоть до прихода ислама.</w:t>
      </w:r>
    </w:p>
    <w:p w:rsidR="00000000" w:rsidDel="00000000" w:rsidP="00000000" w:rsidRDefault="00000000" w:rsidRPr="00000000" w14:paraId="00000063">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восточных иранцев под власть западноиранской династии</w:t>
      </w:r>
      <w:r w:rsidDel="00000000" w:rsidR="00000000" w:rsidRPr="00000000">
        <w:rPr>
          <w:rFonts w:ascii="Times New Roman" w:cs="Times New Roman" w:eastAsia="Times New Roman" w:hAnsi="Times New Roman"/>
          <w:sz w:val="28"/>
          <w:szCs w:val="28"/>
          <w:rtl w:val="0"/>
        </w:rPr>
        <w:t xml:space="preserve"> связано с именем Сасанидов, правивших около 400 лет. Государство Сасанидов (226–651 гг.) образовалось на месте Парфянского царства (250 г. до н. э. – 227 г.). Однако В III-IV веках в Бактрии правили Кушаншахи (Кушано-Сасаниды), которые были связаны с Сасанидской династией, но чеканили свою монету, как отдельное царство. Для Центральной Азии данный период ознаменовался возвышением такой географической области, как Согд.</w:t>
      </w:r>
    </w:p>
    <w:p w:rsidR="00000000" w:rsidDel="00000000" w:rsidP="00000000" w:rsidRDefault="00000000" w:rsidRPr="00000000" w14:paraId="00000064">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период Сасанидской империи в этногенез таджиков вмешивается еще два этнических компонента, которые по замечанию А. М. Мандельштама, являются не основными (исходными), а дополнительными. В конце IV века Бактрию захватили иранские кочевники кидариты (гунны-кидариты), близкие к хионитам, которые правили в Балхе до конца V века. Около 400 года из района Кабула кидаритов выбили другие иранские кочевники - алхоны, распространившие свою власть дальше на восток (Гандхара и Пенджаб, в нач. VI в. они свергли Гуптов). В конце пятого века район Кабула захватывают незаки-гунны (опять-таки возможно иранского происхождения), позже захватили Гандхару и смешались с алхонами. Их столицей была Каписа [15, 61].</w:t>
      </w:r>
    </w:p>
    <w:p w:rsidR="00000000" w:rsidDel="00000000" w:rsidP="00000000" w:rsidRDefault="00000000" w:rsidRPr="00000000" w14:paraId="00000065">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смену иранским кочевникам пришли </w:t>
      </w:r>
      <w:r w:rsidDel="00000000" w:rsidR="00000000" w:rsidRPr="00000000">
        <w:rPr>
          <w:rFonts w:ascii="Times New Roman" w:cs="Times New Roman" w:eastAsia="Times New Roman" w:hAnsi="Times New Roman"/>
          <w:sz w:val="28"/>
          <w:szCs w:val="28"/>
          <w:rtl w:val="0"/>
        </w:rPr>
        <w:t xml:space="preserve">тюрки</w:t>
      </w:r>
      <w:r w:rsidDel="00000000" w:rsidR="00000000" w:rsidRPr="00000000">
        <w:rPr>
          <w:rFonts w:ascii="Times New Roman" w:cs="Times New Roman" w:eastAsia="Times New Roman" w:hAnsi="Times New Roman"/>
          <w:sz w:val="28"/>
          <w:szCs w:val="28"/>
          <w:rtl w:val="0"/>
        </w:rPr>
        <w:t xml:space="preserve">. Западные тюрки в союзе с Сасанидами в середине VI века разгромили эфталитов в Бактрии. Тюркские ябгу утвердились к северу от Амударьи, а к югу от Аму образовалось несколько эфталитстких княжеств, вассальных Сасанидам. Вторжения тюрков в Южную Бактрию в конце VI века приводили к тюрко-персидским войнам. В 625 году тюркам удалось завоевать Южную Бактрию и создать там свое государство с центром в Кундузе, остатки эфталитов полностью им подчинились. В 650 г. тохаристанские ябгу перешли под сюзеренитет китайской династии Тан. Но тюрки остались в Кабуле. Около ста лет  в VII-IX веках Кабулистаном и Гандхарой правили кабулшахи, династия западно-тюркского происхождения. Завоеван Кабул был только Саффаридами. С 680 года от кабулшахов отделяется тюркская же династия забулшахов, или зунбилов, которые правили в Арахозии (Зубулистане): Газни и Кандагар</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6">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Здесь стоит обратить внимание на то, что тюрки, и в частности халаджи</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повлияли и на формирование других этнических групп Афганистана. Они участвовали в этногенезе гильзаев - пуштунского населения Газнийского </w:t>
      </w:r>
      <w:r w:rsidDel="00000000" w:rsidR="00000000" w:rsidRPr="00000000">
        <w:rPr>
          <w:rFonts w:ascii="Times New Roman" w:cs="Times New Roman" w:eastAsia="Times New Roman" w:hAnsi="Times New Roman"/>
          <w:sz w:val="28"/>
          <w:szCs w:val="28"/>
          <w:rtl w:val="0"/>
        </w:rPr>
        <w:t xml:space="preserve">плато</w:t>
      </w:r>
      <w:r w:rsidDel="00000000" w:rsidR="00000000" w:rsidRPr="00000000">
        <w:rPr>
          <w:rFonts w:ascii="Times New Roman" w:cs="Times New Roman" w:eastAsia="Times New Roman" w:hAnsi="Times New Roman"/>
          <w:sz w:val="28"/>
          <w:szCs w:val="28"/>
          <w:rtl w:val="0"/>
        </w:rPr>
        <w:t xml:space="preserve">, субэтноса хазарейцев, получившегося в результате добавления к таджикскому компоненту тюрко-монгольских компонентов в XIII-XIV </w:t>
      </w:r>
      <w:r w:rsidDel="00000000" w:rsidR="00000000" w:rsidRPr="00000000">
        <w:rPr>
          <w:rFonts w:ascii="Times New Roman" w:cs="Times New Roman" w:eastAsia="Times New Roman" w:hAnsi="Times New Roman"/>
          <w:sz w:val="28"/>
          <w:szCs w:val="28"/>
          <w:rtl w:val="0"/>
        </w:rPr>
        <w:t xml:space="preserve">вв</w:t>
      </w:r>
      <w:r w:rsidDel="00000000" w:rsidR="00000000" w:rsidRPr="00000000">
        <w:rPr>
          <w:rFonts w:ascii="Times New Roman" w:cs="Times New Roman" w:eastAsia="Times New Roman" w:hAnsi="Times New Roman"/>
          <w:sz w:val="28"/>
          <w:szCs w:val="28"/>
          <w:rtl w:val="0"/>
        </w:rPr>
        <w:t xml:space="preserve">. [8, 833]. </w:t>
      </w:r>
    </w:p>
    <w:p w:rsidR="00000000" w:rsidDel="00000000" w:rsidP="00000000" w:rsidRDefault="00000000" w:rsidRPr="00000000" w14:paraId="00000067">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Следующим интересным компонентом является население Гура, большую часть которого в X-XIV вв. </w:t>
      </w:r>
      <w:r w:rsidDel="00000000" w:rsidR="00000000" w:rsidRPr="00000000">
        <w:rPr>
          <w:rFonts w:ascii="Times New Roman" w:cs="Times New Roman" w:eastAsia="Times New Roman" w:hAnsi="Times New Roman"/>
          <w:sz w:val="28"/>
          <w:szCs w:val="28"/>
          <w:rtl w:val="0"/>
        </w:rPr>
        <w:t xml:space="preserve">принято считать</w:t>
      </w:r>
      <w:r w:rsidDel="00000000" w:rsidR="00000000" w:rsidRPr="00000000">
        <w:rPr>
          <w:rFonts w:ascii="Times New Roman" w:cs="Times New Roman" w:eastAsia="Times New Roman" w:hAnsi="Times New Roman"/>
          <w:sz w:val="28"/>
          <w:szCs w:val="28"/>
          <w:rtl w:val="0"/>
        </w:rPr>
        <w:t xml:space="preserve"> горными таджиками или этнически близкими к ним горными иранскими племенами</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Придворные генеалоги возводили происхождение гуридов </w:t>
      </w:r>
      <w:r w:rsidDel="00000000" w:rsidR="00000000" w:rsidRPr="00000000">
        <w:rPr>
          <w:rFonts w:ascii="Times New Roman" w:cs="Times New Roman" w:eastAsia="Times New Roman" w:hAnsi="Times New Roman"/>
          <w:sz w:val="28"/>
          <w:szCs w:val="28"/>
          <w:rtl w:val="0"/>
        </w:rPr>
        <w:t xml:space="preserve">аж к Заххаку, чьи потомки якобы поселились в Гуре после свержения тирана героем Фаридуном [27].  Язык </w:t>
      </w:r>
      <w:r w:rsidDel="00000000" w:rsidR="00000000" w:rsidRPr="00000000">
        <w:rPr>
          <w:rFonts w:ascii="Times New Roman" w:cs="Times New Roman" w:eastAsia="Times New Roman" w:hAnsi="Times New Roman"/>
          <w:sz w:val="28"/>
          <w:szCs w:val="28"/>
          <w:rtl w:val="0"/>
        </w:rPr>
        <w:t xml:space="preserve">гур</w:t>
      </w:r>
      <w:r w:rsidDel="00000000" w:rsidR="00000000" w:rsidRPr="00000000">
        <w:rPr>
          <w:rFonts w:ascii="Times New Roman" w:cs="Times New Roman" w:eastAsia="Times New Roman" w:hAnsi="Times New Roman"/>
          <w:sz w:val="28"/>
          <w:szCs w:val="28"/>
          <w:rtl w:val="0"/>
        </w:rPr>
        <w:t xml:space="preserve">цев несколько отличался от </w:t>
      </w:r>
      <w:r w:rsidDel="00000000" w:rsidR="00000000" w:rsidRPr="00000000">
        <w:rPr>
          <w:rFonts w:ascii="Times New Roman" w:cs="Times New Roman" w:eastAsia="Times New Roman" w:hAnsi="Times New Roman"/>
          <w:sz w:val="28"/>
          <w:szCs w:val="28"/>
          <w:rtl w:val="0"/>
        </w:rPr>
        <w:t xml:space="preserve">варианта фарси, распространенного в Хорасан</w:t>
      </w:r>
      <w:r w:rsidDel="00000000" w:rsidR="00000000" w:rsidRPr="00000000">
        <w:rPr>
          <w:rFonts w:ascii="Times New Roman" w:cs="Times New Roman" w:eastAsia="Times New Roman" w:hAnsi="Times New Roman"/>
          <w:sz w:val="28"/>
          <w:szCs w:val="28"/>
          <w:rtl w:val="0"/>
        </w:rPr>
        <w:t xml:space="preserve">е, однако, также являлся персидским [26, 269]. Гур пытались подчинить себе династии Тахиридов, Саффаридов и Саманидов, но никому не удавалось сделать это на длительный срок, так как государство Гур было удачно расположено в горах. Но влияние </w:t>
      </w:r>
      <w:r w:rsidDel="00000000" w:rsidR="00000000" w:rsidRPr="00000000">
        <w:rPr>
          <w:rFonts w:ascii="Times New Roman" w:cs="Times New Roman" w:eastAsia="Times New Roman" w:hAnsi="Times New Roman"/>
          <w:sz w:val="28"/>
          <w:szCs w:val="28"/>
          <w:rtl w:val="0"/>
        </w:rPr>
        <w:t xml:space="preserve">гуридов</w:t>
      </w:r>
      <w:r w:rsidDel="00000000" w:rsidR="00000000" w:rsidRPr="00000000">
        <w:rPr>
          <w:rFonts w:ascii="Times New Roman" w:cs="Times New Roman" w:eastAsia="Times New Roman" w:hAnsi="Times New Roman"/>
          <w:sz w:val="28"/>
          <w:szCs w:val="28"/>
          <w:rtl w:val="0"/>
        </w:rPr>
        <w:t xml:space="preserve"> на протяжении их истории распространялось не только на изолированные горные области, но и на обширные территории Бамиана, Герата, Систана и Газни [8, 192]. Например, Герат был подчинен Гияс ад-Дин Мухаммедом в 1175/1776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в это же время правителю подчинился малик Систана [26, 262]. Наибольшего могущества и территориального размаха династия, так же иногда называемая </w:t>
      </w:r>
      <w:r w:rsidDel="00000000" w:rsidR="00000000" w:rsidRPr="00000000">
        <w:rPr>
          <w:rFonts w:ascii="Times New Roman" w:cs="Times New Roman" w:eastAsia="Times New Roman" w:hAnsi="Times New Roman"/>
          <w:sz w:val="28"/>
          <w:szCs w:val="28"/>
          <w:rtl w:val="0"/>
        </w:rPr>
        <w:t xml:space="preserve">Шансабан</w:t>
      </w:r>
      <w:r w:rsidDel="00000000" w:rsidR="00000000" w:rsidRPr="00000000">
        <w:rPr>
          <w:rFonts w:ascii="Times New Roman" w:cs="Times New Roman" w:eastAsia="Times New Roman" w:hAnsi="Times New Roman"/>
          <w:sz w:val="28"/>
          <w:szCs w:val="28"/>
          <w:rtl w:val="0"/>
        </w:rPr>
        <w:t xml:space="preserve">идами, достигла в период с 1163 по 1203 гг., в конце концов, потерпев поражение от </w:t>
      </w:r>
      <w:r w:rsidDel="00000000" w:rsidR="00000000" w:rsidRPr="00000000">
        <w:rPr>
          <w:rFonts w:ascii="Times New Roman" w:cs="Times New Roman" w:eastAsia="Times New Roman" w:hAnsi="Times New Roman"/>
          <w:sz w:val="28"/>
          <w:szCs w:val="28"/>
          <w:rtl w:val="0"/>
        </w:rPr>
        <w:t xml:space="preserve">Хорезмшахов</w:t>
      </w:r>
      <w:r w:rsidDel="00000000" w:rsidR="00000000" w:rsidRPr="00000000">
        <w:rPr>
          <w:rFonts w:ascii="Times New Roman" w:cs="Times New Roman" w:eastAsia="Times New Roman" w:hAnsi="Times New Roman"/>
          <w:sz w:val="28"/>
          <w:szCs w:val="28"/>
          <w:rtl w:val="0"/>
        </w:rPr>
        <w:t xml:space="preserve"> в 1215 г. [27]. Предположительно, от </w:t>
      </w:r>
      <w:r w:rsidDel="00000000" w:rsidR="00000000" w:rsidRPr="00000000">
        <w:rPr>
          <w:rFonts w:ascii="Times New Roman" w:cs="Times New Roman" w:eastAsia="Times New Roman" w:hAnsi="Times New Roman"/>
          <w:sz w:val="28"/>
          <w:szCs w:val="28"/>
          <w:rtl w:val="0"/>
        </w:rPr>
        <w:t xml:space="preserve">гур</w:t>
      </w:r>
      <w:r w:rsidDel="00000000" w:rsidR="00000000" w:rsidRPr="00000000">
        <w:rPr>
          <w:rFonts w:ascii="Times New Roman" w:cs="Times New Roman" w:eastAsia="Times New Roman" w:hAnsi="Times New Roman"/>
          <w:sz w:val="28"/>
          <w:szCs w:val="28"/>
          <w:rtl w:val="0"/>
        </w:rPr>
        <w:t xml:space="preserve">цев ведут свое происхождение кочевники чараймаки [28, 97]. Важно, что именно гуриды, в лице одного из их военачальников по имени Айбек, положили начало Делийскому султанату (1206-1555)  в Индии, где официальным языком </w:t>
      </w:r>
      <w:r w:rsidDel="00000000" w:rsidR="00000000" w:rsidRPr="00000000">
        <w:rPr>
          <w:rFonts w:ascii="Times New Roman" w:cs="Times New Roman" w:eastAsia="Times New Roman" w:hAnsi="Times New Roman"/>
          <w:sz w:val="28"/>
          <w:szCs w:val="28"/>
          <w:rtl w:val="0"/>
        </w:rPr>
        <w:t xml:space="preserve">б</w:t>
      </w:r>
      <w:r w:rsidDel="00000000" w:rsidR="00000000" w:rsidRPr="00000000">
        <w:rPr>
          <w:rFonts w:ascii="Times New Roman" w:cs="Times New Roman" w:eastAsia="Times New Roman" w:hAnsi="Times New Roman"/>
          <w:sz w:val="28"/>
          <w:szCs w:val="28"/>
          <w:rtl w:val="0"/>
        </w:rPr>
        <w:t xml:space="preserve">ыл </w:t>
      </w:r>
      <w:r w:rsidDel="00000000" w:rsidR="00000000" w:rsidRPr="00000000">
        <w:rPr>
          <w:rFonts w:ascii="Times New Roman" w:cs="Times New Roman" w:eastAsia="Times New Roman" w:hAnsi="Times New Roman"/>
          <w:sz w:val="28"/>
          <w:szCs w:val="28"/>
          <w:rtl w:val="0"/>
        </w:rPr>
        <w:t xml:space="preserve">персидский</w:t>
      </w:r>
      <w:r w:rsidDel="00000000" w:rsidR="00000000" w:rsidRPr="00000000">
        <w:rPr>
          <w:rFonts w:ascii="Times New Roman" w:cs="Times New Roman" w:eastAsia="Times New Roman" w:hAnsi="Times New Roman"/>
          <w:sz w:val="28"/>
          <w:szCs w:val="28"/>
          <w:rtl w:val="0"/>
        </w:rPr>
        <w:t xml:space="preserve"> [26, 263]. </w:t>
      </w:r>
    </w:p>
    <w:p w:rsidR="00000000" w:rsidDel="00000000" w:rsidP="00000000" w:rsidRDefault="00000000" w:rsidRPr="00000000" w14:paraId="00000068">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Отметим и монгольский элемент, оказавший влияние преимущественно на таджиков центральной части Хорасана. Однако смесь ираноязычного и монгольского населения выделилась в отдельный субэтнос хазарейцев. По словам В.В. Бартольда, хазарейцы были иранцами по языку, но монголами по происхождению [28, 97]. </w:t>
      </w:r>
    </w:p>
    <w:p w:rsidR="00000000" w:rsidDel="00000000" w:rsidP="00000000" w:rsidRDefault="00000000" w:rsidRPr="00000000" w14:paraId="00000069">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Малоизвестным является еще одно таджикское государство </w:t>
      </w:r>
      <w:r w:rsidDel="00000000" w:rsidR="00000000" w:rsidRPr="00000000">
        <w:rPr>
          <w:rFonts w:ascii="Times New Roman" w:cs="Times New Roman" w:eastAsia="Times New Roman" w:hAnsi="Times New Roman"/>
          <w:sz w:val="28"/>
          <w:szCs w:val="28"/>
          <w:rtl w:val="0"/>
        </w:rPr>
        <w:t xml:space="preserve">Куртов</w:t>
      </w:r>
      <w:r w:rsidDel="00000000" w:rsidR="00000000" w:rsidRPr="00000000">
        <w:rPr>
          <w:rFonts w:ascii="Times New Roman" w:cs="Times New Roman" w:eastAsia="Times New Roman" w:hAnsi="Times New Roman"/>
          <w:sz w:val="28"/>
          <w:szCs w:val="28"/>
          <w:rtl w:val="0"/>
        </w:rPr>
        <w:t xml:space="preserve"> (Картидов), расположившееся на территории </w:t>
      </w:r>
      <w:r w:rsidDel="00000000" w:rsidR="00000000" w:rsidRPr="00000000">
        <w:rPr>
          <w:rFonts w:ascii="Times New Roman" w:cs="Times New Roman" w:eastAsia="Times New Roman" w:hAnsi="Times New Roman"/>
          <w:sz w:val="28"/>
          <w:szCs w:val="28"/>
          <w:rtl w:val="0"/>
        </w:rPr>
        <w:t xml:space="preserve">Гератского</w:t>
      </w:r>
      <w:r w:rsidDel="00000000" w:rsidR="00000000" w:rsidRPr="00000000">
        <w:rPr>
          <w:rFonts w:ascii="Times New Roman" w:cs="Times New Roman" w:eastAsia="Times New Roman" w:hAnsi="Times New Roman"/>
          <w:sz w:val="28"/>
          <w:szCs w:val="28"/>
          <w:rtl w:val="0"/>
        </w:rPr>
        <w:t xml:space="preserve"> оазиса и горной области Гур с 1245 по 1381. Основателем и правителем домонгольского периода был некий Рукниддин, сделавший Герат столицей своего государства. Отметим, что даже после признания вассалитета Хулагуидского государства монголов (1256-1353), образованного на территории Ирана, Курты продолжали достаточно самостоятельную </w:t>
      </w:r>
      <w:r w:rsidDel="00000000" w:rsidR="00000000" w:rsidRPr="00000000">
        <w:rPr>
          <w:rFonts w:ascii="Times New Roman" w:cs="Times New Roman" w:eastAsia="Times New Roman" w:hAnsi="Times New Roman"/>
          <w:sz w:val="28"/>
          <w:szCs w:val="28"/>
          <w:rtl w:val="0"/>
        </w:rPr>
        <w:t xml:space="preserve">политику</w:t>
      </w:r>
      <w:r w:rsidDel="00000000" w:rsidR="00000000" w:rsidRPr="00000000">
        <w:rPr>
          <w:rFonts w:ascii="Times New Roman" w:cs="Times New Roman" w:eastAsia="Times New Roman" w:hAnsi="Times New Roman"/>
          <w:sz w:val="28"/>
          <w:szCs w:val="28"/>
          <w:rtl w:val="0"/>
        </w:rPr>
        <w:t xml:space="preserve">. Пережив Хулагуидское </w:t>
      </w:r>
      <w:r w:rsidDel="00000000" w:rsidR="00000000" w:rsidRPr="00000000">
        <w:rPr>
          <w:rFonts w:ascii="Times New Roman" w:cs="Times New Roman" w:eastAsia="Times New Roman" w:hAnsi="Times New Roman"/>
          <w:sz w:val="28"/>
          <w:szCs w:val="28"/>
          <w:rtl w:val="0"/>
        </w:rPr>
        <w:t xml:space="preserve">государство</w:t>
      </w:r>
      <w:r w:rsidDel="00000000" w:rsidR="00000000" w:rsidRPr="00000000">
        <w:rPr>
          <w:rFonts w:ascii="Times New Roman" w:cs="Times New Roman" w:eastAsia="Times New Roman" w:hAnsi="Times New Roman"/>
          <w:sz w:val="28"/>
          <w:szCs w:val="28"/>
          <w:rtl w:val="0"/>
        </w:rPr>
        <w:t xml:space="preserve"> они окончательно сошли с политической арены при Тимуре [8, 193-194]. </w:t>
      </w:r>
    </w:p>
    <w:p w:rsidR="00000000" w:rsidDel="00000000" w:rsidP="00000000" w:rsidRDefault="00000000" w:rsidRPr="00000000" w14:paraId="0000006A">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Таджики северного Афганистана, как и в целом Хорасана, в XVI в. на следующем этапе этногенеза подверглись влиянию кочевых узбеков. </w:t>
      </w:r>
      <w:r w:rsidDel="00000000" w:rsidR="00000000" w:rsidRPr="00000000">
        <w:rPr>
          <w:rFonts w:ascii="Times New Roman" w:cs="Times New Roman" w:eastAsia="Times New Roman" w:hAnsi="Times New Roman"/>
          <w:sz w:val="28"/>
          <w:szCs w:val="28"/>
          <w:rtl w:val="0"/>
        </w:rPr>
        <w:t xml:space="preserve">Однако узбеки в период пребывания Балхской области в составе Бухарского ханства (XVI-XVIII вв.) происходило оседание тюркских кочевников (т.н. кочевых узбеков) во всем ханстве, включая Балхскую область. В процессе седентаризации узбеки перенимали у местного ираноязычного населения элементы культуры и быта, что приводило к появлению общей оседло-земледельческой и городской культуры, частичной ассимиляции, развитию двуязычия</w:t>
      </w:r>
      <w:r w:rsidDel="00000000" w:rsidR="00000000" w:rsidRPr="00000000">
        <w:rPr>
          <w:rFonts w:ascii="Times New Roman" w:cs="Times New Roman" w:eastAsia="Times New Roman" w:hAnsi="Times New Roman"/>
          <w:sz w:val="28"/>
          <w:szCs w:val="28"/>
          <w:rtl w:val="0"/>
        </w:rPr>
        <w:t xml:space="preserve"> [8, 833-834]. Сейчас узбеки являются четвертой или пятой по численности этнической группой Афганистана. </w:t>
      </w:r>
    </w:p>
    <w:p w:rsidR="00000000" w:rsidDel="00000000" w:rsidP="00000000" w:rsidRDefault="00000000" w:rsidRPr="00000000" w14:paraId="0000006B">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Волна ираноязычных афгано-пуштунских кочевых племен племен с юга также внесла вклад в этногенез таджиков. </w:t>
      </w:r>
      <w:r w:rsidDel="00000000" w:rsidR="00000000" w:rsidRPr="00000000">
        <w:rPr>
          <w:rFonts w:ascii="Times New Roman" w:cs="Times New Roman" w:eastAsia="Times New Roman" w:hAnsi="Times New Roman"/>
          <w:sz w:val="28"/>
          <w:szCs w:val="28"/>
          <w:rtl w:val="0"/>
        </w:rPr>
        <w:t xml:space="preserve">До XVI в.,</w:t>
      </w:r>
      <w:r w:rsidDel="00000000" w:rsidR="00000000" w:rsidRPr="00000000">
        <w:rPr>
          <w:rFonts w:ascii="Times New Roman" w:cs="Times New Roman" w:eastAsia="Times New Roman" w:hAnsi="Times New Roman"/>
          <w:sz w:val="28"/>
          <w:szCs w:val="28"/>
          <w:rtl w:val="0"/>
        </w:rPr>
        <w:t xml:space="preserve"> например, афганское племя гильзаев в основном населяло горные районы центральной части Афганистана рядом с Газни, абдалийские племена вышли из горных районов Аргестана близ Кандагара. Однако в XVI-XVII вв. гильзайские и абдалийские племена </w:t>
      </w:r>
      <w:r w:rsidDel="00000000" w:rsidR="00000000" w:rsidRPr="00000000">
        <w:rPr>
          <w:rFonts w:ascii="Times New Roman" w:cs="Times New Roman" w:eastAsia="Times New Roman" w:hAnsi="Times New Roman"/>
          <w:sz w:val="28"/>
          <w:szCs w:val="28"/>
          <w:rtl w:val="0"/>
        </w:rPr>
        <w:t xml:space="preserve">двину</w:t>
      </w:r>
      <w:r w:rsidDel="00000000" w:rsidR="00000000" w:rsidRPr="00000000">
        <w:rPr>
          <w:rFonts w:ascii="Times New Roman" w:cs="Times New Roman" w:eastAsia="Times New Roman" w:hAnsi="Times New Roman"/>
          <w:sz w:val="28"/>
          <w:szCs w:val="28"/>
          <w:rtl w:val="0"/>
        </w:rPr>
        <w:t xml:space="preserve">лись в Кандагарскую область, где ассимиляция их таджиками была наиболее </w:t>
      </w:r>
      <w:r w:rsidDel="00000000" w:rsidR="00000000" w:rsidRPr="00000000">
        <w:rPr>
          <w:rFonts w:ascii="Times New Roman" w:cs="Times New Roman" w:eastAsia="Times New Roman" w:hAnsi="Times New Roman"/>
          <w:sz w:val="28"/>
          <w:szCs w:val="28"/>
          <w:rtl w:val="0"/>
        </w:rPr>
        <w:t xml:space="preserve">интенсивной</w:t>
      </w:r>
      <w:r w:rsidDel="00000000" w:rsidR="00000000" w:rsidRPr="00000000">
        <w:rPr>
          <w:rFonts w:ascii="Times New Roman" w:cs="Times New Roman" w:eastAsia="Times New Roman" w:hAnsi="Times New Roman"/>
          <w:sz w:val="28"/>
          <w:szCs w:val="28"/>
          <w:rtl w:val="0"/>
        </w:rPr>
        <w:t xml:space="preserve"> [29, 25]. Пуштуны</w:t>
      </w:r>
      <w:r w:rsidDel="00000000" w:rsidR="00000000" w:rsidRPr="00000000">
        <w:rPr>
          <w:rFonts w:ascii="Times New Roman" w:cs="Times New Roman" w:eastAsia="Times New Roman" w:hAnsi="Times New Roman"/>
          <w:sz w:val="28"/>
          <w:szCs w:val="28"/>
          <w:rtl w:val="0"/>
        </w:rPr>
        <w:t xml:space="preserve"> при сосуществовании с та</w:t>
      </w:r>
      <w:r w:rsidDel="00000000" w:rsidR="00000000" w:rsidRPr="00000000">
        <w:rPr>
          <w:rFonts w:ascii="Times New Roman" w:cs="Times New Roman" w:eastAsia="Times New Roman" w:hAnsi="Times New Roman"/>
          <w:sz w:val="28"/>
          <w:szCs w:val="28"/>
          <w:rtl w:val="0"/>
        </w:rPr>
        <w:t xml:space="preserve">джиками, и воспринимая их материальную и духовную культуру, например, начиная заниматься торговлей вместо кочевого скотоводства или перенимая нормы шариата, одновременно сохраняли родо-племенное деление, преданность пуштунвали и институт лоя-джирги [8, 834]. Под давлением пуштунов таджики были сдвинуты с равнинных территорий в горы. Так формировалось таджикское (дариязычное) население современного Афганистана.</w:t>
      </w:r>
    </w:p>
    <w:p w:rsidR="00000000" w:rsidDel="00000000" w:rsidP="00000000" w:rsidRDefault="00000000" w:rsidRPr="00000000" w14:paraId="0000006C">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в Афганистане нескольких субэтнических групп таджиков, сосредоточенных в разных районах расселения, свидетельствует о существовании не только этнической, но и локальной </w:t>
      </w:r>
      <w:r w:rsidDel="00000000" w:rsidR="00000000" w:rsidRPr="00000000">
        <w:rPr>
          <w:rFonts w:ascii="Times New Roman" w:cs="Times New Roman" w:eastAsia="Times New Roman" w:hAnsi="Times New Roman"/>
          <w:sz w:val="28"/>
          <w:szCs w:val="28"/>
          <w:rtl w:val="0"/>
        </w:rPr>
        <w:t xml:space="preserve">идентичности</w:t>
      </w:r>
      <w:r w:rsidDel="00000000" w:rsidR="00000000" w:rsidRPr="00000000">
        <w:rPr>
          <w:rFonts w:ascii="Times New Roman" w:cs="Times New Roman" w:eastAsia="Times New Roman" w:hAnsi="Times New Roman"/>
          <w:sz w:val="28"/>
          <w:szCs w:val="28"/>
          <w:rtl w:val="0"/>
        </w:rPr>
        <w:t xml:space="preserve">. Таким образом, мы наблюдаем ситуацию, похожую с ситуацией в Таджикистане и Иране, когда локальная идентичность преобладает и требуются дополнительные усилия и условия при создании общего </w:t>
      </w:r>
      <w:r w:rsidDel="00000000" w:rsidR="00000000" w:rsidRPr="00000000">
        <w:rPr>
          <w:rFonts w:ascii="Times New Roman" w:cs="Times New Roman" w:eastAsia="Times New Roman" w:hAnsi="Times New Roman"/>
          <w:sz w:val="28"/>
          <w:szCs w:val="28"/>
          <w:rtl w:val="0"/>
        </w:rPr>
        <w:t xml:space="preserve">самосознания</w:t>
      </w:r>
      <w:r w:rsidDel="00000000" w:rsidR="00000000" w:rsidRPr="00000000">
        <w:rPr>
          <w:rFonts w:ascii="Times New Roman" w:cs="Times New Roman" w:eastAsia="Times New Roman" w:hAnsi="Times New Roman"/>
          <w:sz w:val="28"/>
          <w:szCs w:val="28"/>
          <w:rtl w:val="0"/>
        </w:rPr>
        <w:t xml:space="preserve"> [30]. </w:t>
      </w:r>
    </w:p>
    <w:p w:rsidR="00000000" w:rsidDel="00000000" w:rsidP="00000000" w:rsidRDefault="00000000" w:rsidRPr="00000000" w14:paraId="0000006D">
      <w:pPr>
        <w:widowControl w:val="0"/>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Варианты языка дари между разными таджикскими </w:t>
      </w:r>
      <w:r w:rsidDel="00000000" w:rsidR="00000000" w:rsidRPr="00000000">
        <w:rPr>
          <w:rFonts w:ascii="Times New Roman" w:cs="Times New Roman" w:eastAsia="Times New Roman" w:hAnsi="Times New Roman"/>
          <w:sz w:val="28"/>
          <w:szCs w:val="28"/>
          <w:rtl w:val="0"/>
        </w:rPr>
        <w:t xml:space="preserve">субэтн</w:t>
      </w:r>
      <w:r w:rsidDel="00000000" w:rsidR="00000000" w:rsidRPr="00000000">
        <w:rPr>
          <w:rFonts w:ascii="Times New Roman" w:cs="Times New Roman" w:eastAsia="Times New Roman" w:hAnsi="Times New Roman"/>
          <w:sz w:val="28"/>
          <w:szCs w:val="28"/>
          <w:rtl w:val="0"/>
        </w:rPr>
        <w:t xml:space="preserve">ическими группами так же отличаются. Язык представлен не только литературной </w:t>
      </w:r>
      <w:r w:rsidDel="00000000" w:rsidR="00000000" w:rsidRPr="00000000">
        <w:rPr>
          <w:rFonts w:ascii="Times New Roman" w:cs="Times New Roman" w:eastAsia="Times New Roman" w:hAnsi="Times New Roman"/>
          <w:sz w:val="28"/>
          <w:szCs w:val="28"/>
          <w:rtl w:val="0"/>
        </w:rPr>
        <w:t xml:space="preserve">формой</w:t>
      </w:r>
      <w:r w:rsidDel="00000000" w:rsidR="00000000" w:rsidRPr="00000000">
        <w:rPr>
          <w:rFonts w:ascii="Times New Roman" w:cs="Times New Roman" w:eastAsia="Times New Roman" w:hAnsi="Times New Roman"/>
          <w:sz w:val="28"/>
          <w:szCs w:val="28"/>
          <w:rtl w:val="0"/>
        </w:rPr>
        <w:t xml:space="preserve">, но и многочисленными диалектами, например, таджиков Балха, Парвана, Кабула, Лагмана, Бадахшана, Герата [31, 15]. К примеру, близость Гератской провинции, одной из наиболее густонаселенных дариязычных областей страны, к Ирану дает гератскому диалекту ряд черт, </w:t>
      </w:r>
      <w:r w:rsidDel="00000000" w:rsidR="00000000" w:rsidRPr="00000000">
        <w:rPr>
          <w:rFonts w:ascii="Times New Roman" w:cs="Times New Roman" w:eastAsia="Times New Roman" w:hAnsi="Times New Roman"/>
          <w:sz w:val="28"/>
          <w:szCs w:val="28"/>
          <w:rtl w:val="0"/>
        </w:rPr>
        <w:t xml:space="preserve">сближающи</w:t>
      </w:r>
      <w:r w:rsidDel="00000000" w:rsidR="00000000" w:rsidRPr="00000000">
        <w:rPr>
          <w:rFonts w:ascii="Times New Roman" w:cs="Times New Roman" w:eastAsia="Times New Roman" w:hAnsi="Times New Roman"/>
          <w:sz w:val="28"/>
          <w:szCs w:val="28"/>
          <w:rtl w:val="0"/>
        </w:rPr>
        <w:t xml:space="preserve">х его с персидским </w:t>
      </w:r>
      <w:r w:rsidDel="00000000" w:rsidR="00000000" w:rsidRPr="00000000">
        <w:rPr>
          <w:rFonts w:ascii="Times New Roman" w:cs="Times New Roman" w:eastAsia="Times New Roman" w:hAnsi="Times New Roman"/>
          <w:sz w:val="28"/>
          <w:szCs w:val="28"/>
          <w:rtl w:val="0"/>
        </w:rPr>
        <w:t xml:space="preserve">языком</w:t>
      </w:r>
      <w:r w:rsidDel="00000000" w:rsidR="00000000" w:rsidRPr="00000000">
        <w:rPr>
          <w:rFonts w:ascii="Times New Roman" w:cs="Times New Roman" w:eastAsia="Times New Roman" w:hAnsi="Times New Roman"/>
          <w:sz w:val="28"/>
          <w:szCs w:val="28"/>
          <w:rtl w:val="0"/>
        </w:rPr>
        <w:t xml:space="preserve"> и отличающих от кабульского диалекта [2, 10]. </w:t>
      </w:r>
    </w:p>
    <w:p w:rsidR="00000000" w:rsidDel="00000000" w:rsidP="00000000" w:rsidRDefault="00000000" w:rsidRPr="00000000" w14:paraId="0000006E">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Сейчас таджики расселены то многочисленными группами, то отдельными анклавами, но почти  почти во всех провинциях Афганистана, за исключением приграничных с Пакистаном территорий: Нуристана, Забула, Нангархара, Хоста [8, 831]. Большинство занимает территории Балха, Герата, Бадахшана, Панджшера, Тахара, Парвана, Баглана, Бадгиса.  </w:t>
      </w:r>
    </w:p>
    <w:p w:rsidR="00000000" w:rsidDel="00000000" w:rsidP="00000000" w:rsidRDefault="00000000" w:rsidRPr="00000000" w14:paraId="0000006F">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Сравним современные данные с историческими сведениями о таджиках. Согласно сообщениям К. </w:t>
      </w:r>
      <w:r w:rsidDel="00000000" w:rsidR="00000000" w:rsidRPr="00000000">
        <w:rPr>
          <w:rFonts w:ascii="Times New Roman" w:cs="Times New Roman" w:eastAsia="Times New Roman" w:hAnsi="Times New Roman"/>
          <w:sz w:val="28"/>
          <w:szCs w:val="28"/>
          <w:rtl w:val="0"/>
        </w:rPr>
        <w:t xml:space="preserve">Риттера</w:t>
      </w:r>
      <w:r w:rsidDel="00000000" w:rsidR="00000000" w:rsidRPr="00000000">
        <w:rPr>
          <w:rFonts w:ascii="Times New Roman" w:cs="Times New Roman" w:eastAsia="Times New Roman" w:hAnsi="Times New Roman"/>
          <w:sz w:val="28"/>
          <w:szCs w:val="28"/>
          <w:rtl w:val="0"/>
        </w:rPr>
        <w:t xml:space="preserve">, который опирался на сведения Захир-ад-дина Мухаммада Бабура (1483-1530) и  британского дипломата Александра Бернса (1805-1841), таджики являются основной частью городского населения  Кабулистана [9, 305]. Примечательно, что уже к XVIII в. на равнинных территориях таджики  либо жили вперемешку с пуштунами, либо селились отдельными деревнями, но землями не владели. В  горной местности, малодоступных долинах Кухистана, таджики преобладали и владели землей [9, 305]. Говоря о равнинных таджиках Афганистана, М. Эльфинстоун писал, что они “миролюбивые и послушные правительству, мягкие, трезвомыслящие, трудолюбивые люди. Они не военного склада, хотя их характер как солдат в последнее время повысился и продолжает </w:t>
      </w:r>
      <w:r w:rsidDel="00000000" w:rsidR="00000000" w:rsidRPr="00000000">
        <w:rPr>
          <w:rFonts w:ascii="Times New Roman" w:cs="Times New Roman" w:eastAsia="Times New Roman" w:hAnsi="Times New Roman"/>
          <w:sz w:val="28"/>
          <w:szCs w:val="28"/>
          <w:rtl w:val="0"/>
        </w:rPr>
        <w:t xml:space="preserve">повышаться</w:t>
      </w:r>
      <w:r w:rsidDel="00000000" w:rsidR="00000000" w:rsidRPr="00000000">
        <w:rPr>
          <w:rFonts w:ascii="Times New Roman" w:cs="Times New Roman" w:eastAsia="Times New Roman" w:hAnsi="Times New Roman"/>
          <w:sz w:val="28"/>
          <w:szCs w:val="28"/>
          <w:rtl w:val="0"/>
        </w:rPr>
        <w:t xml:space="preserve">” [54, 407]. </w:t>
      </w:r>
    </w:p>
    <w:p w:rsidR="00000000" w:rsidDel="00000000" w:rsidP="00000000" w:rsidRDefault="00000000" w:rsidRPr="00000000" w14:paraId="00000070">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наблюдениям К. Риттера таджики западной части Кабулистана, горной местности Кухистан, отличаются горячим нравом, являются “беспокойным и мстительным племенем”, хотя в других областях Афганистана таджики, наоборот, самое мирное население, “это здоровое и красивое племя, в одинаковой степени любящее войну и охоту” [9, 621-622]. Кроме того, Риттер подмечает, что они же живут по принципу “кровь за кровь”, считаются лучшими пехотинцами страны, хотя обычно таджики ассоциируются не с </w:t>
      </w:r>
      <w:r w:rsidDel="00000000" w:rsidR="00000000" w:rsidRPr="00000000">
        <w:rPr>
          <w:rFonts w:ascii="Times New Roman" w:cs="Times New Roman" w:eastAsia="Times New Roman" w:hAnsi="Times New Roman"/>
          <w:sz w:val="28"/>
          <w:szCs w:val="28"/>
          <w:rtl w:val="0"/>
        </w:rPr>
        <w:t xml:space="preserve">воинами</w:t>
      </w:r>
      <w:r w:rsidDel="00000000" w:rsidR="00000000" w:rsidRPr="00000000">
        <w:rPr>
          <w:rFonts w:ascii="Times New Roman" w:cs="Times New Roman" w:eastAsia="Times New Roman" w:hAnsi="Times New Roman"/>
          <w:sz w:val="28"/>
          <w:szCs w:val="28"/>
          <w:rtl w:val="0"/>
        </w:rPr>
        <w:t xml:space="preserve">, а “людьми пера”, они в достаточной степени независимы от правителя, чтобы быть обязанными только военной службой [9, 622]. Кроме того, М. Эльфинстоном они характеризуются как “смелые, жестокие и неуправляемые, настолько преданные войне, что считают позором для мужчины умереть в </w:t>
      </w:r>
      <w:r w:rsidDel="00000000" w:rsidR="00000000" w:rsidRPr="00000000">
        <w:rPr>
          <w:rFonts w:ascii="Times New Roman" w:cs="Times New Roman" w:eastAsia="Times New Roman" w:hAnsi="Times New Roman"/>
          <w:sz w:val="28"/>
          <w:szCs w:val="28"/>
          <w:rtl w:val="0"/>
        </w:rPr>
        <w:t xml:space="preserve">постели</w:t>
      </w:r>
      <w:r w:rsidDel="00000000" w:rsidR="00000000" w:rsidRPr="00000000">
        <w:rPr>
          <w:rFonts w:ascii="Times New Roman" w:cs="Times New Roman" w:eastAsia="Times New Roman" w:hAnsi="Times New Roman"/>
          <w:sz w:val="28"/>
          <w:szCs w:val="28"/>
          <w:rtl w:val="0"/>
        </w:rPr>
        <w:t xml:space="preserve">” [54, 409]. </w:t>
      </w:r>
    </w:p>
    <w:p w:rsidR="00000000" w:rsidDel="00000000" w:rsidP="00000000" w:rsidRDefault="00000000" w:rsidRPr="00000000" w14:paraId="00000071">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Пандшерские таджики описываются как “смелые, упорные, спокойные, уверенные в себе люди” [53, 23]. Риттер же, напротив, отмечает и присущую им непокорность и воинственность: “здесь всякий сам себе голова, и долина сделалась театром постоянных смятений и кровавых усобиц” [9, 623].  Панджшер - один из самых густонаселенных районов Афганистана, однако местность едва ли пригодна для земледелия и скотоводства, поэтому многие таджики Панджшера проживают за его пределами, что включает в круг их занятий государственную службу, ремесло и торговлю, деятельность, связанную с культурой, наукой, что приводит, по мнению афганского историка Абд ал-Хафиза Мансура, к широкому мировоззрению жителей, сопоставимому с прогрессивным мышлением жителей </w:t>
      </w:r>
      <w:r w:rsidDel="00000000" w:rsidR="00000000" w:rsidRPr="00000000">
        <w:rPr>
          <w:rFonts w:ascii="Times New Roman" w:cs="Times New Roman" w:eastAsia="Times New Roman" w:hAnsi="Times New Roman"/>
          <w:sz w:val="28"/>
          <w:szCs w:val="28"/>
          <w:rtl w:val="0"/>
        </w:rPr>
        <w:t xml:space="preserve">Кабула</w:t>
      </w:r>
      <w:r w:rsidDel="00000000" w:rsidR="00000000" w:rsidRPr="00000000">
        <w:rPr>
          <w:rFonts w:ascii="Times New Roman" w:cs="Times New Roman" w:eastAsia="Times New Roman" w:hAnsi="Times New Roman"/>
          <w:sz w:val="28"/>
          <w:szCs w:val="28"/>
          <w:rtl w:val="0"/>
        </w:rPr>
        <w:t xml:space="preserve"> [53, 23-24]. </w:t>
      </w:r>
    </w:p>
    <w:p w:rsidR="00000000" w:rsidDel="00000000" w:rsidP="00000000" w:rsidRDefault="00000000" w:rsidRPr="00000000" w14:paraId="00000072">
      <w:pPr>
        <w:spacing w:line="276" w:lineRule="auto"/>
        <w:ind w:left="566.9291338582675" w:right="-891.2598425196836" w:firstLine="708.6614173228347"/>
        <w:jc w:val="both"/>
        <w:rPr>
          <w:rFonts w:ascii="Times New Roman" w:cs="Times New Roman" w:eastAsia="Times New Roman" w:hAnsi="Times New Roman"/>
          <w:sz w:val="28"/>
          <w:szCs w:val="28"/>
          <w:shd w:fill="ff9900" w:val="clear"/>
        </w:rPr>
      </w:pPr>
      <w:r w:rsidDel="00000000" w:rsidR="00000000" w:rsidRPr="00000000">
        <w:rPr>
          <w:rFonts w:ascii="Times New Roman" w:cs="Times New Roman" w:eastAsia="Times New Roman" w:hAnsi="Times New Roman"/>
          <w:sz w:val="28"/>
          <w:szCs w:val="28"/>
          <w:rtl w:val="0"/>
        </w:rPr>
        <w:t xml:space="preserve">Что касается таджиков равнинной местности, долин к северу от Кабула, то они так же, как и горные таджики, приняли ислам только при Бабуре, “храбры, многочисленны, все вооружены…и достаточно сильны, чтобы отстаивать свою независимость” [9, 625]. Так мы уже несколько раз замечаем, что устоявшееся понятие о тюрках, как о воинах, а о таджиках, как о исключительно земледельцах или людях пера, не применимо к таджикам Афганистана, которые представляли собой достаточно независимую от правителя страны силу. Интересно, что таджики, находящиеся в XIX в. на службе в рядах Пенджабского корпуса Англо-Индийской армии, назывались тюрками, что являлось синонимом к слову “воины”, как раз в противовес к слову таджик со значением “</w:t>
      </w:r>
      <w:r w:rsidDel="00000000" w:rsidR="00000000" w:rsidRPr="00000000">
        <w:rPr>
          <w:rFonts w:ascii="Times New Roman" w:cs="Times New Roman" w:eastAsia="Times New Roman" w:hAnsi="Times New Roman"/>
          <w:sz w:val="28"/>
          <w:szCs w:val="28"/>
          <w:rtl w:val="0"/>
        </w:rPr>
        <w:t xml:space="preserve">селянин</w:t>
      </w:r>
      <w:r w:rsidDel="00000000" w:rsidR="00000000" w:rsidRPr="00000000">
        <w:rPr>
          <w:rFonts w:ascii="Times New Roman" w:cs="Times New Roman" w:eastAsia="Times New Roman" w:hAnsi="Times New Roman"/>
          <w:sz w:val="28"/>
          <w:szCs w:val="28"/>
          <w:rtl w:val="0"/>
        </w:rPr>
        <w:t xml:space="preserve">” [9, 628]. Это явление можно сопоставить со среднеазиатским делением на сартов (селян) и киргизов (кочевников), где сарт мог быть и тюрком, и персом.</w:t>
      </w:r>
      <w:r w:rsidDel="00000000" w:rsidR="00000000" w:rsidRPr="00000000">
        <w:rPr>
          <w:rtl w:val="0"/>
        </w:rPr>
      </w:r>
    </w:p>
    <w:p w:rsidR="00000000" w:rsidDel="00000000" w:rsidP="00000000" w:rsidRDefault="00000000" w:rsidRPr="00000000" w14:paraId="00000073">
      <w:pPr>
        <w:spacing w:line="276" w:lineRule="auto"/>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Большое </w:t>
      </w:r>
      <w:r w:rsidDel="00000000" w:rsidR="00000000" w:rsidRPr="00000000">
        <w:rPr>
          <w:rFonts w:ascii="Times New Roman" w:cs="Times New Roman" w:eastAsia="Times New Roman" w:hAnsi="Times New Roman"/>
          <w:sz w:val="28"/>
          <w:szCs w:val="28"/>
          <w:rtl w:val="0"/>
        </w:rPr>
        <w:t xml:space="preserve">число таджиков переселилось в Афганистан, особенно в северные его районы, во время Октябрьской революции и Гражданской войны в </w:t>
      </w:r>
      <w:r w:rsidDel="00000000" w:rsidR="00000000" w:rsidRPr="00000000">
        <w:rPr>
          <w:rFonts w:ascii="Times New Roman" w:cs="Times New Roman" w:eastAsia="Times New Roman" w:hAnsi="Times New Roman"/>
          <w:sz w:val="28"/>
          <w:szCs w:val="28"/>
          <w:rtl w:val="0"/>
        </w:rPr>
        <w:t xml:space="preserve">России</w:t>
      </w:r>
      <w:r w:rsidDel="00000000" w:rsidR="00000000" w:rsidRPr="00000000">
        <w:rPr>
          <w:rFonts w:ascii="Times New Roman" w:cs="Times New Roman" w:eastAsia="Times New Roman" w:hAnsi="Times New Roman"/>
          <w:sz w:val="28"/>
          <w:szCs w:val="28"/>
          <w:rtl w:val="0"/>
        </w:rPr>
        <w:t xml:space="preserve">, а также во время продолжительной борьбы с басмаческим движением (1918-1938). Согласно данным исследователя Мухаммада Хасана Какара, только в первые годы после революции гражданство Афганистана получило от 2 до 2,5 млн. таджиков и узбеков, что окончательно сделало таджиков вторым по численности народом государства [38, 145]. Те таджики и узбеки, что бежали в Афганистан от революции, слились с традиционным населением Афганистана.</w:t>
      </w:r>
    </w:p>
    <w:p w:rsidR="00000000" w:rsidDel="00000000" w:rsidP="00000000" w:rsidRDefault="00000000" w:rsidRPr="00000000" w14:paraId="00000074">
      <w:pPr>
        <w:pStyle w:val="Heading3"/>
        <w:spacing w:after="160" w:before="240" w:lineRule="auto"/>
        <w:ind w:left="566.9291338582675" w:right="-891.2598425196836" w:firstLine="708.6614173228347"/>
        <w:rPr>
          <w:rFonts w:ascii="Times New Roman" w:cs="Times New Roman" w:eastAsia="Times New Roman" w:hAnsi="Times New Roman"/>
          <w:b w:val="1"/>
        </w:rPr>
      </w:pPr>
      <w:bookmarkStart w:colFirst="0" w:colLast="0" w:name="_349tvqvugn8d" w:id="26"/>
      <w:bookmarkEnd w:id="26"/>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3"/>
        <w:spacing w:after="160" w:before="240" w:lineRule="auto"/>
        <w:ind w:left="566.9291338582675" w:right="-891.2598425196836" w:firstLine="0"/>
        <w:jc w:val="center"/>
        <w:rPr/>
      </w:pPr>
      <w:bookmarkStart w:colFirst="0" w:colLast="0" w:name="_w8tgtxnkihfy" w:id="27"/>
      <w:bookmarkEnd w:id="27"/>
      <w:r w:rsidDel="00000000" w:rsidR="00000000" w:rsidRPr="00000000">
        <w:rPr>
          <w:rFonts w:ascii="Times New Roman" w:cs="Times New Roman" w:eastAsia="Times New Roman" w:hAnsi="Times New Roman"/>
          <w:b w:val="1"/>
          <w:rtl w:val="0"/>
        </w:rPr>
        <w:t xml:space="preserve">1.2. Участие таджиков в политической и культурной жизни Афганистана в XX веке</w:t>
      </w:r>
      <w:r w:rsidDel="00000000" w:rsidR="00000000" w:rsidRPr="00000000">
        <w:rPr>
          <w:rtl w:val="0"/>
        </w:rPr>
      </w:r>
    </w:p>
    <w:p w:rsidR="00000000" w:rsidDel="00000000" w:rsidP="00000000" w:rsidRDefault="00000000" w:rsidRPr="00000000" w14:paraId="0000007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Главенствующее положение пуштунов и нахождение власти в их руках привело к тому, что в политической жизни таджики в основном составляли средний и низовой канцелярский штат. Ярко выражается такое положение еще со времен основания Дурранийской державы (1747-1823) - первого афганского государства.                                                                                                                                                                                                                                                                                                                                                                                                                                                                                                                                                                                                                                                                                                                                                                                                                                                                                                                                                                                                                                                                                                                                                                                                                                                                                                                                                                                                                                                                                                                                                                                                                                                                                                                                                                                                                                                                                                                                                                                                                                                                                                                                                                                                                                                                                                                                                                                                                                                                                                                                                                                                                                                                                                                                                                                                                                                                                                                                                                                                                                                                                                                                                                                                                                                                                                                                                                                                                                                                                                                                                                                                                                                                                                                                                                                                                                                                                                                                                                                                                                                                                                                                                                                                                                                                                                                                                                                                                                                                                                                                                                                                                                                                                                                                                                                                                                                                                                                                                                                                                                                                                                                                                                                                                                                                                                                                                                                                                                                                                                                                                                                                                                                                                                                                                                                                                                                                                                                                                                                                                                                                                                                                                                                                                                                                                                                                                                                                                                                                                                                                                                                                                                                                                                                                                                                                                                                                                                                                                                                                                                                                                                                                                                                                                                                                                                                                                                                                                                                                                                                                                                                                                                                                                                                                                                                                                                                                                                                                                                                                                                                                                                                                                                                                                                                                                                                                                                                                                                                                                                                                                                                                                                                                                                                                                                                                                                                                                                                                                                                                                                                                                                                                                                                                                                                                                                                                                                                                                                                                                                                                                                                                                                                                                                                                                                                                                                                                                                                                                                                                                                                                                                                                                                                                                                                                                                                                                                                                                                                                                                                                                                                                                                                                                                                                                                                                                                                                                                                                                                                                                                                                                                                                                                                                                                                                                                                                                                                                                                                                                                                                                                                                                                                                                                                                                                                                                                                                                                                                                                                                                                                                                                                                                                                                                                                                                                                                                                                                                                                                                                                                                                                                                                                                                                                                                                                                                                                                                                                                                                                                                                                                                                                                                                                                                                                                                                                                                                                                                                                                                                                                                                                                                                                                                                                                                                                                                                                                                                                                                                                                                                                                                                                                                                                                                                                                                                                                                                                                                                                                                                                                                                                                                                                                                                                                                                                                                                                                                                                                                                                                                                                                                                                                                                                                                                                                                                                                                                                                                                                                                                                                                                                                                                                                                                                                                                                                                                                                                                                                                                                                                                                                                                                                                                                                                                                                                                                                                                                                                                                                                                                                                                                                                                                                                                                                                                                                                                                                                                                                                                                                                                                                                                                                                                                                                                                                                                                                                                                                                                                                                                                                                                                                                                                                                                                                                                                                                                                                                                                                                                                                                                                                                                                                                                                                                                                                                                                                                                                                                                                                                                                                                                                                                                                                                                                                                                                                                                                                                                                                                                                                                                                                                                                                                                                                                                                                                                                                                                                                                                                                                                                                                                                                                                                                                                                                                                                                                                                                                                                                                                                                                                                                                                                                                                                                                                                                                                                                                                                                                                                                                                                                                                                                                                                                                                                                                                                                                                                                                                                                                                                                                                                                                                                                                                                                                                                                                                                                                                                                                                                                                                                                                                                                                                                                                                                                                                                                                                                                                                                                                                                                                                                                                                                                                                                                                                                                                                                                                                                                                                                                                                                                                                                                                                                                                                                                                                                                                                                                                                                                                                                                                                                                                                                                                                                                                                                                                                                                                                                                                                                                                                                                                                                                                                                                                                                                                                                                                                                                                                                                                                                                                                                                                                                                                                                                                                                                                                                                                                                                                                                                                                                                                                                                                                                                                                                                                                                                                                                                                                                                                                                                                                                                                                                                                                                                                                                                                                                                                                                                                                                                                                                                                                                                                                                                                                                                                                                                                                                                                                                                                                                                                                                                                                                                                                                                                                                                                                                                                                                                                                                                                                                                                                                                                                                                                                                                                                                                                                                                                                                                                                                                                                                                                                                                                                                                                                                                                                                                                                                                                                                                                                                                                                                                                                                                                                                                                                                                                                                                                                                                                                                                                                                                                                                                                                                                                                                                                                                                                                                                                                                                                                                                                                                                                                                                                                                                                                                                                                                                                                                                                                                                                                                                                                                                                                                                                                                                                                                                                                                                                                                                                                                                                                                                                                                                                                                                                                                                                                                                                                                                                                                                                                                                                                                                                                                                                                                                                                                                                                                                                                                                                                                                                                                                                                                                                                   </w:t>
      </w:r>
    </w:p>
    <w:p w:rsidR="00000000" w:rsidDel="00000000" w:rsidP="00000000" w:rsidRDefault="00000000" w:rsidRPr="00000000" w14:paraId="0000007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некоторым таджикам удалось проявить себя и  войти в историю Афганистана. Среди них наиболее очевидными являются имена лидера народного восстания 1928-1929 гг. Хабибуллы Калакани (или Бача-и Сакао), премьер-министра Мухаммада Юсуфа (находился в должности с 1963 по 1965), президента уже Исламского государства Афганистан Бурхануддина Раббани и одного из лидеров исламской оппозиции Ахмад Шаха Масуда. </w:t>
      </w:r>
    </w:p>
    <w:p w:rsidR="00000000" w:rsidDel="00000000" w:rsidP="00000000" w:rsidRDefault="00000000" w:rsidRPr="00000000" w14:paraId="0000007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 времен династии Саманидов, которую ученые Таджикистана представляют как чисто таджикскую, и династии в Гуре (1148-1215) таджики не имели собственной государственности. Однако в XX в. на троне появился лидер, возводимый в рамки национального героя Таджикистана и сопоставляемый, благодаря своему простонародному происхождению и быстрому взлету, с Кузнецом Каве, согласно Шахнаме Фирдоуси </w:t>
      </w:r>
      <w:r w:rsidDel="00000000" w:rsidR="00000000" w:rsidRPr="00000000">
        <w:rPr>
          <w:rFonts w:ascii="Times New Roman" w:cs="Times New Roman" w:eastAsia="Times New Roman" w:hAnsi="Times New Roman"/>
          <w:sz w:val="28"/>
          <w:szCs w:val="28"/>
          <w:rtl w:val="0"/>
        </w:rPr>
        <w:t xml:space="preserve">возглавивш</w:t>
      </w:r>
      <w:r w:rsidDel="00000000" w:rsidR="00000000" w:rsidRPr="00000000">
        <w:rPr>
          <w:rFonts w:ascii="Times New Roman" w:cs="Times New Roman" w:eastAsia="Times New Roman" w:hAnsi="Times New Roman"/>
          <w:sz w:val="28"/>
          <w:szCs w:val="28"/>
          <w:rtl w:val="0"/>
        </w:rPr>
        <w:t xml:space="preserve">им народное восстание против иноземного узурпатора Заххака.  Так в 1929 г. к власти впервые в истории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а </w:t>
      </w:r>
      <w:r w:rsidDel="00000000" w:rsidR="00000000" w:rsidRPr="00000000">
        <w:rPr>
          <w:rFonts w:ascii="Times New Roman" w:cs="Times New Roman" w:eastAsia="Times New Roman" w:hAnsi="Times New Roman"/>
          <w:sz w:val="28"/>
          <w:szCs w:val="28"/>
          <w:rtl w:val="0"/>
        </w:rPr>
        <w:t xml:space="preserve">при</w:t>
      </w:r>
      <w:r w:rsidDel="00000000" w:rsidR="00000000" w:rsidRPr="00000000">
        <w:rPr>
          <w:rFonts w:ascii="Times New Roman" w:cs="Times New Roman" w:eastAsia="Times New Roman" w:hAnsi="Times New Roman"/>
          <w:sz w:val="28"/>
          <w:szCs w:val="28"/>
          <w:rtl w:val="0"/>
        </w:rPr>
        <w:t xml:space="preserve">шел таджик по этнической принадлежности, выходец из кишлака Калакан к северу от Кабула Хабибулла Бача-и Сакао (“сын водоноса”) [3, 197]. К тому времени Афганистан, с одной стороны, представлял собой обновленное государство, </w:t>
      </w:r>
      <w:r w:rsidDel="00000000" w:rsidR="00000000" w:rsidRPr="00000000">
        <w:rPr>
          <w:rFonts w:ascii="Times New Roman" w:cs="Times New Roman" w:eastAsia="Times New Roman" w:hAnsi="Times New Roman"/>
          <w:sz w:val="28"/>
          <w:szCs w:val="28"/>
          <w:rtl w:val="0"/>
        </w:rPr>
        <w:t xml:space="preserve">п</w:t>
      </w:r>
      <w:r w:rsidDel="00000000" w:rsidR="00000000" w:rsidRPr="00000000">
        <w:rPr>
          <w:rFonts w:ascii="Times New Roman" w:cs="Times New Roman" w:eastAsia="Times New Roman" w:hAnsi="Times New Roman"/>
          <w:sz w:val="28"/>
          <w:szCs w:val="28"/>
          <w:rtl w:val="0"/>
        </w:rPr>
        <w:t xml:space="preserve">ровозгласившее независимость от Англии, в стране </w:t>
      </w:r>
      <w:r w:rsidDel="00000000" w:rsidR="00000000" w:rsidRPr="00000000">
        <w:rPr>
          <w:rFonts w:ascii="Times New Roman" w:cs="Times New Roman" w:eastAsia="Times New Roman" w:hAnsi="Times New Roman"/>
          <w:sz w:val="28"/>
          <w:szCs w:val="28"/>
          <w:rtl w:val="0"/>
        </w:rPr>
        <w:t xml:space="preserve">возник</w:t>
      </w:r>
      <w:r w:rsidDel="00000000" w:rsidR="00000000" w:rsidRPr="00000000">
        <w:rPr>
          <w:rFonts w:ascii="Times New Roman" w:cs="Times New Roman" w:eastAsia="Times New Roman" w:hAnsi="Times New Roman"/>
          <w:sz w:val="28"/>
          <w:szCs w:val="28"/>
          <w:rtl w:val="0"/>
        </w:rPr>
        <w:t xml:space="preserve">ли экономические и политические условия для трансформации общественной жизни и государственного устройства, что выразилось в политическом курсе Аманулла-хана (1919-1929 гг.). С другой стороны, Афганистан </w:t>
      </w:r>
      <w:r w:rsidDel="00000000" w:rsidR="00000000" w:rsidRPr="00000000">
        <w:rPr>
          <w:rFonts w:ascii="Times New Roman" w:cs="Times New Roman" w:eastAsia="Times New Roman" w:hAnsi="Times New Roman"/>
          <w:sz w:val="28"/>
          <w:szCs w:val="28"/>
          <w:rtl w:val="0"/>
        </w:rPr>
        <w:t xml:space="preserve">оста</w:t>
      </w:r>
      <w:r w:rsidDel="00000000" w:rsidR="00000000" w:rsidRPr="00000000">
        <w:rPr>
          <w:rFonts w:ascii="Times New Roman" w:cs="Times New Roman" w:eastAsia="Times New Roman" w:hAnsi="Times New Roman"/>
          <w:sz w:val="28"/>
          <w:szCs w:val="28"/>
          <w:rtl w:val="0"/>
        </w:rPr>
        <w:t xml:space="preserve">вался все тем же экономически отсталым аграрным государством с глубоко религиозным населением. </w:t>
      </w:r>
    </w:p>
    <w:p w:rsidR="00000000" w:rsidDel="00000000" w:rsidP="00000000" w:rsidRDefault="00000000" w:rsidRPr="00000000" w14:paraId="0000007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Относительно Бачаи-и Сакао выдвигаются различные противоречивые мнения: одни называют его “разбойником”, “грабителем”, “тираном, деспотом и безжалостным человеком”, другие же, наоборот, высказываются о нем, как о “храбреце”, “правдивом и благородном человеке”, “великодушным по отношению к бедным и строгим по отношению к богатым” [35,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Известный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Губар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называет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правительство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Хабибуллы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иначе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мятежное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اغتشاشی</w:t>
      </w:r>
      <w:r w:rsidDel="00000000" w:rsidR="00000000" w:rsidRPr="00000000">
        <w:rPr>
          <w:rFonts w:ascii="Times New Roman" w:cs="Times New Roman" w:eastAsia="Times New Roman" w:hAnsi="Times New Roman"/>
          <w:sz w:val="28"/>
          <w:szCs w:val="28"/>
          <w:rtl w:val="0"/>
        </w:rPr>
        <w:t xml:space="preserve">) [ 50, 10]. </w:t>
      </w:r>
      <w:r w:rsidDel="00000000" w:rsidR="00000000" w:rsidRPr="00000000">
        <w:rPr>
          <w:rFonts w:ascii="Times New Roman" w:cs="Times New Roman" w:eastAsia="Times New Roman" w:hAnsi="Times New Roman"/>
          <w:sz w:val="28"/>
          <w:szCs w:val="28"/>
          <w:rtl w:val="0"/>
        </w:rPr>
        <w:t xml:space="preserve">Такое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расхождение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объясняется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советское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восстание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Хабибуллы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рассматривалось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реакционное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поддерживающее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оппозиционных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советской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басмачей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Надир</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шахом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свергнувшим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Хабибуллы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Сталину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удалось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договориться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закрытии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границы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возможно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рассмотрение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восстания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Бача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Сакао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освободительного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потому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Отметим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Надир</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хане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началась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жесткая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пуштунизация</w:t>
      </w:r>
      <w:r w:rsidDel="00000000" w:rsidR="00000000" w:rsidRPr="00000000">
        <w:rPr>
          <w:rFonts w:ascii="Times New Roman" w:cs="Times New Roman" w:eastAsia="Times New Roman" w:hAnsi="Times New Roman"/>
          <w:sz w:val="28"/>
          <w:szCs w:val="28"/>
          <w:rtl w:val="0"/>
        </w:rPr>
        <w:t xml:space="preserve"> [4, 140-149]. </w:t>
      </w:r>
    </w:p>
    <w:p w:rsidR="00000000" w:rsidDel="00000000" w:rsidP="00000000" w:rsidRDefault="00000000" w:rsidRPr="00000000" w14:paraId="0000007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Выделяют несколько причин выдвижения на главенствующую роль представителя “социальных низов и национального меньшинства”. Во-первых, это кризис власти, назревший во время резких реформ первого афганского короля Аманулла-хана [4, 142]. Некоторые ученые выдвигают мнение о том, что общество того периода было не готово к преобразованиям по европейскому образцу, например, к таким, как отмена обязательного ношения чадры, введение общего для мальчиков и девочек обязательного начального образования, запрет на вступление в брак  до получения среднего образования, отмена калыма. Модернистские реформы Амануллы  консервативное общество оценивало как попрание исламских ценностей [24, 122]. В декабре 1928 г. духовенство севера даже издало фетву, где объявляло Аманулла-хана “возбудителем разврата и мятежа”, таким образом, призывая население к неповиновению законному правителю [35, 17]. </w:t>
      </w:r>
    </w:p>
    <w:p w:rsidR="00000000" w:rsidDel="00000000" w:rsidP="00000000" w:rsidRDefault="00000000" w:rsidRPr="00000000" w14:paraId="0000007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известный историк Афганистана М. Губар причину отвержения реформ обществом видит в их неправильном позиционировании со стороны правительственной администрации и в некомпетентности государственных чиновников [34, 131]. Народ, в целом, был готов стараться ради реформ, например, жители Пактии, сами жившие в нищете собрали большую сумму на строительство 4 школ, а некоторые из присутствующих на  выступлении королевы Сурайи касательно положения и роли женщины, “горько плакали и выражали желание служить просвещению” [34, 130-131]. Однако Бача-и Сакао и поддерживающие его силы выбрали именно акцент на ислам: поход на Кабул был объявлен джихадом, а чтобы все было “по законам шариата и кровь не была пролита напрасно” Хабибулла был объявлен эмиром [35, 15].  Таким образом, факт поддержки Хабибуллой Калакани исламских и традиционных ценностей и отмена им после прихода к власти модернистских реформ в политической, социокультурной и судебной областях был для основной массы понятнее и привлекательнее [5]. </w:t>
      </w:r>
    </w:p>
    <w:p w:rsidR="00000000" w:rsidDel="00000000" w:rsidP="00000000" w:rsidRDefault="00000000" w:rsidRPr="00000000" w14:paraId="0000007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мы употребляем выражение “основная масса”, следует внести ремарку о том, что Бача-и Сакао не удалось установить контроль над всей территорией страны. Государство распалось на несколько автономных центров власти, а новый правитель смог распространить власть только на земли, прилегающие к Кабулу: северные районы Кабульской области, Афганский Туркестан и северо-запад.  Хабибулла, желая ослабить доминирование пуштунов, изменил название государства с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обозначающего “земля афганцев”, на “Кабулистан”, что в итоге и олицетворяло границы его власти [4, 146].  Окончательный отъезд из страны Аманулла-хана и расформирование поддерживающих его войск после последней попытки вернуть власть еще сильнее спровоцировали ослабление власти Хабибуллы в городах [50, 10]. </w:t>
      </w:r>
    </w:p>
    <w:p w:rsidR="00000000" w:rsidDel="00000000" w:rsidP="00000000" w:rsidRDefault="00000000" w:rsidRPr="00000000" w14:paraId="0000007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еще одной причины прихода к власти такой личности, как Хабибулла Калакани, можно назвать поддержку его крестьянских отрядов со стороны ряда кабульских чиновников, например, министра двора Шер-Джана, и лидеров духовенства. Из-за связей Шер-Джана с англичанами выдвигаются предположения о поддержке таджикского лидера и со стороны Англии [4, 146]. Но вряд ли данное утверждение можно назвать достоверным, т. к. сразу после смены власти Англия объявила об эвакуации своего консульства в Кабуле, к  чему призывала и другие страны, но дипломатические миссии Ирана, Турции и СССР продолжили работу. Однако эмиру Хабибулле  все же были предложены условия сотрудничества, которые сделали бы Афганистан протекторатом Англии, но новый эмир их отклонил [35, 41]. Помимо министра двора из чиновников прежней власти на постах остались министр иностранных дел Ата ул-Хак-хан, губернатор Герата Абд ур-Рахим-хан и губернатор Кандагара Абд ул-Кадир-хан, командующий военными силами Пактии Мухаммад Сиддик-хан и др. [34, 183]. </w:t>
      </w:r>
    </w:p>
    <w:p w:rsidR="00000000" w:rsidDel="00000000" w:rsidP="00000000" w:rsidRDefault="00000000" w:rsidRPr="00000000" w14:paraId="0000007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Реакция Ирана на смену эмира не была положительной. Несмотря на то, что дипломатическая миссия осталась и не выразила возражений против новой власти, в самом Иране началась активная антиафганская пропаганда, называющая нового эмира и его приспешников бандитами, что якобы давало Ирану полное право присоединить к себе Герат. Также Иран предлагал Аманулла-хану помощь в возвращении на престол и введение иранских войск. Однако бывший правитель помощь отверг, а военные и организационные власти Герата были достаточно сильны, чтобы Иран не осмелился воплотить задуманное [35, 46]. Таким образом, в то время правительство Ирана не стало выстраивать отношения с таджикским правителем с позиции  языковой и этнической близости двух народов. </w:t>
      </w:r>
    </w:p>
    <w:p w:rsidR="00000000" w:rsidDel="00000000" w:rsidP="00000000" w:rsidRDefault="00000000" w:rsidRPr="00000000" w14:paraId="0000007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Внутренняя политика нового эмира из-за того, что в управлении смешивались как группа “сравнительно опытных людей”, так и его “старые друзья”, не была последовательна [34, 183]. В основном, изменения коснулись религиозной сферы: были восстановлены привилегии улемов, хазратов, ханов, шейхов и сейидов, дана свобода деятельности таким суфийским братствам, как Накшбандия, Кадирия, Чиштия, часть государственных органов была распущена, а выделенные на их содержания средства перенаправлены </w:t>
      </w:r>
      <w:r w:rsidDel="00000000" w:rsidR="00000000" w:rsidRPr="00000000">
        <w:rPr>
          <w:rFonts w:ascii="Times New Roman" w:cs="Times New Roman" w:eastAsia="Times New Roman" w:hAnsi="Times New Roman"/>
          <w:sz w:val="28"/>
          <w:szCs w:val="28"/>
          <w:rtl w:val="0"/>
        </w:rPr>
        <w:t xml:space="preserve">улемам</w:t>
      </w:r>
      <w:r w:rsidDel="00000000" w:rsidR="00000000" w:rsidRPr="00000000">
        <w:rPr>
          <w:rFonts w:ascii="Times New Roman" w:cs="Times New Roman" w:eastAsia="Times New Roman" w:hAnsi="Times New Roman"/>
          <w:sz w:val="28"/>
          <w:szCs w:val="28"/>
          <w:rtl w:val="0"/>
        </w:rPr>
        <w:t xml:space="preserve">, многие светские школы были закрыты, а взамен им вновь появлялись медресе [35, 32].</w:t>
      </w:r>
    </w:p>
    <w:p w:rsidR="00000000" w:rsidDel="00000000" w:rsidP="00000000" w:rsidRDefault="00000000" w:rsidRPr="00000000" w14:paraId="00000080">
      <w:pPr>
        <w:ind w:left="566.9291338582675" w:right="-891.2598425196836" w:firstLine="708.6614173228347"/>
        <w:jc w:val="both"/>
        <w:rPr/>
      </w:pPr>
      <w:r w:rsidDel="00000000" w:rsidR="00000000" w:rsidRPr="00000000">
        <w:rPr>
          <w:rFonts w:ascii="Times New Roman" w:cs="Times New Roman" w:eastAsia="Times New Roman" w:hAnsi="Times New Roman"/>
          <w:sz w:val="28"/>
          <w:szCs w:val="28"/>
          <w:rtl w:val="0"/>
        </w:rPr>
        <w:t xml:space="preserve">Власть Хабибуллы была свергнута бывшим послом Афганистана во Франции и Бельгии, получившим военное образование в Индии Надир-ханом. Он, пообещав свободу Хабибулле и приехавшим вместе с ним бывшим высшим чиновникам, посадил их в тюрьму, а после дал согласие на их убийство [50, 20]. </w:t>
      </w:r>
      <w:r w:rsidDel="00000000" w:rsidR="00000000" w:rsidRPr="00000000">
        <w:rPr>
          <w:rtl w:val="0"/>
        </w:rPr>
      </w:r>
    </w:p>
    <w:p w:rsidR="00000000" w:rsidDel="00000000" w:rsidP="00000000" w:rsidRDefault="00000000" w:rsidRPr="00000000" w14:paraId="0000008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целом, правление Хабибуллы Калакани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бросило Афганистан назад в развитии: урон был нанесен выстроенной организации государственных органов, здравоохранению, просвещению, свободе слова и печати и общественной мысли в целом [35, 32]. Изначально придя под лозунгом отмены многих государственных повинностей и снижения налогового гнета, к концу  недолгого правления эмира был вынужден увеличить число взимаемых с народа налогов и сборов, что стало причиной разочарования людей [35, 38]. </w:t>
      </w:r>
    </w:p>
    <w:p w:rsidR="00000000" w:rsidDel="00000000" w:rsidP="00000000" w:rsidRDefault="00000000" w:rsidRPr="00000000" w14:paraId="0000008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важным последствием нахождения у власти таджика является национальный подъем таджиков. Отметим, что на скачок национального самосознания народа повлиял и факт большого притока беженцев, имевший за период с 1918 по 1938 гг. три волны и способствовавший политизации Северного Афганистана и сплочению таджиков против гегемонии пуштунов. Были даже идеи создания самостоятельного государства [38, 145]. Однако не стоит упускать из вида и религиозное самосознание: в данном случае большая часть переселенцев согласно советской терминологии были представителями басмаческого движения, немаловажной идеологической основой которого был панисламизм. Например, то же восстание 1930-1931 гг. против четвертого короля Афганистана М.Надир-шаха (1929-1933) под лозунгом создания самостоятельных государств узбеков и таджиков в Бадахшане и свержения </w:t>
      </w:r>
      <w:r w:rsidDel="00000000" w:rsidR="00000000" w:rsidRPr="00000000">
        <w:rPr>
          <w:rFonts w:ascii="Times New Roman" w:cs="Times New Roman" w:eastAsia="Times New Roman" w:hAnsi="Times New Roman"/>
          <w:sz w:val="28"/>
          <w:szCs w:val="28"/>
          <w:rtl w:val="0"/>
        </w:rPr>
        <w:t xml:space="preserve">пуштунского</w:t>
      </w:r>
      <w:r w:rsidDel="00000000" w:rsidR="00000000" w:rsidRPr="00000000">
        <w:rPr>
          <w:rFonts w:ascii="Times New Roman" w:cs="Times New Roman" w:eastAsia="Times New Roman" w:hAnsi="Times New Roman"/>
          <w:sz w:val="28"/>
          <w:szCs w:val="28"/>
          <w:rtl w:val="0"/>
        </w:rPr>
        <w:t xml:space="preserve"> правителя нельзя однозначно назвать восстанием национального меньшинства против правящего этноса. т.к. выступление объединяло таджиков, узбеков и туркмен [38, 145]. Приход к власти Бача-и Саккао спровоцировал активизацию басмаческого движения особенно в южных районах Таджикистана, приграничных Афганистану [35, 43]. </w:t>
      </w:r>
    </w:p>
    <w:p w:rsidR="00000000" w:rsidDel="00000000" w:rsidP="00000000" w:rsidRDefault="00000000" w:rsidRPr="00000000" w14:paraId="0000008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Происхождение руководителя Демократической Республики Афганистан, генерального секретаря ЦК НДПА Бабрака Кармаля (1979-1986) в период нахождения у власти НДПА остается спорным. Некоторые утверждают, что он был таджиком, чья семья переселилась из Кашмира в Кабул, однако отец скрывал свое непуштунское происхождение и специально говорил только на пушту. Следуя этому, нареченный от рождения Султаном Хусейном будущий лидер Афганистана взял себе пуштунский псевдоним Бабрак Кармаль [3, 308]. Однако из-за недостатка данных мы не будем включать Кармаля в список таджикских государственных деятелей. </w:t>
      </w:r>
    </w:p>
    <w:p w:rsidR="00000000" w:rsidDel="00000000" w:rsidP="00000000" w:rsidRDefault="00000000" w:rsidRPr="00000000" w14:paraId="0000008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упомянем такую личность, как Бурхануддин </w:t>
      </w:r>
      <w:r w:rsidDel="00000000" w:rsidR="00000000" w:rsidRPr="00000000">
        <w:rPr>
          <w:rFonts w:ascii="Times New Roman" w:cs="Times New Roman" w:eastAsia="Times New Roman" w:hAnsi="Times New Roman"/>
          <w:sz w:val="28"/>
          <w:szCs w:val="28"/>
          <w:rtl w:val="0"/>
        </w:rPr>
        <w:t xml:space="preserve">Раббани</w:t>
      </w:r>
      <w:r w:rsidDel="00000000" w:rsidR="00000000" w:rsidRPr="00000000">
        <w:rPr>
          <w:rFonts w:ascii="Times New Roman" w:cs="Times New Roman" w:eastAsia="Times New Roman" w:hAnsi="Times New Roman"/>
          <w:sz w:val="28"/>
          <w:szCs w:val="28"/>
          <w:rtl w:val="0"/>
        </w:rPr>
        <w:t xml:space="preserve"> (1940-2011). Ему удалось </w:t>
      </w:r>
      <w:r w:rsidDel="00000000" w:rsidR="00000000" w:rsidRPr="00000000">
        <w:rPr>
          <w:rFonts w:ascii="Times New Roman" w:cs="Times New Roman" w:eastAsia="Times New Roman" w:hAnsi="Times New Roman"/>
          <w:sz w:val="28"/>
          <w:szCs w:val="28"/>
          <w:rtl w:val="0"/>
        </w:rPr>
        <w:t xml:space="preserve">достигнуть поста</w:t>
      </w:r>
      <w:r w:rsidDel="00000000" w:rsidR="00000000" w:rsidRPr="00000000">
        <w:rPr>
          <w:rFonts w:ascii="Times New Roman" w:cs="Times New Roman" w:eastAsia="Times New Roman" w:hAnsi="Times New Roman"/>
          <w:sz w:val="28"/>
          <w:szCs w:val="28"/>
          <w:rtl w:val="0"/>
        </w:rPr>
        <w:t xml:space="preserve"> президента Афганистана и управлять страной с 1992 по 1996 г., однако официально он подал в отставку в  2001 году. Раббани выступал за устранение </w:t>
      </w:r>
      <w:r w:rsidDel="00000000" w:rsidR="00000000" w:rsidRPr="00000000">
        <w:rPr>
          <w:rFonts w:ascii="Times New Roman" w:cs="Times New Roman" w:eastAsia="Times New Roman" w:hAnsi="Times New Roman"/>
          <w:sz w:val="28"/>
          <w:szCs w:val="28"/>
          <w:rtl w:val="0"/>
        </w:rPr>
        <w:t xml:space="preserve">прокоммунистического</w:t>
      </w:r>
      <w:r w:rsidDel="00000000" w:rsidR="00000000" w:rsidRPr="00000000">
        <w:rPr>
          <w:rFonts w:ascii="Times New Roman" w:cs="Times New Roman" w:eastAsia="Times New Roman" w:hAnsi="Times New Roman"/>
          <w:sz w:val="28"/>
          <w:szCs w:val="28"/>
          <w:rtl w:val="0"/>
        </w:rPr>
        <w:t xml:space="preserve"> правительства и установление исламского государства, с этой целью создав военные отряды “авангарды джихада” и став одним из руководителей партии “Исламское общество Афганистана” (</w:t>
      </w:r>
      <w:r w:rsidDel="00000000" w:rsidR="00000000" w:rsidRPr="00000000">
        <w:rPr>
          <w:rFonts w:ascii="Times New Roman" w:cs="Times New Roman" w:eastAsia="Times New Roman" w:hAnsi="Times New Roman"/>
          <w:sz w:val="28"/>
          <w:szCs w:val="28"/>
          <w:rtl w:val="0"/>
        </w:rPr>
        <w:t xml:space="preserve">ИОА</w:t>
      </w:r>
      <w:r w:rsidDel="00000000" w:rsidR="00000000" w:rsidRPr="00000000">
        <w:rPr>
          <w:rFonts w:ascii="Times New Roman" w:cs="Times New Roman" w:eastAsia="Times New Roman" w:hAnsi="Times New Roman"/>
          <w:sz w:val="28"/>
          <w:szCs w:val="28"/>
          <w:rtl w:val="0"/>
        </w:rPr>
        <w:t xml:space="preserve">) [51, 66-67]. </w:t>
      </w:r>
    </w:p>
    <w:p w:rsidR="00000000" w:rsidDel="00000000" w:rsidP="00000000" w:rsidRDefault="00000000" w:rsidRPr="00000000" w14:paraId="0000008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Исламское устройство государства, но уже по модели соседнего Ирана, рассматривалось как цель еще одним важным деятелем того времени Гульбеддином Хекматьяром, пуштуном и лидером Исламской партии Афганистана (ИПА). Так же он выдвигал лозунг “Афганистан для пуштунов”, что доказывает конечное преобладание этнического самосознания над религиозным [52, 7].  Действия организации ИОА поддерживались рядами интеллигенции, религиозных деятелей, бывших военнослужащих, зачастую принадлежащим к этническим меньшинствам Афганистана: таджикам, узбекам, хазарейцам, туркменам [51, 67]. Отдельно хазарейцами была создана Партия исламского единства Афганистана (“Хезбе Вахдат”), но активных военных действий она не вела. </w:t>
      </w:r>
    </w:p>
    <w:p w:rsidR="00000000" w:rsidDel="00000000" w:rsidP="00000000" w:rsidRDefault="00000000" w:rsidRPr="00000000" w14:paraId="0000008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установления власти НДПА большинство партий и организаций, вне зависимости от религиозной или этнической принадлежности, </w:t>
      </w:r>
      <w:r w:rsidDel="00000000" w:rsidR="00000000" w:rsidRPr="00000000">
        <w:rPr>
          <w:rFonts w:ascii="Times New Roman" w:cs="Times New Roman" w:eastAsia="Times New Roman" w:hAnsi="Times New Roman"/>
          <w:sz w:val="28"/>
          <w:szCs w:val="28"/>
          <w:rtl w:val="0"/>
        </w:rPr>
        <w:t xml:space="preserve">спл</w:t>
      </w:r>
      <w:r w:rsidDel="00000000" w:rsidR="00000000" w:rsidRPr="00000000">
        <w:rPr>
          <w:rFonts w:ascii="Times New Roman" w:cs="Times New Roman" w:eastAsia="Times New Roman" w:hAnsi="Times New Roman"/>
          <w:sz w:val="28"/>
          <w:szCs w:val="28"/>
          <w:rtl w:val="0"/>
        </w:rPr>
        <w:t xml:space="preserve">ачивало </w:t>
      </w:r>
      <w:r w:rsidDel="00000000" w:rsidR="00000000" w:rsidRPr="00000000">
        <w:rPr>
          <w:rFonts w:ascii="Times New Roman" w:cs="Times New Roman" w:eastAsia="Times New Roman" w:hAnsi="Times New Roman"/>
          <w:sz w:val="28"/>
          <w:szCs w:val="28"/>
          <w:rtl w:val="0"/>
        </w:rPr>
        <w:t xml:space="preserve">желание свергнуть коммунистов, которые, поддерживая равенство различных этнических групп в Афганистане, явились одним из косвенных факторов роста национального самосознания [39, 92]. Из-за того что НДПА, особенно в период правления Б. Кармаля, сама рассматривала пуштунов в качестве сильного оппонента своей власти, она пыталась развить и улучшить отношения как раз с национальными меньшинствами [Там же]. Ошибка заключалась в ущемлении прав духовенства, чьи лидеры имели сильное политическое влияние. Коммунистическая идеология не смогла создать новое чувство государственности, а лишь привело к Гражданской войне [15, 173]. </w:t>
      </w:r>
    </w:p>
    <w:p w:rsidR="00000000" w:rsidDel="00000000" w:rsidP="00000000" w:rsidRDefault="00000000" w:rsidRPr="00000000" w14:paraId="0000008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Раббани эмигрировал из Афганистана в 1974 г. и вернулся в Кабул только через 18 лет, в 1992 г. , в отличие от более влиятельного и уважаемого военного командира Ахмадшаха Масуда, который не покидал страну во время политических перипетий, а продолжал вести партизанскую борьбу с центром в Панджшере. На тот момент его формирования поддерживал и влиятельный узбекский генерал Абдуррашид Дустом [51, 68].</w:t>
      </w:r>
    </w:p>
    <w:p w:rsidR="00000000" w:rsidDel="00000000" w:rsidP="00000000" w:rsidRDefault="00000000" w:rsidRPr="00000000" w14:paraId="0000008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Раббани поддерживал связи с духовенством Ирана, и даже привлекал в ИОА шиитов, что некоторыми объясняется его собственной к ним принадлежностью, однако доказательств этому нет [33, 54]. Отношениям Раббани с иранскими богословами большой удар нанесли его поездка в США в 1986 г. и переговоры о возможности американской помощи оппозиционным силам Афганистана [33, 55]. </w:t>
      </w:r>
    </w:p>
    <w:p w:rsidR="00000000" w:rsidDel="00000000" w:rsidP="00000000" w:rsidRDefault="00000000" w:rsidRPr="00000000" w14:paraId="0000008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Единство внутри ИОА так же было фиктивным: на самом деле организация как бы раздваивалась, имея политическое крыло под руководством Раббани, не участвующего в военных действиях и их координировании, и военно-политические крыло под руководством Масуда [56, 218]. </w:t>
      </w:r>
    </w:p>
    <w:p w:rsidR="00000000" w:rsidDel="00000000" w:rsidP="00000000" w:rsidRDefault="00000000" w:rsidRPr="00000000" w14:paraId="0000008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1989 г. обстановка в стране особенно накалилась: были окончательно выведены советские войска, а президент Наджибулла остался один лицом к лицу с оппозицией. Он пытался укрепиться, введя чрезвычайное положение, запрещая митинги, </w:t>
      </w:r>
      <w:r w:rsidDel="00000000" w:rsidR="00000000" w:rsidRPr="00000000">
        <w:rPr>
          <w:rFonts w:ascii="Times New Roman" w:cs="Times New Roman" w:eastAsia="Times New Roman" w:hAnsi="Times New Roman"/>
          <w:sz w:val="28"/>
          <w:szCs w:val="28"/>
          <w:rtl w:val="0"/>
        </w:rPr>
        <w:t xml:space="preserve">реорганизуя</w:t>
      </w:r>
      <w:r w:rsidDel="00000000" w:rsidR="00000000" w:rsidRPr="00000000">
        <w:rPr>
          <w:rFonts w:ascii="Times New Roman" w:cs="Times New Roman" w:eastAsia="Times New Roman" w:hAnsi="Times New Roman"/>
          <w:sz w:val="28"/>
          <w:szCs w:val="28"/>
          <w:rtl w:val="0"/>
        </w:rPr>
        <w:t xml:space="preserve"> правительство, но все только усугубляло </w:t>
      </w:r>
      <w:r w:rsidDel="00000000" w:rsidR="00000000" w:rsidRPr="00000000">
        <w:rPr>
          <w:rFonts w:ascii="Times New Roman" w:cs="Times New Roman" w:eastAsia="Times New Roman" w:hAnsi="Times New Roman"/>
          <w:sz w:val="28"/>
          <w:szCs w:val="28"/>
          <w:rtl w:val="0"/>
        </w:rPr>
        <w:t xml:space="preserve">ситуацию</w:t>
      </w:r>
      <w:r w:rsidDel="00000000" w:rsidR="00000000" w:rsidRPr="00000000">
        <w:rPr>
          <w:rFonts w:ascii="Times New Roman" w:cs="Times New Roman" w:eastAsia="Times New Roman" w:hAnsi="Times New Roman"/>
          <w:sz w:val="28"/>
          <w:szCs w:val="28"/>
          <w:rtl w:val="0"/>
        </w:rPr>
        <w:t xml:space="preserve">. В 1991, когда партия КПСС отошла от власти в России, были прекращены и поставки оружия, что привело к свободному вхождению войск полевого командира Ахмад Шаха Масуда в Кабул 25 апреля 1992 г., а </w:t>
      </w:r>
      <w:r w:rsidDel="00000000" w:rsidR="00000000" w:rsidRPr="00000000">
        <w:rPr>
          <w:rFonts w:ascii="Times New Roman" w:cs="Times New Roman" w:eastAsia="Times New Roman" w:hAnsi="Times New Roman"/>
          <w:sz w:val="28"/>
          <w:szCs w:val="28"/>
          <w:rtl w:val="0"/>
        </w:rPr>
        <w:t xml:space="preserve">Наджибулла был вынужден попросить укрытия </w:t>
      </w:r>
      <w:r w:rsidDel="00000000" w:rsidR="00000000" w:rsidRPr="00000000">
        <w:rPr>
          <w:rFonts w:ascii="Times New Roman" w:cs="Times New Roman" w:eastAsia="Times New Roman" w:hAnsi="Times New Roman"/>
          <w:sz w:val="28"/>
          <w:szCs w:val="28"/>
          <w:rtl w:val="0"/>
        </w:rPr>
        <w:t xml:space="preserve">в миссии ООН в Кабуле [55, 41].   </w:t>
      </w:r>
    </w:p>
    <w:p w:rsidR="00000000" w:rsidDel="00000000" w:rsidP="00000000" w:rsidRDefault="00000000" w:rsidRPr="00000000" w14:paraId="0000008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Раббани после вступления на пост президента не удалось объединить страну и обеспечить </w:t>
      </w:r>
      <w:r w:rsidDel="00000000" w:rsidR="00000000" w:rsidRPr="00000000">
        <w:rPr>
          <w:rFonts w:ascii="Times New Roman" w:cs="Times New Roman" w:eastAsia="Times New Roman" w:hAnsi="Times New Roman"/>
          <w:sz w:val="28"/>
          <w:szCs w:val="28"/>
          <w:rtl w:val="0"/>
        </w:rPr>
        <w:t xml:space="preserve">централиз</w:t>
      </w:r>
      <w:r w:rsidDel="00000000" w:rsidR="00000000" w:rsidRPr="00000000">
        <w:rPr>
          <w:rFonts w:ascii="Times New Roman" w:cs="Times New Roman" w:eastAsia="Times New Roman" w:hAnsi="Times New Roman"/>
          <w:sz w:val="28"/>
          <w:szCs w:val="28"/>
          <w:rtl w:val="0"/>
        </w:rPr>
        <w:t xml:space="preserve">ацию власти. Даже Кабул был разделен на 12 секторов, т.к. пригороды были заняты другими моджахедскими группировками. К тому же, теперь более резко проявляется разрыв между двумя крыльями ИОА: из-за того, что Кабул удалось занять только благодаря военным действиям Масуда и его приближенными, составляющими Наблюдательный Совет (создан в 1985 г.), они также требовали представительства во властных структурах и участия в политике, благодаря чему таджикам удалось занять многие министерские посты [56, 218]. </w:t>
      </w:r>
    </w:p>
    <w:p w:rsidR="00000000" w:rsidDel="00000000" w:rsidP="00000000" w:rsidRDefault="00000000" w:rsidRPr="00000000" w14:paraId="0000008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Советская оккупация в 1989 г. уступает место “ползучему вторжению” Пакистана [56, 209, 213]. Разобщенность </w:t>
      </w:r>
      <w:r w:rsidDel="00000000" w:rsidR="00000000" w:rsidRPr="00000000">
        <w:rPr>
          <w:rFonts w:ascii="Times New Roman" w:cs="Times New Roman" w:eastAsia="Times New Roman" w:hAnsi="Times New Roman"/>
          <w:sz w:val="28"/>
          <w:szCs w:val="28"/>
          <w:rtl w:val="0"/>
        </w:rPr>
        <w:t xml:space="preserve">моджахедских</w:t>
      </w:r>
      <w:r w:rsidDel="00000000" w:rsidR="00000000" w:rsidRPr="00000000">
        <w:rPr>
          <w:rFonts w:ascii="Times New Roman" w:cs="Times New Roman" w:eastAsia="Times New Roman" w:hAnsi="Times New Roman"/>
          <w:sz w:val="28"/>
          <w:szCs w:val="28"/>
          <w:rtl w:val="0"/>
        </w:rPr>
        <w:t xml:space="preserve"> фронтов и организаций, их борьба друг против друга за контроль только ослабляла Афганистан. Суннитские моджахедские организации, базировавшиеся в Пакистане, не могли выработать единую программу действий, точно так же не были сплочены и шиитские группы, базировавшиеся в Иране [56, 210].  В августе армия ИОА вступает в борьбу с армией Хекматьяра, в 1993 враждует и с армией Дустома, весной 1995 г. на политической арене появляется новая сила - талибы, которая вновь объединит врагов Б. Раббани, А. Дустома, Г.</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Хекматьяра и С. Моджаддеди, руководителя Национального фронта спасения Афганистана (НФСА) и предшественника Раббани на президентском посту в 1992 г., в антиталибовскую коалицию - Высший совет обороны Афганистана под главенством Дустома. Сам же Раббани возглавит появившуюся в 1996 г. организацию Объединенный исламский фронт спасения Афганистана или Северный альянс [51, 70]. </w:t>
      </w:r>
    </w:p>
    <w:p w:rsidR="00000000" w:rsidDel="00000000" w:rsidP="00000000" w:rsidRDefault="00000000" w:rsidRPr="00000000" w14:paraId="0000008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талибы были сильным противовесом: несмотря на то, что они редко вступали в настоящий бой и то, что организация войска страдала, им удавалось добиться успеха за счет подчинения себе большого числа полевых командиров и  полицейских структур к 1994 г.. Одним из их самых известных способов вымогательства оружия было похищение детей и их обмен на автомат Калашникова. Кроме того, они прекрасно финансировались со стороны Пакистана и Саудовской Аравии, что позволяло им не побеждать, а подкупать противников [57,317]. Талибан поддержала пакистанская организация “</w:t>
      </w:r>
      <w:r w:rsidDel="00000000" w:rsidR="00000000" w:rsidRPr="00000000">
        <w:rPr>
          <w:rFonts w:ascii="Times New Roman" w:cs="Times New Roman" w:eastAsia="Times New Roman" w:hAnsi="Times New Roman"/>
          <w:sz w:val="28"/>
          <w:szCs w:val="28"/>
          <w:rtl w:val="0"/>
        </w:rPr>
        <w:t xml:space="preserve">ISI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 до этого поддерживающая Хекматияра, но после отказавшаяся от лидера, который не мог продвинуться и противостоять другим моджахедским силам.</w:t>
      </w:r>
    </w:p>
    <w:p w:rsidR="00000000" w:rsidDel="00000000" w:rsidP="00000000" w:rsidRDefault="00000000" w:rsidRPr="00000000" w14:paraId="0000008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сентябрю 1995 г. талибы контролировали 27 из 32 провинций Афганистана. Даже боевики войск Масуда присоединялись к “Талибану”, например, в 1996 г. 25 тыс. из 35 тыс. солдат покинули его, и Панджшерский лев вернулся в свою вотчину [3, 348]. 26 сентября 1996 г. “студенты” окончательно взяли Кабул и правительство Раббани утратило силу.</w:t>
      </w:r>
    </w:p>
    <w:p w:rsidR="00000000" w:rsidDel="00000000" w:rsidP="00000000" w:rsidRDefault="00000000" w:rsidRPr="00000000" w14:paraId="0000008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борьбы моджахедских организаций Афганистан погрузился в еще больший хаос. Неспособность групп, изначально отстаивавших одни и те же принципы, договориться и объединиться привела к </w:t>
      </w:r>
      <w:r w:rsidDel="00000000" w:rsidR="00000000" w:rsidRPr="00000000">
        <w:rPr>
          <w:rFonts w:ascii="Times New Roman" w:cs="Times New Roman" w:eastAsia="Times New Roman" w:hAnsi="Times New Roman"/>
          <w:sz w:val="28"/>
          <w:szCs w:val="28"/>
          <w:rtl w:val="0"/>
        </w:rPr>
        <w:t xml:space="preserve">приходу к власти </w:t>
      </w:r>
      <w:r w:rsidDel="00000000" w:rsidR="00000000" w:rsidRPr="00000000">
        <w:rPr>
          <w:rFonts w:ascii="Times New Roman" w:cs="Times New Roman" w:eastAsia="Times New Roman" w:hAnsi="Times New Roman"/>
          <w:sz w:val="28"/>
          <w:szCs w:val="28"/>
          <w:rtl w:val="0"/>
        </w:rPr>
        <w:t xml:space="preserve">исламистской группировки “Талибан”. Раббани не только не стал авторитетным лидером всего Афганистана, но и общетаджикским </w:t>
      </w:r>
      <w:r w:rsidDel="00000000" w:rsidR="00000000" w:rsidRPr="00000000">
        <w:rPr>
          <w:rFonts w:ascii="Times New Roman" w:cs="Times New Roman" w:eastAsia="Times New Roman" w:hAnsi="Times New Roman"/>
          <w:sz w:val="28"/>
          <w:szCs w:val="28"/>
          <w:rtl w:val="0"/>
        </w:rPr>
        <w:t xml:space="preserve">лидером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pStyle w:val="Heading3"/>
        <w:ind w:left="566.9291338582675" w:right="-891.2598425196836" w:firstLine="708.6614173228347"/>
        <w:rPr>
          <w:rFonts w:ascii="Times New Roman" w:cs="Times New Roman" w:eastAsia="Times New Roman" w:hAnsi="Times New Roman"/>
          <w:b w:val="1"/>
        </w:rPr>
      </w:pPr>
      <w:bookmarkStart w:colFirst="0" w:colLast="0" w:name="_p2dq8fbubp1g" w:id="28"/>
      <w:bookmarkEnd w:id="28"/>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3"/>
        <w:ind w:left="566.9291338582675" w:right="-891.2598425196836" w:firstLine="0"/>
        <w:jc w:val="center"/>
        <w:rPr/>
      </w:pPr>
      <w:bookmarkStart w:colFirst="0" w:colLast="0" w:name="_m3aynon7ihyq" w:id="29"/>
      <w:bookmarkEnd w:id="29"/>
      <w:r w:rsidDel="00000000" w:rsidR="00000000" w:rsidRPr="00000000">
        <w:rPr>
          <w:rFonts w:ascii="Times New Roman" w:cs="Times New Roman" w:eastAsia="Times New Roman" w:hAnsi="Times New Roman"/>
          <w:b w:val="1"/>
          <w:rtl w:val="0"/>
        </w:rPr>
        <w:t xml:space="preserve">1.3. Ахмадшах Масуд и рост национального самосознания таджиков Афганистана на пороге 21 века</w:t>
      </w:r>
      <w:r w:rsidDel="00000000" w:rsidR="00000000" w:rsidRPr="00000000">
        <w:rPr>
          <w:rtl w:val="0"/>
        </w:rPr>
      </w:r>
    </w:p>
    <w:p w:rsidR="00000000" w:rsidDel="00000000" w:rsidP="00000000" w:rsidRDefault="00000000" w:rsidRPr="00000000" w14:paraId="0000009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Ахмадшах</w:t>
      </w:r>
      <w:r w:rsidDel="00000000" w:rsidR="00000000" w:rsidRPr="00000000">
        <w:rPr>
          <w:rFonts w:ascii="Times New Roman" w:cs="Times New Roman" w:eastAsia="Times New Roman" w:hAnsi="Times New Roman"/>
          <w:sz w:val="28"/>
          <w:szCs w:val="28"/>
          <w:rtl w:val="0"/>
        </w:rPr>
        <w:t xml:space="preserve"> Масуд или, как его еще называют, “Пандшерский лев”, является культовой фигурой для таджиков и главным лицом таджикского сопротивления. В Афганистане и Таджикистане он признан самым выдающимся таджиком конца XX в. В первой стране ему воздвигли мавзолей, который был разрушен талибами в 2021 году, а во второй ему была посмертно вручена высшая награда страны. Даже спустя более 20 лет после своей гибели Масуд-</w:t>
      </w:r>
      <w:r w:rsidDel="00000000" w:rsidR="00000000" w:rsidRPr="00000000">
        <w:rPr>
          <w:rFonts w:ascii="Times New Roman" w:cs="Times New Roman" w:eastAsia="Times New Roman" w:hAnsi="Times New Roman"/>
          <w:sz w:val="28"/>
          <w:szCs w:val="28"/>
          <w:rtl w:val="0"/>
        </w:rPr>
        <w:t xml:space="preserve">старший</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 считается лидером таджикского мира, заступником за таджикскую идентичность [30]. </w:t>
      </w:r>
    </w:p>
    <w:p w:rsidR="00000000" w:rsidDel="00000000" w:rsidP="00000000" w:rsidRDefault="00000000" w:rsidRPr="00000000" w14:paraId="0000009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Защитник Панджшера придерживался умеренной исламистской идеологии, исключающей неисламские, навязанные извне западные культурные ценности. В ИОА преобладали таджики, но по сравнению с остальными практически моноэтническими пуштунскими организациями именно в этой партии были представлены различные этнические группы Афганистана, т.к. Масуд осознавал ценность коалиции групп, для него это был единственный способ установить стабильность в государстве [56, 211]. </w:t>
      </w:r>
    </w:p>
    <w:p w:rsidR="00000000" w:rsidDel="00000000" w:rsidP="00000000" w:rsidRDefault="00000000" w:rsidRPr="00000000" w14:paraId="0000009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Масуд еще с детства отличался сильной приверженностью к религии. Он критиковал одноклассников за несоблюдение религиозных обязанностей, например, за еду в неположенное время во время поста в месяц Рамазан или игру во время, положенное для молитвы. С юности Масуд участвовал в кабульских выступлениях против власти, например, в митингах 1960-х гг. при правлении Захир-шаха [3, 321]. </w:t>
      </w:r>
    </w:p>
    <w:p w:rsidR="00000000" w:rsidDel="00000000" w:rsidP="00000000" w:rsidRDefault="00000000" w:rsidRPr="00000000" w14:paraId="0000009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Прозвище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مسعود</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означающее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счастливый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Ахмадшах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получил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вместе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тогдашними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соратниками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Раббани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Хекматияром</w:t>
      </w:r>
      <w:r w:rsidDel="00000000" w:rsidR="00000000" w:rsidRPr="00000000">
        <w:rPr>
          <w:rFonts w:ascii="Times New Roman" w:cs="Times New Roman" w:eastAsia="Times New Roman" w:hAnsi="Times New Roman"/>
          <w:sz w:val="28"/>
          <w:szCs w:val="28"/>
          <w:rtl w:val="0"/>
        </w:rPr>
        <w:t xml:space="preserve"> после неудачной организации заговора против М. Дауда удалось бежать в Пакистан [3, 322]. </w:t>
      </w:r>
    </w:p>
    <w:p w:rsidR="00000000" w:rsidDel="00000000" w:rsidP="00000000" w:rsidRDefault="00000000" w:rsidRPr="00000000" w14:paraId="0000009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Масуд, будучи одним из лидеров Исламского Общества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и успешным полевым командиром, создавшим в Панджшере большую боеспособную армию, после того, как Б. Раббани стал президентом Исламского </w:t>
      </w:r>
      <w:r w:rsidDel="00000000" w:rsidR="00000000" w:rsidRPr="00000000">
        <w:rPr>
          <w:rFonts w:ascii="Times New Roman" w:cs="Times New Roman" w:eastAsia="Times New Roman" w:hAnsi="Times New Roman"/>
          <w:sz w:val="28"/>
          <w:szCs w:val="28"/>
          <w:rtl w:val="0"/>
        </w:rPr>
        <w:t xml:space="preserve">Государства</w:t>
      </w:r>
      <w:r w:rsidDel="00000000" w:rsidR="00000000" w:rsidRPr="00000000">
        <w:rPr>
          <w:rFonts w:ascii="Times New Roman" w:cs="Times New Roman" w:eastAsia="Times New Roman" w:hAnsi="Times New Roman"/>
          <w:sz w:val="28"/>
          <w:szCs w:val="28"/>
          <w:rtl w:val="0"/>
        </w:rPr>
        <w:t xml:space="preserve"> Афганистан, занял пост министра обороны. Именно лучше организованным и дисциплинированным силам Масуда удалось в союзе с войсками узбекского военачальника Абдул Рашида </w:t>
      </w:r>
      <w:r w:rsidDel="00000000" w:rsidR="00000000" w:rsidRPr="00000000">
        <w:rPr>
          <w:rFonts w:ascii="Times New Roman" w:cs="Times New Roman" w:eastAsia="Times New Roman" w:hAnsi="Times New Roman"/>
          <w:sz w:val="28"/>
          <w:szCs w:val="28"/>
          <w:rtl w:val="0"/>
        </w:rPr>
        <w:t xml:space="preserve">Дустома</w:t>
      </w:r>
      <w:r w:rsidDel="00000000" w:rsidR="00000000" w:rsidRPr="00000000">
        <w:rPr>
          <w:rFonts w:ascii="Times New Roman" w:cs="Times New Roman" w:eastAsia="Times New Roman" w:hAnsi="Times New Roman"/>
          <w:sz w:val="28"/>
          <w:szCs w:val="28"/>
          <w:rtl w:val="0"/>
        </w:rPr>
        <w:t xml:space="preserve"> захватить власть в Кабуле в 1992 г., когда правительство Наджибуллы пало [56, 213]. </w:t>
      </w:r>
    </w:p>
    <w:p w:rsidR="00000000" w:rsidDel="00000000" w:rsidP="00000000" w:rsidRDefault="00000000" w:rsidRPr="00000000" w14:paraId="0000009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к тому времени Ахмадшах Масуд уже пользовался большим авторитетом, благодаря победам над ОКСВ и армией </w:t>
      </w:r>
      <w:r w:rsidDel="00000000" w:rsidR="00000000" w:rsidRPr="00000000">
        <w:rPr>
          <w:rFonts w:ascii="Times New Roman" w:cs="Times New Roman" w:eastAsia="Times New Roman" w:hAnsi="Times New Roman"/>
          <w:sz w:val="28"/>
          <w:szCs w:val="28"/>
          <w:rtl w:val="0"/>
        </w:rPr>
        <w:t xml:space="preserve">ДРА</w:t>
      </w:r>
      <w:r w:rsidDel="00000000" w:rsidR="00000000" w:rsidRPr="00000000">
        <w:rPr>
          <w:rFonts w:ascii="Times New Roman" w:cs="Times New Roman" w:eastAsia="Times New Roman" w:hAnsi="Times New Roman"/>
          <w:sz w:val="28"/>
          <w:szCs w:val="28"/>
          <w:rtl w:val="0"/>
        </w:rPr>
        <w:t xml:space="preserve"> на территории Панджшера. Масуда поддерживало и любило и </w:t>
      </w:r>
      <w:r w:rsidDel="00000000" w:rsidR="00000000" w:rsidRPr="00000000">
        <w:rPr>
          <w:rFonts w:ascii="Times New Roman" w:cs="Times New Roman" w:eastAsia="Times New Roman" w:hAnsi="Times New Roman"/>
          <w:sz w:val="28"/>
          <w:szCs w:val="28"/>
          <w:rtl w:val="0"/>
        </w:rPr>
        <w:t xml:space="preserve">мирное население</w:t>
      </w:r>
      <w:r w:rsidDel="00000000" w:rsidR="00000000" w:rsidRPr="00000000">
        <w:rPr>
          <w:rFonts w:ascii="Times New Roman" w:cs="Times New Roman" w:eastAsia="Times New Roman" w:hAnsi="Times New Roman"/>
          <w:sz w:val="28"/>
          <w:szCs w:val="28"/>
          <w:rtl w:val="0"/>
        </w:rPr>
        <w:t xml:space="preserve">. Во-первых, потому что он в годы самых тяжелых боев не покидал Афганистан и не отсиживался в укрытии, что создавало ему образ настоящего борца за веру и свой народ. Уважение к Масуду распространилось даже на зарубежные СМИ, которые описывали его как героя, а несколько европейских журналистов, в том числе француз Кристоф де Понфилли,  лично наблюдали за действиями военачальника в период боев. Образ Масуда, носившего афганский берет (паколь), стал таким же медийным, как образ другого известного революционера Че Гевары. О нем слагали легенды, </w:t>
      </w:r>
      <w:r w:rsidDel="00000000" w:rsidR="00000000" w:rsidRPr="00000000">
        <w:rPr>
          <w:rFonts w:ascii="Times New Roman" w:cs="Times New Roman" w:eastAsia="Times New Roman" w:hAnsi="Times New Roman"/>
          <w:sz w:val="28"/>
          <w:szCs w:val="28"/>
          <w:rtl w:val="0"/>
        </w:rPr>
        <w:t xml:space="preserve">перекликавшиеся</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традиционными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мотивами</w:t>
      </w:r>
      <w:r w:rsidDel="00000000" w:rsidR="00000000" w:rsidRPr="00000000">
        <w:rPr>
          <w:rFonts w:ascii="Times New Roman" w:cs="Times New Roman" w:eastAsia="Times New Roman" w:hAnsi="Times New Roman"/>
          <w:sz w:val="28"/>
          <w:szCs w:val="28"/>
          <w:rtl w:val="0"/>
        </w:rPr>
        <w:t xml:space="preserve"> [3, 323].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конференции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память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иранист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писатель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Фаридун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Джаниди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فریدون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جنیدی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заявил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единственным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хранителем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восточных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границ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языка</w:t>
      </w:r>
      <w:r w:rsidDel="00000000" w:rsidR="00000000" w:rsidRPr="00000000">
        <w:rPr>
          <w:rFonts w:ascii="Times New Roman" w:cs="Times New Roman" w:eastAsia="Times New Roman" w:hAnsi="Times New Roman"/>
          <w:sz w:val="28"/>
          <w:szCs w:val="28"/>
          <w:rtl w:val="0"/>
        </w:rPr>
        <w:t xml:space="preserve"> [65].</w:t>
      </w:r>
    </w:p>
    <w:p w:rsidR="00000000" w:rsidDel="00000000" w:rsidP="00000000" w:rsidRDefault="00000000" w:rsidRPr="00000000" w14:paraId="0000009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Во-вторых, Масуд стал народным любимцем благодаря проявляемой заботе о людях.  Свидетельством этого, например, является эвакуация жителей Панджшера в Кабул, организованная моджахедами за три дня до начала наступления советских войск, только за первые 2 дня из долины вышли более 100 тыс. людей [53, 81]. Так же в 1985-1986 гг. под руководством Масуда была создана организация Наблюдательный Совет Севера, базировавшаяся в городе Талукан, олицетворявшем центр Панджшера и Тахара. Администрация организации взяла на себя роль блюстителя закона и порядка, предоставляла различные услуги и помощь населению, занималась экономическим развитием района, по сути заменяя не функционировавшие государственные структуры [57, 217]. </w:t>
      </w:r>
    </w:p>
    <w:p w:rsidR="00000000" w:rsidDel="00000000" w:rsidP="00000000" w:rsidRDefault="00000000" w:rsidRPr="00000000" w14:paraId="0000009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отмечалась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скромность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эрудированность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Латиф</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Педрам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لطیف</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پدرام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сопротивления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говоря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первом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впечатлении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знакомства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отмечал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вопреки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представлениям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военачальниках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первая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беседа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построена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обсуждении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литературы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поэзии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дружелюбным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остроумным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благочестивым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человеком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жестким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контроль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людьми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находившимися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подчинении</w:t>
      </w:r>
      <w:r w:rsidDel="00000000" w:rsidR="00000000" w:rsidRPr="00000000">
        <w:rPr>
          <w:rFonts w:ascii="Times New Roman" w:cs="Times New Roman" w:eastAsia="Times New Roman" w:hAnsi="Times New Roman"/>
          <w:sz w:val="28"/>
          <w:szCs w:val="28"/>
          <w:rtl w:val="0"/>
        </w:rPr>
        <w:t xml:space="preserve">” [84, 342]. </w:t>
      </w:r>
    </w:p>
    <w:p w:rsidR="00000000" w:rsidDel="00000000" w:rsidP="00000000" w:rsidRDefault="00000000" w:rsidRPr="00000000" w14:paraId="0000009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w:t>
      </w:r>
      <w:r w:rsidDel="00000000" w:rsidR="00000000" w:rsidRPr="00000000">
        <w:rPr>
          <w:rFonts w:ascii="Times New Roman" w:cs="Times New Roman" w:eastAsia="Times New Roman" w:hAnsi="Times New Roman"/>
          <w:sz w:val="28"/>
          <w:szCs w:val="28"/>
          <w:rtl w:val="0"/>
        </w:rPr>
        <w:t xml:space="preserve">Ахмадшах</w:t>
      </w:r>
      <w:r w:rsidDel="00000000" w:rsidR="00000000" w:rsidRPr="00000000">
        <w:rPr>
          <w:rFonts w:ascii="Times New Roman" w:cs="Times New Roman" w:eastAsia="Times New Roman" w:hAnsi="Times New Roman"/>
          <w:sz w:val="28"/>
          <w:szCs w:val="28"/>
          <w:rtl w:val="0"/>
        </w:rPr>
        <w:t xml:space="preserve"> Масуд благодаря  своим заслугам и личностным качествам стал лицом таджикского народа, поддержку и уважение которому выражали люди всех трех государств. В Таджикистане и вовсе его считали и считают своим, т.к. Масуд всегда указывал, в первую очередь, свою таджикскую идентичность</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pStyle w:val="Heading3"/>
        <w:ind w:left="566.9291338582675" w:right="-891.2598425196836" w:firstLine="0"/>
        <w:jc w:val="center"/>
        <w:rPr/>
      </w:pPr>
      <w:bookmarkStart w:colFirst="0" w:colLast="0" w:name="_e0d305gqbxy4" w:id="30"/>
      <w:bookmarkEnd w:id="30"/>
      <w:r w:rsidDel="00000000" w:rsidR="00000000" w:rsidRPr="00000000">
        <w:rPr>
          <w:rtl w:val="0"/>
        </w:rPr>
        <w:t xml:space="preserve">1.4. Влияние персидского языка и таджиков на культурную жизнь Афганистана</w:t>
      </w:r>
    </w:p>
    <w:p w:rsidR="00000000" w:rsidDel="00000000" w:rsidP="00000000" w:rsidRDefault="00000000" w:rsidRPr="00000000" w14:paraId="0000009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Говоря о культурной </w:t>
      </w:r>
      <w:r w:rsidDel="00000000" w:rsidR="00000000" w:rsidRPr="00000000">
        <w:rPr>
          <w:rFonts w:ascii="Times New Roman" w:cs="Times New Roman" w:eastAsia="Times New Roman" w:hAnsi="Times New Roman"/>
          <w:sz w:val="28"/>
          <w:szCs w:val="28"/>
          <w:rtl w:val="0"/>
        </w:rPr>
        <w:t xml:space="preserve">жизни</w:t>
      </w:r>
      <w:r w:rsidDel="00000000" w:rsidR="00000000" w:rsidRPr="00000000">
        <w:rPr>
          <w:rFonts w:ascii="Times New Roman" w:cs="Times New Roman" w:eastAsia="Times New Roman" w:hAnsi="Times New Roman"/>
          <w:sz w:val="28"/>
          <w:szCs w:val="28"/>
          <w:rtl w:val="0"/>
        </w:rPr>
        <w:t xml:space="preserve">, в первую очередь стоит выделить роль языка дари или </w:t>
      </w:r>
      <w:r w:rsidDel="00000000" w:rsidR="00000000" w:rsidRPr="00000000">
        <w:rPr>
          <w:rFonts w:ascii="Times New Roman" w:cs="Times New Roman" w:eastAsia="Times New Roman" w:hAnsi="Times New Roman"/>
          <w:sz w:val="28"/>
          <w:szCs w:val="28"/>
          <w:rtl w:val="0"/>
        </w:rPr>
        <w:t xml:space="preserve">персидского</w:t>
      </w:r>
      <w:r w:rsidDel="00000000" w:rsidR="00000000" w:rsidRPr="00000000">
        <w:rPr>
          <w:rFonts w:ascii="Times New Roman" w:cs="Times New Roman" w:eastAsia="Times New Roman" w:hAnsi="Times New Roman"/>
          <w:sz w:val="28"/>
          <w:szCs w:val="28"/>
          <w:rtl w:val="0"/>
        </w:rPr>
        <w:t xml:space="preserve"> языка Афганистана, который на протяжении столетий и в настоящее время остается не только связующим звеном  между таджиками двух стран, Афганистана и Таджикистана, но и lingua franca для всего населения Афганистана. Несмотря на власть в руках пуштунских правителей, “кабульский фарси” являлся языком государственного управления и бюрократии. В трех Конституциях Афганистана 1936, 1964 и 2006 гг. фарси/дари был объявлен государственным языком. Начиная с Конституции 1964 г., он идет вторым после пушту, несмотря на то, что, по примерным подсчетам, 80 % нетаджикских этнических групп общаются именно на дари [6, 8]. Интересно, что когда в 1930-х годах правящий клан Мусахибан обязал каждого школьника изучать пушту,  то стало известно, что  более половины населения им не владеет. Более того, даже младшие дети королевской семьи, которые выросли в дариязычном  Кабуле, пушту не знали [3, 213]. </w:t>
      </w:r>
    </w:p>
    <w:p w:rsidR="00000000" w:rsidDel="00000000" w:rsidP="00000000" w:rsidRDefault="00000000" w:rsidRPr="00000000" w14:paraId="000000A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Сейчас фарси является доминирующим в трех важнейших городах Афганистана: Кабуле, Герате и Мазари-Шарифе, на нем как и раньше вещают национальные </w:t>
      </w:r>
      <w:r w:rsidDel="00000000" w:rsidR="00000000" w:rsidRPr="00000000">
        <w:rPr>
          <w:rFonts w:ascii="Times New Roman" w:cs="Times New Roman" w:eastAsia="Times New Roman" w:hAnsi="Times New Roman"/>
          <w:sz w:val="28"/>
          <w:szCs w:val="28"/>
          <w:rtl w:val="0"/>
        </w:rPr>
        <w:t xml:space="preserve">СМИ</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служит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представители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фракций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Хальк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Парчам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объявляли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совершенном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НДПА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перевороте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делали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w:t>
      </w:r>
      <w:r w:rsidDel="00000000" w:rsidR="00000000" w:rsidRPr="00000000">
        <w:rPr>
          <w:rFonts w:ascii="Times New Roman" w:cs="Times New Roman" w:eastAsia="Times New Roman" w:hAnsi="Times New Roman"/>
          <w:sz w:val="28"/>
          <w:szCs w:val="28"/>
          <w:rtl w:val="0"/>
        </w:rPr>
        <w:t xml:space="preserve"> [3, 265]).  </w:t>
      </w:r>
      <w:r w:rsidDel="00000000" w:rsidR="00000000" w:rsidRPr="00000000">
        <w:rPr>
          <w:rFonts w:ascii="Times New Roman" w:cs="Times New Roman" w:eastAsia="Times New Roman" w:hAnsi="Times New Roman"/>
          <w:sz w:val="28"/>
          <w:szCs w:val="28"/>
          <w:rtl w:val="0"/>
        </w:rPr>
        <w:t xml:space="preserve">Первые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газеты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شمس</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ناهار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Утреннее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солнце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سراج</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الاخبار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Светильник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новостей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языке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вклад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жизнь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внес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происхождению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писатель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Гулам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Мухаммад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Губар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придерживался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демократических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взглядов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реформирование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системы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равноправие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населяющих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1951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Губар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газету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Родина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поднимал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проблемы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типу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произвола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плохого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качества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образования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бытовых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условий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высоких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продукты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первой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необходимости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отсутствии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прогресса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методах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производства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транслировал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вступлениях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парламенте</w:t>
      </w:r>
      <w:r w:rsidDel="00000000" w:rsidR="00000000" w:rsidRPr="00000000">
        <w:rPr>
          <w:rFonts w:ascii="Times New Roman" w:cs="Times New Roman" w:eastAsia="Times New Roman" w:hAnsi="Times New Roman"/>
          <w:sz w:val="28"/>
          <w:szCs w:val="28"/>
          <w:rtl w:val="0"/>
        </w:rPr>
        <w:t xml:space="preserve"> [34, 10-11]. </w:t>
      </w:r>
      <w:r w:rsidDel="00000000" w:rsidR="00000000" w:rsidRPr="00000000">
        <w:rPr>
          <w:rFonts w:ascii="Times New Roman" w:cs="Times New Roman" w:eastAsia="Times New Roman" w:hAnsi="Times New Roman"/>
          <w:sz w:val="28"/>
          <w:szCs w:val="28"/>
          <w:rtl w:val="0"/>
        </w:rPr>
        <w:t xml:space="preserve">Еще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существования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Губар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организовывал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нелегальные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кружки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молодежи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придерживаясь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левых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взглядов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отказываясь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сотрудничества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монархией</w:t>
      </w:r>
      <w:r w:rsidDel="00000000" w:rsidR="00000000" w:rsidRPr="00000000">
        <w:rPr>
          <w:rFonts w:ascii="Times New Roman" w:cs="Times New Roman" w:eastAsia="Times New Roman" w:hAnsi="Times New Roman"/>
          <w:sz w:val="28"/>
          <w:szCs w:val="28"/>
          <w:rtl w:val="0"/>
        </w:rPr>
        <w:t xml:space="preserve"> [34, 12].  </w:t>
      </w:r>
      <w:r w:rsidDel="00000000" w:rsidR="00000000" w:rsidRPr="00000000">
        <w:rPr>
          <w:rFonts w:ascii="Times New Roman" w:cs="Times New Roman" w:eastAsia="Times New Roman" w:hAnsi="Times New Roman"/>
          <w:sz w:val="28"/>
          <w:szCs w:val="28"/>
          <w:rtl w:val="0"/>
        </w:rPr>
        <w:t xml:space="preserve">Наиболее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известным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исторический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труд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مسیر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تاریخ</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заключительном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разделе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обращается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1929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Однако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точки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зрения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нашего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исследования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брошюра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خراسان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вышедшая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1947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отмечает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существование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двух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понятий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точки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зрения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географии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خراسان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خاص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خراسان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عام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растянувшееся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Индии</w:t>
      </w:r>
      <w:r w:rsidDel="00000000" w:rsidR="00000000" w:rsidRPr="00000000">
        <w:rPr>
          <w:rFonts w:ascii="Times New Roman" w:cs="Times New Roman" w:eastAsia="Times New Roman" w:hAnsi="Times New Roman"/>
          <w:sz w:val="28"/>
          <w:szCs w:val="28"/>
          <w:rtl w:val="0"/>
        </w:rPr>
        <w:t xml:space="preserve"> [47, 8-9]. </w:t>
      </w:r>
      <w:r w:rsidDel="00000000" w:rsidR="00000000" w:rsidRPr="00000000">
        <w:rPr>
          <w:rFonts w:ascii="Times New Roman" w:cs="Times New Roman" w:eastAsia="Times New Roman" w:hAnsi="Times New Roman"/>
          <w:sz w:val="28"/>
          <w:szCs w:val="28"/>
          <w:rtl w:val="0"/>
        </w:rPr>
        <w:t xml:space="preserve">Тем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рассматривается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точки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зрения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звеньев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персоязычного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наследника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Арианы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Парфии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династии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Сасанидов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свидетельствует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наличии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автора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идентичности</w:t>
      </w:r>
      <w:r w:rsidDel="00000000" w:rsidR="00000000" w:rsidRPr="00000000">
        <w:rPr>
          <w:rFonts w:ascii="Times New Roman" w:cs="Times New Roman" w:eastAsia="Times New Roman" w:hAnsi="Times New Roman"/>
          <w:sz w:val="28"/>
          <w:szCs w:val="28"/>
          <w:rtl w:val="0"/>
        </w:rPr>
        <w:t xml:space="preserve"> [47, 2]. </w:t>
      </w:r>
    </w:p>
    <w:p w:rsidR="00000000" w:rsidDel="00000000" w:rsidP="00000000" w:rsidRDefault="00000000" w:rsidRPr="00000000" w14:paraId="000000A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период нахождения у власти в Афганистане партии НДПА стоит отметить роль таджикского писателя Шавката Ниязи, который хоть и жил в Таджикистане, внес вклад в развитие писательского дела в Афганистане. В 1980-е советским правительством в Афганистан была направлена делегация во главе с Ю.Н. Верченко и В.В. Карповым, которым было поручено создание Союза писателей ДРА. Со стороны Бабрака Кармаля делегации поддержки оказано не было, поэтому группе самостоятельно и без охраны приходилось ездить по стране в поиске литературных деятелей. Результатом данной работы стал съезд писателей Афганистана в Кабуле, который даже был благословлен местным муллой [3, 293]. </w:t>
      </w:r>
    </w:p>
    <w:p w:rsidR="00000000" w:rsidDel="00000000" w:rsidP="00000000" w:rsidRDefault="00000000" w:rsidRPr="00000000" w14:paraId="000000A3">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rtl w:val="0"/>
        </w:rPr>
        <w:t xml:space="preserve">Одним из самых известных и уважаемых писателей Афганистана является этнический таджик Партау Надери ( </w:t>
      </w:r>
      <w:r w:rsidDel="00000000" w:rsidR="00000000" w:rsidRPr="00000000">
        <w:rPr>
          <w:b w:val="1"/>
          <w:sz w:val="23"/>
          <w:szCs w:val="23"/>
          <w:shd w:fill="f8f9fa" w:val="clear"/>
          <w:rtl w:val="1"/>
        </w:rPr>
        <w:t xml:space="preserve">نصرالله</w:t>
      </w:r>
      <w:r w:rsidDel="00000000" w:rsidR="00000000" w:rsidRPr="00000000">
        <w:rPr>
          <w:b w:val="1"/>
          <w:sz w:val="23"/>
          <w:szCs w:val="23"/>
          <w:shd w:fill="f8f9fa" w:val="clear"/>
          <w:rtl w:val="1"/>
        </w:rPr>
        <w:t xml:space="preserve"> </w:t>
      </w:r>
      <w:r w:rsidDel="00000000" w:rsidR="00000000" w:rsidRPr="00000000">
        <w:rPr>
          <w:b w:val="1"/>
          <w:sz w:val="23"/>
          <w:szCs w:val="23"/>
          <w:shd w:fill="f8f9fa" w:val="clear"/>
          <w:rtl w:val="1"/>
        </w:rPr>
        <w:t xml:space="preserve">پرتو</w:t>
      </w:r>
      <w:r w:rsidDel="00000000" w:rsidR="00000000" w:rsidRPr="00000000">
        <w:rPr>
          <w:b w:val="1"/>
          <w:sz w:val="23"/>
          <w:szCs w:val="23"/>
          <w:shd w:fill="f8f9fa" w:val="clear"/>
          <w:rtl w:val="1"/>
        </w:rPr>
        <w:t xml:space="preserve"> </w:t>
      </w:r>
      <w:r w:rsidDel="00000000" w:rsidR="00000000" w:rsidRPr="00000000">
        <w:rPr>
          <w:b w:val="1"/>
          <w:sz w:val="23"/>
          <w:szCs w:val="23"/>
          <w:shd w:fill="f8f9fa" w:val="clear"/>
          <w:rtl w:val="1"/>
        </w:rPr>
        <w:t xml:space="preserve">نادری</w:t>
      </w:r>
      <w:r w:rsidDel="00000000" w:rsidR="00000000" w:rsidRPr="00000000">
        <w:rPr>
          <w:b w:val="1"/>
          <w:sz w:val="23"/>
          <w:szCs w:val="23"/>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родившийся в Бадахшане в 1953 г. Он также выступал против власти НДПА, за что был заключен в тюрьму, а после установления власти талибов в 1997 г. бежал в Пакистан, где был ведущим радиопередач Би-Би-Си на дари [15, 178]. Вернувшись в Афганистан, Надери работал на благо писателей страны в афганском отделении Международной ассоциации писателей (PEN). Творчество Надери пронизывает тема противостояния </w:t>
      </w:r>
      <w:r w:rsidDel="00000000" w:rsidR="00000000" w:rsidRPr="00000000">
        <w:rPr>
          <w:rFonts w:ascii="Times New Roman" w:cs="Times New Roman" w:eastAsia="Times New Roman" w:hAnsi="Times New Roman"/>
          <w:sz w:val="28"/>
          <w:szCs w:val="28"/>
          <w:shd w:fill="f8f9fa" w:val="clear"/>
          <w:rtl w:val="0"/>
        </w:rPr>
        <w:t xml:space="preserve">пуштунской</w:t>
      </w:r>
      <w:r w:rsidDel="00000000" w:rsidR="00000000" w:rsidRPr="00000000">
        <w:rPr>
          <w:rFonts w:ascii="Times New Roman" w:cs="Times New Roman" w:eastAsia="Times New Roman" w:hAnsi="Times New Roman"/>
          <w:sz w:val="28"/>
          <w:szCs w:val="28"/>
          <w:shd w:fill="f8f9fa" w:val="clear"/>
          <w:rtl w:val="0"/>
        </w:rPr>
        <w:t xml:space="preserve"> гегемонии в лице группировки “Талибан” [Там же]. </w:t>
      </w:r>
    </w:p>
    <w:p w:rsidR="00000000" w:rsidDel="00000000" w:rsidP="00000000" w:rsidRDefault="00000000" w:rsidRPr="00000000" w14:paraId="000000A4">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shd w:fill="f8f9fa" w:val="clear"/>
          <w:rtl w:val="0"/>
        </w:rPr>
        <w:t xml:space="preserve">Кроме того, ведущим персоязычным писателем Афганистана был Азам </w:t>
      </w:r>
      <w:r w:rsidDel="00000000" w:rsidR="00000000" w:rsidRPr="00000000">
        <w:rPr>
          <w:rFonts w:ascii="Times New Roman" w:cs="Times New Roman" w:eastAsia="Times New Roman" w:hAnsi="Times New Roman"/>
          <w:sz w:val="28"/>
          <w:szCs w:val="28"/>
          <w:shd w:fill="f8f9fa" w:val="clear"/>
          <w:rtl w:val="0"/>
        </w:rPr>
        <w:t xml:space="preserve">Рахнавард</w:t>
      </w:r>
      <w:r w:rsidDel="00000000" w:rsidR="00000000" w:rsidRPr="00000000">
        <w:rPr>
          <w:rtl w:val="0"/>
        </w:rPr>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Зарьяб</w:t>
      </w:r>
      <w:r w:rsidDel="00000000" w:rsidR="00000000" w:rsidRPr="00000000">
        <w:rPr>
          <w:rFonts w:ascii="Times New Roman" w:cs="Times New Roman" w:eastAsia="Times New Roman" w:hAnsi="Times New Roman"/>
          <w:sz w:val="28"/>
          <w:szCs w:val="28"/>
          <w:shd w:fill="f8f9fa" w:val="clear"/>
          <w:rtl w:val="0"/>
        </w:rPr>
        <w:t xml:space="preserve"> (1944-2020) (</w:t>
      </w:r>
      <w:r w:rsidDel="00000000" w:rsidR="00000000" w:rsidRPr="00000000">
        <w:rPr>
          <w:rFonts w:ascii="Times New Roman" w:cs="Times New Roman" w:eastAsia="Times New Roman" w:hAnsi="Times New Roman"/>
          <w:sz w:val="28"/>
          <w:szCs w:val="28"/>
          <w:shd w:fill="f8f9fa" w:val="clear"/>
          <w:rtl w:val="0"/>
        </w:rPr>
        <w:t xml:space="preserve">перс</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1"/>
        </w:rPr>
        <w:t xml:space="preserve">رهنورد</w:t>
      </w:r>
      <w:r w:rsidDel="00000000" w:rsidR="00000000" w:rsidRPr="00000000">
        <w:rPr>
          <w:rFonts w:ascii="Times New Roman" w:cs="Times New Roman" w:eastAsia="Times New Roman" w:hAnsi="Times New Roman"/>
          <w:sz w:val="28"/>
          <w:szCs w:val="28"/>
          <w:shd w:fill="f8f9fa" w:val="clear"/>
          <w:rtl w:val="1"/>
        </w:rPr>
        <w:t xml:space="preserve"> </w:t>
      </w:r>
      <w:r w:rsidDel="00000000" w:rsidR="00000000" w:rsidRPr="00000000">
        <w:rPr>
          <w:rFonts w:ascii="Times New Roman" w:cs="Times New Roman" w:eastAsia="Times New Roman" w:hAnsi="Times New Roman"/>
          <w:sz w:val="28"/>
          <w:szCs w:val="28"/>
          <w:shd w:fill="f8f9fa" w:val="clear"/>
          <w:rtl w:val="1"/>
        </w:rPr>
        <w:t xml:space="preserve">زریاب</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поднимавший</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своих</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романах</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рассказах</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проблемы</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афганского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общества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освещавший</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нелегкую</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жизнь</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простого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народа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Зарьяб</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долгое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время</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работал</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журналистом</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редактором</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нескольких</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газет</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также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советником</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Министерстве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культуры</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информации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Афганистана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С</w:t>
      </w:r>
      <w:r w:rsidDel="00000000" w:rsidR="00000000" w:rsidRPr="00000000">
        <w:rPr>
          <w:rFonts w:ascii="Times New Roman" w:cs="Times New Roman" w:eastAsia="Times New Roman" w:hAnsi="Times New Roman"/>
          <w:sz w:val="28"/>
          <w:szCs w:val="28"/>
          <w:shd w:fill="f8f9fa" w:val="clear"/>
          <w:rtl w:val="0"/>
        </w:rPr>
        <w:t xml:space="preserve"> 1967 </w:t>
      </w:r>
      <w:r w:rsidDel="00000000" w:rsidR="00000000" w:rsidRPr="00000000">
        <w:rPr>
          <w:rFonts w:ascii="Times New Roman" w:cs="Times New Roman" w:eastAsia="Times New Roman" w:hAnsi="Times New Roman"/>
          <w:sz w:val="28"/>
          <w:szCs w:val="28"/>
          <w:shd w:fill="f8f9fa" w:val="clear"/>
          <w:rtl w:val="0"/>
        </w:rPr>
        <w:t xml:space="preserve">по</w:t>
      </w:r>
      <w:r w:rsidDel="00000000" w:rsidR="00000000" w:rsidRPr="00000000">
        <w:rPr>
          <w:rFonts w:ascii="Times New Roman" w:cs="Times New Roman" w:eastAsia="Times New Roman" w:hAnsi="Times New Roman"/>
          <w:sz w:val="28"/>
          <w:szCs w:val="28"/>
          <w:shd w:fill="f8f9fa" w:val="clear"/>
          <w:rtl w:val="0"/>
        </w:rPr>
        <w:t xml:space="preserve"> 1969 </w:t>
      </w:r>
      <w:r w:rsidDel="00000000" w:rsidR="00000000" w:rsidRPr="00000000">
        <w:rPr>
          <w:rFonts w:ascii="Times New Roman" w:cs="Times New Roman" w:eastAsia="Times New Roman" w:hAnsi="Times New Roman"/>
          <w:sz w:val="28"/>
          <w:szCs w:val="28"/>
          <w:shd w:fill="f8f9fa" w:val="clear"/>
          <w:rtl w:val="0"/>
        </w:rPr>
        <w:t xml:space="preserve">год</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он</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возглавлял</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союз</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писателей</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страны</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Его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вклад</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литературу</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Афганистана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настолько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важен</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что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w:t>
      </w:r>
      <w:r w:rsidDel="00000000" w:rsidR="00000000" w:rsidRPr="00000000">
        <w:rPr>
          <w:rFonts w:ascii="Times New Roman" w:cs="Times New Roman" w:eastAsia="Times New Roman" w:hAnsi="Times New Roman"/>
          <w:sz w:val="28"/>
          <w:szCs w:val="28"/>
          <w:shd w:fill="f8f9fa" w:val="clear"/>
          <w:rtl w:val="0"/>
        </w:rPr>
        <w:t xml:space="preserve"> 2011 </w:t>
      </w:r>
      <w:r w:rsidDel="00000000" w:rsidR="00000000" w:rsidRPr="00000000">
        <w:rPr>
          <w:rFonts w:ascii="Times New Roman" w:cs="Times New Roman" w:eastAsia="Times New Roman" w:hAnsi="Times New Roman"/>
          <w:sz w:val="28"/>
          <w:szCs w:val="28"/>
          <w:shd w:fill="f8f9fa" w:val="clear"/>
          <w:rtl w:val="0"/>
        </w:rPr>
        <w:t xml:space="preserve">г</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его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именем</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было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названо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ведущее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афганское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издание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области</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персидского</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языка</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1"/>
        </w:rPr>
        <w:t xml:space="preserve">محمداعظم</w:t>
      </w:r>
      <w:r w:rsidDel="00000000" w:rsidR="00000000" w:rsidRPr="00000000">
        <w:rPr>
          <w:rFonts w:ascii="Times New Roman" w:cs="Times New Roman" w:eastAsia="Times New Roman" w:hAnsi="Times New Roman"/>
          <w:sz w:val="28"/>
          <w:szCs w:val="28"/>
          <w:shd w:fill="f8f9fa" w:val="clear"/>
          <w:rtl w:val="1"/>
        </w:rPr>
        <w:t xml:space="preserve"> </w:t>
      </w:r>
      <w:r w:rsidDel="00000000" w:rsidR="00000000" w:rsidRPr="00000000">
        <w:rPr>
          <w:rFonts w:ascii="Times New Roman" w:cs="Times New Roman" w:eastAsia="Times New Roman" w:hAnsi="Times New Roman"/>
          <w:sz w:val="28"/>
          <w:szCs w:val="28"/>
          <w:shd w:fill="f8f9fa" w:val="clear"/>
          <w:rtl w:val="1"/>
        </w:rPr>
        <w:t xml:space="preserve">رهنورد</w:t>
      </w:r>
      <w:r w:rsidDel="00000000" w:rsidR="00000000" w:rsidRPr="00000000">
        <w:rPr>
          <w:rFonts w:ascii="Times New Roman" w:cs="Times New Roman" w:eastAsia="Times New Roman" w:hAnsi="Times New Roman"/>
          <w:sz w:val="28"/>
          <w:szCs w:val="28"/>
          <w:shd w:fill="f8f9fa" w:val="clear"/>
          <w:rtl w:val="1"/>
        </w:rPr>
        <w:t xml:space="preserve"> </w:t>
      </w:r>
      <w:r w:rsidDel="00000000" w:rsidR="00000000" w:rsidRPr="00000000">
        <w:rPr>
          <w:rFonts w:ascii="Times New Roman" w:cs="Times New Roman" w:eastAsia="Times New Roman" w:hAnsi="Times New Roman"/>
          <w:sz w:val="28"/>
          <w:szCs w:val="28"/>
          <w:shd w:fill="f8f9fa" w:val="clear"/>
          <w:rtl w:val="1"/>
        </w:rPr>
        <w:t xml:space="preserve">زریاب</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выпускающее</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персидскую</w:t>
      </w:r>
      <w:r w:rsidDel="00000000" w:rsidR="00000000" w:rsidRPr="00000000">
        <w:rPr>
          <w:rFonts w:ascii="Times New Roman" w:cs="Times New Roman" w:eastAsia="Times New Roman" w:hAnsi="Times New Roman"/>
          <w:sz w:val="28"/>
          <w:szCs w:val="28"/>
          <w:shd w:fill="f8f9fa" w:val="clear"/>
          <w:rtl w:val="0"/>
        </w:rPr>
        <w:t xml:space="preserve"> </w:t>
      </w:r>
      <w:r w:rsidDel="00000000" w:rsidR="00000000" w:rsidRPr="00000000">
        <w:rPr>
          <w:rFonts w:ascii="Times New Roman" w:cs="Times New Roman" w:eastAsia="Times New Roman" w:hAnsi="Times New Roman"/>
          <w:sz w:val="28"/>
          <w:szCs w:val="28"/>
          <w:shd w:fill="f8f9fa" w:val="clear"/>
          <w:rtl w:val="0"/>
        </w:rPr>
        <w:t xml:space="preserve">литературу</w:t>
      </w:r>
      <w:r w:rsidDel="00000000" w:rsidR="00000000" w:rsidRPr="00000000">
        <w:rPr>
          <w:rFonts w:ascii="Times New Roman" w:cs="Times New Roman" w:eastAsia="Times New Roman" w:hAnsi="Times New Roman"/>
          <w:sz w:val="28"/>
          <w:szCs w:val="28"/>
          <w:shd w:fill="f8f9fa" w:val="clear"/>
          <w:vertAlign w:val="superscript"/>
        </w:rPr>
        <w:footnoteReference w:customMarkFollows="0" w:id="11"/>
      </w:r>
      <w:r w:rsidDel="00000000" w:rsidR="00000000" w:rsidRPr="00000000">
        <w:rPr>
          <w:rFonts w:ascii="Times New Roman" w:cs="Times New Roman" w:eastAsia="Times New Roman" w:hAnsi="Times New Roman"/>
          <w:sz w:val="28"/>
          <w:szCs w:val="28"/>
          <w:shd w:fill="f8f9fa" w:val="clear"/>
          <w:rtl w:val="0"/>
        </w:rPr>
        <w:t xml:space="preserve">. </w:t>
      </w:r>
    </w:p>
    <w:p w:rsidR="00000000" w:rsidDel="00000000" w:rsidP="00000000" w:rsidRDefault="00000000" w:rsidRPr="00000000" w14:paraId="000000A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Даже иностранные медиакорпорации, к примеру BBC, выбирают дари в качестве языка своих трансляций [15, 178]. А главное, что высшее образование до сих пор дается преимущественно на языке дари [15, 177]. Данное положение способствует тому, что дари используется в творчестве многих культурных деятелей, которые благодаря выбору персидского языка становятся известны по всему “Большому Хорасану”. </w:t>
      </w:r>
    </w:p>
    <w:p w:rsidR="00000000" w:rsidDel="00000000" w:rsidP="00000000" w:rsidRDefault="00000000" w:rsidRPr="00000000" w14:paraId="000000A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половине</w:t>
      </w:r>
      <w:r w:rsidDel="00000000" w:rsidR="00000000" w:rsidRPr="00000000">
        <w:rPr>
          <w:rFonts w:ascii="Times New Roman" w:cs="Times New Roman" w:eastAsia="Times New Roman" w:hAnsi="Times New Roman"/>
          <w:sz w:val="28"/>
          <w:szCs w:val="28"/>
          <w:rtl w:val="0"/>
        </w:rPr>
        <w:t xml:space="preserve"> 20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широкую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известность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приобрел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певец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Захир</w:t>
      </w:r>
      <w:r w:rsidDel="00000000" w:rsidR="00000000" w:rsidRPr="00000000">
        <w:rPr>
          <w:rFonts w:ascii="Times New Roman" w:cs="Times New Roman" w:eastAsia="Times New Roman" w:hAnsi="Times New Roman"/>
          <w:sz w:val="28"/>
          <w:szCs w:val="28"/>
          <w:rtl w:val="0"/>
        </w:rPr>
        <w:t xml:space="preserve"> (1946-1979).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называли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восточным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соловьем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Элвисом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Пресли</w:t>
      </w:r>
      <w:r w:rsidDel="00000000" w:rsidR="00000000" w:rsidRPr="00000000">
        <w:rPr>
          <w:rFonts w:ascii="Times New Roman" w:cs="Times New Roman" w:eastAsia="Times New Roman" w:hAnsi="Times New Roman"/>
          <w:sz w:val="28"/>
          <w:szCs w:val="28"/>
          <w:rtl w:val="0"/>
        </w:rPr>
        <w:t xml:space="preserve">” [3, 246]. </w:t>
      </w:r>
      <w:r w:rsidDel="00000000" w:rsidR="00000000" w:rsidRPr="00000000">
        <w:rPr>
          <w:rFonts w:ascii="Times New Roman" w:cs="Times New Roman" w:eastAsia="Times New Roman" w:hAnsi="Times New Roman"/>
          <w:sz w:val="28"/>
          <w:szCs w:val="28"/>
          <w:rtl w:val="0"/>
        </w:rPr>
        <w:t xml:space="preserve">Будучи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репертуаре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Часто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текстов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Захир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стихи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классиков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Руми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Хафиза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Саади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Бедиля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Лахути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Турсун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заде</w:t>
      </w:r>
      <w:r w:rsidDel="00000000" w:rsidR="00000000" w:rsidRPr="00000000">
        <w:rPr>
          <w:rFonts w:ascii="Times New Roman" w:cs="Times New Roman" w:eastAsia="Times New Roman" w:hAnsi="Times New Roman"/>
          <w:sz w:val="28"/>
          <w:szCs w:val="28"/>
          <w:rtl w:val="0"/>
        </w:rPr>
        <w:t xml:space="preserve"> [3, 246]. </w:t>
      </w:r>
      <w:r w:rsidDel="00000000" w:rsidR="00000000" w:rsidRPr="00000000">
        <w:rPr>
          <w:rFonts w:ascii="Times New Roman" w:cs="Times New Roman" w:eastAsia="Times New Roman" w:hAnsi="Times New Roman"/>
          <w:sz w:val="28"/>
          <w:szCs w:val="28"/>
          <w:rtl w:val="0"/>
        </w:rPr>
        <w:t xml:space="preserve">Певец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культовой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фигурой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иранцев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объединяя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людей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помощью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Проанализировав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песнями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видеохостинге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Youtube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приходим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выводу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несмотря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Захир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трагически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погиб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1979,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творчество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продолжает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привлекать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себе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внимание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связующим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звеном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персоязычного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населения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региона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среди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автор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сентября</w:t>
      </w:r>
      <w:r w:rsidDel="00000000" w:rsidR="00000000" w:rsidRPr="00000000">
        <w:rPr>
          <w:rFonts w:ascii="Times New Roman" w:cs="Times New Roman" w:eastAsia="Times New Roman" w:hAnsi="Times New Roman"/>
          <w:sz w:val="28"/>
          <w:szCs w:val="28"/>
          <w:rtl w:val="0"/>
        </w:rPr>
        <w:t xml:space="preserve"> 2022 </w:t>
      </w:r>
      <w:r w:rsidDel="00000000" w:rsidR="00000000" w:rsidRPr="00000000">
        <w:rPr>
          <w:rFonts w:ascii="Times New Roman" w:cs="Times New Roman" w:eastAsia="Times New Roman" w:hAnsi="Times New Roman"/>
          <w:sz w:val="28"/>
          <w:szCs w:val="28"/>
          <w:rtl w:val="0"/>
        </w:rPr>
        <w:t xml:space="preserve">года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пишет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Бехтарин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овозхони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форсизабон</w:t>
      </w:r>
      <w:r w:rsidDel="00000000" w:rsidR="00000000" w:rsidRPr="00000000">
        <w:rPr>
          <w:rFonts w:ascii="Times New Roman" w:cs="Times New Roman" w:eastAsia="Times New Roman" w:hAnsi="Times New Roman"/>
          <w:sz w:val="28"/>
          <w:szCs w:val="28"/>
          <w:rtl w:val="0"/>
        </w:rPr>
        <w:t xml:space="preserve"> 100 </w:t>
      </w:r>
      <w:r w:rsidDel="00000000" w:rsidR="00000000" w:rsidRPr="00000000">
        <w:rPr>
          <w:rFonts w:ascii="Times New Roman" w:cs="Times New Roman" w:eastAsia="Times New Roman" w:hAnsi="Times New Roman"/>
          <w:sz w:val="28"/>
          <w:szCs w:val="28"/>
          <w:rtl w:val="0"/>
        </w:rPr>
        <w:t xml:space="preserve">сола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пешин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w:t>
      </w:r>
      <w:r w:rsidDel="00000000" w:rsidR="00000000" w:rsidRPr="00000000">
        <w:rPr>
          <w:rFonts w:ascii="Times New Roman" w:cs="Times New Roman" w:eastAsia="Times New Roman" w:hAnsi="Times New Roman"/>
          <w:sz w:val="28"/>
          <w:szCs w:val="28"/>
          <w:rtl w:val="0"/>
        </w:rPr>
        <w:t xml:space="preserve"> 100 </w:t>
      </w:r>
      <w:r w:rsidDel="00000000" w:rsidR="00000000" w:rsidRPr="00000000">
        <w:rPr>
          <w:rFonts w:ascii="Times New Roman" w:cs="Times New Roman" w:eastAsia="Times New Roman" w:hAnsi="Times New Roman"/>
          <w:sz w:val="28"/>
          <w:szCs w:val="28"/>
          <w:rtl w:val="0"/>
        </w:rPr>
        <w:t xml:space="preserve">сол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баьдини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точикзабон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чоят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чаннату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хонаи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охиратат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пурнур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означает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Лучший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персоязычный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певец</w:t>
      </w:r>
      <w:r w:rsidDel="00000000" w:rsidR="00000000" w:rsidRPr="00000000">
        <w:rPr>
          <w:rFonts w:ascii="Times New Roman" w:cs="Times New Roman" w:eastAsia="Times New Roman" w:hAnsi="Times New Roman"/>
          <w:sz w:val="28"/>
          <w:szCs w:val="28"/>
          <w:rtl w:val="0"/>
        </w:rPr>
        <w:t xml:space="preserve">  100 </w:t>
      </w:r>
      <w:r w:rsidDel="00000000" w:rsidR="00000000" w:rsidRPr="00000000">
        <w:rPr>
          <w:rFonts w:ascii="Times New Roman" w:cs="Times New Roman" w:eastAsia="Times New Roman" w:hAnsi="Times New Roman"/>
          <w:sz w:val="28"/>
          <w:szCs w:val="28"/>
          <w:rtl w:val="0"/>
        </w:rPr>
        <w:t xml:space="preserve">лет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таджикоязычный</w:t>
      </w:r>
      <w:r w:rsidDel="00000000" w:rsidR="00000000" w:rsidRPr="00000000">
        <w:rPr>
          <w:rFonts w:ascii="Times New Roman" w:cs="Times New Roman" w:eastAsia="Times New Roman" w:hAnsi="Times New Roman"/>
          <w:sz w:val="28"/>
          <w:szCs w:val="28"/>
          <w:rtl w:val="0"/>
        </w:rPr>
        <w:t xml:space="preserve"> 100 </w:t>
      </w:r>
      <w:r w:rsidDel="00000000" w:rsidR="00000000" w:rsidRPr="00000000">
        <w:rPr>
          <w:rFonts w:ascii="Times New Roman" w:cs="Times New Roman" w:eastAsia="Times New Roman" w:hAnsi="Times New Roman"/>
          <w:sz w:val="28"/>
          <w:szCs w:val="28"/>
          <w:rtl w:val="0"/>
        </w:rPr>
        <w:t xml:space="preserve">лет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спустя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тебе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место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света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последний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находим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روح</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شاد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یادت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گرامی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تاکه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دنیا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هس</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صدای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دلنشت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خواموش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نخواهید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ماند</w:t>
      </w:r>
      <w:r w:rsidDel="00000000" w:rsidR="00000000" w:rsidRPr="00000000">
        <w:rPr>
          <w:rFonts w:ascii="Times New Roman" w:cs="Times New Roman" w:eastAsia="Times New Roman" w:hAnsi="Times New Roman"/>
          <w:sz w:val="28"/>
          <w:szCs w:val="28"/>
          <w:rtl w:val="0"/>
        </w:rPr>
        <w:t xml:space="preserve">” - “ </w:t>
      </w:r>
      <w:r w:rsidDel="00000000" w:rsidR="00000000" w:rsidRPr="00000000">
        <w:rPr>
          <w:rFonts w:ascii="Times New Roman" w:cs="Times New Roman" w:eastAsia="Times New Roman" w:hAnsi="Times New Roman"/>
          <w:sz w:val="28"/>
          <w:szCs w:val="28"/>
          <w:rtl w:val="0"/>
        </w:rPr>
        <w:t xml:space="preserve">Пусть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душа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счастлива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память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тебе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сохранится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существует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будешь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молчать</w:t>
      </w:r>
      <w:r w:rsidDel="00000000" w:rsidR="00000000" w:rsidRPr="00000000">
        <w:rPr>
          <w:rFonts w:ascii="Times New Roman" w:cs="Times New Roman" w:eastAsia="Times New Roman" w:hAnsi="Times New Roman"/>
          <w:sz w:val="28"/>
          <w:szCs w:val="28"/>
          <w:rtl w:val="0"/>
        </w:rPr>
        <w:t xml:space="preserve">” [45]. </w:t>
      </w:r>
      <w:r w:rsidDel="00000000" w:rsidR="00000000" w:rsidRPr="00000000">
        <w:rPr>
          <w:rFonts w:ascii="Times New Roman" w:cs="Times New Roman" w:eastAsia="Times New Roman" w:hAnsi="Times New Roman"/>
          <w:sz w:val="28"/>
          <w:szCs w:val="28"/>
          <w:rtl w:val="0"/>
        </w:rPr>
        <w:t xml:space="preserve">Все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доказывает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важность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фигуры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дариязычного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певца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представителей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трех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значимым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Устод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Фарида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Махваш</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استاد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مهوش</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главный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женский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голос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радио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событий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конца</w:t>
      </w:r>
      <w:r w:rsidDel="00000000" w:rsidR="00000000" w:rsidRPr="00000000">
        <w:rPr>
          <w:rFonts w:ascii="Times New Roman" w:cs="Times New Roman" w:eastAsia="Times New Roman" w:hAnsi="Times New Roman"/>
          <w:sz w:val="28"/>
          <w:szCs w:val="28"/>
          <w:rtl w:val="0"/>
        </w:rPr>
        <w:t xml:space="preserve"> 1970-</w:t>
      </w:r>
      <w:r w:rsidDel="00000000" w:rsidR="00000000" w:rsidRPr="00000000">
        <w:rPr>
          <w:rFonts w:ascii="Times New Roman" w:cs="Times New Roman" w:eastAsia="Times New Roman" w:hAnsi="Times New Roman"/>
          <w:sz w:val="28"/>
          <w:szCs w:val="28"/>
          <w:rtl w:val="0"/>
        </w:rPr>
        <w:t xml:space="preserve">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начала</w:t>
      </w:r>
      <w:r w:rsidDel="00000000" w:rsidR="00000000" w:rsidRPr="00000000">
        <w:rPr>
          <w:rFonts w:ascii="Times New Roman" w:cs="Times New Roman" w:eastAsia="Times New Roman" w:hAnsi="Times New Roman"/>
          <w:sz w:val="28"/>
          <w:szCs w:val="28"/>
          <w:rtl w:val="0"/>
        </w:rPr>
        <w:t xml:space="preserve"> 1980-</w:t>
      </w:r>
      <w:r w:rsidDel="00000000" w:rsidR="00000000" w:rsidRPr="00000000">
        <w:rPr>
          <w:rFonts w:ascii="Times New Roman" w:cs="Times New Roman" w:eastAsia="Times New Roman" w:hAnsi="Times New Roman"/>
          <w:sz w:val="28"/>
          <w:szCs w:val="28"/>
          <w:rtl w:val="0"/>
        </w:rPr>
        <w:t xml:space="preserve">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гг</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вынуждена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эмигрировать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Америку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Творчество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певицы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представлено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воспринимается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патриотическое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захвата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2021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выступлений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люди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оставляли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сожаления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жителя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8">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1"/>
        </w:rPr>
        <w:t xml:space="preserve">ما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نیز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خراب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کابل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هستیم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برای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روز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خش</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Наше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сердце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тяжелое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время</w:t>
      </w:r>
      <w:r w:rsidDel="00000000" w:rsidR="00000000" w:rsidRPr="00000000">
        <w:rPr>
          <w:rFonts w:ascii="Times New Roman" w:cs="Times New Roman" w:eastAsia="Times New Roman" w:hAnsi="Times New Roman"/>
          <w:sz w:val="28"/>
          <w:szCs w:val="28"/>
          <w:rtl w:val="0"/>
        </w:rPr>
        <w:t xml:space="preserve">” [47]. </w:t>
      </w:r>
      <w:r w:rsidDel="00000000" w:rsidR="00000000" w:rsidRPr="00000000">
        <w:rPr>
          <w:rFonts w:ascii="Times New Roman" w:cs="Times New Roman" w:eastAsia="Times New Roman" w:hAnsi="Times New Roman"/>
          <w:sz w:val="28"/>
          <w:szCs w:val="28"/>
          <w:rtl w:val="0"/>
        </w:rPr>
        <w:t xml:space="preserve">Подобную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популярность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персоязычном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мире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получила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певица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Гугуш</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A9">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shd w:fill="f8f9fa" w:val="clear"/>
          <w:rtl w:val="0"/>
        </w:rPr>
        <w:t xml:space="preserve">С приходом к власти группировки “Талибан” в 1990-х гг. использование языка дари ограничивалось. В 1996 г. была разграблена самая большая библиотека Кабула, хранившая важнейшие рукописи на дари. </w:t>
      </w:r>
    </w:p>
    <w:p w:rsidR="00000000" w:rsidDel="00000000" w:rsidP="00000000" w:rsidRDefault="00000000" w:rsidRPr="00000000" w14:paraId="000000AA">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shd w:fill="f8f9fa" w:val="clear"/>
          <w:rtl w:val="0"/>
        </w:rPr>
        <w:t xml:space="preserve">Изначально персоязычные СМИ получили другие названия, например, радио “Кабул” было переименовано  в радио “Шариат”.  Телеканалы «Толо», «Ориёно», «Хуршед», «Шамшод», в передачах которых преобладал язык дари, газеты «8 субх», «Иттилооти руз», </w:t>
      </w:r>
      <w:r w:rsidDel="00000000" w:rsidR="00000000" w:rsidRPr="00000000">
        <w:rPr>
          <w:rFonts w:ascii="Times New Roman" w:cs="Times New Roman" w:eastAsia="Times New Roman" w:hAnsi="Times New Roman"/>
          <w:sz w:val="28"/>
          <w:szCs w:val="28"/>
          <w:shd w:fill="f8f9fa" w:val="clear"/>
          <w:rtl w:val="0"/>
        </w:rPr>
        <w:t xml:space="preserve">«Ориён»</w:t>
      </w:r>
      <w:r w:rsidDel="00000000" w:rsidR="00000000" w:rsidRPr="00000000">
        <w:rPr>
          <w:rFonts w:ascii="Times New Roman" w:cs="Times New Roman" w:eastAsia="Times New Roman" w:hAnsi="Times New Roman"/>
          <w:sz w:val="28"/>
          <w:szCs w:val="28"/>
          <w:shd w:fill="f8f9fa" w:val="clear"/>
          <w:rtl w:val="0"/>
        </w:rPr>
        <w:t xml:space="preserve">, «Кабул таймс»</w:t>
      </w:r>
      <w:r w:rsidDel="00000000" w:rsidR="00000000" w:rsidRPr="00000000">
        <w:rPr>
          <w:rFonts w:ascii="Times New Roman" w:cs="Times New Roman" w:eastAsia="Times New Roman" w:hAnsi="Times New Roman"/>
          <w:sz w:val="28"/>
          <w:szCs w:val="28"/>
          <w:shd w:fill="f8f9fa" w:val="clear"/>
          <w:vertAlign w:val="superscript"/>
        </w:rPr>
        <w:footnoteReference w:customMarkFollows="0" w:id="12"/>
      </w:r>
      <w:r w:rsidDel="00000000" w:rsidR="00000000" w:rsidRPr="00000000">
        <w:rPr>
          <w:rFonts w:ascii="Times New Roman" w:cs="Times New Roman" w:eastAsia="Times New Roman" w:hAnsi="Times New Roman"/>
          <w:sz w:val="28"/>
          <w:szCs w:val="28"/>
          <w:shd w:fill="f8f9fa" w:val="clear"/>
          <w:rtl w:val="0"/>
        </w:rPr>
        <w:t xml:space="preserve">, которые выходили миллионными тиражами, запретили вход представителям таджиков, что делает информационные источники полностью подконтрольными пуштунам [58]. </w:t>
      </w:r>
    </w:p>
    <w:p w:rsidR="00000000" w:rsidDel="00000000" w:rsidP="00000000" w:rsidRDefault="00000000" w:rsidRPr="00000000" w14:paraId="000000AB">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tl w:val="0"/>
        </w:rPr>
      </w:r>
    </w:p>
    <w:p w:rsidR="00000000" w:rsidDel="00000000" w:rsidP="00000000" w:rsidRDefault="00000000" w:rsidRPr="00000000" w14:paraId="000000AC">
      <w:pPr>
        <w:ind w:left="566.9291338582675" w:right="-891.2598425196836" w:firstLine="708.6614173228347"/>
        <w:jc w:val="both"/>
        <w:rPr>
          <w:rFonts w:ascii="Times New Roman" w:cs="Times New Roman" w:eastAsia="Times New Roman" w:hAnsi="Times New Roman"/>
          <w:sz w:val="28"/>
          <w:szCs w:val="28"/>
          <w:shd w:fill="f8f9fa" w:val="clear"/>
        </w:rPr>
      </w:pPr>
      <w:r w:rsidDel="00000000" w:rsidR="00000000" w:rsidRPr="00000000">
        <w:rPr>
          <w:rtl w:val="0"/>
        </w:rPr>
      </w:r>
    </w:p>
    <w:p w:rsidR="00000000" w:rsidDel="00000000" w:rsidP="00000000" w:rsidRDefault="00000000" w:rsidRPr="00000000" w14:paraId="000000AD">
      <w:pPr>
        <w:pStyle w:val="Heading3"/>
        <w:spacing w:after="160" w:before="240" w:lineRule="auto"/>
        <w:ind w:left="566.9291338582675" w:right="-891.2598425196836" w:firstLine="708.6614173228347"/>
        <w:jc w:val="both"/>
        <w:rPr/>
      </w:pPr>
      <w:bookmarkStart w:colFirst="0" w:colLast="0" w:name="_a2jx9jojen2e" w:id="31"/>
      <w:bookmarkEnd w:id="31"/>
      <w:r w:rsidDel="00000000" w:rsidR="00000000" w:rsidRPr="00000000">
        <w:rPr>
          <w:rtl w:val="0"/>
        </w:rPr>
      </w:r>
    </w:p>
    <w:p w:rsidR="00000000" w:rsidDel="00000000" w:rsidP="00000000" w:rsidRDefault="00000000" w:rsidRPr="00000000" w14:paraId="000000AE">
      <w:pPr>
        <w:pStyle w:val="Heading3"/>
        <w:spacing w:after="160" w:before="240" w:lineRule="auto"/>
        <w:ind w:left="566.9291338582675" w:right="-891.2598425196836" w:firstLine="708.6614173228347"/>
        <w:jc w:val="both"/>
        <w:rPr/>
      </w:pPr>
      <w:bookmarkStart w:colFirst="0" w:colLast="0" w:name="_7n2fhk266mw6" w:id="32"/>
      <w:bookmarkEnd w:id="32"/>
      <w:r w:rsidDel="00000000" w:rsidR="00000000" w:rsidRPr="00000000">
        <w:rPr>
          <w:rtl w:val="0"/>
        </w:rPr>
      </w:r>
    </w:p>
    <w:p w:rsidR="00000000" w:rsidDel="00000000" w:rsidP="00000000" w:rsidRDefault="00000000" w:rsidRPr="00000000" w14:paraId="000000AF">
      <w:pPr>
        <w:ind w:left="566.9291338582675" w:right="-891.2598425196836" w:firstLine="708.6614173228347"/>
        <w:rPr/>
      </w:pPr>
      <w:r w:rsidDel="00000000" w:rsidR="00000000" w:rsidRPr="00000000">
        <w:rPr>
          <w:rtl w:val="0"/>
        </w:rPr>
      </w:r>
    </w:p>
    <w:p w:rsidR="00000000" w:rsidDel="00000000" w:rsidP="00000000" w:rsidRDefault="00000000" w:rsidRPr="00000000" w14:paraId="000000B0">
      <w:pPr>
        <w:pStyle w:val="Heading3"/>
        <w:spacing w:after="160" w:before="240" w:lineRule="auto"/>
        <w:ind w:left="566.9291338582675" w:right="-891.2598425196836" w:firstLine="708.6614173228347"/>
        <w:jc w:val="both"/>
        <w:rPr/>
      </w:pPr>
      <w:bookmarkStart w:colFirst="0" w:colLast="0" w:name="_ijw1elbets9y" w:id="33"/>
      <w:bookmarkEnd w:id="33"/>
      <w:r w:rsidDel="00000000" w:rsidR="00000000" w:rsidRPr="00000000">
        <w:rPr>
          <w:rtl w:val="0"/>
        </w:rPr>
      </w:r>
    </w:p>
    <w:p w:rsidR="00000000" w:rsidDel="00000000" w:rsidP="00000000" w:rsidRDefault="00000000" w:rsidRPr="00000000" w14:paraId="000000B1">
      <w:pPr>
        <w:pStyle w:val="Heading2"/>
        <w:spacing w:after="160" w:before="240" w:lineRule="auto"/>
        <w:ind w:left="566.9291338582675" w:right="-891.2598425196836" w:firstLine="708.6614173228347"/>
        <w:rPr/>
      </w:pPr>
      <w:bookmarkStart w:colFirst="0" w:colLast="0" w:name="_qhq7b7wqojed" w:id="34"/>
      <w:bookmarkEnd w:id="34"/>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2"/>
        <w:spacing w:after="160" w:before="240" w:lineRule="auto"/>
        <w:ind w:left="566.9291338582675" w:right="-891.2598425196836" w:firstLine="0"/>
        <w:jc w:val="center"/>
        <w:rPr>
          <w:rFonts w:ascii="Times New Roman" w:cs="Times New Roman" w:eastAsia="Times New Roman" w:hAnsi="Times New Roman"/>
          <w:b w:val="1"/>
          <w:sz w:val="28"/>
          <w:szCs w:val="28"/>
        </w:rPr>
      </w:pPr>
      <w:bookmarkStart w:colFirst="0" w:colLast="0" w:name="_5r35267njdzi" w:id="35"/>
      <w:bookmarkEnd w:id="35"/>
      <w:r w:rsidDel="00000000" w:rsidR="00000000" w:rsidRPr="00000000">
        <w:rPr>
          <w:rFonts w:ascii="Times New Roman" w:cs="Times New Roman" w:eastAsia="Times New Roman" w:hAnsi="Times New Roman"/>
          <w:b w:val="1"/>
          <w:sz w:val="28"/>
          <w:szCs w:val="28"/>
          <w:rtl w:val="0"/>
        </w:rPr>
        <w:t xml:space="preserve">Глава 2. Идеологема «Большого Ирана»</w:t>
      </w:r>
    </w:p>
    <w:p w:rsidR="00000000" w:rsidDel="00000000" w:rsidP="00000000" w:rsidRDefault="00000000" w:rsidRPr="00000000" w14:paraId="000000B3">
      <w:pPr>
        <w:pStyle w:val="Heading3"/>
        <w:spacing w:after="160" w:before="240" w:lineRule="auto"/>
        <w:ind w:left="566.9291338582675" w:right="-891.2598425196836" w:firstLine="0"/>
        <w:jc w:val="center"/>
        <w:rPr/>
      </w:pPr>
      <w:bookmarkStart w:colFirst="0" w:colLast="0" w:name="_pb0bixsjydxz" w:id="36"/>
      <w:bookmarkEnd w:id="36"/>
      <w:r w:rsidDel="00000000" w:rsidR="00000000" w:rsidRPr="00000000">
        <w:rPr>
          <w:rFonts w:ascii="Times New Roman" w:cs="Times New Roman" w:eastAsia="Times New Roman" w:hAnsi="Times New Roman"/>
          <w:b w:val="1"/>
          <w:rtl w:val="0"/>
        </w:rPr>
        <w:t xml:space="preserve">2.1. Идеологема «Большого Ирана» в современном Иране</w:t>
      </w:r>
      <w:r w:rsidDel="00000000" w:rsidR="00000000" w:rsidRPr="00000000">
        <w:rPr>
          <w:rtl w:val="0"/>
        </w:rPr>
      </w:r>
    </w:p>
    <w:p w:rsidR="00000000" w:rsidDel="00000000" w:rsidP="00000000" w:rsidRDefault="00000000" w:rsidRPr="00000000" w14:paraId="000000B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Иран с древности известен своей ролью связующего звена между Западом и Востоком. В период наивысшего расцвета при династии Ахеменидов (VI - IV вв. до н.э.) Персидская империя имела контроль над территориями Центральной Азии, Кавказа, Ближнего Востока. Глубокое  влияние персидской культуры на обширные культурно-исторические регионы, а именно на Мавераннахр, Большой Хорасан, Систан, будет сохраняться и в дальнейшем.  Отсюда вытекает идея, известная в современной науке, как “Большой Иран” или “Великий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(англ. “Greater Iran”), а так же концепт “Арийского единства”, где Иран выступает в качестве центра регионов, когда-то находившихся под персидским  культурным влиянием [13, 104-105]. Выстраивание внешней политики Ирана с точки зрения данной идеологемы наблюдается вплоть </w:t>
      </w:r>
      <w:r w:rsidDel="00000000" w:rsidR="00000000" w:rsidRPr="00000000">
        <w:rPr>
          <w:rFonts w:ascii="Times New Roman" w:cs="Times New Roman" w:eastAsia="Times New Roman" w:hAnsi="Times New Roman"/>
          <w:sz w:val="28"/>
          <w:szCs w:val="28"/>
          <w:rtl w:val="0"/>
        </w:rPr>
        <w:t xml:space="preserve">до конца правления</w:t>
      </w:r>
      <w:r w:rsidDel="00000000" w:rsidR="00000000" w:rsidRPr="00000000">
        <w:rPr>
          <w:rFonts w:ascii="Times New Roman" w:cs="Times New Roman" w:eastAsia="Times New Roman" w:hAnsi="Times New Roman"/>
          <w:sz w:val="28"/>
          <w:szCs w:val="28"/>
          <w:rtl w:val="0"/>
        </w:rPr>
        <w:t xml:space="preserve"> последнего шаха Ирана Мохаммеда Реза Пехлеви. После “Белой революции” 1960-х культурное наследие и непрерывная традиция иранской государственности на протяжении более двух тысяч лет стали доминирующими идеями в выстраивании идеологии власти [19, 307]. Как яркий пример можно привести устроенное шахиншахом в 1971 г. грандиозное  празднование 2500-летия Персидской империи. Таким образом  шахский Иран напоминал о своем имперском прошлом, о тех временах, когда он был чем-то большим, чем в настоящее время.</w:t>
      </w:r>
    </w:p>
    <w:p w:rsidR="00000000" w:rsidDel="00000000" w:rsidP="00000000" w:rsidRDefault="00000000" w:rsidRPr="00000000" w14:paraId="000000B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с  1979 г. Иран становится Исламской республикой и в своем позиционировании в современном мире делает акцент на главенстве ислама в жизни государства. Исчисление национальной истории сужается до рамок, ограниченных датой принятия ислама [19, 307].   Изначально одним из главных принципов внешней политики ИРИ был лозунг “Ни запад, ни Восток - Ислам”, что выражалось в попытке Ирана улучшить отношения с остальными мусульманскими странами [12, 75]. На контрасте с прозападной внешней политикой последнего шаха, внешняя политика ИРИ будет выстроена с позиции враждебности к Западу и его влиянию. Даже в Конституции нового государства появились статьи, запрещающие любые договоры, приводящие к иностранному господству в какой-либо области жизни республики. Духовный лидер революции Р.  Хомейни неоднократно заявлял “не дано господства ни одному из неверных над мусульманами и поэтому мусульмане не должны соглашаться с угнетением с их стороны” [16, 35]. </w:t>
      </w:r>
    </w:p>
    <w:p w:rsidR="00000000" w:rsidDel="00000000" w:rsidP="00000000" w:rsidRDefault="00000000" w:rsidRPr="00000000" w14:paraId="000000B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среде мусульман других стран исламская революция даже была воспринята, как долгожданная возможность улучшения взаимоотношений шиитов и суннитов и выстраивание диалога между представителями противоборствующих </w:t>
      </w:r>
      <w:r w:rsidDel="00000000" w:rsidR="00000000" w:rsidRPr="00000000">
        <w:rPr>
          <w:rFonts w:ascii="Times New Roman" w:cs="Times New Roman" w:eastAsia="Times New Roman" w:hAnsi="Times New Roman"/>
          <w:sz w:val="28"/>
          <w:szCs w:val="28"/>
          <w:rtl w:val="0"/>
        </w:rPr>
        <w:t xml:space="preserve">толков</w:t>
      </w:r>
      <w:r w:rsidDel="00000000" w:rsidR="00000000" w:rsidRPr="00000000">
        <w:rPr>
          <w:rFonts w:ascii="Times New Roman" w:cs="Times New Roman" w:eastAsia="Times New Roman" w:hAnsi="Times New Roman"/>
          <w:sz w:val="28"/>
          <w:szCs w:val="28"/>
          <w:rtl w:val="0"/>
        </w:rPr>
        <w:t xml:space="preserve"> [11, 118]. Однако ирано-иракская война 1980-1988 гг. обнажила помимо религиозного, еще и этнический вопрос и вопрос ирано-</w:t>
      </w:r>
      <w:r w:rsidDel="00000000" w:rsidR="00000000" w:rsidRPr="00000000">
        <w:rPr>
          <w:rFonts w:ascii="Times New Roman" w:cs="Times New Roman" w:eastAsia="Times New Roman" w:hAnsi="Times New Roman"/>
          <w:sz w:val="28"/>
          <w:szCs w:val="28"/>
          <w:rtl w:val="0"/>
        </w:rPr>
        <w:t xml:space="preserve">арабских</w:t>
      </w:r>
      <w:r w:rsidDel="00000000" w:rsidR="00000000" w:rsidRPr="00000000">
        <w:rPr>
          <w:rFonts w:ascii="Times New Roman" w:cs="Times New Roman" w:eastAsia="Times New Roman" w:hAnsi="Times New Roman"/>
          <w:sz w:val="28"/>
          <w:szCs w:val="28"/>
          <w:rtl w:val="0"/>
        </w:rPr>
        <w:t xml:space="preserve"> отношений [Там же]. Во время войны в понятие культурного наследия стала включаться только история шиизма, кроме того, до 1989 года было запрещено публично упоминать и читать “Шах-</w:t>
      </w:r>
      <w:r w:rsidDel="00000000" w:rsidR="00000000" w:rsidRPr="00000000">
        <w:rPr>
          <w:rFonts w:ascii="Times New Roman" w:cs="Times New Roman" w:eastAsia="Times New Roman" w:hAnsi="Times New Roman"/>
          <w:sz w:val="28"/>
          <w:szCs w:val="28"/>
          <w:rtl w:val="0"/>
        </w:rPr>
        <w:t xml:space="preserve">наме</w:t>
      </w:r>
      <w:r w:rsidDel="00000000" w:rsidR="00000000" w:rsidRPr="00000000">
        <w:rPr>
          <w:rFonts w:ascii="Times New Roman" w:cs="Times New Roman" w:eastAsia="Times New Roman" w:hAnsi="Times New Roman"/>
          <w:sz w:val="28"/>
          <w:szCs w:val="28"/>
          <w:rtl w:val="0"/>
        </w:rPr>
        <w:t xml:space="preserve">” Фирдоуси, которую считают частью своей культуры как таджики Таджикистана, так и таджики Афганистана. В школьной программе изучение эпической поэмы, воспевающей доисламское прошлое Ирана,  </w:t>
      </w:r>
      <w:r w:rsidDel="00000000" w:rsidR="00000000" w:rsidRPr="00000000">
        <w:rPr>
          <w:rFonts w:ascii="Times New Roman" w:cs="Times New Roman" w:eastAsia="Times New Roman" w:hAnsi="Times New Roman"/>
          <w:sz w:val="28"/>
          <w:szCs w:val="28"/>
          <w:rtl w:val="0"/>
        </w:rPr>
        <w:t xml:space="preserve">было заменен</w:t>
      </w:r>
      <w:r w:rsidDel="00000000" w:rsidR="00000000" w:rsidRPr="00000000">
        <w:rPr>
          <w:rFonts w:ascii="Times New Roman" w:cs="Times New Roman" w:eastAsia="Times New Roman" w:hAnsi="Times New Roman"/>
          <w:sz w:val="28"/>
          <w:szCs w:val="28"/>
          <w:rtl w:val="0"/>
        </w:rPr>
        <w:t xml:space="preserve">о на изучение биографий шахидов и рахбара Хомейни [19, 307].</w:t>
      </w:r>
    </w:p>
    <w:p w:rsidR="00000000" w:rsidDel="00000000" w:rsidP="00000000" w:rsidRDefault="00000000" w:rsidRPr="00000000" w14:paraId="000000B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Позже шестой президент ИРИ М. Ахмадинежад, находившийся на посту с 2005 по 2013 гг.  заявил, что ИРИ “претендует на роль нового лидера мира, выступая под знаменем «самой совершенной религии – ислама»” [13, 105]. Третий принцип Конституции ИРИ гласит, что Иран должен поддерживать угнетенные народы и освободительные движения. А наиболее важной составляющей является поддержка и защита мусульман всего мира, т.к. они составляют единую умму [16, 35]. </w:t>
      </w:r>
    </w:p>
    <w:p w:rsidR="00000000" w:rsidDel="00000000" w:rsidP="00000000" w:rsidRDefault="00000000" w:rsidRPr="00000000" w14:paraId="000000B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Именно с позиции исламского фундаментализма молодая ИРИ хотела выстраивать отношения с тогда еще советским Таджикистаном. Для этого в СССР была направлена делегация под руководством религиозного деятеля ходжат-оль-эслам Шабестари. Перед делегатами была поставлена задача проанализировать состояние таджикского общества на предмет его готовности к поддержке исламской революции. Тогда были сделаны следующие выводы: советские мусульмане не готовы поддержать исламскую революцию, т.к. социалистический строй их устраивает, а мусульманское духовенство не вступает в конфликт со светской властью и финансово от нее не зависит. Однако, мол, в будущем перспективы есть, т.к. традиционные мусульманские элиты тяготеют к получению власти,  а народ к обретению “своей исламской сущности” [62, 277]. </w:t>
      </w:r>
    </w:p>
    <w:p w:rsidR="00000000" w:rsidDel="00000000" w:rsidP="00000000" w:rsidRDefault="00000000" w:rsidRPr="00000000" w14:paraId="000000B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распада СССР Иран использовал ситуацию в свою пользу для проникновения в независимые государства Центральной Азии. Так уже в октябре 1993 г. президент ИРИ Хашеми Рафсанджани в рамках турне “по новым независимым мусульманским государствам СНГ” заключил более 40 соглашений о сотрудничестве. Примечательно, что Таджикистан в этой поездке президент не посетил [62, 280]. </w:t>
      </w:r>
    </w:p>
    <w:p w:rsidR="00000000" w:rsidDel="00000000" w:rsidP="00000000" w:rsidRDefault="00000000" w:rsidRPr="00000000" w14:paraId="000000B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и в дальнейшем наблюдаем расширение направлений внешней политики государства, отражаемое, например, в его участии в таких проектах, как ШОС, ОПЕК, Международный транспортный коридор “Север-Юг”, продвижении собственной ядерной программы. Иран претендует на роль не просто регионального лидера, а как выразился вышеупомянутый М.  Ахмадинежад, “региональной сверхдержавы” [13, 105]. Для этого ИРИ пытается позиционировать себя и как лидера в сфере технологий, поставляя инженерно-технические услуги менее развитым странам Центральноазиатского региона, она создает инфраструктуру и коммуникации, чем в XX в. </w:t>
      </w:r>
      <w:r w:rsidDel="00000000" w:rsidR="00000000" w:rsidRPr="00000000">
        <w:rPr>
          <w:rFonts w:ascii="Times New Roman" w:cs="Times New Roman" w:eastAsia="Times New Roman" w:hAnsi="Times New Roman"/>
          <w:sz w:val="28"/>
          <w:szCs w:val="28"/>
          <w:rtl w:val="0"/>
        </w:rPr>
        <w:t xml:space="preserve">на территории самого Ирана</w:t>
      </w:r>
      <w:r w:rsidDel="00000000" w:rsidR="00000000" w:rsidRPr="00000000">
        <w:rPr>
          <w:rFonts w:ascii="Times New Roman" w:cs="Times New Roman" w:eastAsia="Times New Roman" w:hAnsi="Times New Roman"/>
          <w:sz w:val="28"/>
          <w:szCs w:val="28"/>
          <w:rtl w:val="0"/>
        </w:rPr>
        <w:t xml:space="preserve"> активно занималась Англия [62, 281]. Также несмотря на то, что еще к концу 2000-х гг. армия  Ирана считалась наиболее сильной в регионе, для страны, находящейся под большими ограничениями в связи с обилием санкций, просто необходимо вхождение в состав какого-либо крупного регионального объединения [12, 76].  </w:t>
      </w:r>
    </w:p>
    <w:p w:rsidR="00000000" w:rsidDel="00000000" w:rsidP="00000000" w:rsidRDefault="00000000" w:rsidRPr="00000000" w14:paraId="000000B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1985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Тегеране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Турцией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Пакистаном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Экономического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Сотрудничества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ОЭС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سازمان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همکاری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اقتصادی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Кроме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w:t>
      </w:r>
      <w:r w:rsidDel="00000000" w:rsidR="00000000" w:rsidRPr="00000000">
        <w:rPr>
          <w:rFonts w:ascii="Times New Roman" w:cs="Times New Roman" w:eastAsia="Times New Roman" w:hAnsi="Times New Roman"/>
          <w:sz w:val="28"/>
          <w:szCs w:val="28"/>
          <w:rtl w:val="0"/>
        </w:rPr>
        <w:t xml:space="preserve">, в 1992 г., после  распада Советского Союза, туда вошли  Афганистан, Азербайджан, Казахстан, Кыргызстан, Таджикистан, Туркменистан и Узбекистан.  Организация имеет целью развитие экономического сотрудничества и торговли между странами участницами. Но помимо этого проводит совместные </w:t>
      </w:r>
      <w:r w:rsidDel="00000000" w:rsidR="00000000" w:rsidRPr="00000000">
        <w:rPr>
          <w:rFonts w:ascii="Times New Roman" w:cs="Times New Roman" w:eastAsia="Times New Roman" w:hAnsi="Times New Roman"/>
          <w:sz w:val="28"/>
          <w:szCs w:val="28"/>
          <w:rtl w:val="0"/>
        </w:rPr>
        <w:t xml:space="preserve">культурные</w:t>
      </w:r>
      <w:r w:rsidDel="00000000" w:rsidR="00000000" w:rsidRPr="00000000">
        <w:rPr>
          <w:rFonts w:ascii="Times New Roman" w:cs="Times New Roman" w:eastAsia="Times New Roman" w:hAnsi="Times New Roman"/>
          <w:sz w:val="28"/>
          <w:szCs w:val="28"/>
          <w:rtl w:val="0"/>
        </w:rPr>
        <w:t xml:space="preserve"> и спортивные мероприятия [62, 280]. Примерами культурного мероприятия являются проведенный с 3 по 5 мая 2023 в Занджане (Иран) Международный фестиваль еды "Шелковый путь" и мастер-класс по кулинарному туризму и Международная выставка “Туризм и путешествия”, проведенная в Астане 19-21 апреля 2023 г.</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tl w:val="0"/>
        </w:rPr>
      </w:r>
    </w:p>
    <w:p w:rsidR="00000000" w:rsidDel="00000000" w:rsidP="00000000" w:rsidRDefault="00000000" w:rsidRPr="00000000" w14:paraId="000000B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поддержания логистических связей Иран успешно реализовал совместный с Центральной Азией проект “Шелковый железнодорожный путь”, что сделало государство важнейшим транспортным узлом данного региона [Там же]. </w:t>
      </w:r>
    </w:p>
    <w:p w:rsidR="00000000" w:rsidDel="00000000" w:rsidP="00000000" w:rsidRDefault="00000000" w:rsidRPr="00000000" w14:paraId="000000B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вышеупомянутого, необходимо принять во внимание, что Исламская республика Иран больше нацелена на единство по принципу </w:t>
      </w:r>
      <w:r w:rsidDel="00000000" w:rsidR="00000000" w:rsidRPr="00000000">
        <w:rPr>
          <w:rFonts w:ascii="Times New Roman" w:cs="Times New Roman" w:eastAsia="Times New Roman" w:hAnsi="Times New Roman"/>
          <w:sz w:val="28"/>
          <w:szCs w:val="28"/>
          <w:rtl w:val="0"/>
        </w:rPr>
        <w:t xml:space="preserve">шиизма</w:t>
      </w:r>
      <w:r w:rsidDel="00000000" w:rsidR="00000000" w:rsidRPr="00000000">
        <w:rPr>
          <w:rFonts w:ascii="Times New Roman" w:cs="Times New Roman" w:eastAsia="Times New Roman" w:hAnsi="Times New Roman"/>
          <w:sz w:val="28"/>
          <w:szCs w:val="28"/>
          <w:rtl w:val="0"/>
        </w:rPr>
        <w:t xml:space="preserve">. И хочет выступать, как “главный шиитский центр обучения и традиции” или даже как “Ватикан шиизма” [11, 119]. Иран достаточно много финансов выделяет на спонсирование шиитских общин за границей и содержание святынь в Куме и Мешхеде [Там же]. Город Кум - крупнейший в мире центр шиитского образования и науки, на территории которого находится около 40 семинарий. Даже предложенный Ираном в 1990-е проект создания “объединенного экономического фронта стран третьего мира” должен был брать за основу объединение по принципу ислама [62, </w:t>
      </w:r>
      <w:r w:rsidDel="00000000" w:rsidR="00000000" w:rsidRPr="00000000">
        <w:rPr>
          <w:rFonts w:ascii="Times New Roman" w:cs="Times New Roman" w:eastAsia="Times New Roman" w:hAnsi="Times New Roman"/>
          <w:sz w:val="28"/>
          <w:szCs w:val="28"/>
          <w:rtl w:val="0"/>
        </w:rPr>
        <w:t xml:space="preserve">281</w:t>
      </w:r>
      <w:r w:rsidDel="00000000" w:rsidR="00000000" w:rsidRPr="00000000">
        <w:rPr>
          <w:rFonts w:ascii="Times New Roman" w:cs="Times New Roman" w:eastAsia="Times New Roman" w:hAnsi="Times New Roman"/>
          <w:sz w:val="28"/>
          <w:szCs w:val="28"/>
          <w:rtl w:val="0"/>
        </w:rPr>
        <w:t xml:space="preserve">]. Яркой иллюстрацией готовности Ирана поддерживать “братьев-шиитов” является эпизод 1998 г., когда талибы при захвате Мазари-Шарифа убили несколько тысяч хазарейцев, что выглядело как геноцид. А президент Ирана Хатами в свою очередь направил к границе с Афганистаном 70-тысячную армию, которая хоть и не вступила в открытое противостояние с талибами, но показала жесткость позиции ИРИ в отношении защиты шиитов</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 не менее, как в ХХ, так и в ХХI в. проблемы древней истории, культурного и исторического наследия, самобытности по принципу этнической и религиозной принадлежности и поиска своего места в мире заставляют Иран вновь предпринимать действия направленные на построение иранской идентичности и поддержание  идеологемы  “Большого Ирана” [19, 306]. </w:t>
      </w:r>
    </w:p>
    <w:p w:rsidR="00000000" w:rsidDel="00000000" w:rsidP="00000000" w:rsidRDefault="00000000" w:rsidRPr="00000000" w14:paraId="000000B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Например, в 1990 г. в Тегеране под эгидой ЮНЕСКО был созван конгресс международного класса “Тысячелетие составления критического текста “Шах-наме”. Этот конгресс знаменует новый политический курс в культурной жизни страны, т.к. Иран апеллирует к общему для многих стран азиатского региона культурному наследию. Примечательно, что более всего организаторы благоволили докладам ученых Азии, например,  Афганистан представил 5, а Пакистан 12 докладов [19, </w:t>
      </w:r>
      <w:r w:rsidDel="00000000" w:rsidR="00000000" w:rsidRPr="00000000">
        <w:rPr>
          <w:rFonts w:ascii="Times New Roman" w:cs="Times New Roman" w:eastAsia="Times New Roman" w:hAnsi="Times New Roman"/>
          <w:sz w:val="28"/>
          <w:szCs w:val="28"/>
          <w:rtl w:val="0"/>
        </w:rPr>
        <w:t xml:space="preserve">308</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Сейчас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существуют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различные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группы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социальных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сетях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развивающие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идентичности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поддерживающие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Большого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Первую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хорошо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иллюстрирует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Телеграм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канал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Конференция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Аирйанэм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Ваэджа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کنفرانس</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ایرانویچ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публикующий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материалы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связанные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величием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Ахеменидской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Сасанидской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державы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легенды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археологические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находки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статьи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заставка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канала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изображена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свастика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концам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слева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направо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расположены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следующие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объекты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мавзолей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Фирдоуси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Заратуштра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мавзолей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Кира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мавзолей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других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династии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Ахеменидов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1).  </w:t>
      </w:r>
      <w:r w:rsidDel="00000000" w:rsidR="00000000" w:rsidRPr="00000000">
        <w:rPr>
          <w:rFonts w:ascii="Times New Roman" w:cs="Times New Roman" w:eastAsia="Times New Roman" w:hAnsi="Times New Roman"/>
          <w:sz w:val="28"/>
          <w:szCs w:val="28"/>
          <w:rtl w:val="0"/>
        </w:rPr>
        <w:t xml:space="preserve">Судя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имеющимся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материалам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арийского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превосходства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весьма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популярной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Телеграм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канал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Eroni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Buzurg</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بزرگ</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регулярно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рассказывающие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необходимости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борьбы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внешними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врагами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7.05.2023 </w:t>
      </w:r>
      <w:r w:rsidDel="00000000" w:rsidR="00000000" w:rsidRPr="00000000">
        <w:rPr>
          <w:rFonts w:ascii="Times New Roman" w:cs="Times New Roman" w:eastAsia="Times New Roman" w:hAnsi="Times New Roman"/>
          <w:sz w:val="28"/>
          <w:szCs w:val="28"/>
          <w:rtl w:val="0"/>
        </w:rPr>
        <w:t xml:space="preserve">написано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با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تمام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وجود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بزرگ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دفاع</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خواهیم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کرد</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ارزش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جان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دادن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دارد</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زنده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دوستداران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مرده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دشمنان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переводим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силами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защищать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наш</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умереть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здравствует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патриоты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долой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врагов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прилагаемом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изображении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флаг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империи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Сасанидов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сочетании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красных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тюльпанов</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символа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пролитой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крови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шахида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2). </w:t>
      </w:r>
      <w:r w:rsidDel="00000000" w:rsidR="00000000" w:rsidRPr="00000000">
        <w:rPr>
          <w:rFonts w:ascii="Times New Roman" w:cs="Times New Roman" w:eastAsia="Times New Roman" w:hAnsi="Times New Roman"/>
          <w:sz w:val="28"/>
          <w:szCs w:val="28"/>
          <w:rtl w:val="0"/>
        </w:rPr>
        <w:t xml:space="preserve">Также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профиля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группы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используется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карта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اتحادیه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ایرانشهر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отсылает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Сасанидской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империи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Ираншахр</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Царство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Здесь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разнообразие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принадлежащих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арийскому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наследию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территорий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доходящих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Пенджаба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Кавказа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Курдистана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оставлены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названиями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Туркмении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отдельно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выделена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Мерв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территории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Узбекистана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именуются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исторической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области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Хорезм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3). </w:t>
      </w:r>
      <w:r w:rsidDel="00000000" w:rsidR="00000000" w:rsidRPr="00000000">
        <w:rPr>
          <w:rFonts w:ascii="Times New Roman" w:cs="Times New Roman" w:eastAsia="Times New Roman" w:hAnsi="Times New Roman"/>
          <w:sz w:val="28"/>
          <w:szCs w:val="28"/>
          <w:rtl w:val="0"/>
        </w:rPr>
        <w:t xml:space="preserve">Таким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сочетание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возвеличивания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доисламского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наследия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настоящим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попытки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людей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обоим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принципам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канал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اتحادیه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کشورهای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وارث</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تمدن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ایرانی</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Объединение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стран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наследниц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цивилизации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подобной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Заглавной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фотографией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снова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карта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объединяющая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территории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Большого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сохранением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помимо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ожидаемых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Узбекистана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Туркменистана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вошли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Пакистан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Грузия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Армения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Азербайджан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Казахстан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4). </w:t>
      </w:r>
      <w:r w:rsidDel="00000000" w:rsidR="00000000" w:rsidRPr="00000000">
        <w:rPr>
          <w:rFonts w:ascii="Times New Roman" w:cs="Times New Roman" w:eastAsia="Times New Roman" w:hAnsi="Times New Roman"/>
          <w:sz w:val="28"/>
          <w:szCs w:val="28"/>
          <w:rtl w:val="0"/>
        </w:rPr>
        <w:t xml:space="preserve">Важным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ссылающийся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общественных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деятелей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реальной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жизни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Джалаладдин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Кезази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میرجلال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الدین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کزازی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заявляет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союза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между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странами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находящимися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влиянием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союза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европейских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качестве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индикаторов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объединения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Кезази</w:t>
      </w:r>
      <w:r w:rsidDel="00000000" w:rsidR="00000000" w:rsidRPr="00000000">
        <w:rPr>
          <w:rFonts w:ascii="Times New Roman" w:cs="Times New Roman" w:eastAsia="Times New Roman" w:hAnsi="Times New Roman"/>
          <w:sz w:val="28"/>
          <w:szCs w:val="28"/>
          <w:rtl w:val="0"/>
        </w:rPr>
        <w:t xml:space="preserve"> называет празднование Навруза и распространение персидской литературы [64]. Фаридун Джаниди придерживается мнения, что иранские народы разделены со времен Каджаров и Сефевидов, а потому интеграция является необходимым, но не быстрым процессом [65]. </w:t>
      </w:r>
    </w:p>
    <w:p w:rsidR="00000000" w:rsidDel="00000000" w:rsidP="00000000" w:rsidRDefault="00000000" w:rsidRPr="00000000" w14:paraId="000000C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группы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сотрудничают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проправительственной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газетой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Эттелаат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اطلاعات</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революции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назначаются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напрямую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Верховным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ввиду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старейших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авторитетнейших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стране</w:t>
      </w:r>
      <w:r w:rsidDel="00000000" w:rsidR="00000000" w:rsidRPr="00000000">
        <w:rPr>
          <w:rFonts w:ascii="Times New Roman" w:cs="Times New Roman" w:eastAsia="Times New Roman" w:hAnsi="Times New Roman"/>
          <w:sz w:val="28"/>
          <w:szCs w:val="28"/>
          <w:rtl w:val="0"/>
        </w:rPr>
        <w:t xml:space="preserve"> [63]. “</w:t>
      </w:r>
      <w:r w:rsidDel="00000000" w:rsidR="00000000" w:rsidRPr="00000000">
        <w:rPr>
          <w:rFonts w:ascii="Times New Roman" w:cs="Times New Roman" w:eastAsia="Times New Roman" w:hAnsi="Times New Roman"/>
          <w:sz w:val="28"/>
          <w:szCs w:val="28"/>
          <w:rtl w:val="0"/>
        </w:rPr>
        <w:t xml:space="preserve">Эттелаат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организатором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Ассоциации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сближения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наследия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цивилизации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انجمن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همگرایی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مواریث</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تمدن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последнее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собрание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проводилось</w:t>
      </w:r>
      <w:r w:rsidDel="00000000" w:rsidR="00000000" w:rsidRPr="00000000">
        <w:rPr>
          <w:rFonts w:ascii="Times New Roman" w:cs="Times New Roman" w:eastAsia="Times New Roman" w:hAnsi="Times New Roman"/>
          <w:sz w:val="28"/>
          <w:szCs w:val="28"/>
          <w:rtl w:val="0"/>
        </w:rPr>
        <w:t xml:space="preserve"> 31 </w:t>
      </w:r>
      <w:r w:rsidDel="00000000" w:rsidR="00000000" w:rsidRPr="00000000">
        <w:rPr>
          <w:rFonts w:ascii="Times New Roman" w:cs="Times New Roman" w:eastAsia="Times New Roman" w:hAnsi="Times New Roman"/>
          <w:sz w:val="28"/>
          <w:szCs w:val="28"/>
          <w:rtl w:val="0"/>
        </w:rPr>
        <w:t xml:space="preserve">Ордибехешта</w:t>
      </w:r>
      <w:r w:rsidDel="00000000" w:rsidR="00000000" w:rsidRPr="00000000">
        <w:rPr>
          <w:rFonts w:ascii="Times New Roman" w:cs="Times New Roman" w:eastAsia="Times New Roman" w:hAnsi="Times New Roman"/>
          <w:sz w:val="28"/>
          <w:szCs w:val="28"/>
          <w:rtl w:val="0"/>
        </w:rPr>
        <w:t xml:space="preserve"> 1402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есть</w:t>
      </w:r>
      <w:r w:rsidDel="00000000" w:rsidR="00000000" w:rsidRPr="00000000">
        <w:rPr>
          <w:rFonts w:ascii="Times New Roman" w:cs="Times New Roman" w:eastAsia="Times New Roman" w:hAnsi="Times New Roman"/>
          <w:sz w:val="28"/>
          <w:szCs w:val="28"/>
          <w:rtl w:val="0"/>
        </w:rPr>
        <w:t xml:space="preserve"> 5 </w:t>
      </w:r>
      <w:r w:rsidDel="00000000" w:rsidR="00000000" w:rsidRPr="00000000">
        <w:rPr>
          <w:rFonts w:ascii="Times New Roman" w:cs="Times New Roman" w:eastAsia="Times New Roman" w:hAnsi="Times New Roman"/>
          <w:sz w:val="28"/>
          <w:szCs w:val="28"/>
          <w:rtl w:val="0"/>
        </w:rPr>
        <w:t xml:space="preserve">мая</w:t>
      </w:r>
      <w:r w:rsidDel="00000000" w:rsidR="00000000" w:rsidRPr="00000000">
        <w:rPr>
          <w:rFonts w:ascii="Times New Roman" w:cs="Times New Roman" w:eastAsia="Times New Roman" w:hAnsi="Times New Roman"/>
          <w:sz w:val="28"/>
          <w:szCs w:val="28"/>
          <w:rtl w:val="0"/>
        </w:rPr>
        <w:t xml:space="preserve"> 2023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Тегеране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канала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بزرگ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فرهنگی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имеют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собственное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журнала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тенденций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выделить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помимо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обращения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теме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древней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монархического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строя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пятый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выпуск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журнала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практически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полностью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посвящен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анализу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действий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последнего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монарха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положительным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сторонам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взаимодействия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конституционной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монархии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гражданского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статья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جستاری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مطلوبی</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پادشاهی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حکمرانی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مدرن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Исследование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желательности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монархии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управлении</w:t>
      </w:r>
      <w:r w:rsidDel="00000000" w:rsidR="00000000" w:rsidRPr="00000000">
        <w:rPr>
          <w:rFonts w:ascii="Times New Roman" w:cs="Times New Roman" w:eastAsia="Times New Roman" w:hAnsi="Times New Roman"/>
          <w:sz w:val="28"/>
          <w:szCs w:val="28"/>
          <w:rtl w:val="0"/>
        </w:rPr>
        <w:t xml:space="preserve">”)  [73, 13]. </w:t>
      </w:r>
      <w:r w:rsidDel="00000000" w:rsidR="00000000" w:rsidRPr="00000000">
        <w:rPr>
          <w:rFonts w:ascii="Times New Roman" w:cs="Times New Roman" w:eastAsia="Times New Roman" w:hAnsi="Times New Roman"/>
          <w:sz w:val="28"/>
          <w:szCs w:val="28"/>
          <w:rtl w:val="0"/>
        </w:rPr>
        <w:t xml:space="preserve">Такого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отражением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одного из общественных настроений о восстановлении монархии, которое не так популярно, но все же существует в иранском обществе. </w:t>
      </w:r>
      <w:r w:rsidDel="00000000" w:rsidR="00000000" w:rsidRPr="00000000">
        <w:rPr>
          <w:rtl w:val="0"/>
        </w:rPr>
      </w:r>
    </w:p>
    <w:p w:rsidR="00000000" w:rsidDel="00000000" w:rsidP="00000000" w:rsidRDefault="00000000" w:rsidRPr="00000000" w14:paraId="000000C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также проанализировали школьные учебники на предмет наличия идей, связанных с идеологемой “Большого Ирана”. Интересной является карта из учебника по истории за 12 класс, на которой изображены земли, утерянные Ираном в эпоху Каджаров. Зеленым отмечены земли, отделившиеся в результате Парижского договора от 1857 г., заключенного после войны Англии и Ирана. Фактически тогда Иран потерял контроль над Гератом, однако авторы учебника в качестве потерянных территорий отмечают весь Афганистан. Аналогичная ситуация с Мервом, Самаркандом и Бухарой, которые якобы отделились в результате  Ахалско-Хорасанский договора о границе с Россией от 1881 г. (Приложение, изобр. 5). Так молодому поколению прививаются идеи реваншизма, демонстрируется размах влияния Ирана на сопредельные территории не только в древности и средневековье, но и в раннемодерное время, а в  "Большой Иран" включаются Кавказ, Центральная Азия и Афганистан.</w:t>
      </w:r>
    </w:p>
    <w:p w:rsidR="00000000" w:rsidDel="00000000" w:rsidP="00000000" w:rsidRDefault="00000000" w:rsidRPr="00000000" w14:paraId="000000C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идеологема “Большого Ирана” продолжает развиваться на государственном уровне и </w:t>
      </w:r>
      <w:r w:rsidDel="00000000" w:rsidR="00000000" w:rsidRPr="00000000">
        <w:rPr>
          <w:rFonts w:ascii="Times New Roman" w:cs="Times New Roman" w:eastAsia="Times New Roman" w:hAnsi="Times New Roman"/>
          <w:sz w:val="28"/>
          <w:szCs w:val="28"/>
          <w:rtl w:val="0"/>
        </w:rPr>
        <w:t xml:space="preserve">подхватываться</w:t>
      </w:r>
      <w:r w:rsidDel="00000000" w:rsidR="00000000" w:rsidRPr="00000000">
        <w:rPr>
          <w:rFonts w:ascii="Times New Roman" w:cs="Times New Roman" w:eastAsia="Times New Roman" w:hAnsi="Times New Roman"/>
          <w:sz w:val="28"/>
          <w:szCs w:val="28"/>
          <w:rtl w:val="0"/>
        </w:rPr>
        <w:t xml:space="preserve"> обществом. В тяжелое для государства время внешнеполитических конфликтов и экономических ограничений, Иран продолжает искать пути укрепления своего статуса, одним из которых и является данная идеологема. </w:t>
      </w:r>
    </w:p>
    <w:p w:rsidR="00000000" w:rsidDel="00000000" w:rsidP="00000000" w:rsidRDefault="00000000" w:rsidRPr="00000000" w14:paraId="000000C7">
      <w:pPr>
        <w:ind w:left="566.9291338582675" w:right="-891.2598425196836" w:firstLine="708.6614173228347"/>
        <w:rPr/>
      </w:pPr>
      <w:r w:rsidDel="00000000" w:rsidR="00000000" w:rsidRPr="00000000">
        <w:rPr>
          <w:rtl w:val="0"/>
        </w:rPr>
      </w:r>
    </w:p>
    <w:p w:rsidR="00000000" w:rsidDel="00000000" w:rsidP="00000000" w:rsidRDefault="00000000" w:rsidRPr="00000000" w14:paraId="000000C8">
      <w:pPr>
        <w:pStyle w:val="Heading3"/>
        <w:spacing w:after="160" w:before="240" w:lineRule="auto"/>
        <w:ind w:left="566.9291338582675" w:right="-891.2598425196836" w:firstLine="708.6614173228347"/>
        <w:jc w:val="center"/>
        <w:rPr>
          <w:rFonts w:ascii="Times New Roman" w:cs="Times New Roman" w:eastAsia="Times New Roman" w:hAnsi="Times New Roman"/>
          <w:b w:val="1"/>
        </w:rPr>
      </w:pPr>
      <w:bookmarkStart w:colFirst="0" w:colLast="0" w:name="_o0idvf2rebhr" w:id="37"/>
      <w:bookmarkEnd w:id="37"/>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3"/>
        <w:spacing w:after="160" w:before="240" w:lineRule="auto"/>
        <w:ind w:left="566.9291338582675" w:right="-891.2598425196836" w:firstLine="0"/>
        <w:jc w:val="center"/>
        <w:rPr/>
      </w:pPr>
      <w:bookmarkStart w:colFirst="0" w:colLast="0" w:name="_2pr20evmj9g8" w:id="38"/>
      <w:bookmarkEnd w:id="38"/>
      <w:r w:rsidDel="00000000" w:rsidR="00000000" w:rsidRPr="00000000">
        <w:rPr>
          <w:rFonts w:ascii="Times New Roman" w:cs="Times New Roman" w:eastAsia="Times New Roman" w:hAnsi="Times New Roman"/>
          <w:b w:val="1"/>
          <w:rtl w:val="0"/>
        </w:rPr>
        <w:t xml:space="preserve">2.2. Культурная политика Ирана в Таджикистане в постсоветский период и иранско-таджикские культурные связи </w:t>
      </w:r>
      <w:r w:rsidDel="00000000" w:rsidR="00000000" w:rsidRPr="00000000">
        <w:rPr>
          <w:rtl w:val="0"/>
        </w:rPr>
      </w:r>
    </w:p>
    <w:p w:rsidR="00000000" w:rsidDel="00000000" w:rsidP="00000000" w:rsidRDefault="00000000" w:rsidRPr="00000000" w14:paraId="000000CA">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Между Таджикистаном и Ираном сохраняются связи в различных областях. Основным связующим звеном таджиков и иранцев до сих пор является общность языка и культуры. Однако стоит отметить, что эти отношения не всегда выстраиваются на равных. Иран в своих действиях иногда проявляет черты культурного национализма, рассматривая таджика, как младшего брата, а таджикский язык лишь как диалект персидского, а не самостоятельный язык. Иранцы могут рассматривать себя как аккультураторы Западной, Центральной и Южной Азии и заявлять, что культурные ценности, такие как литература, наука, живопись, пришли на данные территории из провинции Фарс. Так же стоит учитывать, что есть концепция, представляющая Хорасан со всем его величием и наследием, как отсталую провинцию Ирана [41, 25]. </w:t>
      </w:r>
    </w:p>
    <w:p w:rsidR="00000000" w:rsidDel="00000000" w:rsidP="00000000" w:rsidRDefault="00000000" w:rsidRPr="00000000" w14:paraId="000000CB">
      <w:pPr>
        <w:ind w:left="566.9291338582675" w:right="-891.2598425196836" w:firstLine="708.6614173228347"/>
        <w:jc w:val="both"/>
        <w:rPr>
          <w:rFonts w:ascii="Roboto" w:cs="Roboto" w:eastAsia="Roboto" w:hAnsi="Roboto"/>
          <w:sz w:val="20"/>
          <w:szCs w:val="20"/>
          <w:highlight w:val="white"/>
        </w:rPr>
      </w:pPr>
      <w:r w:rsidDel="00000000" w:rsidR="00000000" w:rsidRPr="00000000">
        <w:rPr>
          <w:rFonts w:ascii="Times New Roman" w:cs="Times New Roman" w:eastAsia="Times New Roman" w:hAnsi="Times New Roman"/>
          <w:sz w:val="28"/>
          <w:szCs w:val="28"/>
          <w:highlight w:val="white"/>
          <w:rtl w:val="0"/>
        </w:rPr>
        <w:t xml:space="preserve">Таджики же со своей “второстепенной” ролью не согласны. На фоне того, что им уже приходилось доказывать свое существование и самость при Национально-территориальном размежевании 1924 г., когда таджиков пытались приписать к узбекам, называя “иранизированной тюркской дробью”, то есть “узбеками, забывшими свой язык под воздействием медресе”, сейчас существуют как сугубо националистические концепции, возвеличивающие таджиков в отрыве от влияния Большого Ирана, так и концепции, отождествляющие таджиков и иранцев  [41, 17]. Например, на фоне первой со стороны правительства возвеличивается роль Саманидского государства как спасителя и продолжателя персидской культуры, подвергшейся натиску арабов, чего нельзя было сказать о параллельном ему западноиранском государстве Буидов [40, 34]. </w:t>
      </w:r>
      <w:r w:rsidDel="00000000" w:rsidR="00000000" w:rsidRPr="00000000">
        <w:rPr>
          <w:rtl w:val="0"/>
        </w:rPr>
      </w:r>
    </w:p>
    <w:p w:rsidR="00000000" w:rsidDel="00000000" w:rsidP="00000000" w:rsidRDefault="00000000" w:rsidRPr="00000000" w14:paraId="000000CC">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Тем не менее, Иран является не просто соседом, а одним из главных игроков за влияние на Таджикистан.  </w:t>
      </w:r>
      <w:r w:rsidDel="00000000" w:rsidR="00000000" w:rsidRPr="00000000">
        <w:rPr>
          <w:rFonts w:ascii="Times New Roman" w:cs="Times New Roman" w:eastAsia="Times New Roman" w:hAnsi="Times New Roman"/>
          <w:sz w:val="28"/>
          <w:szCs w:val="28"/>
          <w:rtl w:val="0"/>
        </w:rPr>
        <w:t xml:space="preserve">Со стороны Ирана были попытки склонить правительство Таджикистана к замене алфавита на арабскую графику. В предвыборных кампаниях некоторые кандидаты в президенты Исламской Республики аппелировали к возврату утерянных Ираном территорий, имея в виду части Таджикистана, Узбекистана и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[22]. В сеть попадали карты, отвечающие таким заявлениям, где Афганистан и Таджикистан обозначались как территории под иранским </w:t>
      </w:r>
      <w:r w:rsidDel="00000000" w:rsidR="00000000" w:rsidRPr="00000000">
        <w:rPr>
          <w:rFonts w:ascii="Times New Roman" w:cs="Times New Roman" w:eastAsia="Times New Roman" w:hAnsi="Times New Roman"/>
          <w:sz w:val="28"/>
          <w:szCs w:val="28"/>
          <w:rtl w:val="0"/>
        </w:rPr>
        <w:t xml:space="preserve">флагом</w:t>
      </w:r>
      <w:r w:rsidDel="00000000" w:rsidR="00000000" w:rsidRPr="00000000">
        <w:rPr>
          <w:rFonts w:ascii="Times New Roman" w:cs="Times New Roman" w:eastAsia="Times New Roman" w:hAnsi="Times New Roman"/>
          <w:sz w:val="28"/>
          <w:szCs w:val="28"/>
          <w:rtl w:val="0"/>
        </w:rPr>
        <w:t xml:space="preserve">, однако Таджикистаном вышеупомянутое расценивалось как попытка вмешательства в государственные дела [Там же].</w:t>
      </w:r>
      <w:r w:rsidDel="00000000" w:rsidR="00000000" w:rsidRPr="00000000">
        <w:rPr>
          <w:rtl w:val="0"/>
        </w:rPr>
      </w:r>
    </w:p>
    <w:p w:rsidR="00000000" w:rsidDel="00000000" w:rsidP="00000000" w:rsidRDefault="00000000" w:rsidRPr="00000000" w14:paraId="000000CD">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Перед демонстрацией других примеров его влияния  на современном этапе стоит провести разделение между его культурной составляющей, исходящей из связей двух народов, и  политической составляющей, исходящей из культурных мероприятий Ирана как государства. Как уже было отмечено, между двумя народами существует религиозное различие: иранцы являются шиитами, а таджики суннитами. Это объясняет некоторое опасение со стороны Таджикистана и боязнь шиитской пропаганды в стране. Стоит отметить, что власти Таджикистана  опасаются в целом пропаганды ислама, ведь он является одной из самых сильных консолидирующих сил современного общества. Так к исламу суннитского толка принадлежит 90 % населения республики [21, 35]. </w:t>
      </w:r>
    </w:p>
    <w:p w:rsidR="00000000" w:rsidDel="00000000" w:rsidP="00000000" w:rsidRDefault="00000000" w:rsidRPr="00000000" w14:paraId="000000CE">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Религиозная идентичность таджика все больше развивается. За период с 1990-х до 2010 по официальным опросам посещаемость пятничных молитв среди населения выросла с 13 % до 52 %, а численность тех, кто совершает намаз пять раз в день с 1 % до 63 % [15, 158]. Опасной представляется и тенденция присоединения таджиков к радикальному исламу, что вызвано отсутствием рабочих мест, сложным доступом к высшему образованию из-за коррумпированности образовательных структур. Влияние получает исламская партия «Хизб ут-Тахрир» [21, 37]. </w:t>
      </w:r>
    </w:p>
    <w:p w:rsidR="00000000" w:rsidDel="00000000" w:rsidP="00000000" w:rsidRDefault="00000000" w:rsidRPr="00000000" w14:paraId="000000CF">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Иран также пытался апеллировать к религии, например, распространяя в 1995 г. литературу под редакцией отдела “Культурной организации имама Хомейни”, в которой русские назывались “разрушителями ислама”, “истребителями национальной сущности мусульман в Советском Союзе”, а а ввод ОКСВ в Афганистан попыткой русских “уничтожить исламские общество всего Ближнего Востока и Азии” [62, 283]. Таким образом, Иран играл не только на чувствах верующих и позиционировании себя как защитника угнетенных мусульман, но и на противопоставлении себя сверхдержавам США и распавшемуся СССР. </w:t>
      </w:r>
    </w:p>
    <w:p w:rsidR="00000000" w:rsidDel="00000000" w:rsidP="00000000" w:rsidRDefault="00000000" w:rsidRPr="00000000" w14:paraId="000000D0">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Несмотря на то, что после протестов осени 2022 г. в Иране заметны некоторые послабления в публичном соблюдении религиозных норм, тем не менее, сохраняется обязанность девушки соблюдать определенные правила в одежде: покрывать голову, не открывать ноги, иметь рукав достаточной длины. В Таджикистане же, наоборот, проводится антиисламская политика, негласно был введен запрет на ношение хиджаба или слишком длинной бороды, известны даже случаи наложения штрафа. Поэтому официальный Таджикистан не приветствует исламское вмешательство извне. </w:t>
      </w:r>
    </w:p>
    <w:p w:rsidR="00000000" w:rsidDel="00000000" w:rsidP="00000000" w:rsidRDefault="00000000" w:rsidRPr="00000000" w14:paraId="000000D1">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в сравнении с советским периодом в истории Таджикистана, сейчас мы наблюдаем большее количество мероприятий и действий в направлении сближения со стороны обеих сторон . Например, хоть такие известные иранские деятели, как Садег Хедаят и Саид Нафиси лично встречались с Садриддином Айни в рамках их поездки в Ташкент, известный иранский мыслитель и исследователь Дариуш Ашури отмечает, что они были менее знакомы с писателями Советского Таджикистана, чем с таджикскими авторами дореволюционного времени, что объясняется как скептическим отношением к коммунизму, так и переводом таджикской письменности на латиницу, а затем на кириллицу [54, 27-28] </w:t>
      </w:r>
    </w:p>
    <w:p w:rsidR="00000000" w:rsidDel="00000000" w:rsidP="00000000" w:rsidRDefault="00000000" w:rsidRPr="00000000" w14:paraId="000000D2">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Интересным замечанием Ашури также является то, что из-за колонизаторских устремлений великих держав в XIX  в.  персоговорящие жители Центральной Азии оказались под влиянием русского языка, иранцы под влиянием французского языка, а на язык таджиков Афганистана повлиял английский язык. Поэтому лексический состав современного фарси в  Иране, Таджикистане и Афганистане существенно различается [1, 28]. В среде таджиков такого рода  идеи тоже актуальны. Доктор исторических наук из Таджикистана Гюзель Майтдинова заявляет, что отождествление таджикского и фарси-дари неверно. Таджикский имеет “самобытные корни”, т.к. предки таджиков говорили на “</w:t>
      </w:r>
      <w:r w:rsidDel="00000000" w:rsidR="00000000" w:rsidRPr="00000000">
        <w:rPr>
          <w:rFonts w:ascii="Times New Roman" w:cs="Times New Roman" w:eastAsia="Times New Roman" w:hAnsi="Times New Roman"/>
          <w:sz w:val="28"/>
          <w:szCs w:val="28"/>
          <w:highlight w:val="white"/>
          <w:rtl w:val="0"/>
        </w:rPr>
        <w:t xml:space="preserve">восточноиранских</w:t>
      </w:r>
      <w:r w:rsidDel="00000000" w:rsidR="00000000" w:rsidRPr="00000000">
        <w:rPr>
          <w:rFonts w:ascii="Times New Roman" w:cs="Times New Roman" w:eastAsia="Times New Roman" w:hAnsi="Times New Roman"/>
          <w:sz w:val="28"/>
          <w:szCs w:val="28"/>
          <w:highlight w:val="white"/>
          <w:rtl w:val="0"/>
        </w:rPr>
        <w:t xml:space="preserve"> языках”, а предки иранцев на “</w:t>
      </w:r>
      <w:r w:rsidDel="00000000" w:rsidR="00000000" w:rsidRPr="00000000">
        <w:rPr>
          <w:rFonts w:ascii="Times New Roman" w:cs="Times New Roman" w:eastAsia="Times New Roman" w:hAnsi="Times New Roman"/>
          <w:sz w:val="28"/>
          <w:szCs w:val="28"/>
          <w:highlight w:val="white"/>
          <w:rtl w:val="0"/>
        </w:rPr>
        <w:t xml:space="preserve">западноиранском</w:t>
      </w:r>
      <w:r w:rsidDel="00000000" w:rsidR="00000000" w:rsidRPr="00000000">
        <w:rPr>
          <w:rFonts w:ascii="Times New Roman" w:cs="Times New Roman" w:eastAsia="Times New Roman" w:hAnsi="Times New Roman"/>
          <w:sz w:val="28"/>
          <w:szCs w:val="28"/>
          <w:highlight w:val="white"/>
          <w:rtl w:val="0"/>
        </w:rPr>
        <w:t xml:space="preserve">”, арабы хоть и способствовали ассимиляции местных языков с фарси-дари, но, тем не менее, таджикский сохранил свою индивидуальность [</w:t>
      </w:r>
      <w:r w:rsidDel="00000000" w:rsidR="00000000" w:rsidRPr="00000000">
        <w:rPr>
          <w:rFonts w:ascii="Times New Roman" w:cs="Times New Roman" w:eastAsia="Times New Roman" w:hAnsi="Times New Roman"/>
          <w:sz w:val="28"/>
          <w:szCs w:val="28"/>
          <w:highlight w:val="white"/>
          <w:rtl w:val="0"/>
        </w:rPr>
        <w:t xml:space="preserve">22</w:t>
      </w:r>
      <w:r w:rsidDel="00000000" w:rsidR="00000000" w:rsidRPr="00000000">
        <w:rPr>
          <w:rFonts w:ascii="Times New Roman" w:cs="Times New Roman" w:eastAsia="Times New Roman" w:hAnsi="Times New Roman"/>
          <w:sz w:val="28"/>
          <w:szCs w:val="28"/>
          <w:highlight w:val="white"/>
          <w:rtl w:val="0"/>
        </w:rPr>
        <w:t xml:space="preserve">]. Такое мнение хоть и существует, но является ненаучным, т.к. потомками восточноиранских языков, например, согдийского и бактрийского, являются ягнобский и мунджанский соответственно, следа которых мы не находим в таджикском. </w:t>
      </w:r>
    </w:p>
    <w:p w:rsidR="00000000" w:rsidDel="00000000" w:rsidP="00000000" w:rsidRDefault="00000000" w:rsidRPr="00000000" w14:paraId="000000D3">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Кроме того, таджикская советская поэзия была сильно идеологизирована. Ярким примером является творчество Абулькасима Лахути (1887-1957), уроженца Ирана, нашедшего “вторую родину” в Таджикистане, где он стал, наряду с Садриддином Айни, родоначальником таджикской советской литературы и при этом классиком революционного романтизма не только в таджикской, но и в персидской поэзии в целом [72, 215]. Лахути посвятил многочисленные стихотворения революции (“Смерть революционера” (1924), “Мы победим” (1930), “Сироты империалистической войны” (1931)), воспеванию жизни </w:t>
      </w:r>
      <w:r w:rsidDel="00000000" w:rsidR="00000000" w:rsidRPr="00000000">
        <w:rPr>
          <w:rFonts w:ascii="Times New Roman" w:cs="Times New Roman" w:eastAsia="Times New Roman" w:hAnsi="Times New Roman"/>
          <w:sz w:val="28"/>
          <w:szCs w:val="28"/>
          <w:highlight w:val="white"/>
          <w:rtl w:val="0"/>
        </w:rPr>
        <w:t xml:space="preserve">при советской власти </w:t>
      </w:r>
      <w:r w:rsidDel="00000000" w:rsidR="00000000" w:rsidRPr="00000000">
        <w:rPr>
          <w:rFonts w:ascii="Times New Roman" w:cs="Times New Roman" w:eastAsia="Times New Roman" w:hAnsi="Times New Roman"/>
          <w:sz w:val="28"/>
          <w:szCs w:val="28"/>
          <w:highlight w:val="white"/>
          <w:rtl w:val="0"/>
        </w:rPr>
        <w:t xml:space="preserve">(“Годами в поисках правды по свету скитался я…” (1924), “Разговор двух городов” (1933), “Об осле и тракторе” (1935)), патриотизму (“Заем родины” (1938)). С помощью этих и тому подобных стихотворений формировалась таджикская советская идентичность, которая в 1920-1930-х годах только зарождалась, уступая главенство локальному и религиозному самосознанию. Выдающийся поэт, руководитель Союза писателей Таджикистана Мирзо Турсун-заде (1911-1977), так же известен многочисленными стихотворениями, посвященными теме патриотизма, коммунизма и интернационализма (“Зафари халк” (“Победа народа”) (1937), “Сын отчизны” (1942)). Однако известно, что у него была отдельная тайная тетрадь для записи стихотворений на традиционные поэтические темы.</w:t>
      </w:r>
    </w:p>
    <w:p w:rsidR="00000000" w:rsidDel="00000000" w:rsidP="00000000" w:rsidRDefault="00000000" w:rsidRPr="00000000" w14:paraId="000000D4">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именно в советский период истории Таджикистана закладывается основа для дальнейшего культурного сближения. Начиная с 1960-</w:t>
      </w:r>
      <w:r w:rsidDel="00000000" w:rsidR="00000000" w:rsidRPr="00000000">
        <w:rPr>
          <w:rFonts w:ascii="Times New Roman" w:cs="Times New Roman" w:eastAsia="Times New Roman" w:hAnsi="Times New Roman"/>
          <w:sz w:val="28"/>
          <w:szCs w:val="28"/>
          <w:highlight w:val="white"/>
          <w:rtl w:val="0"/>
        </w:rPr>
        <w:t xml:space="preserve">х</w:t>
      </w:r>
      <w:r w:rsidDel="00000000" w:rsidR="00000000" w:rsidRPr="00000000">
        <w:rPr>
          <w:rFonts w:ascii="Times New Roman" w:cs="Times New Roman" w:eastAsia="Times New Roman" w:hAnsi="Times New Roman"/>
          <w:sz w:val="28"/>
          <w:szCs w:val="28"/>
          <w:highlight w:val="white"/>
          <w:rtl w:val="0"/>
        </w:rPr>
        <w:t xml:space="preserve"> годов, когда в республику начинает поступать современная поэзия Ирана и Пакистана на арабице, в среде таджикских поэтов становится популярна тема обращения к общей с Ираном древней истории и воспеванию ее величия, к наследию Великого Хорасана, мотивам и героям “Шахнаме”, к зороастризму. Несмотря на то, что данное положение не является мероприятием культурной политики Ирана, нам стоит рассмотреть его для понимания процесса складывания благоприятной обстановки к современному этапу. </w:t>
      </w:r>
    </w:p>
    <w:p w:rsidR="00000000" w:rsidDel="00000000" w:rsidP="00000000" w:rsidRDefault="00000000" w:rsidRPr="00000000" w14:paraId="000000D5">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подтверждения обратимся к произведениям ключевой фигуры таджикско-персидской поэзии, Лоика Шерали (1941-2000), посвятившего теме главного произведения Фирдоуси целый блок стихотворений под названием “Илҳом аз “Шоҳнома” (Вдохновение от “Шахнаме”), включающий стихотворения о кузнеце Кове (“Писари ҳаждаҳуми Кова”, “Гиряи Кова ба ҳабдаҳ писараш”) , Рустаме (Ғурури Рустам”, “Охирин ҷанги Рустам”) и самом Фирдоуси (“Фирдавсӣ ва Темур”, “Васияти Фирдавсӣ”). Фирдоуси и Тимур противопоставляются не случайно: мы наблюдаем скрытую полемику тюркского и персидского мира. Приведем в пример такие строки, являющиеся в стихотворении прямой речью Фирдоуси:            </w:t>
      </w:r>
    </w:p>
    <w:p w:rsidR="00000000" w:rsidDel="00000000" w:rsidP="00000000" w:rsidRDefault="00000000" w:rsidRPr="00000000" w14:paraId="000000D6">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tl w:val="0"/>
        </w:rPr>
      </w:r>
    </w:p>
    <w:tbl>
      <w:tblPr>
        <w:tblStyle w:val="Table1"/>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0"/>
        <w:gridCol w:w="4875"/>
        <w:tblGridChange w:id="0">
          <w:tblGrid>
            <w:gridCol w:w="4950"/>
            <w:gridCol w:w="4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ind w:left="0" w:right="-891.2598425196836"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“Дар Эрон намондаст шеру паланг, </w:t>
            </w:r>
          </w:p>
          <w:p w:rsidR="00000000" w:rsidDel="00000000" w:rsidP="00000000" w:rsidRDefault="00000000" w:rsidRPr="00000000" w14:paraId="000000D8">
            <w:pPr>
              <w:ind w:left="0" w:right="-891.2598425196836"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ind w:left="0" w:right="-891.2598425196836"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Ҷаҳонро гирифтаст рӯбоҳи ланг…”</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ind w:left="566.9291338582675" w:right="-891.2598425196836" w:hanging="566.92913385826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 землях Ирана не осталось ни львов, </w:t>
            </w:r>
          </w:p>
          <w:p w:rsidR="00000000" w:rsidDel="00000000" w:rsidP="00000000" w:rsidRDefault="00000000" w:rsidRPr="00000000" w14:paraId="000000DB">
            <w:pPr>
              <w:ind w:left="566.9291338582675" w:right="-891.2598425196836" w:hanging="566.92913385826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ни тигров,</w:t>
            </w:r>
          </w:p>
          <w:p w:rsidR="00000000" w:rsidDel="00000000" w:rsidP="00000000" w:rsidRDefault="00000000" w:rsidRPr="00000000" w14:paraId="000000DC">
            <w:pPr>
              <w:ind w:left="566.9291338582675" w:right="-891.2598425196836" w:hanging="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Мир захватила хромая лисица [71, </w:t>
            </w:r>
            <w:r w:rsidDel="00000000" w:rsidR="00000000" w:rsidRPr="00000000">
              <w:rPr>
                <w:rFonts w:ascii="Times New Roman" w:cs="Times New Roman" w:eastAsia="Times New Roman" w:hAnsi="Times New Roman"/>
                <w:sz w:val="28"/>
                <w:szCs w:val="28"/>
                <w:highlight w:val="white"/>
                <w:rtl w:val="0"/>
              </w:rPr>
              <w:t xml:space="preserve">83]</w:t>
            </w:r>
          </w:p>
        </w:tc>
      </w:tr>
    </w:tbl>
    <w:p w:rsidR="00000000" w:rsidDel="00000000" w:rsidP="00000000" w:rsidRDefault="00000000" w:rsidRPr="00000000" w14:paraId="000000DD">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E">
      <w:pPr>
        <w:ind w:left="566.9291338582675" w:right="-891.2598425196836" w:firstLine="708.6614173228347"/>
        <w:jc w:val="both"/>
        <w:rPr>
          <w:rFonts w:ascii="Times New Roman" w:cs="Times New Roman" w:eastAsia="Times New Roman" w:hAnsi="Times New Roman"/>
          <w:sz w:val="28"/>
          <w:szCs w:val="28"/>
          <w:shd w:fill="ff9900" w:val="clear"/>
        </w:rPr>
      </w:pPr>
      <w:r w:rsidDel="00000000" w:rsidR="00000000" w:rsidRPr="00000000">
        <w:rPr>
          <w:rFonts w:ascii="Times New Roman" w:cs="Times New Roman" w:eastAsia="Times New Roman" w:hAnsi="Times New Roman"/>
          <w:sz w:val="28"/>
          <w:szCs w:val="28"/>
          <w:highlight w:val="white"/>
          <w:rtl w:val="0"/>
        </w:rPr>
        <w:t xml:space="preserve">Так мы понимаем, что под благородными хищниками подразумеваются иранцы, а под хромой хитрой лисой сам Тимур, олицетворяющий тюркский мир. </w:t>
      </w:r>
      <w:r w:rsidDel="00000000" w:rsidR="00000000" w:rsidRPr="00000000">
        <w:rPr>
          <w:rtl w:val="0"/>
        </w:rPr>
      </w:r>
    </w:p>
    <w:p w:rsidR="00000000" w:rsidDel="00000000" w:rsidP="00000000" w:rsidRDefault="00000000" w:rsidRPr="00000000" w14:paraId="000000D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1972 г. выходит монография таджикского историка Бободжана Гафурова “Таджики: древнейшая, древняя и средневековая история”, ознаменовавшая новую волну роста таджикского самосознания. Это событие явилось настолько важным для таджиков, что Лоик Шерали в 1973 г.  посвятил Гафурову стихотворение “Таърих гувоҳ аст…”, иллюстрирующее настроение таджиков того времени. Приведем в пример следую</w:t>
      </w:r>
      <w:r w:rsidDel="00000000" w:rsidR="00000000" w:rsidRPr="00000000">
        <w:rPr>
          <w:rFonts w:ascii="Times New Roman" w:cs="Times New Roman" w:eastAsia="Times New Roman" w:hAnsi="Times New Roman"/>
          <w:sz w:val="28"/>
          <w:szCs w:val="28"/>
          <w:rtl w:val="0"/>
        </w:rPr>
        <w:t xml:space="preserve">щие строки:</w:t>
      </w:r>
      <w:r w:rsidDel="00000000" w:rsidR="00000000" w:rsidRPr="00000000">
        <w:rPr>
          <w:rtl w:val="0"/>
        </w:rPr>
      </w:r>
    </w:p>
    <w:p w:rsidR="00000000" w:rsidDel="00000000" w:rsidP="00000000" w:rsidRDefault="00000000" w:rsidRPr="00000000" w14:paraId="000000E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tbl>
      <w:tblPr>
        <w:tblStyle w:val="Table2"/>
        <w:tblW w:w="934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850"/>
        <w:tblGridChange w:id="0">
          <w:tblGrid>
            <w:gridCol w:w="3495"/>
            <w:gridCol w:w="5850"/>
          </w:tblGrid>
        </w:tblGridChange>
      </w:tblGrid>
      <w:tr>
        <w:trPr>
          <w:cantSplit w:val="0"/>
          <w:trHeight w:val="6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Таърих басо дида, ки андар раҳин паймо</w:t>
            </w:r>
          </w:p>
          <w:p w:rsidR="00000000" w:rsidDel="00000000" w:rsidP="00000000" w:rsidRDefault="00000000" w:rsidRPr="00000000" w14:paraId="000000E4">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Тоҷик даме пеши адӯ сар  нафикандааст.</w:t>
            </w:r>
          </w:p>
          <w:p w:rsidR="00000000" w:rsidDel="00000000" w:rsidP="00000000" w:rsidRDefault="00000000" w:rsidRPr="00000000" w14:paraId="000000E5">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Ҷон канда басо, лек</w:t>
            </w:r>
          </w:p>
          <w:p w:rsidR="00000000" w:rsidDel="00000000" w:rsidP="00000000" w:rsidRDefault="00000000" w:rsidRPr="00000000" w14:paraId="000000E6">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Зғояндаи пирӯзи худ уммед накандааст.</w:t>
            </w:r>
          </w:p>
          <w:p w:rsidR="00000000" w:rsidDel="00000000" w:rsidP="00000000" w:rsidRDefault="00000000" w:rsidRPr="00000000" w14:paraId="000000E7">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Таърих гувоҳ аст, ки дар ҳеҷ замоне</w:t>
            </w:r>
          </w:p>
          <w:p w:rsidR="00000000" w:rsidDel="00000000" w:rsidP="00000000" w:rsidRDefault="00000000" w:rsidRPr="00000000" w14:paraId="000000E8">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Тоҷик ба хоки дигаре аз сари кина</w:t>
            </w:r>
          </w:p>
          <w:p w:rsidR="00000000" w:rsidDel="00000000" w:rsidP="00000000" w:rsidRDefault="00000000" w:rsidRPr="00000000" w14:paraId="000000E9">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 ҳамҳамаю дамдама лашкар накашидаст</w:t>
            </w:r>
          </w:p>
          <w:p w:rsidR="00000000" w:rsidDel="00000000" w:rsidP="00000000" w:rsidRDefault="00000000" w:rsidRPr="00000000" w14:paraId="000000EA">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Таърих гувоҳ аст, ки дар арсаи таърих </w:t>
            </w:r>
          </w:p>
          <w:p w:rsidR="00000000" w:rsidDel="00000000" w:rsidP="00000000" w:rsidRDefault="00000000" w:rsidRPr="00000000" w14:paraId="000000EB">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Тоҷик зи роҳи ҳасаду ҷахлу таассуб</w:t>
            </w:r>
          </w:p>
          <w:p w:rsidR="00000000" w:rsidDel="00000000" w:rsidP="00000000" w:rsidRDefault="00000000" w:rsidRPr="00000000" w14:paraId="000000EC">
            <w:pPr>
              <w:widowControl w:val="0"/>
              <w:bidi w:val="1"/>
              <w:spacing w:line="240" w:lineRule="auto"/>
              <w:ind w:left="570" w:right="94.37007874015819" w:hanging="57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 фарки саре найзаю ханҷар накашидаст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много история на своем пути помнит  клятв,</w:t>
            </w:r>
          </w:p>
          <w:p w:rsidR="00000000" w:rsidDel="00000000" w:rsidP="00000000" w:rsidRDefault="00000000" w:rsidRPr="00000000" w14:paraId="000000EE">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таджики шли вперед и не сдавались.</w:t>
            </w:r>
          </w:p>
          <w:p w:rsidR="00000000" w:rsidDel="00000000" w:rsidP="00000000" w:rsidRDefault="00000000" w:rsidRPr="00000000" w14:paraId="000000EF">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много трудностей, но они не утратили </w:t>
            </w:r>
          </w:p>
          <w:p w:rsidR="00000000" w:rsidDel="00000000" w:rsidP="00000000" w:rsidRDefault="00000000" w:rsidRPr="00000000" w14:paraId="000000F0">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надежду на будущую победу.</w:t>
            </w:r>
          </w:p>
          <w:p w:rsidR="00000000" w:rsidDel="00000000" w:rsidP="00000000" w:rsidRDefault="00000000" w:rsidRPr="00000000" w14:paraId="000000F1">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 свидетельствует, что таджик никогда </w:t>
            </w:r>
          </w:p>
          <w:p w:rsidR="00000000" w:rsidDel="00000000" w:rsidP="00000000" w:rsidRDefault="00000000" w:rsidRPr="00000000" w14:paraId="000000F3">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нападал на другие земли </w:t>
            </w:r>
          </w:p>
          <w:p w:rsidR="00000000" w:rsidDel="00000000" w:rsidP="00000000" w:rsidRDefault="00000000" w:rsidRPr="00000000" w14:paraId="000000F4">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чувства ненависти</w:t>
            </w:r>
          </w:p>
          <w:p w:rsidR="00000000" w:rsidDel="00000000" w:rsidP="00000000" w:rsidRDefault="00000000" w:rsidRPr="00000000" w14:paraId="000000F5">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 свидетельствует, что за всю историю </w:t>
            </w:r>
          </w:p>
          <w:p w:rsidR="00000000" w:rsidDel="00000000" w:rsidP="00000000" w:rsidRDefault="00000000" w:rsidRPr="00000000" w14:paraId="000000F6">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таджиков он не брался за кинжал и копье</w:t>
            </w:r>
          </w:p>
          <w:p w:rsidR="00000000" w:rsidDel="00000000" w:rsidP="00000000" w:rsidRDefault="00000000" w:rsidRPr="00000000" w14:paraId="000000F7">
            <w:pPr>
              <w:widowControl w:val="0"/>
              <w:spacing w:line="240" w:lineRule="auto"/>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зависти, невежества и фанатизма [71, 29-31]</w:t>
            </w:r>
          </w:p>
        </w:tc>
      </w:tr>
    </w:tbl>
    <w:p w:rsidR="00000000" w:rsidDel="00000000" w:rsidP="00000000" w:rsidRDefault="00000000" w:rsidRPr="00000000" w14:paraId="000000F8">
      <w:pPr>
        <w:ind w:left="566.9291338582675" w:right="-891.2598425196836"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Здесь поднимается тема не только древней истории таджиков, но и наличие общего врага, отнявшего земли, что снова указывает и на исторический конфликт иранского и тюркского </w:t>
      </w:r>
      <w:r w:rsidDel="00000000" w:rsidR="00000000" w:rsidRPr="00000000">
        <w:rPr>
          <w:rFonts w:ascii="Times New Roman" w:cs="Times New Roman" w:eastAsia="Times New Roman" w:hAnsi="Times New Roman"/>
          <w:sz w:val="28"/>
          <w:szCs w:val="28"/>
          <w:rtl w:val="0"/>
        </w:rPr>
        <w:t xml:space="preserve">миров</w:t>
      </w:r>
      <w:r w:rsidDel="00000000" w:rsidR="00000000" w:rsidRPr="00000000">
        <w:rPr>
          <w:rFonts w:ascii="Times New Roman" w:cs="Times New Roman" w:eastAsia="Times New Roman" w:hAnsi="Times New Roman"/>
          <w:sz w:val="28"/>
          <w:szCs w:val="28"/>
          <w:rtl w:val="0"/>
        </w:rPr>
        <w:t xml:space="preserve">, и на современный конфликт узбеков и таджиков, вскрывшийся во время Национально-территориального размежевания. Мы отдаем себе отчет в том, что отраженный в иранском эпосе (и впоследствии в "Шахнаме") конфликт Ирана и Турана изначально был противостоянием иранских оседлого и кочевого миров и лишь позднее, во второй половине первого тысячелетия, стал восприниматься как конфликт иранцев и тюрков. </w:t>
      </w:r>
    </w:p>
    <w:p w:rsidR="00000000" w:rsidDel="00000000" w:rsidP="00000000" w:rsidRDefault="00000000" w:rsidRPr="00000000" w14:paraId="000000F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национальности и любви к Родине звучит все чаще. У Лоика Шерали мы находим стихотворения “Хоки Ватан” (Земля Родины), “Ворисон” (Наследники), “Дар қатори қуллаҳои Тоҷикистон” (Среди вершин Таджикистана) [71, 44-45, 47-48, 52]. В “Хоки Ватан” помимо вышеупомянутого он обращается к проблеме того, что таджики часто вынуждены покидать Родину во имя поисков лучшей жизни:</w:t>
        <w:br w:type="textWrapping"/>
        <w:t xml:space="preserve">“Чунки фарзандони ту дар ҷустуҷӯи бахти худ</w:t>
        <w:br w:type="textWrapping"/>
        <w:t xml:space="preserve">Дар бийбонҳои тасфон дур аз ту мурдаанд” -</w:t>
        <w:br w:type="textWrapping"/>
        <w:t xml:space="preserve">“Твои дети в поисках счастья гибнут в пустынях вдали от тебя” [71, 44].</w:t>
      </w:r>
    </w:p>
    <w:p w:rsidR="00000000" w:rsidDel="00000000" w:rsidP="00000000" w:rsidRDefault="00000000" w:rsidRPr="00000000" w14:paraId="000000F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интересный феномен слияния таджикского и </w:t>
      </w:r>
      <w:r w:rsidDel="00000000" w:rsidR="00000000" w:rsidRPr="00000000">
        <w:rPr>
          <w:rFonts w:ascii="Times New Roman" w:cs="Times New Roman" w:eastAsia="Times New Roman" w:hAnsi="Times New Roman"/>
          <w:sz w:val="28"/>
          <w:szCs w:val="28"/>
          <w:rtl w:val="0"/>
        </w:rPr>
        <w:t xml:space="preserve">общеиранского</w:t>
      </w:r>
      <w:r w:rsidDel="00000000" w:rsidR="00000000" w:rsidRPr="00000000">
        <w:rPr>
          <w:rFonts w:ascii="Times New Roman" w:cs="Times New Roman" w:eastAsia="Times New Roman" w:hAnsi="Times New Roman"/>
          <w:sz w:val="28"/>
          <w:szCs w:val="28"/>
          <w:rtl w:val="0"/>
        </w:rPr>
        <w:t xml:space="preserve"> самосознания, когда Таджикистан воспринимается одновременно и как самостоятельная Родина, и как </w:t>
      </w:r>
      <w:r w:rsidDel="00000000" w:rsidR="00000000" w:rsidRPr="00000000">
        <w:rPr>
          <w:rFonts w:ascii="Times New Roman" w:cs="Times New Roman" w:eastAsia="Times New Roman" w:hAnsi="Times New Roman"/>
          <w:sz w:val="28"/>
          <w:szCs w:val="28"/>
          <w:rtl w:val="0"/>
        </w:rPr>
        <w:t xml:space="preserve">неотделимая</w:t>
      </w:r>
      <w:r w:rsidDel="00000000" w:rsidR="00000000" w:rsidRPr="00000000">
        <w:rPr>
          <w:rFonts w:ascii="Times New Roman" w:cs="Times New Roman" w:eastAsia="Times New Roman" w:hAnsi="Times New Roman"/>
          <w:sz w:val="28"/>
          <w:szCs w:val="28"/>
          <w:rtl w:val="0"/>
        </w:rPr>
        <w:t xml:space="preserve"> часть иранского мира. Это явление можно заметить в поздних стихах Лоика Шерали. Например в одном и том же стихотворении мы встречаем строки:</w:t>
      </w:r>
    </w:p>
    <w:p w:rsidR="00000000" w:rsidDel="00000000" w:rsidP="00000000" w:rsidRDefault="00000000" w:rsidRPr="00000000" w14:paraId="000000F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“Эй Хуросон, ту бигӯ, соҳати Эронвич ку?” (“О, Хорасан, скажи, где простирается Эронвидж”) и “Тоҷик андар Ватани хеш…” (Таджик на своей Родине…), где под родиной подразумевается не иранский мир, а Таджикистан.  [71, 246-247]. </w:t>
      </w:r>
    </w:p>
    <w:p w:rsidR="00000000" w:rsidDel="00000000" w:rsidP="00000000" w:rsidRDefault="00000000" w:rsidRPr="00000000" w14:paraId="000000F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также в самом термине “</w:t>
      </w:r>
      <w:r w:rsidDel="00000000" w:rsidR="00000000" w:rsidRPr="00000000">
        <w:rPr>
          <w:rFonts w:ascii="Times New Roman" w:cs="Times New Roman" w:eastAsia="Times New Roman" w:hAnsi="Times New Roman"/>
          <w:sz w:val="28"/>
          <w:szCs w:val="28"/>
          <w:rtl w:val="0"/>
        </w:rPr>
        <w:t xml:space="preserve">персидско-таджикская литература”, к которой относится творчество всех поэтов и писателей, творивших на фарси: Рудаки, Шахида Балхи, Абу Шукура Балхи, Дакики, Фирдоуси, Хафиза, Низами, поэтессы Раби’и [15, 2]. Отдельно понятие “таджикская литература”, например, уже не включает в себя поэта Низами, объявленного в СССР азербайджанским поэтом. </w:t>
      </w:r>
    </w:p>
    <w:p w:rsidR="00000000" w:rsidDel="00000000" w:rsidP="00000000" w:rsidRDefault="00000000" w:rsidRPr="00000000" w14:paraId="000000F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“таджикская литература” вводит в обиход Садриддин Айни (1878-1954), так же относящий зарождение таджикской литературы к IX в. и являющийся основоположником таджикского литературоведения. Важность деятельности писателя отразил в посвященном ему стихотворении Лоик Шерали (“Айнӣ”(1973)). Так он пишет:</w:t>
      </w:r>
    </w:p>
    <w:p w:rsidR="00000000" w:rsidDel="00000000" w:rsidP="00000000" w:rsidRDefault="00000000" w:rsidRPr="00000000" w14:paraId="000000F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 моро кофтӣ, устод,                         Ту моро ёфтӣ, устод!                             </w:t>
            </w:r>
          </w:p>
          <w:p w:rsidR="00000000" w:rsidDel="00000000" w:rsidP="00000000" w:rsidRDefault="00000000" w:rsidRPr="00000000" w14:paraId="00000101">
            <w:pPr>
              <w:ind w:left="0" w:right="-891.259842519683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 моро занда гардондӣ,                      </w:t>
              <w:br w:type="textWrapping"/>
              <w:t xml:space="preserve">Ба мо моро шиносондӣ.”                       </w:t>
            </w:r>
          </w:p>
          <w:p w:rsidR="00000000" w:rsidDel="00000000" w:rsidP="00000000" w:rsidRDefault="00000000" w:rsidRPr="00000000" w14:paraId="00000103">
            <w:pPr>
              <w:widowControl w:val="0"/>
              <w:spacing w:line="240" w:lineRule="auto"/>
              <w:ind w:left="566.9291338582675" w:right="-891.2598425196836"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“Ты нас откопал, учитель,</w:t>
              <w:br w:type="textWrapping"/>
              <w:t xml:space="preserve">Ты нас нашел, учитель!</w:t>
              <w:br w:type="textWrapping"/>
            </w:r>
          </w:p>
          <w:p w:rsidR="00000000" w:rsidDel="00000000" w:rsidP="00000000" w:rsidRDefault="00000000" w:rsidRPr="00000000" w14:paraId="00000105">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Ты вернул нас к жизни,</w:t>
            </w:r>
          </w:p>
          <w:p w:rsidR="00000000" w:rsidDel="00000000" w:rsidP="00000000" w:rsidRDefault="00000000" w:rsidRPr="00000000" w14:paraId="00000106">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 же самих заставил </w:t>
            </w:r>
          </w:p>
          <w:p w:rsidR="00000000" w:rsidDel="00000000" w:rsidP="00000000" w:rsidRDefault="00000000" w:rsidRPr="00000000" w14:paraId="00000107">
            <w:pPr>
              <w:ind w:left="0"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узнать нас” [71,26-28].</w:t>
            </w:r>
          </w:p>
        </w:tc>
      </w:tr>
    </w:tbl>
    <w:p w:rsidR="00000000" w:rsidDel="00000000" w:rsidP="00000000" w:rsidRDefault="00000000" w:rsidRPr="00000000" w14:paraId="0000010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Строки поэта отражают насколько важной была работа, проведенная Садриддином Айни в рамках поиска народом  своей национальной идентичности. </w:t>
      </w:r>
    </w:p>
    <w:p w:rsidR="00000000" w:rsidDel="00000000" w:rsidP="00000000" w:rsidRDefault="00000000" w:rsidRPr="00000000" w14:paraId="00000109">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Переходя к современному этапу культурного влияния Ирана на Таджикистан, отметим, что одним из способов такового является кино. Иран оказал помощь в развитии национального телевидения и снабдил не только Таджикистан, но и другие страны региона, телесериалами, которые в самой Исламской республике уступают по эфирному времени программам религиозной тематики [11, 119]. Также был создан единый телеканал персоязычных стран, центральный ТВ-офис которого разместился в Душанбе [68].  В экспортируемых фильмах Иран апеллирует к общему культурному наследию, за счет чего и поддерживается интерес зрителя, который в героях фильма узнает себя [11, 121]. Тенденция отражения в таджикском искусстве </w:t>
      </w:r>
      <w:r w:rsidDel="00000000" w:rsidR="00000000" w:rsidRPr="00000000">
        <w:rPr>
          <w:rFonts w:ascii="Times New Roman" w:cs="Times New Roman" w:eastAsia="Times New Roman" w:hAnsi="Times New Roman"/>
          <w:sz w:val="28"/>
          <w:szCs w:val="28"/>
          <w:highlight w:val="white"/>
          <w:rtl w:val="0"/>
        </w:rPr>
        <w:t xml:space="preserve">общеиранского</w:t>
      </w:r>
      <w:r w:rsidDel="00000000" w:rsidR="00000000" w:rsidRPr="00000000">
        <w:rPr>
          <w:rFonts w:ascii="Times New Roman" w:cs="Times New Roman" w:eastAsia="Times New Roman" w:hAnsi="Times New Roman"/>
          <w:sz w:val="28"/>
          <w:szCs w:val="28"/>
          <w:highlight w:val="white"/>
          <w:rtl w:val="0"/>
        </w:rPr>
        <w:t xml:space="preserve"> культурного наследия заметна опять-таки еще с 1970-х, когда на экраны выходит трилогия по мотивам “Шахнаме”: “Сказание о Рустаме” (1971), “Рустам и Сухраб” (1971), “Сказание о Сиявуше” (1976).</w:t>
      </w:r>
    </w:p>
    <w:p w:rsidR="00000000" w:rsidDel="00000000" w:rsidP="00000000" w:rsidRDefault="00000000" w:rsidRPr="00000000" w14:paraId="0000010A">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известного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иранского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режиссера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Мохсена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Махмальбафа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Таджикистаном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связан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целый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период</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творчества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именно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там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были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сняты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фильмы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Секс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философия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1"/>
        </w:rPr>
        <w:t xml:space="preserve">سکس</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و</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فلسفه</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Бойкот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1"/>
        </w:rPr>
        <w:t xml:space="preserve">سکوت</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Интересно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что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режиссер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снимал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Афганистане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например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фильмы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Афганский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алфавит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1"/>
        </w:rPr>
        <w:t xml:space="preserve">الفبای</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افغان</w:t>
      </w:r>
      <w:r w:rsidDel="00000000" w:rsidR="00000000" w:rsidRPr="00000000">
        <w:rPr>
          <w:rFonts w:ascii="Times New Roman" w:cs="Times New Roman" w:eastAsia="Times New Roman" w:hAnsi="Times New Roman"/>
          <w:sz w:val="28"/>
          <w:szCs w:val="28"/>
          <w:highlight w:val="white"/>
          <w:rtl w:val="0"/>
        </w:rPr>
        <w:t xml:space="preserve"> ”)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Кандагар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1"/>
        </w:rPr>
        <w:t xml:space="preserve">سفر</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قندهار</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что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делает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творчество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еще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более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известным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персоязычном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мире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Махмальбаф</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является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единичным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примером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олицетворяет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собой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целую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группу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иранцев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переехавших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Таджикистан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ради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большей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свободы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творчества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например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многие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ираноязычные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писатели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издаются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именно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Таджикистане</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0B">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Что касается официальных мероприятий, направленных на культурное сближение, то в первую очередь, можно назвать ежегодные Дни культуры Ирана в Таджикистане, в рамках которых, например,  в ноябре 2022 г. представители Ирана посетили город Бохтар (Хатлонская область). Там заместитель министра культуры Исламской республики отметил, что “для того, чтобы дружба между братскими народами становилась крепче, Иран прилагает постоянные усилия и стремится участить подобные поездки” [23]. Примечательно, что выбор Бохтара для проведения саммита символичен, т.к. до 2018 г. город имел тюркское название Курган-</w:t>
      </w:r>
      <w:r w:rsidDel="00000000" w:rsidR="00000000" w:rsidRPr="00000000">
        <w:rPr>
          <w:rFonts w:ascii="Times New Roman" w:cs="Times New Roman" w:eastAsia="Times New Roman" w:hAnsi="Times New Roman"/>
          <w:sz w:val="28"/>
          <w:szCs w:val="28"/>
          <w:highlight w:val="white"/>
          <w:rtl w:val="0"/>
        </w:rPr>
        <w:t xml:space="preserve">Тюбе</w:t>
      </w:r>
      <w:r w:rsidDel="00000000" w:rsidR="00000000" w:rsidRPr="00000000">
        <w:rPr>
          <w:rFonts w:ascii="Times New Roman" w:cs="Times New Roman" w:eastAsia="Times New Roman" w:hAnsi="Times New Roman"/>
          <w:sz w:val="28"/>
          <w:szCs w:val="28"/>
          <w:highlight w:val="white"/>
          <w:rtl w:val="0"/>
        </w:rPr>
        <w:t xml:space="preserve">, новое же имя со значением Бактрия указывает на стремление таджиков сделать акцент на древности своей культуры и показать ее принадлежность к ареалу персидского влияния. </w:t>
      </w:r>
    </w:p>
    <w:p w:rsidR="00000000" w:rsidDel="00000000" w:rsidP="00000000" w:rsidRDefault="00000000" w:rsidRPr="00000000" w14:paraId="0000010C">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2017 </w:t>
      </w:r>
      <w:r w:rsidDel="00000000" w:rsidR="00000000" w:rsidRPr="00000000">
        <w:rPr>
          <w:rFonts w:ascii="Times New Roman" w:cs="Times New Roman" w:eastAsia="Times New Roman" w:hAnsi="Times New Roman"/>
          <w:sz w:val="28"/>
          <w:szCs w:val="28"/>
          <w:highlight w:val="white"/>
          <w:rtl w:val="0"/>
        </w:rPr>
        <w:t xml:space="preserve">г</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Академией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персидского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языка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литературы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Иране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была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создана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организация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под</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названием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Международная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научная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группа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1"/>
        </w:rPr>
        <w:t xml:space="preserve">گروه</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علمی</w:t>
      </w:r>
      <w:r w:rsidDel="00000000" w:rsidR="00000000" w:rsidRPr="00000000">
        <w:rPr>
          <w:rFonts w:ascii="Times New Roman" w:cs="Times New Roman" w:eastAsia="Times New Roman" w:hAnsi="Times New Roman"/>
          <w:sz w:val="28"/>
          <w:szCs w:val="28"/>
          <w:highlight w:val="white"/>
          <w:rtl w:val="1"/>
        </w:rPr>
        <w:t xml:space="preserve"> </w:t>
      </w:r>
      <w:r w:rsidDel="00000000" w:rsidR="00000000" w:rsidRPr="00000000">
        <w:rPr>
          <w:rFonts w:ascii="Times New Roman" w:cs="Times New Roman" w:eastAsia="Times New Roman" w:hAnsi="Times New Roman"/>
          <w:sz w:val="28"/>
          <w:szCs w:val="28"/>
          <w:highlight w:val="white"/>
          <w:rtl w:val="1"/>
        </w:rPr>
        <w:t xml:space="preserve">برون</w:t>
      </w:r>
      <w:r w:rsidDel="00000000" w:rsidR="00000000" w:rsidRPr="00000000">
        <w:rPr>
          <w:rFonts w:ascii="Times New Roman" w:cs="Times New Roman" w:eastAsia="Times New Roman" w:hAnsi="Times New Roman"/>
          <w:sz w:val="28"/>
          <w:szCs w:val="28"/>
          <w:highlight w:val="white"/>
          <w:rtl w:val="1"/>
        </w:rPr>
        <w:t xml:space="preserve">‌</w:t>
      </w:r>
      <w:r w:rsidDel="00000000" w:rsidR="00000000" w:rsidRPr="00000000">
        <w:rPr>
          <w:rFonts w:ascii="Times New Roman" w:cs="Times New Roman" w:eastAsia="Times New Roman" w:hAnsi="Times New Roman"/>
          <w:sz w:val="28"/>
          <w:szCs w:val="28"/>
          <w:highlight w:val="white"/>
          <w:rtl w:val="1"/>
        </w:rPr>
        <w:t xml:space="preserve">مرزی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качестве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цели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провозглашается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укрепление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влияния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персидского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языка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Таджикистане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Афганистане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превращение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язык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науки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счет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поощрения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образовательной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исследовательской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деятельности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фарси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повышения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уровня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учебной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литературы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персидскому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языку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последние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годы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мы</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можем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наблюдать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значимые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шаги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осуществлению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Например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данная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организация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взяла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себя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координацию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деятельности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институтов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словообразования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трех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стран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для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унификации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методов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словообразования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занимается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внедрением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единых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учебников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школьную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программу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рамках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обращения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общему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наследию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группа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организует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обмен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рукописями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проведение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совместных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выставок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кроме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того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регулярно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проводятся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научные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литературные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встречи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издается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совместный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журнал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Подчеркнем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что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отдельно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выделяется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деятельность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связанная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внедрением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современных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методов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здравоохранения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современных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технологий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образовательную</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деятельность</w:t>
      </w:r>
      <w:r w:rsidDel="00000000" w:rsidR="00000000" w:rsidRPr="00000000">
        <w:rPr>
          <w:rFonts w:ascii="Times New Roman" w:cs="Times New Roman" w:eastAsia="Times New Roman" w:hAnsi="Times New Roman"/>
          <w:sz w:val="28"/>
          <w:szCs w:val="28"/>
          <w:highlight w:val="white"/>
          <w:rtl w:val="0"/>
        </w:rPr>
        <w:t xml:space="preserve"> , </w:t>
      </w:r>
      <w:r w:rsidDel="00000000" w:rsidR="00000000" w:rsidRPr="00000000">
        <w:rPr>
          <w:rFonts w:ascii="Times New Roman" w:cs="Times New Roman" w:eastAsia="Times New Roman" w:hAnsi="Times New Roman"/>
          <w:sz w:val="28"/>
          <w:szCs w:val="28"/>
          <w:highlight w:val="white"/>
          <w:rtl w:val="0"/>
        </w:rPr>
        <w:t xml:space="preserve">так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Иран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ставит</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себя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качестве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проводника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прогрессу</w:t>
      </w:r>
      <w:r w:rsidDel="00000000" w:rsidR="00000000" w:rsidRPr="00000000">
        <w:rPr>
          <w:rFonts w:ascii="Times New Roman" w:cs="Times New Roman" w:eastAsia="Times New Roman" w:hAnsi="Times New Roman"/>
          <w:sz w:val="28"/>
          <w:szCs w:val="28"/>
          <w:highlight w:val="white"/>
          <w:rtl w:val="0"/>
        </w:rPr>
        <w:t xml:space="preserve">[44]. </w:t>
      </w:r>
    </w:p>
    <w:p w:rsidR="00000000" w:rsidDel="00000000" w:rsidP="00000000" w:rsidRDefault="00000000" w:rsidRPr="00000000" w14:paraId="0000010D">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 время президентства М. Ахмадинежада под патронажем Ирана был создан совместный с Таджикистаном и Афганистаном университет [66]. Иран активно принимает у себя студентов из Таджикистана с договоренностью, что им будут предложены только вузы светской направленности, студентам предоставляются квоты.  По инициативе Ирана создано несколько культурных центров с курсами изучения фарси. Один из них расположен в Душанбе и осуществляет деятельность при поддержке Всемирного благотворительного комитета имени имама Хомейни «Имдод» и Организации Ага Хана IV, а второй — на севере страны – в Худжанде [22]. Одна супружеская пара из Ирана проспонсировала создание в 2013 г. “Арийского культурного центра” в Истаравшане. Его особенностью являются многочисленные изображения на стенах и потолке на тему зороастризма и персидской миниатюры, а также богатая библиотека. </w:t>
      </w:r>
    </w:p>
    <w:p w:rsidR="00000000" w:rsidDel="00000000" w:rsidP="00000000" w:rsidRDefault="00000000" w:rsidRPr="00000000" w14:paraId="0000010E">
      <w:pPr>
        <w:ind w:left="566.9291338582675" w:right="-891.2598425196836" w:firstLine="708.661417322834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Несмотря на то, что школьная программа самого Ирана неотделима от религиозной составляющей, и каждый учебник начинается с портрета Хомейни и басмалы, в Таджикистане упор сделан на общую древнюю историю. Например, в учебнике «Таърихи қадими халқи тоҷик» («Древняя история таджикского народа») для 5-го класса рассказы о легендарных царях из династий Пишдадидов и Кеянидов, а также сюжеты из Авесты и «Шахнаме» переплетаются с доказанными научными сведениями, например, про ледниковый период или добывание огня, создавая у детей впечатление о реальности легенд [75, 178]. Более того, истории зороастризма в 5 классе уделяется больше внимания, чем изучению истории ислама в 6. Так, если главы о зороастризме в «Древней истории таджикского народа» подкреплены рассказами о жизни Заратуштры, космологии зороастризма, представлении о добре и зле, праздниках и обычаях, то главы об исламе в учебнике за 6 класс  “Таърихи халқи тоҷик (ибтидои асрҳои миёна)” (“История таджикского народа (средние века)”) сухо описывают историю Арабского халифата и этап завоевания арабами Центральной Азии, подчеркивая момент сопротивления этому местного населения [76, 111-119] [77, 78-96]. Так мы снова наблюдаем противоречия между таджикской и иранской политикой на основе идеологического момента. </w:t>
      </w:r>
    </w:p>
    <w:p w:rsidR="00000000" w:rsidDel="00000000" w:rsidP="00000000" w:rsidRDefault="00000000" w:rsidRPr="00000000" w14:paraId="0000010F">
      <w:pPr>
        <w:ind w:left="566.9291338582675" w:right="-891.2598425196836" w:firstLine="708.6614173228347"/>
        <w:jc w:val="both"/>
        <w:rPr/>
      </w:pPr>
      <w:r w:rsidDel="00000000" w:rsidR="00000000" w:rsidRPr="00000000">
        <w:rPr>
          <w:rFonts w:ascii="Times New Roman" w:cs="Times New Roman" w:eastAsia="Times New Roman" w:hAnsi="Times New Roman"/>
          <w:sz w:val="28"/>
          <w:szCs w:val="28"/>
          <w:rtl w:val="0"/>
        </w:rPr>
        <w:t xml:space="preserve">Таким образом, иранцы считают историю таджикского народа лишь частью большого целого, то есть своей истории. А таджикские земли в их сознании являются частью региона, обозначаемого как  «Великий Хорасан» [15, 2]. Однако в таджикской среде наблюдаются разные реакции на это утверждение. Одна часть согласна позиционировать себя как персов, выходя за рамки национальной идентичности. Другая же, наоборот, выделяет таджикскую нацию и приписывает именно ей, казалось бы, общие элементы культурного наследия. Таджики в Советский период прошли через долгий путь нациестроительства, что сподвигло их не только на поиск путей приобщения к обще-персидской культуре, но и выделения для себя, во имя доказательства своего существования, национальных черт: традиций, уклада, культуры. Поэтому идеологему “Великого Ирана” нельзя назвать однозначно объединяющей, ведь часто полностью согласиться с ней для таджиков значит остаться в тени.</w:t>
      </w:r>
      <w:r w:rsidDel="00000000" w:rsidR="00000000" w:rsidRPr="00000000">
        <w:rPr>
          <w:rtl w:val="0"/>
        </w:rPr>
      </w:r>
    </w:p>
    <w:p w:rsidR="00000000" w:rsidDel="00000000" w:rsidP="00000000" w:rsidRDefault="00000000" w:rsidRPr="00000000" w14:paraId="00000110">
      <w:pPr>
        <w:pStyle w:val="Heading3"/>
        <w:spacing w:after="160" w:before="240" w:lineRule="auto"/>
        <w:ind w:left="566.9291338582675" w:right="-891.2598425196836" w:firstLine="708.6614173228347"/>
        <w:jc w:val="both"/>
        <w:rPr>
          <w:rFonts w:ascii="Times New Roman" w:cs="Times New Roman" w:eastAsia="Times New Roman" w:hAnsi="Times New Roman"/>
          <w:b w:val="1"/>
        </w:rPr>
      </w:pPr>
      <w:bookmarkStart w:colFirst="0" w:colLast="0" w:name="_icsrr7c5z8aw" w:id="39"/>
      <w:bookmarkEnd w:id="39"/>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3"/>
        <w:spacing w:after="160" w:before="240" w:lineRule="auto"/>
        <w:ind w:left="566.9291338582675" w:right="-891.2598425196836" w:firstLine="0"/>
        <w:jc w:val="center"/>
        <w:rPr/>
      </w:pPr>
      <w:bookmarkStart w:colFirst="0" w:colLast="0" w:name="_ap4zsrfy8diy" w:id="40"/>
      <w:bookmarkEnd w:id="40"/>
      <w:r w:rsidDel="00000000" w:rsidR="00000000" w:rsidRPr="00000000">
        <w:rPr>
          <w:rFonts w:ascii="Times New Roman" w:cs="Times New Roman" w:eastAsia="Times New Roman" w:hAnsi="Times New Roman"/>
          <w:b w:val="1"/>
          <w:rtl w:val="0"/>
        </w:rPr>
        <w:t xml:space="preserve">2.3. Иран и персоязычные народы Афганистана в период гражданской войны в Афганистане (с 1978 г. )</w:t>
      </w:r>
      <w:r w:rsidDel="00000000" w:rsidR="00000000" w:rsidRPr="00000000">
        <w:rPr>
          <w:rtl w:val="0"/>
        </w:rPr>
      </w:r>
    </w:p>
    <w:p w:rsidR="00000000" w:rsidDel="00000000" w:rsidP="00000000" w:rsidRDefault="00000000" w:rsidRPr="00000000" w14:paraId="0000011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Афганистан находится в состоянии войны более сорока лет. За это время к власти приходили различные по идеологиям правительства, начиная от коммунистических и заканчивая происламскими, поддерживаемые западными гегемонами и восточными соседями, что позволяет нам выделить несколько этапов Гражданской войны в государстве.</w:t>
      </w:r>
    </w:p>
    <w:p w:rsidR="00000000" w:rsidDel="00000000" w:rsidP="00000000" w:rsidRDefault="00000000" w:rsidRPr="00000000" w14:paraId="0000011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Антиправительственные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начались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революционных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событий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началу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Апрельской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Саурской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انقلاب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ثور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называли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революции</w:t>
      </w:r>
      <w:r w:rsidDel="00000000" w:rsidR="00000000" w:rsidRPr="00000000">
        <w:rPr>
          <w:rFonts w:ascii="Times New Roman" w:cs="Times New Roman" w:eastAsia="Times New Roman" w:hAnsi="Times New Roman"/>
          <w:sz w:val="28"/>
          <w:szCs w:val="28"/>
          <w:rtl w:val="0"/>
        </w:rPr>
        <w:t xml:space="preserve"> 1978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прогремела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революция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считается</w:t>
      </w:r>
      <w:r w:rsidDel="00000000" w:rsidR="00000000" w:rsidRPr="00000000">
        <w:rPr>
          <w:rFonts w:ascii="Times New Roman" w:cs="Times New Roman" w:eastAsia="Times New Roman" w:hAnsi="Times New Roman"/>
          <w:sz w:val="28"/>
          <w:szCs w:val="28"/>
          <w:rtl w:val="0"/>
        </w:rPr>
        <w:t xml:space="preserve"> 8 </w:t>
      </w:r>
      <w:r w:rsidDel="00000000" w:rsidR="00000000" w:rsidRPr="00000000">
        <w:rPr>
          <w:rFonts w:ascii="Times New Roman" w:cs="Times New Roman" w:eastAsia="Times New Roman" w:hAnsi="Times New Roman"/>
          <w:sz w:val="28"/>
          <w:szCs w:val="28"/>
          <w:rtl w:val="0"/>
        </w:rPr>
        <w:t xml:space="preserve">января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1978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городе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произошла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первая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крупная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демонстрация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действующего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шахского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правительства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Исходя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дальнейшем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религиозными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 законного</w:t>
      </w:r>
      <w:r w:rsidDel="00000000" w:rsidR="00000000" w:rsidRPr="00000000">
        <w:rPr>
          <w:rFonts w:ascii="Times New Roman" w:cs="Times New Roman" w:eastAsia="Times New Roman" w:hAnsi="Times New Roman"/>
          <w:sz w:val="28"/>
          <w:szCs w:val="28"/>
          <w:rtl w:val="0"/>
        </w:rPr>
        <w:t xml:space="preserve"> коммунистического правительства Афганистана, а </w:t>
      </w:r>
      <w:r w:rsidDel="00000000" w:rsidR="00000000" w:rsidRPr="00000000">
        <w:rPr>
          <w:rFonts w:ascii="Times New Roman" w:cs="Times New Roman" w:eastAsia="Times New Roman" w:hAnsi="Times New Roman"/>
          <w:sz w:val="28"/>
          <w:szCs w:val="28"/>
          <w:rtl w:val="0"/>
        </w:rPr>
        <w:t xml:space="preserve">моджахедских</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движений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представляется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вполне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логичной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Официальный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действовал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согласно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принципу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Запад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Восток</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ислам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публиковал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прессе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изречения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следующего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характера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нужны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Тараки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Амин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регионе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проживают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мусульмане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должна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опираться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религию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Будущее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верен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Аллаху</w:t>
      </w:r>
      <w:r w:rsidDel="00000000" w:rsidR="00000000" w:rsidRPr="00000000">
        <w:rPr>
          <w:rFonts w:ascii="Times New Roman" w:cs="Times New Roman" w:eastAsia="Times New Roman" w:hAnsi="Times New Roman"/>
          <w:sz w:val="28"/>
          <w:szCs w:val="28"/>
          <w:rtl w:val="0"/>
        </w:rPr>
        <w:t xml:space="preserve">” [36, 114].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территории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базировались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контрреволюционные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движений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получали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публиковаться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официальной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прессе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ИПА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حزب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اسلامی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ИОА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02122"/>
          <w:sz w:val="29"/>
          <w:szCs w:val="29"/>
          <w:highlight w:val="white"/>
          <w:rtl w:val="1"/>
        </w:rPr>
        <w:t xml:space="preserve">جمعیت</w:t>
      </w:r>
      <w:r w:rsidDel="00000000" w:rsidR="00000000" w:rsidRPr="00000000">
        <w:rPr>
          <w:rFonts w:ascii="Times New Roman" w:cs="Times New Roman" w:eastAsia="Times New Roman" w:hAnsi="Times New Roman"/>
          <w:color w:val="202122"/>
          <w:sz w:val="29"/>
          <w:szCs w:val="29"/>
          <w:highlight w:val="white"/>
          <w:rtl w:val="1"/>
        </w:rPr>
        <w:t xml:space="preserve"> </w:t>
      </w:r>
      <w:r w:rsidDel="00000000" w:rsidR="00000000" w:rsidRPr="00000000">
        <w:rPr>
          <w:rFonts w:ascii="Times New Roman" w:cs="Times New Roman" w:eastAsia="Times New Roman" w:hAnsi="Times New Roman"/>
          <w:color w:val="202122"/>
          <w:sz w:val="29"/>
          <w:szCs w:val="29"/>
          <w:highlight w:val="white"/>
          <w:rtl w:val="1"/>
        </w:rPr>
        <w:t xml:space="preserve">اسلامی</w:t>
      </w:r>
      <w:r w:rsidDel="00000000" w:rsidR="00000000" w:rsidRPr="00000000">
        <w:rPr>
          <w:rFonts w:ascii="Times New Roman" w:cs="Times New Roman" w:eastAsia="Times New Roman" w:hAnsi="Times New Roman"/>
          <w:color w:val="202122"/>
          <w:sz w:val="29"/>
          <w:szCs w:val="29"/>
          <w:highlight w:val="white"/>
          <w:rtl w:val="1"/>
        </w:rPr>
        <w:t xml:space="preserve"> </w:t>
      </w:r>
      <w:r w:rsidDel="00000000" w:rsidR="00000000" w:rsidRPr="00000000">
        <w:rPr>
          <w:rFonts w:ascii="Times New Roman" w:cs="Times New Roman" w:eastAsia="Times New Roman" w:hAnsi="Times New Roman"/>
          <w:color w:val="202122"/>
          <w:sz w:val="29"/>
          <w:szCs w:val="29"/>
          <w:highlight w:val="white"/>
          <w:rtl w:val="1"/>
        </w:rPr>
        <w:t xml:space="preserve">افغانستان</w:t>
      </w:r>
      <w:r w:rsidDel="00000000" w:rsidR="00000000" w:rsidRPr="00000000">
        <w:rPr>
          <w:rFonts w:ascii="Times New Roman" w:cs="Times New Roman" w:eastAsia="Times New Roman" w:hAnsi="Times New Roman"/>
          <w:color w:val="202122"/>
          <w:sz w:val="29"/>
          <w:szCs w:val="29"/>
          <w:highlight w:val="white"/>
          <w:rtl w:val="0"/>
        </w:rPr>
        <w:t xml:space="preserve"> ) </w:t>
      </w:r>
      <w:r w:rsidDel="00000000" w:rsidR="00000000" w:rsidRPr="00000000">
        <w:rPr>
          <w:rFonts w:ascii="Times New Roman" w:cs="Times New Roman" w:eastAsia="Times New Roman" w:hAnsi="Times New Roman"/>
          <w:sz w:val="28"/>
          <w:szCs w:val="28"/>
          <w:rtl w:val="0"/>
        </w:rPr>
        <w:t xml:space="preserve">представляла собой партию, относящуюся к исламской фундаменталистской оппозиции. Лидером партии был пуштун Гульбеддин Хекматияр, а лидером ИОА был таджик Бурхануддин Раббани. Вне зависимости от национальной принадлежности, партии, объединенные какой-то период в организацию “Мусульманской молодежи”, выступали за установление в Афганистане исламского правительства [33, 15]. Однако нельзя сказать однозначно, что ислам является связующим звеном, даже если и пуштуны, и таджики принадлежат к исламу суннитского толка, так как пуштуны не отделяют свою религиозную идентичность от этнической. Начиная с Дурранийской империи (1747-1823 гг.), пуштунский национализм тесно связывается с исламом, что отражается лозунгом “пуштунство есть ислам, а ислам есть пуштунство”, легшим в основу политики данной династии и ее преемников [38, 143]. Так же отметим, что в Афганистане шиитами являются не только хазарейцы, но и некоторые таджики и пуштуны, а часть бадахшанцев исповедуют исмаилитский шиизм. </w:t>
      </w:r>
    </w:p>
    <w:p w:rsidR="00000000" w:rsidDel="00000000" w:rsidP="00000000" w:rsidRDefault="00000000" w:rsidRPr="00000000" w14:paraId="0000011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Религиозные деятели шиитского государства обвиняли правительство Афганистана в разжигании борьбы между суннитами и шиитами, препятствовании исполнения одной из главных обязанностей мусульманина - хаджа, и даже угрожали военным вторжением под видом джихада, если руководство не прекратит “антигуманные действия по отношению к мусульманам” [36, 114-115]. В 1980 г. в Иране, а именно в тегеранском отеле “Континенталь” было создано альтернативное действующему  “свободное правительство Афганистана”, всецело поддерживаемое лидерами ИРИ [36, 117]. Такие данные дают нам право полагать, что в своих действиях официальный Иран опирался прежде всего на исламскую идентичность, рассматривая народ Афганистана как братьев-мусульман, без оказания отдельной поддержки таджикам Афганистана по этническому принципу. Аналогичную поддержку исламским организациям еще при их борьбе с “красным принцем” М. Даудом, установившим в Афганистане республику, оказывал и Пакистан [33, 26].  И именно на территории Пакистана в 1976 г. окончательно сформировались ИПА во главе с Г. Хекматияром и ИОА во главе с Б. Раббани [33, 28]. Кроме того, большую поддержку именно Ирана получали хазарейцы, народ, имеющий смешанное монгольское и тюркское происхождение, но являющийся, как и иранцы, шиитами. Оппозиционное НДПА движение хазарейцев также сформировалось в Иране в середине 1980-х годов [38, 147]. </w:t>
      </w:r>
    </w:p>
    <w:p w:rsidR="00000000" w:rsidDel="00000000" w:rsidP="00000000" w:rsidRDefault="00000000" w:rsidRPr="00000000" w14:paraId="0000011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мнению аятоллы Р. Хомейни, XX в. в целом являлся эпохой возрождения ислама, что затронуло не только Иран и Афганистан, но и Ирак, Саудовскую Аравию и Палестину. Он призывал бороться за распространение ислама и его “революционность, и  против господства “сверхдержав” [36, 115-116]. Отношения ИРИ и СССР на тот момент были в напряженном состоянии. Иран выступал против ввода советских войск в Афганистан 25 декабря 1979 г., и даже ходили слухи, что Исламская республика может пойти войной на Советский Союз. В 1980 было официально закрыто советское посольство в Реште, в этом же году в честь годовщины ввода войск в Афганистан 3000 иранцев ворвались в советское посольство в Тегеране, в нападении так же участвовали афганцы, эмигрировавшие в Иран. </w:t>
      </w:r>
    </w:p>
    <w:p w:rsidR="00000000" w:rsidDel="00000000" w:rsidP="00000000" w:rsidRDefault="00000000" w:rsidRPr="00000000" w14:paraId="0000011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выражает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только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позицию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действующего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правительства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недостаточно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оценить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обстановку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целом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حزب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توده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запрещенная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1983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продолжающая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деятельность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границей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напротив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Апрельскую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революцию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призвала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поддержке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братского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народа</w:t>
      </w:r>
      <w:r w:rsidDel="00000000" w:rsidR="00000000" w:rsidRPr="00000000">
        <w:rPr>
          <w:rFonts w:ascii="Times New Roman" w:cs="Times New Roman" w:eastAsia="Times New Roman" w:hAnsi="Times New Roman"/>
          <w:sz w:val="28"/>
          <w:szCs w:val="28"/>
          <w:rtl w:val="0"/>
        </w:rPr>
        <w:t xml:space="preserve">” [36, 117]. </w:t>
      </w:r>
      <w:r w:rsidDel="00000000" w:rsidR="00000000" w:rsidRPr="00000000">
        <w:rPr>
          <w:rFonts w:ascii="Times New Roman" w:cs="Times New Roman" w:eastAsia="Times New Roman" w:hAnsi="Times New Roman"/>
          <w:sz w:val="28"/>
          <w:szCs w:val="28"/>
          <w:rtl w:val="0"/>
        </w:rPr>
        <w:t xml:space="preserve">Исходя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Туде</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марксистско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ленинистская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понимаем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братским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подразумеваются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мусульмане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посредством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газеты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Мардом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пришедший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декабре</w:t>
      </w:r>
      <w:r w:rsidDel="00000000" w:rsidR="00000000" w:rsidRPr="00000000">
        <w:rPr>
          <w:rFonts w:ascii="Times New Roman" w:cs="Times New Roman" w:eastAsia="Times New Roman" w:hAnsi="Times New Roman"/>
          <w:sz w:val="28"/>
          <w:szCs w:val="28"/>
          <w:rtl w:val="0"/>
        </w:rPr>
        <w:t xml:space="preserve"> 1979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Бабрак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Кармаль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обращался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аятолле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Хомейни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предлагая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дружбу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религиозных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Абд</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ал</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Азим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Моуляви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называл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сведения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притеснениях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мусульман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антирелигиозной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пропаганде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СССР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ложными</w:t>
      </w:r>
      <w:r w:rsidDel="00000000" w:rsidR="00000000" w:rsidRPr="00000000">
        <w:rPr>
          <w:rFonts w:ascii="Times New Roman" w:cs="Times New Roman" w:eastAsia="Times New Roman" w:hAnsi="Times New Roman"/>
          <w:sz w:val="28"/>
          <w:szCs w:val="28"/>
          <w:rtl w:val="0"/>
        </w:rPr>
        <w:t xml:space="preserve"> [36, 117]. </w:t>
      </w:r>
    </w:p>
    <w:p w:rsidR="00000000" w:rsidDel="00000000" w:rsidP="00000000" w:rsidRDefault="00000000" w:rsidRPr="00000000" w14:paraId="0000011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началу 1980-х гг. шиитские организации, боровшиеся за влияние в  Афганистане, объединились в “Шиитскую восьмерку”, куда входили партии “Наср” (“Победа”), “Хезб-и Аллах” (“Партия Аллаха”), “Корпус стражей исламской революции Афганистана (КСИРА), “Объединенный фронт исламской революции” (ОФИР), “Исламское движение Афганистана” (ИДА), “Совет исламского согласия” (СИС), “Движение исламской революции” (ДИР), “Организация борцов за ислам Афганистана” (ОБИ) [3, 317]. Наиболее крупным полевым командиром союза партий «Альянса восьми» был гератский таджик Мохаммад Исмаил-хан (род. 1946), получивший прозвище “Лев Герата”. Среди муджахедов-таджиков Исмаил-хан был самым влиятельным после А. Масуда и Б. Раббани. Руководство над лидерами </w:t>
      </w:r>
      <w:r w:rsidDel="00000000" w:rsidR="00000000" w:rsidRPr="00000000">
        <w:rPr>
          <w:rFonts w:ascii="Times New Roman" w:cs="Times New Roman" w:eastAsia="Times New Roman" w:hAnsi="Times New Roman"/>
          <w:sz w:val="28"/>
          <w:szCs w:val="28"/>
          <w:rtl w:val="0"/>
        </w:rPr>
        <w:t xml:space="preserve">парти</w:t>
      </w:r>
      <w:r w:rsidDel="00000000" w:rsidR="00000000" w:rsidRPr="00000000">
        <w:rPr>
          <w:rFonts w:ascii="Times New Roman" w:cs="Times New Roman" w:eastAsia="Times New Roman" w:hAnsi="Times New Roman"/>
          <w:sz w:val="28"/>
          <w:szCs w:val="28"/>
          <w:rtl w:val="0"/>
        </w:rPr>
        <w:t xml:space="preserve">ями “Шиитской восьмерки” взял сам аятолла Монтазери (1922-2009), учредивший в Куме теологический обучающий центр, а в Тегеране Афганский совет, призванный навести порядок в рядах оппозиционеров и сподвигнуть их к объединению [33, 107]. </w:t>
      </w:r>
    </w:p>
    <w:p w:rsidR="00000000" w:rsidDel="00000000" w:rsidP="00000000" w:rsidRDefault="00000000" w:rsidRPr="00000000" w14:paraId="0000011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1982 г. Иран в своей политике делает ставку на лидера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большой организации “Сазман-и Наср” (Организация победы) хазарейца Абд ал-Али </w:t>
      </w:r>
      <w:r w:rsidDel="00000000" w:rsidR="00000000" w:rsidRPr="00000000">
        <w:rPr>
          <w:rFonts w:ascii="Times New Roman" w:cs="Times New Roman" w:eastAsia="Times New Roman" w:hAnsi="Times New Roman"/>
          <w:sz w:val="28"/>
          <w:szCs w:val="28"/>
          <w:rtl w:val="0"/>
        </w:rPr>
        <w:t xml:space="preserve">Мазари</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استاد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عبدالعلی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مزاری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1990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w:t>
      </w:r>
      <w:r w:rsidDel="00000000" w:rsidR="00000000" w:rsidRPr="00000000">
        <w:rPr>
          <w:rFonts w:ascii="Times New Roman" w:cs="Times New Roman" w:eastAsia="Times New Roman" w:hAnsi="Times New Roman"/>
          <w:sz w:val="28"/>
          <w:szCs w:val="28"/>
          <w:rtl w:val="0"/>
        </w:rPr>
        <w:t xml:space="preserve">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достаточно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влиятельную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организацию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Хезб</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Вахдат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1"/>
        </w:rPr>
        <w:t xml:space="preserve">حزب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وحدت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اسلامی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Боевые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подразделения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часто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напрямую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связаны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определенными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религиозными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контролировались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офицерами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разведки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1992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вместе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остальными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группировками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моджахедов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вторглись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юго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запада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проживали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хазарейцы</w:t>
      </w:r>
      <w:r w:rsidDel="00000000" w:rsidR="00000000" w:rsidRPr="00000000">
        <w:rPr>
          <w:rFonts w:ascii="Times New Roman" w:cs="Times New Roman" w:eastAsia="Times New Roman" w:hAnsi="Times New Roman"/>
          <w:sz w:val="28"/>
          <w:szCs w:val="28"/>
          <w:rtl w:val="0"/>
        </w:rPr>
        <w:t xml:space="preserve"> [3, 336]. </w:t>
      </w:r>
      <w:r w:rsidDel="00000000" w:rsidR="00000000" w:rsidRPr="00000000">
        <w:rPr>
          <w:rFonts w:ascii="Times New Roman" w:cs="Times New Roman" w:eastAsia="Times New Roman" w:hAnsi="Times New Roman"/>
          <w:sz w:val="28"/>
          <w:szCs w:val="28"/>
          <w:rtl w:val="0"/>
        </w:rPr>
        <w:t xml:space="preserve">Однако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Мазари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убит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марте</w:t>
      </w:r>
      <w:r w:rsidDel="00000000" w:rsidR="00000000" w:rsidRPr="00000000">
        <w:rPr>
          <w:rFonts w:ascii="Times New Roman" w:cs="Times New Roman" w:eastAsia="Times New Roman" w:hAnsi="Times New Roman"/>
          <w:sz w:val="28"/>
          <w:szCs w:val="28"/>
          <w:rtl w:val="0"/>
        </w:rPr>
        <w:t xml:space="preserve"> 1995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связи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республикой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событие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широко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интерпретировалось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ужасный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удар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поскольку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вызывало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сомнений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шиитский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человеком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Тегерана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Кабуле</w:t>
      </w:r>
      <w:r w:rsidDel="00000000" w:rsidR="00000000" w:rsidRPr="00000000">
        <w:rPr>
          <w:rFonts w:ascii="Times New Roman" w:cs="Times New Roman" w:eastAsia="Times New Roman" w:hAnsi="Times New Roman"/>
          <w:sz w:val="28"/>
          <w:szCs w:val="28"/>
          <w:rtl w:val="0"/>
        </w:rPr>
        <w:t xml:space="preserve">» [56, 211]. </w:t>
      </w:r>
    </w:p>
    <w:p w:rsidR="00000000" w:rsidDel="00000000" w:rsidP="00000000" w:rsidRDefault="00000000" w:rsidRPr="00000000" w14:paraId="0000011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 отметить, что Иран не строил отношения с моджахедами на основе культурных и исторических связей. Превыше всего была религиозная общность и воплощение идеи “всемирной исламской революции” под лидерством Ирана, поэтому в рядах вышеупомянутых организаций чаще оказывались хазарейцы и туркмены, а не таджики, шииты, а не сунниты [33, 109]. Отношения Ирана и фундаменталистских партий Афганистана ИПА и ИОА были сложными и противоречивыми, однако они по-прежнему могли иметь представительства в Иране, вести там пропаганду в своих интересах и печатать необходимые материалы. Обеим сторонам было выгодно договориться. Однако конечной целью Ирана был приход к власти в Афганистане проиранской шиитской оппозиции [33, 113].</w:t>
      </w:r>
    </w:p>
    <w:p w:rsidR="00000000" w:rsidDel="00000000" w:rsidP="00000000" w:rsidRDefault="00000000" w:rsidRPr="00000000" w14:paraId="0000011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Боннской конференции 2001 г.  Иран официально </w:t>
      </w:r>
      <w:r w:rsidDel="00000000" w:rsidR="00000000" w:rsidRPr="00000000">
        <w:rPr>
          <w:rFonts w:ascii="Times New Roman" w:cs="Times New Roman" w:eastAsia="Times New Roman" w:hAnsi="Times New Roman"/>
          <w:sz w:val="28"/>
          <w:szCs w:val="28"/>
          <w:rtl w:val="0"/>
        </w:rPr>
        <w:t xml:space="preserve">декларир</w:t>
      </w:r>
      <w:r w:rsidDel="00000000" w:rsidR="00000000" w:rsidRPr="00000000">
        <w:rPr>
          <w:rFonts w:ascii="Times New Roman" w:cs="Times New Roman" w:eastAsia="Times New Roman" w:hAnsi="Times New Roman"/>
          <w:sz w:val="28"/>
          <w:szCs w:val="28"/>
          <w:rtl w:val="0"/>
        </w:rPr>
        <w:t xml:space="preserve">овал политику невмешательства во внутренние дела Афганистана. Однако так ли это на самом деле, не ясно. Противоречивым, например, является  запрещение Тегераном действия на своей территории ИПА, руководимого пуштуном Хекматьяром, после которого партия все равно продолжает базироваться в крупных городах республики: Тегеране, Исфахане, Мешхеде и Захедане [67]. </w:t>
      </w:r>
    </w:p>
    <w:p w:rsidR="00000000" w:rsidDel="00000000" w:rsidP="00000000" w:rsidRDefault="00000000" w:rsidRPr="00000000" w14:paraId="0000011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Отдельно стоит выделить культурное влияние Ирана на Афганистан. Во-первых, многие культурные и общественные деятели, например, журналисты, поэты, писатели Афганистана поддерживают общеперсидское единство, некоторые во время военных событий покинули страну, а после нашли прибежище и получили образование именно в Иране, рассматривая его как вторую родину. Иран привлекает к себе беженцев хазарейцев и таджиков, особенно гератских. Для сравнения, Таджикистан привлекает не так много беженцев из Афганистана, что может объясняться иным статусом государства в глазах беженцев и его более слабым экономическим положением [30]. </w:t>
      </w:r>
    </w:p>
    <w:p w:rsidR="00000000" w:rsidDel="00000000" w:rsidP="00000000" w:rsidRDefault="00000000" w:rsidRPr="00000000" w14:paraId="0000011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поддерживающими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общеперсидское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поэты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писатели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Мохаммад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Казем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Каземи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محمد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کاظم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کاظمی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Сайед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Абуталиб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Мозаффари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سید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ابوطالب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مظفری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Мохаммед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Сарур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Реджаи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محمدسرور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رجایی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Канбар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Тобеш</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قنبرعلی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تابش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Наджиб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Барвар</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نجیب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بارور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получили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возможность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издаваться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Иране</w:t>
      </w:r>
      <w:r w:rsidDel="00000000" w:rsidR="00000000" w:rsidRPr="00000000">
        <w:rPr>
          <w:rFonts w:ascii="Times New Roman" w:cs="Times New Roman" w:eastAsia="Times New Roman" w:hAnsi="Times New Roman"/>
          <w:sz w:val="28"/>
          <w:szCs w:val="28"/>
          <w:rtl w:val="0"/>
        </w:rPr>
        <w:t xml:space="preserve"> [42, 23]. </w:t>
      </w:r>
    </w:p>
    <w:p w:rsidR="00000000" w:rsidDel="00000000" w:rsidP="00000000" w:rsidRDefault="00000000" w:rsidRPr="00000000" w14:paraId="0000011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Обратимся к их творчеству, отражающему поддержку единства таджиков Таджикистана, таджиков Афганистана и иранцев. Приведем фрагмент стихотворения Наджиба Баруара, уроженца Кабула: </w:t>
        <w:br w:type="textWrapping"/>
      </w:r>
    </w:p>
    <w:tbl>
      <w:tblPr>
        <w:tblStyle w:val="Table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940"/>
        <w:tblGridChange w:id="0">
          <w:tblGrid>
            <w:gridCol w:w="4500"/>
            <w:gridCol w:w="5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هر</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کجـــا</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مـــرز</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کشیدند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شمـــا</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پ</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بزنید</w:t>
            </w:r>
          </w:p>
          <w:p w:rsidR="00000000" w:rsidDel="00000000" w:rsidP="00000000" w:rsidRDefault="00000000" w:rsidRPr="00000000" w14:paraId="0000011F">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حرف</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تهران</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و</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سمرقند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و</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سرپ</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بزنید</w:t>
            </w:r>
          </w:p>
          <w:p w:rsidR="00000000" w:rsidDel="00000000" w:rsidP="00000000" w:rsidRDefault="00000000" w:rsidRPr="00000000" w14:paraId="00000122">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هرکه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از</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جنگ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سخن</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گفت</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بخندید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بر</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او</w:t>
            </w:r>
          </w:p>
          <w:p w:rsidR="00000000" w:rsidDel="00000000" w:rsidP="00000000" w:rsidRDefault="00000000" w:rsidRPr="00000000" w14:paraId="00000125">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حرف</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از</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پنجـــره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رو</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تحمــل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بزنید</w:t>
            </w:r>
          </w:p>
          <w:p w:rsidR="00000000" w:rsidDel="00000000" w:rsidP="00000000" w:rsidRDefault="00000000" w:rsidRPr="00000000" w14:paraId="00000128">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نه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بگویید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بت</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های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سیاسی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نه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نه</w:t>
            </w:r>
          </w:p>
          <w:p w:rsidR="00000000" w:rsidDel="00000000" w:rsidP="00000000" w:rsidRDefault="00000000" w:rsidRPr="00000000" w14:paraId="0000012B">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روی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گــور</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همه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تفرقـــه</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ها</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گ</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بزنید</w:t>
            </w:r>
          </w:p>
          <w:p w:rsidR="00000000" w:rsidDel="00000000" w:rsidP="00000000" w:rsidRDefault="00000000" w:rsidRPr="00000000" w14:paraId="0000012E">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مشتی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از</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خاک</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بخارا</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و</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گ</w:t>
            </w:r>
            <w:r w:rsidDel="00000000" w:rsidR="00000000" w:rsidRPr="00000000">
              <w:rPr>
                <w:rFonts w:ascii="Times New Roman" w:cs="Times New Roman" w:eastAsia="Times New Roman" w:hAnsi="Times New Roman"/>
                <w:sz w:val="24"/>
                <w:szCs w:val="24"/>
                <w:rtl w:val="1"/>
              </w:rPr>
              <w:t xml:space="preserve">ِ</w:t>
            </w:r>
            <w:r w:rsidDel="00000000" w:rsidR="00000000" w:rsidRPr="00000000">
              <w:rPr>
                <w:rFonts w:ascii="Times New Roman" w:cs="Times New Roman" w:eastAsia="Times New Roman" w:hAnsi="Times New Roman"/>
                <w:sz w:val="24"/>
                <w:szCs w:val="24"/>
                <w:rtl w:val="1"/>
              </w:rPr>
              <w:t xml:space="preserve">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از</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نیشابور</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0">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1"/>
              </w:rPr>
              <w:t xml:space="preserve">با</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هم</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آرید</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و</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مخروبــه</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ی</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کابل</w:t>
            </w:r>
            <w:r w:rsidDel="00000000" w:rsidR="00000000" w:rsidRPr="00000000">
              <w:rPr>
                <w:rFonts w:ascii="Times New Roman" w:cs="Times New Roman" w:eastAsia="Times New Roman" w:hAnsi="Times New Roman"/>
                <w:sz w:val="24"/>
                <w:szCs w:val="24"/>
                <w:rtl w:val="1"/>
              </w:rPr>
              <w:t xml:space="preserve">” </w:t>
            </w:r>
            <w:r w:rsidDel="00000000" w:rsidR="00000000" w:rsidRPr="00000000">
              <w:rPr>
                <w:rFonts w:ascii="Times New Roman" w:cs="Times New Roman" w:eastAsia="Times New Roman" w:hAnsi="Times New Roman"/>
                <w:sz w:val="24"/>
                <w:szCs w:val="24"/>
                <w:rtl w:val="1"/>
              </w:rPr>
              <w:t xml:space="preserve">بزنید</w:t>
            </w:r>
          </w:p>
          <w:p w:rsidR="00000000" w:rsidDel="00000000" w:rsidP="00000000" w:rsidRDefault="00000000" w:rsidRPr="00000000" w14:paraId="00000132">
            <w:pPr>
              <w:widowControl w:val="0"/>
              <w:spacing w:line="240" w:lineRule="auto"/>
              <w:ind w:left="566.9291338582675" w:right="-891.2598425196836" w:firstLine="141.7322834645671"/>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бы ни провели границы, вы проложите мосты</w:t>
              <w:br w:type="textWrapping"/>
            </w:r>
          </w:p>
          <w:p w:rsidR="00000000" w:rsidDel="00000000" w:rsidP="00000000" w:rsidRDefault="00000000" w:rsidRPr="00000000" w14:paraId="00000134">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Говорите о “Тегеране”, “Самарканде”, “Сари-Пуле”</w:t>
            </w:r>
          </w:p>
          <w:p w:rsidR="00000000" w:rsidDel="00000000" w:rsidP="00000000" w:rsidRDefault="00000000" w:rsidRPr="00000000" w14:paraId="00000135">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Кто бы ни заговорил о войне, вы смейтесь над </w:t>
            </w:r>
            <w:r w:rsidDel="00000000" w:rsidR="00000000" w:rsidRPr="00000000">
              <w:rPr>
                <w:rFonts w:ascii="Times New Roman" w:cs="Times New Roman" w:eastAsia="Times New Roman" w:hAnsi="Times New Roman"/>
                <w:sz w:val="24"/>
                <w:szCs w:val="24"/>
                <w:rtl w:val="0"/>
              </w:rPr>
              <w:t xml:space="preserve">ни</w:t>
            </w:r>
            <w:r w:rsidDel="00000000" w:rsidR="00000000" w:rsidRPr="00000000">
              <w:rPr>
                <w:rFonts w:ascii="Times New Roman" w:cs="Times New Roman" w:eastAsia="Times New Roman" w:hAnsi="Times New Roman"/>
                <w:sz w:val="24"/>
                <w:szCs w:val="24"/>
                <w:rtl w:val="0"/>
              </w:rPr>
              <w:t xml:space="preserve">м</w:t>
            </w:r>
          </w:p>
          <w:p w:rsidR="00000000" w:rsidDel="00000000" w:rsidP="00000000" w:rsidRDefault="00000000" w:rsidRPr="00000000" w14:paraId="00000137">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Говорите из окна, открытого навстречу терпимости </w:t>
            </w:r>
          </w:p>
          <w:p w:rsidR="00000000" w:rsidDel="00000000" w:rsidP="00000000" w:rsidRDefault="00000000" w:rsidRPr="00000000" w14:paraId="00000139">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Скажите “нет!” политическим идолам: “Нет! Нет” </w:t>
            </w:r>
          </w:p>
          <w:p w:rsidR="00000000" w:rsidDel="00000000" w:rsidP="00000000" w:rsidRDefault="00000000" w:rsidRPr="00000000" w14:paraId="0000013B">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Возложите цветы на могилы раздоров</w:t>
            </w:r>
          </w:p>
          <w:p w:rsidR="00000000" w:rsidDel="00000000" w:rsidP="00000000" w:rsidRDefault="00000000" w:rsidRPr="00000000" w14:paraId="0000013D">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горсть земли Бухары и Нишапура</w:t>
            </w:r>
          </w:p>
          <w:p w:rsidR="00000000" w:rsidDel="00000000" w:rsidP="00000000" w:rsidRDefault="00000000" w:rsidRPr="00000000" w14:paraId="0000013E">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widowControl w:val="0"/>
              <w:spacing w:line="240" w:lineRule="auto"/>
              <w:ind w:left="0" w:right="-891.2598425196836" w:firstLine="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Принесите с собой и развейте над руинами Кабула</w:t>
            </w:r>
          </w:p>
        </w:tc>
      </w:tr>
    </w:tbl>
    <w:p w:rsidR="00000000" w:rsidDel="00000000" w:rsidP="00000000" w:rsidRDefault="00000000" w:rsidRPr="00000000" w14:paraId="0000014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Яркость стихотворения заключается в том, что Барвар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упоминает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важные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культурные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центры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Большого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стирая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границы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между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опускает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упоминание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Самарканда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находящегося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сейчас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территории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Узбекистана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Широта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распространения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творчества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Наджиба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Баруара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увеличивается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счет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переложения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музыку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видеохостинге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YouTube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набравшем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тысячи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просмотров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обратили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внимание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некоторые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комментарии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Привет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нашим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братьям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сестрам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жителям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Арианы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درود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برادران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خواهران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اهل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آریانا</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Привет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братьям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сестрам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درود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سلام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کابل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همه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خواهران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برادران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تاجیکستانی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проявление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мифологического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сознания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счет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отнесения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себя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древней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области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Арианы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общеиранской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идентичности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проявляющейся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обращении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жителям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других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братьям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сестрам</w:t>
      </w:r>
      <w:r w:rsidDel="00000000" w:rsidR="00000000" w:rsidRPr="00000000">
        <w:rPr>
          <w:rFonts w:ascii="Times New Roman" w:cs="Times New Roman" w:eastAsia="Times New Roman" w:hAnsi="Times New Roman"/>
          <w:sz w:val="28"/>
          <w:szCs w:val="28"/>
          <w:rtl w:val="0"/>
        </w:rPr>
        <w:t xml:space="preserve"> [43]. </w:t>
      </w:r>
    </w:p>
    <w:p w:rsidR="00000000" w:rsidDel="00000000" w:rsidP="00000000" w:rsidRDefault="00000000" w:rsidRPr="00000000" w14:paraId="0000014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Иран в целом в среде персоязычных жителей Афганистана традиционно считается престижным местом для получения образования, в поддержание этого облика ИРИ до сих пор предоставляет большое число квот для обучения афганских студентов, берет на себя обучение преподавательского состава и создание учебных пособий, что дает ему возможность управлять картиной мира, складывающейся в умах молодежи. Исламская республика строит школы и библиотеки, в Герате, например, открыт  культурно-образовательный центр, занимается техническим оснащением образовательных учреждений и исследовательских центров. Именно в Афганистане, в сравнении с избегающим влияния на сферу религии Таджикистаном, ИРИ может себе позволить контролировать объекты религиозного назначения [67]. </w:t>
      </w:r>
    </w:p>
    <w:p w:rsidR="00000000" w:rsidDel="00000000" w:rsidP="00000000" w:rsidRDefault="00000000" w:rsidRPr="00000000" w14:paraId="00000143">
      <w:pPr>
        <w:ind w:left="566.9291338582675" w:right="-891.2598425196836" w:firstLine="708.6614173228347"/>
        <w:rPr/>
      </w:pPr>
      <w:r w:rsidDel="00000000" w:rsidR="00000000" w:rsidRPr="00000000">
        <w:rPr>
          <w:rtl w:val="0"/>
        </w:rPr>
      </w:r>
    </w:p>
    <w:p w:rsidR="00000000" w:rsidDel="00000000" w:rsidP="00000000" w:rsidRDefault="00000000" w:rsidRPr="00000000" w14:paraId="00000144">
      <w:pPr>
        <w:ind w:left="566.9291338582675" w:right="-891.2598425196836" w:firstLine="708.6614173228347"/>
        <w:rPr/>
      </w:pPr>
      <w:r w:rsidDel="00000000" w:rsidR="00000000" w:rsidRPr="00000000">
        <w:rPr>
          <w:rtl w:val="0"/>
        </w:rPr>
      </w:r>
    </w:p>
    <w:p w:rsidR="00000000" w:rsidDel="00000000" w:rsidP="00000000" w:rsidRDefault="00000000" w:rsidRPr="00000000" w14:paraId="00000145">
      <w:pPr>
        <w:ind w:left="566.9291338582675" w:right="-891.2598425196836" w:firstLine="708.6614173228347"/>
        <w:rPr/>
      </w:pPr>
      <w:r w:rsidDel="00000000" w:rsidR="00000000" w:rsidRPr="00000000">
        <w:rPr>
          <w:rtl w:val="0"/>
        </w:rPr>
      </w:r>
    </w:p>
    <w:p w:rsidR="00000000" w:rsidDel="00000000" w:rsidP="00000000" w:rsidRDefault="00000000" w:rsidRPr="00000000" w14:paraId="00000146">
      <w:pPr>
        <w:ind w:left="566.9291338582675" w:right="-891.2598425196836" w:firstLine="708.6614173228347"/>
        <w:rPr/>
      </w:pPr>
      <w:r w:rsidDel="00000000" w:rsidR="00000000" w:rsidRPr="00000000">
        <w:rPr>
          <w:rtl w:val="0"/>
        </w:rPr>
      </w:r>
    </w:p>
    <w:p w:rsidR="00000000" w:rsidDel="00000000" w:rsidP="00000000" w:rsidRDefault="00000000" w:rsidRPr="00000000" w14:paraId="00000147">
      <w:pPr>
        <w:ind w:left="566.9291338582675" w:right="-891.2598425196836" w:firstLine="708.6614173228347"/>
        <w:rPr/>
      </w:pPr>
      <w:r w:rsidDel="00000000" w:rsidR="00000000" w:rsidRPr="00000000">
        <w:rPr>
          <w:rtl w:val="0"/>
        </w:rPr>
      </w:r>
    </w:p>
    <w:p w:rsidR="00000000" w:rsidDel="00000000" w:rsidP="00000000" w:rsidRDefault="00000000" w:rsidRPr="00000000" w14:paraId="00000148">
      <w:pPr>
        <w:ind w:left="566.9291338582675" w:right="-891.2598425196836" w:firstLine="708.6614173228347"/>
        <w:rPr/>
      </w:pPr>
      <w:r w:rsidDel="00000000" w:rsidR="00000000" w:rsidRPr="00000000">
        <w:rPr>
          <w:rtl w:val="0"/>
        </w:rPr>
      </w:r>
    </w:p>
    <w:p w:rsidR="00000000" w:rsidDel="00000000" w:rsidP="00000000" w:rsidRDefault="00000000" w:rsidRPr="00000000" w14:paraId="00000149">
      <w:pPr>
        <w:ind w:left="566.9291338582675" w:right="-891.2598425196836" w:firstLine="708.6614173228347"/>
        <w:rPr/>
      </w:pPr>
      <w:r w:rsidDel="00000000" w:rsidR="00000000" w:rsidRPr="00000000">
        <w:rPr>
          <w:rtl w:val="0"/>
        </w:rPr>
      </w:r>
    </w:p>
    <w:p w:rsidR="00000000" w:rsidDel="00000000" w:rsidP="00000000" w:rsidRDefault="00000000" w:rsidRPr="00000000" w14:paraId="0000014A">
      <w:pPr>
        <w:pStyle w:val="Heading3"/>
        <w:spacing w:after="160" w:before="240" w:lineRule="auto"/>
        <w:ind w:left="566.9291338582675" w:right="-891.2598425196836" w:firstLine="708.6614173228347"/>
        <w:jc w:val="center"/>
        <w:rPr>
          <w:rFonts w:ascii="Times New Roman" w:cs="Times New Roman" w:eastAsia="Times New Roman" w:hAnsi="Times New Roman"/>
          <w:b w:val="1"/>
        </w:rPr>
      </w:pPr>
      <w:bookmarkStart w:colFirst="0" w:colLast="0" w:name="_acwv1afzl8cy" w:id="41"/>
      <w:bookmarkEnd w:id="41"/>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3"/>
        <w:spacing w:after="160" w:before="240" w:lineRule="auto"/>
        <w:ind w:left="566.9291338582675" w:right="-891.2598425196836" w:firstLine="0"/>
        <w:jc w:val="center"/>
        <w:rPr>
          <w:rFonts w:ascii="Times New Roman" w:cs="Times New Roman" w:eastAsia="Times New Roman" w:hAnsi="Times New Roman"/>
          <w:b w:val="1"/>
        </w:rPr>
      </w:pPr>
      <w:bookmarkStart w:colFirst="0" w:colLast="0" w:name="_v3b3o9lmenxr" w:id="42"/>
      <w:bookmarkEnd w:id="42"/>
      <w:r w:rsidDel="00000000" w:rsidR="00000000" w:rsidRPr="00000000">
        <w:rPr>
          <w:rFonts w:ascii="Times New Roman" w:cs="Times New Roman" w:eastAsia="Times New Roman" w:hAnsi="Times New Roman"/>
          <w:b w:val="1"/>
          <w:rtl w:val="0"/>
        </w:rPr>
        <w:t xml:space="preserve">2.4.</w:t>
      </w:r>
      <w:r w:rsidDel="00000000" w:rsidR="00000000" w:rsidRPr="00000000">
        <w:rPr>
          <w:rFonts w:ascii="Times New Roman" w:cs="Times New Roman" w:eastAsia="Times New Roman" w:hAnsi="Times New Roman"/>
          <w:b w:val="1"/>
          <w:rtl w:val="0"/>
        </w:rPr>
        <w:t xml:space="preserve"> Ирано-афгано-таджикский альянс в начале 21 века </w:t>
      </w:r>
    </w:p>
    <w:p w:rsidR="00000000" w:rsidDel="00000000" w:rsidP="00000000" w:rsidRDefault="00000000" w:rsidRPr="00000000" w14:paraId="0000014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началу XXI в. для развития ирано-афгано-таджикского альянса сложилась благоприятная политическая обстановка: Таджикистан после распада СССР в 1991 г. и окончания Гражданской войны в 1997 г. занялся процессом нациестроительства и поиском путей развития экономики и занятия своего места на политической арене. Иран представлялся крупным инвестором с запасами нефти и газа и обладающий современными технологиями [60, 98]. </w:t>
      </w:r>
    </w:p>
    <w:p w:rsidR="00000000" w:rsidDel="00000000" w:rsidP="00000000" w:rsidRDefault="00000000" w:rsidRPr="00000000" w14:paraId="0000014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Иран столкнулся со сложной международной политической обстановкой, когда он оказался зажат между недружественными странами: на юге Арабские монархии, поддерживаемые США, на западе Ирак, находящийся с 2003 г. в состоянии войны, и Турция, тоже претендующая на лидерство в регионе и позиционирующая себя как объединитель тюркских народов под своим крылом (в 2009 г. концепция реализуется в создание Организации тюркских государств (ОТГ)), на востоке Афганистан, где власть перешла в руки радикальной исламской группировки “Талибан” [66]. Все это подталкивало государство обеспечить себе безопасность хотя бы со стороны Центральноазиатского региона. В Афганистане к этому времени в среде таджиков развилось этническое самосознание, и они были заинтересованы в сближении с братским народом Ирана и получении поддержки. Также Иран исторически доминировал в Герате, за который в оба государство несколько раз сталкивались, и в провинциях Афганистана, населенных шиитами. Уже после 2001 г. страны сблизила еще и антизападная позиция, вызванная присутствием в стране войск США и подразделений многонациональной вооруженной группировки [67]. </w:t>
      </w:r>
    </w:p>
    <w:p w:rsidR="00000000" w:rsidDel="00000000" w:rsidP="00000000" w:rsidRDefault="00000000" w:rsidRPr="00000000" w14:paraId="0000014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Иран один из первых признал независимость Таджикистана  в сентябре 1991 г., а в 1992 первым открыл свое посольство в Душанбе. Кроме того, Исламская Республика активно участвовала в урегулировании межтаджикского конфликта, именно в Тегеране проходили несколько раундов мирных переговоров, в 1997 г. министр иностранных дел ИРИ Камол Харрози посетил Таджикистан, для того чтобы обсудить не только вопросы завершения Гражданской войны, но и вопросы совместного урегулирования ситуации в Афганистане, для чего предполагалось включить и остальных соседей в формате 6+2 [61, 152]. Со своей стороны Афганистан в лице Северного альянса также участвовал в процессе урегулирования конфликта в </w:t>
      </w:r>
      <w:r w:rsidDel="00000000" w:rsidR="00000000" w:rsidRPr="00000000">
        <w:rPr>
          <w:rFonts w:ascii="Times New Roman" w:cs="Times New Roman" w:eastAsia="Times New Roman" w:hAnsi="Times New Roman"/>
          <w:sz w:val="28"/>
          <w:szCs w:val="28"/>
          <w:rtl w:val="0"/>
        </w:rPr>
        <w:t xml:space="preserve">Таджикистане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Именно по инициативе Э. Рахмона после захвата власти группировкой “Талибан” была созвана экстренная встреча глав государств региона и России, где присутствовали президенты Казахстана, Кыргызстана, Таджикистана, Узбекистана и председатель правительства </w:t>
      </w:r>
      <w:r w:rsidDel="00000000" w:rsidR="00000000" w:rsidRPr="00000000">
        <w:rPr>
          <w:rFonts w:ascii="Times New Roman" w:cs="Times New Roman" w:eastAsia="Times New Roman" w:hAnsi="Times New Roman"/>
          <w:sz w:val="28"/>
          <w:szCs w:val="28"/>
          <w:rtl w:val="0"/>
        </w:rPr>
        <w:t xml:space="preserve">РФ</w:t>
      </w:r>
      <w:r w:rsidDel="00000000" w:rsidR="00000000" w:rsidRPr="00000000">
        <w:rPr>
          <w:rFonts w:ascii="Times New Roman" w:cs="Times New Roman" w:eastAsia="Times New Roman" w:hAnsi="Times New Roman"/>
          <w:sz w:val="28"/>
          <w:szCs w:val="28"/>
          <w:rtl w:val="0"/>
        </w:rPr>
        <w:t xml:space="preserve"> [61, 149].</w:t>
      </w:r>
    </w:p>
    <w:p w:rsidR="00000000" w:rsidDel="00000000" w:rsidP="00000000" w:rsidRDefault="00000000" w:rsidRPr="00000000" w14:paraId="0000015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Отметим, что позиция официального Ирана, во время мирного процесса поддерживающего Эмомали Рахмона и проправительственные силы, отличалась от позиции консервативных кругов, поддерживающих Партию исламского возрождения Таджикистана (ПИВТ) или в целом Объединенную таджикскую оппозицию (ОТО) [66]. Как известно, многие лидеры таджикской оппозиции, как традиционалистские таджикские лидеры во время Гражданской </w:t>
      </w:r>
      <w:r w:rsidDel="00000000" w:rsidR="00000000" w:rsidRPr="00000000">
        <w:rPr>
          <w:rFonts w:ascii="Times New Roman" w:cs="Times New Roman" w:eastAsia="Times New Roman" w:hAnsi="Times New Roman"/>
          <w:sz w:val="28"/>
          <w:szCs w:val="28"/>
          <w:rtl w:val="0"/>
        </w:rPr>
        <w:t xml:space="preserve">войны</w:t>
      </w:r>
      <w:r w:rsidDel="00000000" w:rsidR="00000000" w:rsidRPr="00000000">
        <w:rPr>
          <w:rFonts w:ascii="Times New Roman" w:cs="Times New Roman" w:eastAsia="Times New Roman" w:hAnsi="Times New Roman"/>
          <w:sz w:val="28"/>
          <w:szCs w:val="28"/>
          <w:rtl w:val="0"/>
        </w:rPr>
        <w:t xml:space="preserve"> в Афганистане, базировались на территории Ирана и даже, по некоторым данным, получали от правительства финансовую помощь [69]. Однако окончательная ставка все же была сделана на представителя Юга Эмомали Рахмона. </w:t>
      </w:r>
    </w:p>
    <w:p w:rsidR="00000000" w:rsidDel="00000000" w:rsidP="00000000" w:rsidRDefault="00000000" w:rsidRPr="00000000" w14:paraId="0000015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Более конкретные шаги по сближению были предприняты в 2006 г., когда в Таджикистане был объявлен “Год арийской цивилизации”, в рамках которого лидеры трех стран встретились и официально закрепили Персоязычный альянс [60, 99].  Больше всех заинтересованность проявил именно Таджикистан в лице Э. Рахмона. В 2008 г. было подписано соглашение об учреждении Экономического совета персоязычного союза. После этого Иран активно участвовал в экономических проектах, связанных с Таджикистаном, например,  инвестировал в гидроэлектростанцию «Сангтуда-2», которая обеспечивала проект проведения линий электропередач от границы Ирана, через Герат, Мазари-Шариф и до границ Таджикистана, и строительство Анзобского тоннеля, соединяющую Душанбе с северной частью [68]. В Афганистане Иран так же занимался восстановлением инфраструктуры, разрушенной во время войны. Интересно, что если остальные страны, взявшие на себя обязательства по восстановлению, часто ограничиваются лишь гуманитарными операциями, то Тегеран вкладывается именно в важнейшие для реанимации государства области, а именно в восстановление банковской системы,  транспортные сети, энергетику и сельское хозяйство [67].  Помимо этого, Иран готов инвестировать в строительство железных дорог, выход которых за рамки Персоязычного союза только усиливает региональную позицию государства. Таковой, например, является проект 2014 г. о прокладке железнодорожных путей по линии Иран - Афганистан - Таджикистан - Кыргызстан - Китай [66]. </w:t>
      </w:r>
    </w:p>
    <w:p w:rsidR="00000000" w:rsidDel="00000000" w:rsidP="00000000" w:rsidRDefault="00000000" w:rsidRPr="00000000" w14:paraId="0000015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Стратегически  важным для Тегерана явилось соглашение с Кабулом о снятии ограничения на использование водных ресурсов реки Гильменд, </w:t>
      </w:r>
      <w:r w:rsidDel="00000000" w:rsidR="00000000" w:rsidRPr="00000000">
        <w:rPr>
          <w:rFonts w:ascii="Times New Roman" w:cs="Times New Roman" w:eastAsia="Times New Roman" w:hAnsi="Times New Roman"/>
          <w:sz w:val="28"/>
          <w:szCs w:val="28"/>
          <w:rtl w:val="0"/>
        </w:rPr>
        <w:t xml:space="preserve">провоцировавшее</w:t>
      </w:r>
      <w:r w:rsidDel="00000000" w:rsidR="00000000" w:rsidRPr="00000000">
        <w:rPr>
          <w:rFonts w:ascii="Times New Roman" w:cs="Times New Roman" w:eastAsia="Times New Roman" w:hAnsi="Times New Roman"/>
          <w:sz w:val="28"/>
          <w:szCs w:val="28"/>
          <w:rtl w:val="0"/>
        </w:rPr>
        <w:t xml:space="preserve"> засуху в Иране. Важнейшей ролью Афганистана остается его положение в качестве транспортного узла, так совместно с Узбекистаном страны осуществили прокладку трансафганского транспортного коридора Термез — Мазари-Шариф — Герат с последующим выходом на иранские порты Бендер-Аббас и Чахбахар [67].</w:t>
      </w:r>
    </w:p>
    <w:p w:rsidR="00000000" w:rsidDel="00000000" w:rsidP="00000000" w:rsidRDefault="00000000" w:rsidRPr="00000000" w14:paraId="0000015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взаимной дипломатической поддержки, то Тегеран поддерживал Душанбе во время его экономических споров с Узбекистаном и Туркменистаном. Например, в 2010 г., Иран выступил против задержания в Узбекистане порядка 700 вагонов с таджикским грузом,  и высказался в сторону Узбекистана о том, что  “в случае продолжения блокады ограничит транзит узбекских вагонов через свою территорию” [66].</w:t>
      </w:r>
    </w:p>
    <w:p w:rsidR="00000000" w:rsidDel="00000000" w:rsidP="00000000" w:rsidRDefault="00000000" w:rsidRPr="00000000" w14:paraId="0000015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свою очередь, Душанбе неоднократно выступал за снятие международных санкций с Ирана, поддерживал иранскую мирную ядерную программу и его интересы на постсоветском пространстве, особенно в рамках различных интеграционных объединений стран СНГ, таких как ЕврАзЭС, а также ШОС, членом которого Иран стал в 2022 г. [66], [69]. </w:t>
      </w:r>
    </w:p>
    <w:p w:rsidR="00000000" w:rsidDel="00000000" w:rsidP="00000000" w:rsidRDefault="00000000" w:rsidRPr="00000000" w14:paraId="0000015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несколько сфер, которые являются причинами разногласий Тегерана и Душанбе, поэтому  мы не наблюдаем стабильности в отношениях между ними. В период после 2013 г., на который приходится пик иранского экспорта в Иран (116 млн. долларов), происходит охлаждение отношений, начавшееся в том же году после ареста в Иране видного бизнесмена Бабака Занджани, который производил отмывание денег за доходы от продажи нефти именно через таджикские банки [60, 103], [66]. В 2015 г. правительство Таджикистана, наконец, осмелилось объявить Партию исламского возрождения вне закона, что усиливало позиции Э. Рахмона. Однако Иран, напротив, пригласил лидера партии Мухиддина Кабири поучаствовать в конференции “Исламское единство”, где верховный лидер ИРИ даже лично приветствовал оппозиционера [60, 103]. Такой шаг может указывать на то, что в определенные периоды ставка Ирана на исламский мир была больше, чем на персоязычный. </w:t>
      </w:r>
    </w:p>
    <w:p w:rsidR="00000000" w:rsidDel="00000000" w:rsidP="00000000" w:rsidRDefault="00000000" w:rsidRPr="00000000" w14:paraId="0000015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Охлаждение отношений может быть связано и с президентом Ирана с 2013 по 2021 г. Хасаном Рухани, который в отличие от предшественника Махмуда Ахмадинежада являлся реформатором и сместил вектор политики в направлении Запада. Параллельно этому в Таджикистане идет кампания по “деисламизации” общества, делающая упор на молодом поколении: несовершеннолетним запрещалось посещение мечетей, а студенты, обучающиеся в мусульманских странах по типу Ирана, Пакистана, Египта возвращались на родину [66]. </w:t>
      </w:r>
    </w:p>
    <w:p w:rsidR="00000000" w:rsidDel="00000000" w:rsidP="00000000" w:rsidRDefault="00000000" w:rsidRPr="00000000" w14:paraId="0000015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Повторная волна улучшения отношений пришлась на 2021 г.  и связана с новым иранским президентом Саид Ибрахимом Раиси, который совершил свой первый официальный визит именно в Таджикистан. В рамках визита и был начат процесс приема Ирана в ШОС [70]. К тому же, в Афганистане в 2021 г. власть вновь захватывают талибы, что подталкивает остальные страны альянса к консолидации. Таджикистан особенно обеспокоен вопросами безопасности, т.к. возникает угроза распространения терроризма, идей исламского экстремизма, увеличения наркотрафика и превращения Центральной Азии в «наркокоридор» с территории Афганистана, а также застопоривания экономически важных проектов [61, 151]. Иран же долгое время продолжал влиять на военные структуры Афганистана. В Мешхеде, относящемся к провинции Хорасан, были созданы учреждения по обучению афганских военнослужащих, в частности специалистов пограничной и таможенной служб [67]. Сейчас государство готово и обустраивать пограничные пункты на ирано-афганской границе и выделять средства на совместные ирано-таджикские проекты по борьбе с транспортировкой наркотиков [68].</w:t>
      </w:r>
    </w:p>
    <w:p w:rsidR="00000000" w:rsidDel="00000000" w:rsidP="00000000" w:rsidRDefault="00000000" w:rsidRPr="00000000" w14:paraId="0000015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с одной стороны, альянс персоязычных государств является прогрессивным объединением, которое идет как бы противовесом укрепляющемуся союзу тюркоязычных государств в лице ОТГ [68]. Союз способствует развитию отношений Таджикистана и России, т.к. внутри страны идет конкуренция за влияние [68]. Однако, с другой стороны, несмотря на историческую и культурную близость отношения между странами не являются стабильными и имеют несколько весомых точек преткновения, как например, религия и наркотрафик. Данный альянс был создан, в первую очередь, из-за экономической заинтересованности трех государств, а фактор единства исторического и культурного наследия важен, но не является основополагающим для всех политических объединений. Например, для Таджикистана приоритетом для сотрудничества часто остаются страны постсоветского региона, с которыми он связан отношениями в рамках ОДКБ, СНГ и ШОС [60, 104]. Большое экономическое влияние благодаря многочисленным инвестициям получил Китай, а к весне 2023 г. Э. Рахмон совершил ряд визитов к лидерам тюркских государств, что говорит о его готовности не противостоять им, а сотрудничать. Усиление влияния ОТГ заметно и в Афганистане: так в мае этого же года в Герате был открыт Дом дружбы Казахстана.  Иран же часто подключает к союзническим соглашениям Пакистан, что говорит и о его желании охватить больше зон. </w:t>
      </w:r>
    </w:p>
    <w:p w:rsidR="00000000" w:rsidDel="00000000" w:rsidP="00000000" w:rsidRDefault="00000000" w:rsidRPr="00000000" w14:paraId="0000015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pStyle w:val="Heading2"/>
        <w:spacing w:after="160" w:before="240" w:lineRule="auto"/>
        <w:ind w:left="566.9291338582675" w:right="-891.2598425196836" w:firstLine="708.6614173228347"/>
        <w:rPr/>
      </w:pPr>
      <w:bookmarkStart w:colFirst="0" w:colLast="0" w:name="_iu4v8da9fs56" w:id="43"/>
      <w:bookmarkEnd w:id="43"/>
      <w:r w:rsidDel="00000000" w:rsidR="00000000" w:rsidRPr="00000000">
        <w:rPr>
          <w:rtl w:val="0"/>
        </w:rPr>
      </w:r>
    </w:p>
    <w:p w:rsidR="00000000" w:rsidDel="00000000" w:rsidP="00000000" w:rsidRDefault="00000000" w:rsidRPr="00000000" w14:paraId="0000015B">
      <w:pPr>
        <w:pStyle w:val="Heading2"/>
        <w:spacing w:after="160" w:before="240" w:lineRule="auto"/>
        <w:ind w:left="566.9291338582675" w:right="-891.2598425196836" w:firstLine="708.6614173228347"/>
        <w:rPr/>
      </w:pPr>
      <w:bookmarkStart w:colFirst="0" w:colLast="0" w:name="_em8nnjwjasjd" w:id="44"/>
      <w:bookmarkEnd w:id="44"/>
      <w:r w:rsidDel="00000000" w:rsidR="00000000" w:rsidRPr="00000000">
        <w:rPr>
          <w:rtl w:val="0"/>
        </w:rPr>
      </w:r>
    </w:p>
    <w:p w:rsidR="00000000" w:rsidDel="00000000" w:rsidP="00000000" w:rsidRDefault="00000000" w:rsidRPr="00000000" w14:paraId="0000015C">
      <w:pPr>
        <w:pStyle w:val="Heading2"/>
        <w:spacing w:after="160" w:before="240" w:lineRule="auto"/>
        <w:ind w:left="566.9291338582675" w:right="-891.2598425196836" w:firstLine="708.6614173228347"/>
        <w:jc w:val="center"/>
        <w:rPr>
          <w:rFonts w:ascii="Times New Roman" w:cs="Times New Roman" w:eastAsia="Times New Roman" w:hAnsi="Times New Roman"/>
          <w:b w:val="1"/>
          <w:sz w:val="28"/>
          <w:szCs w:val="28"/>
        </w:rPr>
      </w:pPr>
      <w:bookmarkStart w:colFirst="0" w:colLast="0" w:name="_ygz6exo8yuc0" w:id="45"/>
      <w:bookmarkEnd w:id="45"/>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2"/>
        <w:spacing w:after="160" w:before="240" w:lineRule="auto"/>
        <w:ind w:left="283.46456692913375" w:right="-891.2598425196836" w:firstLine="0"/>
        <w:jc w:val="center"/>
        <w:rPr/>
      </w:pPr>
      <w:bookmarkStart w:colFirst="0" w:colLast="0" w:name="_1ynuo398zed5" w:id="46"/>
      <w:bookmarkEnd w:id="46"/>
      <w:r w:rsidDel="00000000" w:rsidR="00000000" w:rsidRPr="00000000">
        <w:rPr>
          <w:rFonts w:ascii="Times New Roman" w:cs="Times New Roman" w:eastAsia="Times New Roman" w:hAnsi="Times New Roman"/>
          <w:b w:val="1"/>
          <w:sz w:val="28"/>
          <w:szCs w:val="28"/>
          <w:rtl w:val="0"/>
        </w:rPr>
        <w:t xml:space="preserve">Глава 3. Актуализация идеологемы «Великий Хорасан» в 2021–2022 гг.</w:t>
      </w:r>
      <w:r w:rsidDel="00000000" w:rsidR="00000000" w:rsidRPr="00000000">
        <w:rPr>
          <w:rtl w:val="0"/>
        </w:rPr>
      </w:r>
    </w:p>
    <w:p w:rsidR="00000000" w:rsidDel="00000000" w:rsidP="00000000" w:rsidRDefault="00000000" w:rsidRPr="00000000" w14:paraId="0000015E">
      <w:pPr>
        <w:pStyle w:val="Heading3"/>
        <w:spacing w:after="160" w:before="240" w:lineRule="auto"/>
        <w:ind w:left="283.46456692913375" w:right="-891.2598425196836" w:firstLine="0"/>
        <w:jc w:val="center"/>
        <w:rPr>
          <w:rFonts w:ascii="Times New Roman" w:cs="Times New Roman" w:eastAsia="Times New Roman" w:hAnsi="Times New Roman"/>
          <w:b w:val="1"/>
        </w:rPr>
      </w:pPr>
      <w:bookmarkStart w:colFirst="0" w:colLast="0" w:name="_xxxyi0rr3fcb" w:id="47"/>
      <w:bookmarkEnd w:id="47"/>
      <w:r w:rsidDel="00000000" w:rsidR="00000000" w:rsidRPr="00000000">
        <w:rPr>
          <w:rFonts w:ascii="Times New Roman" w:cs="Times New Roman" w:eastAsia="Times New Roman" w:hAnsi="Times New Roman"/>
          <w:b w:val="1"/>
          <w:rtl w:val="0"/>
        </w:rPr>
        <w:t xml:space="preserve">3.1. Приход к власти талибов в 2021 году и создание Фронта Национального сопротивления Афганистана</w:t>
      </w:r>
    </w:p>
    <w:p w:rsidR="00000000" w:rsidDel="00000000" w:rsidP="00000000" w:rsidRDefault="00000000" w:rsidRPr="00000000" w14:paraId="0000015F">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2021 </w:t>
      </w:r>
      <w:r w:rsidDel="00000000" w:rsidR="00000000" w:rsidRPr="00000000">
        <w:rPr>
          <w:rFonts w:ascii="Times New Roman" w:cs="Times New Roman" w:eastAsia="Times New Roman" w:hAnsi="Times New Roman"/>
          <w:sz w:val="28"/>
          <w:szCs w:val="28"/>
          <w:rtl w:val="0"/>
        </w:rPr>
        <w:t xml:space="preserve">году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выводом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начавшегося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2020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стремительно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растёт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наступательная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активность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движения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короткий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период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города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провинции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подконтрольные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законному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правительство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оказались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властью</w:t>
      </w:r>
      <w:r w:rsidDel="00000000" w:rsidR="00000000" w:rsidRPr="00000000">
        <w:rPr>
          <w:rFonts w:ascii="Times New Roman" w:cs="Times New Roman" w:eastAsia="Times New Roman" w:hAnsi="Times New Roman"/>
          <w:sz w:val="28"/>
          <w:szCs w:val="28"/>
          <w:rtl w:val="0"/>
        </w:rPr>
        <w:t xml:space="preserve">. 15 </w:t>
      </w:r>
      <w:r w:rsidDel="00000000" w:rsidR="00000000" w:rsidRPr="00000000">
        <w:rPr>
          <w:rFonts w:ascii="Times New Roman" w:cs="Times New Roman" w:eastAsia="Times New Roman" w:hAnsi="Times New Roman"/>
          <w:sz w:val="28"/>
          <w:szCs w:val="28"/>
          <w:rtl w:val="0"/>
        </w:rPr>
        <w:t xml:space="preserve">августа</w:t>
      </w:r>
      <w:r w:rsidDel="00000000" w:rsidR="00000000" w:rsidRPr="00000000">
        <w:rPr>
          <w:rFonts w:ascii="Times New Roman" w:cs="Times New Roman" w:eastAsia="Times New Roman" w:hAnsi="Times New Roman"/>
          <w:sz w:val="28"/>
          <w:szCs w:val="28"/>
          <w:rtl w:val="0"/>
        </w:rPr>
        <w:t xml:space="preserve"> 2021 </w:t>
      </w:r>
      <w:r w:rsidDel="00000000" w:rsidR="00000000" w:rsidRPr="00000000">
        <w:rPr>
          <w:rFonts w:ascii="Times New Roman" w:cs="Times New Roman" w:eastAsia="Times New Roman" w:hAnsi="Times New Roman"/>
          <w:sz w:val="28"/>
          <w:szCs w:val="28"/>
          <w:rtl w:val="0"/>
        </w:rPr>
        <w:t xml:space="preserve">года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Президент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Мухаммад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Ашраф</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محمد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اشرف</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غنی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احمدزی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сложил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себя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полномочия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покинул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Кабул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овладели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столицей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произошло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формирование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Эмирата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месте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республики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существовавшей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26 </w:t>
      </w:r>
      <w:r w:rsidDel="00000000" w:rsidR="00000000" w:rsidRPr="00000000">
        <w:rPr>
          <w:rFonts w:ascii="Times New Roman" w:cs="Times New Roman" w:eastAsia="Times New Roman" w:hAnsi="Times New Roman"/>
          <w:sz w:val="28"/>
          <w:szCs w:val="28"/>
          <w:rtl w:val="0"/>
        </w:rPr>
        <w:t xml:space="preserve">января</w:t>
      </w:r>
      <w:r w:rsidDel="00000000" w:rsidR="00000000" w:rsidRPr="00000000">
        <w:rPr>
          <w:rFonts w:ascii="Times New Roman" w:cs="Times New Roman" w:eastAsia="Times New Roman" w:hAnsi="Times New Roman"/>
          <w:sz w:val="28"/>
          <w:szCs w:val="28"/>
          <w:rtl w:val="0"/>
        </w:rPr>
        <w:t xml:space="preserve"> 2004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возрождение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власти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0">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одночасье были порушены основные права человека, что вылилось в репрессии над сторонниками прежней власти, убийства на этнической почве и практически полное исключение женщин из общественной жизни. К этому добавлялись экономические проблемы, вылившиеся в массовую безработицу и нехватку продовольствия, т. к. финансирование Кабула Западом прекратилось, а иностранные счета страны были заморожены [85].  </w:t>
      </w:r>
    </w:p>
    <w:p w:rsidR="00000000" w:rsidDel="00000000" w:rsidP="00000000" w:rsidRDefault="00000000" w:rsidRPr="00000000" w14:paraId="00000161">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сложившейся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ситуации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Панджшер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превратился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островок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надежды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свободы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центр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сопротивления</w:t>
      </w:r>
      <w:r w:rsidDel="00000000" w:rsidR="00000000" w:rsidRPr="00000000">
        <w:rPr>
          <w:rFonts w:ascii="Times New Roman" w:cs="Times New Roman" w:eastAsia="Times New Roman" w:hAnsi="Times New Roman"/>
          <w:sz w:val="28"/>
          <w:szCs w:val="28"/>
          <w:rtl w:val="0"/>
        </w:rPr>
        <w:t xml:space="preserve">. 16 </w:t>
      </w:r>
      <w:r w:rsidDel="00000000" w:rsidR="00000000" w:rsidRPr="00000000">
        <w:rPr>
          <w:rFonts w:ascii="Times New Roman" w:cs="Times New Roman" w:eastAsia="Times New Roman" w:hAnsi="Times New Roman"/>
          <w:sz w:val="28"/>
          <w:szCs w:val="28"/>
          <w:rtl w:val="0"/>
        </w:rPr>
        <w:t xml:space="preserve">августа</w:t>
      </w:r>
      <w:r w:rsidDel="00000000" w:rsidR="00000000" w:rsidRPr="00000000">
        <w:rPr>
          <w:rFonts w:ascii="Times New Roman" w:cs="Times New Roman" w:eastAsia="Times New Roman" w:hAnsi="Times New Roman"/>
          <w:sz w:val="28"/>
          <w:szCs w:val="28"/>
          <w:rtl w:val="0"/>
        </w:rPr>
        <w:t xml:space="preserve"> 2021 </w:t>
      </w:r>
      <w:r w:rsidDel="00000000" w:rsidR="00000000" w:rsidRPr="00000000">
        <w:rPr>
          <w:rFonts w:ascii="Times New Roman" w:cs="Times New Roman" w:eastAsia="Times New Roman" w:hAnsi="Times New Roman"/>
          <w:sz w:val="28"/>
          <w:szCs w:val="28"/>
          <w:rtl w:val="0"/>
        </w:rPr>
        <w:t xml:space="preserve">года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احمد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مسعود</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сын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известного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героя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моджахедов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Ахмадшаха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публично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заявил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необходимости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сопротивляться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призвал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единственным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человеком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переговоры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приглашали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принять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участие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талибском</w:t>
      </w:r>
      <w:r w:rsidDel="00000000" w:rsidR="00000000" w:rsidRPr="00000000">
        <w:rPr>
          <w:rFonts w:ascii="Times New Roman" w:cs="Times New Roman" w:eastAsia="Times New Roman" w:hAnsi="Times New Roman"/>
          <w:sz w:val="28"/>
          <w:szCs w:val="28"/>
          <w:rtl w:val="0"/>
        </w:rPr>
        <w:t xml:space="preserve"> правительстве [Там же].</w:t>
      </w:r>
    </w:p>
    <w:p w:rsidR="00000000" w:rsidDel="00000000" w:rsidP="00000000" w:rsidRDefault="00000000" w:rsidRPr="00000000" w14:paraId="00000162">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Амрулла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Салех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امرالله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صالح</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первый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вице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президент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объявивший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себя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исполняющим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обязанности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президента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бегства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Ашрафа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ОАЭ</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Бисмилла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Мухаммади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بسم</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الله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محمدی</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министр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обороны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Республики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ранее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бывший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заместителем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министра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обороны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Северного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альянса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уроженец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Панджшера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3">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современных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сопротивления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Латиф</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Педрам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لطیف</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پدرام</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лидер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партии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Национальный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конгресс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حزب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کنگره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поэт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писатель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журналист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дважды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баллотировавшийся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президента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выступает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создание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федерации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мнению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означает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земля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пуштунов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помогло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урегулировать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межэтнические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конфликты</w:t>
      </w:r>
      <w:r w:rsidDel="00000000" w:rsidR="00000000" w:rsidRPr="00000000">
        <w:rPr>
          <w:rFonts w:ascii="Times New Roman" w:cs="Times New Roman" w:eastAsia="Times New Roman" w:hAnsi="Times New Roman"/>
          <w:sz w:val="28"/>
          <w:szCs w:val="28"/>
          <w:rtl w:val="0"/>
        </w:rPr>
        <w:t xml:space="preserve"> [84, 341]. </w:t>
      </w:r>
      <w:r w:rsidDel="00000000" w:rsidR="00000000" w:rsidRPr="00000000">
        <w:rPr>
          <w:rFonts w:ascii="Times New Roman" w:cs="Times New Roman" w:eastAsia="Times New Roman" w:hAnsi="Times New Roman"/>
          <w:sz w:val="28"/>
          <w:szCs w:val="28"/>
          <w:rtl w:val="0"/>
        </w:rPr>
        <w:t xml:space="preserve">Латиф</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Педрам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неоднократно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отмечал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нежелание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переговоры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федеральном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правительстве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вынуждает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сопротивление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условия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исламистского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участвовать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войне</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4">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Поддерживающие сопротивление начали собираться в Панджшере, постепенно восстанавливая Фронт национального сопротивления. Первая организованная операция сторонников Масуда произошла 16 августа 2021 г., в результате чего ФНСА отбил город Чарикар, являющийся  административным центром провинции Баглан, что позволило на время перекрыть талибам сообщение между Кабулом и Мазари-Шарифом</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5">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августа 2021 года к ФНСА присоединились командующий силами специальных операций генерал Сами Садат и последний начальник Генерального штаба Исламской Республики Афганистан генерал </w:t>
      </w:r>
      <w:r w:rsidDel="00000000" w:rsidR="00000000" w:rsidRPr="00000000">
        <w:rPr>
          <w:rFonts w:ascii="Times New Roman" w:cs="Times New Roman" w:eastAsia="Times New Roman" w:hAnsi="Times New Roman"/>
          <w:sz w:val="28"/>
          <w:szCs w:val="28"/>
          <w:rtl w:val="0"/>
        </w:rPr>
        <w:t xml:space="preserve">Хайбатулла</w:t>
      </w:r>
      <w:r w:rsidDel="00000000" w:rsidR="00000000" w:rsidRPr="00000000">
        <w:rPr>
          <w:rFonts w:ascii="Times New Roman" w:cs="Times New Roman" w:eastAsia="Times New Roman" w:hAnsi="Times New Roman"/>
          <w:sz w:val="28"/>
          <w:szCs w:val="28"/>
          <w:rtl w:val="0"/>
        </w:rPr>
        <w:t xml:space="preserve"> Ализай, являющиеся пуштунами</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 С одной стороны, это усиливало сопротивление, а с другой, порождало дополнительные противоречия внутри сопротивления. </w:t>
      </w:r>
    </w:p>
    <w:p w:rsidR="00000000" w:rsidDel="00000000" w:rsidP="00000000" w:rsidRDefault="00000000" w:rsidRPr="00000000" w14:paraId="00000166">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некоторым данным назревал союз между силами Салеха и Масуда и силами, лояльными Абд ур-Рашиду Дустому</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Fonts w:ascii="Times New Roman" w:cs="Times New Roman" w:eastAsia="Times New Roman" w:hAnsi="Times New Roman"/>
          <w:sz w:val="28"/>
          <w:szCs w:val="28"/>
          <w:rtl w:val="0"/>
        </w:rPr>
        <w:t xml:space="preserve">. Однако позже, уже в октябре 2021 г., Дустум будет одним из учредителей “Высшего совета национального сопротивления Афганистана”, куда помимо него войдут Абд ур-Расул Сайяф, Мухаммад Юнус Кануни, Ата Мухаммад Нур, Мухаммад Мухаккик, все являющиеся известными и влиятельными политиками страны</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Fonts w:ascii="Times New Roman" w:cs="Times New Roman" w:eastAsia="Times New Roman" w:hAnsi="Times New Roman"/>
          <w:sz w:val="28"/>
          <w:szCs w:val="28"/>
          <w:rtl w:val="0"/>
        </w:rPr>
        <w:t xml:space="preserve">. Однако ни Масуда, ни Салеха, ни Педрама мы здесь не видим, более того, позже Педрам и Салех вступят в открытую конфронтацию</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Fonts w:ascii="Times New Roman" w:cs="Times New Roman" w:eastAsia="Times New Roman" w:hAnsi="Times New Roman"/>
          <w:sz w:val="28"/>
          <w:szCs w:val="28"/>
          <w:rtl w:val="0"/>
        </w:rPr>
        <w:t xml:space="preserve"> , что привело еще к одному расколу в рядах сопротивления и еще раз подтвердило тот факт, что у оппозиционных “Талибану” сил нет единства. </w:t>
      </w:r>
    </w:p>
    <w:p w:rsidR="00000000" w:rsidDel="00000000" w:rsidP="00000000" w:rsidRDefault="00000000" w:rsidRPr="00000000" w14:paraId="00000167">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августе и сентябре 2021 г. шла жесткая борьба за Панджшер, однако, талибов было не так легко победить, т. к. за время своего отсутствия в Афганистане они смогли хорошо вооружиться и обеспечить себе до нужного момента спящие очаги поддержки. Масуду-младшему же помогать с оружием так, как когда-то помогали его отцу, другие страны не собирались. 2 сентября Талибан осуществил мощное наступление на Панджшер, уже к 5 сентября более 40 % Панджшерского ущелья оказалось под контролем талибов, а сопротивлению пришлось отступить в труднодоступные районы. </w:t>
      </w:r>
    </w:p>
    <w:p w:rsidR="00000000" w:rsidDel="00000000" w:rsidP="00000000" w:rsidRDefault="00000000" w:rsidRPr="00000000" w14:paraId="00000168">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то. что талибы объявили о своей полной победе к 6 сентября 2021 г., сопротивление продолжалось</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Fonts w:ascii="Times New Roman" w:cs="Times New Roman" w:eastAsia="Times New Roman" w:hAnsi="Times New Roman"/>
          <w:sz w:val="28"/>
          <w:szCs w:val="28"/>
          <w:rtl w:val="0"/>
        </w:rPr>
        <w:t xml:space="preserve">. На какое-то время произошло затишье, т. к. по погодно-географическим условиям на зиму бои в Панджшере прекращаются, ведь еще сам Бабур писал, что область Кабула - неприступна, в Панджшер попасть еще труднее, зимой на несколько месяцев все дороги туда закрыты [17, 108]. Атаки талибов на Панджшер периодически продолжались с весны 2022 г., но были отбиты ополченцами.</w:t>
      </w:r>
    </w:p>
    <w:p w:rsidR="00000000" w:rsidDel="00000000" w:rsidP="00000000" w:rsidRDefault="00000000" w:rsidRPr="00000000" w14:paraId="00000169">
      <w:pPr>
        <w:ind w:left="283.464566929133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Весной 2023 г. ФНСА с новой силой продолжил сопротивление, что вызвало свежий подъем таджикского самосознания и волну поддержки. Однако талибы за это время только усилили свои позиции как внутри страны, так и на международной арене. “Талибан” пытается нарисовать свой более современный образ, добиться признания мировой общественности и ООН, хотя до сих пор продолжается попрание прав человека (например, тот же запрет доступа женщин к образованию)</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A">
      <w:pPr>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3"/>
        <w:spacing w:after="160" w:before="240" w:lineRule="auto"/>
        <w:ind w:left="566.9291338582675" w:right="-891.2598425196836" w:firstLine="708.6614173228347"/>
        <w:jc w:val="center"/>
        <w:rPr>
          <w:rFonts w:ascii="Times New Roman" w:cs="Times New Roman" w:eastAsia="Times New Roman" w:hAnsi="Times New Roman"/>
          <w:b w:val="1"/>
        </w:rPr>
      </w:pPr>
      <w:bookmarkStart w:colFirst="0" w:colLast="0" w:name="_er9v0xc16ywi" w:id="48"/>
      <w:bookmarkEnd w:id="48"/>
      <w:r w:rsidDel="00000000" w:rsidR="00000000" w:rsidRPr="00000000">
        <w:rPr>
          <w:rFonts w:ascii="Times New Roman" w:cs="Times New Roman" w:eastAsia="Times New Roman" w:hAnsi="Times New Roman"/>
          <w:b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3"/>
        <w:spacing w:after="160" w:before="240" w:lineRule="auto"/>
        <w:ind w:left="283.46456692913375" w:right="-891.2598425196836" w:firstLine="141.7322834645671"/>
        <w:jc w:val="center"/>
        <w:rPr>
          <w:rFonts w:ascii="Times New Roman" w:cs="Times New Roman" w:eastAsia="Times New Roman" w:hAnsi="Times New Roman"/>
          <w:sz w:val="28"/>
          <w:szCs w:val="28"/>
        </w:rPr>
      </w:pPr>
      <w:bookmarkStart w:colFirst="0" w:colLast="0" w:name="_1qpvkm5wclat" w:id="49"/>
      <w:bookmarkEnd w:id="49"/>
      <w:r w:rsidDel="00000000" w:rsidR="00000000" w:rsidRPr="00000000">
        <w:rPr>
          <w:rFonts w:ascii="Times New Roman" w:cs="Times New Roman" w:eastAsia="Times New Roman" w:hAnsi="Times New Roman"/>
          <w:b w:val="1"/>
          <w:rtl w:val="0"/>
        </w:rPr>
        <w:t xml:space="preserve">3.2. Солидарность Таджикистана и Ирана с ФНСА и другими антиталибскими группами в Афганистане (и почему Иран более осторожен и «холоден» в этом отношении, чем Таджикистан)</w:t>
      </w:r>
      <w:r w:rsidDel="00000000" w:rsidR="00000000" w:rsidRPr="00000000">
        <w:rPr>
          <w:rtl w:val="0"/>
        </w:rPr>
      </w:r>
    </w:p>
    <w:p w:rsidR="00000000" w:rsidDel="00000000" w:rsidP="00000000" w:rsidRDefault="00000000" w:rsidRPr="00000000" w14:paraId="0000016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Спокойствие в регионе и дружественные отношения с соседом в лице Афганистана выгодны как Ирану, так и Таджикистану. Поэтому поддержка ими Фронта Национального Сопротивления  Афганистана основана не только на общности  культурных и исторических связей, но и на политических и экономических интересах. Однако мы наблюдаем некоторое  различие позиций правительств Таджикистана и Ирана. </w:t>
      </w:r>
    </w:p>
    <w:p w:rsidR="00000000" w:rsidDel="00000000" w:rsidP="00000000" w:rsidRDefault="00000000" w:rsidRPr="00000000" w14:paraId="0000017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Эмомали Рахмон является лидером, который наиболее открыто и жестко выразил свою позицию в отношении Талибана. Это доказывается его многократными заявлениями. Самым резонансным было первое из них, сделанное по приезде главы МИД Пакистана 25 августа 2021 г., которому Рахмон заявил, что “Таджикистан не признает новое правительство Афганистана, если оно будет сформировано без учета интересов всех групп и этносов страны и гендерного равноправия”</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Не смягчилась позиция президента и спустя год, так в июле 2022 г. в ходе IV Консультативной встречи глав государств Центральной Азии Э. Рахмон заявил, что “талибы проводят в Афганистане агрессивную политику дискриминации различных этнических групп”, а также то, что талибы не способны “контролировать ситуацию в стране, обеспечить безопасность своих граждан, решать возникающие социально-экономические вопросы”</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Талибы, являющиеся сторонниками радикального ислама, представляют угрозу для светского Таджикистана. Президент боится распространения исламистских идей, что видно по его политике после гражданской войны в Таджикистане, направленной на снижение влияния ислама в обществе, например, негласном запрете ношения хиджаба, запрете Партии исламского возрождения Таджикистана в 2015 г.. </w:t>
      </w:r>
    </w:p>
    <w:p w:rsidR="00000000" w:rsidDel="00000000" w:rsidP="00000000" w:rsidRDefault="00000000" w:rsidRPr="00000000" w14:paraId="0000017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прихода талибов к власти на афгано-таджикской границе распространились экстремистские группировки, возросли объемы наркотрафика [60, 100]. “Талибан” вербует мигрантов из Таджикистана и неоднократно заявлял, что в качестве пограничников будет выставлять  боевиков-эмигрантов из таджикского же террористического движения Ансарулла</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Fonts w:ascii="Times New Roman" w:cs="Times New Roman" w:eastAsia="Times New Roman" w:hAnsi="Times New Roman"/>
          <w:sz w:val="28"/>
          <w:szCs w:val="28"/>
          <w:rtl w:val="0"/>
        </w:rPr>
        <w:t xml:space="preserve">. Главой организации является Махди Арсалон (Мухаммад Шарипов), неоднократно заявлявший о построении в Таджикистане халифата по образу Афганистана как о цели своих действий [82]. По сравнению с “Талибаном” движение сопротивления в Афганистане являет более современный образ ислама; его нынешний лидер Ахмад Масуд получил образование на Западе. </w:t>
      </w:r>
    </w:p>
    <w:p w:rsidR="00000000" w:rsidDel="00000000" w:rsidP="00000000" w:rsidRDefault="00000000" w:rsidRPr="00000000" w14:paraId="0000017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знак поддержки ФНСА в сентябре 2021 г. Э. Рахмон посмертно наградил Ахмадшаха Масуда и Бурхан уд-Дина Раббани высокими государственными наградами Таджикистана [81]. В ноябре 2021 г. в Душанбе открылся офис Фронта Национального Сопротивления Афганистана, где его представители тогда же провели пресс-конференцию для объяснения программы своей деятельности в Таджикистане</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Fonts w:ascii="Times New Roman" w:cs="Times New Roman" w:eastAsia="Times New Roman" w:hAnsi="Times New Roman"/>
          <w:sz w:val="28"/>
          <w:szCs w:val="28"/>
          <w:rtl w:val="0"/>
        </w:rPr>
        <w:t xml:space="preserve">. Предположительно, сам Ахмад Масуд какое-то время проживал в Душанбе.</w:t>
      </w:r>
    </w:p>
    <w:p w:rsidR="00000000" w:rsidDel="00000000" w:rsidP="00000000" w:rsidRDefault="00000000" w:rsidRPr="00000000" w14:paraId="0000017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Спорным является утверждение об отправке Таджикистаном оружия в Панджшер через воздушный коридор. Так 23 августа 2021 г. об этом было заявлено одним из новостных Телеграмм-каналов “Herat Times”</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Однако официально данное утверждение подтверждено не было, т.к. на самом деле состоящий в ОДКБ Таджикистан не имеет права отправлять оружие в Панджшер</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Fonts w:ascii="Times New Roman" w:cs="Times New Roman" w:eastAsia="Times New Roman" w:hAnsi="Times New Roman"/>
          <w:sz w:val="28"/>
          <w:szCs w:val="28"/>
          <w:rtl w:val="0"/>
        </w:rPr>
        <w:t xml:space="preserve">. Ходили слухи и об участии в сопротивлении таджикских добровольцев.</w:t>
      </w:r>
    </w:p>
    <w:p w:rsidR="00000000" w:rsidDel="00000000" w:rsidP="00000000" w:rsidRDefault="00000000" w:rsidRPr="00000000" w14:paraId="0000017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Эмомали Рахмоном также после переговоров с президентом Ирана Ибрахимом Раиси и премьер-министром Пакистана Имраном Ханом было озвучено предложение о </w:t>
      </w:r>
      <w:r w:rsidDel="00000000" w:rsidR="00000000" w:rsidRPr="00000000">
        <w:rPr>
          <w:rFonts w:ascii="Times New Roman" w:cs="Times New Roman" w:eastAsia="Times New Roman" w:hAnsi="Times New Roman"/>
          <w:sz w:val="28"/>
          <w:szCs w:val="28"/>
          <w:rtl w:val="0"/>
        </w:rPr>
        <w:t xml:space="preserve">выступлении</w:t>
      </w:r>
      <w:r w:rsidDel="00000000" w:rsidR="00000000" w:rsidRPr="00000000">
        <w:rPr>
          <w:rFonts w:ascii="Times New Roman" w:cs="Times New Roman" w:eastAsia="Times New Roman" w:hAnsi="Times New Roman"/>
          <w:sz w:val="28"/>
          <w:szCs w:val="28"/>
          <w:rtl w:val="0"/>
        </w:rPr>
        <w:t xml:space="preserve"> Таджикистана в качестве площадки для переговоров между талибами и представителями движения сопротивления</w:t>
      </w:r>
      <w:r w:rsidDel="00000000" w:rsidR="00000000" w:rsidRPr="00000000">
        <w:rPr>
          <w:rFonts w:ascii="Times New Roman" w:cs="Times New Roman" w:eastAsia="Times New Roman" w:hAnsi="Times New Roman"/>
          <w:sz w:val="28"/>
          <w:szCs w:val="28"/>
          <w:vertAlign w:val="superscript"/>
        </w:rPr>
        <w:footnoteReference w:customMarkFollows="0" w:id="29"/>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6">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эти действия доказывают поддержку ФНСА Таджикистаном, который подвергся и большим экономическим рискам из-за нестабильности в соседнем государстве. Так под угрозу была поставлена реализация региональных проектов, являющихся стратегически важными для экономически слабого Таджикистана: функционирование транзитного коридора </w:t>
      </w:r>
      <w:r w:rsidDel="00000000" w:rsidR="00000000" w:rsidRPr="00000000">
        <w:rPr>
          <w:rFonts w:ascii="Times New Roman" w:cs="Times New Roman" w:eastAsia="Times New Roman" w:hAnsi="Times New Roman"/>
          <w:sz w:val="28"/>
          <w:szCs w:val="28"/>
          <w:rtl w:val="0"/>
        </w:rPr>
        <w:t xml:space="preserve">КТАИ</w:t>
      </w:r>
      <w:r w:rsidDel="00000000" w:rsidR="00000000" w:rsidRPr="00000000">
        <w:rPr>
          <w:rFonts w:ascii="Times New Roman" w:cs="Times New Roman" w:eastAsia="Times New Roman" w:hAnsi="Times New Roman"/>
          <w:sz w:val="28"/>
          <w:szCs w:val="28"/>
          <w:rtl w:val="0"/>
        </w:rPr>
        <w:t xml:space="preserve"> (Кыргызстан, Таджикистан, Афганистан, Иран), строительство трансафганской железной дороги  Термез–Мазари-Шариф–Кабул–Пешавар, которая помогла бы Таджикистану получить доступ к новым рынкам в Южной Азии, и газопровода ТАПИ (Туркменистан, Афганистан, Пакистан, Индия), транспортировка электроэнергии Кыргызстан – Таджикистан –Пакистан – Индия (CASA-1000) [60, 100-101]. </w:t>
      </w:r>
    </w:p>
    <w:p w:rsidR="00000000" w:rsidDel="00000000" w:rsidP="00000000" w:rsidRDefault="00000000" w:rsidRPr="00000000" w14:paraId="00000177">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еще одной заслуживающей внимания деталью относительно действий Таджикистана является, по сообщению газеты “Паём”, ставка Эмомали Рахмона на Амрулла Салеха, другого оппозиционного деятеля, провозгласившего себя в августе 2021 года временным президентом Афганистана и скрывшегося в Таджикистане после занятия талибами Кабула</w:t>
      </w:r>
      <w:r w:rsidDel="00000000" w:rsidR="00000000" w:rsidRPr="00000000">
        <w:rPr>
          <w:rFonts w:ascii="Times New Roman" w:cs="Times New Roman" w:eastAsia="Times New Roman" w:hAnsi="Times New Roman"/>
          <w:sz w:val="28"/>
          <w:szCs w:val="28"/>
          <w:vertAlign w:val="superscript"/>
        </w:rPr>
        <w:footnoteReference w:customMarkFollows="0" w:id="30"/>
      </w:r>
      <w:r w:rsidDel="00000000" w:rsidR="00000000" w:rsidRPr="00000000">
        <w:rPr>
          <w:rFonts w:ascii="Times New Roman" w:cs="Times New Roman" w:eastAsia="Times New Roman" w:hAnsi="Times New Roman"/>
          <w:sz w:val="28"/>
          <w:szCs w:val="28"/>
          <w:rtl w:val="0"/>
        </w:rPr>
        <w:t xml:space="preserve">. Несмотря на то, что Салех вместе с Масудом-младшим участвовал в формировании панджшерского сопротивления, он не пользуется популярностью и поддержкой ни со стороны народа, ни со стороны других политических таджикских деятелей; тот же Латиф Педрам назвал его “предателем” и объявил, что ФНСА его не поддерживает [Там же]. </w:t>
      </w:r>
    </w:p>
    <w:p w:rsidR="00000000" w:rsidDel="00000000" w:rsidP="00000000" w:rsidRDefault="00000000" w:rsidRPr="00000000" w14:paraId="0000017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Ирана, то он не был так категоричен в вопросах выступления против “Талибана” и спустя какое-то время нахождения его у власти, как и многие другие страны, на официальном уровне принял делегацию талибов [82]. Основными принципами внешней политики ИРИ является поддержка ислама и борьба против колониализма, поэтому талибы в глазах официального правительства были более приемлемой альтернативой, чем НАТО, например, еще в декабре 2020 г. член председательствующего комитета Исламской консультативной ассамблеи Ирана Ахмад Надери опубликовал пост в Твиттере, где заявил, что “сотрудничество с Талибаном может помочь в установлении стабильности в афганском обществе” (Приложение, изобр. 6). </w:t>
      </w:r>
    </w:p>
    <w:p w:rsidR="00000000" w:rsidDel="00000000" w:rsidP="00000000" w:rsidRDefault="00000000" w:rsidRPr="00000000" w14:paraId="0000017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проправительственных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журналов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روزنامه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دولت</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Государственная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газета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высказал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воевать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Талибаном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ведь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подтолкнуть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столкновению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Израилем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конфликт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последние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только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нарастает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7). </w:t>
      </w:r>
    </w:p>
    <w:p w:rsidR="00000000" w:rsidDel="00000000" w:rsidP="00000000" w:rsidRDefault="00000000" w:rsidRPr="00000000" w14:paraId="0000017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Министр иностранных дел Ирана Джавад Зариф, принимая талибскую делегацию в январе 2021 г., объявил о готовности Ирана стать посредником в диалоге между противоборствующими в Афганистане группами и выразил надежду на то, что “установление мира в этой стране быстро приведет к потери власти оккупантами” (имеются в виду США)</w:t>
      </w:r>
      <w:r w:rsidDel="00000000" w:rsidR="00000000" w:rsidRPr="00000000">
        <w:rPr>
          <w:rFonts w:ascii="Times New Roman" w:cs="Times New Roman" w:eastAsia="Times New Roman" w:hAnsi="Times New Roman"/>
          <w:sz w:val="28"/>
          <w:szCs w:val="28"/>
          <w:vertAlign w:val="superscript"/>
        </w:rPr>
        <w:footnoteReference w:customMarkFollows="0" w:id="31"/>
      </w:r>
      <w:r w:rsidDel="00000000" w:rsidR="00000000" w:rsidRPr="00000000">
        <w:rPr>
          <w:rFonts w:ascii="Times New Roman" w:cs="Times New Roman" w:eastAsia="Times New Roman" w:hAnsi="Times New Roman"/>
          <w:sz w:val="28"/>
          <w:szCs w:val="28"/>
          <w:rtl w:val="0"/>
        </w:rPr>
        <w:t xml:space="preserve">. Интересно проанализировать интервью того же Зарифа в 2016 и 2021 г. В 2016 г. он заявлял, что ““Талибан” признают только страны, поддерживающие экстремизм и терроризм”, а в 2021 г.  сказал, что “Иран сам пригласил делегацию талибов в Тегеран, т.к. будущее Афганистана невозможно представить без талибов”</w:t>
      </w:r>
      <w:r w:rsidDel="00000000" w:rsidR="00000000" w:rsidRPr="00000000">
        <w:rPr>
          <w:rFonts w:ascii="Times New Roman" w:cs="Times New Roman" w:eastAsia="Times New Roman" w:hAnsi="Times New Roman"/>
          <w:sz w:val="28"/>
          <w:szCs w:val="28"/>
          <w:vertAlign w:val="superscript"/>
        </w:rPr>
        <w:footnoteReference w:customMarkFollows="0" w:id="32"/>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Отметим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политический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деятель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пользуется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населения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свидетельствует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ему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прозвище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ماله</w:t>
      </w:r>
      <w:r w:rsidDel="00000000" w:rsidR="00000000" w:rsidRPr="00000000">
        <w:rPr>
          <w:rFonts w:ascii="Times New Roman" w:cs="Times New Roman" w:eastAsia="Times New Roman" w:hAnsi="Times New Roman"/>
          <w:sz w:val="28"/>
          <w:szCs w:val="28"/>
          <w:rtl w:val="1"/>
        </w:rPr>
        <w:t xml:space="preserve">‌</w:t>
      </w:r>
      <w:r w:rsidDel="00000000" w:rsidR="00000000" w:rsidRPr="00000000">
        <w:rPr>
          <w:rFonts w:ascii="Times New Roman" w:cs="Times New Roman" w:eastAsia="Times New Roman" w:hAnsi="Times New Roman"/>
          <w:sz w:val="28"/>
          <w:szCs w:val="28"/>
          <w:rtl w:val="1"/>
        </w:rPr>
        <w:t xml:space="preserve">کش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اعظم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خائن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подразумевающее</w:t>
      </w:r>
      <w:r w:rsidDel="00000000" w:rsidR="00000000" w:rsidRPr="00000000">
        <w:rPr>
          <w:rFonts w:ascii="Times New Roman" w:cs="Times New Roman" w:eastAsia="Times New Roman" w:hAnsi="Times New Roman"/>
          <w:sz w:val="28"/>
          <w:szCs w:val="28"/>
          <w:rtl w:val="0"/>
        </w:rPr>
        <w:t xml:space="preserve"> значение “обманщик” или “негодяй”, а его заявления о признании легитимности талибов вызвали волну негодования</w:t>
      </w:r>
      <w:r w:rsidDel="00000000" w:rsidR="00000000" w:rsidRPr="00000000">
        <w:rPr>
          <w:rFonts w:ascii="Times New Roman" w:cs="Times New Roman" w:eastAsia="Times New Roman" w:hAnsi="Times New Roman"/>
          <w:sz w:val="28"/>
          <w:szCs w:val="28"/>
          <w:vertAlign w:val="superscript"/>
        </w:rPr>
        <w:footnoteReference w:customMarkFollows="0" w:id="3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Бывший министр культуры и исламского руководства Ирана при президенте Мохаммеде Хатами с 1997 по 2000 год Атаулла Мохаджерани 16 августа 2021 г., то есть на следующий день после того, как президент Афганистана Ашраф Гани сложил с себя полномочия, заявил, что “Талибан в течение двадцати лет сопротивлялся и боролся против оккупации Америки, Европы и Северного Альянса. За это он отдал жизни более пятидесяти тысяч мучеников”</w:t>
      </w:r>
      <w:r w:rsidDel="00000000" w:rsidR="00000000" w:rsidRPr="00000000">
        <w:rPr>
          <w:rFonts w:ascii="Times New Roman" w:cs="Times New Roman" w:eastAsia="Times New Roman" w:hAnsi="Times New Roman"/>
          <w:sz w:val="28"/>
          <w:szCs w:val="28"/>
          <w:vertAlign w:val="superscript"/>
        </w:rPr>
        <w:footnoteReference w:customMarkFollows="0" w:id="34"/>
      </w:r>
      <w:r w:rsidDel="00000000" w:rsidR="00000000" w:rsidRPr="00000000">
        <w:rPr>
          <w:rFonts w:ascii="Times New Roman" w:cs="Times New Roman" w:eastAsia="Times New Roman" w:hAnsi="Times New Roman"/>
          <w:sz w:val="28"/>
          <w:szCs w:val="28"/>
          <w:rtl w:val="0"/>
        </w:rPr>
        <w:t xml:space="preserve">. Таким образом, мы видим, что в многовекторной политике Ирана, так называемая, борьба с Западом и поддержка ислама ставится выше политики в направлении распространения идеи общности персидского мира. </w:t>
      </w:r>
    </w:p>
    <w:p w:rsidR="00000000" w:rsidDel="00000000" w:rsidP="00000000" w:rsidRDefault="00000000" w:rsidRPr="00000000" w14:paraId="0000017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разногласия между Ираном и Талибаном, имеющие глубокие корни и основанные на разности </w:t>
      </w:r>
      <w:r w:rsidDel="00000000" w:rsidR="00000000" w:rsidRPr="00000000">
        <w:rPr>
          <w:rFonts w:ascii="Times New Roman" w:cs="Times New Roman" w:eastAsia="Times New Roman" w:hAnsi="Times New Roman"/>
          <w:sz w:val="28"/>
          <w:szCs w:val="28"/>
          <w:rtl w:val="0"/>
        </w:rPr>
        <w:t xml:space="preserve">исповедуемого</w:t>
      </w:r>
      <w:r w:rsidDel="00000000" w:rsidR="00000000" w:rsidRPr="00000000">
        <w:rPr>
          <w:rFonts w:ascii="Times New Roman" w:cs="Times New Roman" w:eastAsia="Times New Roman" w:hAnsi="Times New Roman"/>
          <w:sz w:val="28"/>
          <w:szCs w:val="28"/>
          <w:rtl w:val="0"/>
        </w:rPr>
        <w:t xml:space="preserve"> исламского толка, притеснении талибами персоязчного населения Афганистана и персидского языка, разделе водных ресурсов являются достаточно весомыми. В 2021 г. на афгано-иранской границе в городе Нимруз даже произошли вооруженные столкновения, в ходе которых талибы захватили два иранских контрольно-пропускных пункта, но на утро сторонам удалось договориться</w:t>
      </w:r>
      <w:r w:rsidDel="00000000" w:rsidR="00000000" w:rsidRPr="00000000">
        <w:rPr>
          <w:rFonts w:ascii="Times New Roman" w:cs="Times New Roman" w:eastAsia="Times New Roman" w:hAnsi="Times New Roman"/>
          <w:sz w:val="28"/>
          <w:szCs w:val="28"/>
          <w:vertAlign w:val="superscript"/>
        </w:rPr>
        <w:footnoteReference w:customMarkFollows="0" w:id="35"/>
      </w:r>
      <w:r w:rsidDel="00000000" w:rsidR="00000000" w:rsidRPr="00000000">
        <w:rPr>
          <w:rFonts w:ascii="Times New Roman" w:cs="Times New Roman" w:eastAsia="Times New Roman" w:hAnsi="Times New Roman"/>
          <w:sz w:val="28"/>
          <w:szCs w:val="28"/>
          <w:rtl w:val="0"/>
        </w:rPr>
        <w:t xml:space="preserve">. Иран неоднократно официально осуждал атаки талибов на Панджшер и выражал соболезнования по поводу гибели деятелей сопротивления, все-таки призывая к созданию правительства, куда бы вошли представители разных этнических групп</w:t>
      </w:r>
      <w:r w:rsidDel="00000000" w:rsidR="00000000" w:rsidRPr="00000000">
        <w:rPr>
          <w:rFonts w:ascii="Times New Roman" w:cs="Times New Roman" w:eastAsia="Times New Roman" w:hAnsi="Times New Roman"/>
          <w:sz w:val="28"/>
          <w:szCs w:val="28"/>
          <w:vertAlign w:val="superscript"/>
        </w:rPr>
        <w:footnoteReference w:customMarkFollows="0" w:id="36"/>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Столкновения на ирано-афганской границе с повторились и в мае 2023 года, на этот раз их причиной стал конфликт из-за вод реки Гильменд. После этого одним из командиров и официальных лиц талибов </w:t>
      </w:r>
      <w:r w:rsidDel="00000000" w:rsidR="00000000" w:rsidRPr="00000000">
        <w:rPr>
          <w:rFonts w:ascii="Times New Roman" w:cs="Times New Roman" w:eastAsia="Times New Roman" w:hAnsi="Times New Roman"/>
          <w:sz w:val="28"/>
          <w:szCs w:val="28"/>
          <w:rtl w:val="0"/>
        </w:rPr>
        <w:t xml:space="preserve">Абдул Хамидом</w:t>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Хорасани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مید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خراسانی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ناصر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بدری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Твиттере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опубликовано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видеообращение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Исламской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Республике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назвал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коррумпированной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системой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заявил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сражаться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большим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энтузиазмом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Америки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Если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старейшины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допустят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джихад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скоро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завоюем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37"/>
      </w:r>
      <w:r w:rsidDel="00000000" w:rsidR="00000000" w:rsidRPr="00000000">
        <w:rPr>
          <w:rFonts w:ascii="Times New Roman" w:cs="Times New Roman" w:eastAsia="Times New Roman" w:hAnsi="Times New Roman"/>
          <w:sz w:val="28"/>
          <w:szCs w:val="28"/>
          <w:rtl w:val="0"/>
        </w:rPr>
        <w:t xml:space="preserve">. Так мы наблюдаем ухудшение отношений между Талибаном и Тегераном, которое может вылиться в больший конфликт. </w:t>
      </w:r>
    </w:p>
    <w:p w:rsidR="00000000" w:rsidDel="00000000" w:rsidP="00000000" w:rsidRDefault="00000000" w:rsidRPr="00000000" w14:paraId="0000017E">
      <w:pPr>
        <w:ind w:left="566.9291338582675" w:right="-891.2598425196836" w:firstLine="708.6614173228347"/>
        <w:jc w:val="both"/>
        <w:rPr/>
      </w:pPr>
      <w:r w:rsidDel="00000000" w:rsidR="00000000" w:rsidRPr="00000000">
        <w:rPr>
          <w:rFonts w:ascii="Times New Roman" w:cs="Times New Roman" w:eastAsia="Times New Roman" w:hAnsi="Times New Roman"/>
          <w:sz w:val="28"/>
          <w:szCs w:val="28"/>
          <w:rtl w:val="0"/>
        </w:rPr>
        <w:t xml:space="preserve">Таким образом, мы видим, что Таджикистан остается тверд в своей антиталибской позиции, однако Иран, сыгравший ключевую посредническую роль в предыдущий раз, сейчас более осторожен в своих действиях и заявлениях. Предположительно, это может объясняться тем, что ИРИ из-за наложенных на нее тяжелых экономических санкций не владеет средствами  для достаточного влияния на Афганистан: за последние 4 года стоимость иранской валюты упала в 12 раз</w:t>
      </w:r>
      <w:r w:rsidDel="00000000" w:rsidR="00000000" w:rsidRPr="00000000">
        <w:rPr>
          <w:rFonts w:ascii="Times New Roman" w:cs="Times New Roman" w:eastAsia="Times New Roman" w:hAnsi="Times New Roman"/>
          <w:sz w:val="28"/>
          <w:szCs w:val="28"/>
          <w:vertAlign w:val="superscript"/>
        </w:rPr>
        <w:footnoteReference w:customMarkFollows="0" w:id="38"/>
      </w:r>
      <w:r w:rsidDel="00000000" w:rsidR="00000000" w:rsidRPr="00000000">
        <w:rPr>
          <w:rFonts w:ascii="Times New Roman" w:cs="Times New Roman" w:eastAsia="Times New Roman" w:hAnsi="Times New Roman"/>
          <w:sz w:val="28"/>
          <w:szCs w:val="28"/>
          <w:rtl w:val="0"/>
        </w:rPr>
        <w:t xml:space="preserve">, идеологического влияния Ирана также недостаточно. Душанбе же, по некоторым заявлениям, только усилил свою позицию в регионе после объявления несогласия принимать власть талибов: Таджикистан приглашается на все саммиты,  посвященные афганской проблематике, Рахмона приглашали для беседы президенты Франции и Бельгии, лидер и страна набирают популярность в Афганистане.</w:t>
      </w:r>
      <w:r w:rsidDel="00000000" w:rsidR="00000000" w:rsidRPr="00000000">
        <w:rPr>
          <w:rtl w:val="0"/>
        </w:rPr>
      </w:r>
    </w:p>
    <w:p w:rsidR="00000000" w:rsidDel="00000000" w:rsidP="00000000" w:rsidRDefault="00000000" w:rsidRPr="00000000" w14:paraId="0000017F">
      <w:pPr>
        <w:pStyle w:val="Heading3"/>
        <w:spacing w:after="160" w:before="240" w:lineRule="auto"/>
        <w:ind w:left="566.9291338582675" w:right="-891.2598425196836" w:firstLine="708.6614173228347"/>
        <w:jc w:val="center"/>
        <w:rPr>
          <w:rFonts w:ascii="Times New Roman" w:cs="Times New Roman" w:eastAsia="Times New Roman" w:hAnsi="Times New Roman"/>
          <w:b w:val="1"/>
        </w:rPr>
      </w:pPr>
      <w:bookmarkStart w:colFirst="0" w:colLast="0" w:name="_2x66vc71ulnd" w:id="50"/>
      <w:bookmarkEnd w:id="50"/>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3"/>
        <w:spacing w:after="160" w:before="240" w:lineRule="auto"/>
        <w:ind w:left="566.9291338582675" w:right="-891.2598425196836" w:firstLine="0"/>
        <w:jc w:val="center"/>
        <w:rPr>
          <w:rFonts w:ascii="Times New Roman" w:cs="Times New Roman" w:eastAsia="Times New Roman" w:hAnsi="Times New Roman"/>
          <w:b w:val="1"/>
        </w:rPr>
      </w:pPr>
      <w:bookmarkStart w:colFirst="0" w:colLast="0" w:name="_eoljesaa713d" w:id="51"/>
      <w:bookmarkEnd w:id="51"/>
      <w:r w:rsidDel="00000000" w:rsidR="00000000" w:rsidRPr="00000000">
        <w:rPr>
          <w:rFonts w:ascii="Times New Roman" w:cs="Times New Roman" w:eastAsia="Times New Roman" w:hAnsi="Times New Roman"/>
          <w:b w:val="1"/>
          <w:rtl w:val="0"/>
        </w:rPr>
        <w:t xml:space="preserve">3.3.</w:t>
      </w:r>
      <w:r w:rsidDel="00000000" w:rsidR="00000000" w:rsidRPr="00000000">
        <w:rPr>
          <w:rFonts w:ascii="Times New Roman" w:cs="Times New Roman" w:eastAsia="Times New Roman" w:hAnsi="Times New Roman"/>
          <w:b w:val="1"/>
          <w:rtl w:val="0"/>
        </w:rPr>
        <w:t xml:space="preserve"> Таджикский национальный подъем: виртуальная реальность или просто реальность?</w:t>
      </w:r>
    </w:p>
    <w:p w:rsidR="00000000" w:rsidDel="00000000" w:rsidP="00000000" w:rsidRDefault="00000000" w:rsidRPr="00000000" w14:paraId="0000018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современном мире мнение людей по какому-либо вопросу следует искать не только в реальной, но и виртуальной жизни, т.к. последнее является наиболее общедоступным способом выражения мнения. </w:t>
      </w:r>
    </w:p>
    <w:p w:rsidR="00000000" w:rsidDel="00000000" w:rsidP="00000000" w:rsidRDefault="00000000" w:rsidRPr="00000000" w14:paraId="0000018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Известно, что многие таджики были готовы записаться в добровольцы, чтобы помочь ФНСА [82]. Ярким отражением таджикского национального подъема является и творчество культурных деятелей Таджикистана. Так в сентябре 2021 г. в Душанбе на кириллице и персидском шрифте был опубликован  сборник стихов под названием “Письма в Панджшер”, содержащий как стихотворения и поэмы таджикских поэтов, так и статьи об актуальной обстановке в Афганистане, затем по инициативе замминистра культуры Таджикистана к печати был подготовлен сборник стихов “Поэма о Панджшере” (тадж.“Ҳамосаи Панҷшер”),  а таджикскими певцами были выпущены синглы, выражающие поддержку братского народа </w:t>
      </w:r>
      <w:r w:rsidDel="00000000" w:rsidR="00000000" w:rsidRPr="00000000">
        <w:rPr>
          <w:rFonts w:ascii="Times New Roman" w:cs="Times New Roman" w:eastAsia="Times New Roman" w:hAnsi="Times New Roman"/>
          <w:sz w:val="28"/>
          <w:szCs w:val="28"/>
          <w:vertAlign w:val="superscript"/>
        </w:rPr>
        <w:footnoteReference w:customMarkFollows="0" w:id="39"/>
      </w:r>
      <w:r w:rsidDel="00000000" w:rsidR="00000000" w:rsidRPr="00000000">
        <w:rPr>
          <w:rFonts w:ascii="Times New Roman" w:cs="Times New Roman" w:eastAsia="Times New Roman" w:hAnsi="Times New Roman"/>
          <w:sz w:val="28"/>
          <w:szCs w:val="28"/>
          <w:rtl w:val="0"/>
        </w:rPr>
        <w:t xml:space="preserve">. Подобное встречалось и ранее, например, певец Вахид Касеми в 2017 г. в рамках альбома “Афганистан” выпустил песню “Свидетельство”</w:t>
      </w:r>
      <w:r w:rsidDel="00000000" w:rsidR="00000000" w:rsidRPr="00000000">
        <w:rPr>
          <w:rFonts w:ascii="Times New Roman" w:cs="Times New Roman" w:eastAsia="Times New Roman" w:hAnsi="Times New Roman"/>
          <w:sz w:val="28"/>
          <w:szCs w:val="28"/>
          <w:vertAlign w:val="superscript"/>
        </w:rPr>
        <w:footnoteReference w:customMarkFollows="0" w:id="40"/>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وحید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قاسمی</w:t>
      </w:r>
      <w:r w:rsidDel="00000000" w:rsidR="00000000" w:rsidRPr="00000000">
        <w:rPr>
          <w:rFonts w:ascii="Times New Roman" w:cs="Times New Roman" w:eastAsia="Times New Roman" w:hAnsi="Times New Roman"/>
          <w:sz w:val="28"/>
          <w:szCs w:val="28"/>
          <w:rtl w:val="1"/>
        </w:rPr>
        <w:t xml:space="preserve"> - “</w:t>
      </w:r>
      <w:r w:rsidDel="00000000" w:rsidR="00000000" w:rsidRPr="00000000">
        <w:rPr>
          <w:rFonts w:ascii="Times New Roman" w:cs="Times New Roman" w:eastAsia="Times New Roman" w:hAnsi="Times New Roman"/>
          <w:sz w:val="28"/>
          <w:szCs w:val="28"/>
          <w:rtl w:val="1"/>
        </w:rPr>
        <w:t xml:space="preserve">شهادت</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посвященную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Ахмадшаху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припев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начинается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фразой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твое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благословенно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نامت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مبارک</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2021 </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отдельная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песня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появилась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сына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Масуда</w:t>
      </w:r>
      <w:r w:rsidDel="00000000" w:rsidR="00000000" w:rsidRPr="00000000">
        <w:rPr>
          <w:rFonts w:ascii="Times New Roman" w:cs="Times New Roman" w:eastAsia="Times New Roman" w:hAnsi="Times New Roman"/>
          <w:sz w:val="28"/>
          <w:szCs w:val="28"/>
          <w:vertAlign w:val="superscript"/>
        </w:rPr>
        <w:footnoteReference w:customMarkFollows="0" w:id="4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3">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соцсетях в целом активно поднялась волна любви и уважения к новому герою ФНСА, которого называют «новым львом Панджшера»,  «последним героем»,  «принцем из Панджшера» или «гранью таджикской чести» [81]. Многие пользователи соцсетей в знак поддержки ставили фото Ахмада Масуда на аватарки своих профилей. Такая любовь народа к молодому лидеру сопротивления, по мнению журналистов, объясняется такими факторами, как олицетворение его с безопасностью в регионе, тем, что он какое-то время жил в Душанбе, его молодостью, сдержанностью и чистой репутацией на фоне бывших соратников его отца</w:t>
      </w:r>
      <w:r w:rsidDel="00000000" w:rsidR="00000000" w:rsidRPr="00000000">
        <w:rPr>
          <w:rFonts w:ascii="Times New Roman" w:cs="Times New Roman" w:eastAsia="Times New Roman" w:hAnsi="Times New Roman"/>
          <w:sz w:val="28"/>
          <w:szCs w:val="28"/>
          <w:vertAlign w:val="superscript"/>
        </w:rPr>
        <w:footnoteReference w:customMarkFollows="0" w:id="42"/>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Популярность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Ахмада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Масуда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заметна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среди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иранцев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поэтесса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художница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Хила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Садики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هیلا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صدیقی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исследуя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вопрос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объяснила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иранцам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нужен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герой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было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воюет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образован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вежлив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говорит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врагах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речи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сохраняется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благородство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4">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социальных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сетях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наблюдается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целом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поддержку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Панджшера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хэштегами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FreedomforPanjsher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IstandwithPanjsher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UNSavePanjsher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IndependencetoPanjshir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8). </w:t>
      </w:r>
      <w:r w:rsidDel="00000000" w:rsidR="00000000" w:rsidRPr="00000000">
        <w:rPr>
          <w:rFonts w:ascii="Times New Roman" w:cs="Times New Roman" w:eastAsia="Times New Roman" w:hAnsi="Times New Roman"/>
          <w:sz w:val="28"/>
          <w:szCs w:val="28"/>
          <w:rtl w:val="0"/>
        </w:rPr>
        <w:t xml:space="preserve">Интересно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волна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обвинений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касалась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только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мнению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пользователей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бездействует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9), </w:t>
      </w:r>
      <w:r w:rsidDel="00000000" w:rsidR="00000000" w:rsidRPr="00000000">
        <w:rPr>
          <w:rFonts w:ascii="Times New Roman" w:cs="Times New Roman" w:eastAsia="Times New Roman" w:hAnsi="Times New Roman"/>
          <w:sz w:val="28"/>
          <w:szCs w:val="28"/>
          <w:rtl w:val="0"/>
        </w:rPr>
        <w:t xml:space="preserve">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проводит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геноцид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Панджшере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10). </w:t>
      </w:r>
      <w:r w:rsidDel="00000000" w:rsidR="00000000" w:rsidRPr="00000000">
        <w:rPr>
          <w:rFonts w:ascii="Times New Roman" w:cs="Times New Roman" w:eastAsia="Times New Roman" w:hAnsi="Times New Roman"/>
          <w:sz w:val="28"/>
          <w:szCs w:val="28"/>
          <w:rtl w:val="0"/>
        </w:rPr>
        <w:t xml:space="preserve">Интересным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движением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социальных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сетях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движение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пользователей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публикующее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хэштегом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فارسیساتیزی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деперсианизация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материалы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иллюстрирующие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притеснение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талибы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убрали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таблички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больницы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Герате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персидский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язык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оставили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только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английский</w:t>
      </w:r>
      <w:r w:rsidDel="00000000" w:rsidR="00000000" w:rsidRPr="00000000">
        <w:rPr>
          <w:rFonts w:ascii="Times New Roman" w:cs="Times New Roman" w:eastAsia="Times New Roman" w:hAnsi="Times New Roman"/>
          <w:sz w:val="28"/>
          <w:szCs w:val="28"/>
          <w:vertAlign w:val="superscript"/>
        </w:rPr>
        <w:footnoteReference w:customMarkFollows="0" w:id="43"/>
      </w:r>
      <w:r w:rsidDel="00000000" w:rsidR="00000000" w:rsidRPr="00000000">
        <w:rPr>
          <w:rFonts w:ascii="Times New Roman" w:cs="Times New Roman" w:eastAsia="Times New Roman" w:hAnsi="Times New Roman"/>
          <w:sz w:val="28"/>
          <w:szCs w:val="28"/>
          <w:rtl w:val="0"/>
        </w:rPr>
        <w:t xml:space="preserve">. По мнению пользователей виновата в этом сама Исламская Республика Иран, которая “вместо того, чтобы расширять культурную мощь Ирана, действует в интересах собственных приспешников, а не народа” [Там же].</w:t>
      </w:r>
    </w:p>
    <w:p w:rsidR="00000000" w:rsidDel="00000000" w:rsidP="00000000" w:rsidRDefault="00000000" w:rsidRPr="00000000" w14:paraId="00000185">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Волна национального подъема вылилась и в создание различных сообществ или каналов в социальных сетях, где пропагандируется древность истории таджикского народа, его величие и богатая культура, однако в публикациях люди часто смешивают миф и реальность или не верно интерпретируют исторические данные. Например, в приветственном посте в группе социальной сети Вконтакте “Tajik History // ARYANS” таджики отождествляются с юэчжами, а сам этноним переводится как “коронованный”, т.к. “являясь потомками Тура таджики считали себя более достойными носить Арийскую корону, чем Эрадж”</w:t>
      </w:r>
      <w:r w:rsidDel="00000000" w:rsidR="00000000" w:rsidRPr="00000000">
        <w:rPr>
          <w:rFonts w:ascii="Times New Roman" w:cs="Times New Roman" w:eastAsia="Times New Roman" w:hAnsi="Times New Roman"/>
          <w:sz w:val="28"/>
          <w:szCs w:val="28"/>
          <w:vertAlign w:val="superscript"/>
        </w:rPr>
        <w:footnoteReference w:customMarkFollows="0" w:id="44"/>
      </w:r>
      <w:r w:rsidDel="00000000" w:rsidR="00000000" w:rsidRPr="00000000">
        <w:rPr>
          <w:rFonts w:ascii="Times New Roman" w:cs="Times New Roman" w:eastAsia="Times New Roman" w:hAnsi="Times New Roman"/>
          <w:sz w:val="28"/>
          <w:szCs w:val="28"/>
          <w:rtl w:val="0"/>
        </w:rPr>
        <w:t xml:space="preserve">. На YouTube канале “Tamosho media”, созданном как раз в период активной деятельности сопротивления в августе 2021 г., также можно найти многочисленные видео, связанные с доказательством древности таджикской истории. Интересным представляется видео с изображением карты “мирового влияния таджиков”, которым помимо Саманидского и Гуридского государства приписывается создание Парфянского и Саффаридского.</w:t>
      </w:r>
      <w:r w:rsidDel="00000000" w:rsidR="00000000" w:rsidRPr="00000000">
        <w:rPr>
          <w:rFonts w:ascii="Times New Roman" w:cs="Times New Roman" w:eastAsia="Times New Roman" w:hAnsi="Times New Roman"/>
          <w:sz w:val="28"/>
          <w:szCs w:val="28"/>
          <w:vertAlign w:val="superscript"/>
        </w:rPr>
        <w:footnoteReference w:customMarkFollows="0" w:id="45"/>
      </w:r>
      <w:r w:rsidDel="00000000" w:rsidR="00000000" w:rsidRPr="00000000">
        <w:rPr>
          <w:rtl w:val="0"/>
        </w:rPr>
      </w:r>
    </w:p>
    <w:p w:rsidR="00000000" w:rsidDel="00000000" w:rsidP="00000000" w:rsidRDefault="00000000" w:rsidRPr="00000000" w14:paraId="00000186">
      <w:pPr>
        <w:ind w:left="566.9291338582675" w:right="-891.2598425196836" w:firstLine="70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Часто встречаются видео, где иранцами и таджиками читаются стихи про единство. В качестве примера приведем видео, где девушка из Ирана читает стихотворение Наджиба Барвара</w:t>
      </w:r>
      <w:r w:rsidDel="00000000" w:rsidR="00000000" w:rsidRPr="00000000">
        <w:rPr>
          <w:rFonts w:ascii="Times New Roman" w:cs="Times New Roman" w:eastAsia="Times New Roman" w:hAnsi="Times New Roman"/>
          <w:sz w:val="28"/>
          <w:szCs w:val="28"/>
          <w:vertAlign w:val="superscript"/>
        </w:rPr>
        <w:footnoteReference w:customMarkFollows="0" w:id="46"/>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начинающееся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следующих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строк</w:t>
      </w:r>
      <w:r w:rsidDel="00000000" w:rsidR="00000000" w:rsidRPr="00000000">
        <w:rPr>
          <w:rFonts w:ascii="Times New Roman" w:cs="Times New Roman" w:eastAsia="Times New Roman" w:hAnsi="Times New Roman"/>
          <w:sz w:val="28"/>
          <w:szCs w:val="28"/>
          <w:rtl w:val="0"/>
        </w:rPr>
        <w:t xml:space="preserve">:</w:t>
        <w:br w:type="textWrapping"/>
        <w:t xml:space="preserve">  </w:t>
      </w:r>
      <w:r w:rsidDel="00000000" w:rsidR="00000000" w:rsidRPr="00000000">
        <w:rPr>
          <w:rFonts w:ascii="Times New Roman" w:cs="Times New Roman" w:eastAsia="Times New Roman" w:hAnsi="Times New Roman"/>
          <w:sz w:val="28"/>
          <w:szCs w:val="28"/>
          <w:rtl w:val="1"/>
        </w:rPr>
        <w:t xml:space="preserve">اﺯ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ﺑﺨﺎﺭﺍﯾﻢ</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ﺍﺻﯿﻼ</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ﺗﺎﺟﮑﺴﺘﺎﻧﯽﺳﺘﻢ</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7">
      <w:pPr>
        <w:bidi w:val="1"/>
        <w:ind w:left="1417.3228346456694" w:right="667.7952755905511" w:firstLine="705"/>
        <w:jc w:val="right"/>
        <w:rPr>
          <w:rFonts w:ascii="Times New Roman" w:cs="Times New Roman" w:eastAsia="Times New Roman" w:hAnsi="Times New Roman"/>
          <w:sz w:val="28"/>
          <w:szCs w:val="28"/>
        </w:rPr>
      </w:pPr>
      <w:r w:rsidDel="00000000" w:rsidR="00000000" w:rsidRPr="00000000">
        <w:rPr>
          <w:rtl w:val="0"/>
        </w:rPr>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ﺷﻬﺮﻭﻧﺪ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ﻣﺸﻬﺪ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ﻭ</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ﺷﯿﺮﺍﺯ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ﺍﯾﺮﺍﻧﯽﺳﺘ</w:t>
      </w:r>
    </w:p>
    <w:p w:rsidR="00000000" w:rsidDel="00000000" w:rsidP="00000000" w:rsidRDefault="00000000" w:rsidRPr="00000000" w14:paraId="00000188">
      <w:pPr>
        <w:ind w:left="1417.3228346456694" w:right="-891.2598425196836"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из Бухары, родом из Таджикистана,</w:t>
        <w:br w:type="textWrapping"/>
        <w:t xml:space="preserve">Из города Мешхеда и Шираза, из Ирана.</w:t>
      </w:r>
    </w:p>
    <w:p w:rsidR="00000000" w:rsidDel="00000000" w:rsidP="00000000" w:rsidRDefault="00000000" w:rsidRPr="00000000" w14:paraId="00000189">
      <w:pPr>
        <w:ind w:left="1417.3228346456694" w:right="-891.2598425196836"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таджиками Южного Таджикистана, поддерживающими сопротивление панджшерцев, был создан флаг таджиков Арианы (</w:t>
      </w:r>
      <w:r w:rsidDel="00000000" w:rsidR="00000000" w:rsidRPr="00000000">
        <w:rPr>
          <w:rFonts w:ascii="Times New Roman" w:cs="Times New Roman" w:eastAsia="Times New Roman" w:hAnsi="Times New Roman"/>
          <w:i w:val="1"/>
          <w:sz w:val="28"/>
          <w:szCs w:val="28"/>
          <w:rtl w:val="0"/>
        </w:rPr>
        <w:t xml:space="preserve">парчами тоҷикони Ориёно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47"/>
      </w:r>
      <w:r w:rsidDel="00000000" w:rsidR="00000000" w:rsidRPr="00000000">
        <w:rPr>
          <w:rtl w:val="0"/>
        </w:rPr>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Интересными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деталями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надпись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мысль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слово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благое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Пиндори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гуфтори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рафтори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основная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морально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этическая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заповедь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зороастризма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изображение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короны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символизирующей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версий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происхождения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этнонима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слова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коронованный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Дерафш</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Кавиани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درفش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کاویانی</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легендарный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символ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использовавшийся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флагах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Древнего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Ирана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падения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династии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Сасанидов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11). </w:t>
      </w:r>
      <w:r w:rsidDel="00000000" w:rsidR="00000000" w:rsidRPr="00000000">
        <w:rPr>
          <w:rFonts w:ascii="Times New Roman" w:cs="Times New Roman" w:eastAsia="Times New Roman" w:hAnsi="Times New Roman"/>
          <w:sz w:val="28"/>
          <w:szCs w:val="28"/>
          <w:rtl w:val="0"/>
        </w:rPr>
        <w:t xml:space="preserve">Смесь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элементов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доказательство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возрождения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древнего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величия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единства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общности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Примечательно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президент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Эмомали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Рахмон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одной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фотографий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имеет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себя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флаг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изображением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Дерафш</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Кавиани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идеи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обращения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древним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корням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продвигаются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Таджикистане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официальным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уровне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Приложение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изобр</w:t>
      </w:r>
      <w:r w:rsidDel="00000000" w:rsidR="00000000" w:rsidRPr="00000000">
        <w:rPr>
          <w:rFonts w:ascii="Times New Roman" w:cs="Times New Roman" w:eastAsia="Times New Roman" w:hAnsi="Times New Roman"/>
          <w:sz w:val="28"/>
          <w:szCs w:val="28"/>
          <w:rtl w:val="0"/>
        </w:rPr>
        <w:t xml:space="preserve">. 12). </w:t>
      </w:r>
    </w:p>
    <w:p w:rsidR="00000000" w:rsidDel="00000000" w:rsidP="00000000" w:rsidRDefault="00000000" w:rsidRPr="00000000" w14:paraId="0000018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вышеперечисленное лишь части объемного пласта идей о единстве, сильный толчок для развития которых дало обострение афганского кризиса и повторное появление талибов, олицетворяющих общего врага. До настоящего момента не наблюдалось формирования на фоне этого какой-либо сильной политической организации или движения, как, например, национальное движение “За мир и справедливость” Афганистана (создано в 2022 г.), объединившее представителей национальных меньшинств (хазарейцев, таджиков, узбеков), эмигрировавших из страны,  учредителем которого является экс-глава МИД Афганистана Ханиф Атмар</w:t>
      </w:r>
      <w:r w:rsidDel="00000000" w:rsidR="00000000" w:rsidRPr="00000000">
        <w:rPr>
          <w:rFonts w:ascii="Times New Roman" w:cs="Times New Roman" w:eastAsia="Times New Roman" w:hAnsi="Times New Roman"/>
          <w:sz w:val="28"/>
          <w:szCs w:val="28"/>
          <w:vertAlign w:val="superscript"/>
        </w:rPr>
        <w:footnoteReference w:customMarkFollows="0" w:id="48"/>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к маю 2023 г. силу набрало движение за самоопределение народов Афганистана, выступающего за создание независимого государства восточных иранцев, включая таджиков, хазарейцев и других персоязычных этнических групп. Интересно, что на фоне выступления против пуштунов и проводимой ими </w:t>
      </w:r>
      <w:r w:rsidDel="00000000" w:rsidR="00000000" w:rsidRPr="00000000">
        <w:rPr>
          <w:rFonts w:ascii="Times New Roman" w:cs="Times New Roman" w:eastAsia="Times New Roman" w:hAnsi="Times New Roman"/>
          <w:sz w:val="28"/>
          <w:szCs w:val="28"/>
          <w:rtl w:val="0"/>
        </w:rPr>
        <w:t xml:space="preserve">пуштунизации</w:t>
      </w:r>
      <w:r w:rsidDel="00000000" w:rsidR="00000000" w:rsidRPr="00000000">
        <w:rPr>
          <w:rFonts w:ascii="Times New Roman" w:cs="Times New Roman" w:eastAsia="Times New Roman" w:hAnsi="Times New Roman"/>
          <w:sz w:val="28"/>
          <w:szCs w:val="28"/>
          <w:rtl w:val="0"/>
        </w:rPr>
        <w:t xml:space="preserve"> населения участники движения готовы создавать отдельное государство вместе с тюркоязычными народами Афганистана</w:t>
      </w:r>
      <w:r w:rsidDel="00000000" w:rsidR="00000000" w:rsidRPr="00000000">
        <w:rPr>
          <w:rFonts w:ascii="Times New Roman" w:cs="Times New Roman" w:eastAsia="Times New Roman" w:hAnsi="Times New Roman"/>
          <w:sz w:val="28"/>
          <w:szCs w:val="28"/>
          <w:vertAlign w:val="superscript"/>
        </w:rPr>
        <w:footnoteReference w:customMarkFollows="0" w:id="49"/>
      </w:r>
      <w:r w:rsidDel="00000000" w:rsidR="00000000" w:rsidRPr="00000000">
        <w:rPr>
          <w:rFonts w:ascii="Times New Roman" w:cs="Times New Roman" w:eastAsia="Times New Roman" w:hAnsi="Times New Roman"/>
          <w:sz w:val="28"/>
          <w:szCs w:val="28"/>
          <w:rtl w:val="0"/>
        </w:rPr>
        <w:t xml:space="preserve">. Развитие движения, недавно выпустившего свой манифест за право самоопределения еще предстоит наблюдать. </w:t>
      </w:r>
    </w:p>
    <w:p w:rsidR="00000000" w:rsidDel="00000000" w:rsidP="00000000" w:rsidRDefault="00000000" w:rsidRPr="00000000" w14:paraId="0000018D">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стоит помнить, что идеи о пересмотре административно-территориального деления Афганистана звучали и ранее, например, от Партии исламского единства Афганистана (ПИЕА), Национального исламского движения (НИДА), Революционной организации трудящихся (РОТА), но не были приняты с воодушевлением, т.к. пуштуны и таджики расселены дисперсно, и разделить их видится практически невозможным; переселение же и в целом идея отдельного разделения народов создает угрозу существованию Афганистана и его целостности [39, 90].</w:t>
      </w:r>
    </w:p>
    <w:p w:rsidR="00000000" w:rsidDel="00000000" w:rsidP="00000000" w:rsidRDefault="00000000" w:rsidRPr="00000000" w14:paraId="0000018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pStyle w:val="Heading3"/>
        <w:spacing w:after="160" w:before="240" w:lineRule="auto"/>
        <w:ind w:left="566.9291338582675" w:right="-891.2598425196836" w:firstLine="708.6614173228347"/>
        <w:rPr/>
      </w:pPr>
      <w:bookmarkStart w:colFirst="0" w:colLast="0" w:name="_ygj4465tyxfp" w:id="52"/>
      <w:bookmarkEnd w:id="52"/>
      <w:r w:rsidDel="00000000" w:rsidR="00000000" w:rsidRPr="00000000">
        <w:rPr>
          <w:rtl w:val="0"/>
        </w:rPr>
      </w:r>
    </w:p>
    <w:p w:rsidR="00000000" w:rsidDel="00000000" w:rsidP="00000000" w:rsidRDefault="00000000" w:rsidRPr="00000000" w14:paraId="00000194">
      <w:pPr>
        <w:ind w:left="566.9291338582675" w:right="-891.2598425196836" w:firstLine="708.6614173228347"/>
        <w:rPr/>
      </w:pPr>
      <w:r w:rsidDel="00000000" w:rsidR="00000000" w:rsidRPr="00000000">
        <w:rPr>
          <w:rtl w:val="0"/>
        </w:rPr>
      </w:r>
    </w:p>
    <w:p w:rsidR="00000000" w:rsidDel="00000000" w:rsidP="00000000" w:rsidRDefault="00000000" w:rsidRPr="00000000" w14:paraId="00000195">
      <w:pPr>
        <w:ind w:left="566.9291338582675" w:right="-891.2598425196836" w:firstLine="708.6614173228347"/>
        <w:rPr/>
      </w:pPr>
      <w:r w:rsidDel="00000000" w:rsidR="00000000" w:rsidRPr="00000000">
        <w:rPr>
          <w:rtl w:val="0"/>
        </w:rPr>
      </w:r>
    </w:p>
    <w:p w:rsidR="00000000" w:rsidDel="00000000" w:rsidP="00000000" w:rsidRDefault="00000000" w:rsidRPr="00000000" w14:paraId="00000196">
      <w:pPr>
        <w:pStyle w:val="Heading3"/>
        <w:spacing w:after="160" w:before="240" w:lineRule="auto"/>
        <w:ind w:left="566.9291338582675" w:right="-891.2598425196836" w:firstLine="708.6614173228347"/>
        <w:jc w:val="center"/>
        <w:rPr>
          <w:rFonts w:ascii="Times New Roman" w:cs="Times New Roman" w:eastAsia="Times New Roman" w:hAnsi="Times New Roman"/>
          <w:b w:val="1"/>
        </w:rPr>
      </w:pPr>
      <w:bookmarkStart w:colFirst="0" w:colLast="0" w:name="_qfc90rg7vju0" w:id="53"/>
      <w:bookmarkEnd w:id="53"/>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3"/>
        <w:spacing w:after="160" w:before="240" w:lineRule="auto"/>
        <w:ind w:left="566.9291338582675" w:right="-891.2598425196836" w:firstLine="0"/>
        <w:jc w:val="center"/>
        <w:rPr>
          <w:rFonts w:ascii="Times New Roman" w:cs="Times New Roman" w:eastAsia="Times New Roman" w:hAnsi="Times New Roman"/>
          <w:sz w:val="28"/>
          <w:szCs w:val="28"/>
        </w:rPr>
      </w:pPr>
      <w:bookmarkStart w:colFirst="0" w:colLast="0" w:name="_lfxkjjuh1m5x" w:id="54"/>
      <w:bookmarkEnd w:id="54"/>
      <w:r w:rsidDel="00000000" w:rsidR="00000000" w:rsidRPr="00000000">
        <w:rPr>
          <w:rFonts w:ascii="Times New Roman" w:cs="Times New Roman" w:eastAsia="Times New Roman" w:hAnsi="Times New Roman"/>
          <w:b w:val="1"/>
          <w:rtl w:val="0"/>
        </w:rPr>
        <w:t xml:space="preserve">3.4.</w:t>
      </w:r>
      <w:r w:rsidDel="00000000" w:rsidR="00000000" w:rsidRPr="00000000">
        <w:rPr>
          <w:rFonts w:ascii="Times New Roman" w:cs="Times New Roman" w:eastAsia="Times New Roman" w:hAnsi="Times New Roman"/>
          <w:b w:val="1"/>
          <w:rtl w:val="0"/>
        </w:rPr>
        <w:t xml:space="preserve"> Почему пуштуны исключаются из «Ирана» и «Хорасана» (пуштуны как часть «Турана»)?</w:t>
      </w:r>
      <w:r w:rsidDel="00000000" w:rsidR="00000000" w:rsidRPr="00000000">
        <w:rPr>
          <w:rtl w:val="0"/>
        </w:rPr>
      </w:r>
    </w:p>
    <w:p w:rsidR="00000000" w:rsidDel="00000000" w:rsidP="00000000" w:rsidRDefault="00000000" w:rsidRPr="00000000" w14:paraId="00000198">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Отношения Ирана и Афганистана всегда были сложными. Мы наблюдаем войны и споры, например, за персоязычный по населению и один из главных городов Хорасанской исторической области Герат, входивший в Сасанидское и Саманидское государства, и в 1732 г. вновь вернувшийся в подданство иранских правителей при Надир-шахе (1736-1747 гг.), а также за ресурсы реки Гильменд. Создав пуштуноцентричную империю, Ахмад-шах Дуррани и его наследники поставили остальные племена и народы в подчиненное и зависимое положение. Впоследствии модернизированный Афганистан стал формироваться как государство, в котором пуштуны не только сохранили, но и упрочили свой “государствообразующий” статус. Это делало невозможным для пуштунов сосуществование на равных условиях с таджиками и другими народами Афганистана: хазарейцами, туркменами, узбеками, памирцами, нуристанцами, белуджами, пашаями и тд. Но причины неприятия пуштунов в Великом Хорасане лежат глубже.</w:t>
      </w:r>
    </w:p>
    <w:p w:rsidR="00000000" w:rsidDel="00000000" w:rsidP="00000000" w:rsidRDefault="00000000" w:rsidRPr="00000000" w14:paraId="00000199">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Во-первых, они представляют собой кочевой мир, так называемый “Туран”. Также пуштуны, с точки зрения структуры общества, отличаются от соседних оседлых ираноязычных народов, т.к. они до сих пор сохранили родоплеменную структуру [79, 60]. В среде пуштунов до современного этапа прослеживается сочетание власти вождей (ханов и маликов), старейшин и джирги (совещательного органа, совета духовных лиц, вождей и старейшин), сохраняется  патрилинейная и патриархальная структура общества. А главное, они сохраняют приверженность особому неписаному правовому кодексу Пуштунвали, отражающему туранско-скифский уклад жизни [80]. Так некоторыми положениями Пуштунвали являются обязанность защиты семьи, рода и родины в целом (hewad), защита женщин (namus), предоставление убежища просящему (nanawati), и наряду с этим основная триада  зороастризма, то есть благая мысль, слово и дело (khegaṛa) [Там же]. </w:t>
      </w:r>
    </w:p>
    <w:p w:rsidR="00000000" w:rsidDel="00000000" w:rsidP="00000000" w:rsidRDefault="00000000" w:rsidRPr="00000000" w14:paraId="0000019A">
      <w:pPr>
        <w:ind w:left="566.9291338582675" w:right="-891.2598425196836" w:firstLine="708.6614173228347"/>
        <w:jc w:val="both"/>
        <w:rPr/>
      </w:pPr>
      <w:r w:rsidDel="00000000" w:rsidR="00000000" w:rsidRPr="00000000">
        <w:rPr>
          <w:rFonts w:ascii="Times New Roman" w:cs="Times New Roman" w:eastAsia="Times New Roman" w:hAnsi="Times New Roman"/>
          <w:sz w:val="28"/>
          <w:szCs w:val="28"/>
          <w:rtl w:val="0"/>
        </w:rPr>
        <w:t xml:space="preserve">Во-вторых, пуштуны имеют сложный этногенез. Сами пуштуны заявляют, что их предком является Кайс или Патан, живший в XI или XII в., которому приписывается еврейское происхождение. Однако согласно проведенным генеалогическим исследованиям среди предков пуштунов на основе составления их гаплогруппы могут быть индоарии, саки-хаомаварга, юечжи-кушаны, хиониты (эфталиты) и огузы [79, 61-62]. В. В. Бартольдом также выдвигалась версия о происхождении гильзайской ветви пуштунов от тюрок-халаджей; предполагается, что они окончательно перешли на пушту только к XVI в. [78, 71]. Но из-за отсутствия доказательств, кроме близости географического расселения и созвучия названий, данное утверждение не является общепризнанным [79, 62]. </w:t>
      </w:r>
      <w:r w:rsidDel="00000000" w:rsidR="00000000" w:rsidRPr="00000000">
        <w:rPr>
          <w:rtl w:val="0"/>
        </w:rPr>
      </w:r>
    </w:p>
    <w:p w:rsidR="00000000" w:rsidDel="00000000" w:rsidP="00000000" w:rsidRDefault="00000000" w:rsidRPr="00000000" w14:paraId="0000019B">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Сами пуштуны ранее и не пытались связать себя общностью происхождения с Иранским миром. Они, опираясь больше на мифическое сознание и легенды, чем на исторические данные, как уже было отмечено, иногда приписывают себе происхождение от одного из 12 израильских племен. И это не противоречит их ярой приверженности исламу, а только укрепляет ее, ведь таким образом пуштуны считают себя “богоизбранными”, теми, кому еще пророк Ибрахим (Авраам в библейской версии) передал истинную религию, теми, кто вошел в “исламское сообщество не покоренными язычниками, а потомками “детей Израиля”, находившимися в союзе с Богом еще до появления Мухаммеда” [38, 142]. Предания о происхождении от древних израильтян зафиксированы в пуштунской исторической литературе, относящейся к XVI-XVII в. </w:t>
      </w:r>
    </w:p>
    <w:p w:rsidR="00000000" w:rsidDel="00000000" w:rsidP="00000000" w:rsidRDefault="00000000" w:rsidRPr="00000000" w14:paraId="0000019C">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начиная с 1930-х гг., пуштунами на волне распространения нацистских идей активно доказывалась собственная принадлежность к “чистой и священной расе” арийцев, а язык пушту объявлялся “исконно арийским”. Это было логичным пиком политики закрепления за пуштунами национального и расового превосходства, а также отрицания существования на территории Афганистана иных народов [39, 87]. </w:t>
      </w:r>
    </w:p>
    <w:p w:rsidR="00000000" w:rsidDel="00000000" w:rsidP="00000000" w:rsidRDefault="00000000" w:rsidRPr="00000000" w14:paraId="0000019D">
      <w:pPr>
        <w:ind w:left="566.9291338582675" w:right="-891.2598425196836" w:firstLine="708.6614173228347"/>
        <w:jc w:val="both"/>
        <w:rPr/>
      </w:pPr>
      <w:r w:rsidDel="00000000" w:rsidR="00000000" w:rsidRPr="00000000">
        <w:rPr>
          <w:rFonts w:ascii="Times New Roman" w:cs="Times New Roman" w:eastAsia="Times New Roman" w:hAnsi="Times New Roman"/>
          <w:sz w:val="28"/>
          <w:szCs w:val="28"/>
          <w:rtl w:val="0"/>
        </w:rPr>
        <w:t xml:space="preserve">Афганский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писатель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Панджшера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Гулям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Мухаммад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Мухаммади</w:t>
      </w:r>
      <w:r w:rsidDel="00000000" w:rsidR="00000000" w:rsidRPr="00000000">
        <w:rPr>
          <w:rFonts w:ascii="Times New Roman" w:cs="Times New Roman" w:eastAsia="Times New Roman" w:hAnsi="Times New Roman"/>
          <w:sz w:val="28"/>
          <w:szCs w:val="28"/>
          <w:rtl w:val="0"/>
        </w:rPr>
        <w:t xml:space="preserve"> (1954-2023)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труде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афганцы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называет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действия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пуштунов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отношению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таджикам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фашизмом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афганским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сионизмом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1"/>
        </w:rPr>
        <w:t xml:space="preserve">صهیونیزم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Наиболее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болезненным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является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принудительное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переселение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таджиков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узбеков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туркмен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других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народов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земель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исторически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принадлежавших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Продолжалось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второй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половине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XX</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даже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лидер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НДПА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Хафизулла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Амин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заявлял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пуштунов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Пакистана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всегда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найдется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земля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сад</w:t>
      </w:r>
      <w:r w:rsidDel="00000000" w:rsidR="00000000" w:rsidRPr="00000000">
        <w:rPr>
          <w:rFonts w:ascii="Times New Roman" w:cs="Times New Roman" w:eastAsia="Times New Roman" w:hAnsi="Times New Roman"/>
          <w:sz w:val="28"/>
          <w:szCs w:val="28"/>
          <w:rtl w:val="0"/>
        </w:rPr>
        <w:t xml:space="preserve">” [49, 114-115]. </w:t>
      </w:r>
      <w:r w:rsidDel="00000000" w:rsidR="00000000" w:rsidRPr="00000000">
        <w:rPr>
          <w:rtl w:val="0"/>
        </w:rPr>
      </w:r>
    </w:p>
    <w:p w:rsidR="00000000" w:rsidDel="00000000" w:rsidP="00000000" w:rsidRDefault="00000000" w:rsidRPr="00000000" w14:paraId="0000019E">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иранцев распространено мнение о пуштунах, как о низшей расе, которая не обладает богатым культурным наследием на фоне, например, афганских таджиков, относящихся к историческому пространству “Большого Хорасана” [37, 90]. Опираясь на недавние сведения XX в. как шахского периода, так и периода уже исламской республики, мы видим, что, несмотря на то что пуштуны чаще выбирают для эмиграции Пакистан, в Иран их тоже эмигрировало немало, например, только при последнем шахе Ирана Мохаммеде Реза Пехлеви количество мигрантов доходило до 900 тысяч. Чаще всего мигранты были необразованы,  устраивались на черные работы и занимались грабежом, что в глазах жителей Ирана было их национальной чертой. Известны даже случаи самосуда афганцев в виде повешения на столбе [37, 90]. </w:t>
      </w:r>
    </w:p>
    <w:p w:rsidR="00000000" w:rsidDel="00000000" w:rsidP="00000000" w:rsidRDefault="00000000" w:rsidRPr="00000000" w14:paraId="0000019F">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поведения самих пуштунов в Афганистане, то они не ставили себя вровень с иными проживающими на территории страны этническими группами. Более того, окончательно развившаяся к 1930-м годам идея политического главенства пуштунов в Афганистане предполагала начало политического пуштунского нациестроительства по образцу Турции и Ирана, отрицание существования других этнических групп, несмотря на то, что в целом их представители были большинством населения, и повсеместное внедрение языка </w:t>
      </w:r>
      <w:r w:rsidDel="00000000" w:rsidR="00000000" w:rsidRPr="00000000">
        <w:rPr>
          <w:rFonts w:ascii="Times New Roman" w:cs="Times New Roman" w:eastAsia="Times New Roman" w:hAnsi="Times New Roman"/>
          <w:sz w:val="28"/>
          <w:szCs w:val="28"/>
          <w:rtl w:val="0"/>
        </w:rPr>
        <w:t xml:space="preserve">пушту</w:t>
      </w:r>
      <w:r w:rsidDel="00000000" w:rsidR="00000000" w:rsidRPr="00000000">
        <w:rPr>
          <w:rFonts w:ascii="Times New Roman" w:cs="Times New Roman" w:eastAsia="Times New Roman" w:hAnsi="Times New Roman"/>
          <w:sz w:val="28"/>
          <w:szCs w:val="28"/>
          <w:rtl w:val="0"/>
        </w:rPr>
        <w:t xml:space="preserve">. Для самих пуштунов были предусмотрены льготы в сфере образования, экономики, назначения на государственные должности [39, 86].  Активно проводилась политика переселения, позволявшая пуштунам занимать все больше территорий. Переселенцам оказывалась материальная поддержка, выделялись лучшие плодородные земли. Так, например, север и северо-восток Афганистана, а именно Балх, Мазари-Шариф, Кундуз,  только к началу XX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благодаря политике эмира Абд ур-Рахмана (1881-1901)  был освоен пуштунами [38, 144]. </w:t>
      </w:r>
    </w:p>
    <w:p w:rsidR="00000000" w:rsidDel="00000000" w:rsidP="00000000" w:rsidRDefault="00000000" w:rsidRPr="00000000" w14:paraId="000001A0">
      <w:pPr>
        <w:ind w:left="566.9291338582675" w:right="-891.259842519683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Преимущественно пуштунами было основано и движение “Талибан”, синтезирующее в себе конфессиональный и этнонациональный вектор и захватившее власть в Афганистане в период с 1996 по 2001 г. и с 2021 г. по сегодняшний день. Такая власть противоречит как интересам таджиков Афганистана и в целом национальных меньшинств, так и интересам Исламской Республики Иран, т.к. провозглашает радикальный исламизм и пуштунский национализм [81, 120]. Кроме того, талибы не намерены признавать и сохранять культурное наследие “Большого Хорасана”, не относящееся к исламу, примером чего, например, является взрыв талибами статуй Будды, высеченных в скалах, в 2001 г. [80]. Все это еще больше отделяет пуштунов от иранской идентичности и персидского мира. </w:t>
      </w:r>
    </w:p>
    <w:p w:rsidR="00000000" w:rsidDel="00000000" w:rsidP="00000000" w:rsidRDefault="00000000" w:rsidRPr="00000000" w14:paraId="000001A1">
      <w:pPr>
        <w:ind w:left="566.9291338582675" w:right="-891.2598425196836" w:firstLine="708.6614173228347"/>
        <w:rPr/>
      </w:pPr>
      <w:r w:rsidDel="00000000" w:rsidR="00000000" w:rsidRPr="00000000">
        <w:rPr>
          <w:rtl w:val="0"/>
        </w:rPr>
      </w:r>
    </w:p>
    <w:p w:rsidR="00000000" w:rsidDel="00000000" w:rsidP="00000000" w:rsidRDefault="00000000" w:rsidRPr="00000000" w14:paraId="000001A2">
      <w:pPr>
        <w:ind w:left="566.9291338582675" w:firstLine="708.6614173228347"/>
        <w:rPr/>
      </w:pPr>
      <w:r w:rsidDel="00000000" w:rsidR="00000000" w:rsidRPr="00000000">
        <w:rPr>
          <w:rtl w:val="0"/>
        </w:rPr>
      </w:r>
    </w:p>
    <w:p w:rsidR="00000000" w:rsidDel="00000000" w:rsidP="00000000" w:rsidRDefault="00000000" w:rsidRPr="00000000" w14:paraId="000001A3">
      <w:pPr>
        <w:ind w:left="566.9291338582675" w:firstLine="708.6614173228347"/>
        <w:rPr/>
      </w:pPr>
      <w:r w:rsidDel="00000000" w:rsidR="00000000" w:rsidRPr="00000000">
        <w:rPr>
          <w:rtl w:val="0"/>
        </w:rPr>
      </w:r>
    </w:p>
    <w:p w:rsidR="00000000" w:rsidDel="00000000" w:rsidP="00000000" w:rsidRDefault="00000000" w:rsidRPr="00000000" w14:paraId="000001A4">
      <w:pPr>
        <w:ind w:left="566.9291338582675" w:firstLine="708.6614173228347"/>
        <w:rPr/>
      </w:pPr>
      <w:r w:rsidDel="00000000" w:rsidR="00000000" w:rsidRPr="00000000">
        <w:rPr>
          <w:rtl w:val="0"/>
        </w:rPr>
      </w:r>
    </w:p>
    <w:p w:rsidR="00000000" w:rsidDel="00000000" w:rsidP="00000000" w:rsidRDefault="00000000" w:rsidRPr="00000000" w14:paraId="000001A5">
      <w:pPr>
        <w:ind w:left="566.9291338582675" w:firstLine="708.6614173228347"/>
        <w:rPr/>
      </w:pPr>
      <w:r w:rsidDel="00000000" w:rsidR="00000000" w:rsidRPr="00000000">
        <w:rPr>
          <w:rtl w:val="0"/>
        </w:rPr>
      </w:r>
    </w:p>
    <w:p w:rsidR="00000000" w:rsidDel="00000000" w:rsidP="00000000" w:rsidRDefault="00000000" w:rsidRPr="00000000" w14:paraId="000001A6">
      <w:pPr>
        <w:ind w:left="566.9291338582675" w:firstLine="708.6614173228347"/>
        <w:rPr/>
      </w:pPr>
      <w:r w:rsidDel="00000000" w:rsidR="00000000" w:rsidRPr="00000000">
        <w:rPr>
          <w:rtl w:val="0"/>
        </w:rPr>
      </w:r>
    </w:p>
    <w:p w:rsidR="00000000" w:rsidDel="00000000" w:rsidP="00000000" w:rsidRDefault="00000000" w:rsidRPr="00000000" w14:paraId="000001A7">
      <w:pPr>
        <w:ind w:left="566.9291338582675" w:firstLine="708.6614173228347"/>
        <w:rPr/>
      </w:pPr>
      <w:r w:rsidDel="00000000" w:rsidR="00000000" w:rsidRPr="00000000">
        <w:rPr>
          <w:rtl w:val="0"/>
        </w:rPr>
      </w:r>
    </w:p>
    <w:p w:rsidR="00000000" w:rsidDel="00000000" w:rsidP="00000000" w:rsidRDefault="00000000" w:rsidRPr="00000000" w14:paraId="000001A8">
      <w:pPr>
        <w:ind w:left="0" w:firstLine="0"/>
        <w:rPr/>
      </w:pPr>
      <w:r w:rsidDel="00000000" w:rsidR="00000000" w:rsidRPr="00000000">
        <w:rPr>
          <w:rtl w:val="0"/>
        </w:rPr>
      </w:r>
    </w:p>
    <w:p w:rsidR="00000000" w:rsidDel="00000000" w:rsidP="00000000" w:rsidRDefault="00000000" w:rsidRPr="00000000" w14:paraId="000001A9">
      <w:pPr>
        <w:pStyle w:val="Heading3"/>
        <w:ind w:left="566.9291338582675" w:firstLine="0"/>
        <w:jc w:val="center"/>
        <w:rPr>
          <w:b w:val="1"/>
        </w:rPr>
      </w:pPr>
      <w:bookmarkStart w:colFirst="0" w:colLast="0" w:name="_1nwis7x4e5rq" w:id="55"/>
      <w:bookmarkEnd w:id="55"/>
      <w:r w:rsidDel="00000000" w:rsidR="00000000" w:rsidRPr="00000000">
        <w:rPr>
          <w:b w:val="1"/>
          <w:rtl w:val="0"/>
        </w:rPr>
        <w:t xml:space="preserve">Заключение</w:t>
      </w:r>
    </w:p>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своем исследовании мы рассмотрели феномен “Персидского мира” и осознания его существования персами и таджиками на современном этапе. </w:t>
      </w:r>
    </w:p>
    <w:p w:rsidR="00000000" w:rsidDel="00000000" w:rsidP="00000000" w:rsidRDefault="00000000" w:rsidRPr="00000000" w14:paraId="000001AC">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проанализировали, как общественные и культурные деятели апеллируют к этому понятию, какое значение играет данный феномен в обыденной жизни и политике. </w:t>
      </w:r>
    </w:p>
    <w:p w:rsidR="00000000" w:rsidDel="00000000" w:rsidP="00000000" w:rsidRDefault="00000000" w:rsidRPr="00000000" w14:paraId="000001AD">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Нами также была выделена идеологема “Большого Ирана”, рассмотренная больше с позиции политических действий, предпринимаемых Ираном, чтобы наращивать свое влияние в регионе. </w:t>
      </w:r>
    </w:p>
    <w:p w:rsidR="00000000" w:rsidDel="00000000" w:rsidP="00000000" w:rsidRDefault="00000000" w:rsidRPr="00000000" w14:paraId="000001AE">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удалось доказать, что общество ощущает свою принадлежность к “виртуальному” объединению, выходящему за рамки современных государственных границ и основанному на общности культуры и языка.</w:t>
      </w:r>
    </w:p>
    <w:p w:rsidR="00000000" w:rsidDel="00000000" w:rsidP="00000000" w:rsidRDefault="00000000" w:rsidRPr="00000000" w14:paraId="000001AF">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Политика государств также отвечает идеологеме общности, но чаще всего, когда это оказывается экономически выгодно. Стоит помнить, что внешняя политика чаще всего носит </w:t>
      </w:r>
      <w:r w:rsidDel="00000000" w:rsidR="00000000" w:rsidRPr="00000000">
        <w:rPr>
          <w:rFonts w:ascii="Times New Roman" w:cs="Times New Roman" w:eastAsia="Times New Roman" w:hAnsi="Times New Roman"/>
          <w:sz w:val="28"/>
          <w:szCs w:val="28"/>
          <w:rtl w:val="0"/>
        </w:rPr>
        <w:t xml:space="preserve">многовекторн</w:t>
      </w:r>
      <w:r w:rsidDel="00000000" w:rsidR="00000000" w:rsidRPr="00000000">
        <w:rPr>
          <w:rFonts w:ascii="Times New Roman" w:cs="Times New Roman" w:eastAsia="Times New Roman" w:hAnsi="Times New Roman"/>
          <w:sz w:val="28"/>
          <w:szCs w:val="28"/>
          <w:rtl w:val="0"/>
        </w:rPr>
        <w:t xml:space="preserve">ый характер, и какое из направлений окажется главенствующим, решается в зависимости от актуальных интересов и выгоды правительств. </w:t>
      </w:r>
    </w:p>
    <w:p w:rsidR="00000000" w:rsidDel="00000000" w:rsidP="00000000" w:rsidRDefault="00000000" w:rsidRPr="00000000" w14:paraId="000001B0">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можно сделать выводы, что “Персидский мир” и его идея существует и продолжает развиваться. Ярким примером мобилизации общеперсидского самосознания явились события 2021-2022 гг. в Афганистане. Межэтническое противостояние (“сопротивление”) до сих пор продолжается, поэтому нам остается только догадываться о дальнейшем развитии событий. </w:t>
      </w:r>
    </w:p>
    <w:p w:rsidR="00000000" w:rsidDel="00000000" w:rsidP="00000000" w:rsidRDefault="00000000" w:rsidRPr="00000000" w14:paraId="000001B1">
      <w:pPr>
        <w:ind w:firstLine="708.6614173228347"/>
        <w:jc w:val="both"/>
        <w:rPr/>
      </w:pPr>
      <w:r w:rsidDel="00000000" w:rsidR="00000000" w:rsidRPr="00000000">
        <w:rPr>
          <w:rFonts w:ascii="Times New Roman" w:cs="Times New Roman" w:eastAsia="Times New Roman" w:hAnsi="Times New Roman"/>
          <w:sz w:val="28"/>
          <w:szCs w:val="28"/>
          <w:rtl w:val="0"/>
        </w:rPr>
        <w:t xml:space="preserve">Наше исследование не претендует на завершенность и может быть продолжено в направлении более глубокого изучения  общественной мысли персоязычных стран, которая предлагает разные форматы объединения персоязычных социумов как в рамках политических движений и организаций, так и виртуальных сетевых и медиа- сообществ, расширения официального и неофициального взаимодействия и сотрудничества в области культуры, включая образование, гуманитарные исследования, литературу и книгоиздание, музыку, кино, изобразительное искусство, различные формы традиционной и этнической культуры, а также разнообразные проявления солидарности.  </w:t>
      </w:r>
      <w:r w:rsidDel="00000000" w:rsidR="00000000" w:rsidRPr="00000000">
        <w:rPr>
          <w:rFonts w:ascii="Roboto" w:cs="Roboto" w:eastAsia="Roboto" w:hAnsi="Roboto"/>
          <w:sz w:val="20"/>
          <w:szCs w:val="20"/>
          <w:shd w:fill="f0f2f5" w:val="clear"/>
          <w:rtl w:val="0"/>
        </w:rPr>
        <w:t xml:space="preserve"> </w:t>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3"/>
        <w:jc w:val="center"/>
        <w:rPr>
          <w:rFonts w:ascii="Times New Roman" w:cs="Times New Roman" w:eastAsia="Times New Roman" w:hAnsi="Times New Roman"/>
          <w:b w:val="1"/>
        </w:rPr>
      </w:pPr>
      <w:bookmarkStart w:colFirst="0" w:colLast="0" w:name="_ajubx7cztj0u" w:id="56"/>
      <w:bookmarkEnd w:id="56"/>
      <w:r w:rsidDel="00000000" w:rsidR="00000000" w:rsidRPr="00000000">
        <w:rPr>
          <w:rFonts w:ascii="Times New Roman" w:cs="Times New Roman" w:eastAsia="Times New Roman" w:hAnsi="Times New Roman"/>
          <w:b w:val="1"/>
          <w:rtl w:val="0"/>
        </w:rPr>
        <w:t xml:space="preserve">Список использованных источников и литературы</w:t>
      </w:r>
    </w:p>
    <w:p w:rsidR="00000000" w:rsidDel="00000000" w:rsidP="00000000" w:rsidRDefault="00000000" w:rsidRPr="00000000" w14:paraId="000001B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русском языке: </w:t>
      </w:r>
    </w:p>
    <w:p w:rsidR="00000000" w:rsidDel="00000000" w:rsidP="00000000" w:rsidRDefault="00000000" w:rsidRPr="00000000" w14:paraId="000001B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Абдуллоев Р. Этнополитические процессы в Афганистане после 2001 года. Центральная Азия и Кавказ. Том 16, выпуск 1.  — 2013</w:t>
      </w:r>
    </w:p>
    <w:p w:rsidR="00000000" w:rsidDel="00000000" w:rsidP="00000000" w:rsidRDefault="00000000" w:rsidRPr="00000000" w14:paraId="000001BD">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Абдуллоев Р. Пуштуны в политической жизни Афганистана. // Центральная Азия и Кавказ. Том 18. Выпуск 3, 2013</w:t>
      </w:r>
    </w:p>
    <w:p w:rsidR="00000000" w:rsidDel="00000000" w:rsidP="00000000" w:rsidRDefault="00000000" w:rsidRPr="00000000" w14:paraId="000001BE">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Ахрамович, Р.Т. Афганистан в 1961-1966 гг.: политическое положение, конституционная реформа. – Москва: Наука, 1967. – 170 с.</w:t>
      </w:r>
    </w:p>
    <w:p w:rsidR="00000000" w:rsidDel="00000000" w:rsidP="00000000" w:rsidRDefault="00000000" w:rsidRPr="00000000" w14:paraId="000001BF">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Бабур Захир ад-Дин. Бабур-наме. Записки Бабура (пер. М. Салье). Ташкент, 1958. - 534 с. </w:t>
      </w:r>
    </w:p>
    <w:p w:rsidR="00000000" w:rsidDel="00000000" w:rsidP="00000000" w:rsidRDefault="00000000" w:rsidRPr="00000000" w14:paraId="000001C0">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Бартольд В.В. Сочинения. Т. VII. Работы по исторической географии и истории Ирана. М., 1974. - 667 с.</w:t>
      </w:r>
    </w:p>
    <w:p w:rsidR="00000000" w:rsidDel="00000000" w:rsidP="00000000" w:rsidRDefault="00000000" w:rsidRPr="00000000" w14:paraId="000001C1">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Бойко В.С. Власть и оппозиция в Афганистане: особенности политической борьбы в 1919-1953 гг. - М.: Барнаул, 2010. - 392 с.</w:t>
      </w:r>
    </w:p>
    <w:p w:rsidR="00000000" w:rsidDel="00000000" w:rsidP="00000000" w:rsidRDefault="00000000" w:rsidRPr="00000000" w14:paraId="000001C2">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Болашенкова Е.А.  Древняя история в школьных учебниках постсоветского Таджикистана // XXXII Международный конгресс по источниковедению и историографии стран Азии и Африки: Россия и Восток. К 300-летию СПбГУ. 26–28 апреля 2023 г.: Материалы конгресса / Отв. ред.: Н. Н. Дьяков, А. О. Победоносцева Кая, П. И. Рысакова. — СПб.: Изд-во РХГА, 2023. ― 804 с.</w:t>
      </w:r>
    </w:p>
    <w:p w:rsidR="00000000" w:rsidDel="00000000" w:rsidP="00000000" w:rsidRDefault="00000000" w:rsidRPr="00000000" w14:paraId="000001C3">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Ведад. Х. Восстание и правление эмира Хабибуллы-хана Бача-и Сакао (январь - октябрь 1929 г.) в Афганистане. М.: Посольство Российского университета дружбы народов, 1996. - 74 с.</w:t>
      </w:r>
    </w:p>
    <w:p w:rsidR="00000000" w:rsidDel="00000000" w:rsidP="00000000" w:rsidRDefault="00000000" w:rsidRPr="00000000" w14:paraId="000001C4">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Виноградов В.М. Тегеран. 27 декабря 1979 г. Из воспоминаний советского посла. Восточный архив №1 (27). - 2013</w:t>
      </w:r>
    </w:p>
    <w:p w:rsidR="00000000" w:rsidDel="00000000" w:rsidP="00000000" w:rsidRDefault="00000000" w:rsidRPr="00000000" w14:paraId="000001C5">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Гордон А.В., Кузнецова С.И., Мирский Г.И. Апрельская революция 1978 г. в Афганистане. Реферативный сборник. М.: Институт научной информации по общественным наукам / Институт востоковедения, 1982. - 220 с.</w:t>
      </w:r>
    </w:p>
    <w:p w:rsidR="00000000" w:rsidDel="00000000" w:rsidP="00000000" w:rsidRDefault="00000000" w:rsidRPr="00000000" w14:paraId="000001C6">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Григорьев С.Е. Панджшер в 1975-1990 гг. глазами афганского историка. - СПб.: Изд-во С.-Петербургского ун-та. 1997. - 128 с.</w:t>
      </w:r>
    </w:p>
    <w:p w:rsidR="00000000" w:rsidDel="00000000" w:rsidP="00000000" w:rsidRDefault="00000000" w:rsidRPr="00000000" w14:paraId="000001C7">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Губар Мир Гулам Мухаммад. Афганистан на пути истории (пер. М. Давлятова). М.: Наука, 1987. - 207 с.</w:t>
      </w:r>
    </w:p>
    <w:p w:rsidR="00000000" w:rsidDel="00000000" w:rsidP="00000000" w:rsidRDefault="00000000" w:rsidRPr="00000000" w14:paraId="000001C8">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Дубова Н.А., Мадамиджонова З.М., Убайдулло Н.К. Таджики. (Народы и культуры). - М.: Наука, 2021 - 1005 с.</w:t>
      </w:r>
    </w:p>
    <w:p w:rsidR="00000000" w:rsidDel="00000000" w:rsidP="00000000" w:rsidRDefault="00000000" w:rsidRPr="00000000" w14:paraId="000001C9">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Ильхамов А. Этнический атлас Узбекистана. - Узбекистан: Институт "Открытое Общество" — Фонд содействия, 2002. -  452 с.</w:t>
      </w:r>
    </w:p>
    <w:p w:rsidR="00000000" w:rsidDel="00000000" w:rsidP="00000000" w:rsidRDefault="00000000" w:rsidRPr="00000000" w14:paraId="000001CA">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Иоаннесян Ю.А. Гератский диалект языка дари современного Афганистана. - М.: Издательская фирма “Восточная литература” РАН, 1999. - 239 с.</w:t>
      </w:r>
    </w:p>
    <w:p w:rsidR="00000000" w:rsidDel="00000000" w:rsidP="00000000" w:rsidRDefault="00000000" w:rsidRPr="00000000" w14:paraId="000001CB">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Казадаев А.И., Меджитова Э.Н., Меметов И.А. и тд. Востоковедный сборник. - Симферополь.: Таврический экологический институт. Факультет востоковедения, 1997. - 208 с.</w:t>
      </w:r>
    </w:p>
    <w:p w:rsidR="00000000" w:rsidDel="00000000" w:rsidP="00000000" w:rsidRDefault="00000000" w:rsidRPr="00000000" w14:paraId="000001CC">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Казурова Н.В. Кинематограф как инструмент культурной экспансии Ирана в странах мусульманского Востока. Asiatica: труды по философии и культурам Востока. Выпуск 7. — 2013</w:t>
      </w:r>
    </w:p>
    <w:p w:rsidR="00000000" w:rsidDel="00000000" w:rsidP="00000000" w:rsidRDefault="00000000" w:rsidRPr="00000000" w14:paraId="000001CD">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Кайхан А. Афганистан до войны и после войны и роль мировых держав (Россия и США) в его политике. Процветание науки. Выпуск 1 (7), 2022</w:t>
      </w:r>
    </w:p>
    <w:p w:rsidR="00000000" w:rsidDel="00000000" w:rsidP="00000000" w:rsidRDefault="00000000" w:rsidRPr="00000000" w14:paraId="000001CE">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Киселева, Л.Н. Язык дари Афганистана. – Москва: Наука, 1985. – 126 с.</w:t>
      </w:r>
    </w:p>
    <w:p w:rsidR="00000000" w:rsidDel="00000000" w:rsidP="00000000" w:rsidRDefault="00000000" w:rsidRPr="00000000" w14:paraId="000001CF">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Кича М.В. Афганистан: подлинная история страны-легенды. - М.: Эксмо, 2022. - 464 с.</w:t>
      </w:r>
    </w:p>
    <w:p w:rsidR="00000000" w:rsidDel="00000000" w:rsidP="00000000" w:rsidRDefault="00000000" w:rsidRPr="00000000" w14:paraId="000001D0">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Клёсов А., Саидов Х. Евреи и Пуштуны Афганистана. Пропавшие колена Израилевы: история, политика, ДНК-генеалогия. - М.:Концептуал, 2015. - 460 с.</w:t>
      </w:r>
    </w:p>
    <w:p w:rsidR="00000000" w:rsidDel="00000000" w:rsidP="00000000" w:rsidRDefault="00000000" w:rsidRPr="00000000" w14:paraId="000001D1">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Кляшторина В.Б. Эволюция культурной доктрины Исламской Республики Иран. //Ислам и политика (взаимодействие ислама и политики в странах Ближнего и Среднего Востока, на Кавказе и в Центральной Азии). М.: Институт востоковедения РАН, “Крафт+”, 2001. - 420 с.</w:t>
      </w:r>
    </w:p>
    <w:p w:rsidR="00000000" w:rsidDel="00000000" w:rsidP="00000000" w:rsidRDefault="00000000" w:rsidRPr="00000000" w14:paraId="000001D2">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Коргун В.Г. Формирование и эволюция политической системы современного Афганистана (1919-1999 гг.). Автореферат диссертации на соискание ученой степени доктора исторических наук. М.: МГУ, 2000 </w:t>
      </w:r>
    </w:p>
    <w:p w:rsidR="00000000" w:rsidDel="00000000" w:rsidP="00000000" w:rsidRDefault="00000000" w:rsidRPr="00000000" w14:paraId="000001D3">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Лахути. Избранное. В новых переводах. - М.: Государственное издательство художественной литературы. 1946. - 227 с.</w:t>
      </w:r>
    </w:p>
    <w:p w:rsidR="00000000" w:rsidDel="00000000" w:rsidP="00000000" w:rsidRDefault="00000000" w:rsidRPr="00000000" w14:paraId="000001D4">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Лукоянов А.К. Иранский фундаментализм и Центральная Азия. // Ислам и политика (взаимодействие ислама и политики в странах Ближнего и Среднего Востока, на Кавказе и в Центральной Азии). М.: Институт востоковедения РАН, “Крафт+”, 2001. - 420 с.  </w:t>
      </w:r>
    </w:p>
    <w:p w:rsidR="00000000" w:rsidDel="00000000" w:rsidP="00000000" w:rsidRDefault="00000000" w:rsidRPr="00000000" w14:paraId="000001D5">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Майтдинова Г.М. Сотрудничество Республики Таджикистан в рамках ираноязычного альянса «Афганистан–Иран–Таджикистан» // Вестник РГГУ. Серия «Евразийские исследования. История. Политология. Международные отношения». Выпуск 1, 2022 </w:t>
      </w:r>
    </w:p>
    <w:p w:rsidR="00000000" w:rsidDel="00000000" w:rsidP="00000000" w:rsidRDefault="00000000" w:rsidRPr="00000000" w14:paraId="000001D6">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Массон В.М., Ромодин В.А. История Афганистана. Том 1. С древнейших времен до начала XXI века. М.: Наука, 1954. - 464 с.</w:t>
      </w:r>
    </w:p>
    <w:p w:rsidR="00000000" w:rsidDel="00000000" w:rsidP="00000000" w:rsidRDefault="00000000" w:rsidRPr="00000000" w14:paraId="000001D7">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Массон В.М., Ромодин В.А. История Афганистана. Том 2.Афганистан в новое время. М.: Наука, 1965. - 551 с</w:t>
      </w:r>
    </w:p>
    <w:p w:rsidR="00000000" w:rsidDel="00000000" w:rsidP="00000000" w:rsidRDefault="00000000" w:rsidRPr="00000000" w14:paraId="000001D8">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Рахимов Р.Р. Таджики: история, культура, общество. СПб.: МАЭ РАН, 2014. - 542 с.</w:t>
      </w:r>
    </w:p>
    <w:p w:rsidR="00000000" w:rsidDel="00000000" w:rsidP="00000000" w:rsidRDefault="00000000" w:rsidRPr="00000000" w14:paraId="000001D9">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Риттер К. Землеведение. География стран Азии, находящихся в непосредственных сношениях с Россией. Кабулистан и Кафиристан. - СПб.: Типографии В. Безобразова и компании, 1857. - 1010 с.</w:t>
      </w:r>
    </w:p>
    <w:p w:rsidR="00000000" w:rsidDel="00000000" w:rsidP="00000000" w:rsidRDefault="00000000" w:rsidRPr="00000000" w14:paraId="000001DA">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Сабитов Ж. Этногенез пуштунов (афганцев) с точки зрения популяционной генетики. The Russian Journal of Genetic Genealogy (Русская версия): Том 2, выпуск 3, 2010.</w:t>
      </w:r>
    </w:p>
    <w:p w:rsidR="00000000" w:rsidDel="00000000" w:rsidP="00000000" w:rsidRDefault="00000000" w:rsidRPr="00000000" w14:paraId="000001DB">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Сафолзода М.К Республика Таджикистан и Афганистан - взаимоотношение во второй половине 1997 г.  // Вестник педагогического университета. Выпуск 6 (83), 2019.</w:t>
      </w:r>
    </w:p>
    <w:p w:rsidR="00000000" w:rsidDel="00000000" w:rsidP="00000000" w:rsidRDefault="00000000" w:rsidRPr="00000000" w14:paraId="000001DC">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Спольников В.Н. Афганистан. Исламская оппозиция, истоки и цели. М.: Наука, 1990. - 191 с.</w:t>
      </w:r>
    </w:p>
    <w:p w:rsidR="00000000" w:rsidDel="00000000" w:rsidP="00000000" w:rsidRDefault="00000000" w:rsidRPr="00000000" w14:paraId="000001DD">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Сченснович В. Н. Иран: внешняя политика (аналитический обзор). Россия и Мусульманский мир. Выпуск 3.  —  2019.</w:t>
      </w:r>
    </w:p>
    <w:p w:rsidR="00000000" w:rsidDel="00000000" w:rsidP="00000000" w:rsidRDefault="00000000" w:rsidRPr="00000000" w14:paraId="000001DE">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Филин Н.А., Кокликов В.О., Ходунов А.С. Осмысление колониализма и деколонизации в современном социально-политическом дискурсе Ирана // Международная аналитика. Том 13 (3), 2022.</w:t>
      </w:r>
    </w:p>
    <w:p w:rsidR="00000000" w:rsidDel="00000000" w:rsidP="00000000" w:rsidRDefault="00000000" w:rsidRPr="00000000" w14:paraId="000001DF">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Хамгаев А. Этнополитический портрет Афганистана: единство или федерализм? “Центральная Азия и Кавказ”, Лулео (Швеция), выпуск 4. - 2003</w:t>
      </w:r>
    </w:p>
    <w:p w:rsidR="00000000" w:rsidDel="00000000" w:rsidP="00000000" w:rsidRDefault="00000000" w:rsidRPr="00000000" w14:paraId="000001E0">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Шах М. Пуштунский национализм в Афганистане и Пакистане. М.: Государство, общество, международные отношения на мусульманском Востоке»,  2014.</w:t>
      </w:r>
    </w:p>
    <w:p w:rsidR="00000000" w:rsidDel="00000000" w:rsidP="00000000" w:rsidRDefault="00000000" w:rsidRPr="00000000" w14:paraId="000001E1">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Шозимов П. Д. Таджикская идентичность и государственное строительство в Таджикистане. Автореферат диссертации на соискание ученой степени доктора философских наук — Душанбе — 2006.</w:t>
      </w:r>
    </w:p>
    <w:p w:rsidR="00000000" w:rsidDel="00000000" w:rsidP="00000000" w:rsidRDefault="00000000" w:rsidRPr="00000000" w14:paraId="000001E2">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Юртаев В. Иран: геополитика и стратегия развития. «Азиатские исследования: Ежегодник научнообразовательного центра азиатских исследований ОЦДН» —  2009.</w:t>
      </w:r>
    </w:p>
    <w:p w:rsidR="00000000" w:rsidDel="00000000" w:rsidP="00000000" w:rsidRDefault="00000000" w:rsidRPr="00000000" w14:paraId="000001E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английском языке:</w:t>
      </w:r>
    </w:p>
    <w:p w:rsidR="00000000" w:rsidDel="00000000" w:rsidP="00000000" w:rsidRDefault="00000000" w:rsidRPr="00000000" w14:paraId="000001E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Dabashi, Hamid. The World of Persian Literary Humanism. Harvard University Press, 2012</w:t>
      </w:r>
    </w:p>
    <w:p w:rsidR="00000000" w:rsidDel="00000000" w:rsidP="00000000" w:rsidRDefault="00000000" w:rsidRPr="00000000" w14:paraId="000001E8">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Elphinstone M. Аn Account of the Kingdom of Caubul and its Dependencies in Persia, Tartary and India; comprising a View of the Afghaun Nation and a History of the Dooraunee Monarchy. Vol. 1. London, 1815</w:t>
      </w:r>
    </w:p>
    <w:p w:rsidR="00000000" w:rsidDel="00000000" w:rsidP="00000000" w:rsidRDefault="00000000" w:rsidRPr="00000000" w14:paraId="000001E9">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Foltz R. A History of the Tajiks: Iranians of the East. — London: Bloomsbury, 2019</w:t>
      </w:r>
    </w:p>
    <w:p w:rsidR="00000000" w:rsidDel="00000000" w:rsidP="00000000" w:rsidRDefault="00000000" w:rsidRPr="00000000" w14:paraId="000001EA">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Foltz R. Iran in World History. — New York: Oxford University Press, 2016 </w:t>
      </w:r>
    </w:p>
    <w:p w:rsidR="00000000" w:rsidDel="00000000" w:rsidP="00000000" w:rsidRDefault="00000000" w:rsidRPr="00000000" w14:paraId="000001EB">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Maleki, Ammar, and Tamimi Arab, Pooyan. Iranians’ Attitudes Toward the 2022. Cambridge University Press, 2022</w:t>
      </w:r>
    </w:p>
    <w:p w:rsidR="00000000" w:rsidDel="00000000" w:rsidP="00000000" w:rsidRDefault="00000000" w:rsidRPr="00000000" w14:paraId="000001EC">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Nationwide Protests. Published online, gamaan.org: GAMAAN, 2023</w:t>
      </w:r>
    </w:p>
    <w:p w:rsidR="00000000" w:rsidDel="00000000" w:rsidP="00000000" w:rsidRDefault="00000000" w:rsidRPr="00000000" w14:paraId="000001ED">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Saikal, Amin. Modern Afghanistan : a history of struggle and survival. London: I.B. Tauris, 2004</w:t>
      </w:r>
    </w:p>
    <w:p w:rsidR="00000000" w:rsidDel="00000000" w:rsidP="00000000" w:rsidRDefault="00000000" w:rsidRPr="00000000" w14:paraId="000001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французском языке:</w:t>
      </w:r>
    </w:p>
    <w:p w:rsidR="00000000" w:rsidDel="00000000" w:rsidP="00000000" w:rsidRDefault="00000000" w:rsidRPr="00000000" w14:paraId="000001F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1">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Christophe de Ponfilly. Massoud l’Afgan. Gallimard</w:t>
      </w:r>
    </w:p>
    <w:p w:rsidR="00000000" w:rsidDel="00000000" w:rsidP="00000000" w:rsidRDefault="00000000" w:rsidRPr="00000000" w14:paraId="000001F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таджикском языке:</w:t>
      </w:r>
    </w:p>
    <w:p w:rsidR="00000000" w:rsidDel="00000000" w:rsidP="00000000" w:rsidRDefault="00000000" w:rsidRPr="00000000" w14:paraId="000001F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5">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Лоиқ Шералӣ. Девони замон. (Гульчини ашъор). - Душанбе, 2014. - 400 с.</w:t>
      </w:r>
    </w:p>
    <w:p w:rsidR="00000000" w:rsidDel="00000000" w:rsidP="00000000" w:rsidRDefault="00000000" w:rsidRPr="00000000" w14:paraId="000001F6">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Шакури М. Хуросон аст ин ҷо. 2005. - 362 с.</w:t>
      </w:r>
    </w:p>
    <w:p w:rsidR="00000000" w:rsidDel="00000000" w:rsidP="00000000" w:rsidRDefault="00000000" w:rsidRPr="00000000" w14:paraId="000001F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Яъқубшоҳ Ю. Таърихи халқи тоҷик (ибтидои асрҳои миёна). Китоби дарсӣ барои синфи 6. Душанбе, 2011.</w:t>
      </w:r>
    </w:p>
    <w:p w:rsidR="00000000" w:rsidDel="00000000" w:rsidP="00000000" w:rsidRDefault="00000000" w:rsidRPr="00000000" w14:paraId="000001F8">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Яъқубов Ю. Таърихи қадими халқи тоҷик (замони ориёиҳо). Китоби дарсӣ барои синфи 5. Алмато, 2000.</w:t>
      </w:r>
    </w:p>
    <w:p w:rsidR="00000000" w:rsidDel="00000000" w:rsidP="00000000" w:rsidRDefault="00000000" w:rsidRPr="00000000" w14:paraId="000001F9">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персидском языке:</w:t>
      </w:r>
    </w:p>
    <w:p w:rsidR="00000000" w:rsidDel="00000000" w:rsidP="00000000" w:rsidRDefault="00000000" w:rsidRPr="00000000" w14:paraId="000001F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D">
      <w:pPr>
        <w:numPr>
          <w:ilvl w:val="0"/>
          <w:numId w:val="1"/>
        </w:numPr>
        <w:bidi w:val="1"/>
        <w:ind w:left="720" w:hanging="360"/>
        <w:rPr>
          <w:rFonts w:ascii="Times New Roman" w:cs="Times New Roman" w:eastAsia="Times New Roman" w:hAnsi="Times New Roman"/>
          <w:sz w:val="28"/>
          <w:szCs w:val="28"/>
        </w:rPr>
      </w:pPr>
      <w:r w:rsidDel="00000000" w:rsidR="00000000" w:rsidRPr="00000000">
        <w:rPr>
          <w:rtl w:val="0"/>
        </w:rPr>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ژیلابنی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یعقوب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فرمانده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مسعود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روایت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نزدیکان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دوستان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همرزمانش</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تهران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بنگاه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ترجمه</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نشر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کتاب</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پارسه</w:t>
      </w:r>
      <w:r w:rsidDel="00000000" w:rsidR="00000000" w:rsidRPr="00000000">
        <w:rPr>
          <w:rFonts w:ascii="Times New Roman" w:cs="Times New Roman" w:eastAsia="Times New Roman" w:hAnsi="Times New Roman"/>
          <w:sz w:val="28"/>
          <w:szCs w:val="28"/>
          <w:rtl w:val="1"/>
        </w:rPr>
        <w:t xml:space="preserve">. 2020</w:t>
      </w:r>
    </w:p>
    <w:p w:rsidR="00000000" w:rsidDel="00000000" w:rsidP="00000000" w:rsidRDefault="00000000" w:rsidRPr="00000000" w14:paraId="000001FE">
      <w:pPr>
        <w:numPr>
          <w:ilvl w:val="0"/>
          <w:numId w:val="1"/>
        </w:numPr>
        <w:bidi w:val="1"/>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1"/>
        </w:rPr>
        <w:t xml:space="preserve">فرید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مرادی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لتیسیا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نانکت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علی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امیری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نشر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فارسی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تاجیکستان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ازبکستان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اروپا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آمریکا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انتشارات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آلیانس</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اتحاد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بین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المللی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ناشران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مستقل</w:t>
      </w:r>
      <w:r w:rsidDel="00000000" w:rsidR="00000000" w:rsidRPr="00000000">
        <w:rPr>
          <w:rFonts w:ascii="Times New Roman" w:cs="Times New Roman" w:eastAsia="Times New Roman" w:hAnsi="Times New Roman"/>
          <w:sz w:val="28"/>
          <w:szCs w:val="28"/>
          <w:rtl w:val="1"/>
        </w:rPr>
        <w:t xml:space="preserve">. </w:t>
      </w:r>
    </w:p>
    <w:p w:rsidR="00000000" w:rsidDel="00000000" w:rsidP="00000000" w:rsidRDefault="00000000" w:rsidRPr="00000000" w14:paraId="000001FF">
      <w:pPr>
        <w:numPr>
          <w:ilvl w:val="0"/>
          <w:numId w:val="1"/>
        </w:numPr>
        <w:bidi w:val="1"/>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1"/>
        </w:rPr>
        <w:t xml:space="preserve">میرغلام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محمد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غبار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مسیری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تاریخ</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دیدجتلل</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سازی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انتشارات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محسن</w:t>
      </w:r>
    </w:p>
    <w:p w:rsidR="00000000" w:rsidDel="00000000" w:rsidP="00000000" w:rsidRDefault="00000000" w:rsidRPr="00000000" w14:paraId="00000200">
      <w:pPr>
        <w:numPr>
          <w:ilvl w:val="0"/>
          <w:numId w:val="1"/>
        </w:numPr>
        <w:bidi w:val="1"/>
        <w:ind w:left="720" w:hanging="360"/>
        <w:rPr>
          <w:rFonts w:ascii="Times New Roman" w:cs="Times New Roman" w:eastAsia="Times New Roman" w:hAnsi="Times New Roman"/>
          <w:sz w:val="28"/>
          <w:szCs w:val="28"/>
        </w:rPr>
      </w:pPr>
      <w:r w:rsidDel="00000000" w:rsidR="00000000" w:rsidRPr="00000000">
        <w:rPr>
          <w:rtl w:val="0"/>
        </w:rPr>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یرغلام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محمد</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غبار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حراسان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است</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اینجا</w:t>
      </w:r>
    </w:p>
    <w:p w:rsidR="00000000" w:rsidDel="00000000" w:rsidP="00000000" w:rsidRDefault="00000000" w:rsidRPr="00000000" w14:paraId="00000201">
      <w:pPr>
        <w:numPr>
          <w:ilvl w:val="0"/>
          <w:numId w:val="1"/>
        </w:numPr>
        <w:bidi w:val="1"/>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1"/>
        </w:rPr>
        <w:t xml:space="preserve">مقدم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امیر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هامشی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چرا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افغانسنان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برای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مهم</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است</w:t>
      </w:r>
      <w:r w:rsidDel="00000000" w:rsidR="00000000" w:rsidRPr="00000000">
        <w:rPr>
          <w:rFonts w:ascii="Times New Roman" w:cs="Times New Roman" w:eastAsia="Times New Roman" w:hAnsi="Times New Roman"/>
          <w:sz w:val="28"/>
          <w:szCs w:val="28"/>
          <w:rtl w:val="1"/>
        </w:rPr>
        <w:t xml:space="preserve">. 2022</w:t>
      </w:r>
    </w:p>
    <w:p w:rsidR="00000000" w:rsidDel="00000000" w:rsidP="00000000" w:rsidRDefault="00000000" w:rsidRPr="00000000" w14:paraId="00000202">
      <w:pPr>
        <w:numPr>
          <w:ilvl w:val="0"/>
          <w:numId w:val="1"/>
        </w:numPr>
        <w:bidi w:val="1"/>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1"/>
        </w:rPr>
        <w:t xml:space="preserve">قاجار</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محمدعلی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بهمنی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ایران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و</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تفغانستان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از</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یگانگی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تا</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تعیین</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مرزهای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سیاسی</w:t>
      </w:r>
      <w:r w:rsidDel="00000000" w:rsidR="00000000" w:rsidRPr="00000000">
        <w:rPr>
          <w:rFonts w:ascii="Times New Roman" w:cs="Times New Roman" w:eastAsia="Times New Roman" w:hAnsi="Times New Roman"/>
          <w:sz w:val="28"/>
          <w:szCs w:val="28"/>
          <w:rtl w:val="1"/>
        </w:rPr>
        <w:t xml:space="preserve">. </w:t>
      </w:r>
      <w:r w:rsidDel="00000000" w:rsidR="00000000" w:rsidRPr="00000000">
        <w:rPr>
          <w:rFonts w:ascii="Times New Roman" w:cs="Times New Roman" w:eastAsia="Times New Roman" w:hAnsi="Times New Roman"/>
          <w:sz w:val="28"/>
          <w:szCs w:val="28"/>
          <w:rtl w:val="1"/>
        </w:rPr>
        <w:t xml:space="preserve">تهران</w:t>
      </w:r>
      <w:r w:rsidDel="00000000" w:rsidR="00000000" w:rsidRPr="00000000">
        <w:rPr>
          <w:rFonts w:ascii="Times New Roman" w:cs="Times New Roman" w:eastAsia="Times New Roman" w:hAnsi="Times New Roman"/>
          <w:sz w:val="28"/>
          <w:szCs w:val="28"/>
          <w:rtl w:val="1"/>
        </w:rPr>
        <w:t xml:space="preserve"> - 1997</w:t>
      </w:r>
    </w:p>
    <w:p w:rsidR="00000000" w:rsidDel="00000000" w:rsidP="00000000" w:rsidRDefault="00000000" w:rsidRPr="00000000" w14:paraId="00000203">
      <w:pPr>
        <w:bidi w:val="1"/>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bidi w:val="1"/>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Электронные ресурсы:</w:t>
      </w:r>
    </w:p>
    <w:p w:rsidR="00000000" w:rsidDel="00000000" w:rsidP="00000000" w:rsidRDefault="00000000" w:rsidRPr="00000000" w14:paraId="0000020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7">
      <w:pPr>
        <w:numPr>
          <w:ilvl w:val="0"/>
          <w:numId w:val="1"/>
        </w:numPr>
        <w:ind w:left="720" w:hanging="360"/>
        <w:rPr>
          <w:rFonts w:ascii="Times New Roman" w:cs="Times New Roman" w:eastAsia="Times New Roman" w:hAnsi="Times New Roman"/>
          <w:b w:val="1"/>
          <w:sz w:val="28"/>
          <w:szCs w:val="28"/>
          <w:u w:val="none"/>
        </w:rPr>
      </w:pPr>
      <w:hyperlink r:id="rId7">
        <w:r w:rsidDel="00000000" w:rsidR="00000000" w:rsidRPr="00000000">
          <w:rPr>
            <w:rFonts w:ascii="Times New Roman" w:cs="Times New Roman" w:eastAsia="Times New Roman" w:hAnsi="Times New Roman"/>
            <w:b w:val="1"/>
            <w:color w:val="1155cc"/>
            <w:sz w:val="28"/>
            <w:szCs w:val="28"/>
            <w:u w:val="single"/>
            <w:rtl w:val="0"/>
          </w:rPr>
          <w:t xml:space="preserve">https://www.iranicaonline.org/articles/bacca-ye-saqqa</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8">
      <w:pPr>
        <w:numPr>
          <w:ilvl w:val="0"/>
          <w:numId w:val="1"/>
        </w:numPr>
        <w:ind w:left="720" w:hanging="360"/>
        <w:rPr>
          <w:rFonts w:ascii="Times New Roman" w:cs="Times New Roman" w:eastAsia="Times New Roman" w:hAnsi="Times New Roman"/>
          <w:b w:val="1"/>
          <w:sz w:val="28"/>
          <w:szCs w:val="28"/>
          <w:u w:val="none"/>
        </w:rPr>
      </w:pPr>
      <w:hyperlink r:id="rId8">
        <w:r w:rsidDel="00000000" w:rsidR="00000000" w:rsidRPr="00000000">
          <w:rPr>
            <w:rFonts w:ascii="Times New Roman" w:cs="Times New Roman" w:eastAsia="Times New Roman" w:hAnsi="Times New Roman"/>
            <w:b w:val="1"/>
            <w:color w:val="1155cc"/>
            <w:sz w:val="28"/>
            <w:szCs w:val="28"/>
            <w:u w:val="single"/>
            <w:rtl w:val="0"/>
          </w:rPr>
          <w:t xml:space="preserve">https://iz.ru/1398745/nataliia-portiakova/afgantcy-vsekh-stran-soediniaites-diaspora-zapuskaet-novyi-politicheskii-proekt</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9">
      <w:pPr>
        <w:numPr>
          <w:ilvl w:val="0"/>
          <w:numId w:val="1"/>
        </w:numPr>
        <w:ind w:left="720" w:hanging="360"/>
        <w:rPr>
          <w:rFonts w:ascii="Times New Roman" w:cs="Times New Roman" w:eastAsia="Times New Roman" w:hAnsi="Times New Roman"/>
          <w:b w:val="1"/>
          <w:sz w:val="28"/>
          <w:szCs w:val="28"/>
          <w:u w:val="none"/>
        </w:rPr>
      </w:pPr>
      <w:hyperlink r:id="rId9">
        <w:r w:rsidDel="00000000" w:rsidR="00000000" w:rsidRPr="00000000">
          <w:rPr>
            <w:rFonts w:ascii="Times New Roman" w:cs="Times New Roman" w:eastAsia="Times New Roman" w:hAnsi="Times New Roman"/>
            <w:b w:val="1"/>
            <w:color w:val="1155cc"/>
            <w:sz w:val="28"/>
            <w:szCs w:val="28"/>
            <w:u w:val="single"/>
            <w:rtl w:val="0"/>
          </w:rPr>
          <w:t xml:space="preserve">https://tajikpress.com/2022/11/04/рӯзҳои-фарҳанги-эрон-дар-хатлон-шаҳри/</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A">
      <w:pPr>
        <w:numPr>
          <w:ilvl w:val="0"/>
          <w:numId w:val="1"/>
        </w:numPr>
        <w:ind w:left="720" w:hanging="360"/>
        <w:rPr>
          <w:rFonts w:ascii="Times New Roman" w:cs="Times New Roman" w:eastAsia="Times New Roman" w:hAnsi="Times New Roman"/>
          <w:b w:val="1"/>
          <w:sz w:val="28"/>
          <w:szCs w:val="28"/>
          <w:u w:val="none"/>
        </w:rPr>
      </w:pPr>
      <w:hyperlink r:id="rId10">
        <w:r w:rsidDel="00000000" w:rsidR="00000000" w:rsidRPr="00000000">
          <w:rPr>
            <w:rFonts w:ascii="Times New Roman" w:cs="Times New Roman" w:eastAsia="Times New Roman" w:hAnsi="Times New Roman"/>
            <w:b w:val="1"/>
            <w:color w:val="1155cc"/>
            <w:sz w:val="28"/>
            <w:szCs w:val="28"/>
            <w:u w:val="single"/>
            <w:rtl w:val="0"/>
          </w:rPr>
          <w:t xml:space="preserve">https://web.archive.org/web/20190718131400/http://www.iranicaonline.org/articles/ghurids</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B">
      <w:pPr>
        <w:numPr>
          <w:ilvl w:val="0"/>
          <w:numId w:val="1"/>
        </w:numPr>
        <w:ind w:left="720" w:hanging="360"/>
        <w:rPr>
          <w:rFonts w:ascii="Times New Roman" w:cs="Times New Roman" w:eastAsia="Times New Roman" w:hAnsi="Times New Roman"/>
          <w:b w:val="1"/>
          <w:sz w:val="28"/>
          <w:szCs w:val="28"/>
          <w:u w:val="none"/>
        </w:rPr>
      </w:pPr>
      <w:hyperlink r:id="rId11">
        <w:r w:rsidDel="00000000" w:rsidR="00000000" w:rsidRPr="00000000">
          <w:rPr>
            <w:rFonts w:ascii="Times New Roman" w:cs="Times New Roman" w:eastAsia="Times New Roman" w:hAnsi="Times New Roman"/>
            <w:b w:val="1"/>
            <w:color w:val="1155cc"/>
            <w:sz w:val="28"/>
            <w:szCs w:val="28"/>
            <w:u w:val="single"/>
            <w:rtl w:val="0"/>
          </w:rPr>
          <w:t xml:space="preserve">https://ia-centr.ru/han-tengri/oriental/zarine-dzhandosova-lektsiya-2-tadzhiki-v-persofonnom-mire/</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C">
      <w:pPr>
        <w:numPr>
          <w:ilvl w:val="0"/>
          <w:numId w:val="1"/>
        </w:numPr>
        <w:ind w:left="720" w:hanging="360"/>
        <w:rPr>
          <w:rFonts w:ascii="Times New Roman" w:cs="Times New Roman" w:eastAsia="Times New Roman" w:hAnsi="Times New Roman"/>
          <w:b w:val="1"/>
          <w:sz w:val="28"/>
          <w:szCs w:val="28"/>
          <w:u w:val="none"/>
        </w:rPr>
      </w:pPr>
      <w:hyperlink r:id="rId12">
        <w:r w:rsidDel="00000000" w:rsidR="00000000" w:rsidRPr="00000000">
          <w:rPr>
            <w:rFonts w:ascii="Times New Roman" w:cs="Times New Roman" w:eastAsia="Times New Roman" w:hAnsi="Times New Roman"/>
            <w:b w:val="1"/>
            <w:color w:val="1155cc"/>
            <w:sz w:val="28"/>
            <w:szCs w:val="28"/>
            <w:u w:val="single"/>
            <w:rtl w:val="0"/>
          </w:rPr>
          <w:t xml:space="preserve">https://www.youtube.com/watch?v=Jy3EiWOx_7I</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D">
      <w:pPr>
        <w:numPr>
          <w:ilvl w:val="0"/>
          <w:numId w:val="1"/>
        </w:numPr>
        <w:ind w:left="720" w:hanging="360"/>
        <w:rPr>
          <w:rFonts w:ascii="Times New Roman" w:cs="Times New Roman" w:eastAsia="Times New Roman" w:hAnsi="Times New Roman"/>
          <w:b w:val="1"/>
          <w:sz w:val="28"/>
          <w:szCs w:val="28"/>
          <w:u w:val="none"/>
        </w:rPr>
      </w:pPr>
      <w:hyperlink r:id="rId13">
        <w:r w:rsidDel="00000000" w:rsidR="00000000" w:rsidRPr="00000000">
          <w:rPr>
            <w:rFonts w:ascii="Times New Roman" w:cs="Times New Roman" w:eastAsia="Times New Roman" w:hAnsi="Times New Roman"/>
            <w:b w:val="1"/>
            <w:color w:val="1155cc"/>
            <w:sz w:val="28"/>
            <w:szCs w:val="28"/>
            <w:u w:val="single"/>
            <w:rtl w:val="0"/>
          </w:rPr>
          <w:t xml:space="preserve">https://web.archive.org/web/20170106014852/http://www.persianacademy.ir/fa/BM.aspx</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E">
      <w:pPr>
        <w:numPr>
          <w:ilvl w:val="0"/>
          <w:numId w:val="1"/>
        </w:numPr>
        <w:ind w:left="720" w:hanging="360"/>
        <w:rPr>
          <w:rFonts w:ascii="Times New Roman" w:cs="Times New Roman" w:eastAsia="Times New Roman" w:hAnsi="Times New Roman"/>
          <w:b w:val="1"/>
          <w:sz w:val="28"/>
          <w:szCs w:val="28"/>
          <w:u w:val="none"/>
        </w:rPr>
      </w:pPr>
      <w:hyperlink r:id="rId14">
        <w:r w:rsidDel="00000000" w:rsidR="00000000" w:rsidRPr="00000000">
          <w:rPr>
            <w:rFonts w:ascii="Times New Roman" w:cs="Times New Roman" w:eastAsia="Times New Roman" w:hAnsi="Times New Roman"/>
            <w:b w:val="1"/>
            <w:color w:val="1155cc"/>
            <w:sz w:val="28"/>
            <w:szCs w:val="28"/>
            <w:u w:val="single"/>
            <w:rtl w:val="0"/>
          </w:rPr>
          <w:t xml:space="preserve">https://www.youtube.com/watch?v=ELi00_0q2PE</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0F">
      <w:pPr>
        <w:numPr>
          <w:ilvl w:val="0"/>
          <w:numId w:val="1"/>
        </w:numPr>
        <w:ind w:left="720" w:hanging="360"/>
        <w:rPr>
          <w:rFonts w:ascii="Times New Roman" w:cs="Times New Roman" w:eastAsia="Times New Roman" w:hAnsi="Times New Roman"/>
          <w:b w:val="1"/>
          <w:sz w:val="28"/>
          <w:szCs w:val="28"/>
          <w:u w:val="none"/>
        </w:rPr>
      </w:pPr>
      <w:hyperlink r:id="rId15">
        <w:r w:rsidDel="00000000" w:rsidR="00000000" w:rsidRPr="00000000">
          <w:rPr>
            <w:rFonts w:ascii="Times New Roman" w:cs="Times New Roman" w:eastAsia="Times New Roman" w:hAnsi="Times New Roman"/>
            <w:b w:val="1"/>
            <w:color w:val="1155cc"/>
            <w:sz w:val="28"/>
            <w:szCs w:val="28"/>
            <w:u w:val="single"/>
            <w:rtl w:val="0"/>
          </w:rPr>
          <w:t xml:space="preserve">https://www.youtube.com/watch?v=cYuYH2VgG2I&amp;list=RDcYuYH2VgG2I&amp;start_radio=1&amp;rv=cYuYH2VgG2I&amp;t=1</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0">
      <w:pPr>
        <w:numPr>
          <w:ilvl w:val="0"/>
          <w:numId w:val="1"/>
        </w:numPr>
        <w:ind w:left="720" w:hanging="360"/>
        <w:rPr>
          <w:rFonts w:ascii="Times New Roman" w:cs="Times New Roman" w:eastAsia="Times New Roman" w:hAnsi="Times New Roman"/>
          <w:b w:val="1"/>
          <w:sz w:val="28"/>
          <w:szCs w:val="28"/>
          <w:u w:val="none"/>
        </w:rPr>
      </w:pPr>
      <w:hyperlink r:id="rId16">
        <w:r w:rsidDel="00000000" w:rsidR="00000000" w:rsidRPr="00000000">
          <w:rPr>
            <w:rFonts w:ascii="Times New Roman" w:cs="Times New Roman" w:eastAsia="Times New Roman" w:hAnsi="Times New Roman"/>
            <w:b w:val="1"/>
            <w:color w:val="1155cc"/>
            <w:sz w:val="28"/>
            <w:szCs w:val="28"/>
            <w:u w:val="single"/>
            <w:rtl w:val="0"/>
          </w:rPr>
          <w:t xml:space="preserve">https://publizist.ru/blogs/111153/40916/</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1">
      <w:pPr>
        <w:numPr>
          <w:ilvl w:val="0"/>
          <w:numId w:val="1"/>
        </w:numPr>
        <w:ind w:left="720" w:hanging="360"/>
        <w:rPr>
          <w:rFonts w:ascii="Times New Roman" w:cs="Times New Roman" w:eastAsia="Times New Roman" w:hAnsi="Times New Roman"/>
          <w:b w:val="1"/>
          <w:sz w:val="28"/>
          <w:szCs w:val="28"/>
          <w:u w:val="none"/>
        </w:rPr>
      </w:pPr>
      <w:hyperlink r:id="rId17">
        <w:r w:rsidDel="00000000" w:rsidR="00000000" w:rsidRPr="00000000">
          <w:rPr>
            <w:rFonts w:ascii="Times New Roman" w:cs="Times New Roman" w:eastAsia="Times New Roman" w:hAnsi="Times New Roman"/>
            <w:b w:val="1"/>
            <w:color w:val="1155cc"/>
            <w:sz w:val="28"/>
            <w:szCs w:val="28"/>
            <w:u w:val="single"/>
            <w:rtl w:val="0"/>
          </w:rPr>
          <w:t xml:space="preserve">https</w:t>
        </w:r>
      </w:hyperlink>
      <w:hyperlink r:id="rId18">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19">
        <w:r w:rsidDel="00000000" w:rsidR="00000000" w:rsidRPr="00000000">
          <w:rPr>
            <w:rFonts w:ascii="Times New Roman" w:cs="Times New Roman" w:eastAsia="Times New Roman" w:hAnsi="Times New Roman"/>
            <w:b w:val="1"/>
            <w:color w:val="1155cc"/>
            <w:sz w:val="28"/>
            <w:szCs w:val="28"/>
            <w:u w:val="single"/>
            <w:rtl w:val="0"/>
          </w:rPr>
          <w:t xml:space="preserve">fa</w:t>
        </w:r>
      </w:hyperlink>
      <w:hyperlink r:id="rId20">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21">
        <w:r w:rsidDel="00000000" w:rsidR="00000000" w:rsidRPr="00000000">
          <w:rPr>
            <w:rFonts w:ascii="Times New Roman" w:cs="Times New Roman" w:eastAsia="Times New Roman" w:hAnsi="Times New Roman"/>
            <w:b w:val="1"/>
            <w:color w:val="1155cc"/>
            <w:sz w:val="28"/>
            <w:szCs w:val="28"/>
            <w:u w:val="single"/>
            <w:rtl w:val="0"/>
          </w:rPr>
          <w:t xml:space="preserve">wikipedia</w:t>
        </w:r>
      </w:hyperlink>
      <w:hyperlink r:id="rId22">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23">
        <w:r w:rsidDel="00000000" w:rsidR="00000000" w:rsidRPr="00000000">
          <w:rPr>
            <w:rFonts w:ascii="Times New Roman" w:cs="Times New Roman" w:eastAsia="Times New Roman" w:hAnsi="Times New Roman"/>
            <w:b w:val="1"/>
            <w:color w:val="1155cc"/>
            <w:sz w:val="28"/>
            <w:szCs w:val="28"/>
            <w:u w:val="single"/>
            <w:rtl w:val="0"/>
          </w:rPr>
          <w:t xml:space="preserve">org</w:t>
        </w:r>
      </w:hyperlink>
      <w:hyperlink r:id="rId24">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25">
        <w:r w:rsidDel="00000000" w:rsidR="00000000" w:rsidRPr="00000000">
          <w:rPr>
            <w:rFonts w:ascii="Times New Roman" w:cs="Times New Roman" w:eastAsia="Times New Roman" w:hAnsi="Times New Roman"/>
            <w:b w:val="1"/>
            <w:color w:val="1155cc"/>
            <w:sz w:val="28"/>
            <w:szCs w:val="28"/>
            <w:u w:val="single"/>
            <w:rtl w:val="0"/>
          </w:rPr>
          <w:t xml:space="preserve">wiki</w:t>
        </w:r>
      </w:hyperlink>
      <w:hyperlink r:id="rId26">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27">
        <w:r w:rsidDel="00000000" w:rsidR="00000000" w:rsidRPr="00000000">
          <w:rPr>
            <w:rFonts w:ascii="Times New Roman" w:cs="Times New Roman" w:eastAsia="Times New Roman" w:hAnsi="Times New Roman"/>
            <w:b w:val="1"/>
            <w:color w:val="1155cc"/>
            <w:sz w:val="28"/>
            <w:szCs w:val="28"/>
            <w:u w:val="single"/>
            <w:rtl w:val="1"/>
          </w:rPr>
          <w:t xml:space="preserve">اطلاعات</w:t>
        </w:r>
      </w:hyperlink>
      <w:hyperlink r:id="rId28">
        <w:r w:rsidDel="00000000" w:rsidR="00000000" w:rsidRPr="00000000">
          <w:rPr>
            <w:rFonts w:ascii="Times New Roman" w:cs="Times New Roman" w:eastAsia="Times New Roman" w:hAnsi="Times New Roman"/>
            <w:b w:val="1"/>
            <w:color w:val="1155cc"/>
            <w:sz w:val="28"/>
            <w:szCs w:val="28"/>
            <w:u w:val="single"/>
            <w:rtl w:val="1"/>
          </w:rPr>
          <w:t xml:space="preserve">_(</w:t>
        </w:r>
      </w:hyperlink>
      <w:hyperlink r:id="rId29">
        <w:r w:rsidDel="00000000" w:rsidR="00000000" w:rsidRPr="00000000">
          <w:rPr>
            <w:rFonts w:ascii="Times New Roman" w:cs="Times New Roman" w:eastAsia="Times New Roman" w:hAnsi="Times New Roman"/>
            <w:b w:val="1"/>
            <w:color w:val="1155cc"/>
            <w:sz w:val="28"/>
            <w:szCs w:val="28"/>
            <w:u w:val="single"/>
            <w:rtl w:val="1"/>
          </w:rPr>
          <w:t xml:space="preserve">روزنامه</w:t>
        </w:r>
      </w:hyperlink>
      <w:hyperlink r:id="rId30">
        <w:r w:rsidDel="00000000" w:rsidR="00000000" w:rsidRPr="00000000">
          <w:rPr>
            <w:rFonts w:ascii="Times New Roman" w:cs="Times New Roman" w:eastAsia="Times New Roman" w:hAnsi="Times New Roman"/>
            <w:b w:val="1"/>
            <w:color w:val="1155cc"/>
            <w:sz w:val="28"/>
            <w:szCs w:val="28"/>
            <w:u w:val="single"/>
            <w:rtl w:val="0"/>
          </w:rPr>
          <w:t xml:space="preserve">)</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2">
      <w:pPr>
        <w:numPr>
          <w:ilvl w:val="0"/>
          <w:numId w:val="1"/>
        </w:numPr>
        <w:ind w:left="720" w:hanging="360"/>
        <w:rPr>
          <w:rFonts w:ascii="Times New Roman" w:cs="Times New Roman" w:eastAsia="Times New Roman" w:hAnsi="Times New Roman"/>
          <w:b w:val="1"/>
          <w:sz w:val="28"/>
          <w:szCs w:val="28"/>
          <w:u w:val="none"/>
        </w:rPr>
      </w:pPr>
      <w:hyperlink r:id="rId31">
        <w:r w:rsidDel="00000000" w:rsidR="00000000" w:rsidRPr="00000000">
          <w:rPr>
            <w:rFonts w:ascii="Times New Roman" w:cs="Times New Roman" w:eastAsia="Times New Roman" w:hAnsi="Times New Roman"/>
            <w:b w:val="1"/>
            <w:color w:val="1155cc"/>
            <w:sz w:val="28"/>
            <w:szCs w:val="28"/>
            <w:u w:val="single"/>
            <w:rtl w:val="0"/>
          </w:rPr>
          <w:t xml:space="preserve">https</w:t>
        </w:r>
      </w:hyperlink>
      <w:hyperlink r:id="rId32">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33">
        <w:r w:rsidDel="00000000" w:rsidR="00000000" w:rsidRPr="00000000">
          <w:rPr>
            <w:rFonts w:ascii="Times New Roman" w:cs="Times New Roman" w:eastAsia="Times New Roman" w:hAnsi="Times New Roman"/>
            <w:b w:val="1"/>
            <w:color w:val="1155cc"/>
            <w:sz w:val="28"/>
            <w:szCs w:val="28"/>
            <w:u w:val="single"/>
            <w:rtl w:val="0"/>
          </w:rPr>
          <w:t xml:space="preserve">www</w:t>
        </w:r>
      </w:hyperlink>
      <w:hyperlink r:id="rId34">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35">
        <w:r w:rsidDel="00000000" w:rsidR="00000000" w:rsidRPr="00000000">
          <w:rPr>
            <w:rFonts w:ascii="Times New Roman" w:cs="Times New Roman" w:eastAsia="Times New Roman" w:hAnsi="Times New Roman"/>
            <w:b w:val="1"/>
            <w:color w:val="1155cc"/>
            <w:sz w:val="28"/>
            <w:szCs w:val="28"/>
            <w:u w:val="single"/>
            <w:rtl w:val="0"/>
          </w:rPr>
          <w:t xml:space="preserve">asriran</w:t>
        </w:r>
      </w:hyperlink>
      <w:hyperlink r:id="rId36">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37">
        <w:r w:rsidDel="00000000" w:rsidR="00000000" w:rsidRPr="00000000">
          <w:rPr>
            <w:rFonts w:ascii="Times New Roman" w:cs="Times New Roman" w:eastAsia="Times New Roman" w:hAnsi="Times New Roman"/>
            <w:b w:val="1"/>
            <w:color w:val="1155cc"/>
            <w:sz w:val="28"/>
            <w:szCs w:val="28"/>
            <w:u w:val="single"/>
            <w:rtl w:val="0"/>
          </w:rPr>
          <w:t xml:space="preserve">com</w:t>
        </w:r>
      </w:hyperlink>
      <w:hyperlink r:id="rId38">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39">
        <w:r w:rsidDel="00000000" w:rsidR="00000000" w:rsidRPr="00000000">
          <w:rPr>
            <w:rFonts w:ascii="Times New Roman" w:cs="Times New Roman" w:eastAsia="Times New Roman" w:hAnsi="Times New Roman"/>
            <w:b w:val="1"/>
            <w:color w:val="1155cc"/>
            <w:sz w:val="28"/>
            <w:szCs w:val="28"/>
            <w:u w:val="single"/>
            <w:rtl w:val="0"/>
          </w:rPr>
          <w:t xml:space="preserve">fa</w:t>
        </w:r>
      </w:hyperlink>
      <w:hyperlink r:id="rId40">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41">
        <w:r w:rsidDel="00000000" w:rsidR="00000000" w:rsidRPr="00000000">
          <w:rPr>
            <w:rFonts w:ascii="Times New Roman" w:cs="Times New Roman" w:eastAsia="Times New Roman" w:hAnsi="Times New Roman"/>
            <w:b w:val="1"/>
            <w:color w:val="1155cc"/>
            <w:sz w:val="28"/>
            <w:szCs w:val="28"/>
            <w:u w:val="single"/>
            <w:rtl w:val="0"/>
          </w:rPr>
          <w:t xml:space="preserve">news</w:t>
        </w:r>
      </w:hyperlink>
      <w:hyperlink r:id="rId42">
        <w:r w:rsidDel="00000000" w:rsidR="00000000" w:rsidRPr="00000000">
          <w:rPr>
            <w:rFonts w:ascii="Times New Roman" w:cs="Times New Roman" w:eastAsia="Times New Roman" w:hAnsi="Times New Roman"/>
            <w:b w:val="1"/>
            <w:color w:val="1155cc"/>
            <w:sz w:val="28"/>
            <w:szCs w:val="28"/>
            <w:u w:val="single"/>
            <w:rtl w:val="0"/>
          </w:rPr>
          <w:t xml:space="preserve">/527359/</w:t>
        </w:r>
      </w:hyperlink>
      <w:hyperlink r:id="rId43">
        <w:r w:rsidDel="00000000" w:rsidR="00000000" w:rsidRPr="00000000">
          <w:rPr>
            <w:rFonts w:ascii="Times New Roman" w:cs="Times New Roman" w:eastAsia="Times New Roman" w:hAnsi="Times New Roman"/>
            <w:b w:val="1"/>
            <w:color w:val="1155cc"/>
            <w:sz w:val="28"/>
            <w:szCs w:val="28"/>
            <w:u w:val="single"/>
            <w:rtl w:val="1"/>
          </w:rPr>
          <w:t xml:space="preserve">میرجلال</w:t>
        </w:r>
      </w:hyperlink>
      <w:hyperlink r:id="rId44">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45">
        <w:r w:rsidDel="00000000" w:rsidR="00000000" w:rsidRPr="00000000">
          <w:rPr>
            <w:rFonts w:ascii="Times New Roman" w:cs="Times New Roman" w:eastAsia="Times New Roman" w:hAnsi="Times New Roman"/>
            <w:b w:val="1"/>
            <w:color w:val="1155cc"/>
            <w:sz w:val="28"/>
            <w:szCs w:val="28"/>
            <w:u w:val="single"/>
            <w:rtl w:val="1"/>
          </w:rPr>
          <w:t xml:space="preserve">الدین</w:t>
        </w:r>
      </w:hyperlink>
      <w:hyperlink r:id="rId46">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47">
        <w:r w:rsidDel="00000000" w:rsidR="00000000" w:rsidRPr="00000000">
          <w:rPr>
            <w:rFonts w:ascii="Times New Roman" w:cs="Times New Roman" w:eastAsia="Times New Roman" w:hAnsi="Times New Roman"/>
            <w:b w:val="1"/>
            <w:color w:val="1155cc"/>
            <w:sz w:val="28"/>
            <w:szCs w:val="28"/>
            <w:u w:val="single"/>
            <w:rtl w:val="1"/>
          </w:rPr>
          <w:t xml:space="preserve">کزازی</w:t>
        </w:r>
      </w:hyperlink>
      <w:hyperlink r:id="rId48">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49">
        <w:r w:rsidDel="00000000" w:rsidR="00000000" w:rsidRPr="00000000">
          <w:rPr>
            <w:rFonts w:ascii="Times New Roman" w:cs="Times New Roman" w:eastAsia="Times New Roman" w:hAnsi="Times New Roman"/>
            <w:b w:val="1"/>
            <w:color w:val="1155cc"/>
            <w:sz w:val="28"/>
            <w:szCs w:val="28"/>
            <w:u w:val="single"/>
            <w:rtl w:val="1"/>
          </w:rPr>
          <w:t xml:space="preserve">همه</w:t>
        </w:r>
      </w:hyperlink>
      <w:hyperlink r:id="rId50">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51">
        <w:r w:rsidDel="00000000" w:rsidR="00000000" w:rsidRPr="00000000">
          <w:rPr>
            <w:rFonts w:ascii="Times New Roman" w:cs="Times New Roman" w:eastAsia="Times New Roman" w:hAnsi="Times New Roman"/>
            <w:b w:val="1"/>
            <w:color w:val="1155cc"/>
            <w:sz w:val="28"/>
            <w:szCs w:val="28"/>
            <w:u w:val="single"/>
            <w:rtl w:val="1"/>
          </w:rPr>
          <w:t xml:space="preserve">یاریگر</w:t>
        </w:r>
      </w:hyperlink>
      <w:hyperlink r:id="rId52">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53">
        <w:r w:rsidDel="00000000" w:rsidR="00000000" w:rsidRPr="00000000">
          <w:rPr>
            <w:rFonts w:ascii="Times New Roman" w:cs="Times New Roman" w:eastAsia="Times New Roman" w:hAnsi="Times New Roman"/>
            <w:b w:val="1"/>
            <w:color w:val="1155cc"/>
            <w:sz w:val="28"/>
            <w:szCs w:val="28"/>
            <w:u w:val="single"/>
            <w:rtl w:val="1"/>
          </w:rPr>
          <w:t xml:space="preserve">اندیشه</w:t>
        </w:r>
      </w:hyperlink>
      <w:hyperlink r:id="rId54">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55">
        <w:r w:rsidDel="00000000" w:rsidR="00000000" w:rsidRPr="00000000">
          <w:rPr>
            <w:rFonts w:ascii="Times New Roman" w:cs="Times New Roman" w:eastAsia="Times New Roman" w:hAnsi="Times New Roman"/>
            <w:b w:val="1"/>
            <w:color w:val="1155cc"/>
            <w:sz w:val="28"/>
            <w:szCs w:val="28"/>
            <w:u w:val="single"/>
            <w:rtl w:val="1"/>
          </w:rPr>
          <w:t xml:space="preserve">بنیان</w:t>
        </w:r>
      </w:hyperlink>
      <w:hyperlink r:id="rId56">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57">
        <w:r w:rsidDel="00000000" w:rsidR="00000000" w:rsidRPr="00000000">
          <w:rPr>
            <w:rFonts w:ascii="Times New Roman" w:cs="Times New Roman" w:eastAsia="Times New Roman" w:hAnsi="Times New Roman"/>
            <w:b w:val="1"/>
            <w:color w:val="1155cc"/>
            <w:sz w:val="28"/>
            <w:szCs w:val="28"/>
            <w:u w:val="single"/>
            <w:rtl w:val="1"/>
          </w:rPr>
          <w:t xml:space="preserve">گذاری</w:t>
        </w:r>
      </w:hyperlink>
      <w:hyperlink r:id="rId58">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59">
        <w:r w:rsidDel="00000000" w:rsidR="00000000" w:rsidRPr="00000000">
          <w:rPr>
            <w:rFonts w:ascii="Times New Roman" w:cs="Times New Roman" w:eastAsia="Times New Roman" w:hAnsi="Times New Roman"/>
            <w:b w:val="1"/>
            <w:color w:val="1155cc"/>
            <w:sz w:val="28"/>
            <w:szCs w:val="28"/>
            <w:u w:val="single"/>
            <w:rtl w:val="1"/>
          </w:rPr>
          <w:t xml:space="preserve">اتحادیه</w:t>
        </w:r>
      </w:hyperlink>
      <w:hyperlink r:id="rId60">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61">
        <w:r w:rsidDel="00000000" w:rsidR="00000000" w:rsidRPr="00000000">
          <w:rPr>
            <w:rFonts w:ascii="Times New Roman" w:cs="Times New Roman" w:eastAsia="Times New Roman" w:hAnsi="Times New Roman"/>
            <w:b w:val="1"/>
            <w:color w:val="1155cc"/>
            <w:sz w:val="28"/>
            <w:szCs w:val="28"/>
            <w:u w:val="single"/>
            <w:rtl w:val="1"/>
          </w:rPr>
          <w:t xml:space="preserve">کشورهای</w:t>
        </w:r>
      </w:hyperlink>
      <w:hyperlink r:id="rId62">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63">
        <w:r w:rsidDel="00000000" w:rsidR="00000000" w:rsidRPr="00000000">
          <w:rPr>
            <w:rFonts w:ascii="Times New Roman" w:cs="Times New Roman" w:eastAsia="Times New Roman" w:hAnsi="Times New Roman"/>
            <w:b w:val="1"/>
            <w:color w:val="1155cc"/>
            <w:sz w:val="28"/>
            <w:szCs w:val="28"/>
            <w:u w:val="single"/>
            <w:rtl w:val="1"/>
          </w:rPr>
          <w:t xml:space="preserve">وارث</w:t>
        </w:r>
      </w:hyperlink>
      <w:hyperlink r:id="rId64">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65">
        <w:r w:rsidDel="00000000" w:rsidR="00000000" w:rsidRPr="00000000">
          <w:rPr>
            <w:rFonts w:ascii="Times New Roman" w:cs="Times New Roman" w:eastAsia="Times New Roman" w:hAnsi="Times New Roman"/>
            <w:b w:val="1"/>
            <w:color w:val="1155cc"/>
            <w:sz w:val="28"/>
            <w:szCs w:val="28"/>
            <w:u w:val="single"/>
            <w:rtl w:val="1"/>
          </w:rPr>
          <w:t xml:space="preserve">تمدن</w:t>
        </w:r>
      </w:hyperlink>
      <w:hyperlink r:id="rId66">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67">
        <w:r w:rsidDel="00000000" w:rsidR="00000000" w:rsidRPr="00000000">
          <w:rPr>
            <w:rFonts w:ascii="Times New Roman" w:cs="Times New Roman" w:eastAsia="Times New Roman" w:hAnsi="Times New Roman"/>
            <w:b w:val="1"/>
            <w:color w:val="1155cc"/>
            <w:sz w:val="28"/>
            <w:szCs w:val="28"/>
            <w:u w:val="single"/>
            <w:rtl w:val="1"/>
          </w:rPr>
          <w:t xml:space="preserve">ایرانی</w:t>
        </w:r>
      </w:hyperlink>
      <w:hyperlink r:id="rId68">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69">
        <w:r w:rsidDel="00000000" w:rsidR="00000000" w:rsidRPr="00000000">
          <w:rPr>
            <w:rFonts w:ascii="Times New Roman" w:cs="Times New Roman" w:eastAsia="Times New Roman" w:hAnsi="Times New Roman"/>
            <w:b w:val="1"/>
            <w:color w:val="1155cc"/>
            <w:sz w:val="28"/>
            <w:szCs w:val="28"/>
            <w:u w:val="single"/>
            <w:rtl w:val="1"/>
          </w:rPr>
          <w:t xml:space="preserve">باشیم</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3">
      <w:pPr>
        <w:numPr>
          <w:ilvl w:val="0"/>
          <w:numId w:val="1"/>
        </w:numPr>
        <w:ind w:left="720" w:hanging="360"/>
        <w:rPr>
          <w:rFonts w:ascii="Times New Roman" w:cs="Times New Roman" w:eastAsia="Times New Roman" w:hAnsi="Times New Roman"/>
          <w:b w:val="1"/>
          <w:sz w:val="28"/>
          <w:szCs w:val="28"/>
          <w:u w:val="none"/>
        </w:rPr>
      </w:pPr>
      <w:hyperlink r:id="rId70">
        <w:r w:rsidDel="00000000" w:rsidR="00000000" w:rsidRPr="00000000">
          <w:rPr>
            <w:rFonts w:ascii="Times New Roman" w:cs="Times New Roman" w:eastAsia="Times New Roman" w:hAnsi="Times New Roman"/>
            <w:b w:val="1"/>
            <w:color w:val="1155cc"/>
            <w:sz w:val="28"/>
            <w:szCs w:val="28"/>
            <w:u w:val="single"/>
            <w:rtl w:val="0"/>
          </w:rPr>
          <w:t xml:space="preserve">https</w:t>
        </w:r>
      </w:hyperlink>
      <w:hyperlink r:id="rId71">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72">
        <w:r w:rsidDel="00000000" w:rsidR="00000000" w:rsidRPr="00000000">
          <w:rPr>
            <w:rFonts w:ascii="Times New Roman" w:cs="Times New Roman" w:eastAsia="Times New Roman" w:hAnsi="Times New Roman"/>
            <w:b w:val="1"/>
            <w:color w:val="1155cc"/>
            <w:sz w:val="28"/>
            <w:szCs w:val="28"/>
            <w:u w:val="single"/>
            <w:rtl w:val="0"/>
          </w:rPr>
          <w:t xml:space="preserve">www</w:t>
        </w:r>
      </w:hyperlink>
      <w:hyperlink r:id="rId73">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74">
        <w:r w:rsidDel="00000000" w:rsidR="00000000" w:rsidRPr="00000000">
          <w:rPr>
            <w:rFonts w:ascii="Times New Roman" w:cs="Times New Roman" w:eastAsia="Times New Roman" w:hAnsi="Times New Roman"/>
            <w:b w:val="1"/>
            <w:color w:val="1155cc"/>
            <w:sz w:val="28"/>
            <w:szCs w:val="28"/>
            <w:u w:val="single"/>
            <w:rtl w:val="0"/>
          </w:rPr>
          <w:t xml:space="preserve">ilna</w:t>
        </w:r>
      </w:hyperlink>
      <w:hyperlink r:id="rId75">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76">
        <w:r w:rsidDel="00000000" w:rsidR="00000000" w:rsidRPr="00000000">
          <w:rPr>
            <w:rFonts w:ascii="Times New Roman" w:cs="Times New Roman" w:eastAsia="Times New Roman" w:hAnsi="Times New Roman"/>
            <w:b w:val="1"/>
            <w:color w:val="1155cc"/>
            <w:sz w:val="28"/>
            <w:szCs w:val="28"/>
            <w:u w:val="single"/>
            <w:rtl w:val="0"/>
          </w:rPr>
          <w:t xml:space="preserve">ir</w:t>
        </w:r>
      </w:hyperlink>
      <w:hyperlink r:id="rId77">
        <w:r w:rsidDel="00000000" w:rsidR="00000000" w:rsidRPr="00000000">
          <w:rPr>
            <w:rFonts w:ascii="Times New Roman" w:cs="Times New Roman" w:eastAsia="Times New Roman" w:hAnsi="Times New Roman"/>
            <w:b w:val="1"/>
            <w:color w:val="1155cc"/>
            <w:sz w:val="28"/>
            <w:szCs w:val="28"/>
            <w:u w:val="single"/>
            <w:rtl w:val="0"/>
          </w:rPr>
          <w:t xml:space="preserve">/</w:t>
        </w:r>
      </w:hyperlink>
      <w:hyperlink r:id="rId78">
        <w:r w:rsidDel="00000000" w:rsidR="00000000" w:rsidRPr="00000000">
          <w:rPr>
            <w:rFonts w:ascii="Times New Roman" w:cs="Times New Roman" w:eastAsia="Times New Roman" w:hAnsi="Times New Roman"/>
            <w:b w:val="1"/>
            <w:color w:val="1155cc"/>
            <w:sz w:val="28"/>
            <w:szCs w:val="28"/>
            <w:u w:val="single"/>
            <w:rtl w:val="1"/>
          </w:rPr>
          <w:t xml:space="preserve">بخش</w:t>
        </w:r>
      </w:hyperlink>
      <w:hyperlink r:id="rId79">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80">
        <w:r w:rsidDel="00000000" w:rsidR="00000000" w:rsidRPr="00000000">
          <w:rPr>
            <w:rFonts w:ascii="Times New Roman" w:cs="Times New Roman" w:eastAsia="Times New Roman" w:hAnsi="Times New Roman"/>
            <w:b w:val="1"/>
            <w:color w:val="1155cc"/>
            <w:sz w:val="28"/>
            <w:szCs w:val="28"/>
            <w:u w:val="single"/>
            <w:rtl w:val="1"/>
          </w:rPr>
          <w:t xml:space="preserve">فرهنگ</w:t>
        </w:r>
      </w:hyperlink>
      <w:hyperlink r:id="rId81">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82">
        <w:r w:rsidDel="00000000" w:rsidR="00000000" w:rsidRPr="00000000">
          <w:rPr>
            <w:rFonts w:ascii="Times New Roman" w:cs="Times New Roman" w:eastAsia="Times New Roman" w:hAnsi="Times New Roman"/>
            <w:b w:val="1"/>
            <w:color w:val="1155cc"/>
            <w:sz w:val="28"/>
            <w:szCs w:val="28"/>
            <w:u w:val="single"/>
            <w:rtl w:val="1"/>
          </w:rPr>
          <w:t xml:space="preserve">هنر</w:t>
        </w:r>
      </w:hyperlink>
      <w:hyperlink r:id="rId83">
        <w:r w:rsidDel="00000000" w:rsidR="00000000" w:rsidRPr="00000000">
          <w:rPr>
            <w:rFonts w:ascii="Times New Roman" w:cs="Times New Roman" w:eastAsia="Times New Roman" w:hAnsi="Times New Roman"/>
            <w:b w:val="1"/>
            <w:color w:val="1155cc"/>
            <w:sz w:val="28"/>
            <w:szCs w:val="28"/>
            <w:u w:val="single"/>
            <w:rtl w:val="1"/>
          </w:rPr>
          <w:t xml:space="preserve">-6/532692-</w:t>
        </w:r>
      </w:hyperlink>
      <w:hyperlink r:id="rId84">
        <w:r w:rsidDel="00000000" w:rsidR="00000000" w:rsidRPr="00000000">
          <w:rPr>
            <w:rFonts w:ascii="Times New Roman" w:cs="Times New Roman" w:eastAsia="Times New Roman" w:hAnsi="Times New Roman"/>
            <w:b w:val="1"/>
            <w:color w:val="1155cc"/>
            <w:sz w:val="28"/>
            <w:szCs w:val="28"/>
            <w:u w:val="single"/>
            <w:rtl w:val="1"/>
          </w:rPr>
          <w:t xml:space="preserve">حمایت</w:t>
        </w:r>
      </w:hyperlink>
      <w:hyperlink r:id="rId85">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86">
        <w:r w:rsidDel="00000000" w:rsidR="00000000" w:rsidRPr="00000000">
          <w:rPr>
            <w:rFonts w:ascii="Times New Roman" w:cs="Times New Roman" w:eastAsia="Times New Roman" w:hAnsi="Times New Roman"/>
            <w:b w:val="1"/>
            <w:color w:val="1155cc"/>
            <w:sz w:val="28"/>
            <w:szCs w:val="28"/>
            <w:u w:val="single"/>
            <w:rtl w:val="1"/>
          </w:rPr>
          <w:t xml:space="preserve">فریدون</w:t>
        </w:r>
      </w:hyperlink>
      <w:hyperlink r:id="rId87">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88">
        <w:r w:rsidDel="00000000" w:rsidR="00000000" w:rsidRPr="00000000">
          <w:rPr>
            <w:rFonts w:ascii="Times New Roman" w:cs="Times New Roman" w:eastAsia="Times New Roman" w:hAnsi="Times New Roman"/>
            <w:b w:val="1"/>
            <w:color w:val="1155cc"/>
            <w:sz w:val="28"/>
            <w:szCs w:val="28"/>
            <w:u w:val="single"/>
            <w:rtl w:val="1"/>
          </w:rPr>
          <w:t xml:space="preserve">جنیدی</w:t>
        </w:r>
      </w:hyperlink>
      <w:hyperlink r:id="rId89">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90">
        <w:r w:rsidDel="00000000" w:rsidR="00000000" w:rsidRPr="00000000">
          <w:rPr>
            <w:rFonts w:ascii="Times New Roman" w:cs="Times New Roman" w:eastAsia="Times New Roman" w:hAnsi="Times New Roman"/>
            <w:b w:val="1"/>
            <w:color w:val="1155cc"/>
            <w:sz w:val="28"/>
            <w:szCs w:val="28"/>
            <w:u w:val="single"/>
            <w:rtl w:val="1"/>
          </w:rPr>
          <w:t xml:space="preserve">از</w:t>
        </w:r>
      </w:hyperlink>
      <w:hyperlink r:id="rId91">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92">
        <w:r w:rsidDel="00000000" w:rsidR="00000000" w:rsidRPr="00000000">
          <w:rPr>
            <w:rFonts w:ascii="Times New Roman" w:cs="Times New Roman" w:eastAsia="Times New Roman" w:hAnsi="Times New Roman"/>
            <w:b w:val="1"/>
            <w:color w:val="1155cc"/>
            <w:sz w:val="28"/>
            <w:szCs w:val="28"/>
            <w:u w:val="single"/>
            <w:rtl w:val="1"/>
          </w:rPr>
          <w:t xml:space="preserve">تشکیل</w:t>
        </w:r>
      </w:hyperlink>
      <w:hyperlink r:id="rId93">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94">
        <w:r w:rsidDel="00000000" w:rsidR="00000000" w:rsidRPr="00000000">
          <w:rPr>
            <w:rFonts w:ascii="Times New Roman" w:cs="Times New Roman" w:eastAsia="Times New Roman" w:hAnsi="Times New Roman"/>
            <w:b w:val="1"/>
            <w:color w:val="1155cc"/>
            <w:sz w:val="28"/>
            <w:szCs w:val="28"/>
            <w:u w:val="single"/>
            <w:rtl w:val="1"/>
          </w:rPr>
          <w:t xml:space="preserve">اتحادیه</w:t>
        </w:r>
      </w:hyperlink>
      <w:hyperlink r:id="rId95">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96">
        <w:r w:rsidDel="00000000" w:rsidR="00000000" w:rsidRPr="00000000">
          <w:rPr>
            <w:rFonts w:ascii="Times New Roman" w:cs="Times New Roman" w:eastAsia="Times New Roman" w:hAnsi="Times New Roman"/>
            <w:b w:val="1"/>
            <w:color w:val="1155cc"/>
            <w:sz w:val="28"/>
            <w:szCs w:val="28"/>
            <w:u w:val="single"/>
            <w:rtl w:val="1"/>
          </w:rPr>
          <w:t xml:space="preserve">کشورهای</w:t>
        </w:r>
      </w:hyperlink>
      <w:hyperlink r:id="rId97">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98">
        <w:r w:rsidDel="00000000" w:rsidR="00000000" w:rsidRPr="00000000">
          <w:rPr>
            <w:rFonts w:ascii="Times New Roman" w:cs="Times New Roman" w:eastAsia="Times New Roman" w:hAnsi="Times New Roman"/>
            <w:b w:val="1"/>
            <w:color w:val="1155cc"/>
            <w:sz w:val="28"/>
            <w:szCs w:val="28"/>
            <w:u w:val="single"/>
            <w:rtl w:val="1"/>
          </w:rPr>
          <w:t xml:space="preserve">وارث</w:t>
        </w:r>
      </w:hyperlink>
      <w:hyperlink r:id="rId99">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100">
        <w:r w:rsidDel="00000000" w:rsidR="00000000" w:rsidRPr="00000000">
          <w:rPr>
            <w:rFonts w:ascii="Times New Roman" w:cs="Times New Roman" w:eastAsia="Times New Roman" w:hAnsi="Times New Roman"/>
            <w:b w:val="1"/>
            <w:color w:val="1155cc"/>
            <w:sz w:val="28"/>
            <w:szCs w:val="28"/>
            <w:u w:val="single"/>
            <w:rtl w:val="1"/>
          </w:rPr>
          <w:t xml:space="preserve">تمدن</w:t>
        </w:r>
      </w:hyperlink>
      <w:hyperlink r:id="rId101">
        <w:r w:rsidDel="00000000" w:rsidR="00000000" w:rsidRPr="00000000">
          <w:rPr>
            <w:rFonts w:ascii="Times New Roman" w:cs="Times New Roman" w:eastAsia="Times New Roman" w:hAnsi="Times New Roman"/>
            <w:b w:val="1"/>
            <w:color w:val="1155cc"/>
            <w:sz w:val="28"/>
            <w:szCs w:val="28"/>
            <w:u w:val="single"/>
            <w:rtl w:val="1"/>
          </w:rPr>
          <w:t xml:space="preserve">-</w:t>
        </w:r>
      </w:hyperlink>
      <w:hyperlink r:id="rId102">
        <w:r w:rsidDel="00000000" w:rsidR="00000000" w:rsidRPr="00000000">
          <w:rPr>
            <w:rFonts w:ascii="Times New Roman" w:cs="Times New Roman" w:eastAsia="Times New Roman" w:hAnsi="Times New Roman"/>
            <w:b w:val="1"/>
            <w:color w:val="1155cc"/>
            <w:sz w:val="28"/>
            <w:szCs w:val="28"/>
            <w:u w:val="single"/>
            <w:rtl w:val="1"/>
          </w:rPr>
          <w:t xml:space="preserve">ایرانی</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4">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file:///C:/Users/79046/Downloads/Душанбе%20не%20сможет%20долго%20уклоняться%20от%20дружбы%20с%20Тегераном.pdf </w:t>
      </w:r>
    </w:p>
    <w:p w:rsidR="00000000" w:rsidDel="00000000" w:rsidP="00000000" w:rsidRDefault="00000000" w:rsidRPr="00000000" w14:paraId="00000215">
      <w:pPr>
        <w:numPr>
          <w:ilvl w:val="0"/>
          <w:numId w:val="1"/>
        </w:numPr>
        <w:ind w:left="720" w:hanging="360"/>
        <w:rPr>
          <w:rFonts w:ascii="Times New Roman" w:cs="Times New Roman" w:eastAsia="Times New Roman" w:hAnsi="Times New Roman"/>
          <w:b w:val="1"/>
          <w:sz w:val="28"/>
          <w:szCs w:val="28"/>
          <w:u w:val="none"/>
        </w:rPr>
      </w:pPr>
      <w:hyperlink r:id="rId103">
        <w:r w:rsidDel="00000000" w:rsidR="00000000" w:rsidRPr="00000000">
          <w:rPr>
            <w:rFonts w:ascii="Times New Roman" w:cs="Times New Roman" w:eastAsia="Times New Roman" w:hAnsi="Times New Roman"/>
            <w:b w:val="1"/>
            <w:color w:val="1155cc"/>
            <w:sz w:val="28"/>
            <w:szCs w:val="28"/>
            <w:u w:val="single"/>
            <w:rtl w:val="0"/>
          </w:rPr>
          <w:t xml:space="preserve">http://www.iimes.ru/?p=9143</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6">
      <w:pPr>
        <w:numPr>
          <w:ilvl w:val="0"/>
          <w:numId w:val="1"/>
        </w:numPr>
        <w:ind w:left="720" w:hanging="360"/>
        <w:rPr>
          <w:rFonts w:ascii="Times New Roman" w:cs="Times New Roman" w:eastAsia="Times New Roman" w:hAnsi="Times New Roman"/>
          <w:b w:val="1"/>
          <w:sz w:val="28"/>
          <w:szCs w:val="28"/>
          <w:u w:val="none"/>
        </w:rPr>
      </w:pPr>
      <w:hyperlink r:id="rId104">
        <w:r w:rsidDel="00000000" w:rsidR="00000000" w:rsidRPr="00000000">
          <w:rPr>
            <w:rFonts w:ascii="Times New Roman" w:cs="Times New Roman" w:eastAsia="Times New Roman" w:hAnsi="Times New Roman"/>
            <w:b w:val="1"/>
            <w:color w:val="1155cc"/>
            <w:sz w:val="28"/>
            <w:szCs w:val="28"/>
            <w:u w:val="single"/>
            <w:rtl w:val="0"/>
          </w:rPr>
          <w:t xml:space="preserve">https://www.turkishnews.com/ru/content/2012/04/05/Таджикистан-Иран-Афганистан-Персояз/</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7">
      <w:pPr>
        <w:numPr>
          <w:ilvl w:val="0"/>
          <w:numId w:val="1"/>
        </w:numPr>
        <w:ind w:left="720" w:hanging="360"/>
        <w:rPr>
          <w:rFonts w:ascii="Times New Roman" w:cs="Times New Roman" w:eastAsia="Times New Roman" w:hAnsi="Times New Roman"/>
          <w:b w:val="1"/>
          <w:sz w:val="28"/>
          <w:szCs w:val="28"/>
          <w:u w:val="none"/>
        </w:rPr>
      </w:pPr>
      <w:hyperlink r:id="rId105">
        <w:r w:rsidDel="00000000" w:rsidR="00000000" w:rsidRPr="00000000">
          <w:rPr>
            <w:rFonts w:ascii="Times New Roman" w:cs="Times New Roman" w:eastAsia="Times New Roman" w:hAnsi="Times New Roman"/>
            <w:b w:val="1"/>
            <w:color w:val="1155cc"/>
            <w:sz w:val="28"/>
            <w:szCs w:val="28"/>
            <w:u w:val="single"/>
            <w:rtl w:val="0"/>
          </w:rPr>
          <w:t xml:space="preserve">https://cabar.asia/ru/tadzhiksko-iranskie-otnosheniya-v-novyh-usloviyah</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8">
      <w:pPr>
        <w:numPr>
          <w:ilvl w:val="0"/>
          <w:numId w:val="1"/>
        </w:numPr>
        <w:ind w:left="720" w:hanging="360"/>
        <w:rPr>
          <w:rFonts w:ascii="Times New Roman" w:cs="Times New Roman" w:eastAsia="Times New Roman" w:hAnsi="Times New Roman"/>
          <w:b w:val="1"/>
          <w:sz w:val="28"/>
          <w:szCs w:val="28"/>
          <w:u w:val="none"/>
        </w:rPr>
      </w:pPr>
      <w:hyperlink r:id="rId106">
        <w:r w:rsidDel="00000000" w:rsidR="00000000" w:rsidRPr="00000000">
          <w:rPr>
            <w:rFonts w:ascii="Times New Roman" w:cs="Times New Roman" w:eastAsia="Times New Roman" w:hAnsi="Times New Roman"/>
            <w:b w:val="1"/>
            <w:color w:val="1155cc"/>
            <w:sz w:val="28"/>
            <w:szCs w:val="28"/>
            <w:u w:val="single"/>
            <w:rtl w:val="0"/>
          </w:rPr>
          <w:t xml:space="preserve">https://www.toptj.com/News/2021/09/18/nachalo-novoy-glavy-v-otnosheniyakh-mezhdu-tadzhikistanom-i-iranom-o-chem-dogovorilis-rakhmon-i-rais</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9">
      <w:pPr>
        <w:numPr>
          <w:ilvl w:val="0"/>
          <w:numId w:val="1"/>
        </w:numPr>
        <w:ind w:left="720" w:hanging="360"/>
        <w:rPr>
          <w:rFonts w:ascii="Times New Roman" w:cs="Times New Roman" w:eastAsia="Times New Roman" w:hAnsi="Times New Roman"/>
          <w:b w:val="1"/>
          <w:sz w:val="28"/>
          <w:szCs w:val="28"/>
          <w:u w:val="none"/>
        </w:rPr>
      </w:pPr>
      <w:hyperlink r:id="rId107">
        <w:r w:rsidDel="00000000" w:rsidR="00000000" w:rsidRPr="00000000">
          <w:rPr>
            <w:rFonts w:ascii="Times New Roman" w:cs="Times New Roman" w:eastAsia="Times New Roman" w:hAnsi="Times New Roman"/>
            <w:b w:val="1"/>
            <w:color w:val="1155cc"/>
            <w:sz w:val="28"/>
            <w:szCs w:val="28"/>
            <w:u w:val="single"/>
            <w:rtl w:val="0"/>
          </w:rPr>
          <w:t xml:space="preserve">https://katehon.com/ru/article/pushtunistan-istoriya-i-geopolitika</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A">
      <w:pPr>
        <w:numPr>
          <w:ilvl w:val="0"/>
          <w:numId w:val="1"/>
        </w:numPr>
        <w:ind w:left="720" w:hanging="360"/>
        <w:rPr>
          <w:rFonts w:ascii="Times New Roman" w:cs="Times New Roman" w:eastAsia="Times New Roman" w:hAnsi="Times New Roman"/>
          <w:b w:val="1"/>
          <w:sz w:val="28"/>
          <w:szCs w:val="28"/>
          <w:u w:val="none"/>
        </w:rPr>
      </w:pPr>
      <w:hyperlink r:id="rId108">
        <w:r w:rsidDel="00000000" w:rsidR="00000000" w:rsidRPr="00000000">
          <w:rPr>
            <w:rFonts w:ascii="Times New Roman" w:cs="Times New Roman" w:eastAsia="Times New Roman" w:hAnsi="Times New Roman"/>
            <w:b w:val="1"/>
            <w:color w:val="1155cc"/>
            <w:sz w:val="28"/>
            <w:szCs w:val="28"/>
            <w:u w:val="single"/>
            <w:rtl w:val="0"/>
          </w:rPr>
          <w:t xml:space="preserve">https://asiaplustj.info/news/tajikistan/society/20211023/prints-iz-pandzhshera-9-prichin-po-kotorim-tadzhikistan-lyubit-ahmada-masuda</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B">
      <w:pPr>
        <w:numPr>
          <w:ilvl w:val="0"/>
          <w:numId w:val="1"/>
        </w:numPr>
        <w:ind w:left="720" w:hanging="360"/>
        <w:rPr>
          <w:rFonts w:ascii="Times New Roman" w:cs="Times New Roman" w:eastAsia="Times New Roman" w:hAnsi="Times New Roman"/>
          <w:b w:val="1"/>
          <w:sz w:val="28"/>
          <w:szCs w:val="28"/>
          <w:u w:val="none"/>
        </w:rPr>
      </w:pPr>
      <w:hyperlink r:id="rId109">
        <w:r w:rsidDel="00000000" w:rsidR="00000000" w:rsidRPr="00000000">
          <w:rPr>
            <w:rFonts w:ascii="Times New Roman" w:cs="Times New Roman" w:eastAsia="Times New Roman" w:hAnsi="Times New Roman"/>
            <w:b w:val="1"/>
            <w:color w:val="1155cc"/>
            <w:sz w:val="28"/>
            <w:szCs w:val="28"/>
            <w:u w:val="single"/>
            <w:rtl w:val="0"/>
          </w:rPr>
          <w:t xml:space="preserve">https://iz.ru/1213486/igor-karmazin/nazad-v-90-e-pochemu-tadzhikistan-ne-priznaet-novuiu-vlast-v-kabule</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C">
      <w:pPr>
        <w:numPr>
          <w:ilvl w:val="0"/>
          <w:numId w:val="1"/>
        </w:numPr>
        <w:ind w:left="720" w:hanging="360"/>
        <w:rPr>
          <w:rFonts w:ascii="Times New Roman" w:cs="Times New Roman" w:eastAsia="Times New Roman" w:hAnsi="Times New Roman"/>
          <w:b w:val="1"/>
          <w:sz w:val="28"/>
          <w:szCs w:val="28"/>
          <w:u w:val="none"/>
        </w:rPr>
      </w:pPr>
      <w:hyperlink r:id="rId110">
        <w:r w:rsidDel="00000000" w:rsidR="00000000" w:rsidRPr="00000000">
          <w:rPr>
            <w:rFonts w:ascii="Times New Roman" w:cs="Times New Roman" w:eastAsia="Times New Roman" w:hAnsi="Times New Roman"/>
            <w:b w:val="1"/>
            <w:color w:val="1155cc"/>
            <w:sz w:val="28"/>
            <w:szCs w:val="28"/>
            <w:u w:val="single"/>
            <w:rtl w:val="0"/>
          </w:rPr>
          <w:t xml:space="preserve">https://iz.ru/1398745/nataliia-portiakova/afgantcy-vsekh-stran-soediniaites-diaspora-zapuskaet-novyi-politicheskii-proekt</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pStyle w:val="Heading3"/>
        <w:jc w:val="right"/>
        <w:rPr>
          <w:b w:val="1"/>
        </w:rPr>
      </w:pPr>
      <w:bookmarkStart w:colFirst="0" w:colLast="0" w:name="_xq6i5wfd5h1t" w:id="57"/>
      <w:bookmarkEnd w:id="57"/>
      <w:r w:rsidDel="00000000" w:rsidR="00000000" w:rsidRPr="00000000">
        <w:rPr>
          <w:b w:val="1"/>
          <w:rtl w:val="0"/>
        </w:rPr>
        <w:t xml:space="preserve">Приложение</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71469" cy="2363029"/>
            <wp:effectExtent b="0" l="0" r="0" t="0"/>
            <wp:docPr id="6" name="image9.jpg"/>
            <a:graphic>
              <a:graphicData uri="http://schemas.openxmlformats.org/drawingml/2006/picture">
                <pic:pic>
                  <pic:nvPicPr>
                    <pic:cNvPr id="0" name="image9.jpg"/>
                    <pic:cNvPicPr preferRelativeResize="0"/>
                  </pic:nvPicPr>
                  <pic:blipFill>
                    <a:blip r:embed="rId111"/>
                    <a:srcRect b="0" l="0" r="0" t="0"/>
                    <a:stretch>
                      <a:fillRect/>
                    </a:stretch>
                  </pic:blipFill>
                  <pic:spPr>
                    <a:xfrm>
                      <a:off x="0" y="0"/>
                      <a:ext cx="2371469" cy="236302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1.</w:t>
      </w:r>
    </w:p>
    <w:p w:rsidR="00000000" w:rsidDel="00000000" w:rsidP="00000000" w:rsidRDefault="00000000" w:rsidRPr="00000000" w14:paraId="000002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03807" cy="2515981"/>
            <wp:effectExtent b="0" l="0" r="0" t="0"/>
            <wp:docPr id="10" name="image12.jpg"/>
            <a:graphic>
              <a:graphicData uri="http://schemas.openxmlformats.org/drawingml/2006/picture">
                <pic:pic>
                  <pic:nvPicPr>
                    <pic:cNvPr id="0" name="image12.jpg"/>
                    <pic:cNvPicPr preferRelativeResize="0"/>
                  </pic:nvPicPr>
                  <pic:blipFill>
                    <a:blip r:embed="rId112"/>
                    <a:srcRect b="0" l="0" r="0" t="0"/>
                    <a:stretch>
                      <a:fillRect/>
                    </a:stretch>
                  </pic:blipFill>
                  <pic:spPr>
                    <a:xfrm>
                      <a:off x="0" y="0"/>
                      <a:ext cx="2103807" cy="251598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2.</w:t>
      </w:r>
    </w:p>
    <w:p w:rsidR="00000000" w:rsidDel="00000000" w:rsidP="00000000" w:rsidRDefault="00000000" w:rsidRPr="00000000" w14:paraId="000002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81288" cy="2672802"/>
            <wp:effectExtent b="0" l="0" r="0" t="0"/>
            <wp:docPr id="5" name="image3.jpg"/>
            <a:graphic>
              <a:graphicData uri="http://schemas.openxmlformats.org/drawingml/2006/picture">
                <pic:pic>
                  <pic:nvPicPr>
                    <pic:cNvPr id="0" name="image3.jpg"/>
                    <pic:cNvPicPr preferRelativeResize="0"/>
                  </pic:nvPicPr>
                  <pic:blipFill>
                    <a:blip r:embed="rId113"/>
                    <a:srcRect b="0" l="0" r="0" t="0"/>
                    <a:stretch>
                      <a:fillRect/>
                    </a:stretch>
                  </pic:blipFill>
                  <pic:spPr>
                    <a:xfrm>
                      <a:off x="0" y="0"/>
                      <a:ext cx="2681288" cy="267280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3. </w:t>
      </w: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sz w:val="30"/>
          <w:szCs w:val="30"/>
        </w:rPr>
      </w:pPr>
      <w:r w:rsidDel="00000000" w:rsidR="00000000" w:rsidRPr="00000000">
        <w:rPr/>
        <w:drawing>
          <wp:inline distB="114300" distT="114300" distL="114300" distR="114300">
            <wp:extent cx="2781157" cy="2776538"/>
            <wp:effectExtent b="0" l="0" r="0" t="0"/>
            <wp:docPr id="2" name="image7.jpg"/>
            <a:graphic>
              <a:graphicData uri="http://schemas.openxmlformats.org/drawingml/2006/picture">
                <pic:pic>
                  <pic:nvPicPr>
                    <pic:cNvPr id="0" name="image7.jpg"/>
                    <pic:cNvPicPr preferRelativeResize="0"/>
                  </pic:nvPicPr>
                  <pic:blipFill>
                    <a:blip r:embed="rId114"/>
                    <a:srcRect b="0" l="0" r="0" t="0"/>
                    <a:stretch>
                      <a:fillRect/>
                    </a:stretch>
                  </pic:blipFill>
                  <pic:spPr>
                    <a:xfrm>
                      <a:off x="0" y="0"/>
                      <a:ext cx="2781157" cy="277653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sz w:val="30"/>
          <w:szCs w:val="30"/>
          <w:rtl w:val="0"/>
        </w:rPr>
        <w:t xml:space="preserve">Изображение 4. </w:t>
      </w:r>
    </w:p>
    <w:p w:rsidR="00000000" w:rsidDel="00000000" w:rsidP="00000000" w:rsidRDefault="00000000" w:rsidRPr="00000000" w14:paraId="00000237">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238">
      <w:pPr>
        <w:rPr/>
      </w:pPr>
      <w:r w:rsidDel="00000000" w:rsidR="00000000" w:rsidRPr="00000000">
        <w:rPr/>
        <w:drawing>
          <wp:inline distB="114300" distT="114300" distL="114300" distR="114300">
            <wp:extent cx="4419583" cy="3012532"/>
            <wp:effectExtent b="0" l="0" r="0" t="0"/>
            <wp:docPr id="11" name="image6.png"/>
            <a:graphic>
              <a:graphicData uri="http://schemas.openxmlformats.org/drawingml/2006/picture">
                <pic:pic>
                  <pic:nvPicPr>
                    <pic:cNvPr id="0" name="image6.png"/>
                    <pic:cNvPicPr preferRelativeResize="0"/>
                  </pic:nvPicPr>
                  <pic:blipFill>
                    <a:blip r:embed="rId115"/>
                    <a:srcRect b="0" l="0" r="0" t="0"/>
                    <a:stretch>
                      <a:fillRect/>
                    </a:stretch>
                  </pic:blipFill>
                  <pic:spPr>
                    <a:xfrm>
                      <a:off x="0" y="0"/>
                      <a:ext cx="4419583" cy="3012532"/>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Изображение 5. </w:t>
      </w:r>
      <w:r w:rsidDel="00000000" w:rsidR="00000000" w:rsidRPr="00000000">
        <w:rPr>
          <w:rtl w:val="0"/>
        </w:rPr>
        <w:t xml:space="preserve">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05238" cy="2002319"/>
            <wp:effectExtent b="0" l="0" r="0" t="0"/>
            <wp:docPr id="12" name="image10.jpg"/>
            <a:graphic>
              <a:graphicData uri="http://schemas.openxmlformats.org/drawingml/2006/picture">
                <pic:pic>
                  <pic:nvPicPr>
                    <pic:cNvPr id="0" name="image10.jpg"/>
                    <pic:cNvPicPr preferRelativeResize="0"/>
                  </pic:nvPicPr>
                  <pic:blipFill>
                    <a:blip r:embed="rId116"/>
                    <a:srcRect b="0" l="0" r="0" t="0"/>
                    <a:stretch>
                      <a:fillRect/>
                    </a:stretch>
                  </pic:blipFill>
                  <pic:spPr>
                    <a:xfrm>
                      <a:off x="0" y="0"/>
                      <a:ext cx="3805238" cy="20023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Изображение 6. </w:t>
      </w:r>
    </w:p>
    <w:p w:rsidR="00000000" w:rsidDel="00000000" w:rsidP="00000000" w:rsidRDefault="00000000" w:rsidRPr="00000000" w14:paraId="000002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66988" cy="2566988"/>
            <wp:effectExtent b="0" l="0" r="0" t="0"/>
            <wp:docPr id="9" name="image11.jpg"/>
            <a:graphic>
              <a:graphicData uri="http://schemas.openxmlformats.org/drawingml/2006/picture">
                <pic:pic>
                  <pic:nvPicPr>
                    <pic:cNvPr id="0" name="image11.jpg"/>
                    <pic:cNvPicPr preferRelativeResize="0"/>
                  </pic:nvPicPr>
                  <pic:blipFill>
                    <a:blip r:embed="rId117"/>
                    <a:srcRect b="0" l="0" r="0" t="0"/>
                    <a:stretch>
                      <a:fillRect/>
                    </a:stretch>
                  </pic:blipFill>
                  <pic:spPr>
                    <a:xfrm>
                      <a:off x="0" y="0"/>
                      <a:ext cx="2566988" cy="256698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7. </w:t>
      </w:r>
    </w:p>
    <w:p w:rsidR="00000000" w:rsidDel="00000000" w:rsidP="00000000" w:rsidRDefault="00000000" w:rsidRPr="00000000" w14:paraId="000002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50016" cy="3005689"/>
            <wp:effectExtent b="0" l="0" r="0" t="0"/>
            <wp:docPr id="7" name="image5.png"/>
            <a:graphic>
              <a:graphicData uri="http://schemas.openxmlformats.org/drawingml/2006/picture">
                <pic:pic>
                  <pic:nvPicPr>
                    <pic:cNvPr id="0" name="image5.png"/>
                    <pic:cNvPicPr preferRelativeResize="0"/>
                  </pic:nvPicPr>
                  <pic:blipFill>
                    <a:blip r:embed="rId118"/>
                    <a:srcRect b="0" l="0" r="0" t="0"/>
                    <a:stretch>
                      <a:fillRect/>
                    </a:stretch>
                  </pic:blipFill>
                  <pic:spPr>
                    <a:xfrm>
                      <a:off x="0" y="0"/>
                      <a:ext cx="2550016" cy="300568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8. </w:t>
      </w:r>
    </w:p>
    <w:p w:rsidR="00000000" w:rsidDel="00000000" w:rsidP="00000000" w:rsidRDefault="00000000" w:rsidRPr="00000000" w14:paraId="000002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94246" cy="2386013"/>
            <wp:effectExtent b="0" l="0" r="0" t="0"/>
            <wp:docPr id="4" name="image1.png"/>
            <a:graphic>
              <a:graphicData uri="http://schemas.openxmlformats.org/drawingml/2006/picture">
                <pic:pic>
                  <pic:nvPicPr>
                    <pic:cNvPr id="0" name="image1.png"/>
                    <pic:cNvPicPr preferRelativeResize="0"/>
                  </pic:nvPicPr>
                  <pic:blipFill>
                    <a:blip r:embed="rId119"/>
                    <a:srcRect b="0" l="0" r="0" t="0"/>
                    <a:stretch>
                      <a:fillRect/>
                    </a:stretch>
                  </pic:blipFill>
                  <pic:spPr>
                    <a:xfrm>
                      <a:off x="0" y="0"/>
                      <a:ext cx="2594246" cy="238601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Изображение 9. </w:t>
      </w:r>
    </w:p>
    <w:p w:rsidR="00000000" w:rsidDel="00000000" w:rsidP="00000000" w:rsidRDefault="00000000" w:rsidRPr="00000000" w14:paraId="000002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4613" cy="2634648"/>
            <wp:effectExtent b="0" l="0" r="0" t="0"/>
            <wp:docPr id="1" name="image2.png"/>
            <a:graphic>
              <a:graphicData uri="http://schemas.openxmlformats.org/drawingml/2006/picture">
                <pic:pic>
                  <pic:nvPicPr>
                    <pic:cNvPr id="0" name="image2.png"/>
                    <pic:cNvPicPr preferRelativeResize="0"/>
                  </pic:nvPicPr>
                  <pic:blipFill>
                    <a:blip r:embed="rId120"/>
                    <a:srcRect b="0" l="0" r="0" t="0"/>
                    <a:stretch>
                      <a:fillRect/>
                    </a:stretch>
                  </pic:blipFill>
                  <pic:spPr>
                    <a:xfrm>
                      <a:off x="0" y="0"/>
                      <a:ext cx="2614613" cy="263464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10. </w:t>
      </w:r>
    </w:p>
    <w:p w:rsidR="00000000" w:rsidDel="00000000" w:rsidP="00000000" w:rsidRDefault="00000000" w:rsidRPr="00000000" w14:paraId="000002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43163" cy="3254672"/>
            <wp:effectExtent b="0" l="0" r="0" t="0"/>
            <wp:docPr id="8" name="image8.jpg"/>
            <a:graphic>
              <a:graphicData uri="http://schemas.openxmlformats.org/drawingml/2006/picture">
                <pic:pic>
                  <pic:nvPicPr>
                    <pic:cNvPr id="0" name="image8.jpg"/>
                    <pic:cNvPicPr preferRelativeResize="0"/>
                  </pic:nvPicPr>
                  <pic:blipFill>
                    <a:blip r:embed="rId121"/>
                    <a:srcRect b="0" l="0" r="0" t="0"/>
                    <a:stretch>
                      <a:fillRect/>
                    </a:stretch>
                  </pic:blipFill>
                  <pic:spPr>
                    <a:xfrm>
                      <a:off x="0" y="0"/>
                      <a:ext cx="2443163" cy="325467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Изображение 11. </w:t>
      </w:r>
    </w:p>
    <w:p w:rsidR="00000000" w:rsidDel="00000000" w:rsidP="00000000" w:rsidRDefault="00000000" w:rsidRPr="00000000" w14:paraId="0000024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73252" cy="2005013"/>
            <wp:effectExtent b="0" l="0" r="0" t="0"/>
            <wp:docPr id="3" name="image4.jpg"/>
            <a:graphic>
              <a:graphicData uri="http://schemas.openxmlformats.org/drawingml/2006/picture">
                <pic:pic>
                  <pic:nvPicPr>
                    <pic:cNvPr id="0" name="image4.jpg"/>
                    <pic:cNvPicPr preferRelativeResize="0"/>
                  </pic:nvPicPr>
                  <pic:blipFill>
                    <a:blip r:embed="rId122"/>
                    <a:srcRect b="0" l="0" r="0" t="0"/>
                    <a:stretch>
                      <a:fillRect/>
                    </a:stretch>
                  </pic:blipFill>
                  <pic:spPr>
                    <a:xfrm>
                      <a:off x="0" y="0"/>
                      <a:ext cx="4373252" cy="200501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Изображение 12. </w:t>
      </w:r>
    </w:p>
    <w:sectPr>
      <w:footerReference r:id="rId123" w:type="default"/>
      <w:footerReference r:id="rId12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
    <w:p w:rsidR="00000000" w:rsidDel="00000000" w:rsidP="00000000" w:rsidRDefault="00000000" w:rsidRPr="00000000" w14:paraId="000002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Ibn Batuta. Travels in Asia and Africa, 1325–1354 / ed. by H.A.Rosskeen Gibb.</w:t>
      </w:r>
    </w:p>
    <w:p w:rsidR="00000000" w:rsidDel="00000000" w:rsidP="00000000" w:rsidRDefault="00000000" w:rsidRPr="00000000" w14:paraId="00000247">
      <w:pPr>
        <w:spacing w:line="240" w:lineRule="auto"/>
        <w:rPr>
          <w:sz w:val="20"/>
          <w:szCs w:val="20"/>
        </w:rPr>
      </w:pPr>
      <w:r w:rsidDel="00000000" w:rsidR="00000000" w:rsidRPr="00000000">
        <w:rPr>
          <w:sz w:val="20"/>
          <w:szCs w:val="20"/>
          <w:rtl w:val="0"/>
        </w:rPr>
        <w:t xml:space="preserve">Routledge : Chapman &amp; Hall. 2004. Р. 180.</w:t>
      </w:r>
    </w:p>
  </w:footnote>
  <w:footnote w:id="13">
    <w:p w:rsidR="00000000" w:rsidDel="00000000" w:rsidP="00000000" w:rsidRDefault="00000000" w:rsidRPr="00000000" w14:paraId="000002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https://eco.int/calendar-of-events-2/</w:t>
        </w:r>
      </w:hyperlink>
      <w:r w:rsidDel="00000000" w:rsidR="00000000" w:rsidRPr="00000000">
        <w:rPr>
          <w:sz w:val="20"/>
          <w:szCs w:val="20"/>
          <w:rtl w:val="0"/>
        </w:rPr>
        <w:t xml:space="preserve"> </w:t>
      </w:r>
    </w:p>
  </w:footnote>
  <w:footnote w:id="14">
    <w:p w:rsidR="00000000" w:rsidDel="00000000" w:rsidP="00000000" w:rsidRDefault="00000000" w:rsidRPr="00000000" w14:paraId="000002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https://ru.wikibrief.org/wiki/Battles_of_Mazar-i-Sharif_(1997–98)</w:t>
        </w:r>
      </w:hyperlink>
      <w:r w:rsidDel="00000000" w:rsidR="00000000" w:rsidRPr="00000000">
        <w:rPr>
          <w:sz w:val="20"/>
          <w:szCs w:val="20"/>
          <w:rtl w:val="0"/>
        </w:rPr>
        <w:t xml:space="preserve"> </w:t>
      </w:r>
    </w:p>
  </w:footnote>
  <w:footnote w:id="39">
    <w:p w:rsidR="00000000" w:rsidDel="00000000" w:rsidP="00000000" w:rsidRDefault="00000000" w:rsidRPr="00000000" w14:paraId="0000024A">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https://www.bomdod.com/ru/2021/09/25/pojema-o-pandzhshere-v-dushanbe-vypushhena-eshhe-odna-kniga-v-podderzhku-anti-talibskogo-fronta/  </w:t>
      </w:r>
      <w:r w:rsidDel="00000000" w:rsidR="00000000" w:rsidRPr="00000000">
        <w:rPr>
          <w:rtl w:val="0"/>
        </w:rPr>
      </w:r>
    </w:p>
  </w:footnote>
  <w:footnote w:id="40">
    <w:p w:rsidR="00000000" w:rsidDel="00000000" w:rsidP="00000000" w:rsidRDefault="00000000" w:rsidRPr="00000000" w14:paraId="0000024B">
      <w:pPr>
        <w:spacing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8"/>
          <w:szCs w:val="28"/>
          <w:rtl w:val="0"/>
        </w:rPr>
        <w:t xml:space="preserve"> </w:t>
      </w:r>
      <w:hyperlink r:id="rId3">
        <w:r w:rsidDel="00000000" w:rsidR="00000000" w:rsidRPr="00000000">
          <w:rPr>
            <w:color w:val="1155cc"/>
            <w:u w:val="single"/>
            <w:rtl w:val="0"/>
          </w:rPr>
          <w:t xml:space="preserve">https://www.youtube.com/watch?v=gdW7M4A3gv4</w:t>
        </w:r>
      </w:hyperlink>
      <w:r w:rsidDel="00000000" w:rsidR="00000000" w:rsidRPr="00000000">
        <w:rPr>
          <w:rtl w:val="0"/>
        </w:rPr>
        <w:t xml:space="preserve"> </w:t>
      </w:r>
    </w:p>
  </w:footnote>
  <w:footnote w:id="41">
    <w:p w:rsidR="00000000" w:rsidDel="00000000" w:rsidP="00000000" w:rsidRDefault="00000000" w:rsidRPr="00000000" w14:paraId="0000024C">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u w:val="single"/>
            <w:rtl w:val="0"/>
          </w:rPr>
          <w:t xml:space="preserve">https://www.aparat.com/v/DMFHx</w:t>
        </w:r>
      </w:hyperlink>
      <w:r w:rsidDel="00000000" w:rsidR="00000000" w:rsidRPr="00000000">
        <w:rPr>
          <w:rtl w:val="0"/>
        </w:rPr>
        <w:t xml:space="preserve"> </w:t>
      </w:r>
    </w:p>
  </w:footnote>
  <w:footnote w:id="42">
    <w:p w:rsidR="00000000" w:rsidDel="00000000" w:rsidP="00000000" w:rsidRDefault="00000000" w:rsidRPr="00000000" w14:paraId="0000024D">
      <w:pPr>
        <w:spacing w:line="240" w:lineRule="auto"/>
        <w:rPr>
          <w:sz w:val="20"/>
          <w:szCs w:val="20"/>
        </w:rPr>
      </w:pPr>
      <w:r w:rsidDel="00000000" w:rsidR="00000000" w:rsidRPr="00000000">
        <w:rPr>
          <w:rStyle w:val="FootnoteReference"/>
          <w:vertAlign w:val="superscript"/>
        </w:rPr>
        <w:footnoteRef/>
      </w:r>
      <w:hyperlink r:id="rId5">
        <w:r w:rsidDel="00000000" w:rsidR="00000000" w:rsidRPr="00000000">
          <w:rPr>
            <w:color w:val="1155cc"/>
            <w:sz w:val="20"/>
            <w:szCs w:val="20"/>
            <w:u w:val="single"/>
            <w:rtl w:val="0"/>
          </w:rPr>
          <w:t xml:space="preserve">https://asiaplustj.info/news/tajikistan/society/20211023/prints-iz-pandzhshera-9-prichin-po-kotorim-tadzhikistan-lyubit-ahmada-masuda</w:t>
        </w:r>
      </w:hyperlink>
      <w:r w:rsidDel="00000000" w:rsidR="00000000" w:rsidRPr="00000000">
        <w:rPr>
          <w:sz w:val="20"/>
          <w:szCs w:val="20"/>
          <w:rtl w:val="0"/>
        </w:rPr>
        <w:t xml:space="preserve"> </w:t>
      </w:r>
    </w:p>
  </w:footnote>
  <w:footnote w:id="43">
    <w:p w:rsidR="00000000" w:rsidDel="00000000" w:rsidP="00000000" w:rsidRDefault="00000000" w:rsidRPr="00000000" w14:paraId="000002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https://t.me/irbozorg/5268</w:t>
        </w:r>
      </w:hyperlink>
      <w:r w:rsidDel="00000000" w:rsidR="00000000" w:rsidRPr="00000000">
        <w:rPr>
          <w:sz w:val="20"/>
          <w:szCs w:val="20"/>
          <w:rtl w:val="0"/>
        </w:rPr>
        <w:t xml:space="preserve"> </w:t>
      </w:r>
    </w:p>
  </w:footnote>
  <w:footnote w:id="44">
    <w:p w:rsidR="00000000" w:rsidDel="00000000" w:rsidP="00000000" w:rsidRDefault="00000000" w:rsidRPr="00000000" w14:paraId="000002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https://vk.com/history_of_tajikistan01?w=wall-107364557_68176</w:t>
        </w:r>
      </w:hyperlink>
      <w:r w:rsidDel="00000000" w:rsidR="00000000" w:rsidRPr="00000000">
        <w:rPr>
          <w:sz w:val="20"/>
          <w:szCs w:val="20"/>
          <w:rtl w:val="0"/>
        </w:rPr>
        <w:t xml:space="preserve"> </w:t>
      </w:r>
    </w:p>
  </w:footnote>
  <w:footnote w:id="45">
    <w:p w:rsidR="00000000" w:rsidDel="00000000" w:rsidP="00000000" w:rsidRDefault="00000000" w:rsidRPr="00000000" w14:paraId="000002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https://www.youtube.com/watch?v=L3KQ6Xx9C8s&amp;list=LL&amp;index=35</w:t>
        </w:r>
      </w:hyperlink>
      <w:r w:rsidDel="00000000" w:rsidR="00000000" w:rsidRPr="00000000">
        <w:rPr>
          <w:sz w:val="20"/>
          <w:szCs w:val="20"/>
          <w:rtl w:val="0"/>
        </w:rPr>
        <w:t xml:space="preserve"> </w:t>
      </w:r>
    </w:p>
  </w:footnote>
  <w:footnote w:id="46">
    <w:p w:rsidR="00000000" w:rsidDel="00000000" w:rsidP="00000000" w:rsidRDefault="00000000" w:rsidRPr="00000000" w14:paraId="000002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https://www.youtube.com/shorts/h3FfV6O8rK4</w:t>
        </w:r>
      </w:hyperlink>
      <w:r w:rsidDel="00000000" w:rsidR="00000000" w:rsidRPr="00000000">
        <w:rPr>
          <w:sz w:val="20"/>
          <w:szCs w:val="20"/>
          <w:rtl w:val="0"/>
        </w:rPr>
        <w:t xml:space="preserve"> </w:t>
      </w:r>
    </w:p>
  </w:footnote>
  <w:footnote w:id="47">
    <w:p w:rsidR="00000000" w:rsidDel="00000000" w:rsidP="00000000" w:rsidRDefault="00000000" w:rsidRPr="00000000" w14:paraId="00000252">
      <w:pPr>
        <w:spacing w:line="240" w:lineRule="auto"/>
        <w:rPr>
          <w:sz w:val="20"/>
          <w:szCs w:val="20"/>
        </w:rPr>
      </w:pPr>
      <w:r w:rsidDel="00000000" w:rsidR="00000000" w:rsidRPr="00000000">
        <w:rPr>
          <w:rStyle w:val="FootnoteReference"/>
          <w:vertAlign w:val="superscript"/>
        </w:rPr>
        <w:footnoteRef/>
      </w:r>
      <w:hyperlink r:id="rId10">
        <w:r w:rsidDel="00000000" w:rsidR="00000000" w:rsidRPr="00000000">
          <w:rPr>
            <w:color w:val="1155cc"/>
            <w:sz w:val="20"/>
            <w:szCs w:val="20"/>
            <w:u w:val="single"/>
            <w:rtl w:val="0"/>
          </w:rPr>
          <w:t xml:space="preserve">https://vk.com/im?peers=5165618_17533269&amp;sel=136989548&amp;w=wall-107364557_70844%2F40dd67312100f917d8</w:t>
        </w:r>
      </w:hyperlink>
      <w:r w:rsidDel="00000000" w:rsidR="00000000" w:rsidRPr="00000000">
        <w:rPr>
          <w:sz w:val="20"/>
          <w:szCs w:val="20"/>
          <w:rtl w:val="0"/>
        </w:rPr>
        <w:t xml:space="preserve"> </w:t>
      </w:r>
    </w:p>
  </w:footnote>
  <w:footnote w:id="48">
    <w:p w:rsidR="00000000" w:rsidDel="00000000" w:rsidP="00000000" w:rsidRDefault="00000000" w:rsidRPr="00000000" w14:paraId="00000253">
      <w:pPr>
        <w:spacing w:line="240" w:lineRule="auto"/>
        <w:rPr>
          <w:sz w:val="20"/>
          <w:szCs w:val="20"/>
        </w:rPr>
      </w:pPr>
      <w:r w:rsidDel="00000000" w:rsidR="00000000" w:rsidRPr="00000000">
        <w:rPr>
          <w:rStyle w:val="FootnoteReference"/>
          <w:vertAlign w:val="superscript"/>
        </w:rPr>
        <w:footnoteRef/>
      </w:r>
      <w:hyperlink r:id="rId11">
        <w:r w:rsidDel="00000000" w:rsidR="00000000" w:rsidRPr="00000000">
          <w:rPr>
            <w:color w:val="1155cc"/>
            <w:sz w:val="20"/>
            <w:szCs w:val="20"/>
            <w:u w:val="single"/>
            <w:rtl w:val="0"/>
          </w:rPr>
          <w:t xml:space="preserve">https://iz.ru/1398745/nataliia-portiakova/afgantcy-vsekh-stran-soediniaites-diaspora-zapuskaet-novyi-politicheskii-proekt</w:t>
        </w:r>
      </w:hyperlink>
      <w:r w:rsidDel="00000000" w:rsidR="00000000" w:rsidRPr="00000000">
        <w:rPr>
          <w:sz w:val="20"/>
          <w:szCs w:val="20"/>
          <w:rtl w:val="0"/>
        </w:rPr>
        <w:t xml:space="preserve"> </w:t>
      </w:r>
    </w:p>
  </w:footnote>
  <w:footnote w:id="49">
    <w:p w:rsidR="00000000" w:rsidDel="00000000" w:rsidP="00000000" w:rsidRDefault="00000000" w:rsidRPr="00000000" w14:paraId="000002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https://www.ng.ru/kartblansh/2023-05-31/3_8737_kb.html</w:t>
        </w:r>
      </w:hyperlink>
      <w:r w:rsidDel="00000000" w:rsidR="00000000" w:rsidRPr="00000000">
        <w:rPr>
          <w:sz w:val="20"/>
          <w:szCs w:val="20"/>
          <w:rtl w:val="0"/>
        </w:rPr>
        <w:t xml:space="preserve"> </w:t>
      </w:r>
    </w:p>
  </w:footnote>
  <w:footnote w:id="23">
    <w:p w:rsidR="00000000" w:rsidDel="00000000" w:rsidP="00000000" w:rsidRDefault="00000000" w:rsidRPr="00000000" w14:paraId="00000255">
      <w:pPr>
        <w:spacing w:line="240" w:lineRule="auto"/>
        <w:rPr>
          <w:sz w:val="20"/>
          <w:szCs w:val="20"/>
        </w:rPr>
      </w:pPr>
      <w:r w:rsidDel="00000000" w:rsidR="00000000" w:rsidRPr="00000000">
        <w:rPr>
          <w:rStyle w:val="FootnoteReference"/>
          <w:vertAlign w:val="superscript"/>
        </w:rPr>
        <w:footnoteRef/>
      </w:r>
      <w:hyperlink r:id="rId13">
        <w:r w:rsidDel="00000000" w:rsidR="00000000" w:rsidRPr="00000000">
          <w:rPr>
            <w:color w:val="1155cc"/>
            <w:sz w:val="20"/>
            <w:szCs w:val="20"/>
            <w:u w:val="single"/>
            <w:rtl w:val="0"/>
          </w:rPr>
          <w:t xml:space="preserve">https://asiaplustj.info/ru/news/life/person/20210923/shest-postupkov-emomali-rahmona-kotorie-zastavili-govorit-o-tadzhikistane-ves-mir</w:t>
        </w:r>
      </w:hyperlink>
      <w:r w:rsidDel="00000000" w:rsidR="00000000" w:rsidRPr="00000000">
        <w:rPr>
          <w:sz w:val="20"/>
          <w:szCs w:val="20"/>
          <w:rtl w:val="0"/>
        </w:rPr>
        <w:t xml:space="preserve"> </w:t>
      </w:r>
    </w:p>
    <w:p w:rsidR="00000000" w:rsidDel="00000000" w:rsidP="00000000" w:rsidRDefault="00000000" w:rsidRPr="00000000" w14:paraId="00000256">
      <w:pPr>
        <w:spacing w:line="240" w:lineRule="auto"/>
        <w:rPr>
          <w:sz w:val="20"/>
          <w:szCs w:val="20"/>
        </w:rPr>
      </w:pPr>
      <w:r w:rsidDel="00000000" w:rsidR="00000000" w:rsidRPr="00000000">
        <w:rPr>
          <w:rtl w:val="0"/>
        </w:rPr>
      </w:r>
    </w:p>
  </w:footnote>
  <w:footnote w:id="24">
    <w:p w:rsidR="00000000" w:rsidDel="00000000" w:rsidP="00000000" w:rsidRDefault="00000000" w:rsidRPr="00000000" w14:paraId="000002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color w:val="1155cc"/>
            <w:sz w:val="20"/>
            <w:szCs w:val="20"/>
            <w:u w:val="single"/>
            <w:rtl w:val="0"/>
          </w:rPr>
          <w:t xml:space="preserve">https://tass.ru/mezhdunarodnaya-panorama/15270681</w:t>
        </w:r>
      </w:hyperlink>
      <w:r w:rsidDel="00000000" w:rsidR="00000000" w:rsidRPr="00000000">
        <w:rPr>
          <w:sz w:val="20"/>
          <w:szCs w:val="20"/>
          <w:rtl w:val="0"/>
        </w:rPr>
        <w:t xml:space="preserve"> </w:t>
      </w:r>
    </w:p>
  </w:footnote>
  <w:footnote w:id="25">
    <w:p w:rsidR="00000000" w:rsidDel="00000000" w:rsidP="00000000" w:rsidRDefault="00000000" w:rsidRPr="00000000" w14:paraId="00000258">
      <w:pPr>
        <w:spacing w:line="240" w:lineRule="auto"/>
        <w:rPr>
          <w:sz w:val="20"/>
          <w:szCs w:val="20"/>
        </w:rPr>
      </w:pPr>
      <w:r w:rsidDel="00000000" w:rsidR="00000000" w:rsidRPr="00000000">
        <w:rPr>
          <w:rStyle w:val="FootnoteReference"/>
          <w:vertAlign w:val="superscript"/>
        </w:rPr>
        <w:footnoteRef/>
      </w:r>
      <w:hyperlink r:id="rId15">
        <w:r w:rsidDel="00000000" w:rsidR="00000000" w:rsidRPr="00000000">
          <w:rPr>
            <w:color w:val="1155cc"/>
            <w:sz w:val="20"/>
            <w:szCs w:val="20"/>
            <w:u w:val="single"/>
            <w:rtl w:val="0"/>
          </w:rPr>
          <w:t xml:space="preserve">https://news-front.info/2021/08/26/pochemu-rahmon-zanyal-zhestkuyu-pozitsiyu-po-otnosheniyu-k-talibam/</w:t>
        </w:r>
      </w:hyperlink>
      <w:r w:rsidDel="00000000" w:rsidR="00000000" w:rsidRPr="00000000">
        <w:rPr>
          <w:sz w:val="20"/>
          <w:szCs w:val="20"/>
          <w:rtl w:val="0"/>
        </w:rPr>
        <w:t xml:space="preserve"> </w:t>
      </w:r>
    </w:p>
  </w:footnote>
  <w:footnote w:id="26">
    <w:p w:rsidR="00000000" w:rsidDel="00000000" w:rsidP="00000000" w:rsidRDefault="00000000" w:rsidRPr="00000000" w14:paraId="00000259">
      <w:pPr>
        <w:spacing w:line="240" w:lineRule="auto"/>
        <w:rPr>
          <w:sz w:val="20"/>
          <w:szCs w:val="20"/>
        </w:rPr>
      </w:pPr>
      <w:r w:rsidDel="00000000" w:rsidR="00000000" w:rsidRPr="00000000">
        <w:rPr>
          <w:rStyle w:val="FootnoteReference"/>
          <w:vertAlign w:val="superscript"/>
        </w:rPr>
        <w:footnoteRef/>
      </w:r>
      <w:hyperlink r:id="rId16">
        <w:r w:rsidDel="00000000" w:rsidR="00000000" w:rsidRPr="00000000">
          <w:rPr>
            <w:color w:val="1155cc"/>
            <w:u w:val="single"/>
            <w:rtl w:val="0"/>
          </w:rPr>
          <w:t xml:space="preserve">https://asiaplustj.info/ru/news/world/20211029/eksperti-v-dushanbe-otkrit-ofis-fronta-natsionalnogo-soprotivleniya-afganistana</w:t>
        </w:r>
      </w:hyperlink>
      <w:r w:rsidDel="00000000" w:rsidR="00000000" w:rsidRPr="00000000">
        <w:rPr>
          <w:rtl w:val="0"/>
        </w:rPr>
        <w:t xml:space="preserve"> </w:t>
      </w:r>
      <w:r w:rsidDel="00000000" w:rsidR="00000000" w:rsidRPr="00000000">
        <w:rPr>
          <w:rtl w:val="0"/>
        </w:rPr>
      </w:r>
    </w:p>
  </w:footnote>
  <w:footnote w:id="27">
    <w:p w:rsidR="00000000" w:rsidDel="00000000" w:rsidP="00000000" w:rsidRDefault="00000000" w:rsidRPr="00000000" w14:paraId="0000025A">
      <w:pPr>
        <w:spacing w:line="240" w:lineRule="auto"/>
        <w:rPr>
          <w:sz w:val="20"/>
          <w:szCs w:val="20"/>
        </w:rPr>
      </w:pPr>
      <w:r w:rsidDel="00000000" w:rsidR="00000000" w:rsidRPr="00000000">
        <w:rPr>
          <w:rStyle w:val="FootnoteReference"/>
          <w:vertAlign w:val="superscript"/>
        </w:rPr>
        <w:footnoteRef/>
      </w:r>
      <w:hyperlink r:id="rId17">
        <w:r w:rsidDel="00000000" w:rsidR="00000000" w:rsidRPr="00000000">
          <w:rPr>
            <w:color w:val="1155cc"/>
            <w:sz w:val="20"/>
            <w:szCs w:val="20"/>
            <w:u w:val="single"/>
            <w:rtl w:val="0"/>
          </w:rPr>
          <w:t xml:space="preserve">https://t.me/HeratTimess/14483</w:t>
        </w:r>
      </w:hyperlink>
      <w:r w:rsidDel="00000000" w:rsidR="00000000" w:rsidRPr="00000000">
        <w:rPr>
          <w:sz w:val="20"/>
          <w:szCs w:val="20"/>
          <w:rtl w:val="0"/>
        </w:rPr>
        <w:t xml:space="preserve"> </w:t>
      </w:r>
    </w:p>
  </w:footnote>
  <w:footnote w:id="28">
    <w:p w:rsidR="00000000" w:rsidDel="00000000" w:rsidP="00000000" w:rsidRDefault="00000000" w:rsidRPr="00000000" w14:paraId="0000025B">
      <w:pPr>
        <w:spacing w:line="240" w:lineRule="auto"/>
        <w:rPr>
          <w:sz w:val="20"/>
          <w:szCs w:val="20"/>
        </w:rPr>
      </w:pPr>
      <w:r w:rsidDel="00000000" w:rsidR="00000000" w:rsidRPr="00000000">
        <w:rPr>
          <w:rStyle w:val="FootnoteReference"/>
          <w:vertAlign w:val="superscript"/>
        </w:rPr>
        <w:footnoteRef/>
      </w:r>
      <w:hyperlink r:id="rId18">
        <w:r w:rsidDel="00000000" w:rsidR="00000000" w:rsidRPr="00000000">
          <w:rPr>
            <w:color w:val="1155cc"/>
            <w:sz w:val="20"/>
            <w:szCs w:val="20"/>
            <w:u w:val="single"/>
            <w:rtl w:val="0"/>
          </w:rPr>
          <w:t xml:space="preserve">https://www.kommersant.ru/doc/4956278#:~:text=В%20Организации%20Договора%20о%20коллективной,генеральный%20секретарь%20организации%20Станислав%20Зась</w:t>
        </w:r>
      </w:hyperlink>
      <w:r w:rsidDel="00000000" w:rsidR="00000000" w:rsidRPr="00000000">
        <w:rPr>
          <w:sz w:val="20"/>
          <w:szCs w:val="20"/>
          <w:rtl w:val="0"/>
        </w:rPr>
        <w:t xml:space="preserve"> </w:t>
      </w:r>
    </w:p>
  </w:footnote>
  <w:footnote w:id="29">
    <w:p w:rsidR="00000000" w:rsidDel="00000000" w:rsidP="00000000" w:rsidRDefault="00000000" w:rsidRPr="00000000" w14:paraId="0000025C">
      <w:pPr>
        <w:spacing w:line="240" w:lineRule="auto"/>
        <w:rPr>
          <w:sz w:val="20"/>
          <w:szCs w:val="20"/>
        </w:rPr>
      </w:pPr>
      <w:r w:rsidDel="00000000" w:rsidR="00000000" w:rsidRPr="00000000">
        <w:rPr>
          <w:rStyle w:val="FootnoteReference"/>
          <w:vertAlign w:val="superscript"/>
        </w:rPr>
        <w:footnoteRef/>
      </w:r>
      <w:hyperlink r:id="rId19">
        <w:r w:rsidDel="00000000" w:rsidR="00000000" w:rsidRPr="00000000">
          <w:rPr>
            <w:color w:val="1155cc"/>
            <w:sz w:val="20"/>
            <w:szCs w:val="20"/>
            <w:u w:val="single"/>
            <w:rtl w:val="0"/>
          </w:rPr>
          <w:t xml:space="preserve">https://tj.sputniknews.ru/20210929/financial-times-tajikistan-pomostch-afganistan-soprotivlenie-1042562174.html</w:t>
        </w:r>
      </w:hyperlink>
      <w:r w:rsidDel="00000000" w:rsidR="00000000" w:rsidRPr="00000000">
        <w:rPr>
          <w:sz w:val="20"/>
          <w:szCs w:val="20"/>
          <w:rtl w:val="0"/>
        </w:rPr>
        <w:t xml:space="preserve"> </w:t>
      </w:r>
    </w:p>
  </w:footnote>
  <w:footnote w:id="30">
    <w:p w:rsidR="00000000" w:rsidDel="00000000" w:rsidP="00000000" w:rsidRDefault="00000000" w:rsidRPr="00000000" w14:paraId="0000025D">
      <w:pPr>
        <w:spacing w:line="240" w:lineRule="auto"/>
        <w:rPr>
          <w:sz w:val="20"/>
          <w:szCs w:val="20"/>
        </w:rPr>
      </w:pPr>
      <w:r w:rsidDel="00000000" w:rsidR="00000000" w:rsidRPr="00000000">
        <w:rPr>
          <w:rStyle w:val="FootnoteReference"/>
          <w:vertAlign w:val="superscript"/>
        </w:rPr>
        <w:footnoteRef/>
      </w:r>
      <w:hyperlink r:id="rId20">
        <w:r w:rsidDel="00000000" w:rsidR="00000000" w:rsidRPr="00000000">
          <w:rPr>
            <w:color w:val="1155cc"/>
            <w:sz w:val="20"/>
            <w:szCs w:val="20"/>
            <w:u w:val="single"/>
            <w:rtl w:val="0"/>
          </w:rPr>
          <w:t xml:space="preserve">https://payom.net/ru/kulminacionnaja-tochka-izvlechenija-vygody-rahmonom-iz-situacii-v-afganistane/</w:t>
        </w:r>
      </w:hyperlink>
      <w:r w:rsidDel="00000000" w:rsidR="00000000" w:rsidRPr="00000000">
        <w:rPr>
          <w:sz w:val="20"/>
          <w:szCs w:val="20"/>
          <w:rtl w:val="0"/>
        </w:rPr>
        <w:t xml:space="preserve"> </w:t>
      </w:r>
    </w:p>
  </w:footnote>
  <w:footnote w:id="31">
    <w:p w:rsidR="00000000" w:rsidDel="00000000" w:rsidP="00000000" w:rsidRDefault="00000000" w:rsidRPr="00000000" w14:paraId="000002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color w:val="1155cc"/>
            <w:sz w:val="20"/>
            <w:szCs w:val="20"/>
            <w:u w:val="single"/>
            <w:rtl w:val="0"/>
          </w:rPr>
          <w:t xml:space="preserve">https</w:t>
        </w:r>
      </w:hyperlink>
      <w:hyperlink r:id="rId22">
        <w:r w:rsidDel="00000000" w:rsidR="00000000" w:rsidRPr="00000000">
          <w:rPr>
            <w:color w:val="1155cc"/>
            <w:sz w:val="20"/>
            <w:szCs w:val="20"/>
            <w:u w:val="single"/>
            <w:rtl w:val="0"/>
          </w:rPr>
          <w:t xml:space="preserve">://</w:t>
        </w:r>
      </w:hyperlink>
      <w:hyperlink r:id="rId23">
        <w:r w:rsidDel="00000000" w:rsidR="00000000" w:rsidRPr="00000000">
          <w:rPr>
            <w:color w:val="1155cc"/>
            <w:sz w:val="20"/>
            <w:szCs w:val="20"/>
            <w:u w:val="single"/>
            <w:rtl w:val="0"/>
          </w:rPr>
          <w:t xml:space="preserve">www</w:t>
        </w:r>
      </w:hyperlink>
      <w:hyperlink r:id="rId24">
        <w:r w:rsidDel="00000000" w:rsidR="00000000" w:rsidRPr="00000000">
          <w:rPr>
            <w:color w:val="1155cc"/>
            <w:sz w:val="20"/>
            <w:szCs w:val="20"/>
            <w:u w:val="single"/>
            <w:rtl w:val="0"/>
          </w:rPr>
          <w:t xml:space="preserve">.</w:t>
        </w:r>
      </w:hyperlink>
      <w:hyperlink r:id="rId25">
        <w:r w:rsidDel="00000000" w:rsidR="00000000" w:rsidRPr="00000000">
          <w:rPr>
            <w:color w:val="1155cc"/>
            <w:sz w:val="20"/>
            <w:szCs w:val="20"/>
            <w:u w:val="single"/>
            <w:rtl w:val="0"/>
          </w:rPr>
          <w:t xml:space="preserve">fararu</w:t>
        </w:r>
      </w:hyperlink>
      <w:hyperlink r:id="rId26">
        <w:r w:rsidDel="00000000" w:rsidR="00000000" w:rsidRPr="00000000">
          <w:rPr>
            <w:color w:val="1155cc"/>
            <w:sz w:val="20"/>
            <w:szCs w:val="20"/>
            <w:u w:val="single"/>
            <w:rtl w:val="0"/>
          </w:rPr>
          <w:t xml:space="preserve">.</w:t>
        </w:r>
      </w:hyperlink>
      <w:hyperlink r:id="rId27">
        <w:r w:rsidDel="00000000" w:rsidR="00000000" w:rsidRPr="00000000">
          <w:rPr>
            <w:color w:val="1155cc"/>
            <w:sz w:val="20"/>
            <w:szCs w:val="20"/>
            <w:u w:val="single"/>
            <w:rtl w:val="0"/>
          </w:rPr>
          <w:t xml:space="preserve">com</w:t>
        </w:r>
      </w:hyperlink>
      <w:hyperlink r:id="rId28">
        <w:r w:rsidDel="00000000" w:rsidR="00000000" w:rsidRPr="00000000">
          <w:rPr>
            <w:color w:val="1155cc"/>
            <w:sz w:val="20"/>
            <w:szCs w:val="20"/>
            <w:u w:val="single"/>
            <w:rtl w:val="0"/>
          </w:rPr>
          <w:t xml:space="preserve">/</w:t>
        </w:r>
      </w:hyperlink>
      <w:hyperlink r:id="rId29">
        <w:r w:rsidDel="00000000" w:rsidR="00000000" w:rsidRPr="00000000">
          <w:rPr>
            <w:color w:val="1155cc"/>
            <w:sz w:val="20"/>
            <w:szCs w:val="20"/>
            <w:u w:val="single"/>
            <w:rtl w:val="0"/>
          </w:rPr>
          <w:t xml:space="preserve">fa</w:t>
        </w:r>
      </w:hyperlink>
      <w:hyperlink r:id="rId30">
        <w:r w:rsidDel="00000000" w:rsidR="00000000" w:rsidRPr="00000000">
          <w:rPr>
            <w:color w:val="1155cc"/>
            <w:sz w:val="20"/>
            <w:szCs w:val="20"/>
            <w:u w:val="single"/>
            <w:rtl w:val="0"/>
          </w:rPr>
          <w:t xml:space="preserve">/</w:t>
        </w:r>
      </w:hyperlink>
      <w:hyperlink r:id="rId31">
        <w:r w:rsidDel="00000000" w:rsidR="00000000" w:rsidRPr="00000000">
          <w:rPr>
            <w:color w:val="1155cc"/>
            <w:sz w:val="20"/>
            <w:szCs w:val="20"/>
            <w:u w:val="single"/>
            <w:rtl w:val="0"/>
          </w:rPr>
          <w:t xml:space="preserve">news</w:t>
        </w:r>
      </w:hyperlink>
      <w:hyperlink r:id="rId32">
        <w:r w:rsidDel="00000000" w:rsidR="00000000" w:rsidRPr="00000000">
          <w:rPr>
            <w:color w:val="1155cc"/>
            <w:sz w:val="20"/>
            <w:szCs w:val="20"/>
            <w:u w:val="single"/>
            <w:rtl w:val="0"/>
          </w:rPr>
          <w:t xml:space="preserve">/474913/</w:t>
        </w:r>
      </w:hyperlink>
      <w:hyperlink r:id="rId33">
        <w:r w:rsidDel="00000000" w:rsidR="00000000" w:rsidRPr="00000000">
          <w:rPr>
            <w:color w:val="1155cc"/>
            <w:sz w:val="20"/>
            <w:szCs w:val="20"/>
            <w:u w:val="single"/>
            <w:rtl w:val="1"/>
          </w:rPr>
          <w:t xml:space="preserve">تصاویر</w:t>
        </w:r>
      </w:hyperlink>
      <w:hyperlink r:id="rId34">
        <w:r w:rsidDel="00000000" w:rsidR="00000000" w:rsidRPr="00000000">
          <w:rPr>
            <w:color w:val="1155cc"/>
            <w:sz w:val="20"/>
            <w:szCs w:val="20"/>
            <w:u w:val="single"/>
            <w:rtl w:val="1"/>
          </w:rPr>
          <w:t xml:space="preserve">-</w:t>
        </w:r>
      </w:hyperlink>
      <w:hyperlink r:id="rId35">
        <w:r w:rsidDel="00000000" w:rsidR="00000000" w:rsidRPr="00000000">
          <w:rPr>
            <w:color w:val="1155cc"/>
            <w:sz w:val="20"/>
            <w:szCs w:val="20"/>
            <w:u w:val="single"/>
            <w:rtl w:val="1"/>
          </w:rPr>
          <w:t xml:space="preserve">ظریف</w:t>
        </w:r>
      </w:hyperlink>
      <w:hyperlink r:id="rId36">
        <w:r w:rsidDel="00000000" w:rsidR="00000000" w:rsidRPr="00000000">
          <w:rPr>
            <w:color w:val="1155cc"/>
            <w:sz w:val="20"/>
            <w:szCs w:val="20"/>
            <w:u w:val="single"/>
            <w:rtl w:val="1"/>
          </w:rPr>
          <w:t xml:space="preserve">-</w:t>
        </w:r>
      </w:hyperlink>
      <w:hyperlink r:id="rId37">
        <w:r w:rsidDel="00000000" w:rsidR="00000000" w:rsidRPr="00000000">
          <w:rPr>
            <w:color w:val="1155cc"/>
            <w:sz w:val="20"/>
            <w:szCs w:val="20"/>
            <w:u w:val="single"/>
            <w:rtl w:val="1"/>
          </w:rPr>
          <w:t xml:space="preserve">با</w:t>
        </w:r>
      </w:hyperlink>
      <w:hyperlink r:id="rId38">
        <w:r w:rsidDel="00000000" w:rsidR="00000000" w:rsidRPr="00000000">
          <w:rPr>
            <w:color w:val="1155cc"/>
            <w:sz w:val="20"/>
            <w:szCs w:val="20"/>
            <w:u w:val="single"/>
            <w:rtl w:val="1"/>
          </w:rPr>
          <w:t xml:space="preserve">-</w:t>
        </w:r>
      </w:hyperlink>
      <w:hyperlink r:id="rId39">
        <w:r w:rsidDel="00000000" w:rsidR="00000000" w:rsidRPr="00000000">
          <w:rPr>
            <w:color w:val="1155cc"/>
            <w:sz w:val="20"/>
            <w:szCs w:val="20"/>
            <w:u w:val="single"/>
            <w:rtl w:val="1"/>
          </w:rPr>
          <w:t xml:space="preserve">معاون</w:t>
        </w:r>
      </w:hyperlink>
      <w:hyperlink r:id="rId40">
        <w:r w:rsidDel="00000000" w:rsidR="00000000" w:rsidRPr="00000000">
          <w:rPr>
            <w:color w:val="1155cc"/>
            <w:sz w:val="20"/>
            <w:szCs w:val="20"/>
            <w:u w:val="single"/>
            <w:rtl w:val="1"/>
          </w:rPr>
          <w:t xml:space="preserve">-</w:t>
        </w:r>
      </w:hyperlink>
      <w:hyperlink r:id="rId41">
        <w:r w:rsidDel="00000000" w:rsidR="00000000" w:rsidRPr="00000000">
          <w:rPr>
            <w:color w:val="1155cc"/>
            <w:sz w:val="20"/>
            <w:szCs w:val="20"/>
            <w:u w:val="single"/>
            <w:rtl w:val="1"/>
          </w:rPr>
          <w:t xml:space="preserve">سیاسی</w:t>
        </w:r>
      </w:hyperlink>
      <w:hyperlink r:id="rId42">
        <w:r w:rsidDel="00000000" w:rsidR="00000000" w:rsidRPr="00000000">
          <w:rPr>
            <w:color w:val="1155cc"/>
            <w:sz w:val="20"/>
            <w:szCs w:val="20"/>
            <w:u w:val="single"/>
            <w:rtl w:val="1"/>
          </w:rPr>
          <w:t xml:space="preserve">-</w:t>
        </w:r>
      </w:hyperlink>
      <w:hyperlink r:id="rId43">
        <w:r w:rsidDel="00000000" w:rsidR="00000000" w:rsidRPr="00000000">
          <w:rPr>
            <w:color w:val="1155cc"/>
            <w:sz w:val="20"/>
            <w:szCs w:val="20"/>
            <w:u w:val="single"/>
            <w:rtl w:val="1"/>
          </w:rPr>
          <w:t xml:space="preserve">طالبان</w:t>
        </w:r>
      </w:hyperlink>
      <w:hyperlink r:id="rId44">
        <w:r w:rsidDel="00000000" w:rsidR="00000000" w:rsidRPr="00000000">
          <w:rPr>
            <w:color w:val="1155cc"/>
            <w:sz w:val="20"/>
            <w:szCs w:val="20"/>
            <w:u w:val="single"/>
            <w:rtl w:val="1"/>
          </w:rPr>
          <w:t xml:space="preserve">-</w:t>
        </w:r>
      </w:hyperlink>
      <w:hyperlink r:id="rId45">
        <w:r w:rsidDel="00000000" w:rsidR="00000000" w:rsidRPr="00000000">
          <w:rPr>
            <w:color w:val="1155cc"/>
            <w:sz w:val="20"/>
            <w:szCs w:val="20"/>
            <w:u w:val="single"/>
            <w:rtl w:val="1"/>
          </w:rPr>
          <w:t xml:space="preserve">دیدار</w:t>
        </w:r>
      </w:hyperlink>
      <w:hyperlink r:id="rId46">
        <w:r w:rsidDel="00000000" w:rsidR="00000000" w:rsidRPr="00000000">
          <w:rPr>
            <w:color w:val="1155cc"/>
            <w:sz w:val="20"/>
            <w:szCs w:val="20"/>
            <w:u w:val="single"/>
            <w:rtl w:val="1"/>
          </w:rPr>
          <w:t xml:space="preserve">-</w:t>
        </w:r>
      </w:hyperlink>
      <w:hyperlink r:id="rId47">
        <w:r w:rsidDel="00000000" w:rsidR="00000000" w:rsidRPr="00000000">
          <w:rPr>
            <w:color w:val="1155cc"/>
            <w:sz w:val="20"/>
            <w:szCs w:val="20"/>
            <w:u w:val="single"/>
            <w:rtl w:val="1"/>
          </w:rPr>
          <w:t xml:space="preserve">کرد</w:t>
        </w:r>
      </w:hyperlink>
      <w:r w:rsidDel="00000000" w:rsidR="00000000" w:rsidRPr="00000000">
        <w:rPr>
          <w:sz w:val="20"/>
          <w:szCs w:val="20"/>
          <w:rtl w:val="0"/>
        </w:rPr>
        <w:t xml:space="preserve"> </w:t>
      </w:r>
    </w:p>
  </w:footnote>
  <w:footnote w:id="32">
    <w:p w:rsidR="00000000" w:rsidDel="00000000" w:rsidP="00000000" w:rsidRDefault="00000000" w:rsidRPr="00000000" w14:paraId="000002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8">
        <w:r w:rsidDel="00000000" w:rsidR="00000000" w:rsidRPr="00000000">
          <w:rPr>
            <w:color w:val="1155cc"/>
            <w:sz w:val="20"/>
            <w:szCs w:val="20"/>
            <w:u w:val="single"/>
            <w:rtl w:val="0"/>
          </w:rPr>
          <w:t xml:space="preserve">https://t.me/hafezeye_tarikhi/982</w:t>
        </w:r>
      </w:hyperlink>
      <w:r w:rsidDel="00000000" w:rsidR="00000000" w:rsidRPr="00000000">
        <w:rPr>
          <w:sz w:val="20"/>
          <w:szCs w:val="20"/>
          <w:rtl w:val="0"/>
        </w:rPr>
        <w:t xml:space="preserve"> </w:t>
      </w:r>
    </w:p>
  </w:footnote>
  <w:footnote w:id="33">
    <w:p w:rsidR="00000000" w:rsidDel="00000000" w:rsidP="00000000" w:rsidRDefault="00000000" w:rsidRPr="00000000" w14:paraId="000002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9">
        <w:r w:rsidDel="00000000" w:rsidR="00000000" w:rsidRPr="00000000">
          <w:rPr>
            <w:color w:val="1155cc"/>
            <w:sz w:val="20"/>
            <w:szCs w:val="20"/>
            <w:u w:val="single"/>
            <w:rtl w:val="0"/>
          </w:rPr>
          <w:t xml:space="preserve">https</w:t>
        </w:r>
      </w:hyperlink>
      <w:hyperlink r:id="rId50">
        <w:r w:rsidDel="00000000" w:rsidR="00000000" w:rsidRPr="00000000">
          <w:rPr>
            <w:color w:val="1155cc"/>
            <w:sz w:val="20"/>
            <w:szCs w:val="20"/>
            <w:u w:val="single"/>
            <w:rtl w:val="0"/>
          </w:rPr>
          <w:t xml:space="preserve">://</w:t>
        </w:r>
      </w:hyperlink>
      <w:hyperlink r:id="rId51">
        <w:r w:rsidDel="00000000" w:rsidR="00000000" w:rsidRPr="00000000">
          <w:rPr>
            <w:color w:val="1155cc"/>
            <w:sz w:val="20"/>
            <w:szCs w:val="20"/>
            <w:u w:val="single"/>
            <w:rtl w:val="0"/>
          </w:rPr>
          <w:t xml:space="preserve">www</w:t>
        </w:r>
      </w:hyperlink>
      <w:hyperlink r:id="rId52">
        <w:r w:rsidDel="00000000" w:rsidR="00000000" w:rsidRPr="00000000">
          <w:rPr>
            <w:color w:val="1155cc"/>
            <w:sz w:val="20"/>
            <w:szCs w:val="20"/>
            <w:u w:val="single"/>
            <w:rtl w:val="0"/>
          </w:rPr>
          <w:t xml:space="preserve">.</w:t>
        </w:r>
      </w:hyperlink>
      <w:hyperlink r:id="rId53">
        <w:r w:rsidDel="00000000" w:rsidR="00000000" w:rsidRPr="00000000">
          <w:rPr>
            <w:color w:val="1155cc"/>
            <w:sz w:val="20"/>
            <w:szCs w:val="20"/>
            <w:u w:val="single"/>
            <w:rtl w:val="0"/>
          </w:rPr>
          <w:t xml:space="preserve">baharnews</w:t>
        </w:r>
      </w:hyperlink>
      <w:hyperlink r:id="rId54">
        <w:r w:rsidDel="00000000" w:rsidR="00000000" w:rsidRPr="00000000">
          <w:rPr>
            <w:color w:val="1155cc"/>
            <w:sz w:val="20"/>
            <w:szCs w:val="20"/>
            <w:u w:val="single"/>
            <w:rtl w:val="0"/>
          </w:rPr>
          <w:t xml:space="preserve">.</w:t>
        </w:r>
      </w:hyperlink>
      <w:hyperlink r:id="rId55">
        <w:r w:rsidDel="00000000" w:rsidR="00000000" w:rsidRPr="00000000">
          <w:rPr>
            <w:color w:val="1155cc"/>
            <w:sz w:val="20"/>
            <w:szCs w:val="20"/>
            <w:u w:val="single"/>
            <w:rtl w:val="0"/>
          </w:rPr>
          <w:t xml:space="preserve">ir</w:t>
        </w:r>
      </w:hyperlink>
      <w:hyperlink r:id="rId56">
        <w:r w:rsidDel="00000000" w:rsidR="00000000" w:rsidRPr="00000000">
          <w:rPr>
            <w:color w:val="1155cc"/>
            <w:sz w:val="20"/>
            <w:szCs w:val="20"/>
            <w:u w:val="single"/>
            <w:rtl w:val="0"/>
          </w:rPr>
          <w:t xml:space="preserve">/</w:t>
        </w:r>
      </w:hyperlink>
      <w:hyperlink r:id="rId57">
        <w:r w:rsidDel="00000000" w:rsidR="00000000" w:rsidRPr="00000000">
          <w:rPr>
            <w:color w:val="1155cc"/>
            <w:sz w:val="20"/>
            <w:szCs w:val="20"/>
            <w:u w:val="single"/>
            <w:rtl w:val="0"/>
          </w:rPr>
          <w:t xml:space="preserve">news</w:t>
        </w:r>
      </w:hyperlink>
      <w:hyperlink r:id="rId58">
        <w:r w:rsidDel="00000000" w:rsidR="00000000" w:rsidRPr="00000000">
          <w:rPr>
            <w:color w:val="1155cc"/>
            <w:sz w:val="20"/>
            <w:szCs w:val="20"/>
            <w:u w:val="single"/>
            <w:rtl w:val="0"/>
          </w:rPr>
          <w:t xml:space="preserve">/268994/</w:t>
        </w:r>
      </w:hyperlink>
      <w:hyperlink r:id="rId59">
        <w:r w:rsidDel="00000000" w:rsidR="00000000" w:rsidRPr="00000000">
          <w:rPr>
            <w:color w:val="1155cc"/>
            <w:sz w:val="20"/>
            <w:szCs w:val="20"/>
            <w:u w:val="single"/>
            <w:rtl w:val="1"/>
          </w:rPr>
          <w:t xml:space="preserve">ماله</w:t>
        </w:r>
      </w:hyperlink>
      <w:hyperlink r:id="rId60">
        <w:r w:rsidDel="00000000" w:rsidR="00000000" w:rsidRPr="00000000">
          <w:rPr>
            <w:color w:val="1155cc"/>
            <w:sz w:val="20"/>
            <w:szCs w:val="20"/>
            <w:u w:val="single"/>
            <w:rtl w:val="1"/>
          </w:rPr>
          <w:t xml:space="preserve">-</w:t>
        </w:r>
      </w:hyperlink>
      <w:hyperlink r:id="rId61">
        <w:r w:rsidDel="00000000" w:rsidR="00000000" w:rsidRPr="00000000">
          <w:rPr>
            <w:color w:val="1155cc"/>
            <w:sz w:val="20"/>
            <w:szCs w:val="20"/>
            <w:u w:val="single"/>
            <w:rtl w:val="1"/>
          </w:rPr>
          <w:t xml:space="preserve">کش</w:t>
        </w:r>
      </w:hyperlink>
      <w:hyperlink r:id="rId62">
        <w:r w:rsidDel="00000000" w:rsidR="00000000" w:rsidRPr="00000000">
          <w:rPr>
            <w:color w:val="1155cc"/>
            <w:sz w:val="20"/>
            <w:szCs w:val="20"/>
            <w:u w:val="single"/>
            <w:rtl w:val="1"/>
          </w:rPr>
          <w:t xml:space="preserve">-</w:t>
        </w:r>
      </w:hyperlink>
      <w:hyperlink r:id="rId63">
        <w:r w:rsidDel="00000000" w:rsidR="00000000" w:rsidRPr="00000000">
          <w:rPr>
            <w:color w:val="1155cc"/>
            <w:sz w:val="20"/>
            <w:szCs w:val="20"/>
            <w:u w:val="single"/>
            <w:rtl w:val="1"/>
          </w:rPr>
          <w:t xml:space="preserve">اعظم</w:t>
        </w:r>
      </w:hyperlink>
      <w:hyperlink r:id="rId64">
        <w:r w:rsidDel="00000000" w:rsidR="00000000" w:rsidRPr="00000000">
          <w:rPr>
            <w:color w:val="1155cc"/>
            <w:sz w:val="20"/>
            <w:szCs w:val="20"/>
            <w:u w:val="single"/>
            <w:rtl w:val="1"/>
          </w:rPr>
          <w:t xml:space="preserve">-</w:t>
        </w:r>
      </w:hyperlink>
      <w:hyperlink r:id="rId65">
        <w:r w:rsidDel="00000000" w:rsidR="00000000" w:rsidRPr="00000000">
          <w:rPr>
            <w:color w:val="1155cc"/>
            <w:sz w:val="20"/>
            <w:szCs w:val="20"/>
            <w:u w:val="single"/>
            <w:rtl w:val="1"/>
          </w:rPr>
          <w:t xml:space="preserve">یا</w:t>
        </w:r>
      </w:hyperlink>
      <w:hyperlink r:id="rId66">
        <w:r w:rsidDel="00000000" w:rsidR="00000000" w:rsidRPr="00000000">
          <w:rPr>
            <w:color w:val="1155cc"/>
            <w:sz w:val="20"/>
            <w:szCs w:val="20"/>
            <w:u w:val="single"/>
            <w:rtl w:val="1"/>
          </w:rPr>
          <w:t xml:space="preserve">-</w:t>
        </w:r>
      </w:hyperlink>
      <w:hyperlink r:id="rId67">
        <w:r w:rsidDel="00000000" w:rsidR="00000000" w:rsidRPr="00000000">
          <w:rPr>
            <w:color w:val="1155cc"/>
            <w:sz w:val="20"/>
            <w:szCs w:val="20"/>
            <w:u w:val="single"/>
            <w:rtl w:val="1"/>
          </w:rPr>
          <w:t xml:space="preserve">خائن</w:t>
        </w:r>
      </w:hyperlink>
      <w:hyperlink r:id="rId68">
        <w:r w:rsidDel="00000000" w:rsidR="00000000" w:rsidRPr="00000000">
          <w:rPr>
            <w:color w:val="1155cc"/>
            <w:sz w:val="20"/>
            <w:szCs w:val="20"/>
            <w:u w:val="single"/>
            <w:rtl w:val="1"/>
          </w:rPr>
          <w:t xml:space="preserve">-</w:t>
        </w:r>
      </w:hyperlink>
      <w:hyperlink r:id="rId69">
        <w:r w:rsidDel="00000000" w:rsidR="00000000" w:rsidRPr="00000000">
          <w:rPr>
            <w:color w:val="1155cc"/>
            <w:sz w:val="20"/>
            <w:szCs w:val="20"/>
            <w:u w:val="single"/>
            <w:rtl w:val="1"/>
          </w:rPr>
          <w:t xml:space="preserve">ظریف</w:t>
        </w:r>
      </w:hyperlink>
      <w:hyperlink r:id="rId70">
        <w:r w:rsidDel="00000000" w:rsidR="00000000" w:rsidRPr="00000000">
          <w:rPr>
            <w:color w:val="1155cc"/>
            <w:sz w:val="20"/>
            <w:szCs w:val="20"/>
            <w:u w:val="single"/>
            <w:rtl w:val="1"/>
          </w:rPr>
          <w:t xml:space="preserve">-</w:t>
        </w:r>
      </w:hyperlink>
      <w:hyperlink r:id="rId71">
        <w:r w:rsidDel="00000000" w:rsidR="00000000" w:rsidRPr="00000000">
          <w:rPr>
            <w:color w:val="1155cc"/>
            <w:sz w:val="20"/>
            <w:szCs w:val="20"/>
            <w:u w:val="single"/>
            <w:rtl w:val="1"/>
          </w:rPr>
          <w:t xml:space="preserve">کدام</w:t>
        </w:r>
      </w:hyperlink>
      <w:r w:rsidDel="00000000" w:rsidR="00000000" w:rsidRPr="00000000">
        <w:rPr>
          <w:sz w:val="20"/>
          <w:szCs w:val="20"/>
          <w:rtl w:val="0"/>
        </w:rPr>
        <w:t xml:space="preserve"> </w:t>
      </w:r>
    </w:p>
  </w:footnote>
  <w:footnote w:id="34">
    <w:p w:rsidR="00000000" w:rsidDel="00000000" w:rsidP="00000000" w:rsidRDefault="00000000" w:rsidRPr="00000000" w14:paraId="000002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2">
        <w:r w:rsidDel="00000000" w:rsidR="00000000" w:rsidRPr="00000000">
          <w:rPr>
            <w:color w:val="1155cc"/>
            <w:sz w:val="20"/>
            <w:szCs w:val="20"/>
            <w:u w:val="single"/>
            <w:rtl w:val="0"/>
          </w:rPr>
          <w:t xml:space="preserve">https://t.me/hafezeye_tarikhi/979</w:t>
        </w:r>
      </w:hyperlink>
      <w:r w:rsidDel="00000000" w:rsidR="00000000" w:rsidRPr="00000000">
        <w:rPr>
          <w:sz w:val="20"/>
          <w:szCs w:val="20"/>
          <w:rtl w:val="0"/>
        </w:rPr>
        <w:t xml:space="preserve"> </w:t>
      </w:r>
    </w:p>
  </w:footnote>
  <w:footnote w:id="35">
    <w:p w:rsidR="00000000" w:rsidDel="00000000" w:rsidP="00000000" w:rsidRDefault="00000000" w:rsidRPr="00000000" w14:paraId="000002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3">
        <w:r w:rsidDel="00000000" w:rsidR="00000000" w:rsidRPr="00000000">
          <w:rPr>
            <w:color w:val="1155cc"/>
            <w:sz w:val="20"/>
            <w:szCs w:val="20"/>
            <w:u w:val="single"/>
            <w:rtl w:val="0"/>
          </w:rPr>
          <w:t xml:space="preserve">https</w:t>
        </w:r>
      </w:hyperlink>
      <w:hyperlink r:id="rId74">
        <w:r w:rsidDel="00000000" w:rsidR="00000000" w:rsidRPr="00000000">
          <w:rPr>
            <w:color w:val="1155cc"/>
            <w:sz w:val="20"/>
            <w:szCs w:val="20"/>
            <w:u w:val="single"/>
            <w:rtl w:val="0"/>
          </w:rPr>
          <w:t xml:space="preserve">://</w:t>
        </w:r>
      </w:hyperlink>
      <w:hyperlink r:id="rId75">
        <w:r w:rsidDel="00000000" w:rsidR="00000000" w:rsidRPr="00000000">
          <w:rPr>
            <w:color w:val="1155cc"/>
            <w:sz w:val="20"/>
            <w:szCs w:val="20"/>
            <w:u w:val="single"/>
            <w:rtl w:val="0"/>
          </w:rPr>
          <w:t xml:space="preserve">www</w:t>
        </w:r>
      </w:hyperlink>
      <w:hyperlink r:id="rId76">
        <w:r w:rsidDel="00000000" w:rsidR="00000000" w:rsidRPr="00000000">
          <w:rPr>
            <w:color w:val="1155cc"/>
            <w:sz w:val="20"/>
            <w:szCs w:val="20"/>
            <w:u w:val="single"/>
            <w:rtl w:val="0"/>
          </w:rPr>
          <w:t xml:space="preserve">.</w:t>
        </w:r>
      </w:hyperlink>
      <w:hyperlink r:id="rId77">
        <w:r w:rsidDel="00000000" w:rsidR="00000000" w:rsidRPr="00000000">
          <w:rPr>
            <w:color w:val="1155cc"/>
            <w:sz w:val="20"/>
            <w:szCs w:val="20"/>
            <w:u w:val="single"/>
            <w:rtl w:val="0"/>
          </w:rPr>
          <w:t xml:space="preserve">albawaba</w:t>
        </w:r>
      </w:hyperlink>
      <w:hyperlink r:id="rId78">
        <w:r w:rsidDel="00000000" w:rsidR="00000000" w:rsidRPr="00000000">
          <w:rPr>
            <w:color w:val="1155cc"/>
            <w:sz w:val="20"/>
            <w:szCs w:val="20"/>
            <w:u w:val="single"/>
            <w:rtl w:val="0"/>
          </w:rPr>
          <w:t xml:space="preserve">.</w:t>
        </w:r>
      </w:hyperlink>
      <w:hyperlink r:id="rId79">
        <w:r w:rsidDel="00000000" w:rsidR="00000000" w:rsidRPr="00000000">
          <w:rPr>
            <w:color w:val="1155cc"/>
            <w:sz w:val="20"/>
            <w:szCs w:val="20"/>
            <w:u w:val="single"/>
            <w:rtl w:val="0"/>
          </w:rPr>
          <w:t xml:space="preserve">com</w:t>
        </w:r>
      </w:hyperlink>
      <w:hyperlink r:id="rId80">
        <w:r w:rsidDel="00000000" w:rsidR="00000000" w:rsidRPr="00000000">
          <w:rPr>
            <w:color w:val="1155cc"/>
            <w:sz w:val="20"/>
            <w:szCs w:val="20"/>
            <w:u w:val="single"/>
            <w:rtl w:val="0"/>
          </w:rPr>
          <w:t xml:space="preserve">/</w:t>
        </w:r>
      </w:hyperlink>
      <w:hyperlink r:id="rId81">
        <w:r w:rsidDel="00000000" w:rsidR="00000000" w:rsidRPr="00000000">
          <w:rPr>
            <w:color w:val="1155cc"/>
            <w:sz w:val="20"/>
            <w:szCs w:val="20"/>
            <w:u w:val="single"/>
            <w:rtl w:val="0"/>
          </w:rPr>
          <w:t xml:space="preserve">ar</w:t>
        </w:r>
      </w:hyperlink>
      <w:hyperlink r:id="rId82">
        <w:r w:rsidDel="00000000" w:rsidR="00000000" w:rsidRPr="00000000">
          <w:rPr>
            <w:color w:val="1155cc"/>
            <w:sz w:val="20"/>
            <w:szCs w:val="20"/>
            <w:u w:val="single"/>
            <w:rtl w:val="0"/>
          </w:rPr>
          <w:t xml:space="preserve">/</w:t>
        </w:r>
      </w:hyperlink>
      <w:hyperlink r:id="rId83">
        <w:r w:rsidDel="00000000" w:rsidR="00000000" w:rsidRPr="00000000">
          <w:rPr>
            <w:color w:val="1155cc"/>
            <w:sz w:val="20"/>
            <w:szCs w:val="20"/>
            <w:u w:val="single"/>
            <w:rtl w:val="1"/>
          </w:rPr>
          <w:t xml:space="preserve">أخبار</w:t>
        </w:r>
      </w:hyperlink>
      <w:hyperlink r:id="rId84">
        <w:r w:rsidDel="00000000" w:rsidR="00000000" w:rsidRPr="00000000">
          <w:rPr>
            <w:color w:val="1155cc"/>
            <w:sz w:val="20"/>
            <w:szCs w:val="20"/>
            <w:u w:val="single"/>
            <w:rtl w:val="1"/>
          </w:rPr>
          <w:t xml:space="preserve">/</w:t>
        </w:r>
      </w:hyperlink>
      <w:hyperlink r:id="rId85">
        <w:r w:rsidDel="00000000" w:rsidR="00000000" w:rsidRPr="00000000">
          <w:rPr>
            <w:color w:val="1155cc"/>
            <w:sz w:val="20"/>
            <w:szCs w:val="20"/>
            <w:u w:val="single"/>
            <w:rtl w:val="1"/>
          </w:rPr>
          <w:t xml:space="preserve">معارك</w:t>
        </w:r>
      </w:hyperlink>
      <w:hyperlink r:id="rId86">
        <w:r w:rsidDel="00000000" w:rsidR="00000000" w:rsidRPr="00000000">
          <w:rPr>
            <w:color w:val="1155cc"/>
            <w:sz w:val="20"/>
            <w:szCs w:val="20"/>
            <w:u w:val="single"/>
            <w:rtl w:val="1"/>
          </w:rPr>
          <w:t xml:space="preserve">-</w:t>
        </w:r>
      </w:hyperlink>
      <w:hyperlink r:id="rId87">
        <w:r w:rsidDel="00000000" w:rsidR="00000000" w:rsidRPr="00000000">
          <w:rPr>
            <w:color w:val="1155cc"/>
            <w:sz w:val="20"/>
            <w:szCs w:val="20"/>
            <w:u w:val="single"/>
            <w:rtl w:val="1"/>
          </w:rPr>
          <w:t xml:space="preserve">ضارية</w:t>
        </w:r>
      </w:hyperlink>
      <w:hyperlink r:id="rId88">
        <w:r w:rsidDel="00000000" w:rsidR="00000000" w:rsidRPr="00000000">
          <w:rPr>
            <w:color w:val="1155cc"/>
            <w:sz w:val="20"/>
            <w:szCs w:val="20"/>
            <w:u w:val="single"/>
            <w:rtl w:val="1"/>
          </w:rPr>
          <w:t xml:space="preserve">-</w:t>
        </w:r>
      </w:hyperlink>
      <w:hyperlink r:id="rId89">
        <w:r w:rsidDel="00000000" w:rsidR="00000000" w:rsidRPr="00000000">
          <w:rPr>
            <w:color w:val="1155cc"/>
            <w:sz w:val="20"/>
            <w:szCs w:val="20"/>
            <w:u w:val="single"/>
            <w:rtl w:val="1"/>
          </w:rPr>
          <w:t xml:space="preserve">بين</w:t>
        </w:r>
      </w:hyperlink>
      <w:hyperlink r:id="rId90">
        <w:r w:rsidDel="00000000" w:rsidR="00000000" w:rsidRPr="00000000">
          <w:rPr>
            <w:color w:val="1155cc"/>
            <w:sz w:val="20"/>
            <w:szCs w:val="20"/>
            <w:u w:val="single"/>
            <w:rtl w:val="1"/>
          </w:rPr>
          <w:t xml:space="preserve">-</w:t>
        </w:r>
      </w:hyperlink>
      <w:hyperlink r:id="rId91">
        <w:r w:rsidDel="00000000" w:rsidR="00000000" w:rsidRPr="00000000">
          <w:rPr>
            <w:color w:val="1155cc"/>
            <w:sz w:val="20"/>
            <w:szCs w:val="20"/>
            <w:u w:val="single"/>
            <w:rtl w:val="1"/>
          </w:rPr>
          <w:t xml:space="preserve">طالبان</w:t>
        </w:r>
      </w:hyperlink>
      <w:hyperlink r:id="rId92">
        <w:r w:rsidDel="00000000" w:rsidR="00000000" w:rsidRPr="00000000">
          <w:rPr>
            <w:color w:val="1155cc"/>
            <w:sz w:val="20"/>
            <w:szCs w:val="20"/>
            <w:u w:val="single"/>
            <w:rtl w:val="1"/>
          </w:rPr>
          <w:t xml:space="preserve">-</w:t>
        </w:r>
      </w:hyperlink>
      <w:hyperlink r:id="rId93">
        <w:r w:rsidDel="00000000" w:rsidR="00000000" w:rsidRPr="00000000">
          <w:rPr>
            <w:color w:val="1155cc"/>
            <w:sz w:val="20"/>
            <w:szCs w:val="20"/>
            <w:u w:val="single"/>
            <w:rtl w:val="1"/>
          </w:rPr>
          <w:t xml:space="preserve">وحرس</w:t>
        </w:r>
      </w:hyperlink>
      <w:hyperlink r:id="rId94">
        <w:r w:rsidDel="00000000" w:rsidR="00000000" w:rsidRPr="00000000">
          <w:rPr>
            <w:color w:val="1155cc"/>
            <w:sz w:val="20"/>
            <w:szCs w:val="20"/>
            <w:u w:val="single"/>
            <w:rtl w:val="1"/>
          </w:rPr>
          <w:t xml:space="preserve">-</w:t>
        </w:r>
      </w:hyperlink>
      <w:hyperlink r:id="rId95">
        <w:r w:rsidDel="00000000" w:rsidR="00000000" w:rsidRPr="00000000">
          <w:rPr>
            <w:color w:val="1155cc"/>
            <w:sz w:val="20"/>
            <w:szCs w:val="20"/>
            <w:u w:val="single"/>
            <w:rtl w:val="1"/>
          </w:rPr>
          <w:t xml:space="preserve">الحدود</w:t>
        </w:r>
      </w:hyperlink>
      <w:hyperlink r:id="rId96">
        <w:r w:rsidDel="00000000" w:rsidR="00000000" w:rsidRPr="00000000">
          <w:rPr>
            <w:color w:val="1155cc"/>
            <w:sz w:val="20"/>
            <w:szCs w:val="20"/>
            <w:u w:val="single"/>
            <w:rtl w:val="1"/>
          </w:rPr>
          <w:t xml:space="preserve">-</w:t>
        </w:r>
      </w:hyperlink>
      <w:hyperlink r:id="rId97">
        <w:r w:rsidDel="00000000" w:rsidR="00000000" w:rsidRPr="00000000">
          <w:rPr>
            <w:color w:val="1155cc"/>
            <w:sz w:val="20"/>
            <w:szCs w:val="20"/>
            <w:u w:val="single"/>
            <w:rtl w:val="1"/>
          </w:rPr>
          <w:t xml:space="preserve">الايراني</w:t>
        </w:r>
      </w:hyperlink>
      <w:hyperlink r:id="rId98">
        <w:r w:rsidDel="00000000" w:rsidR="00000000" w:rsidRPr="00000000">
          <w:rPr>
            <w:color w:val="1155cc"/>
            <w:sz w:val="20"/>
            <w:szCs w:val="20"/>
            <w:u w:val="single"/>
            <w:rtl w:val="0"/>
          </w:rPr>
          <w:t xml:space="preserve">-1457282</w:t>
        </w:r>
      </w:hyperlink>
      <w:r w:rsidDel="00000000" w:rsidR="00000000" w:rsidRPr="00000000">
        <w:rPr>
          <w:sz w:val="20"/>
          <w:szCs w:val="20"/>
          <w:rtl w:val="0"/>
        </w:rPr>
        <w:t xml:space="preserve"> </w:t>
      </w:r>
    </w:p>
  </w:footnote>
  <w:footnote w:id="36">
    <w:p w:rsidR="00000000" w:rsidDel="00000000" w:rsidP="00000000" w:rsidRDefault="00000000" w:rsidRPr="00000000" w14:paraId="000002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9">
        <w:r w:rsidDel="00000000" w:rsidR="00000000" w:rsidRPr="00000000">
          <w:rPr>
            <w:color w:val="1155cc"/>
            <w:sz w:val="20"/>
            <w:szCs w:val="20"/>
            <w:u w:val="single"/>
            <w:rtl w:val="0"/>
          </w:rPr>
          <w:t xml:space="preserve">https://tj.sputniknews.ru/20210906/iran-napadenie-taliby-pandzhsher-1042089874.html</w:t>
        </w:r>
      </w:hyperlink>
      <w:r w:rsidDel="00000000" w:rsidR="00000000" w:rsidRPr="00000000">
        <w:rPr>
          <w:sz w:val="20"/>
          <w:szCs w:val="20"/>
          <w:rtl w:val="0"/>
        </w:rPr>
        <w:t xml:space="preserve"> </w:t>
      </w:r>
    </w:p>
  </w:footnote>
  <w:footnote w:id="37">
    <w:p w:rsidR="00000000" w:rsidDel="00000000" w:rsidP="00000000" w:rsidRDefault="00000000" w:rsidRPr="00000000" w14:paraId="000002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0">
        <w:r w:rsidDel="00000000" w:rsidR="00000000" w:rsidRPr="00000000">
          <w:rPr>
            <w:color w:val="1155cc"/>
            <w:sz w:val="20"/>
            <w:szCs w:val="20"/>
            <w:u w:val="single"/>
            <w:rtl w:val="0"/>
          </w:rPr>
          <w:t xml:space="preserve">https://t.me/IranintlTV/177072</w:t>
        </w:r>
      </w:hyperlink>
      <w:r w:rsidDel="00000000" w:rsidR="00000000" w:rsidRPr="00000000">
        <w:rPr>
          <w:sz w:val="20"/>
          <w:szCs w:val="20"/>
          <w:rtl w:val="0"/>
        </w:rPr>
        <w:t xml:space="preserve"> </w:t>
      </w:r>
    </w:p>
  </w:footnote>
  <w:footnote w:id="38">
    <w:p w:rsidR="00000000" w:rsidDel="00000000" w:rsidP="00000000" w:rsidRDefault="00000000" w:rsidRPr="00000000" w14:paraId="000002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1">
        <w:r w:rsidDel="00000000" w:rsidR="00000000" w:rsidRPr="00000000">
          <w:rPr>
            <w:color w:val="1155cc"/>
            <w:sz w:val="20"/>
            <w:szCs w:val="20"/>
            <w:u w:val="single"/>
            <w:rtl w:val="0"/>
          </w:rPr>
          <w:t xml:space="preserve">https</w:t>
        </w:r>
      </w:hyperlink>
      <w:hyperlink r:id="rId102">
        <w:r w:rsidDel="00000000" w:rsidR="00000000" w:rsidRPr="00000000">
          <w:rPr>
            <w:color w:val="1155cc"/>
            <w:sz w:val="20"/>
            <w:szCs w:val="20"/>
            <w:u w:val="single"/>
            <w:rtl w:val="0"/>
          </w:rPr>
          <w:t xml:space="preserve">://</w:t>
        </w:r>
      </w:hyperlink>
      <w:hyperlink r:id="rId103">
        <w:r w:rsidDel="00000000" w:rsidR="00000000" w:rsidRPr="00000000">
          <w:rPr>
            <w:color w:val="1155cc"/>
            <w:sz w:val="20"/>
            <w:szCs w:val="20"/>
            <w:u w:val="single"/>
            <w:rtl w:val="0"/>
          </w:rPr>
          <w:t xml:space="preserve">rooziato</w:t>
        </w:r>
      </w:hyperlink>
      <w:hyperlink r:id="rId104">
        <w:r w:rsidDel="00000000" w:rsidR="00000000" w:rsidRPr="00000000">
          <w:rPr>
            <w:color w:val="1155cc"/>
            <w:sz w:val="20"/>
            <w:szCs w:val="20"/>
            <w:u w:val="single"/>
            <w:rtl w:val="0"/>
          </w:rPr>
          <w:t xml:space="preserve">.</w:t>
        </w:r>
      </w:hyperlink>
      <w:hyperlink r:id="rId105">
        <w:r w:rsidDel="00000000" w:rsidR="00000000" w:rsidRPr="00000000">
          <w:rPr>
            <w:color w:val="1155cc"/>
            <w:sz w:val="20"/>
            <w:szCs w:val="20"/>
            <w:u w:val="single"/>
            <w:rtl w:val="0"/>
          </w:rPr>
          <w:t xml:space="preserve">com</w:t>
        </w:r>
      </w:hyperlink>
      <w:hyperlink r:id="rId106">
        <w:r w:rsidDel="00000000" w:rsidR="00000000" w:rsidRPr="00000000">
          <w:rPr>
            <w:color w:val="1155cc"/>
            <w:sz w:val="20"/>
            <w:szCs w:val="20"/>
            <w:u w:val="single"/>
            <w:rtl w:val="0"/>
          </w:rPr>
          <w:t xml:space="preserve">/1397158409/</w:t>
        </w:r>
      </w:hyperlink>
      <w:hyperlink r:id="rId107">
        <w:r w:rsidDel="00000000" w:rsidR="00000000" w:rsidRPr="00000000">
          <w:rPr>
            <w:color w:val="1155cc"/>
            <w:sz w:val="20"/>
            <w:szCs w:val="20"/>
            <w:u w:val="single"/>
            <w:rtl w:val="1"/>
          </w:rPr>
          <w:t xml:space="preserve">بی</w:t>
        </w:r>
      </w:hyperlink>
      <w:hyperlink r:id="rId108">
        <w:r w:rsidDel="00000000" w:rsidR="00000000" w:rsidRPr="00000000">
          <w:rPr>
            <w:color w:val="1155cc"/>
            <w:sz w:val="20"/>
            <w:szCs w:val="20"/>
            <w:u w:val="single"/>
            <w:rtl w:val="1"/>
          </w:rPr>
          <w:t xml:space="preserve">-</w:t>
        </w:r>
      </w:hyperlink>
      <w:hyperlink r:id="rId109">
        <w:r w:rsidDel="00000000" w:rsidR="00000000" w:rsidRPr="00000000">
          <w:rPr>
            <w:color w:val="1155cc"/>
            <w:sz w:val="20"/>
            <w:szCs w:val="20"/>
            <w:u w:val="single"/>
            <w:rtl w:val="1"/>
          </w:rPr>
          <w:t xml:space="preserve">ارزش</w:t>
        </w:r>
      </w:hyperlink>
      <w:hyperlink r:id="rId110">
        <w:r w:rsidDel="00000000" w:rsidR="00000000" w:rsidRPr="00000000">
          <w:rPr>
            <w:color w:val="1155cc"/>
            <w:sz w:val="20"/>
            <w:szCs w:val="20"/>
            <w:u w:val="single"/>
            <w:rtl w:val="1"/>
          </w:rPr>
          <w:t xml:space="preserve">-</w:t>
        </w:r>
      </w:hyperlink>
      <w:hyperlink r:id="rId111">
        <w:r w:rsidDel="00000000" w:rsidR="00000000" w:rsidRPr="00000000">
          <w:rPr>
            <w:color w:val="1155cc"/>
            <w:sz w:val="20"/>
            <w:szCs w:val="20"/>
            <w:u w:val="single"/>
            <w:rtl w:val="1"/>
          </w:rPr>
          <w:t xml:space="preserve">ترین</w:t>
        </w:r>
      </w:hyperlink>
      <w:hyperlink r:id="rId112">
        <w:r w:rsidDel="00000000" w:rsidR="00000000" w:rsidRPr="00000000">
          <w:rPr>
            <w:color w:val="1155cc"/>
            <w:sz w:val="20"/>
            <w:szCs w:val="20"/>
            <w:u w:val="single"/>
            <w:rtl w:val="1"/>
          </w:rPr>
          <w:t xml:space="preserve">-</w:t>
        </w:r>
      </w:hyperlink>
      <w:hyperlink r:id="rId113">
        <w:r w:rsidDel="00000000" w:rsidR="00000000" w:rsidRPr="00000000">
          <w:rPr>
            <w:color w:val="1155cc"/>
            <w:sz w:val="20"/>
            <w:szCs w:val="20"/>
            <w:u w:val="single"/>
            <w:rtl w:val="1"/>
          </w:rPr>
          <w:t xml:space="preserve">واحدهای</w:t>
        </w:r>
      </w:hyperlink>
      <w:hyperlink r:id="rId114">
        <w:r w:rsidDel="00000000" w:rsidR="00000000" w:rsidRPr="00000000">
          <w:rPr>
            <w:color w:val="1155cc"/>
            <w:sz w:val="20"/>
            <w:szCs w:val="20"/>
            <w:u w:val="single"/>
            <w:rtl w:val="1"/>
          </w:rPr>
          <w:t xml:space="preserve">-</w:t>
        </w:r>
      </w:hyperlink>
      <w:hyperlink r:id="rId115">
        <w:r w:rsidDel="00000000" w:rsidR="00000000" w:rsidRPr="00000000">
          <w:rPr>
            <w:color w:val="1155cc"/>
            <w:sz w:val="20"/>
            <w:szCs w:val="20"/>
            <w:u w:val="single"/>
            <w:rtl w:val="1"/>
          </w:rPr>
          <w:t xml:space="preserve">پولی</w:t>
        </w:r>
      </w:hyperlink>
      <w:hyperlink r:id="rId116">
        <w:r w:rsidDel="00000000" w:rsidR="00000000" w:rsidRPr="00000000">
          <w:rPr>
            <w:color w:val="1155cc"/>
            <w:sz w:val="20"/>
            <w:szCs w:val="20"/>
            <w:u w:val="single"/>
            <w:rtl w:val="1"/>
          </w:rPr>
          <w:t xml:space="preserve">-</w:t>
        </w:r>
      </w:hyperlink>
      <w:hyperlink r:id="rId117">
        <w:r w:rsidDel="00000000" w:rsidR="00000000" w:rsidRPr="00000000">
          <w:rPr>
            <w:color w:val="1155cc"/>
            <w:sz w:val="20"/>
            <w:szCs w:val="20"/>
            <w:u w:val="single"/>
            <w:rtl w:val="1"/>
          </w:rPr>
          <w:t xml:space="preserve">جهان</w:t>
        </w:r>
      </w:hyperlink>
      <w:hyperlink r:id="rId118">
        <w:r w:rsidDel="00000000" w:rsidR="00000000" w:rsidRPr="00000000">
          <w:rPr>
            <w:color w:val="1155cc"/>
            <w:sz w:val="20"/>
            <w:szCs w:val="20"/>
            <w:u w:val="single"/>
            <w:rtl w:val="0"/>
          </w:rPr>
          <w:t xml:space="preserve">/</w:t>
        </w:r>
      </w:hyperlink>
      <w:r w:rsidDel="00000000" w:rsidR="00000000" w:rsidRPr="00000000">
        <w:rPr>
          <w:sz w:val="20"/>
          <w:szCs w:val="20"/>
          <w:rtl w:val="0"/>
        </w:rPr>
        <w:t xml:space="preserve"> </w:t>
      </w:r>
    </w:p>
  </w:footnote>
  <w:footnote w:id="2">
    <w:p w:rsidR="00000000" w:rsidDel="00000000" w:rsidP="00000000" w:rsidRDefault="00000000" w:rsidRPr="00000000" w14:paraId="000002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Бируни А. Фи тахкик мо лил-хинд (Исследование по Индии). Хайдарабад, 1974. - С. 175.</w:t>
      </w:r>
    </w:p>
  </w:footnote>
  <w:footnote w:id="1">
    <w:p w:rsidR="00000000" w:rsidDel="00000000" w:rsidP="00000000" w:rsidRDefault="00000000" w:rsidRPr="00000000" w14:paraId="000002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Бируни Абу Райхан. Индия (подготов. А.Б.Халидов, Ю.Н.Завадовский, В.Г.Эрман и др. М., 1995.- С. 21–22.</w:t>
      </w:r>
    </w:p>
  </w:footnote>
  <w:footnote w:id="10">
    <w:p w:rsidR="00000000" w:rsidDel="00000000" w:rsidP="00000000" w:rsidRDefault="00000000" w:rsidRPr="00000000" w14:paraId="000002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9">
        <w:r w:rsidDel="00000000" w:rsidR="00000000" w:rsidRPr="00000000">
          <w:rPr>
            <w:color w:val="1155cc"/>
            <w:sz w:val="20"/>
            <w:szCs w:val="20"/>
            <w:u w:val="single"/>
            <w:rtl w:val="0"/>
          </w:rPr>
          <w:t xml:space="preserve">https://dzen.ru/a/XXB6JgSvHwCuPoGB</w:t>
        </w:r>
      </w:hyperlink>
      <w:r w:rsidDel="00000000" w:rsidR="00000000" w:rsidRPr="00000000">
        <w:rPr>
          <w:sz w:val="20"/>
          <w:szCs w:val="20"/>
          <w:rtl w:val="0"/>
        </w:rPr>
        <w:t xml:space="preserve"> </w:t>
      </w:r>
    </w:p>
  </w:footnote>
  <w:footnote w:id="15">
    <w:p w:rsidR="00000000" w:rsidDel="00000000" w:rsidP="00000000" w:rsidRDefault="00000000" w:rsidRPr="00000000" w14:paraId="0000026B">
      <w:pPr>
        <w:spacing w:line="240" w:lineRule="auto"/>
        <w:rPr>
          <w:sz w:val="20"/>
          <w:szCs w:val="20"/>
        </w:rPr>
      </w:pPr>
      <w:r w:rsidDel="00000000" w:rsidR="00000000" w:rsidRPr="00000000">
        <w:rPr>
          <w:rStyle w:val="FootnoteReference"/>
          <w:vertAlign w:val="superscript"/>
        </w:rPr>
        <w:footnoteRef/>
      </w:r>
      <w:hyperlink r:id="rId120">
        <w:r w:rsidDel="00000000" w:rsidR="00000000" w:rsidRPr="00000000">
          <w:rPr>
            <w:color w:val="1155cc"/>
            <w:sz w:val="20"/>
            <w:szCs w:val="20"/>
            <w:u w:val="single"/>
            <w:rtl w:val="0"/>
          </w:rPr>
          <w:t xml:space="preserve">https://tj.sputniknews.ru/20210929/financial-times-tajikistan-pomostch-afganistan-soprotivlenie-1042562174.html</w:t>
        </w:r>
      </w:hyperlink>
      <w:r w:rsidDel="00000000" w:rsidR="00000000" w:rsidRPr="00000000">
        <w:rPr>
          <w:sz w:val="20"/>
          <w:szCs w:val="20"/>
          <w:rtl w:val="0"/>
        </w:rPr>
        <w:t xml:space="preserve"> </w:t>
      </w:r>
    </w:p>
  </w:footnote>
  <w:footnote w:id="16">
    <w:p w:rsidR="00000000" w:rsidDel="00000000" w:rsidP="00000000" w:rsidRDefault="00000000" w:rsidRPr="00000000" w14:paraId="000002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1">
        <w:r w:rsidDel="00000000" w:rsidR="00000000" w:rsidRPr="00000000">
          <w:rPr>
            <w:color w:val="1155cc"/>
            <w:sz w:val="20"/>
            <w:szCs w:val="20"/>
            <w:u w:val="single"/>
            <w:rtl w:val="0"/>
          </w:rPr>
          <w:t xml:space="preserve">https://lenta.ru/news/2021/08/17/go_fight/</w:t>
        </w:r>
      </w:hyperlink>
      <w:r w:rsidDel="00000000" w:rsidR="00000000" w:rsidRPr="00000000">
        <w:rPr>
          <w:sz w:val="20"/>
          <w:szCs w:val="20"/>
          <w:rtl w:val="0"/>
        </w:rPr>
        <w:t xml:space="preserve"> </w:t>
      </w:r>
    </w:p>
  </w:footnote>
  <w:footnote w:id="17">
    <w:p w:rsidR="00000000" w:rsidDel="00000000" w:rsidP="00000000" w:rsidRDefault="00000000" w:rsidRPr="00000000" w14:paraId="0000026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2">
        <w:r w:rsidDel="00000000" w:rsidR="00000000" w:rsidRPr="00000000">
          <w:rPr>
            <w:color w:val="1155cc"/>
            <w:sz w:val="20"/>
            <w:szCs w:val="20"/>
            <w:u w:val="single"/>
            <w:rtl w:val="0"/>
          </w:rPr>
          <w:t xml:space="preserve">https://tj.sputniknews.ru/20210820/pandzhsher-armia-generaly-prognoz-1041776039.html</w:t>
        </w:r>
      </w:hyperlink>
      <w:r w:rsidDel="00000000" w:rsidR="00000000" w:rsidRPr="00000000">
        <w:rPr>
          <w:sz w:val="20"/>
          <w:szCs w:val="20"/>
          <w:rtl w:val="0"/>
        </w:rPr>
        <w:t xml:space="preserve"> </w:t>
      </w:r>
    </w:p>
  </w:footnote>
  <w:footnote w:id="18">
    <w:p w:rsidR="00000000" w:rsidDel="00000000" w:rsidP="00000000" w:rsidRDefault="00000000" w:rsidRPr="00000000" w14:paraId="000002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3">
        <w:r w:rsidDel="00000000" w:rsidR="00000000" w:rsidRPr="00000000">
          <w:rPr>
            <w:color w:val="1155cc"/>
            <w:sz w:val="20"/>
            <w:szCs w:val="20"/>
            <w:u w:val="single"/>
            <w:rtl w:val="0"/>
          </w:rPr>
          <w:t xml:space="preserve">https://www.easternherald.com/</w:t>
        </w:r>
      </w:hyperlink>
      <w:r w:rsidDel="00000000" w:rsidR="00000000" w:rsidRPr="00000000">
        <w:rPr>
          <w:sz w:val="20"/>
          <w:szCs w:val="20"/>
          <w:rtl w:val="0"/>
        </w:rPr>
        <w:t xml:space="preserve"> </w:t>
      </w:r>
    </w:p>
  </w:footnote>
  <w:footnote w:id="19">
    <w:p w:rsidR="00000000" w:rsidDel="00000000" w:rsidP="00000000" w:rsidRDefault="00000000" w:rsidRPr="00000000" w14:paraId="0000026F">
      <w:pPr>
        <w:spacing w:line="240" w:lineRule="auto"/>
        <w:rPr>
          <w:sz w:val="20"/>
          <w:szCs w:val="20"/>
        </w:rPr>
      </w:pPr>
      <w:r w:rsidDel="00000000" w:rsidR="00000000" w:rsidRPr="00000000">
        <w:rPr>
          <w:rStyle w:val="FootnoteReference"/>
          <w:vertAlign w:val="superscript"/>
        </w:rPr>
        <w:footnoteRef/>
      </w:r>
      <w:hyperlink r:id="rId124">
        <w:r w:rsidDel="00000000" w:rsidR="00000000" w:rsidRPr="00000000">
          <w:rPr>
            <w:color w:val="1155cc"/>
            <w:sz w:val="20"/>
            <w:szCs w:val="20"/>
            <w:u w:val="single"/>
            <w:rtl w:val="0"/>
          </w:rPr>
          <w:t xml:space="preserve">https://asiaplustj.info/news/tajikistan/politics/20211025/dustum-i-nur-uchredili-visshii-sovet-natsionalnogo-soprotivleniya-afganistana</w:t>
        </w:r>
      </w:hyperlink>
      <w:r w:rsidDel="00000000" w:rsidR="00000000" w:rsidRPr="00000000">
        <w:rPr>
          <w:sz w:val="20"/>
          <w:szCs w:val="20"/>
          <w:rtl w:val="0"/>
        </w:rPr>
        <w:t xml:space="preserve"> </w:t>
      </w:r>
    </w:p>
  </w:footnote>
  <w:footnote w:id="20">
    <w:p w:rsidR="00000000" w:rsidDel="00000000" w:rsidP="00000000" w:rsidRDefault="00000000" w:rsidRPr="00000000" w14:paraId="000002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5">
        <w:r w:rsidDel="00000000" w:rsidR="00000000" w:rsidRPr="00000000">
          <w:rPr>
            <w:color w:val="1155cc"/>
            <w:sz w:val="20"/>
            <w:szCs w:val="20"/>
            <w:u w:val="single"/>
            <w:rtl w:val="0"/>
          </w:rPr>
          <w:t xml:space="preserve">https://www.dialog.tj/news/latif-pedram-i-amrulla-solekh-possorilis-iz-za-zabora</w:t>
        </w:r>
      </w:hyperlink>
      <w:r w:rsidDel="00000000" w:rsidR="00000000" w:rsidRPr="00000000">
        <w:rPr>
          <w:sz w:val="20"/>
          <w:szCs w:val="20"/>
          <w:rtl w:val="0"/>
        </w:rPr>
        <w:t xml:space="preserve"> </w:t>
      </w:r>
    </w:p>
  </w:footnote>
  <w:footnote w:id="21">
    <w:p w:rsidR="00000000" w:rsidDel="00000000" w:rsidP="00000000" w:rsidRDefault="00000000" w:rsidRPr="00000000" w14:paraId="000002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6">
        <w:r w:rsidDel="00000000" w:rsidR="00000000" w:rsidRPr="00000000">
          <w:rPr>
            <w:color w:val="1155cc"/>
            <w:sz w:val="20"/>
            <w:szCs w:val="20"/>
            <w:u w:val="single"/>
            <w:rtl w:val="0"/>
          </w:rPr>
          <w:t xml:space="preserve">https://www.bfm.ru/news/480782</w:t>
        </w:r>
      </w:hyperlink>
      <w:r w:rsidDel="00000000" w:rsidR="00000000" w:rsidRPr="00000000">
        <w:rPr>
          <w:sz w:val="20"/>
          <w:szCs w:val="20"/>
          <w:rtl w:val="0"/>
        </w:rPr>
        <w:t xml:space="preserve"> </w:t>
      </w:r>
    </w:p>
  </w:footnote>
  <w:footnote w:id="22">
    <w:p w:rsidR="00000000" w:rsidDel="00000000" w:rsidP="00000000" w:rsidRDefault="00000000" w:rsidRPr="00000000" w14:paraId="000002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7">
        <w:r w:rsidDel="00000000" w:rsidR="00000000" w:rsidRPr="00000000">
          <w:rPr>
            <w:color w:val="1155cc"/>
            <w:sz w:val="20"/>
            <w:szCs w:val="20"/>
            <w:u w:val="single"/>
            <w:rtl w:val="0"/>
          </w:rPr>
          <w:t xml:space="preserve">https://www.rbc.ru/politics/16/08/2022/62fa46cf9a7947e92e40a3a0</w:t>
        </w:r>
      </w:hyperlink>
      <w:r w:rsidDel="00000000" w:rsidR="00000000" w:rsidRPr="00000000">
        <w:rPr>
          <w:sz w:val="20"/>
          <w:szCs w:val="20"/>
          <w:rtl w:val="0"/>
        </w:rPr>
        <w:t xml:space="preserve"> </w:t>
      </w:r>
    </w:p>
  </w:footnote>
  <w:footnote w:id="6">
    <w:p w:rsidR="00000000" w:rsidDel="00000000" w:rsidP="00000000" w:rsidRDefault="00000000" w:rsidRPr="00000000" w14:paraId="000002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8">
        <w:r w:rsidDel="00000000" w:rsidR="00000000" w:rsidRPr="00000000">
          <w:rPr>
            <w:color w:val="1155cc"/>
            <w:sz w:val="20"/>
            <w:szCs w:val="20"/>
            <w:u w:val="single"/>
            <w:rtl w:val="0"/>
          </w:rPr>
          <w:t xml:space="preserve">https://islamansiklopedisi.org.tr/halac</w:t>
        </w:r>
      </w:hyperlink>
      <w:r w:rsidDel="00000000" w:rsidR="00000000" w:rsidRPr="00000000">
        <w:rPr>
          <w:sz w:val="20"/>
          <w:szCs w:val="20"/>
          <w:rtl w:val="0"/>
        </w:rPr>
        <w:t xml:space="preserve"> </w:t>
      </w:r>
    </w:p>
  </w:footnote>
  <w:footnote w:id="5">
    <w:p w:rsidR="00000000" w:rsidDel="00000000" w:rsidP="00000000" w:rsidRDefault="00000000" w:rsidRPr="00000000" w14:paraId="00000274">
      <w:pPr>
        <w:spacing w:line="240" w:lineRule="auto"/>
        <w:rPr>
          <w:sz w:val="20"/>
          <w:szCs w:val="20"/>
        </w:rPr>
      </w:pPr>
      <w:r w:rsidDel="00000000" w:rsidR="00000000" w:rsidRPr="00000000">
        <w:rPr>
          <w:rStyle w:val="FootnoteReference"/>
          <w:vertAlign w:val="superscript"/>
        </w:rPr>
        <w:footnoteRef/>
      </w:r>
      <w:hyperlink r:id="rId129">
        <w:r w:rsidDel="00000000" w:rsidR="00000000" w:rsidRPr="00000000">
          <w:rPr>
            <w:color w:val="1155cc"/>
            <w:sz w:val="20"/>
            <w:szCs w:val="20"/>
            <w:u w:val="single"/>
            <w:rtl w:val="0"/>
          </w:rPr>
          <w:t xml:space="preserve">https://translated.turbopages.org/proxy_u/en-ru.ru.f68945e0-648983b3-71f053df-74722d776562/https/en.wikipedia.org/wiki/Turk_Shahis#cite_note-Turk_Shahi-11</w:t>
        </w:r>
      </w:hyperlink>
      <w:r w:rsidDel="00000000" w:rsidR="00000000" w:rsidRPr="00000000">
        <w:rPr>
          <w:sz w:val="20"/>
          <w:szCs w:val="20"/>
          <w:rtl w:val="0"/>
        </w:rPr>
        <w:t xml:space="preserve"> </w:t>
      </w:r>
    </w:p>
  </w:footnote>
  <w:footnote w:id="11">
    <w:p w:rsidR="00000000" w:rsidDel="00000000" w:rsidP="00000000" w:rsidRDefault="00000000" w:rsidRPr="00000000" w14:paraId="000002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0">
        <w:r w:rsidDel="00000000" w:rsidR="00000000" w:rsidRPr="00000000">
          <w:rPr>
            <w:color w:val="1155cc"/>
            <w:sz w:val="20"/>
            <w:szCs w:val="20"/>
            <w:u w:val="single"/>
            <w:rtl w:val="0"/>
          </w:rPr>
          <w:t xml:space="preserve">https</w:t>
        </w:r>
      </w:hyperlink>
      <w:hyperlink r:id="rId131">
        <w:r w:rsidDel="00000000" w:rsidR="00000000" w:rsidRPr="00000000">
          <w:rPr>
            <w:color w:val="1155cc"/>
            <w:sz w:val="20"/>
            <w:szCs w:val="20"/>
            <w:u w:val="single"/>
            <w:rtl w:val="0"/>
          </w:rPr>
          <w:t xml:space="preserve">://</w:t>
        </w:r>
      </w:hyperlink>
      <w:hyperlink r:id="rId132">
        <w:r w:rsidDel="00000000" w:rsidR="00000000" w:rsidRPr="00000000">
          <w:rPr>
            <w:color w:val="1155cc"/>
            <w:sz w:val="20"/>
            <w:szCs w:val="20"/>
            <w:u w:val="single"/>
            <w:rtl w:val="0"/>
          </w:rPr>
          <w:t xml:space="preserve">fa</w:t>
        </w:r>
      </w:hyperlink>
      <w:hyperlink r:id="rId133">
        <w:r w:rsidDel="00000000" w:rsidR="00000000" w:rsidRPr="00000000">
          <w:rPr>
            <w:color w:val="1155cc"/>
            <w:sz w:val="20"/>
            <w:szCs w:val="20"/>
            <w:u w:val="single"/>
            <w:rtl w:val="0"/>
          </w:rPr>
          <w:t xml:space="preserve">.</w:t>
        </w:r>
      </w:hyperlink>
      <w:hyperlink r:id="rId134">
        <w:r w:rsidDel="00000000" w:rsidR="00000000" w:rsidRPr="00000000">
          <w:rPr>
            <w:color w:val="1155cc"/>
            <w:sz w:val="20"/>
            <w:szCs w:val="20"/>
            <w:u w:val="single"/>
            <w:rtl w:val="0"/>
          </w:rPr>
          <w:t xml:space="preserve">wikipedia</w:t>
        </w:r>
      </w:hyperlink>
      <w:hyperlink r:id="rId135">
        <w:r w:rsidDel="00000000" w:rsidR="00000000" w:rsidRPr="00000000">
          <w:rPr>
            <w:color w:val="1155cc"/>
            <w:sz w:val="20"/>
            <w:szCs w:val="20"/>
            <w:u w:val="single"/>
            <w:rtl w:val="0"/>
          </w:rPr>
          <w:t xml:space="preserve">.</w:t>
        </w:r>
      </w:hyperlink>
      <w:hyperlink r:id="rId136">
        <w:r w:rsidDel="00000000" w:rsidR="00000000" w:rsidRPr="00000000">
          <w:rPr>
            <w:color w:val="1155cc"/>
            <w:sz w:val="20"/>
            <w:szCs w:val="20"/>
            <w:u w:val="single"/>
            <w:rtl w:val="0"/>
          </w:rPr>
          <w:t xml:space="preserve">org</w:t>
        </w:r>
      </w:hyperlink>
      <w:hyperlink r:id="rId137">
        <w:r w:rsidDel="00000000" w:rsidR="00000000" w:rsidRPr="00000000">
          <w:rPr>
            <w:color w:val="1155cc"/>
            <w:sz w:val="20"/>
            <w:szCs w:val="20"/>
            <w:u w:val="single"/>
            <w:rtl w:val="0"/>
          </w:rPr>
          <w:t xml:space="preserve">/</w:t>
        </w:r>
      </w:hyperlink>
      <w:hyperlink r:id="rId138">
        <w:r w:rsidDel="00000000" w:rsidR="00000000" w:rsidRPr="00000000">
          <w:rPr>
            <w:color w:val="1155cc"/>
            <w:sz w:val="20"/>
            <w:szCs w:val="20"/>
            <w:u w:val="single"/>
            <w:rtl w:val="0"/>
          </w:rPr>
          <w:t xml:space="preserve">wiki</w:t>
        </w:r>
      </w:hyperlink>
      <w:hyperlink r:id="rId139">
        <w:r w:rsidDel="00000000" w:rsidR="00000000" w:rsidRPr="00000000">
          <w:rPr>
            <w:color w:val="1155cc"/>
            <w:sz w:val="20"/>
            <w:szCs w:val="20"/>
            <w:u w:val="single"/>
            <w:rtl w:val="0"/>
          </w:rPr>
          <w:t xml:space="preserve">/</w:t>
        </w:r>
      </w:hyperlink>
      <w:hyperlink r:id="rId140">
        <w:r w:rsidDel="00000000" w:rsidR="00000000" w:rsidRPr="00000000">
          <w:rPr>
            <w:color w:val="1155cc"/>
            <w:sz w:val="20"/>
            <w:szCs w:val="20"/>
            <w:u w:val="single"/>
            <w:rtl w:val="1"/>
          </w:rPr>
          <w:t xml:space="preserve">رهنورد</w:t>
        </w:r>
      </w:hyperlink>
      <w:hyperlink r:id="rId141">
        <w:r w:rsidDel="00000000" w:rsidR="00000000" w:rsidRPr="00000000">
          <w:rPr>
            <w:color w:val="1155cc"/>
            <w:sz w:val="20"/>
            <w:szCs w:val="20"/>
            <w:u w:val="single"/>
            <w:rtl w:val="1"/>
          </w:rPr>
          <w:t xml:space="preserve">_</w:t>
        </w:r>
      </w:hyperlink>
      <w:hyperlink r:id="rId142">
        <w:r w:rsidDel="00000000" w:rsidR="00000000" w:rsidRPr="00000000">
          <w:rPr>
            <w:color w:val="1155cc"/>
            <w:sz w:val="20"/>
            <w:szCs w:val="20"/>
            <w:u w:val="single"/>
            <w:rtl w:val="1"/>
          </w:rPr>
          <w:t xml:space="preserve">زریاب</w:t>
        </w:r>
      </w:hyperlink>
      <w:r w:rsidDel="00000000" w:rsidR="00000000" w:rsidRPr="00000000">
        <w:rPr>
          <w:sz w:val="20"/>
          <w:szCs w:val="20"/>
          <w:rtl w:val="0"/>
        </w:rPr>
        <w:t xml:space="preserve"> </w:t>
      </w:r>
    </w:p>
  </w:footnote>
  <w:footnote w:id="4">
    <w:p w:rsidR="00000000" w:rsidDel="00000000" w:rsidP="00000000" w:rsidRDefault="00000000" w:rsidRPr="00000000" w14:paraId="000002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3">
        <w:r w:rsidDel="00000000" w:rsidR="00000000" w:rsidRPr="00000000">
          <w:rPr>
            <w:color w:val="1155cc"/>
            <w:sz w:val="20"/>
            <w:szCs w:val="20"/>
            <w:u w:val="single"/>
            <w:rtl w:val="0"/>
          </w:rPr>
          <w:t xml:space="preserve">https://ru.wikipedia.org/wiki/Таджики_в_Афганистане</w:t>
        </w:r>
      </w:hyperlink>
      <w:r w:rsidDel="00000000" w:rsidR="00000000" w:rsidRPr="00000000">
        <w:rPr>
          <w:sz w:val="20"/>
          <w:szCs w:val="20"/>
          <w:rtl w:val="0"/>
        </w:rPr>
        <w:t xml:space="preserve"> </w:t>
      </w:r>
    </w:p>
  </w:footnote>
  <w:footnote w:id="7">
    <w:p w:rsidR="00000000" w:rsidDel="00000000" w:rsidP="00000000" w:rsidRDefault="00000000" w:rsidRPr="00000000" w14:paraId="000002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 E. Bosworth, “The Early Islamic History of Ghūr,” Central Asiatic Journal 6, 1961, pp. 116-133</w:t>
      </w:r>
    </w:p>
  </w:footnote>
  <w:footnote w:id="8">
    <w:p w:rsidR="00000000" w:rsidDel="00000000" w:rsidP="00000000" w:rsidRDefault="00000000" w:rsidRPr="00000000" w14:paraId="000002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Inter-Services Intelligence - орган разведки и контрразведки Пакистана</w:t>
      </w:r>
    </w:p>
  </w:footnote>
  <w:footnote w:id="9">
    <w:p w:rsidR="00000000" w:rsidDel="00000000" w:rsidP="00000000" w:rsidRDefault="00000000" w:rsidRPr="00000000" w14:paraId="000002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Так его иногда называют сейчас в связи с вступлением в политику его сына Ахмада Масуда, или Масуда-младшего</w:t>
      </w:r>
    </w:p>
  </w:footnote>
  <w:footnote w:id="12">
    <w:p w:rsidR="00000000" w:rsidDel="00000000" w:rsidP="00000000" w:rsidRDefault="00000000" w:rsidRPr="00000000" w14:paraId="000002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Все названия даны в таджикской транскрипции как в источнике</w:t>
      </w:r>
    </w:p>
  </w:footnote>
  <w:footnote w:id="0">
    <w:p w:rsidR="00000000" w:rsidDel="00000000" w:rsidP="00000000" w:rsidRDefault="00000000" w:rsidRPr="00000000" w14:paraId="000002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«Талибан», талибы — исламистское ультраправое религиозно-политическое движение, признанное террористическим и запрещенное в большинстве стран мира (включая Россию).</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2"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1"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4"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3"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6"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5"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107" Type="http://schemas.openxmlformats.org/officeDocument/2006/relationships/hyperlink" Target="https://katehon.com/ru/article/pushtunistan-istoriya-i-geopolitika" TargetMode="External"/><Relationship Id="rId106" Type="http://schemas.openxmlformats.org/officeDocument/2006/relationships/hyperlink" Target="https://www.toptj.com/News/2021/09/18/nachalo-novoy-glavy-v-otnosheniyakh-mezhdu-tadzhikistanom-i-iranom-o-chem-dogovorilis-rakhmon-i-rais" TargetMode="External"/><Relationship Id="rId105" Type="http://schemas.openxmlformats.org/officeDocument/2006/relationships/hyperlink" Target="https://cabar.asia/ru/tadzhiksko-iranskie-otnosheniya-v-novyh-usloviyah" TargetMode="External"/><Relationship Id="rId104" Type="http://schemas.openxmlformats.org/officeDocument/2006/relationships/hyperlink" Target="https://www.turkishnews.com/ru/content/2012/04/05/%D0%A2%D0%B0%D0%B4%D0%B6%D0%B8%D0%BA%D0%B8%D1%81%D1%82%D0%B0%D0%BD-%D0%98%D1%80%D0%B0%D0%BD-%D0%90%D1%84%D0%B3%D0%B0%D0%BD%D0%B8%D1%81%D1%82%D0%B0%D0%BD-%D0%9F%D0%B5%D1%80%D1%81%D0%BE%D1%8F%D0%B7/" TargetMode="External"/><Relationship Id="rId109" Type="http://schemas.openxmlformats.org/officeDocument/2006/relationships/hyperlink" Target="https://iz.ru/1213486/igor-karmazin/nazad-v-90-e-pochemu-tadzhikistan-ne-priznaet-novuiu-vlast-v-kabule" TargetMode="External"/><Relationship Id="rId108" Type="http://schemas.openxmlformats.org/officeDocument/2006/relationships/hyperlink" Target="https://asiaplustj.info/news/tajikistan/society/20211023/prints-iz-pandzhshera-9-prichin-po-kotorim-tadzhikistan-lyubit-ahmada-masuda" TargetMode="External"/><Relationship Id="rId48"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7"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49"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103" Type="http://schemas.openxmlformats.org/officeDocument/2006/relationships/hyperlink" Target="http://www.iimes.ru/?p=9143" TargetMode="External"/><Relationship Id="rId102"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01"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00"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31"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0" Type="http://schemas.openxmlformats.org/officeDocument/2006/relationships/hyperlink" Target="https://fa.wikipedia.org/wiki/%D8%A7%D8%B7%D9%84%D8%A7%D8%B9%D8%A7%D8%AA_(%D8%B1%D9%88%D8%B2%D9%86%D8%A7%D9%85%D9%87)" TargetMode="External"/><Relationship Id="rId33"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2"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5"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4"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7"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6"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9"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38"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20" Type="http://schemas.openxmlformats.org/officeDocument/2006/relationships/hyperlink" Target="https://fa.wikipedia.org/wiki/%D8%A7%D8%B7%D9%84%D8%A7%D8%B9%D8%A7%D8%AA_(%D8%B1%D9%88%D8%B2%D9%86%D8%A7%D9%85%D9%87)" TargetMode="External"/><Relationship Id="rId22" Type="http://schemas.openxmlformats.org/officeDocument/2006/relationships/hyperlink" Target="https://fa.wikipedia.org/wiki/%D8%A7%D8%B7%D9%84%D8%A7%D8%B9%D8%A7%D8%AA_(%D8%B1%D9%88%D8%B2%D9%86%D8%A7%D9%85%D9%87)" TargetMode="External"/><Relationship Id="rId21" Type="http://schemas.openxmlformats.org/officeDocument/2006/relationships/hyperlink" Target="https://fa.wikipedia.org/wiki/%D8%A7%D8%B7%D9%84%D8%A7%D8%B9%D8%A7%D8%AA_(%D8%B1%D9%88%D8%B2%D9%86%D8%A7%D9%85%D9%87)" TargetMode="External"/><Relationship Id="rId24" Type="http://schemas.openxmlformats.org/officeDocument/2006/relationships/hyperlink" Target="https://fa.wikipedia.org/wiki/%D8%A7%D8%B7%D9%84%D8%A7%D8%B9%D8%A7%D8%AA_(%D8%B1%D9%88%D8%B2%D9%86%D8%A7%D9%85%D9%87)" TargetMode="External"/><Relationship Id="rId23" Type="http://schemas.openxmlformats.org/officeDocument/2006/relationships/hyperlink" Target="https://fa.wikipedia.org/wiki/%D8%A7%D8%B7%D9%84%D8%A7%D8%B9%D8%A7%D8%AA_(%D8%B1%D9%88%D8%B2%D9%86%D8%A7%D9%85%D9%87)" TargetMode="External"/><Relationship Id="rId26" Type="http://schemas.openxmlformats.org/officeDocument/2006/relationships/hyperlink" Target="https://fa.wikipedia.org/wiki/%D8%A7%D8%B7%D9%84%D8%A7%D8%B9%D8%A7%D8%AA_(%D8%B1%D9%88%D8%B2%D9%86%D8%A7%D9%85%D9%87)" TargetMode="External"/><Relationship Id="rId121" Type="http://schemas.openxmlformats.org/officeDocument/2006/relationships/image" Target="media/image8.jpg"/><Relationship Id="rId25" Type="http://schemas.openxmlformats.org/officeDocument/2006/relationships/hyperlink" Target="https://fa.wikipedia.org/wiki/%D8%A7%D8%B7%D9%84%D8%A7%D8%B9%D8%A7%D8%AA_(%D8%B1%D9%88%D8%B2%D9%86%D8%A7%D9%85%D9%87)" TargetMode="External"/><Relationship Id="rId120" Type="http://schemas.openxmlformats.org/officeDocument/2006/relationships/image" Target="media/image2.png"/><Relationship Id="rId28" Type="http://schemas.openxmlformats.org/officeDocument/2006/relationships/hyperlink" Target="https://fa.wikipedia.org/wiki/%D8%A7%D8%B7%D9%84%D8%A7%D8%B9%D8%A7%D8%AA_(%D8%B1%D9%88%D8%B2%D9%86%D8%A7%D9%85%D9%87)" TargetMode="External"/><Relationship Id="rId27" Type="http://schemas.openxmlformats.org/officeDocument/2006/relationships/hyperlink" Target="https://fa.wikipedia.org/wiki/%D8%A7%D8%B7%D9%84%D8%A7%D8%B9%D8%A7%D8%AA_(%D8%B1%D9%88%D8%B2%D9%86%D8%A7%D9%85%D9%87)" TargetMode="External"/><Relationship Id="rId29" Type="http://schemas.openxmlformats.org/officeDocument/2006/relationships/hyperlink" Target="https://fa.wikipedia.org/wiki/%D8%A7%D8%B7%D9%84%D8%A7%D8%B9%D8%A7%D8%AA_(%D8%B1%D9%88%D8%B2%D9%86%D8%A7%D9%85%D9%87)" TargetMode="External"/><Relationship Id="rId124" Type="http://schemas.openxmlformats.org/officeDocument/2006/relationships/footer" Target="footer1.xml"/><Relationship Id="rId123" Type="http://schemas.openxmlformats.org/officeDocument/2006/relationships/footer" Target="footer2.xml"/><Relationship Id="rId122" Type="http://schemas.openxmlformats.org/officeDocument/2006/relationships/image" Target="media/image4.jpg"/><Relationship Id="rId95"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4"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7"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6"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1" Type="http://schemas.openxmlformats.org/officeDocument/2006/relationships/hyperlink" Target="https://ia-centr.ru/han-tengri/oriental/zarine-dzhandosova-lektsiya-2-tadzhiki-v-persofonnom-mire/" TargetMode="External"/><Relationship Id="rId99"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0" Type="http://schemas.openxmlformats.org/officeDocument/2006/relationships/hyperlink" Target="https://web.archive.org/web/20190718131400/http://www.iranicaonline.org/articles/ghurids" TargetMode="External"/><Relationship Id="rId98"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3" Type="http://schemas.openxmlformats.org/officeDocument/2006/relationships/hyperlink" Target="https://web.archive.org/web/20170106014852/http://www.persianacademy.ir/fa/BM.aspx" TargetMode="External"/><Relationship Id="rId12" Type="http://schemas.openxmlformats.org/officeDocument/2006/relationships/hyperlink" Target="https://www.youtube.com/watch?v=Jy3EiWOx_7I" TargetMode="External"/><Relationship Id="rId91"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0"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3"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92"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18" Type="http://schemas.openxmlformats.org/officeDocument/2006/relationships/image" Target="media/image5.png"/><Relationship Id="rId117" Type="http://schemas.openxmlformats.org/officeDocument/2006/relationships/image" Target="media/image11.jpg"/><Relationship Id="rId116" Type="http://schemas.openxmlformats.org/officeDocument/2006/relationships/image" Target="media/image10.jpg"/><Relationship Id="rId115" Type="http://schemas.openxmlformats.org/officeDocument/2006/relationships/image" Target="media/image6.png"/><Relationship Id="rId119" Type="http://schemas.openxmlformats.org/officeDocument/2006/relationships/image" Target="media/image1.png"/><Relationship Id="rId15" Type="http://schemas.openxmlformats.org/officeDocument/2006/relationships/hyperlink" Target="https://www.youtube.com/watch?v=cYuYH2VgG2I&amp;list=RDcYuYH2VgG2I&amp;start_radio=1&amp;rv=cYuYH2VgG2I&amp;t=1" TargetMode="External"/><Relationship Id="rId110" Type="http://schemas.openxmlformats.org/officeDocument/2006/relationships/hyperlink" Target="https://iz.ru/1398745/nataliia-portiakova/afgantcy-vsekh-stran-soediniaites-diaspora-zapuskaet-novyi-politicheskii-proekt" TargetMode="External"/><Relationship Id="rId14" Type="http://schemas.openxmlformats.org/officeDocument/2006/relationships/hyperlink" Target="https://www.youtube.com/watch?v=ELi00_0q2PE" TargetMode="External"/><Relationship Id="rId17" Type="http://schemas.openxmlformats.org/officeDocument/2006/relationships/hyperlink" Target="https://fa.wikipedia.org/wiki/%D8%A7%D8%B7%D9%84%D8%A7%D8%B9%D8%A7%D8%AA_(%D8%B1%D9%88%D8%B2%D9%86%D8%A7%D9%85%D9%87)" TargetMode="External"/><Relationship Id="rId16" Type="http://schemas.openxmlformats.org/officeDocument/2006/relationships/hyperlink" Target="https://publizist.ru/blogs/111153/40916/" TargetMode="External"/><Relationship Id="rId19" Type="http://schemas.openxmlformats.org/officeDocument/2006/relationships/hyperlink" Target="https://fa.wikipedia.org/wiki/%D8%A7%D8%B7%D9%84%D8%A7%D8%B9%D8%A7%D8%AA_(%D8%B1%D9%88%D8%B2%D9%86%D8%A7%D9%85%D9%87)" TargetMode="External"/><Relationship Id="rId114" Type="http://schemas.openxmlformats.org/officeDocument/2006/relationships/image" Target="media/image7.jpg"/><Relationship Id="rId18" Type="http://schemas.openxmlformats.org/officeDocument/2006/relationships/hyperlink" Target="https://fa.wikipedia.org/wiki/%D8%A7%D8%B7%D9%84%D8%A7%D8%B9%D8%A7%D8%AA_(%D8%B1%D9%88%D8%B2%D9%86%D8%A7%D9%85%D9%87)" TargetMode="External"/><Relationship Id="rId113" Type="http://schemas.openxmlformats.org/officeDocument/2006/relationships/image" Target="media/image3.jpg"/><Relationship Id="rId112" Type="http://schemas.openxmlformats.org/officeDocument/2006/relationships/image" Target="media/image12.jpg"/><Relationship Id="rId111" Type="http://schemas.openxmlformats.org/officeDocument/2006/relationships/image" Target="media/image9.jpg"/><Relationship Id="rId84"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3"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6"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5"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8"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7"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9"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0"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2"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81"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tajikpress.com/2022/11/04/%D1%80%D3%AF%D0%B7%D2%B3%D0%BE%D0%B8-%D1%84%D0%B0%D1%80%D2%B3%D0%B0%D0%BD%D0%B3%D0%B8-%D1%8D%D1%80%D0%BE%D0%BD-%D0%B4%D0%B0%D1%80-%D1%85%D0%B0%D1%82%D0%BB%D0%BE%D0%BD-%D1%88%D0%B0%D2%B3%D1%80%D0%B8/"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iranicaonline.org/articles/bacca-ye-saqqa" TargetMode="External"/><Relationship Id="rId8" Type="http://schemas.openxmlformats.org/officeDocument/2006/relationships/hyperlink" Target="https://iz.ru/1398745/nataliia-portiakova/afgantcy-vsekh-stran-soediniaites-diaspora-zapuskaet-novyi-politicheskii-proekt" TargetMode="External"/><Relationship Id="rId73"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2"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5"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4"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7"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6"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9"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8"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1"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70" Type="http://schemas.openxmlformats.org/officeDocument/2006/relationships/hyperlink" Target="https://www.ilna.ir/%D8%A8%D8%AE%D8%B4-%D9%81%D8%B1%D9%87%D9%86%DA%AF-%D9%87%D9%86%D8%B1-6/532692-%D8%AD%D9%85%D8%A7%DB%8C%D8%AA-%D9%81%D8%B1%DB%8C%D8%AF%D9%88%D9%86-%D8%AC%D9%86%DB%8C%D8%AF%DB%8C-%D8%A7%D8%B2-%D8%AA%D8%B4%DA%A9%DB%8C%D9%84-%D8%A7%D8%AA%D8%AD%D8%A7%D8%AF%DB%8C%D9%87-%DA%A9%D8%B4%D9%88%D8%B1%D9%87%D8%A7%DB%8C-%D9%88%D8%A7%D8%B1%D8%AB-%D8%AA%D9%85%D8%AF%D9%86-%D8%A7%DB%8C%D8%B1%D8%A7%D9%86%DB%8C" TargetMode="External"/><Relationship Id="rId62"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1"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4"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3"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6"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5"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8"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7"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0"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69"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1"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0"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3"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2"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5"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4"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7"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6"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9"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 Id="rId58" Type="http://schemas.openxmlformats.org/officeDocument/2006/relationships/hyperlink" Target="https://www.asriran.com/fa/news/527359/%D9%85%DB%8C%D8%B1%D8%AC%D9%84%D8%A7%D9%84-%D8%A7%D9%84%D8%AF%DB%8C%D9%86-%DA%A9%D8%B2%D8%A7%D8%B2%DB%8C-%D9%87%D9%85%D9%87-%DB%8C%D8%A7%D8%B1%DB%8C%DA%AF%D8%B1-%D8%A7%D9%86%D8%AF%DB%8C%D8%B4%D9%87-%D8%A8%D9%86%DB%8C%D8%A7%D9%86-%DA%AF%D8%B0%D8%A7%D8%B1%DB%8C-%D8%A7%D8%AA%D8%AD%D8%A7%D8%AF%DB%8C%D9%87-%DA%A9%D8%B4%D9%88%D8%B1%D9%87%D8%A7%DB%8C-%D9%88%D8%A7%D8%B1%D8%AB-%D8%AA%D9%85%D8%AF%D9%86-%D8%A7%DB%8C%D8%B1%D8%A7%D9%86%DB%8C-%D8%A8%D8%A7%D8%B4%DB%8C%D9%8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2"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1"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4"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3"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6"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5"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07" Type="http://schemas.openxmlformats.org/officeDocument/2006/relationships/hyperlink" Target="https://rooziato.com/1397158409/%D8%A8%DB%8C-%D8%A7%D8%B1%D8%B2%D8%B4-%D8%AA%D8%B1%DB%8C%D9%86-%D9%88%D8%A7%D8%AD%D8%AF%D9%87%D8%A7%DB%8C-%D9%BE%D9%88%D9%84%DB%8C-%D8%AC%D9%87%D8%A7%D9%86/" TargetMode="External"/><Relationship Id="rId106" Type="http://schemas.openxmlformats.org/officeDocument/2006/relationships/hyperlink" Target="https://rooziato.com/1397158409/%D8%A8%DB%8C-%D8%A7%D8%B1%D8%B2%D8%B4-%D8%AA%D8%B1%DB%8C%D9%86-%D9%88%D8%A7%D8%AD%D8%AF%D9%87%D8%A7%DB%8C-%D9%BE%D9%88%D9%84%DB%8C-%D8%AC%D9%87%D8%A7%D9%86/" TargetMode="External"/><Relationship Id="rId105" Type="http://schemas.openxmlformats.org/officeDocument/2006/relationships/hyperlink" Target="https://rooziato.com/1397158409/%D8%A8%DB%8C-%D8%A7%D8%B1%D8%B2%D8%B4-%D8%AA%D8%B1%DB%8C%D9%86-%D9%88%D8%A7%D8%AD%D8%AF%D9%87%D8%A7%DB%8C-%D9%BE%D9%88%D9%84%DB%8C-%D8%AC%D9%87%D8%A7%D9%86/" TargetMode="External"/><Relationship Id="rId104" Type="http://schemas.openxmlformats.org/officeDocument/2006/relationships/hyperlink" Target="https://rooziato.com/1397158409/%D8%A8%DB%8C-%D8%A7%D8%B1%D8%B2%D8%B4-%D8%AA%D8%B1%DB%8C%D9%86-%D9%88%D8%A7%D8%AD%D8%AF%D9%87%D8%A7%DB%8C-%D9%BE%D9%88%D9%84%DB%8C-%D8%AC%D9%87%D8%A7%D9%86/" TargetMode="External"/><Relationship Id="rId109" Type="http://schemas.openxmlformats.org/officeDocument/2006/relationships/hyperlink" Target="https://rooziato.com/1397158409/%D8%A8%DB%8C-%D8%A7%D8%B1%D8%B2%D8%B4-%D8%AA%D8%B1%DB%8C%D9%86-%D9%88%D8%A7%D8%AD%D8%AF%D9%87%D8%A7%DB%8C-%D9%BE%D9%88%D9%84%DB%8C-%D8%AC%D9%87%D8%A7%D9%86/" TargetMode="External"/><Relationship Id="rId108" Type="http://schemas.openxmlformats.org/officeDocument/2006/relationships/hyperlink" Target="https://rooziato.com/1397158409/%D8%A8%DB%8C-%D8%A7%D8%B1%D8%B2%D8%B4-%D8%AA%D8%B1%DB%8C%D9%86-%D9%88%D8%A7%D8%AD%D8%AF%D9%87%D8%A7%DB%8C-%D9%BE%D9%88%D9%84%DB%8C-%D8%AC%D9%87%D8%A7%D9%86/" TargetMode="External"/><Relationship Id="rId48" Type="http://schemas.openxmlformats.org/officeDocument/2006/relationships/hyperlink" Target="https://t.me/hafezeye_tarikhi/982" TargetMode="External"/><Relationship Id="rId47"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49" Type="http://schemas.openxmlformats.org/officeDocument/2006/relationships/hyperlink" Target="https://www.baharnews.ir/news/268994/%D9%85%D8%A7%D9%84%D9%87-%DA%A9%D8%B4-%D8%A7%D8%B9%D8%B8%D9%85-%DB%8C%D8%A7-%D8%AE%D8%A7%D8%A6%D9%86-%D8%B8%D8%B1%DB%8C%D9%81-%DA%A9%D8%AF%D8%A7%D9%85" TargetMode="External"/><Relationship Id="rId103" Type="http://schemas.openxmlformats.org/officeDocument/2006/relationships/hyperlink" Target="https://rooziato.com/1397158409/%D8%A8%DB%8C-%D8%A7%D8%B1%D8%B2%D8%B4-%D8%AA%D8%B1%DB%8C%D9%86-%D9%88%D8%A7%D8%AD%D8%AF%D9%87%D8%A7%DB%8C-%D9%BE%D9%88%D9%84%DB%8C-%D8%AC%D9%87%D8%A7%D9%86/" TargetMode="External"/><Relationship Id="rId102" Type="http://schemas.openxmlformats.org/officeDocument/2006/relationships/hyperlink" Target="https://rooziato.com/1397158409/%D8%A8%DB%8C-%D8%A7%D8%B1%D8%B2%D8%B4-%D8%AA%D8%B1%DB%8C%D9%86-%D9%88%D8%A7%D8%AD%D8%AF%D9%87%D8%A7%DB%8C-%D9%BE%D9%88%D9%84%DB%8C-%D8%AC%D9%87%D8%A7%D9%86/" TargetMode="External"/><Relationship Id="rId101" Type="http://schemas.openxmlformats.org/officeDocument/2006/relationships/hyperlink" Target="https://rooziato.com/1397158409/%D8%A8%DB%8C-%D8%A7%D8%B1%D8%B2%D8%B4-%D8%AA%D8%B1%DB%8C%D9%86-%D9%88%D8%A7%D8%AD%D8%AF%D9%87%D8%A7%DB%8C-%D9%BE%D9%88%D9%84%DB%8C-%D8%AC%D9%87%D8%A7%D9%86/" TargetMode="External"/><Relationship Id="rId100" Type="http://schemas.openxmlformats.org/officeDocument/2006/relationships/hyperlink" Target="https://t.me/IranintlTV/177072" TargetMode="External"/><Relationship Id="rId31"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0"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3"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2"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5"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4"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7"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6"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9"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38"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20" Type="http://schemas.openxmlformats.org/officeDocument/2006/relationships/hyperlink" Target="https://payom.net/ru/kulminacionnaja-tochka-izvlechenija-vygody-rahmonom-iz-situacii-v-afganistane/" TargetMode="External"/><Relationship Id="rId22"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21"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24"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23"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29" Type="http://schemas.openxmlformats.org/officeDocument/2006/relationships/hyperlink" Target="https://translated.turbopages.org/proxy_u/en-ru.ru.f68945e0-648983b3-71f053df-74722d776562/https/en.wikipedia.org/wiki/Turk_Shahis#cite_note-Turk_Shahi-11" TargetMode="External"/><Relationship Id="rId128" Type="http://schemas.openxmlformats.org/officeDocument/2006/relationships/hyperlink" Target="https://islamansiklopedisi.org.tr/halac" TargetMode="External"/><Relationship Id="rId127" Type="http://schemas.openxmlformats.org/officeDocument/2006/relationships/hyperlink" Target="https://www.rbc.ru/politics/16/08/2022/62fa46cf9a7947e92e40a3a0" TargetMode="External"/><Relationship Id="rId126" Type="http://schemas.openxmlformats.org/officeDocument/2006/relationships/hyperlink" Target="https://www.bfm.ru/news/480782" TargetMode="External"/><Relationship Id="rId26"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21" Type="http://schemas.openxmlformats.org/officeDocument/2006/relationships/hyperlink" Target="https://lenta.ru/news/2021/08/17/go_fight/" TargetMode="External"/><Relationship Id="rId25"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20" Type="http://schemas.openxmlformats.org/officeDocument/2006/relationships/hyperlink" Target="https://tj.sputniknews.ru/20210929/financial-times-tajikistan-pomostch-afganistan-soprotivlenie-1042562174.html" TargetMode="External"/><Relationship Id="rId28"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27"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25" Type="http://schemas.openxmlformats.org/officeDocument/2006/relationships/hyperlink" Target="https://www.dialog.tj/news/latif-pedram-i-amrulla-solekh-possorilis-iz-za-zabora" TargetMode="External"/><Relationship Id="rId29" Type="http://schemas.openxmlformats.org/officeDocument/2006/relationships/hyperlink" Target="https://www.fararu.com/fa/news/474913/%D8%AA%D8%B5%D8%A7%D9%88%DB%8C%D8%B1-%D8%B8%D8%B1%DB%8C%D9%81-%D8%A8%D8%A7-%D9%85%D8%B9%D8%A7%D9%88%D9%86-%D8%B3%DB%8C%D8%A7%D8%B3%DB%8C-%D8%B7%D8%A7%D9%84%D8%A8%D8%A7%D9%86-%D8%AF%DB%8C%D8%AF%D8%A7%D8%B1-%DA%A9%D8%B1%D8%AF" TargetMode="External"/><Relationship Id="rId124" Type="http://schemas.openxmlformats.org/officeDocument/2006/relationships/hyperlink" Target="https://asiaplustj.info/news/tajikistan/politics/20211025/dustum-i-nur-uchredili-visshii-sovet-natsionalnogo-soprotivleniya-afganistana" TargetMode="External"/><Relationship Id="rId123" Type="http://schemas.openxmlformats.org/officeDocument/2006/relationships/hyperlink" Target="https://www.easternherald.com/" TargetMode="External"/><Relationship Id="rId122" Type="http://schemas.openxmlformats.org/officeDocument/2006/relationships/hyperlink" Target="https://tj.sputniknews.ru/20210820/pandzhsher-armia-generaly-prognoz-1041776039.html" TargetMode="External"/><Relationship Id="rId95"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4"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7"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6"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11" Type="http://schemas.openxmlformats.org/officeDocument/2006/relationships/hyperlink" Target="https://iz.ru/1398745/nataliia-portiakova/afgantcy-vsekh-stran-soediniaites-diaspora-zapuskaet-novyi-politicheskii-proekt" TargetMode="External"/><Relationship Id="rId99" Type="http://schemas.openxmlformats.org/officeDocument/2006/relationships/hyperlink" Target="https://tj.sputniknews.ru/20210906/iran-napadenie-taliby-pandzhsher-1042089874.html" TargetMode="External"/><Relationship Id="rId10" Type="http://schemas.openxmlformats.org/officeDocument/2006/relationships/hyperlink" Target="https://vk.com/im?peers=5165618_17533269&amp;sel=136989548&amp;w=wall-107364557_70844%2F40dd67312100f917d8" TargetMode="External"/><Relationship Id="rId98"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13" Type="http://schemas.openxmlformats.org/officeDocument/2006/relationships/hyperlink" Target="https://asiaplustj.info/ru/news/life/person/20210923/shest-postupkov-emomali-rahmona-kotorie-zastavili-govorit-o-tadzhikistane-ves-mir" TargetMode="External"/><Relationship Id="rId12" Type="http://schemas.openxmlformats.org/officeDocument/2006/relationships/hyperlink" Target="https://www.ng.ru/kartblansh/2023-05-31/3_8737_kb.html" TargetMode="External"/><Relationship Id="rId91"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0"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3"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92"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118" Type="http://schemas.openxmlformats.org/officeDocument/2006/relationships/hyperlink" Target="https://rooziato.com/1397158409/%D8%A8%DB%8C-%D8%A7%D8%B1%D8%B2%D8%B4-%D8%AA%D8%B1%DB%8C%D9%86-%D9%88%D8%A7%D8%AD%D8%AF%D9%87%D8%A7%DB%8C-%D9%BE%D9%88%D9%84%DB%8C-%D8%AC%D9%87%D8%A7%D9%86/" TargetMode="External"/><Relationship Id="rId117" Type="http://schemas.openxmlformats.org/officeDocument/2006/relationships/hyperlink" Target="https://rooziato.com/1397158409/%D8%A8%DB%8C-%D8%A7%D8%B1%D8%B2%D8%B4-%D8%AA%D8%B1%DB%8C%D9%86-%D9%88%D8%A7%D8%AD%D8%AF%D9%87%D8%A7%DB%8C-%D9%BE%D9%88%D9%84%DB%8C-%D8%AC%D9%87%D8%A7%D9%86/" TargetMode="External"/><Relationship Id="rId116" Type="http://schemas.openxmlformats.org/officeDocument/2006/relationships/hyperlink" Target="https://rooziato.com/1397158409/%D8%A8%DB%8C-%D8%A7%D8%B1%D8%B2%D8%B4-%D8%AA%D8%B1%DB%8C%D9%86-%D9%88%D8%A7%D8%AD%D8%AF%D9%87%D8%A7%DB%8C-%D9%BE%D9%88%D9%84%DB%8C-%D8%AC%D9%87%D8%A7%D9%86/" TargetMode="External"/><Relationship Id="rId115" Type="http://schemas.openxmlformats.org/officeDocument/2006/relationships/hyperlink" Target="https://rooziato.com/1397158409/%D8%A8%DB%8C-%D8%A7%D8%B1%D8%B2%D8%B4-%D8%AA%D8%B1%DB%8C%D9%86-%D9%88%D8%A7%D8%AD%D8%AF%D9%87%D8%A7%DB%8C-%D9%BE%D9%88%D9%84%DB%8C-%D8%AC%D9%87%D8%A7%D9%86/" TargetMode="External"/><Relationship Id="rId119" Type="http://schemas.openxmlformats.org/officeDocument/2006/relationships/hyperlink" Target="https://dzen.ru/a/XXB6JgSvHwCuPoGB" TargetMode="External"/><Relationship Id="rId15" Type="http://schemas.openxmlformats.org/officeDocument/2006/relationships/hyperlink" Target="https://news-front.info/2021/08/26/pochemu-rahmon-zanyal-zhestkuyu-pozitsiyu-po-otnosheniyu-k-talibam/" TargetMode="External"/><Relationship Id="rId110" Type="http://schemas.openxmlformats.org/officeDocument/2006/relationships/hyperlink" Target="https://rooziato.com/1397158409/%D8%A8%DB%8C-%D8%A7%D8%B1%D8%B2%D8%B4-%D8%AA%D8%B1%DB%8C%D9%86-%D9%88%D8%A7%D8%AD%D8%AF%D9%87%D8%A7%DB%8C-%D9%BE%D9%88%D9%84%DB%8C-%D8%AC%D9%87%D8%A7%D9%86/" TargetMode="External"/><Relationship Id="rId14" Type="http://schemas.openxmlformats.org/officeDocument/2006/relationships/hyperlink" Target="https://tass.ru/mezhdunarodnaya-panorama/15270681" TargetMode="External"/><Relationship Id="rId17" Type="http://schemas.openxmlformats.org/officeDocument/2006/relationships/hyperlink" Target="https://t.me/HeratTimess/14483" TargetMode="External"/><Relationship Id="rId16" Type="http://schemas.openxmlformats.org/officeDocument/2006/relationships/hyperlink" Target="https://asiaplustj.info/ru/news/world/20211029/eksperti-v-dushanbe-otkrit-ofis-fronta-natsionalnogo-soprotivleniya-afganistana" TargetMode="External"/><Relationship Id="rId19" Type="http://schemas.openxmlformats.org/officeDocument/2006/relationships/hyperlink" Target="https://tj.sputniknews.ru/20210929/financial-times-tajikistan-pomostch-afganistan-soprotivlenie-1042562174.html" TargetMode="External"/><Relationship Id="rId114" Type="http://schemas.openxmlformats.org/officeDocument/2006/relationships/hyperlink" Target="https://rooziato.com/1397158409/%D8%A8%DB%8C-%D8%A7%D8%B1%D8%B2%D8%B4-%D8%AA%D8%B1%DB%8C%D9%86-%D9%88%D8%A7%D8%AD%D8%AF%D9%87%D8%A7%DB%8C-%D9%BE%D9%88%D9%84%DB%8C-%D8%AC%D9%87%D8%A7%D9%86/" TargetMode="External"/><Relationship Id="rId18" Type="http://schemas.openxmlformats.org/officeDocument/2006/relationships/hyperlink" Target="https://www.kommersant.ru/doc/4956278#:~:text=%D0%92%20%D0%9E%D1%80%D0%B3%D0%B0%D0%BD%D0%B8%D0%B7%D0%B0%D1%86%D0%B8%D0%B8%20%D0%94%D0%BE%D0%B3%D0%BE%D0%B2%D0%BE%D1%80%D0%B0%20%D0%BE%20%D0%BA%D0%BE%D0%BB%D0%BB%D0%B5%D0%BA%D1%82%D0%B8%D0%B2%D0%BD%D0%BE%D0%B9,%D0%B3%D0%B5%D0%BD%D0%B5%D1%80%D0%B0%D0%BB%D1%8C%D0%BD%D1%8B%D0%B9%20%D1%81%D0%B5%D0%BA%D1%80%D0%B5%D1%82%D0%B0%D1%80%D1%8C%20%D0%BE%D1%80%D0%B3%D0%B0%D0%BD%D0%B8%D0%B7%D0%B0%D1%86%D0%B8%D0%B8%20%D0%A1%D1%82%D0%B0%D0%BD%D0%B8%D1%81%D0%BB%D0%B0%D0%B2%20%D0%97%D0%B0%D1%81%D1%8C" TargetMode="External"/><Relationship Id="rId113" Type="http://schemas.openxmlformats.org/officeDocument/2006/relationships/hyperlink" Target="https://rooziato.com/1397158409/%D8%A8%DB%8C-%D8%A7%D8%B1%D8%B2%D8%B4-%D8%AA%D8%B1%DB%8C%D9%86-%D9%88%D8%A7%D8%AD%D8%AF%D9%87%D8%A7%DB%8C-%D9%BE%D9%88%D9%84%DB%8C-%D8%AC%D9%87%D8%A7%D9%86/" TargetMode="External"/><Relationship Id="rId112" Type="http://schemas.openxmlformats.org/officeDocument/2006/relationships/hyperlink" Target="https://rooziato.com/1397158409/%D8%A8%DB%8C-%D8%A7%D8%B1%D8%B2%D8%B4-%D8%AA%D8%B1%DB%8C%D9%86-%D9%88%D8%A7%D8%AD%D8%AF%D9%87%D8%A7%DB%8C-%D9%BE%D9%88%D9%84%DB%8C-%D8%AC%D9%87%D8%A7%D9%86/" TargetMode="External"/><Relationship Id="rId111" Type="http://schemas.openxmlformats.org/officeDocument/2006/relationships/hyperlink" Target="https://rooziato.com/1397158409/%D8%A8%DB%8C-%D8%A7%D8%B1%D8%B2%D8%B4-%D8%AA%D8%B1%DB%8C%D9%86-%D9%88%D8%A7%D8%AD%D8%AF%D9%87%D8%A7%DB%8C-%D9%BE%D9%88%D9%84%DB%8C-%D8%AC%D9%87%D8%A7%D9%86/" TargetMode="External"/><Relationship Id="rId84"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3"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6"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5"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8"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7"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9"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0"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2"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81"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1" Type="http://schemas.openxmlformats.org/officeDocument/2006/relationships/hyperlink" Target="https://eco.int/calendar-of-events-2/" TargetMode="External"/><Relationship Id="rId2" Type="http://schemas.openxmlformats.org/officeDocument/2006/relationships/hyperlink" Target="https://ru.wikibrief.org/wiki/Battles_of_Mazar-i-Sharif_(1997%E2%80%9398)" TargetMode="External"/><Relationship Id="rId3" Type="http://schemas.openxmlformats.org/officeDocument/2006/relationships/hyperlink" Target="https://www.youtube.com/watch?v=gdW7M4A3gv4" TargetMode="External"/><Relationship Id="rId4" Type="http://schemas.openxmlformats.org/officeDocument/2006/relationships/hyperlink" Target="https://www.aparat.com/v/DMFHx" TargetMode="External"/><Relationship Id="rId9" Type="http://schemas.openxmlformats.org/officeDocument/2006/relationships/hyperlink" Target="https://www.youtube.com/shorts/h3FfV6O8rK4" TargetMode="External"/><Relationship Id="rId143" Type="http://schemas.openxmlformats.org/officeDocument/2006/relationships/hyperlink" Target="https://ru.wikipedia.org/wiki/%D0%A2%D0%B0%D0%B4%D0%B6%D0%B8%D0%BA%D0%B8_%D0%B2_%D0%90%D1%84%D0%B3%D0%B0%D0%BD%D0%B8%D1%81%D1%82%D0%B0%D0%BD%D0%B5" TargetMode="External"/><Relationship Id="rId142" Type="http://schemas.openxmlformats.org/officeDocument/2006/relationships/hyperlink" Target="https://fa.wikipedia.org/wiki/%D8%B1%D9%87%D9%86%D9%88%D8%B1%D8%AF_%D8%B2%D8%B1%DB%8C%D8%A7%D8%A8" TargetMode="External"/><Relationship Id="rId141" Type="http://schemas.openxmlformats.org/officeDocument/2006/relationships/hyperlink" Target="https://fa.wikipedia.org/wiki/%D8%B1%D9%87%D9%86%D9%88%D8%B1%D8%AF_%D8%B2%D8%B1%DB%8C%D8%A7%D8%A8" TargetMode="External"/><Relationship Id="rId140" Type="http://schemas.openxmlformats.org/officeDocument/2006/relationships/hyperlink" Target="https://fa.wikipedia.org/wiki/%D8%B1%D9%87%D9%86%D9%88%D8%B1%D8%AF_%D8%B2%D8%B1%DB%8C%D8%A7%D8%A8" TargetMode="External"/><Relationship Id="rId5" Type="http://schemas.openxmlformats.org/officeDocument/2006/relationships/hyperlink" Target="https://asiaplustj.info/news/tajikistan/society/20211023/prints-iz-pandzhshera-9-prichin-po-kotorim-tadzhikistan-lyubit-ahmada-masuda" TargetMode="External"/><Relationship Id="rId6" Type="http://schemas.openxmlformats.org/officeDocument/2006/relationships/hyperlink" Target="https://t.me/irbozorg/5268" TargetMode="External"/><Relationship Id="rId7" Type="http://schemas.openxmlformats.org/officeDocument/2006/relationships/hyperlink" Target="https://vk.com/history_of_tajikistan01?w=wall-107364557_68176" TargetMode="External"/><Relationship Id="rId8" Type="http://schemas.openxmlformats.org/officeDocument/2006/relationships/hyperlink" Target="https://www.youtube.com/watch?v=L3KQ6Xx9C8s&amp;list=LL&amp;index=35" TargetMode="External"/><Relationship Id="rId73"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2" Type="http://schemas.openxmlformats.org/officeDocument/2006/relationships/hyperlink" Target="https://t.me/hafezeye_tarikhi/979" TargetMode="External"/><Relationship Id="rId75"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4"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7"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6"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9"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8" Type="http://schemas.openxmlformats.org/officeDocument/2006/relationships/hyperlink" Target="https://www.albawaba.com/ar/%D8%A3%D8%AE%D8%A8%D8%A7%D8%B1/%D9%85%D8%B9%D8%A7%D8%B1%D9%83-%D8%B6%D8%A7%D8%B1%D9%8A%D8%A9-%D8%A8%D9%8A%D9%86-%D8%B7%D8%A7%D9%84%D8%A8%D8%A7%D9%86-%D9%88%D8%AD%D8%B1%D8%B3-%D8%A7%D9%84%D8%AD%D8%AF%D9%88%D8%AF-%D8%A7%D9%84%D8%A7%D9%8A%D8%B1%D8%A7%D9%86%D9%8A-1457282" TargetMode="External"/><Relationship Id="rId71" Type="http://schemas.openxmlformats.org/officeDocument/2006/relationships/hyperlink" Target="https://www.baharnews.ir/news/268994/%D9%85%D8%A7%D9%84%D9%87-%DA%A9%D8%B4-%D8%A7%D8%B9%D8%B8%D9%85-%DB%8C%D8%A7-%D8%AE%D8%A7%D8%A6%D9%86-%D8%B8%D8%B1%DB%8C%D9%81-%DA%A9%D8%AF%D8%A7%D9%85" TargetMode="External"/><Relationship Id="rId70" Type="http://schemas.openxmlformats.org/officeDocument/2006/relationships/hyperlink" Target="https://www.baharnews.ir/news/268994/%D9%85%D8%A7%D9%84%D9%87-%DA%A9%D8%B4-%D8%A7%D8%B9%D8%B8%D9%85-%DB%8C%D8%A7-%D8%AE%D8%A7%D8%A6%D9%86-%D8%B8%D8%B1%DB%8C%D9%81-%DA%A9%D8%AF%D8%A7%D9%85" TargetMode="External"/><Relationship Id="rId139" Type="http://schemas.openxmlformats.org/officeDocument/2006/relationships/hyperlink" Target="https://fa.wikipedia.org/wiki/%D8%B1%D9%87%D9%86%D9%88%D8%B1%D8%AF_%D8%B2%D8%B1%DB%8C%D8%A7%D8%A8" TargetMode="External"/><Relationship Id="rId138" Type="http://schemas.openxmlformats.org/officeDocument/2006/relationships/hyperlink" Target="https://fa.wikipedia.org/wiki/%D8%B1%D9%87%D9%86%D9%88%D8%B1%D8%AF_%D8%B2%D8%B1%DB%8C%D8%A7%D8%A8" TargetMode="External"/><Relationship Id="rId137" Type="http://schemas.openxmlformats.org/officeDocument/2006/relationships/hyperlink" Target="https://fa.wikipedia.org/wiki/%D8%B1%D9%87%D9%86%D9%88%D8%B1%D8%AF_%D8%B2%D8%B1%DB%8C%D8%A7%D8%A8" TargetMode="External"/><Relationship Id="rId132" Type="http://schemas.openxmlformats.org/officeDocument/2006/relationships/hyperlink" Target="https://fa.wikipedia.org/wiki/%D8%B1%D9%87%D9%86%D9%88%D8%B1%D8%AF_%D8%B2%D8%B1%DB%8C%D8%A7%D8%A8" TargetMode="External"/><Relationship Id="rId131" Type="http://schemas.openxmlformats.org/officeDocument/2006/relationships/hyperlink" Target="https://fa.wikipedia.org/wiki/%D8%B1%D9%87%D9%86%D9%88%D8%B1%D8%AF_%D8%B2%D8%B1%DB%8C%D8%A7%D8%A8" TargetMode="External"/><Relationship Id="rId130" Type="http://schemas.openxmlformats.org/officeDocument/2006/relationships/hyperlink" Target="https://fa.wikipedia.org/wiki/%D8%B1%D9%87%D9%86%D9%88%D8%B1%D8%AF_%D8%B2%D8%B1%DB%8C%D8%A7%D8%A8" TargetMode="External"/><Relationship Id="rId136" Type="http://schemas.openxmlformats.org/officeDocument/2006/relationships/hyperlink" Target="https://fa.wikipedia.org/wiki/%D8%B1%D9%87%D9%86%D9%88%D8%B1%D8%AF_%D8%B2%D8%B1%DB%8C%D8%A7%D8%A8" TargetMode="External"/><Relationship Id="rId135" Type="http://schemas.openxmlformats.org/officeDocument/2006/relationships/hyperlink" Target="https://fa.wikipedia.org/wiki/%D8%B1%D9%87%D9%86%D9%88%D8%B1%D8%AF_%D8%B2%D8%B1%DB%8C%D8%A7%D8%A8" TargetMode="External"/><Relationship Id="rId134" Type="http://schemas.openxmlformats.org/officeDocument/2006/relationships/hyperlink" Target="https://fa.wikipedia.org/wiki/%D8%B1%D9%87%D9%86%D9%88%D8%B1%D8%AF_%D8%B2%D8%B1%DB%8C%D8%A7%D8%A8" TargetMode="External"/><Relationship Id="rId133" Type="http://schemas.openxmlformats.org/officeDocument/2006/relationships/hyperlink" Target="https://fa.wikipedia.org/wiki/%D8%B1%D9%87%D9%86%D9%88%D8%B1%D8%AF_%D8%B2%D8%B1%DB%8C%D8%A7%D8%A8" TargetMode="External"/><Relationship Id="rId62" Type="http://schemas.openxmlformats.org/officeDocument/2006/relationships/hyperlink" Target="https://www.baharnews.ir/news/268994/%D9%85%D8%A7%D9%84%D9%87-%DA%A9%D8%B4-%D8%A7%D8%B9%D8%B8%D9%85-%DB%8C%D8%A7-%D8%AE%D8%A7%D8%A6%D9%86-%D8%B8%D8%B1%DB%8C%D9%81-%DA%A9%D8%AF%D8%A7%D9%85" TargetMode="External"/><Relationship Id="rId61" Type="http://schemas.openxmlformats.org/officeDocument/2006/relationships/hyperlink" Target="https://www.baharnews.ir/news/268994/%D9%85%D8%A7%D9%84%D9%87-%DA%A9%D8%B4-%D8%A7%D8%B9%D8%B8%D9%85-%DB%8C%D8%A7-%D8%AE%D8%A7%D8%A6%D9%86-%D8%B8%D8%B1%DB%8C%D9%81-%DA%A9%D8%AF%D8%A7%D9%85" TargetMode="External"/><Relationship Id="rId64" Type="http://schemas.openxmlformats.org/officeDocument/2006/relationships/hyperlink" Target="https://www.baharnews.ir/news/268994/%D9%85%D8%A7%D9%84%D9%87-%DA%A9%D8%B4-%D8%A7%D8%B9%D8%B8%D9%85-%DB%8C%D8%A7-%D8%AE%D8%A7%D8%A6%D9%86-%D8%B8%D8%B1%DB%8C%D9%81-%DA%A9%D8%AF%D8%A7%D9%85" TargetMode="External"/><Relationship Id="rId63" Type="http://schemas.openxmlformats.org/officeDocument/2006/relationships/hyperlink" Target="https://www.baharnews.ir/news/268994/%D9%85%D8%A7%D9%84%D9%87-%DA%A9%D8%B4-%D8%A7%D8%B9%D8%B8%D9%85-%DB%8C%D8%A7-%D8%AE%D8%A7%D8%A6%D9%86-%D8%B8%D8%B1%DB%8C%D9%81-%DA%A9%D8%AF%D8%A7%D9%85" TargetMode="External"/><Relationship Id="rId66" Type="http://schemas.openxmlformats.org/officeDocument/2006/relationships/hyperlink" Target="https://www.baharnews.ir/news/268994/%D9%85%D8%A7%D9%84%D9%87-%DA%A9%D8%B4-%D8%A7%D8%B9%D8%B8%D9%85-%DB%8C%D8%A7-%D8%AE%D8%A7%D8%A6%D9%86-%D8%B8%D8%B1%DB%8C%D9%81-%DA%A9%D8%AF%D8%A7%D9%85" TargetMode="External"/><Relationship Id="rId65" Type="http://schemas.openxmlformats.org/officeDocument/2006/relationships/hyperlink" Target="https://www.baharnews.ir/news/268994/%D9%85%D8%A7%D9%84%D9%87-%DA%A9%D8%B4-%D8%A7%D8%B9%D8%B8%D9%85-%DB%8C%D8%A7-%D8%AE%D8%A7%D8%A6%D9%86-%D8%B8%D8%B1%DB%8C%D9%81-%DA%A9%D8%AF%D8%A7%D9%85" TargetMode="External"/><Relationship Id="rId68" Type="http://schemas.openxmlformats.org/officeDocument/2006/relationships/hyperlink" Target="https://www.baharnews.ir/news/268994/%D9%85%D8%A7%D9%84%D9%87-%DA%A9%D8%B4-%D8%A7%D8%B9%D8%B8%D9%85-%DB%8C%D8%A7-%D8%AE%D8%A7%D8%A6%D9%86-%D8%B8%D8%B1%DB%8C%D9%81-%DA%A9%D8%AF%D8%A7%D9%85" TargetMode="External"/><Relationship Id="rId67" Type="http://schemas.openxmlformats.org/officeDocument/2006/relationships/hyperlink" Target="https://www.baharnews.ir/news/268994/%D9%85%D8%A7%D9%84%D9%87-%DA%A9%D8%B4-%D8%A7%D8%B9%D8%B8%D9%85-%DB%8C%D8%A7-%D8%AE%D8%A7%D8%A6%D9%86-%D8%B8%D8%B1%DB%8C%D9%81-%DA%A9%D8%AF%D8%A7%D9%85" TargetMode="External"/><Relationship Id="rId60" Type="http://schemas.openxmlformats.org/officeDocument/2006/relationships/hyperlink" Target="https://www.baharnews.ir/news/268994/%D9%85%D8%A7%D9%84%D9%87-%DA%A9%D8%B4-%D8%A7%D8%B9%D8%B8%D9%85-%DB%8C%D8%A7-%D8%AE%D8%A7%D8%A6%D9%86-%D8%B8%D8%B1%DB%8C%D9%81-%DA%A9%D8%AF%D8%A7%D9%85" TargetMode="External"/><Relationship Id="rId69" Type="http://schemas.openxmlformats.org/officeDocument/2006/relationships/hyperlink" Target="https://www.baharnews.ir/news/268994/%D9%85%D8%A7%D9%84%D9%87-%DA%A9%D8%B4-%D8%A7%D8%B9%D8%B8%D9%85-%DB%8C%D8%A7-%D8%AE%D8%A7%D8%A6%D9%86-%D8%B8%D8%B1%DB%8C%D9%81-%DA%A9%D8%AF%D8%A7%D9%85" TargetMode="External"/><Relationship Id="rId51" Type="http://schemas.openxmlformats.org/officeDocument/2006/relationships/hyperlink" Target="https://www.baharnews.ir/news/268994/%D9%85%D8%A7%D9%84%D9%87-%DA%A9%D8%B4-%D8%A7%D8%B9%D8%B8%D9%85-%DB%8C%D8%A7-%D8%AE%D8%A7%D8%A6%D9%86-%D8%B8%D8%B1%DB%8C%D9%81-%DA%A9%D8%AF%D8%A7%D9%85" TargetMode="External"/><Relationship Id="rId50" Type="http://schemas.openxmlformats.org/officeDocument/2006/relationships/hyperlink" Target="https://www.baharnews.ir/news/268994/%D9%85%D8%A7%D9%84%D9%87-%DA%A9%D8%B4-%D8%A7%D8%B9%D8%B8%D9%85-%DB%8C%D8%A7-%D8%AE%D8%A7%D8%A6%D9%86-%D8%B8%D8%B1%DB%8C%D9%81-%DA%A9%D8%AF%D8%A7%D9%85" TargetMode="External"/><Relationship Id="rId53" Type="http://schemas.openxmlformats.org/officeDocument/2006/relationships/hyperlink" Target="https://www.baharnews.ir/news/268994/%D9%85%D8%A7%D9%84%D9%87-%DA%A9%D8%B4-%D8%A7%D8%B9%D8%B8%D9%85-%DB%8C%D8%A7-%D8%AE%D8%A7%D8%A6%D9%86-%D8%B8%D8%B1%DB%8C%D9%81-%DA%A9%D8%AF%D8%A7%D9%85" TargetMode="External"/><Relationship Id="rId52" Type="http://schemas.openxmlformats.org/officeDocument/2006/relationships/hyperlink" Target="https://www.baharnews.ir/news/268994/%D9%85%D8%A7%D9%84%D9%87-%DA%A9%D8%B4-%D8%A7%D8%B9%D8%B8%D9%85-%DB%8C%D8%A7-%D8%AE%D8%A7%D8%A6%D9%86-%D8%B8%D8%B1%DB%8C%D9%81-%DA%A9%D8%AF%D8%A7%D9%85" TargetMode="External"/><Relationship Id="rId55" Type="http://schemas.openxmlformats.org/officeDocument/2006/relationships/hyperlink" Target="https://www.baharnews.ir/news/268994/%D9%85%D8%A7%D9%84%D9%87-%DA%A9%D8%B4-%D8%A7%D8%B9%D8%B8%D9%85-%DB%8C%D8%A7-%D8%AE%D8%A7%D8%A6%D9%86-%D8%B8%D8%B1%DB%8C%D9%81-%DA%A9%D8%AF%D8%A7%D9%85" TargetMode="External"/><Relationship Id="rId54" Type="http://schemas.openxmlformats.org/officeDocument/2006/relationships/hyperlink" Target="https://www.baharnews.ir/news/268994/%D9%85%D8%A7%D9%84%D9%87-%DA%A9%D8%B4-%D8%A7%D8%B9%D8%B8%D9%85-%DB%8C%D8%A7-%D8%AE%D8%A7%D8%A6%D9%86-%D8%B8%D8%B1%DB%8C%D9%81-%DA%A9%D8%AF%D8%A7%D9%85" TargetMode="External"/><Relationship Id="rId57" Type="http://schemas.openxmlformats.org/officeDocument/2006/relationships/hyperlink" Target="https://www.baharnews.ir/news/268994/%D9%85%D8%A7%D9%84%D9%87-%DA%A9%D8%B4-%D8%A7%D8%B9%D8%B8%D9%85-%DB%8C%D8%A7-%D8%AE%D8%A7%D8%A6%D9%86-%D8%B8%D8%B1%DB%8C%D9%81-%DA%A9%D8%AF%D8%A7%D9%85" TargetMode="External"/><Relationship Id="rId56" Type="http://schemas.openxmlformats.org/officeDocument/2006/relationships/hyperlink" Target="https://www.baharnews.ir/news/268994/%D9%85%D8%A7%D9%84%D9%87-%DA%A9%D8%B4-%D8%A7%D8%B9%D8%B8%D9%85-%DB%8C%D8%A7-%D8%AE%D8%A7%D8%A6%D9%86-%D8%B8%D8%B1%DB%8C%D9%81-%DA%A9%D8%AF%D8%A7%D9%85" TargetMode="External"/><Relationship Id="rId59" Type="http://schemas.openxmlformats.org/officeDocument/2006/relationships/hyperlink" Target="https://www.baharnews.ir/news/268994/%D9%85%D8%A7%D9%84%D9%87-%DA%A9%D8%B4-%D8%A7%D8%B9%D8%B8%D9%85-%DB%8C%D8%A7-%D8%AE%D8%A7%D8%A6%D9%86-%D8%B8%D8%B1%DB%8C%D9%81-%DA%A9%D8%AF%D8%A7%D9%85" TargetMode="External"/><Relationship Id="rId58" Type="http://schemas.openxmlformats.org/officeDocument/2006/relationships/hyperlink" Target="https://www.baharnews.ir/news/268994/%D9%85%D8%A7%D9%84%D9%87-%DA%A9%D8%B4-%D8%A7%D8%B9%D8%B8%D9%85-%DB%8C%D8%A7-%D8%AE%D8%A7%D8%A6%D9%86-%D8%B8%D8%B1%DB%8C%D9%81-%DA%A9%D8%AF%D8%A7%D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