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54894" w:rsidRDefault="00000000">
      <w:pPr>
        <w:jc w:val="center"/>
      </w:pPr>
      <w:bookmarkStart w:id="0" w:name="_gjdgxs" w:colFirst="0" w:colLast="0"/>
      <w:bookmarkEnd w:id="0"/>
      <w:r>
        <w:t>Санкт-Петербургский государственный университет</w:t>
      </w:r>
    </w:p>
    <w:p w14:paraId="00000002" w14:textId="77777777" w:rsidR="00354894" w:rsidRDefault="00354894">
      <w:pPr>
        <w:jc w:val="center"/>
      </w:pPr>
    </w:p>
    <w:p w14:paraId="00000003" w14:textId="77777777" w:rsidR="00354894" w:rsidRDefault="00354894">
      <w:pPr>
        <w:ind w:left="0" w:firstLine="0"/>
        <w:jc w:val="center"/>
      </w:pPr>
    </w:p>
    <w:p w14:paraId="00000004" w14:textId="77777777" w:rsidR="00354894" w:rsidRDefault="00354894">
      <w:pPr>
        <w:jc w:val="center"/>
      </w:pPr>
    </w:p>
    <w:p w14:paraId="00000005" w14:textId="77777777" w:rsidR="00354894" w:rsidRDefault="00000000">
      <w:pPr>
        <w:jc w:val="center"/>
        <w:rPr>
          <w:b/>
        </w:rPr>
      </w:pPr>
      <w:r>
        <w:rPr>
          <w:b/>
        </w:rPr>
        <w:t>СЛИПЧИК Кирилл Анатольевич</w:t>
      </w:r>
    </w:p>
    <w:p w14:paraId="00000006" w14:textId="77777777" w:rsidR="00354894" w:rsidRDefault="00354894">
      <w:pPr>
        <w:jc w:val="center"/>
        <w:rPr>
          <w:b/>
        </w:rPr>
      </w:pPr>
    </w:p>
    <w:p w14:paraId="00000007" w14:textId="77777777" w:rsidR="00354894" w:rsidRDefault="00000000">
      <w:pPr>
        <w:jc w:val="center"/>
        <w:rPr>
          <w:b/>
        </w:rPr>
      </w:pPr>
      <w:r>
        <w:rPr>
          <w:b/>
        </w:rPr>
        <w:t>Выпускная квалификационная работа</w:t>
      </w:r>
    </w:p>
    <w:p w14:paraId="00000008" w14:textId="77777777" w:rsidR="00354894" w:rsidRDefault="00354894">
      <w:pPr>
        <w:jc w:val="center"/>
      </w:pPr>
    </w:p>
    <w:p w14:paraId="00000009" w14:textId="77777777" w:rsidR="00354894" w:rsidRDefault="00000000">
      <w:pPr>
        <w:jc w:val="center"/>
      </w:pPr>
      <w:r>
        <w:t>Концепция «Великого Турана» и отношения Турции и стран Центральной Азии на современном этапе</w:t>
      </w:r>
    </w:p>
    <w:p w14:paraId="0000000A" w14:textId="77777777" w:rsidR="00354894" w:rsidRDefault="00354894">
      <w:pPr>
        <w:jc w:val="center"/>
      </w:pPr>
    </w:p>
    <w:p w14:paraId="0000000B" w14:textId="77777777" w:rsidR="00354894" w:rsidRDefault="00000000">
      <w:pPr>
        <w:jc w:val="center"/>
      </w:pPr>
      <w:r>
        <w:t>Уровень образования: бакалавриат</w:t>
      </w:r>
    </w:p>
    <w:p w14:paraId="0000000C" w14:textId="77777777" w:rsidR="00354894" w:rsidRDefault="00000000">
      <w:pPr>
        <w:jc w:val="center"/>
      </w:pPr>
      <w:r>
        <w:t>Направление 58.03.01 «Востоковедение и африканистика»</w:t>
      </w:r>
    </w:p>
    <w:p w14:paraId="0000000D" w14:textId="77777777" w:rsidR="00354894" w:rsidRDefault="00000000">
      <w:pPr>
        <w:jc w:val="center"/>
      </w:pPr>
      <w:r>
        <w:t xml:space="preserve">Основная образовательная программа СВ.5132.2019 «История Центральной Азии (персидский, турецкий, таджикский/узбекский языки)» </w:t>
      </w:r>
    </w:p>
    <w:p w14:paraId="0000000E" w14:textId="77777777" w:rsidR="00354894" w:rsidRDefault="00354894">
      <w:pPr>
        <w:ind w:left="0" w:firstLine="0"/>
      </w:pPr>
    </w:p>
    <w:p w14:paraId="0000000F" w14:textId="77777777" w:rsidR="00354894" w:rsidRDefault="00354894">
      <w:pPr>
        <w:ind w:left="0" w:firstLine="0"/>
      </w:pPr>
    </w:p>
    <w:p w14:paraId="00000010" w14:textId="77777777" w:rsidR="00354894" w:rsidRDefault="00000000">
      <w:pPr>
        <w:jc w:val="right"/>
      </w:pPr>
      <w:r>
        <w:t>Научный руководитель:</w:t>
      </w:r>
    </w:p>
    <w:p w14:paraId="00000011" w14:textId="77777777" w:rsidR="00354894" w:rsidRDefault="00000000">
      <w:pPr>
        <w:jc w:val="right"/>
      </w:pPr>
      <w:r>
        <w:t>зав. Кафедрой Центральной Азии и Кавказа,</w:t>
      </w:r>
    </w:p>
    <w:p w14:paraId="00000012" w14:textId="77777777" w:rsidR="00354894" w:rsidRDefault="00000000">
      <w:pPr>
        <w:jc w:val="right"/>
      </w:pPr>
      <w:proofErr w:type="spellStart"/>
      <w:r>
        <w:t>к.и.н</w:t>
      </w:r>
      <w:proofErr w:type="spellEnd"/>
      <w:r>
        <w:t>., доцент,</w:t>
      </w:r>
    </w:p>
    <w:p w14:paraId="00000013" w14:textId="77777777" w:rsidR="00354894" w:rsidRDefault="00000000">
      <w:pPr>
        <w:jc w:val="right"/>
      </w:pPr>
      <w:proofErr w:type="spellStart"/>
      <w:r>
        <w:t>Джандосова</w:t>
      </w:r>
      <w:proofErr w:type="spellEnd"/>
      <w:r>
        <w:t xml:space="preserve"> </w:t>
      </w:r>
      <w:proofErr w:type="spellStart"/>
      <w:r>
        <w:t>Заринэ</w:t>
      </w:r>
      <w:proofErr w:type="spellEnd"/>
      <w:r>
        <w:t xml:space="preserve"> </w:t>
      </w:r>
      <w:proofErr w:type="spellStart"/>
      <w:r>
        <w:t>Алиевна</w:t>
      </w:r>
      <w:proofErr w:type="spellEnd"/>
    </w:p>
    <w:p w14:paraId="00000014" w14:textId="77777777" w:rsidR="00354894" w:rsidRDefault="00354894">
      <w:pPr>
        <w:jc w:val="right"/>
      </w:pPr>
    </w:p>
    <w:p w14:paraId="00000015" w14:textId="77777777" w:rsidR="00354894" w:rsidRDefault="00000000">
      <w:pPr>
        <w:jc w:val="right"/>
      </w:pPr>
      <w:r>
        <w:t>Рецензент:</w:t>
      </w:r>
    </w:p>
    <w:p w14:paraId="00000016" w14:textId="77777777" w:rsidR="00354894" w:rsidRDefault="00000000">
      <w:pPr>
        <w:jc w:val="right"/>
      </w:pPr>
      <w:r>
        <w:t>старший научный сотрудник,</w:t>
      </w:r>
    </w:p>
    <w:p w14:paraId="00000017" w14:textId="77777777" w:rsidR="00354894" w:rsidRDefault="00000000">
      <w:pPr>
        <w:jc w:val="right"/>
      </w:pPr>
      <w:r>
        <w:t>Отдел этнографии Центральной Азии</w:t>
      </w:r>
    </w:p>
    <w:p w14:paraId="00000018" w14:textId="77777777" w:rsidR="00354894" w:rsidRDefault="00000000">
      <w:pPr>
        <w:jc w:val="right"/>
      </w:pPr>
      <w:r>
        <w:t xml:space="preserve">МАЭ РАН, </w:t>
      </w:r>
      <w:proofErr w:type="spellStart"/>
      <w:r>
        <w:t>к.и.н</w:t>
      </w:r>
      <w:proofErr w:type="spellEnd"/>
      <w:r>
        <w:t>.,</w:t>
      </w:r>
    </w:p>
    <w:p w14:paraId="00000019" w14:textId="77777777" w:rsidR="00354894" w:rsidRDefault="00000000">
      <w:pPr>
        <w:jc w:val="right"/>
      </w:pPr>
      <w:r>
        <w:t>Стасевич Инга Владимировна</w:t>
      </w:r>
    </w:p>
    <w:p w14:paraId="0000001A" w14:textId="77777777" w:rsidR="00354894" w:rsidRDefault="00000000">
      <w:pPr>
        <w:jc w:val="center"/>
      </w:pPr>
      <w:r>
        <w:t>Санкт-Петербург</w:t>
      </w:r>
    </w:p>
    <w:p w14:paraId="0000001B" w14:textId="77777777" w:rsidR="00354894" w:rsidRDefault="00000000">
      <w:pPr>
        <w:jc w:val="center"/>
      </w:pPr>
      <w:r>
        <w:t>2023</w:t>
      </w:r>
    </w:p>
    <w:p w14:paraId="0000001C" w14:textId="77777777" w:rsidR="00354894" w:rsidRDefault="00000000">
      <w:pPr>
        <w:keepNext/>
        <w:keepLines/>
        <w:pBdr>
          <w:top w:val="nil"/>
          <w:left w:val="nil"/>
          <w:bottom w:val="nil"/>
          <w:right w:val="nil"/>
          <w:between w:val="nil"/>
        </w:pBdr>
        <w:spacing w:before="480"/>
        <w:rPr>
          <w:b/>
          <w:color w:val="000000"/>
        </w:rPr>
      </w:pPr>
      <w:r>
        <w:rPr>
          <w:b/>
          <w:color w:val="000000"/>
        </w:rPr>
        <w:lastRenderedPageBreak/>
        <w:t>Оглавление</w:t>
      </w:r>
    </w:p>
    <w:sdt>
      <w:sdtPr>
        <w:id w:val="1224791273"/>
        <w:docPartObj>
          <w:docPartGallery w:val="Table of Contents"/>
          <w:docPartUnique/>
        </w:docPartObj>
      </w:sdtPr>
      <w:sdtContent>
        <w:p w14:paraId="0000001D" w14:textId="77777777" w:rsidR="00354894" w:rsidRDefault="00000000">
          <w:pPr>
            <w:pBdr>
              <w:top w:val="nil"/>
              <w:left w:val="nil"/>
              <w:bottom w:val="nil"/>
              <w:right w:val="nil"/>
              <w:between w:val="nil"/>
            </w:pBdr>
            <w:tabs>
              <w:tab w:val="right" w:pos="9019"/>
            </w:tabs>
            <w:spacing w:before="120"/>
            <w:rPr>
              <w:color w:val="000000"/>
            </w:rPr>
          </w:pPr>
          <w:r>
            <w:fldChar w:fldCharType="begin"/>
          </w:r>
          <w:r>
            <w:instrText xml:space="preserve"> TOC \h \u \z \t "Heading 1,1,Heading 2,2,Heading 3,3,"</w:instrText>
          </w:r>
          <w:r>
            <w:fldChar w:fldCharType="separate"/>
          </w:r>
          <w:hyperlink w:anchor="_30j0zll">
            <w:r>
              <w:rPr>
                <w:b/>
                <w:i/>
                <w:color w:val="000000"/>
              </w:rPr>
              <w:t>Введение</w:t>
            </w:r>
          </w:hyperlink>
          <w:hyperlink w:anchor="_30j0zll">
            <w:r>
              <w:rPr>
                <w:b/>
                <w:i/>
                <w:color w:val="000000"/>
              </w:rPr>
              <w:tab/>
              <w:t>3</w:t>
            </w:r>
          </w:hyperlink>
        </w:p>
        <w:p w14:paraId="41BBD056" w14:textId="4F1D81F3" w:rsidR="00D91E8A" w:rsidRDefault="00000000" w:rsidP="00D91E8A">
          <w:pPr>
            <w:pBdr>
              <w:top w:val="nil"/>
              <w:left w:val="nil"/>
              <w:bottom w:val="nil"/>
              <w:right w:val="nil"/>
              <w:between w:val="nil"/>
            </w:pBdr>
            <w:tabs>
              <w:tab w:val="right" w:pos="9019"/>
            </w:tabs>
            <w:spacing w:before="120"/>
            <w:rPr>
              <w:lang w:val="en-US"/>
            </w:rPr>
          </w:pPr>
          <w:hyperlink w:anchor="_1fob9te">
            <w:r>
              <w:rPr>
                <w:b/>
                <w:i/>
                <w:color w:val="000000"/>
              </w:rPr>
              <w:t>Глава 1. Тюркская интеграция после появления новых независимых тюркских государств в 1990-е гг.</w:t>
            </w:r>
          </w:hyperlink>
          <w:r w:rsidR="00D91E8A">
            <w:rPr>
              <w:b/>
              <w:i/>
              <w:color w:val="000000"/>
              <w:lang w:val="en-US"/>
            </w:rPr>
            <w:t xml:space="preserve">                                                          </w:t>
          </w:r>
          <w:r w:rsidR="00D91E8A">
            <w:rPr>
              <w:lang w:val="en-US"/>
            </w:rPr>
            <w:t>8</w:t>
          </w:r>
        </w:p>
        <w:p w14:paraId="0000001F" w14:textId="0F01B230" w:rsidR="00354894" w:rsidRDefault="00D91E8A" w:rsidP="00D91E8A">
          <w:pPr>
            <w:pBdr>
              <w:top w:val="nil"/>
              <w:left w:val="nil"/>
              <w:bottom w:val="nil"/>
              <w:right w:val="nil"/>
              <w:between w:val="nil"/>
            </w:pBdr>
            <w:tabs>
              <w:tab w:val="right" w:pos="9019"/>
            </w:tabs>
            <w:spacing w:before="120"/>
            <w:rPr>
              <w:b/>
              <w:color w:val="000000"/>
            </w:rPr>
          </w:pPr>
          <w:r>
            <w:t xml:space="preserve"> </w:t>
          </w:r>
          <w:hyperlink w:anchor="_3znysh7">
            <w:r>
              <w:rPr>
                <w:b/>
                <w:color w:val="000000"/>
              </w:rPr>
              <w:t>1.1 Активизация Турции после распада СССР</w:t>
            </w:r>
          </w:hyperlink>
          <w:hyperlink w:anchor="_3znysh7">
            <w:r>
              <w:rPr>
                <w:b/>
                <w:color w:val="000000"/>
              </w:rPr>
              <w:tab/>
            </w:r>
            <w:r>
              <w:rPr>
                <w:b/>
                <w:color w:val="000000"/>
                <w:lang w:val="en-US"/>
              </w:rPr>
              <w:t>8</w:t>
            </w:r>
          </w:hyperlink>
        </w:p>
        <w:p w14:paraId="00000020" w14:textId="2E870CEA" w:rsidR="00354894" w:rsidRDefault="00000000">
          <w:pPr>
            <w:pBdr>
              <w:top w:val="nil"/>
              <w:left w:val="nil"/>
              <w:bottom w:val="nil"/>
              <w:right w:val="nil"/>
              <w:between w:val="nil"/>
            </w:pBdr>
            <w:tabs>
              <w:tab w:val="right" w:pos="9019"/>
            </w:tabs>
            <w:ind w:left="440" w:firstLine="0"/>
            <w:rPr>
              <w:b/>
              <w:color w:val="000000"/>
            </w:rPr>
          </w:pPr>
          <w:hyperlink w:anchor="_2et92p0">
            <w:r>
              <w:rPr>
                <w:b/>
                <w:color w:val="000000"/>
              </w:rPr>
              <w:t>1.2 Процесс определения геополитического вектора стран Центральной Азии</w:t>
            </w:r>
          </w:hyperlink>
          <w:hyperlink w:anchor="_2et92p0">
            <w:r>
              <w:rPr>
                <w:b/>
                <w:color w:val="000000"/>
              </w:rPr>
              <w:tab/>
            </w:r>
            <w:r w:rsidR="005029D1">
              <w:rPr>
                <w:b/>
                <w:color w:val="000000"/>
                <w:lang w:val="ru-RU"/>
              </w:rPr>
              <w:t>18</w:t>
            </w:r>
          </w:hyperlink>
        </w:p>
        <w:p w14:paraId="00000021" w14:textId="2AE7D7AA" w:rsidR="00354894" w:rsidRDefault="00000000">
          <w:pPr>
            <w:pBdr>
              <w:top w:val="nil"/>
              <w:left w:val="nil"/>
              <w:bottom w:val="nil"/>
              <w:right w:val="nil"/>
              <w:between w:val="nil"/>
            </w:pBdr>
            <w:tabs>
              <w:tab w:val="right" w:pos="9019"/>
            </w:tabs>
            <w:spacing w:before="120"/>
            <w:rPr>
              <w:color w:val="000000"/>
            </w:rPr>
          </w:pPr>
          <w:hyperlink w:anchor="_3dy6vkm">
            <w:r>
              <w:rPr>
                <w:b/>
                <w:i/>
                <w:color w:val="000000"/>
              </w:rPr>
              <w:t>Глава 2. Новый поворот в отношениях между странами Центральной Азии и Турцией в 2021 г.</w:t>
            </w:r>
          </w:hyperlink>
          <w:hyperlink w:anchor="_3dy6vkm">
            <w:r>
              <w:rPr>
                <w:b/>
                <w:i/>
                <w:color w:val="000000"/>
              </w:rPr>
              <w:tab/>
            </w:r>
            <w:r w:rsidR="005029D1">
              <w:rPr>
                <w:b/>
                <w:i/>
                <w:color w:val="000000"/>
                <w:lang w:val="ru-RU"/>
              </w:rPr>
              <w:t>31</w:t>
            </w:r>
          </w:hyperlink>
        </w:p>
        <w:p w14:paraId="00000022" w14:textId="6D5772E0" w:rsidR="00354894" w:rsidRDefault="00000000">
          <w:pPr>
            <w:pBdr>
              <w:top w:val="nil"/>
              <w:left w:val="nil"/>
              <w:bottom w:val="nil"/>
              <w:right w:val="nil"/>
              <w:between w:val="nil"/>
            </w:pBdr>
            <w:tabs>
              <w:tab w:val="right" w:pos="9019"/>
            </w:tabs>
            <w:spacing w:before="120"/>
            <w:ind w:left="220" w:firstLine="0"/>
            <w:rPr>
              <w:color w:val="000000"/>
            </w:rPr>
          </w:pPr>
          <w:hyperlink w:anchor="_1t3h5sf">
            <w:r>
              <w:rPr>
                <w:b/>
                <w:color w:val="000000"/>
              </w:rPr>
              <w:t>2.1 Организация тюркских государств</w:t>
            </w:r>
          </w:hyperlink>
          <w:hyperlink w:anchor="_1t3h5sf">
            <w:r>
              <w:rPr>
                <w:b/>
                <w:color w:val="000000"/>
              </w:rPr>
              <w:tab/>
            </w:r>
            <w:r w:rsidR="005029D1">
              <w:rPr>
                <w:b/>
                <w:color w:val="000000"/>
                <w:lang w:val="ru-RU"/>
              </w:rPr>
              <w:t>31</w:t>
            </w:r>
          </w:hyperlink>
        </w:p>
        <w:p w14:paraId="00000023" w14:textId="2801C158" w:rsidR="00354894" w:rsidRDefault="00000000">
          <w:pPr>
            <w:pBdr>
              <w:top w:val="nil"/>
              <w:left w:val="nil"/>
              <w:bottom w:val="nil"/>
              <w:right w:val="nil"/>
              <w:between w:val="nil"/>
            </w:pBdr>
            <w:tabs>
              <w:tab w:val="right" w:pos="9019"/>
            </w:tabs>
            <w:spacing w:before="120"/>
            <w:ind w:left="220" w:firstLine="0"/>
            <w:rPr>
              <w:color w:val="000000"/>
            </w:rPr>
          </w:pPr>
          <w:hyperlink w:anchor="_4d34og8">
            <w:r>
              <w:rPr>
                <w:b/>
                <w:color w:val="000000"/>
              </w:rPr>
              <w:t>2.2 Причины и цели членства тюркских государств Центральной Азии в ОТГ</w:t>
            </w:r>
          </w:hyperlink>
          <w:hyperlink w:anchor="_4d34og8">
            <w:r>
              <w:rPr>
                <w:b/>
                <w:color w:val="000000"/>
              </w:rPr>
              <w:tab/>
            </w:r>
            <w:r w:rsidR="005029D1">
              <w:rPr>
                <w:b/>
                <w:color w:val="000000"/>
                <w:lang w:val="ru-RU"/>
              </w:rPr>
              <w:t>43</w:t>
            </w:r>
          </w:hyperlink>
        </w:p>
        <w:p w14:paraId="00000024" w14:textId="03270264" w:rsidR="00354894" w:rsidRDefault="00000000">
          <w:pPr>
            <w:pBdr>
              <w:top w:val="nil"/>
              <w:left w:val="nil"/>
              <w:bottom w:val="nil"/>
              <w:right w:val="nil"/>
              <w:between w:val="nil"/>
            </w:pBdr>
            <w:tabs>
              <w:tab w:val="right" w:pos="9019"/>
            </w:tabs>
            <w:spacing w:before="120"/>
            <w:rPr>
              <w:color w:val="000000"/>
            </w:rPr>
          </w:pPr>
          <w:hyperlink w:anchor="_2s8eyo1">
            <w:r>
              <w:rPr>
                <w:b/>
                <w:i/>
                <w:color w:val="000000"/>
              </w:rPr>
              <w:t>Глава 3. Борьба между державами</w:t>
            </w:r>
          </w:hyperlink>
          <w:hyperlink w:anchor="_2s8eyo1">
            <w:r>
              <w:rPr>
                <w:b/>
                <w:i/>
                <w:color w:val="000000"/>
              </w:rPr>
              <w:tab/>
            </w:r>
            <w:r w:rsidR="005029D1">
              <w:rPr>
                <w:b/>
                <w:i/>
                <w:color w:val="000000"/>
                <w:lang w:val="ru-RU"/>
              </w:rPr>
              <w:t>49</w:t>
            </w:r>
          </w:hyperlink>
        </w:p>
        <w:p w14:paraId="00000025" w14:textId="4FADAFB9" w:rsidR="00354894" w:rsidRDefault="00000000">
          <w:pPr>
            <w:pBdr>
              <w:top w:val="nil"/>
              <w:left w:val="nil"/>
              <w:bottom w:val="nil"/>
              <w:right w:val="nil"/>
              <w:between w:val="nil"/>
            </w:pBdr>
            <w:tabs>
              <w:tab w:val="right" w:pos="9019"/>
            </w:tabs>
            <w:spacing w:before="120"/>
            <w:ind w:left="220" w:firstLine="0"/>
            <w:rPr>
              <w:color w:val="000000"/>
            </w:rPr>
          </w:pPr>
          <w:hyperlink w:anchor="_17dp8vu">
            <w:r>
              <w:rPr>
                <w:b/>
                <w:color w:val="000000"/>
              </w:rPr>
              <w:t>3.1 Турция и развитие концепции «Великого Турана»</w:t>
            </w:r>
          </w:hyperlink>
          <w:hyperlink w:anchor="_17dp8vu">
            <w:r>
              <w:rPr>
                <w:b/>
                <w:color w:val="000000"/>
              </w:rPr>
              <w:tab/>
            </w:r>
            <w:r w:rsidR="005029D1">
              <w:rPr>
                <w:b/>
                <w:color w:val="000000"/>
                <w:lang w:val="ru-RU"/>
              </w:rPr>
              <w:t>49</w:t>
            </w:r>
          </w:hyperlink>
        </w:p>
        <w:p w14:paraId="00000026" w14:textId="4650D3EC" w:rsidR="00354894" w:rsidRDefault="00000000">
          <w:pPr>
            <w:pBdr>
              <w:top w:val="nil"/>
              <w:left w:val="nil"/>
              <w:bottom w:val="nil"/>
              <w:right w:val="nil"/>
              <w:between w:val="nil"/>
            </w:pBdr>
            <w:tabs>
              <w:tab w:val="right" w:pos="9019"/>
            </w:tabs>
            <w:spacing w:before="120"/>
            <w:ind w:left="220" w:firstLine="0"/>
            <w:rPr>
              <w:color w:val="000000"/>
            </w:rPr>
          </w:pPr>
          <w:hyperlink w:anchor="_3rdcrjn">
            <w:r>
              <w:rPr>
                <w:b/>
                <w:color w:val="000000"/>
              </w:rPr>
              <w:t>3.2 Китай</w:t>
            </w:r>
          </w:hyperlink>
          <w:hyperlink w:anchor="_3rdcrjn">
            <w:r>
              <w:rPr>
                <w:b/>
                <w:color w:val="000000"/>
              </w:rPr>
              <w:tab/>
            </w:r>
            <w:r w:rsidR="005029D1">
              <w:rPr>
                <w:b/>
                <w:color w:val="000000"/>
                <w:lang w:val="ru-RU"/>
              </w:rPr>
              <w:t>56</w:t>
            </w:r>
          </w:hyperlink>
        </w:p>
        <w:p w14:paraId="00000027" w14:textId="6D31725F" w:rsidR="00354894" w:rsidRDefault="00000000">
          <w:pPr>
            <w:pBdr>
              <w:top w:val="nil"/>
              <w:left w:val="nil"/>
              <w:bottom w:val="nil"/>
              <w:right w:val="nil"/>
              <w:between w:val="nil"/>
            </w:pBdr>
            <w:tabs>
              <w:tab w:val="right" w:pos="9019"/>
            </w:tabs>
            <w:spacing w:before="120"/>
            <w:ind w:left="220" w:firstLine="0"/>
            <w:rPr>
              <w:color w:val="000000"/>
            </w:rPr>
          </w:pPr>
          <w:hyperlink w:anchor="_26in1rg">
            <w:r>
              <w:rPr>
                <w:b/>
                <w:color w:val="000000"/>
              </w:rPr>
              <w:t>3.3 Россия</w:t>
            </w:r>
          </w:hyperlink>
          <w:hyperlink w:anchor="_26in1rg">
            <w:r>
              <w:rPr>
                <w:b/>
                <w:color w:val="000000"/>
              </w:rPr>
              <w:tab/>
            </w:r>
            <w:r w:rsidR="005029D1">
              <w:rPr>
                <w:b/>
                <w:color w:val="000000"/>
                <w:lang w:val="ru-RU"/>
              </w:rPr>
              <w:t>61</w:t>
            </w:r>
          </w:hyperlink>
        </w:p>
        <w:p w14:paraId="00000028" w14:textId="49976D89" w:rsidR="00354894" w:rsidRDefault="00000000">
          <w:pPr>
            <w:pBdr>
              <w:top w:val="nil"/>
              <w:left w:val="nil"/>
              <w:bottom w:val="nil"/>
              <w:right w:val="nil"/>
              <w:between w:val="nil"/>
            </w:pBdr>
            <w:tabs>
              <w:tab w:val="right" w:pos="9019"/>
            </w:tabs>
            <w:spacing w:before="120"/>
            <w:ind w:left="220" w:firstLine="0"/>
            <w:rPr>
              <w:color w:val="000000"/>
            </w:rPr>
          </w:pPr>
          <w:hyperlink w:anchor="_lnxbz9">
            <w:r>
              <w:rPr>
                <w:b/>
                <w:color w:val="000000"/>
              </w:rPr>
              <w:t>3.4 США</w:t>
            </w:r>
          </w:hyperlink>
          <w:hyperlink w:anchor="_lnxbz9">
            <w:r>
              <w:rPr>
                <w:b/>
                <w:color w:val="000000"/>
              </w:rPr>
              <w:tab/>
            </w:r>
            <w:r w:rsidR="005029D1">
              <w:rPr>
                <w:b/>
                <w:color w:val="000000"/>
                <w:lang w:val="ru-RU"/>
              </w:rPr>
              <w:t>63</w:t>
            </w:r>
          </w:hyperlink>
        </w:p>
        <w:p w14:paraId="00000029" w14:textId="58DD88F5" w:rsidR="00354894" w:rsidRDefault="00000000">
          <w:pPr>
            <w:pBdr>
              <w:top w:val="nil"/>
              <w:left w:val="nil"/>
              <w:bottom w:val="nil"/>
              <w:right w:val="nil"/>
              <w:between w:val="nil"/>
            </w:pBdr>
            <w:tabs>
              <w:tab w:val="right" w:pos="9019"/>
            </w:tabs>
            <w:spacing w:before="120"/>
            <w:rPr>
              <w:color w:val="000000"/>
            </w:rPr>
          </w:pPr>
          <w:hyperlink w:anchor="_35nkun2">
            <w:r>
              <w:rPr>
                <w:b/>
                <w:i/>
                <w:color w:val="000000"/>
              </w:rPr>
              <w:t>Заключение</w:t>
            </w:r>
          </w:hyperlink>
          <w:hyperlink w:anchor="_35nkun2">
            <w:r>
              <w:rPr>
                <w:b/>
                <w:i/>
                <w:color w:val="000000"/>
              </w:rPr>
              <w:tab/>
            </w:r>
            <w:r w:rsidR="005029D1">
              <w:rPr>
                <w:b/>
                <w:i/>
                <w:color w:val="000000"/>
                <w:lang w:val="ru-RU"/>
              </w:rPr>
              <w:t>66</w:t>
            </w:r>
          </w:hyperlink>
        </w:p>
        <w:p w14:paraId="0000002A" w14:textId="383EBB65" w:rsidR="00354894" w:rsidRDefault="00000000">
          <w:pPr>
            <w:pBdr>
              <w:top w:val="nil"/>
              <w:left w:val="nil"/>
              <w:bottom w:val="nil"/>
              <w:right w:val="nil"/>
              <w:between w:val="nil"/>
            </w:pBdr>
            <w:tabs>
              <w:tab w:val="right" w:pos="9019"/>
            </w:tabs>
            <w:spacing w:before="120"/>
            <w:rPr>
              <w:color w:val="000000"/>
            </w:rPr>
          </w:pPr>
          <w:r>
            <w:fldChar w:fldCharType="begin"/>
          </w:r>
          <w:r>
            <w:instrText>HYPERLINK \l "_1ksv4uv" \h</w:instrText>
          </w:r>
          <w:r>
            <w:fldChar w:fldCharType="separate"/>
          </w:r>
          <w:r>
            <w:rPr>
              <w:b/>
              <w:i/>
              <w:color w:val="000000"/>
            </w:rPr>
            <w:t>Список литературы</w:t>
          </w:r>
          <w:r>
            <w:rPr>
              <w:b/>
              <w:i/>
              <w:color w:val="000000"/>
            </w:rPr>
            <w:fldChar w:fldCharType="end"/>
          </w:r>
          <w:hyperlink w:anchor="_1ksv4uv">
            <w:r>
              <w:rPr>
                <w:b/>
                <w:i/>
                <w:color w:val="000000"/>
              </w:rPr>
              <w:tab/>
            </w:r>
            <w:r w:rsidR="005029D1">
              <w:rPr>
                <w:b/>
                <w:i/>
                <w:color w:val="000000"/>
                <w:lang w:val="ru-RU"/>
              </w:rPr>
              <w:t>69</w:t>
            </w:r>
          </w:hyperlink>
        </w:p>
        <w:p w14:paraId="0000002B" w14:textId="7C8B2240" w:rsidR="00354894" w:rsidRDefault="00000000">
          <w:r>
            <w:fldChar w:fldCharType="end"/>
          </w:r>
        </w:p>
      </w:sdtContent>
    </w:sdt>
    <w:p w14:paraId="0000002C" w14:textId="77777777" w:rsidR="00354894" w:rsidRDefault="00000000">
      <w:r>
        <w:br w:type="page"/>
      </w:r>
    </w:p>
    <w:p w14:paraId="0EAA23F3" w14:textId="77777777" w:rsidR="0096729B" w:rsidRPr="00D91E8A" w:rsidRDefault="00000000" w:rsidP="0096729B">
      <w:pPr>
        <w:pStyle w:val="1"/>
        <w:jc w:val="center"/>
        <w:rPr>
          <w:b/>
          <w:sz w:val="32"/>
          <w:szCs w:val="32"/>
        </w:rPr>
      </w:pPr>
      <w:bookmarkStart w:id="1" w:name="_30j0zll" w:colFirst="0" w:colLast="0"/>
      <w:bookmarkEnd w:id="1"/>
      <w:r w:rsidRPr="00D91E8A">
        <w:rPr>
          <w:b/>
          <w:sz w:val="32"/>
          <w:szCs w:val="32"/>
        </w:rPr>
        <w:lastRenderedPageBreak/>
        <w:t>Введение</w:t>
      </w:r>
      <w:bookmarkStart w:id="2" w:name="_s4vfh3jo5jo2" w:colFirst="0" w:colLast="0"/>
      <w:bookmarkEnd w:id="2"/>
    </w:p>
    <w:p w14:paraId="0000002E" w14:textId="42483C6C" w:rsidR="00354894" w:rsidRPr="0096729B" w:rsidRDefault="0096729B" w:rsidP="0096729B">
      <w:pPr>
        <w:rPr>
          <w:b/>
        </w:rPr>
      </w:pPr>
      <w:r>
        <w:rPr>
          <w:lang w:val="ru-RU"/>
        </w:rPr>
        <w:t xml:space="preserve">              </w:t>
      </w:r>
      <w:r>
        <w:t xml:space="preserve">В научно-исследовательском отношении тема работы является </w:t>
      </w:r>
      <w:proofErr w:type="spellStart"/>
      <w:proofErr w:type="gramStart"/>
      <w:r>
        <w:rPr>
          <w:b/>
        </w:rPr>
        <w:t>актуальной</w:t>
      </w:r>
      <w:r>
        <w:t>,поскольку</w:t>
      </w:r>
      <w:proofErr w:type="spellEnd"/>
      <w:proofErr w:type="gramEnd"/>
      <w:r>
        <w:t xml:space="preserve"> внешняя политика современной Турции в</w:t>
      </w:r>
      <w:r>
        <w:rPr>
          <w:lang w:val="ru-RU"/>
        </w:rPr>
        <w:t xml:space="preserve"> </w:t>
      </w:r>
      <w:r>
        <w:t>отношении государств с преобладающим тюркским населением характеризуется как «</w:t>
      </w:r>
      <w:proofErr w:type="spellStart"/>
      <w:r>
        <w:t>неопантюркизм</w:t>
      </w:r>
      <w:proofErr w:type="spellEnd"/>
      <w:r>
        <w:t>»</w:t>
      </w:r>
      <w:r>
        <w:rPr>
          <w:vertAlign w:val="superscript"/>
        </w:rPr>
        <w:t xml:space="preserve"> </w:t>
      </w:r>
      <w:r>
        <w:t xml:space="preserve">актуализация пантюркизма, причем не только в плане связки Турция-Азербайджан, но и в отношении стран Центральной Азии, требует, наряду с рассмотрением фактов недавнего времени, анализа новостных данных СМИ из тюркоязычных стран региона. Пантюркизм начал свое существование в качестве интеллектуального течения. Это течение проповедовало языковую, культурную, религиозную общность тюркоязычных народов. Впоследствии течение приобрело политический характер, а также поставило такую цель как создание тюркского государства, в составе которого проживали бы все тюркские народы. Само возникновение и развитие этого течения проходило параллельно с развитием капитализма в Османской империи и в городах Российской империи. Одним из родоначальников этой идеологии был </w:t>
      </w:r>
      <w:proofErr w:type="spellStart"/>
      <w:r>
        <w:t>Арминий</w:t>
      </w:r>
      <w:proofErr w:type="spellEnd"/>
      <w:r>
        <w:t xml:space="preserve"> </w:t>
      </w:r>
      <w:proofErr w:type="spellStart"/>
      <w:r>
        <w:t>Вамбери</w:t>
      </w:r>
      <w:proofErr w:type="spellEnd"/>
      <w:r>
        <w:t xml:space="preserve"> (1832-1913), который выдвинул гипотезу о том, что венгерский язык родственен тюркским языкам. Пантюркизм, в его трактовке, стал ответом на панславизм и в этом смысле имел острую антироссийскую направленность</w:t>
      </w:r>
      <w:r>
        <w:rPr>
          <w:vertAlign w:val="superscript"/>
        </w:rPr>
        <w:footnoteReference w:id="1"/>
      </w:r>
      <w:r>
        <w:t>.</w:t>
      </w:r>
    </w:p>
    <w:p w14:paraId="0000002F" w14:textId="77777777" w:rsidR="00354894" w:rsidRDefault="00000000">
      <w:pPr>
        <w:ind w:firstLine="708"/>
      </w:pPr>
      <w:r>
        <w:t xml:space="preserve">Советская национальная политика, направленная на «размежевание» тюркского населения и </w:t>
      </w:r>
      <w:proofErr w:type="spellStart"/>
      <w:r>
        <w:t>акцентуализацию</w:t>
      </w:r>
      <w:proofErr w:type="spellEnd"/>
      <w:r>
        <w:t xml:space="preserve"> этнических особенностей каждого из тюркских народов, исходила из концепции опасности идеологии пантюркизма, возникшей в конце XIX века и ставшей важным политическим фактором в первой четверти ХХ века. Татарские, </w:t>
      </w:r>
      <w:r>
        <w:lastRenderedPageBreak/>
        <w:t xml:space="preserve">башкирские и турецкие теоретики и практики пантюркизма (И. </w:t>
      </w:r>
      <w:proofErr w:type="spellStart"/>
      <w:r>
        <w:t>Гаспринский</w:t>
      </w:r>
      <w:proofErr w:type="spellEnd"/>
      <w:r>
        <w:t xml:space="preserve">, Ю. </w:t>
      </w:r>
      <w:proofErr w:type="spellStart"/>
      <w:r>
        <w:t>Акчура</w:t>
      </w:r>
      <w:proofErr w:type="spellEnd"/>
      <w:r>
        <w:t xml:space="preserve">, З. </w:t>
      </w:r>
      <w:proofErr w:type="spellStart"/>
      <w:r>
        <w:t>Валиди</w:t>
      </w:r>
      <w:proofErr w:type="spellEnd"/>
      <w:r>
        <w:t xml:space="preserve"> </w:t>
      </w:r>
      <w:proofErr w:type="spellStart"/>
      <w:r>
        <w:t>Тоган</w:t>
      </w:r>
      <w:proofErr w:type="spellEnd"/>
      <w:r>
        <w:t xml:space="preserve"> (Валидов), З. </w:t>
      </w:r>
      <w:proofErr w:type="spellStart"/>
      <w:r>
        <w:t>Гёкальп</w:t>
      </w:r>
      <w:proofErr w:type="spellEnd"/>
      <w:r>
        <w:t xml:space="preserve"> и др.) по-разному понимали пантюркизм. Для одних он был неразрывно связан с мусульманским реформаторством (джадидизмом), другие мечтали о создании единого тюркского языка и культурном сближении тюркских народов через посредство печати, третьи вынашивали планы строительства единого тюркского государства на развалинах других государств (в том числе Российской империи). Разумеется, последняя идея, будучи подхваченной широкими тюркскими «массами», представляла бы собой угрозу как для Российской империи, так и для Советской России и СССР. Это объясняет ту настойчивость, с которой советское правительство во главе с И. Сталиным, проводило политику «разделяй и властвуй» в отношении тюркских народов и в известной мере (через </w:t>
      </w:r>
      <w:proofErr w:type="spellStart"/>
      <w:r>
        <w:t>нациестроительство</w:t>
      </w:r>
      <w:proofErr w:type="spellEnd"/>
      <w:r>
        <w:t xml:space="preserve">) поощряло </w:t>
      </w:r>
      <w:proofErr w:type="spellStart"/>
      <w:r>
        <w:t>этнонационализм</w:t>
      </w:r>
      <w:proofErr w:type="spellEnd"/>
      <w:r>
        <w:t>.</w:t>
      </w:r>
    </w:p>
    <w:p w14:paraId="00000030" w14:textId="77777777" w:rsidR="00354894" w:rsidRDefault="00000000">
      <w:pPr>
        <w:ind w:firstLine="708"/>
      </w:pPr>
      <w:r>
        <w:t xml:space="preserve">Вслед за распадом СССР и появлением новых независимых государств, Центральная Азия, бывшая в XIX в. важнейшим объектом геополитического противостояния великих держав (Российской и Британской империи), вновь вернулась в геополитику. При этом новые независимые государства сами стали субъектами геополитики, самостоятельно выстраивающими линию внешнеполитического поведения и борющимися за влияние в регионе и в Евразии в целом. Некоторый геополитический «откат» России из региона в 1990-е годы неизбежно привел к активизации на этом направлении таких крупных игроков, таких как США, ЕС, Китай. </w:t>
      </w:r>
    </w:p>
    <w:p w14:paraId="00000031" w14:textId="77777777" w:rsidR="00354894" w:rsidRDefault="00000000">
      <w:pPr>
        <w:ind w:firstLine="708"/>
      </w:pPr>
      <w:r>
        <w:t>Турецкая Республика особенно выделяется среди всех стран. Анкара постоянно обращалась к «общим тюркским корням» и при этом считала, что может помочь странам Центральной Азии осуществить поставки своей продукции в Европу. Турецкая Республика поставила цель стать региональной державой, воспользовавшись ситуацией.</w:t>
      </w:r>
    </w:p>
    <w:p w14:paraId="00000032" w14:textId="77777777" w:rsidR="00354894" w:rsidRDefault="00000000">
      <w:pPr>
        <w:ind w:firstLine="709"/>
      </w:pPr>
      <w:r>
        <w:lastRenderedPageBreak/>
        <w:t xml:space="preserve">На основных принципах и слиянии идей пантюркизма, </w:t>
      </w:r>
      <w:proofErr w:type="spellStart"/>
      <w:r>
        <w:t>пантуранизма</w:t>
      </w:r>
      <w:proofErr w:type="spellEnd"/>
      <w:r>
        <w:t xml:space="preserve"> и тюркизма возник </w:t>
      </w:r>
      <w:proofErr w:type="spellStart"/>
      <w:r>
        <w:t>неопантюркизм</w:t>
      </w:r>
      <w:proofErr w:type="spellEnd"/>
      <w:r>
        <w:t xml:space="preserve">. Пантюркизм можно считать одним из ответвлений идеологии </w:t>
      </w:r>
      <w:proofErr w:type="spellStart"/>
      <w:r>
        <w:t>пантуранизма</w:t>
      </w:r>
      <w:proofErr w:type="spellEnd"/>
      <w:r>
        <w:t>, который подразумевает общее происхождение всех тюркских народов на территории «великого Турана». Пантюркизм в самом широком смысле – «это идеологическое, политическое и до некоторой степени культурное движение, нацеленное на достижение большей степени единства между всеми тюркскими народами вплоть до создания конфедерации тюркских государств или даже тюркской федерации»</w:t>
      </w:r>
      <w:r>
        <w:rPr>
          <w:vertAlign w:val="superscript"/>
        </w:rPr>
        <w:footnoteReference w:id="2"/>
      </w:r>
      <w:r>
        <w:t xml:space="preserve">. В основе </w:t>
      </w:r>
      <w:proofErr w:type="spellStart"/>
      <w:r>
        <w:t>неопантюркизма</w:t>
      </w:r>
      <w:proofErr w:type="spellEnd"/>
      <w:r>
        <w:t xml:space="preserve"> лежат такие идеи, как объединение народов по их этнической принадлежности к тюркам, приверженность исламу, общность языка, исторической культуры и восточного менталитета.</w:t>
      </w:r>
    </w:p>
    <w:p w14:paraId="00000033" w14:textId="77777777" w:rsidR="00354894" w:rsidRDefault="00000000">
      <w:pPr>
        <w:ind w:firstLine="709"/>
      </w:pPr>
      <w:r>
        <w:t xml:space="preserve">В наше время сторонниками пантюркистской идеологии в Турции считаются ультраправая консервативная политическая партия «Партия Националистическое движение» (ПНД) и военное крыло ПНД – </w:t>
      </w:r>
      <w:proofErr w:type="spellStart"/>
      <w:r>
        <w:t>националистическо</w:t>
      </w:r>
      <w:proofErr w:type="spellEnd"/>
      <w:r>
        <w:t>-радикальная группировка «Серые волки».</w:t>
      </w:r>
    </w:p>
    <w:p w14:paraId="00000034" w14:textId="77777777" w:rsidR="00354894" w:rsidRDefault="00000000">
      <w:pPr>
        <w:ind w:firstLine="709"/>
      </w:pPr>
      <w:r>
        <w:t xml:space="preserve">Изучением пантюркистской идеологии и её роли в политике Турции занимались О.М. Омаров, Р.С. Терехов, А.В. Чесноков. </w:t>
      </w:r>
    </w:p>
    <w:p w14:paraId="00000035" w14:textId="77777777" w:rsidR="00354894" w:rsidRDefault="00000000">
      <w:pPr>
        <w:ind w:firstLine="709"/>
      </w:pPr>
      <w:r>
        <w:t xml:space="preserve">На сегодняшний день вопросом пантюркизма в рамках общих тюркологических исследований занимался ряд отечественных авторов: Ю.Г. </w:t>
      </w:r>
      <w:proofErr w:type="spellStart"/>
      <w:r>
        <w:t>Барсегов</w:t>
      </w:r>
      <w:proofErr w:type="spellEnd"/>
      <w:r>
        <w:t xml:space="preserve">, Дж. </w:t>
      </w:r>
      <w:proofErr w:type="spellStart"/>
      <w:r>
        <w:t>Гасанлы</w:t>
      </w:r>
      <w:proofErr w:type="spellEnd"/>
      <w:r>
        <w:t xml:space="preserve">, М.А. </w:t>
      </w:r>
      <w:proofErr w:type="spellStart"/>
      <w:r>
        <w:t>Гасратян</w:t>
      </w:r>
      <w:proofErr w:type="spellEnd"/>
      <w:r>
        <w:t xml:space="preserve">, В.А. </w:t>
      </w:r>
      <w:proofErr w:type="spellStart"/>
      <w:r>
        <w:t>Гордлевский</w:t>
      </w:r>
      <w:proofErr w:type="spellEnd"/>
      <w:r>
        <w:t xml:space="preserve">, В.И. Данилов, И. Г. </w:t>
      </w:r>
      <w:proofErr w:type="spellStart"/>
      <w:r>
        <w:t>Дроговоз</w:t>
      </w:r>
      <w:proofErr w:type="spellEnd"/>
      <w:r>
        <w:t>, Д.Е. Еремеев, П.П. Моисеев, В.А. Надеин-Раевский и другие.</w:t>
      </w:r>
    </w:p>
    <w:p w14:paraId="00000036" w14:textId="77777777" w:rsidR="00354894" w:rsidRDefault="00000000">
      <w:pPr>
        <w:ind w:firstLine="709"/>
      </w:pPr>
      <w:r>
        <w:t xml:space="preserve"> Иностранными исследователями, которые внесли особый вклад в изучение истории и развития пантюркизма, являются Я. Ландау, Р. </w:t>
      </w:r>
      <w:proofErr w:type="spellStart"/>
      <w:r>
        <w:t>Мевлан</w:t>
      </w:r>
      <w:proofErr w:type="spellEnd"/>
      <w:r>
        <w:t xml:space="preserve">-заде, Д. Робинсон, Ч.У. </w:t>
      </w:r>
      <w:proofErr w:type="spellStart"/>
      <w:r>
        <w:t>Хостлер</w:t>
      </w:r>
      <w:proofErr w:type="spellEnd"/>
      <w:r>
        <w:t xml:space="preserve"> и другие. Кроме того, необходимо </w:t>
      </w:r>
      <w:r>
        <w:lastRenderedPageBreak/>
        <w:t xml:space="preserve">отметить турецких исследователей, работы которых посвящены идеологии пантюркизма в наши дни: М. Айдын, Б. </w:t>
      </w:r>
      <w:proofErr w:type="spellStart"/>
      <w:r>
        <w:t>Акгун</w:t>
      </w:r>
      <w:proofErr w:type="spellEnd"/>
      <w:r>
        <w:t>, Б. Араз и другие.</w:t>
      </w:r>
    </w:p>
    <w:p w14:paraId="00000037" w14:textId="77777777" w:rsidR="00354894" w:rsidRDefault="00000000">
      <w:pPr>
        <w:ind w:firstLine="709"/>
      </w:pPr>
      <w:r>
        <w:rPr>
          <w:b/>
        </w:rPr>
        <w:t>Объектом исследования</w:t>
      </w:r>
      <w:r>
        <w:t xml:space="preserve"> является </w:t>
      </w:r>
      <w:proofErr w:type="spellStart"/>
      <w:r>
        <w:t>неопантюркизм</w:t>
      </w:r>
      <w:proofErr w:type="spellEnd"/>
      <w:r>
        <w:t xml:space="preserve"> концепции «Великого Турана».</w:t>
      </w:r>
    </w:p>
    <w:p w14:paraId="00000038" w14:textId="77777777" w:rsidR="00354894" w:rsidRDefault="00000000">
      <w:pPr>
        <w:ind w:firstLine="708"/>
      </w:pPr>
      <w:r>
        <w:rPr>
          <w:b/>
        </w:rPr>
        <w:t>Предметом исследования</w:t>
      </w:r>
      <w:r>
        <w:t xml:space="preserve"> являются практика </w:t>
      </w:r>
      <w:proofErr w:type="spellStart"/>
      <w:r>
        <w:t>неопантюркизма</w:t>
      </w:r>
      <w:proofErr w:type="spellEnd"/>
      <w:r>
        <w:t xml:space="preserve"> в тюркоязычных странах Центральной Азии и процессы тюркской интеграции после распада СССР в 1991 г.</w:t>
      </w:r>
    </w:p>
    <w:p w14:paraId="00000039" w14:textId="77777777" w:rsidR="00354894" w:rsidRDefault="00000000">
      <w:pPr>
        <w:ind w:firstLine="709"/>
      </w:pPr>
      <w:r>
        <w:rPr>
          <w:b/>
        </w:rPr>
        <w:t>Целью</w:t>
      </w:r>
      <w:r>
        <w:t xml:space="preserve"> является изучение влияние </w:t>
      </w:r>
      <w:proofErr w:type="spellStart"/>
      <w:r>
        <w:t>неопантюркизма</w:t>
      </w:r>
      <w:proofErr w:type="spellEnd"/>
      <w:r>
        <w:t xml:space="preserve"> на геополитические процессы, касающихся стран Центральной Азии.</w:t>
      </w:r>
    </w:p>
    <w:p w14:paraId="0000003A" w14:textId="77777777" w:rsidR="00354894" w:rsidRDefault="00000000">
      <w:pPr>
        <w:ind w:firstLine="708"/>
      </w:pPr>
      <w:r>
        <w:t xml:space="preserve">Для достижения поставленной цели требуется решить следующие </w:t>
      </w:r>
      <w:r>
        <w:rPr>
          <w:b/>
        </w:rPr>
        <w:t>задачи</w:t>
      </w:r>
      <w:r>
        <w:t>:</w:t>
      </w:r>
    </w:p>
    <w:p w14:paraId="0000003B" w14:textId="77777777" w:rsidR="00354894" w:rsidRDefault="00000000">
      <w:pPr>
        <w:numPr>
          <w:ilvl w:val="0"/>
          <w:numId w:val="2"/>
        </w:numPr>
        <w:pBdr>
          <w:top w:val="nil"/>
          <w:left w:val="nil"/>
          <w:bottom w:val="nil"/>
          <w:right w:val="nil"/>
          <w:between w:val="nil"/>
        </w:pBdr>
        <w:rPr>
          <w:color w:val="000000"/>
        </w:rPr>
      </w:pPr>
      <w:r>
        <w:rPr>
          <w:color w:val="000000"/>
        </w:rPr>
        <w:t xml:space="preserve">Изучить развитие концепции </w:t>
      </w:r>
      <w:r>
        <w:t>«</w:t>
      </w:r>
      <w:r>
        <w:rPr>
          <w:color w:val="000000"/>
        </w:rPr>
        <w:t>Великого Турана</w:t>
      </w:r>
      <w:r>
        <w:t>»</w:t>
      </w:r>
      <w:r>
        <w:rPr>
          <w:color w:val="000000"/>
        </w:rPr>
        <w:t xml:space="preserve"> и </w:t>
      </w:r>
      <w:proofErr w:type="spellStart"/>
      <w:r>
        <w:rPr>
          <w:color w:val="000000"/>
        </w:rPr>
        <w:t>охаректеризовать</w:t>
      </w:r>
      <w:proofErr w:type="spellEnd"/>
      <w:r>
        <w:rPr>
          <w:color w:val="000000"/>
        </w:rPr>
        <w:t xml:space="preserve"> её, а также изучить основные процессы тюркской интеграции;</w:t>
      </w:r>
    </w:p>
    <w:p w14:paraId="0000003C" w14:textId="77777777" w:rsidR="00354894" w:rsidRDefault="00000000">
      <w:pPr>
        <w:numPr>
          <w:ilvl w:val="0"/>
          <w:numId w:val="2"/>
        </w:numPr>
        <w:pBdr>
          <w:top w:val="nil"/>
          <w:left w:val="nil"/>
          <w:bottom w:val="nil"/>
          <w:right w:val="nil"/>
          <w:between w:val="nil"/>
        </w:pBdr>
        <w:rPr>
          <w:color w:val="000000"/>
        </w:rPr>
      </w:pPr>
      <w:r>
        <w:rPr>
          <w:color w:val="000000"/>
        </w:rPr>
        <w:t xml:space="preserve">Определить время появления идеологии </w:t>
      </w:r>
      <w:proofErr w:type="spellStart"/>
      <w:r>
        <w:rPr>
          <w:color w:val="000000"/>
        </w:rPr>
        <w:t>неопантюркизма</w:t>
      </w:r>
      <w:proofErr w:type="spellEnd"/>
      <w:r>
        <w:rPr>
          <w:color w:val="000000"/>
        </w:rPr>
        <w:t xml:space="preserve"> и определить её характер и связи с нынешними геополитическими тенденциями тюркоязычных стран;</w:t>
      </w:r>
    </w:p>
    <w:p w14:paraId="0000003D" w14:textId="77777777" w:rsidR="00354894" w:rsidRDefault="00000000">
      <w:pPr>
        <w:numPr>
          <w:ilvl w:val="0"/>
          <w:numId w:val="2"/>
        </w:numPr>
        <w:pBdr>
          <w:top w:val="nil"/>
          <w:left w:val="nil"/>
          <w:bottom w:val="nil"/>
          <w:right w:val="nil"/>
          <w:between w:val="nil"/>
        </w:pBdr>
        <w:rPr>
          <w:color w:val="000000"/>
        </w:rPr>
      </w:pPr>
      <w:r>
        <w:rPr>
          <w:color w:val="000000"/>
        </w:rPr>
        <w:t>рассмотреть ряд новостных источников разных стран, чтобы определить общность политических курсов;</w:t>
      </w:r>
    </w:p>
    <w:p w14:paraId="0000003E" w14:textId="77777777" w:rsidR="00354894" w:rsidRDefault="00000000">
      <w:pPr>
        <w:numPr>
          <w:ilvl w:val="0"/>
          <w:numId w:val="2"/>
        </w:numPr>
        <w:pBdr>
          <w:top w:val="nil"/>
          <w:left w:val="nil"/>
          <w:bottom w:val="nil"/>
          <w:right w:val="nil"/>
          <w:between w:val="nil"/>
        </w:pBdr>
        <w:rPr>
          <w:color w:val="000000"/>
        </w:rPr>
      </w:pPr>
      <w:r>
        <w:rPr>
          <w:color w:val="000000"/>
        </w:rPr>
        <w:t>выявить роль пантюркизма в идеологическом процессе в Турецкой Республике и в странах Центральной Азии;</w:t>
      </w:r>
    </w:p>
    <w:p w14:paraId="0000003F" w14:textId="77777777" w:rsidR="00354894" w:rsidRDefault="00000000">
      <w:pPr>
        <w:numPr>
          <w:ilvl w:val="0"/>
          <w:numId w:val="2"/>
        </w:numPr>
        <w:pBdr>
          <w:top w:val="nil"/>
          <w:left w:val="nil"/>
          <w:bottom w:val="nil"/>
          <w:right w:val="nil"/>
          <w:between w:val="nil"/>
        </w:pBdr>
        <w:rPr>
          <w:color w:val="000000"/>
        </w:rPr>
      </w:pPr>
      <w:r>
        <w:rPr>
          <w:color w:val="000000"/>
        </w:rPr>
        <w:t>Обозначить ключевые международные организации, которые играют решающую роль для Центральной Азии;</w:t>
      </w:r>
    </w:p>
    <w:p w14:paraId="00000040" w14:textId="77777777" w:rsidR="00354894" w:rsidRDefault="00000000">
      <w:pPr>
        <w:numPr>
          <w:ilvl w:val="0"/>
          <w:numId w:val="2"/>
        </w:numPr>
        <w:pBdr>
          <w:top w:val="nil"/>
          <w:left w:val="nil"/>
          <w:bottom w:val="nil"/>
          <w:right w:val="nil"/>
          <w:between w:val="nil"/>
        </w:pBdr>
        <w:rPr>
          <w:color w:val="000000"/>
        </w:rPr>
      </w:pPr>
      <w:r>
        <w:rPr>
          <w:color w:val="000000"/>
        </w:rPr>
        <w:t>Сопоставить влияние мировых держав в регионе, дабы определить уровень процессов тюркской интеграции.</w:t>
      </w:r>
    </w:p>
    <w:p w14:paraId="00000041" w14:textId="77777777" w:rsidR="00354894" w:rsidRDefault="00000000">
      <w:pPr>
        <w:ind w:firstLine="720"/>
      </w:pPr>
      <w:r>
        <w:rPr>
          <w:b/>
        </w:rPr>
        <w:t>Хронологические рамки</w:t>
      </w:r>
      <w:r>
        <w:t xml:space="preserve"> исследования охватывают период от распада СССР в 1991 г., когда со стороны Турции начались попытки консолидации тюркских народов стран Кавказа и Центральной Азии, по наши дни. </w:t>
      </w:r>
    </w:p>
    <w:p w14:paraId="00000042" w14:textId="77777777" w:rsidR="00354894" w:rsidRDefault="00000000">
      <w:pPr>
        <w:pBdr>
          <w:top w:val="nil"/>
          <w:left w:val="nil"/>
          <w:bottom w:val="nil"/>
          <w:right w:val="nil"/>
          <w:between w:val="nil"/>
        </w:pBdr>
        <w:ind w:firstLine="720"/>
        <w:rPr>
          <w:color w:val="000000"/>
        </w:rPr>
      </w:pPr>
      <w:r>
        <w:rPr>
          <w:b/>
          <w:color w:val="000000"/>
        </w:rPr>
        <w:lastRenderedPageBreak/>
        <w:t>Источниковую базу</w:t>
      </w:r>
      <w:r>
        <w:rPr>
          <w:color w:val="000000"/>
        </w:rPr>
        <w:t xml:space="preserve"> составляют документы и программные статьи на тему отношений стран Центральной Азии с Турцией, Китаем, Россией и США на русском, английском, турецком, казахском</w:t>
      </w:r>
      <w:r>
        <w:t xml:space="preserve"> и </w:t>
      </w:r>
      <w:r>
        <w:rPr>
          <w:color w:val="000000"/>
        </w:rPr>
        <w:t>узбекском языках.</w:t>
      </w:r>
    </w:p>
    <w:p w14:paraId="00000043" w14:textId="77777777" w:rsidR="00354894" w:rsidRDefault="00000000">
      <w:pPr>
        <w:pBdr>
          <w:top w:val="nil"/>
          <w:left w:val="nil"/>
          <w:bottom w:val="nil"/>
          <w:right w:val="nil"/>
          <w:between w:val="nil"/>
        </w:pBdr>
        <w:ind w:firstLine="720"/>
      </w:pPr>
      <w:r>
        <w:t>Данная исследовательская работа является продолжением моей курсовой работы 3 курса, в которой я подробно описал историю возникновения и развития пантюркизма.</w:t>
      </w:r>
    </w:p>
    <w:p w14:paraId="00000044" w14:textId="77777777" w:rsidR="00354894" w:rsidRDefault="00354894">
      <w:pPr>
        <w:pBdr>
          <w:top w:val="nil"/>
          <w:left w:val="nil"/>
          <w:bottom w:val="nil"/>
          <w:right w:val="nil"/>
          <w:between w:val="nil"/>
        </w:pBdr>
        <w:rPr>
          <w:color w:val="000000"/>
        </w:rPr>
      </w:pPr>
    </w:p>
    <w:p w14:paraId="4F10D154" w14:textId="144D1828" w:rsidR="00D91E8A" w:rsidRDefault="005029D1" w:rsidP="005029D1">
      <w:pPr>
        <w:ind w:left="0" w:firstLine="0"/>
      </w:pPr>
      <w:r>
        <w:br w:type="page"/>
      </w:r>
      <w:bookmarkStart w:id="3" w:name="_1fob9te" w:colFirst="0" w:colLast="0"/>
      <w:bookmarkEnd w:id="3"/>
    </w:p>
    <w:p w14:paraId="25CFD0DF" w14:textId="77777777" w:rsidR="00D91E8A" w:rsidRPr="00D91E8A" w:rsidRDefault="00D91E8A" w:rsidP="00D91E8A"/>
    <w:p w14:paraId="00000046" w14:textId="2AC4DD97" w:rsidR="00354894" w:rsidRPr="00D91E8A" w:rsidRDefault="00000000" w:rsidP="00D91E8A">
      <w:pPr>
        <w:pStyle w:val="1"/>
        <w:jc w:val="center"/>
        <w:rPr>
          <w:b/>
          <w:sz w:val="32"/>
          <w:szCs w:val="32"/>
        </w:rPr>
      </w:pPr>
      <w:r w:rsidRPr="00D91E8A">
        <w:rPr>
          <w:b/>
          <w:sz w:val="32"/>
          <w:szCs w:val="32"/>
        </w:rPr>
        <w:t>Глава 1. Тюркская интеграция после появления новых независимых тюркских государств в 1990-е гг.</w:t>
      </w:r>
    </w:p>
    <w:p w14:paraId="00000047" w14:textId="77777777" w:rsidR="00354894" w:rsidRDefault="00000000" w:rsidP="00D91E8A">
      <w:pPr>
        <w:pStyle w:val="3"/>
        <w:jc w:val="center"/>
      </w:pPr>
      <w:bookmarkStart w:id="4" w:name="_3znysh7" w:colFirst="0" w:colLast="0"/>
      <w:bookmarkEnd w:id="4"/>
      <w:r>
        <w:t xml:space="preserve">1.1 </w:t>
      </w:r>
      <w:r>
        <w:rPr>
          <w:color w:val="000000"/>
        </w:rPr>
        <w:t>Активизация Турции после распада СССР</w:t>
      </w:r>
    </w:p>
    <w:p w14:paraId="00000048" w14:textId="77777777" w:rsidR="00354894" w:rsidRDefault="00000000">
      <w:pPr>
        <w:ind w:firstLine="709"/>
      </w:pPr>
      <w:r>
        <w:t>Интерес Турции по отношению к Центральной Азии демонстрирует тот факт, что Анкара еще осенью 1991 года, то есть до окончательного распада СССР, признала независимость республик Центральной Азии. В 1992 году в ответ на изменения геополитической ситуации в регионе в Турции тут же были учреждены новые ведомства, департаменты и институты. Таким образом и появилось Турецкое агентство международного сотрудничества и развития, которое могло оказывать поддержку зарубежным государствам, прежде всего, странам Центральной Азии и Закавказья, а в турецком МИДе появился отдельный департамент стран Центральной Азии</w:t>
      </w:r>
      <w:r>
        <w:rPr>
          <w:vertAlign w:val="superscript"/>
        </w:rPr>
        <w:footnoteReference w:id="3"/>
      </w:r>
      <w:r>
        <w:t>. Все «тюркские» страны заявили о культурно-духовном сходстве и о необходимости укрепления отношений. Например, турецкое руководство в тот период часто говорило о «гигантском турецком мире от Адриатики до Великой китайской стены». Также говорили о Турции как о «культурном центре, магните для стран Центральной Азии»</w:t>
      </w:r>
      <w:r>
        <w:rPr>
          <w:vertAlign w:val="superscript"/>
        </w:rPr>
        <w:footnoteReference w:id="4"/>
      </w:r>
      <w:r>
        <w:t>. Тогда узбекский лидер И. Каримов назвал Турцию «старшим братом», а президент Казахстана Н. Назарбаев часто заявлял о необходимости создания единого тюркского содружества.</w:t>
      </w:r>
    </w:p>
    <w:p w14:paraId="00000049" w14:textId="77777777" w:rsidR="00354894" w:rsidRDefault="00000000">
      <w:pPr>
        <w:ind w:firstLine="709"/>
      </w:pPr>
      <w:r>
        <w:t xml:space="preserve">Турецкий президент Т. </w:t>
      </w:r>
      <w:proofErr w:type="spellStart"/>
      <w:r>
        <w:t>Озал</w:t>
      </w:r>
      <w:proofErr w:type="spellEnd"/>
      <w:r>
        <w:t xml:space="preserve">, премьер-министр С. Демирель, министр иностранных дел Х. </w:t>
      </w:r>
      <w:proofErr w:type="spellStart"/>
      <w:r>
        <w:t>Четин</w:t>
      </w:r>
      <w:proofErr w:type="spellEnd"/>
      <w:r>
        <w:t xml:space="preserve">, нанося визиты в республики Центральной Азии, предлагали проект общего тюркского союза </w:t>
      </w:r>
      <w:r>
        <w:lastRenderedPageBreak/>
        <w:t>политического, экономического и культурного сотрудничества</w:t>
      </w:r>
      <w:r>
        <w:rPr>
          <w:vertAlign w:val="superscript"/>
        </w:rPr>
        <w:footnoteReference w:id="5"/>
      </w:r>
      <w:r>
        <w:t>. В январе 1992 г. При министерстве иностранных дел Турции учредили специальный</w:t>
      </w:r>
      <w:r>
        <w:br/>
        <w:t>институт - турецкое Агентство по сотрудничеству и развитию (ТИКА), целью которого было оказание помощи соседним странам, в первую очередь странам, говорящим на тюркских языках, для развития с ними сотрудничества в экономике, торговле, технической области, в образовательной и культурной сферах</w:t>
      </w:r>
      <w:r>
        <w:rPr>
          <w:vertAlign w:val="superscript"/>
        </w:rPr>
        <w:footnoteReference w:id="6"/>
      </w:r>
      <w:r>
        <w:t>. В результате политическая деятельность Турции отождествлялась с конкретными планами по развитию экономики, культуры, науки и других сфер с оказанием поддержки в виде гуманитарной и технической помощи. Также активизировался и частный сектор экономики.</w:t>
      </w:r>
      <w:r>
        <w:rPr>
          <w:vertAlign w:val="superscript"/>
        </w:rPr>
        <w:footnoteReference w:id="7"/>
      </w:r>
    </w:p>
    <w:p w14:paraId="0000004A" w14:textId="77777777" w:rsidR="00354894" w:rsidRDefault="00000000">
      <w:pPr>
        <w:ind w:firstLine="709"/>
      </w:pPr>
      <w:r>
        <w:t>В геополитическом плане для развития казахстанско-турецкого сотрудничества важной стала концепция пантюркизма, в постсоветское время характеризуемого уже как «идеологическое, политическое и до некоторой степени культурное движение, нацеленное на достижение большей степени единства между всеми тюркскими народами»</w:t>
      </w:r>
      <w:r>
        <w:rPr>
          <w:vertAlign w:val="superscript"/>
        </w:rPr>
        <w:footnoteReference w:id="8"/>
      </w:r>
      <w:r>
        <w:t xml:space="preserve"> . В турецкой историографии пантюркизм подразумевает объединение тюркских народов при главенствующем положении Анкары</w:t>
      </w:r>
      <w:r>
        <w:rPr>
          <w:vertAlign w:val="superscript"/>
        </w:rPr>
        <w:footnoteReference w:id="9"/>
      </w:r>
      <w:r>
        <w:t>. В Казахстане же данная идеология стала удобной альтернативой российскому и советскому наследию исторического прошлого казахов.</w:t>
      </w:r>
    </w:p>
    <w:p w14:paraId="0000004B" w14:textId="77777777" w:rsidR="00354894" w:rsidRDefault="00000000">
      <w:pPr>
        <w:ind w:firstLine="709"/>
      </w:pPr>
      <w:r>
        <w:t xml:space="preserve">Турецкая Республика желала создать новые политические и экономические институты, которые бы способствовали укреплению отношений со странами Центральной Азии. Интерес со стороны Турции </w:t>
      </w:r>
      <w:r>
        <w:lastRenderedPageBreak/>
        <w:t>также был подкреплен идеей о возрождении пантюркизма, основной целью которого выступало политическое объединение всех тюркоязычных народов под эгидой Турции</w:t>
      </w:r>
      <w:r>
        <w:rPr>
          <w:vertAlign w:val="superscript"/>
        </w:rPr>
        <w:footnoteReference w:id="10"/>
      </w:r>
      <w:r>
        <w:t>.</w:t>
      </w:r>
    </w:p>
    <w:p w14:paraId="0000004C" w14:textId="77777777" w:rsidR="00354894" w:rsidRDefault="00000000">
      <w:pPr>
        <w:ind w:firstLine="709"/>
      </w:pPr>
      <w:r>
        <w:t>Сразу после распада Советского Союза на официальном уровне происходит активизация переговоров между тюркскими странами</w:t>
      </w:r>
      <w:r>
        <w:rPr>
          <w:vertAlign w:val="superscript"/>
        </w:rPr>
        <w:footnoteReference w:id="11"/>
      </w:r>
      <w:r>
        <w:t>. Возрождению идей пантюркизма помогло и турецкое правительство</w:t>
      </w:r>
      <w:r>
        <w:rPr>
          <w:vertAlign w:val="superscript"/>
        </w:rPr>
        <w:footnoteReference w:id="12"/>
      </w:r>
      <w:r>
        <w:t>. Турция оказалась первым государством в мире, признавшим независимость Казахстана в марте 1992 г.</w:t>
      </w:r>
      <w:r>
        <w:rPr>
          <w:vertAlign w:val="superscript"/>
        </w:rPr>
        <w:footnoteReference w:id="13"/>
      </w:r>
      <w:r>
        <w:t xml:space="preserve">  Развивающиеся с высокой скоростью отношения между двумя странами позволили согласовать документ, согласно которому турецкие дипломатические учреждения и институты в других странах возложили на себя функции казахстанских представительств по совместительству там, где РК не имеет собственных посольств.</w:t>
      </w:r>
    </w:p>
    <w:p w14:paraId="0000004D" w14:textId="77777777" w:rsidR="00354894" w:rsidRDefault="00000000">
      <w:pPr>
        <w:ind w:firstLine="709"/>
      </w:pPr>
      <w:r>
        <w:t>Накануне распада СССР впервые в истории у Турции появилась возможность включить в зону своего геополитического контроля бывшие республики Центральной Азии в составе СССР. Экс-премьер-министр Турецкой республики С. Демирель заявил, что теоретически Турция способна «определять политическое будущее мусульманских стран СНГ». Начался новый этап в геополитике для стран Центральной Азии</w:t>
      </w:r>
      <w:r>
        <w:rPr>
          <w:vertAlign w:val="superscript"/>
        </w:rPr>
        <w:footnoteReference w:id="14"/>
      </w:r>
      <w:r>
        <w:t>.</w:t>
      </w:r>
    </w:p>
    <w:p w14:paraId="0000004E" w14:textId="77777777" w:rsidR="00354894" w:rsidRDefault="00000000">
      <w:pPr>
        <w:ind w:firstLine="709"/>
      </w:pPr>
      <w:r>
        <w:t xml:space="preserve">У Турции были собственные замыслы на новообразованные «тюркские» государства региона. Первоочередная задача- создание </w:t>
      </w:r>
      <w:r>
        <w:lastRenderedPageBreak/>
        <w:t>тюркского союза, который объединял бы Турцию и страны Центральной Азии под эгидой Турции. Это являлось приоритетной целью для Турции в геополитике в тот период</w:t>
      </w:r>
      <w:r>
        <w:rPr>
          <w:vertAlign w:val="superscript"/>
        </w:rPr>
        <w:footnoteReference w:id="15"/>
      </w:r>
      <w:r>
        <w:t xml:space="preserve">. Создание такого союза позволило бы Анкаре усилить свои позиции в международной политике. М. </w:t>
      </w:r>
      <w:proofErr w:type="spellStart"/>
      <w:r>
        <w:t>Лаумулин</w:t>
      </w:r>
      <w:proofErr w:type="spellEnd"/>
      <w:r>
        <w:t xml:space="preserve"> отмечал, что Анкара пыталась сыграть роль посредника между Западом и Востоком и представителя этих стран на Западе</w:t>
      </w:r>
      <w:r>
        <w:rPr>
          <w:vertAlign w:val="superscript"/>
        </w:rPr>
        <w:footnoteReference w:id="16"/>
      </w:r>
      <w:r>
        <w:t>.</w:t>
      </w:r>
    </w:p>
    <w:p w14:paraId="0000004F" w14:textId="77777777" w:rsidR="00354894" w:rsidRDefault="00000000">
      <w:pPr>
        <w:ind w:firstLine="709"/>
      </w:pPr>
      <w:r>
        <w:t>Бывший президент Казахстана Н. Назарбаев заявил, что новым государствам Центральной Азии не хотелось находиться под контролем еще одного сильного геополитического игрока</w:t>
      </w:r>
      <w:r>
        <w:rPr>
          <w:vertAlign w:val="superscript"/>
        </w:rPr>
        <w:footnoteReference w:id="17"/>
      </w:r>
      <w:r>
        <w:t xml:space="preserve">. Как отмечал историк В. </w:t>
      </w:r>
      <w:proofErr w:type="spellStart"/>
      <w:r>
        <w:t>Мирзеханов</w:t>
      </w:r>
      <w:proofErr w:type="spellEnd"/>
      <w:r>
        <w:t xml:space="preserve"> «пытаясь занять доминирующие позиции в Центральной Азии, она (Турция. –Прим. авт.) столкнулась с «парадом суверенитетов», при котором правящие элиты государств региона отвергали любую попытку нового идеологического доминирования»</w:t>
      </w:r>
      <w:r>
        <w:rPr>
          <w:vertAlign w:val="superscript"/>
        </w:rPr>
        <w:footnoteReference w:id="18"/>
      </w:r>
      <w:r>
        <w:t>.</w:t>
      </w:r>
    </w:p>
    <w:p w14:paraId="00000050" w14:textId="77777777" w:rsidR="00354894" w:rsidRDefault="00000000">
      <w:pPr>
        <w:ind w:firstLine="709"/>
      </w:pPr>
      <w:r>
        <w:t>По этой причине предложения по учреждению специализированной структуры, которая бы связывала и координировала взаимодействие тюркских государств, были отвергнуты странами Центральной Азии, что положило начало периоду многолетнего застоя в отношениях между этими странами.</w:t>
      </w:r>
    </w:p>
    <w:p w14:paraId="00000051" w14:textId="77777777" w:rsidR="00354894" w:rsidRDefault="00000000">
      <w:pPr>
        <w:ind w:firstLine="709"/>
      </w:pPr>
      <w:r>
        <w:t xml:space="preserve">Можно сделать вывод, что предложенный со стороны Турции странам Центральной Азии проект о создании федеративного общетюркского содружества под эгидой Анкары – никак не вдохновил лидеров теперь уже независимых </w:t>
      </w:r>
      <w:proofErr w:type="spellStart"/>
      <w:r>
        <w:t>центральноазатских</w:t>
      </w:r>
      <w:proofErr w:type="spellEnd"/>
      <w:r>
        <w:t xml:space="preserve"> республик. Идеология пантюркизма просто не могла так быстро стать популярной в тюркоязычных республиках региона, поскольку у политических элит этих </w:t>
      </w:r>
      <w:r>
        <w:lastRenderedPageBreak/>
        <w:t xml:space="preserve">государств моментально появились свои интересы. Никто не хотел видеть Турцию в качестве </w:t>
      </w:r>
      <w:proofErr w:type="spellStart"/>
      <w:r>
        <w:t>самоназначенного</w:t>
      </w:r>
      <w:proofErr w:type="spellEnd"/>
      <w:r>
        <w:t xml:space="preserve"> лидера в регионе. С другой стороны, Анкара тогда не была готова выделять на данный проект слишком много ресурсов. Нежелание платить за своё будущее лидерство также повлияло на охлаждение отношений между Турцией и центральноазиатскими элитами</w:t>
      </w:r>
      <w:r>
        <w:rPr>
          <w:vertAlign w:val="superscript"/>
        </w:rPr>
        <w:footnoteReference w:id="19"/>
      </w:r>
      <w:r>
        <w:t>.</w:t>
      </w:r>
      <w:r>
        <w:br/>
      </w:r>
      <w:r>
        <w:tab/>
        <w:t>Осознав, что «кавалерийским наскоком» дело не решить, идеи пантюркизма было решено продвигать другими косвенными методами, то есть с помощью некоторых ресурсов и институтов продвижения и навязывания своих интересов. В результате Турция «с середины 1990-х годов использовала сложную комбинацию двустороннего взаимодействия, многосторонних институтов, экономических связей и мягкой силы по отношению к Центральной Азии». Тем не менее «опора на этнолингвистическую идентичность никогда полностью не исчезала из политики Турции в отношении Центральной Азии»</w:t>
      </w:r>
      <w:r>
        <w:rPr>
          <w:vertAlign w:val="superscript"/>
        </w:rPr>
        <w:footnoteReference w:id="20"/>
      </w:r>
      <w:r>
        <w:t>.</w:t>
      </w:r>
    </w:p>
    <w:p w14:paraId="00000052" w14:textId="77777777" w:rsidR="00354894" w:rsidRDefault="00000000">
      <w:pPr>
        <w:ind w:firstLine="709"/>
      </w:pPr>
      <w:r>
        <w:t>Важную роль в развитии отношений между Турцией и Казахстаном сыграла возможность турецких специалистов поделиться знаниями в военно-технической сфере</w:t>
      </w:r>
      <w:r>
        <w:rPr>
          <w:vertAlign w:val="superscript"/>
        </w:rPr>
        <w:footnoteReference w:id="21"/>
      </w:r>
      <w:r>
        <w:t>. Межправительственный договор о дальнейшем сотрудничестве в области военного образования было подписано 23 февраля 1993 г. в Алма-Ате</w:t>
      </w:r>
      <w:r>
        <w:rPr>
          <w:vertAlign w:val="superscript"/>
        </w:rPr>
        <w:footnoteReference w:id="22"/>
      </w:r>
      <w:r>
        <w:t xml:space="preserve">. Целью данного соглашения было укрепление </w:t>
      </w:r>
      <w:proofErr w:type="spellStart"/>
      <w:r>
        <w:t>сотрудничеста</w:t>
      </w:r>
      <w:proofErr w:type="spellEnd"/>
      <w:r>
        <w:t xml:space="preserve"> в области военного образования между Правительством Казахстана и Правительством Турции.</w:t>
      </w:r>
    </w:p>
    <w:p w14:paraId="00000053" w14:textId="77777777" w:rsidR="00354894" w:rsidRDefault="00000000">
      <w:pPr>
        <w:ind w:firstLine="709"/>
      </w:pPr>
      <w:r>
        <w:lastRenderedPageBreak/>
        <w:t>Если давать оценку данной тенденции, можно предположить, что руководство Республики Казахстан в первой половине 1990-х гг. осторожными шагами шло к развитию военного сотрудничества с Турецкой Республикой, устанавливая контакты только на военно-образовательном уровне. Это можно объяснить наличием у Москвы неоднозначной реакции на проведение таких переговоров и отсутствием у Казахстана четкой внешнеполитической стратегии</w:t>
      </w:r>
      <w:r>
        <w:rPr>
          <w:vertAlign w:val="superscript"/>
        </w:rPr>
        <w:footnoteReference w:id="23"/>
      </w:r>
      <w:r>
        <w:t>. С 1998 г. Ситуация изменилась и отношения продолжили свое развитие, наступил новый этап в сфере военного сотрудничества Анкары и Астаны. Взаимное сотрудничество в области военного обучения было продолжено. Важнейшим моментом в рамках второго этапа взаимодействия в этой сфере считается оказание со стороны Турции безвозмездной военной помощи Казахстану, что было заключено согласно новым договорам. В частности, 29 июля 1998 г. между Правительством РК и Правительством ТР был заключен Договор об оказании безвозмездного военного содействия Республике Казахстан Турецкой Республикой. В документе говорилось о предоставлении РК турецкой безвозмездной военной помощи на общую сумму 500 тыс. долл. США</w:t>
      </w:r>
      <w:r>
        <w:rPr>
          <w:vertAlign w:val="superscript"/>
        </w:rPr>
        <w:footnoteReference w:id="24"/>
      </w:r>
      <w:r>
        <w:t>.</w:t>
      </w:r>
    </w:p>
    <w:p w14:paraId="00000054" w14:textId="77777777" w:rsidR="00354894" w:rsidRDefault="00000000">
      <w:pPr>
        <w:ind w:firstLine="709"/>
      </w:pPr>
      <w:r>
        <w:t xml:space="preserve">Можно сделать вывод, что Анкара хотела, чтобы казахстанское руководство стало гарантом стабильности в Центральной Азии в ходе проведения своей политики в данном регионе. Но зачастую это сотрудничество переоценивают, ведь едва нельзя сказать, что в регионе возникла угроза от военного сотрудничества двух стран. Казахстанское правительство продолжило и продолжает тесно взаимодействовать с </w:t>
      </w:r>
      <w:r>
        <w:lastRenderedPageBreak/>
        <w:t>Москвой в вопросах, связанных с обороной, одновременно учитывая и позиции стран Запада.</w:t>
      </w:r>
    </w:p>
    <w:p w14:paraId="00000055" w14:textId="77777777" w:rsidR="00354894" w:rsidRDefault="00000000">
      <w:pPr>
        <w:ind w:firstLine="709"/>
      </w:pPr>
      <w:r>
        <w:t>Теперь влияние и присутствие Турции в регионе стало очевидным. Анкара помогла центральноазиатским странам вступить в Организацию экономического сотрудничества (ОЭС) и Организацию «Исламская конференция» и при присоединении к СБСЕ, с тем условием, что сама Турция оформит часть документов о вступлении стран Центральной Азии. Весной 1992 г. странам Центральной Азии были выделены турецкие крупные денежные кредиты и гуманитарная помощь</w:t>
      </w:r>
      <w:r>
        <w:rPr>
          <w:vertAlign w:val="superscript"/>
        </w:rPr>
        <w:footnoteReference w:id="25"/>
      </w:r>
      <w:r>
        <w:t>.</w:t>
      </w:r>
    </w:p>
    <w:p w14:paraId="00000056" w14:textId="77777777" w:rsidR="00354894" w:rsidRDefault="00000000">
      <w:pPr>
        <w:ind w:firstLine="709"/>
      </w:pPr>
      <w:r>
        <w:t>Студенты большого количества учебных заведений Узбекистана были направлены в турецкие университеты с целью получить образование. С 1992 по 1999 годы в самых разных учебных организациях Турецкой республики более 2 тыс. узбекских студентов прошли обучение. Студенты были в среде, где ощущался панисламистский и пантюркистский дух. Религиозная и пантюркистская пропаганда была направлена на необразованные слои населения из отдаленных уголков страны. Так, к примеру, влиянию представителей «</w:t>
      </w:r>
      <w:proofErr w:type="spellStart"/>
      <w:r>
        <w:t>Нурчилар</w:t>
      </w:r>
      <w:proofErr w:type="spellEnd"/>
      <w:r>
        <w:t>» и партии «</w:t>
      </w:r>
      <w:proofErr w:type="spellStart"/>
      <w:r>
        <w:t>Рефах</w:t>
      </w:r>
      <w:proofErr w:type="spellEnd"/>
      <w:r>
        <w:t xml:space="preserve">», в большей мере были подвержены студенты, которые приехали из сельских местностей Ферганской долины, Самаркандской и Бухарской областей. В прошлом жители крупных городов Узбекистана примыкали к таким политизированным движениям и группировкам, как «Турк </w:t>
      </w:r>
      <w:proofErr w:type="spellStart"/>
      <w:r>
        <w:t>учоги</w:t>
      </w:r>
      <w:proofErr w:type="spellEnd"/>
      <w:r>
        <w:t>» и «</w:t>
      </w:r>
      <w:proofErr w:type="spellStart"/>
      <w:r>
        <w:t>Бозкурты</w:t>
      </w:r>
      <w:proofErr w:type="spellEnd"/>
      <w:r>
        <w:t>»</w:t>
      </w:r>
      <w:r>
        <w:rPr>
          <w:vertAlign w:val="superscript"/>
        </w:rPr>
        <w:footnoteReference w:id="26"/>
      </w:r>
      <w:r>
        <w:t>.</w:t>
      </w:r>
    </w:p>
    <w:p w14:paraId="00000057" w14:textId="5DDE4C27" w:rsidR="00354894" w:rsidRDefault="00000000">
      <w:pPr>
        <w:ind w:firstLine="709"/>
      </w:pPr>
      <w:r>
        <w:t xml:space="preserve">В Туркменистане насчитывается 20 турецких школ, а в Кыргызстане - 13. В этих странах также были учреждены Международный </w:t>
      </w:r>
      <w:proofErr w:type="spellStart"/>
      <w:r>
        <w:t>Туркмено</w:t>
      </w:r>
      <w:proofErr w:type="spellEnd"/>
      <w:r>
        <w:t>-турецкий университет и Кыргызско-турецкий университет «</w:t>
      </w:r>
      <w:proofErr w:type="spellStart"/>
      <w:r>
        <w:t>Манас</w:t>
      </w:r>
      <w:proofErr w:type="spellEnd"/>
      <w:r>
        <w:t>»</w:t>
      </w:r>
      <w:r w:rsidR="00B83F7B">
        <w:rPr>
          <w:lang w:val="ru-RU"/>
        </w:rPr>
        <w:t xml:space="preserve">, в котором отсутствует НИИ тюркологии, однако в университете работает </w:t>
      </w:r>
      <w:r w:rsidR="00B83F7B">
        <w:rPr>
          <w:lang w:val="ru-RU"/>
        </w:rPr>
        <w:lastRenderedPageBreak/>
        <w:t>факультет теологии</w:t>
      </w:r>
      <w:r>
        <w:t>. Четыре из этих школ были открыты Министерством образования Турции. Учебная программа такая же, как и в Турции, но туркменский/кыргызский язык и русский язык преподаются в качестве факультативных курсов. Начиная с 7-го класса, языком обучения на курсах естественных наук и математики является английский. Курс обществознания преподают на турецком языке</w:t>
      </w:r>
      <w:r>
        <w:rPr>
          <w:vertAlign w:val="superscript"/>
        </w:rPr>
        <w:footnoteReference w:id="27"/>
      </w:r>
      <w:r>
        <w:t>.</w:t>
      </w:r>
    </w:p>
    <w:p w14:paraId="00000058" w14:textId="77777777" w:rsidR="00354894" w:rsidRDefault="00000000">
      <w:pPr>
        <w:ind w:firstLine="709"/>
      </w:pPr>
      <w:r>
        <w:t>Со стороны Турецкой Республики приобретались за бесценок художественные ценности и природные богатства этих новообразованных государств, в обмен на поставку неликвидной и некачественной продукции</w:t>
      </w:r>
      <w:r>
        <w:rPr>
          <w:vertAlign w:val="superscript"/>
        </w:rPr>
        <w:footnoteReference w:id="28"/>
      </w:r>
      <w:r>
        <w:t>.</w:t>
      </w:r>
    </w:p>
    <w:p w14:paraId="00000059" w14:textId="77777777" w:rsidR="00354894" w:rsidRDefault="00000000">
      <w:pPr>
        <w:ind w:firstLine="709"/>
      </w:pPr>
      <w:r>
        <w:t>На рубеже XX-XXI вв. торгово-экономические отношения между Турцией и странами Центральной Азии ухудшились, на одну треть сократился турецкий товарооборот с тюркскими государствами с  1306 млн долларов в 1997 г. он снизился до 873 млн долларов в 2002 г., турецких строительных фирм, промышленных и прочих предприятий стало значительно меньше</w:t>
      </w:r>
      <w:r>
        <w:rPr>
          <w:vertAlign w:val="superscript"/>
        </w:rPr>
        <w:footnoteReference w:id="29"/>
      </w:r>
      <w:r>
        <w:t xml:space="preserve">. Причинами данного упадка были нестабильная ситуация в стране и кризис, произошедший в 1998-1999 г. Экономический упадок и недовольство населения привели к новому политическому кризису, в результате которого в ноябре 2002 г. Были проведены досрочные выборы в парламент, а после случился переход власти к правительству Партии справедливости и развития (ПСР). После обретения политической власти в ноябре 2002 г. руководство ПСР решается на шаги по восстановлению отношений и сотрудничества со странами Центральной Азии во всех сферах. В программе правительства ПСР отмечали бедственное положение этих отношений, и говорилось следующее: «Несмотря на историческую культурную и социальную </w:t>
      </w:r>
      <w:r>
        <w:lastRenderedPageBreak/>
        <w:t>близость с тюркскими республиками, сотрудничество с этими государствами не смогло оправдать ожиданий. Поэтому правительство приложит все усилия для улучшения этих отношений и превращения региона в арену тесного сотрудничества»</w:t>
      </w:r>
      <w:r>
        <w:rPr>
          <w:vertAlign w:val="superscript"/>
        </w:rPr>
        <w:footnoteReference w:id="30"/>
      </w:r>
      <w:r>
        <w:t>. Теперь же Турция использовала другие методы влияния, в политике Турции наблюдалось активное развитие торгово-экономического сотрудничества с другими странами, речи о главенствующей роли Турции «в образовавшемся после распада СССР тюркском мире» уже не шло</w:t>
      </w:r>
      <w:r>
        <w:rPr>
          <w:vertAlign w:val="superscript"/>
        </w:rPr>
        <w:footnoteReference w:id="31"/>
      </w:r>
      <w:r>
        <w:t>.</w:t>
      </w:r>
    </w:p>
    <w:p w14:paraId="0000005A" w14:textId="77777777" w:rsidR="00354894" w:rsidRDefault="00000000">
      <w:pPr>
        <w:ind w:firstLine="709"/>
      </w:pPr>
      <w:r>
        <w:t xml:space="preserve">Зимой 2003 г. лидер ПСР Р. Т. Эрдоган, еще даже не ставший премьер-министром, посещает Туркменистан, Казахстан и Азербайджан. С одной стороны, данные встречи подчеркивают наличие заинтересованности у Турции в улучшении дипломатических отношений, а с другой, они показали, что страна прагматично подходит к такому сотрудничеству - визиты состоялись в тех республиках, которые имели обширные запасы энергоресурсов. В ходе визита в Туркменистан велись переговоры о продолжении сотрудничества двух государств в отраслях легкой промышленности, строительства, прокладке транспортных магистралей, а также транспортировке туркменских энергоносителей на мировые рынки не без турецкого вмешательства в данном процессе. После встречи в Казахстане обе стороны пришли к соглашению о необходимости увеличения товарооборота между странами и на внешнем рынке. Во время переговоров Р. Т. Эрдогана и Н. Назарбаева активно обсуждался проект Баку - Тбилиси - Джейхан и схемы логистики, которые способствовали бы транспортировке казахских энергоресурсов на внешний рынок, т.е. везде обсуждались экономические аспекты сотрудничества. В то же время на </w:t>
      </w:r>
      <w:r>
        <w:lastRenderedPageBreak/>
        <w:t>переговорах отмечался братский характер взаимоотношений, историческая и культурная близость</w:t>
      </w:r>
      <w:r>
        <w:rPr>
          <w:vertAlign w:val="superscript"/>
        </w:rPr>
        <w:footnoteReference w:id="32"/>
      </w:r>
      <w:r>
        <w:t>.</w:t>
      </w:r>
    </w:p>
    <w:p w14:paraId="0000005B" w14:textId="77777777" w:rsidR="00354894" w:rsidRDefault="00000000">
      <w:pPr>
        <w:ind w:firstLine="709"/>
      </w:pPr>
      <w:r>
        <w:t>В апреле 2003 г. по инициативе Союза торговых, промышленных палат и торговых бирж Турции в Турции состоялась встреча председателей торгово-промышленных палат Турции, Азербайджана, Кыргызстана, в которой также приняли участие послы Узбекистана и Туркменистана. Во время своего выступления перед делегатами встречи, премьер-министр Эрдоган заявил, что после распада СССР отношения Турции с тюркскими республиками СНГ улучшились незначительно. Главной мерой по исправлению подобного положения Эрдоган назвал устранение проблем и препятствий, присутствующих в торгово-экономических отношениях между странами. Только таким образом можно построить фундамент для развития долгосрочного сотрудничества</w:t>
      </w:r>
      <w:r>
        <w:rPr>
          <w:vertAlign w:val="superscript"/>
        </w:rPr>
        <w:footnoteReference w:id="33"/>
      </w:r>
      <w:r>
        <w:t>.</w:t>
      </w:r>
    </w:p>
    <w:p w14:paraId="0000005C" w14:textId="77777777" w:rsidR="00354894" w:rsidRDefault="00000000">
      <w:pPr>
        <w:ind w:firstLine="709"/>
      </w:pPr>
      <w:r>
        <w:t xml:space="preserve">Весной 2003 г. в Турции были проведены переговоры между высокопоставленными должностными лицами из Кыргызстана и Казахстана. Страну посетил премьер-министр Кыргызстана Н.Т. </w:t>
      </w:r>
      <w:proofErr w:type="spellStart"/>
      <w:r>
        <w:t>Танаев</w:t>
      </w:r>
      <w:proofErr w:type="spellEnd"/>
      <w:r>
        <w:t xml:space="preserve"> (13-15 мая), а затем президент Казахстана Н. Назарбаев (21-23 мая). На переговорах вновь были затронуты вопросы торгово-экономического сотрудничества, а также вопросы поддержания мира и стабильности в регионе. Турция подписала с этими государствами соглашения. Среди них: Договор о сотрудничестве в сфере строительства и составление плана действий по осуществлению программы долгосрочного торгово-экономического сотрудничества с Кыргызстаном, договор о долгосрочном торгово-экономическом сотрудничестве с Казахстаном</w:t>
      </w:r>
      <w:r>
        <w:rPr>
          <w:vertAlign w:val="superscript"/>
        </w:rPr>
        <w:footnoteReference w:id="34"/>
      </w:r>
      <w:r>
        <w:t>.</w:t>
      </w:r>
    </w:p>
    <w:p w14:paraId="0000005D" w14:textId="77777777" w:rsidR="00354894" w:rsidRDefault="00000000">
      <w:pPr>
        <w:ind w:firstLine="709"/>
      </w:pPr>
      <w:r>
        <w:t xml:space="preserve">Премьер-министр Турции Эрдоган продолжил наносить визиты в страны Центральной Азии, уже в октябре состоялся визит в Кыргызстан. В </w:t>
      </w:r>
      <w:r>
        <w:lastRenderedPageBreak/>
        <w:t>ходе визита Эрдоган заявил, что приветствует переход Кыргызстана к свободной рыночной экономике и что целью обеих стран является повышение уровня товарооборота с $40 млн до $200 млн. Отдельно на переговорах была затронута тема реагирования на новые угрозы, прежде всего международного терроризма</w:t>
      </w:r>
      <w:r>
        <w:rPr>
          <w:vertAlign w:val="superscript"/>
        </w:rPr>
        <w:footnoteReference w:id="35"/>
      </w:r>
      <w:r>
        <w:t>.</w:t>
      </w:r>
    </w:p>
    <w:p w14:paraId="0000005E" w14:textId="77777777" w:rsidR="00354894" w:rsidRDefault="00000000">
      <w:pPr>
        <w:ind w:firstLine="709"/>
      </w:pPr>
      <w:r>
        <w:t>В ноябре 2003 г. Р.Т. Эрдоган прилетел уже в Таджикистан, где на переговорах с президентом Э. Рахмоновым и премьер-министром А. Акиловым обозначил вопросы, связанные с повышением взаимного товарооборота и привлечения турецких инвестиций в развитие энергетики в данном регионе. В декабре 2003 г. Р.Т. Эрдоган посетил Узбекистан, где провел переговоры с президентом И. Каримовым, во время которых наряду с рассмотрением мер, необходимых для расширения двустороннего товарооборота, обсуждались вопросы региональной безопасности и укрепления взаимодействия в борьбе с международным терроризмом. По завершении переговоров стороны подписали Протокол о создании совместной экономической комиссии и Договор о сотрудничестве в борьбе с терроризмом</w:t>
      </w:r>
      <w:r>
        <w:rPr>
          <w:vertAlign w:val="superscript"/>
        </w:rPr>
        <w:footnoteReference w:id="36"/>
      </w:r>
      <w:r>
        <w:t>.</w:t>
      </w:r>
    </w:p>
    <w:p w14:paraId="0000005F" w14:textId="77777777" w:rsidR="00354894" w:rsidRDefault="00000000">
      <w:pPr>
        <w:ind w:firstLine="709"/>
      </w:pPr>
      <w:r>
        <w:t xml:space="preserve">Вместе с тем, турецкий исследователь С. </w:t>
      </w:r>
      <w:proofErr w:type="spellStart"/>
      <w:r>
        <w:t>Зейрекли</w:t>
      </w:r>
      <w:proofErr w:type="spellEnd"/>
      <w:r>
        <w:t xml:space="preserve"> провел сравнительный анализ отношений Турции с Центральной Азией в период с 2001 по 2006 гг., и он заключил, что в отношении политики отношения были на низкой стадии развития</w:t>
      </w:r>
      <w:r>
        <w:rPr>
          <w:vertAlign w:val="superscript"/>
        </w:rPr>
        <w:footnoteReference w:id="37"/>
      </w:r>
      <w:r>
        <w:t>.</w:t>
      </w:r>
    </w:p>
    <w:p w14:paraId="00000060" w14:textId="77777777" w:rsidR="00354894" w:rsidRDefault="00000000">
      <w:pPr>
        <w:pStyle w:val="3"/>
        <w:ind w:firstLine="709"/>
        <w:rPr>
          <w:color w:val="000000"/>
        </w:rPr>
      </w:pPr>
      <w:bookmarkStart w:id="5" w:name="_2et92p0" w:colFirst="0" w:colLast="0"/>
      <w:bookmarkEnd w:id="5"/>
      <w:r>
        <w:rPr>
          <w:color w:val="000000"/>
        </w:rPr>
        <w:t>1.2 Процесс определения геополитического вектора стран Центральной Азии</w:t>
      </w:r>
    </w:p>
    <w:p w14:paraId="00000061" w14:textId="77777777" w:rsidR="00354894" w:rsidRDefault="00000000">
      <w:r>
        <w:tab/>
        <w:t xml:space="preserve">После обретения странами Центральной Азии независимости и обретения ими статуса субъекта международных отношений, возник вопрос об обозначении целей этих стран на международной арене. Казахстан и </w:t>
      </w:r>
      <w:r>
        <w:lastRenderedPageBreak/>
        <w:t>Узбекистан были первыми странами, которые положили начало процессу интеграции центральноазиатских государств после обретения ими независимости.</w:t>
      </w:r>
      <w:r>
        <w:rPr>
          <w:vertAlign w:val="superscript"/>
        </w:rPr>
        <w:footnoteReference w:id="38"/>
      </w:r>
      <w:r>
        <w:t xml:space="preserve"> Казахстан, Узбекистан и Кыргызстан создали Центрально-Азиатский союз. В рамках союза предусматривалось развитие по западному </w:t>
      </w:r>
      <w:proofErr w:type="gramStart"/>
      <w:r>
        <w:t>образцу:  создание</w:t>
      </w:r>
      <w:proofErr w:type="gramEnd"/>
      <w:r>
        <w:t xml:space="preserve"> единого экономического пространства, целью которого было обеспечение свободного движения товаров, капитала, услуг, а также рабочей силы.</w:t>
      </w:r>
      <w:r>
        <w:rPr>
          <w:vertAlign w:val="superscript"/>
        </w:rPr>
        <w:footnoteReference w:id="39"/>
      </w:r>
      <w:r>
        <w:t xml:space="preserve"> После окончания гражданской войны в 1998 году Таджикистан объявил о вступлении в организацию, после чего она стала называться Центральноазиатское экономическое сообщество (ЦАЭС). Еще через 4 года организация была переименована в организацию </w:t>
      </w:r>
      <w:proofErr w:type="spellStart"/>
      <w:r>
        <w:t>Центральноазиаткого</w:t>
      </w:r>
      <w:proofErr w:type="spellEnd"/>
      <w:r>
        <w:t xml:space="preserve"> сотрудничества (ЦАСО), так как помимо экономической интеграции в рамках заседаний теперь обсуждались вопросы, касающиеся обеспечения региональной безопасности и борьбе с терроризмом. В 2004 году Россия стала полноценным членом организации, ранее выступая только в качестве наблюдателя. Организация была упразднена в 2005 году. </w:t>
      </w:r>
    </w:p>
    <w:p w14:paraId="00000062" w14:textId="77777777" w:rsidR="00354894" w:rsidRDefault="00000000">
      <w:r>
        <w:tab/>
        <w:t xml:space="preserve">Данная организация только косвенно относилась к развитию идей пантюркизма, что прослеживалось в активизации отношений первых трех стран-членов, а после обретения Таджикистаном и Россией статусов члена проследить пантюркистскую тенденцию просто не представляется возможным, так как организация в конце 90-х годов XX века просто обозначила другой вектор развития. В тот период Казахстан выбрал другой путь, этой стране было гораздо выгоднее активизировать сотрудничество в ЕАЭС, поскольку можно было привлечь намного больше инвестиций и других экономических выгод, которые ни одна центральноазиатская </w:t>
      </w:r>
      <w:r>
        <w:lastRenderedPageBreak/>
        <w:t xml:space="preserve">организация не могла бы дать. Это и стало основной причиной замедленной тюркской интеграции со стороны Казахстана, поскольку ЕАЭС-это таможенный союз, что делает подписание двусторонних соглашений с другими государствами в рамках другого союза недопустимым. Центральноазиатские республики стремились диверсифицировать свои международные связи для укрепления суверенитета и поиска новых путей геополитического и экономического развития. «При этом </w:t>
      </w:r>
      <w:proofErr w:type="spellStart"/>
      <w:r>
        <w:t>многовекторность</w:t>
      </w:r>
      <w:proofErr w:type="spellEnd"/>
      <w:r>
        <w:t xml:space="preserve"> внешней политики центральноазиатских государств во многом определялась поиском партнеров, готовых оказать им содействие в развитии экономической и политической систем, а также в сфере безопасности.»</w:t>
      </w:r>
      <w:r>
        <w:rPr>
          <w:vertAlign w:val="superscript"/>
        </w:rPr>
        <w:footnoteReference w:id="40"/>
      </w:r>
    </w:p>
    <w:p w14:paraId="00000063" w14:textId="77777777" w:rsidR="00354894" w:rsidRDefault="00000000">
      <w:r>
        <w:tab/>
        <w:t>В 90-х годах прошлого века процессы тюркской интеграции в странах Центральной Азии были слабыми и неоднородными. Некоторые страны, такие как Казахстан, Кыргызстан и Узбекистан, стали укреплять свои отношения в рамках Шанхайской организации сотрудничества (ШОС) и создали Содружество Независимых Государств (СНГ). Однако, не все страны были заинтересованы в интеграции, и некоторые, такие как Туркменистан, предпочли оставаться вне этих организаций. Кроме того, этот период характеризовался экономическим кризисом и политической нестабильностью в новых независимых государствах Центральной Азии, что затрудняло процессы интеграции.</w:t>
      </w:r>
    </w:p>
    <w:p w14:paraId="00000064" w14:textId="77777777" w:rsidR="00354894" w:rsidRDefault="00000000">
      <w:pPr>
        <w:ind w:firstLine="720"/>
      </w:pPr>
      <w:r>
        <w:t>Соглашение о дружбе, доверии и сотрудничестве между Казахстаном и Узбекистаном было подписано в 1998 году. В рамках этого договора была создана Общая комиссия по вопросам урегулирования территориальных разногласий.</w:t>
      </w:r>
      <w:r>
        <w:rPr>
          <w:vertAlign w:val="superscript"/>
        </w:rPr>
        <w:footnoteReference w:id="41"/>
      </w:r>
    </w:p>
    <w:p w14:paraId="00000065" w14:textId="77777777" w:rsidR="00354894" w:rsidRDefault="00000000">
      <w:pPr>
        <w:ind w:firstLine="720"/>
      </w:pPr>
      <w:r>
        <w:lastRenderedPageBreak/>
        <w:t>Кроме того, две страны развивали экономическое сотрудничество. Узбекистан являлся важным экспортером хлопка, а Казахстан - зерновых. Их логическим шагом, после подписания Соглашения, было создание Совета по пограничной торговле.</w:t>
      </w:r>
    </w:p>
    <w:p w14:paraId="00000066" w14:textId="77777777" w:rsidR="00354894" w:rsidRDefault="00000000">
      <w:pPr>
        <w:ind w:firstLine="720"/>
      </w:pPr>
      <w:r>
        <w:t>Во многих случаях интеграция затруднялась наличием нерешенных геополитических проблем. Например, одной из главных причин напряженности отношений между Казахстаном и Туркменистаном было конкурирование за ресурсы Каспийского моря, таких как нефть и газ. Казахстан и Туркменистан, как государства, регионально активные в производстве энергетических ресурсов, изначально столкнулись с трудностями, связанными с определением границ Каспийского моря. В этот период оба государства не могли достигнуть согласия относительно того, как разделить морские ресурсы в общих водах.</w:t>
      </w:r>
      <w:r>
        <w:rPr>
          <w:vertAlign w:val="superscript"/>
        </w:rPr>
        <w:footnoteReference w:id="42"/>
      </w:r>
    </w:p>
    <w:p w14:paraId="00000067" w14:textId="77777777" w:rsidR="00354894" w:rsidRDefault="00000000">
      <w:pPr>
        <w:ind w:firstLine="720"/>
      </w:pPr>
      <w:r>
        <w:t>Кроме того, территориальные претензии были еще одной причиной напряженности между двумя государствами. Все это привело к тому, что Казахстан и Туркменистан не могли достичь консенсуса по многим вопросам.</w:t>
      </w:r>
    </w:p>
    <w:p w14:paraId="00000068" w14:textId="77777777" w:rsidR="00354894" w:rsidRDefault="00000000">
      <w:pPr>
        <w:ind w:firstLine="720"/>
      </w:pPr>
      <w:r>
        <w:t xml:space="preserve">Тем не менее, Казахстан и Туркменистан всегда оставались стратегическими партнерами, и у них были ряд успешных проектов. Например, строительство газопровода «Центральная Азия-Китай», который начался в 90-х годах, был одним из первых проектов этого рода на территории Ближнего Востока. Этот проект с успехом был реализован благодаря сильному партнерству между Казахстаном и Туркменистаном. С запуска газопровода из Центральной Азии в Китай уже экспортировано </w:t>
      </w:r>
      <w:r>
        <w:lastRenderedPageBreak/>
        <w:t>свыше 300 млрд. кубометров природного газа. Туркменистан обеспечивает порядка 80% от объема газа, экспортированного в КНР.</w:t>
      </w:r>
      <w:r>
        <w:rPr>
          <w:vertAlign w:val="superscript"/>
        </w:rPr>
        <w:footnoteReference w:id="43"/>
      </w:r>
    </w:p>
    <w:p w14:paraId="00000069" w14:textId="77777777" w:rsidR="00354894" w:rsidRDefault="00000000">
      <w:pPr>
        <w:ind w:firstLine="720"/>
      </w:pPr>
      <w:r>
        <w:t xml:space="preserve">Необходимо рассмотреть отношения Казахстана и Узбекистана, двух государств Центральной Азии с самыми крупными и устойчивыми экономиками в регионе. Легитимация общей границы была проблемой еще в советские времена. Исторически на этих землях жили казахи, узбеки, таджики и представители других народов. В период советской власти границы республик меняли свои очертания не один раз. Например, если в 1924 г. в результате политики размежевания Каракалпакия вошла в состав </w:t>
      </w:r>
      <w:proofErr w:type="spellStart"/>
      <w:r>
        <w:t>Казакской</w:t>
      </w:r>
      <w:proofErr w:type="spellEnd"/>
      <w:r>
        <w:t xml:space="preserve"> АССР, то в 1936 г. по решению Москвы она была включена в состав Узбекской ССР.</w:t>
      </w:r>
      <w:r>
        <w:rPr>
          <w:vertAlign w:val="superscript"/>
        </w:rPr>
        <w:footnoteReference w:id="44"/>
      </w:r>
    </w:p>
    <w:p w14:paraId="0000006A" w14:textId="77777777" w:rsidR="00354894" w:rsidRDefault="00000000">
      <w:pPr>
        <w:ind w:firstLine="720"/>
      </w:pPr>
      <w:r>
        <w:t>Уже после распада СССР новым независимым государствам удалось найти компромисс в вопросе по делимитации и демаркации государственной границы, Н. Назарбаев отметил, что относительно делимитации границ между Казахстаном и Узбекистаном теперь «не осталось нерешенных вопросов», И. Каримов в свою очередь подчеркнул, что это результат «мудрого государственного компромисса».</w:t>
      </w:r>
      <w:r>
        <w:rPr>
          <w:vertAlign w:val="superscript"/>
        </w:rPr>
        <w:footnoteReference w:id="45"/>
      </w:r>
    </w:p>
    <w:p w14:paraId="0000006B" w14:textId="77777777" w:rsidR="00354894" w:rsidRDefault="00000000">
      <w:pPr>
        <w:ind w:firstLine="720"/>
      </w:pPr>
      <w:r>
        <w:t xml:space="preserve">Согласно соглашению, поселок </w:t>
      </w:r>
      <w:proofErr w:type="spellStart"/>
      <w:r>
        <w:t>Багыс</w:t>
      </w:r>
      <w:proofErr w:type="spellEnd"/>
      <w:r>
        <w:t xml:space="preserve"> и пять других населенных пунктов, которые находятся вдоль </w:t>
      </w:r>
      <w:proofErr w:type="spellStart"/>
      <w:r>
        <w:t>арнасайской</w:t>
      </w:r>
      <w:proofErr w:type="spellEnd"/>
      <w:r>
        <w:t xml:space="preserve"> плотины, где проживают преимущественно казахи, перешли Казахстану. Поселок </w:t>
      </w:r>
      <w:proofErr w:type="spellStart"/>
      <w:r>
        <w:t>Туркестанец</w:t>
      </w:r>
      <w:proofErr w:type="spellEnd"/>
      <w:r>
        <w:t xml:space="preserve"> </w:t>
      </w:r>
      <w:r>
        <w:lastRenderedPageBreak/>
        <w:t>теперь находился на территории Узбекистана. Три поселка, которые располагаются в Кызылординской области, где проживает преимущественно узбекское население, также вошли в состав Узбекистана.</w:t>
      </w:r>
      <w:r>
        <w:rPr>
          <w:vertAlign w:val="superscript"/>
        </w:rPr>
        <w:footnoteReference w:id="46"/>
      </w:r>
      <w:r>
        <w:t xml:space="preserve"> Президент Казахстана особо отметил тот факт, что жителям этого поселка гарантирован переезд в Казахстан со статусом оралмана</w:t>
      </w:r>
      <w:r>
        <w:rPr>
          <w:vertAlign w:val="superscript"/>
        </w:rPr>
        <w:footnoteReference w:id="47"/>
      </w:r>
      <w:r>
        <w:t>.</w:t>
      </w:r>
    </w:p>
    <w:p w14:paraId="0000006C" w14:textId="77777777" w:rsidR="00354894" w:rsidRDefault="00000000">
      <w:pPr>
        <w:ind w:firstLine="720"/>
      </w:pPr>
      <w:r>
        <w:t>Установление дипломатических отношений между независимыми Казахстаном и Узбекистаном произошло 23 ноября 1992 г. двусторонняя договорно-правовая база представляет собой больше 100 соглашений между странами в различных областях. Договор о вечной дружбе между Республикой Казахстан и Республикой Узбекистан, подписанный 30 октября 1998 г., лежит в основе этих отношений.</w:t>
      </w:r>
      <w:r>
        <w:rPr>
          <w:vertAlign w:val="superscript"/>
        </w:rPr>
        <w:footnoteReference w:id="48"/>
      </w:r>
      <w:r>
        <w:t xml:space="preserve"> Неоднократно совершались визиты глав и высокопоставленных чиновников этих стран. Договор о делимитации отдельных участков общей государственной границы был подписан в 2002 г., он полностью завершил процесс определения границы между двумя странами.</w:t>
      </w:r>
      <w:r>
        <w:rPr>
          <w:vertAlign w:val="superscript"/>
        </w:rPr>
        <w:footnoteReference w:id="49"/>
      </w:r>
      <w:r>
        <w:t xml:space="preserve"> </w:t>
      </w:r>
    </w:p>
    <w:p w14:paraId="0000006D" w14:textId="77777777" w:rsidR="00354894" w:rsidRDefault="00000000">
      <w:pPr>
        <w:ind w:firstLine="720"/>
      </w:pPr>
      <w:r>
        <w:t>Президент Казахстана совершил официальный государственный визит в Узбекистан в марте 2006 г., во время визита было принято решение об учреждении Межгосударственного координационного совета (МКС) под патронажем президентов двух стран в целях эффективного решения приоритетных вопросов двустороннего сотрудничества.</w:t>
      </w:r>
      <w:r>
        <w:rPr>
          <w:vertAlign w:val="superscript"/>
        </w:rPr>
        <w:footnoteReference w:id="50"/>
      </w:r>
    </w:p>
    <w:p w14:paraId="0000006E" w14:textId="77777777" w:rsidR="00354894" w:rsidRDefault="00000000">
      <w:pPr>
        <w:ind w:firstLine="720"/>
      </w:pPr>
      <w:r>
        <w:t xml:space="preserve">Следует отметить, что несмотря на большое количество встреч и подписанных договоров, с трудом можно обозначить активные и </w:t>
      </w:r>
      <w:r>
        <w:lastRenderedPageBreak/>
        <w:t xml:space="preserve">внушительные процессы тюркской интеграции. Лидеры так и не смогли создать такую организацию, которая бы объединила тюркские страны и могла бы предоставить хотя бы предпосылки экономической выгоды, уровень которой был бы сопоставим с выгодой от отношений с РФ или Китаем. </w:t>
      </w:r>
    </w:p>
    <w:p w14:paraId="0000006F" w14:textId="77777777" w:rsidR="00354894" w:rsidRDefault="00000000">
      <w:pPr>
        <w:ind w:firstLine="720"/>
      </w:pPr>
      <w:r>
        <w:t>Часто лидеры стран Центральной Азии препятствовали развитию политических и экономических идей друг друга. Так, в апреле 2008 г. во время официального визита президента Узбекистана Ислама Каримова в Астану Н. Назарбаев предложил «создать союз центральноазиатских государств».</w:t>
      </w:r>
      <w:r>
        <w:rPr>
          <w:vertAlign w:val="superscript"/>
        </w:rPr>
        <w:footnoteReference w:id="51"/>
      </w:r>
      <w:r>
        <w:t xml:space="preserve"> Президент Узбекистана возразил, обратив внимание на тот факт, что страны Центральной Азии находятся на разных ступенях развития, и выдвинул предположение, что такая интеграция только навредит отношениям между странами. </w:t>
      </w:r>
    </w:p>
    <w:p w14:paraId="00000070" w14:textId="77777777" w:rsidR="00354894" w:rsidRDefault="00000000">
      <w:pPr>
        <w:ind w:firstLine="720"/>
      </w:pPr>
      <w:r>
        <w:t xml:space="preserve">В 2010 г. приоритетом Казахстана было проведение саммита ОБСЕ в Астане. Казахстан обращал особое внимание на эту встречу, так как это могла дать новый импульс к развитию всего региона. Когда в Вене принималось решение о проведении саммита в Астане только Узбекистан не дал своего согласия. Проведение саммита в Астане стало возможным только после нахождения компромисса и в других вопросах. И. Каримов дал согласие на проведение саммита ОБСЕ в 2010 г. в </w:t>
      </w:r>
      <w:proofErr w:type="gramStart"/>
      <w:r>
        <w:t>Астане,  а</w:t>
      </w:r>
      <w:proofErr w:type="gramEnd"/>
      <w:r>
        <w:t xml:space="preserve"> Казахстан же в ответ поддержал позицию Узбекистана, выступавшего против строительства Рогунской ГЭС в Таджикистане и </w:t>
      </w:r>
      <w:proofErr w:type="spellStart"/>
      <w:r>
        <w:t>Камбаратинской</w:t>
      </w:r>
      <w:proofErr w:type="spellEnd"/>
      <w:r>
        <w:t xml:space="preserve"> ГЭС в Кыргызстане без предварительного проведения международной экспертизы данных проектов.</w:t>
      </w:r>
      <w:r>
        <w:rPr>
          <w:vertAlign w:val="superscript"/>
        </w:rPr>
        <w:footnoteReference w:id="52"/>
      </w:r>
    </w:p>
    <w:p w14:paraId="00000071" w14:textId="77777777" w:rsidR="00354894" w:rsidRDefault="00000000">
      <w:r>
        <w:lastRenderedPageBreak/>
        <w:t>Если попытаться охарактеризовать двусторонние торгово-экономические отношения с момента распада СССР до середины 2000-х годов, можно сказать, что они находились на низкой стадии развития. Ситуация начала постепенно меняться после визита президента Узбекистана в Астану в 2008 г., где было подписано Соглашение о создании зоны свободной торговли между Узбекистаном и Казахстаном, после чего объем внешнеторгового оборота вышел на новый уровень.</w:t>
      </w:r>
      <w:r>
        <w:rPr>
          <w:vertAlign w:val="superscript"/>
        </w:rPr>
        <w:footnoteReference w:id="53"/>
      </w:r>
    </w:p>
    <w:p w14:paraId="00000072" w14:textId="77777777" w:rsidR="00354894" w:rsidRDefault="00000000">
      <w:pPr>
        <w:ind w:firstLine="720"/>
      </w:pPr>
      <w:r>
        <w:t>Во время официального визита Н. Назарбаева в Узбекистан в апреле 2016 г. обсуждались вопросы расширения политического и экономического сотрудничества, обеспечения стабильности в Центральной Азии. Президент Казахстана заявил следующее: «Время такое, и геополитические моменты настолько сложны, что нам надо сосредоточиться. Все большие игроки – как Россия, Китай, США, Европа – с интересом следят за нашим сотрудничеством. Я горжусь своей дружбой с Вами и дружбой казахского и узбекского народов. Цель состоит в том, чтобы укрепить эти отношения, взаимное доверие и передать его следующим поколениям».</w:t>
      </w:r>
      <w:r>
        <w:rPr>
          <w:vertAlign w:val="superscript"/>
        </w:rPr>
        <w:footnoteReference w:id="54"/>
      </w:r>
    </w:p>
    <w:p w14:paraId="00000073" w14:textId="77777777" w:rsidR="00354894" w:rsidRDefault="00000000">
      <w:pPr>
        <w:ind w:firstLine="720"/>
      </w:pPr>
      <w:r>
        <w:t xml:space="preserve">2 Сентября 2016 года скончался Ислам Каримов, новым президентом </w:t>
      </w:r>
      <w:proofErr w:type="spellStart"/>
      <w:r>
        <w:t>Узбекистанастал</w:t>
      </w:r>
      <w:proofErr w:type="spellEnd"/>
      <w:r>
        <w:t xml:space="preserve"> Ш. Мирзиёев, который дал новый импульс к развитию отношений Казахстана и Узбекистана. В марте 2017 г. в ходе переговоров обсуждались вопросы дальнейшего развития сотрудничества. Так, президент отметил, что «Узбекистан и Казахстан заинтересованы в быстрейшем урегулировании афганской проблемы. Переход </w:t>
      </w:r>
      <w:proofErr w:type="spellStart"/>
      <w:r>
        <w:t>афганистана</w:t>
      </w:r>
      <w:proofErr w:type="spellEnd"/>
      <w:r>
        <w:t xml:space="preserve"> на мирные рельсы во многом зависит от экономического развития, в </w:t>
      </w:r>
      <w:r>
        <w:lastRenderedPageBreak/>
        <w:t xml:space="preserve">котором могут и должны принять участие страны нашего региона. ...огромную роль могут сыграть совместные инфраструктурные проекты в </w:t>
      </w:r>
      <w:proofErr w:type="spellStart"/>
      <w:r>
        <w:t>афганистане</w:t>
      </w:r>
      <w:proofErr w:type="spellEnd"/>
      <w:r>
        <w:t xml:space="preserve">, в том числе по развитию </w:t>
      </w:r>
      <w:proofErr w:type="spellStart"/>
      <w:r>
        <w:t>трансафганского</w:t>
      </w:r>
      <w:proofErr w:type="spellEnd"/>
      <w:r>
        <w:t xml:space="preserve"> транспортного коридора, который будет иметь позитивное значение и для выхода стран региона к портам стран Южной </w:t>
      </w:r>
      <w:proofErr w:type="spellStart"/>
      <w:r>
        <w:t>азии</w:t>
      </w:r>
      <w:proofErr w:type="spellEnd"/>
      <w:r>
        <w:t xml:space="preserve">, Персидского залива и Ближнего Востока. ...Региональное взаимодействие в осуществлении совместных проектов в </w:t>
      </w:r>
      <w:proofErr w:type="spellStart"/>
      <w:r>
        <w:t>афганистане</w:t>
      </w:r>
      <w:proofErr w:type="spellEnd"/>
      <w:r>
        <w:t xml:space="preserve"> в таких сферах, как развитие энергетического сектора и транспортных коммуникаций, с учетом опыта наших специалистов, может сыграть огромную роль в укреплении мирного процесса в этой стране».</w:t>
      </w:r>
      <w:r>
        <w:rPr>
          <w:vertAlign w:val="superscript"/>
        </w:rPr>
        <w:footnoteReference w:id="55"/>
      </w:r>
      <w:r>
        <w:rPr>
          <w:vertAlign w:val="superscript"/>
        </w:rPr>
        <w:footnoteReference w:id="56"/>
      </w:r>
    </w:p>
    <w:p w14:paraId="00000074" w14:textId="77777777" w:rsidR="00354894" w:rsidRDefault="00000000">
      <w:pPr>
        <w:ind w:firstLine="720"/>
      </w:pPr>
      <w:r>
        <w:t xml:space="preserve">Примечательно, что Астана продолжила придерживаться </w:t>
      </w:r>
      <w:proofErr w:type="spellStart"/>
      <w:r>
        <w:t>многовекторной</w:t>
      </w:r>
      <w:proofErr w:type="spellEnd"/>
      <w:r>
        <w:t xml:space="preserve"> политики, а также постоянно развивала идею «Путь в Европу». Ташкент же в свою очередь развивает двусторонние отношения со странами и с определенной осторожностью принимает геополитические решения. Например, Казахстан - член организации договора о коллективной безопасности (ОДКБ), Узбекистан же более в ней не состоит. </w:t>
      </w:r>
    </w:p>
    <w:p w14:paraId="00000075" w14:textId="77777777" w:rsidR="00354894" w:rsidRDefault="00000000">
      <w:pPr>
        <w:ind w:firstLine="720"/>
      </w:pPr>
      <w:r>
        <w:t xml:space="preserve">Приоритетное внимание при осуществлении их собственного геополитического и стратегического </w:t>
      </w:r>
      <w:proofErr w:type="gramStart"/>
      <w:r>
        <w:t>сотрудничества  должно</w:t>
      </w:r>
      <w:proofErr w:type="gramEnd"/>
      <w:r>
        <w:t xml:space="preserve"> быть оказано странам Центральной Азии. Однако страны тяготели то к одной сверхдержаве, то другой, исходя из того, какую экономическую выгоду может принести тот или другой геополитический «гигант».</w:t>
      </w:r>
    </w:p>
    <w:p w14:paraId="00000076" w14:textId="77777777" w:rsidR="00354894" w:rsidRDefault="00000000">
      <w:pPr>
        <w:ind w:firstLine="720"/>
      </w:pPr>
      <w:r>
        <w:t xml:space="preserve">Несмотря на попытки Н. Назарбаева основать организацию, членами которой были бы тюркоязычные страны Центральной Азии, тюркская интеграция проходила медленно и основывалась на взаимных интересах </w:t>
      </w:r>
      <w:r>
        <w:lastRenderedPageBreak/>
        <w:t xml:space="preserve">стран, которые выражались в экономическом эквиваленте. Как было отмечено ранее, страны Центральной Азии отказывались быть под крылом Турции, указывая на свою обретенную независимость, то есть считали себя игроками, которые были наравне с Турцией. Сама Турция тяготела к Евросоюзу и на тот момент не была готова совершить геополитический разворот в сторону Центральной Азии. </w:t>
      </w:r>
    </w:p>
    <w:p w14:paraId="00000077" w14:textId="77777777" w:rsidR="00354894" w:rsidRDefault="00000000">
      <w:pPr>
        <w:ind w:firstLine="720"/>
      </w:pPr>
      <w:r>
        <w:t>Можно обнаружить интересные тенденции в других сферах жизни общества. В 2012 году в ходе очередного саммита тюркских государств в Бишкеке Киргизская Республика предложила организовать спортивное состязание, программа представляет собой</w:t>
      </w:r>
      <w:hyperlink r:id="rId7">
        <w:r>
          <w:t xml:space="preserve"> </w:t>
        </w:r>
      </w:hyperlink>
      <w:r>
        <w:t>этнические виды спорта исторически кочевых народов</w:t>
      </w:r>
      <w:hyperlink r:id="rId8">
        <w:r>
          <w:t xml:space="preserve"> </w:t>
        </w:r>
      </w:hyperlink>
      <w:r>
        <w:t>Центральной Азии. Декларация о проведении всемирных игр кочевников была принята после того, как лидеры Казахстана, Азербайджана, Турции и Кыргызстана её подписали.</w:t>
      </w:r>
    </w:p>
    <w:p w14:paraId="00000078" w14:textId="77777777" w:rsidR="00354894" w:rsidRDefault="00000000">
      <w:pPr>
        <w:ind w:firstLine="720"/>
      </w:pPr>
      <w:r>
        <w:t xml:space="preserve">Программа, состоящая из 23 видов спорта, была предложена девятью государствами: Азербайджаном, Казахстаном, Кыргызстаном, Монголией, Россией, Узбекистаном, Туркменистаном и Турцией. Кроме того, спортсмены из Венгрии, Китая, Монголии и др. стран воспользовались правом использования традиционного инструмента или </w:t>
      </w:r>
      <w:proofErr w:type="gramStart"/>
      <w:r>
        <w:t>оружия  (</w:t>
      </w:r>
      <w:proofErr w:type="gramEnd"/>
      <w:r>
        <w:t>в данном случае лук). В ходе ВИК участвовали 1000 спортсменов из 62 стран.</w:t>
      </w:r>
    </w:p>
    <w:p w14:paraId="00000079" w14:textId="77777777" w:rsidR="00354894" w:rsidRDefault="00000000">
      <w:pPr>
        <w:ind w:firstLine="720"/>
      </w:pPr>
      <w:r>
        <w:t>Нельзя не отметить тот факт, что помимо уникальной спортивной программы предполагалось внедрение традиционных ритуалов и церемоний перед соревнованиями, использование традиционных узоров и орнаментов при создании спортивной формы, спортивного инвентаря и оборудования. Во-вторых, особое внимание уделялось церемониям торжественного открытия и закрытия, а также культурно-этнографической программе «Вселенная номада», программе «</w:t>
      </w:r>
      <w:proofErr w:type="spellStart"/>
      <w:r>
        <w:t>Nomad</w:t>
      </w:r>
      <w:proofErr w:type="spellEnd"/>
      <w:r>
        <w:t xml:space="preserve"> </w:t>
      </w:r>
      <w:proofErr w:type="spellStart"/>
      <w:r>
        <w:t>Fest</w:t>
      </w:r>
      <w:proofErr w:type="spellEnd"/>
      <w:r>
        <w:t xml:space="preserve">» и другим культурным фестивалям. </w:t>
      </w:r>
      <w:proofErr w:type="spellStart"/>
      <w:r>
        <w:t>Мамбеталиев</w:t>
      </w:r>
      <w:proofErr w:type="spellEnd"/>
      <w:r>
        <w:t xml:space="preserve"> Канат </w:t>
      </w:r>
      <w:proofErr w:type="spellStart"/>
      <w:r>
        <w:t>Уркашевич</w:t>
      </w:r>
      <w:proofErr w:type="spellEnd"/>
      <w:r>
        <w:t xml:space="preserve"> описал одну из вышеупомянутых программ таким образом: «Программа «Вселенная номада» – ренессанс историко-культурного симбиоза кочевой и мировой </w:t>
      </w:r>
      <w:r>
        <w:lastRenderedPageBreak/>
        <w:t>этнокультуры, представляла гармоничное единство конноспортивных представлений, народных танцев и песен, сакральности эпоса «</w:t>
      </w:r>
      <w:proofErr w:type="spellStart"/>
      <w:r>
        <w:t>Манас</w:t>
      </w:r>
      <w:proofErr w:type="spellEnd"/>
      <w:r>
        <w:t xml:space="preserve">» и мудрости царя Соломона, реализована в живописном урочище </w:t>
      </w:r>
      <w:proofErr w:type="spellStart"/>
      <w:r>
        <w:t>Кырчын</w:t>
      </w:r>
      <w:proofErr w:type="spellEnd"/>
      <w:r>
        <w:t xml:space="preserve"> в этнографическом городке из тысячи юрт кочевников, дополнявшихся вигвамами индейцев и шатрами бедуинов.»</w:t>
      </w:r>
      <w:r>
        <w:rPr>
          <w:vertAlign w:val="superscript"/>
        </w:rPr>
        <w:footnoteReference w:id="57"/>
      </w:r>
      <w:r>
        <w:t xml:space="preserve"> Туристы и зрители также могли принять участие в </w:t>
      </w:r>
      <w:proofErr w:type="spellStart"/>
      <w:r>
        <w:t>этноспортивных</w:t>
      </w:r>
      <w:proofErr w:type="spellEnd"/>
      <w:r>
        <w:t xml:space="preserve"> играх, а для программы «Вселенная номада» специально возвели городок в национальном парке в урочище </w:t>
      </w:r>
      <w:proofErr w:type="spellStart"/>
      <w:r>
        <w:t>Кырчын</w:t>
      </w:r>
      <w:proofErr w:type="spellEnd"/>
      <w:r>
        <w:t>.</w:t>
      </w:r>
    </w:p>
    <w:p w14:paraId="0000007A" w14:textId="77777777" w:rsidR="00354894" w:rsidRDefault="00000000">
      <w:pPr>
        <w:ind w:firstLine="720"/>
        <w:rPr>
          <w:vertAlign w:val="superscript"/>
        </w:rPr>
      </w:pPr>
      <w:r>
        <w:t>Однозначно можно говорить о желании Кыргызстана повысить свой международный имидж, но прослеживаются и идеи единения народов, имеющих схожую культуру и традиции. Так, в ходе торжественной церемонии открытия II ВИК в Иссык-Кульской области в 2016 г. Президент Кыргызской Республики А. Атамбаев заявил, что основная цель Игр - сближение народов и культур.</w:t>
      </w:r>
      <w:r>
        <w:rPr>
          <w:vertAlign w:val="superscript"/>
        </w:rPr>
        <w:footnoteReference w:id="58"/>
      </w:r>
      <w:r>
        <w:rPr>
          <w:vertAlign w:val="superscript"/>
        </w:rPr>
        <w:t xml:space="preserve">   </w:t>
      </w:r>
    </w:p>
    <w:p w14:paraId="0000007B" w14:textId="77777777" w:rsidR="00354894" w:rsidRDefault="00000000">
      <w:pPr>
        <w:ind w:firstLine="720"/>
      </w:pPr>
      <w:r>
        <w:t xml:space="preserve">III ВИК прошли в 2018 г. в Чолпон-Ате. На церемонии закрытия игр состоялась передача эстафеты на право проведения игр Турции.  IV ВИК прошли осенью 2022 года в Турции. Игры, церемонию открытия которых открыл президент </w:t>
      </w:r>
      <w:proofErr w:type="spellStart"/>
      <w:r>
        <w:t>Реджеп</w:t>
      </w:r>
      <w:proofErr w:type="spellEnd"/>
      <w:r>
        <w:t xml:space="preserve"> </w:t>
      </w:r>
      <w:proofErr w:type="spellStart"/>
      <w:r>
        <w:t>Тайип</w:t>
      </w:r>
      <w:proofErr w:type="spellEnd"/>
      <w:r>
        <w:t xml:space="preserve"> Эрдоган, за 4 дня приняли около 1 миллиона местных жителей и иностранных гостей.</w:t>
      </w:r>
      <w:r>
        <w:rPr>
          <w:vertAlign w:val="superscript"/>
        </w:rPr>
        <w:footnoteReference w:id="59"/>
      </w:r>
    </w:p>
    <w:p w14:paraId="0000007C" w14:textId="77777777" w:rsidR="00354894" w:rsidRDefault="00000000">
      <w:pPr>
        <w:ind w:firstLine="720"/>
      </w:pPr>
      <w:r>
        <w:t xml:space="preserve">На церемонии закрытия, состоявшейся после завершения игр, присутствовали министр молодежи и спорта </w:t>
      </w:r>
      <w:proofErr w:type="spellStart"/>
      <w:r>
        <w:t>Мехмет</w:t>
      </w:r>
      <w:proofErr w:type="spellEnd"/>
      <w:r>
        <w:t xml:space="preserve"> </w:t>
      </w:r>
      <w:proofErr w:type="spellStart"/>
      <w:r>
        <w:t>Мухаррем</w:t>
      </w:r>
      <w:proofErr w:type="spellEnd"/>
      <w:r>
        <w:t xml:space="preserve"> </w:t>
      </w:r>
      <w:proofErr w:type="spellStart"/>
      <w:r>
        <w:t>Касапоглу</w:t>
      </w:r>
      <w:proofErr w:type="spellEnd"/>
      <w:r>
        <w:t xml:space="preserve">, президент Всемирной конфедерации </w:t>
      </w:r>
      <w:proofErr w:type="spellStart"/>
      <w:r>
        <w:t>этноспорта</w:t>
      </w:r>
      <w:proofErr w:type="spellEnd"/>
      <w:r>
        <w:t xml:space="preserve"> </w:t>
      </w:r>
      <w:proofErr w:type="spellStart"/>
      <w:r>
        <w:t>Билал</w:t>
      </w:r>
      <w:proofErr w:type="spellEnd"/>
      <w:r>
        <w:t xml:space="preserve"> Эрдоган, министр культуры, информации, спорта и молодежной политики Кыргызстана </w:t>
      </w:r>
      <w:r>
        <w:lastRenderedPageBreak/>
        <w:t xml:space="preserve">Азамат </w:t>
      </w:r>
      <w:proofErr w:type="spellStart"/>
      <w:r>
        <w:t>Жаманкулов</w:t>
      </w:r>
      <w:proofErr w:type="spellEnd"/>
      <w:r>
        <w:t xml:space="preserve"> и министр культуры и спорта Казахстана Даурен Абаев.</w:t>
      </w:r>
    </w:p>
    <w:p w14:paraId="0000007D" w14:textId="77777777" w:rsidR="00354894" w:rsidRDefault="00000000">
      <w:pPr>
        <w:ind w:firstLine="720"/>
      </w:pPr>
      <w:r>
        <w:t xml:space="preserve">Министр молодежи и спорта </w:t>
      </w:r>
      <w:proofErr w:type="spellStart"/>
      <w:r>
        <w:t>Касапоглу</w:t>
      </w:r>
      <w:proofErr w:type="spellEnd"/>
      <w:r>
        <w:t xml:space="preserve"> заявил: «Победители этих игр — братство, любовь, уважение, единство и солидарность…Мы собрали государства, которые являются представителями Организации тюркских государств, и страны с кочевой культурой из разных географических регионов…».</w:t>
      </w:r>
      <w:r>
        <w:rPr>
          <w:vertAlign w:val="superscript"/>
        </w:rPr>
        <w:footnoteReference w:id="60"/>
      </w:r>
      <w:r>
        <w:t xml:space="preserve"> </w:t>
      </w:r>
    </w:p>
    <w:p w14:paraId="0000007E" w14:textId="77777777" w:rsidR="00354894" w:rsidRDefault="00000000">
      <w:pPr>
        <w:ind w:firstLine="720"/>
      </w:pPr>
      <w:r>
        <w:t>Казахстан станет организатором V Всемирных игр кочевников, тюркские страны единогласно поддержало заявку страны.</w:t>
      </w:r>
      <w:r>
        <w:rPr>
          <w:vertAlign w:val="superscript"/>
        </w:rPr>
        <w:footnoteReference w:id="61"/>
      </w:r>
      <w:r>
        <w:t xml:space="preserve"> Популярность Всемирных игр кочевников стремительно растет, что говорит о желании тюркоязычных стран и дальше проводить соревнования в рамках расширения сотрудничества и в других сферах. Всемирные игры кочевников, несомненно, являются одним из факторов сближения тюркских народов.</w:t>
      </w:r>
    </w:p>
    <w:p w14:paraId="0000007F" w14:textId="77777777" w:rsidR="00354894" w:rsidRDefault="00000000">
      <w:pPr>
        <w:ind w:firstLine="720"/>
      </w:pPr>
      <w:r>
        <w:t xml:space="preserve">Политика «мягкой силы» Турции была основана на исторической, культурной и языковой общности тюркских стран. Впоследствии Турция стала активно развивать деловые отношения на самом высоком уровне и способствовать развитию стран, которые представляют собой интерес для Турции на мировой арене. Создание школ, в которых изучаются турецкий язык, турецкая история и культура говорит об особом интересе Турции укреплять сотрудничество не только в политической и экономической сферах. </w:t>
      </w:r>
    </w:p>
    <w:p w14:paraId="00000080" w14:textId="77777777" w:rsidR="00354894" w:rsidRDefault="00000000">
      <w:pPr>
        <w:ind w:firstLine="720"/>
      </w:pPr>
      <w:r>
        <w:rPr>
          <w:color w:val="000000"/>
        </w:rPr>
        <w:t xml:space="preserve">В то время на официальном уровне руководство Турции отрицало предположения о приверженности пантюркистской концепции. Провозглашение «пантюркистских идей» в официальных заявлениях осложнило бы отношения Турции с другими государствами. Турции не </w:t>
      </w:r>
      <w:r>
        <w:rPr>
          <w:color w:val="000000"/>
        </w:rPr>
        <w:lastRenderedPageBreak/>
        <w:t>удалось добиться той степени близости тюркоязычных государств и той степени объединения их в политической, экономической и культурной сферах, на которое она рассчитывала. Создание политического союза тюркских стран было необязательным, Турецкая Республика пыталась сделать их «филиалами» (плацдармами) для решения своих геополитических задач.</w:t>
      </w:r>
    </w:p>
    <w:p w14:paraId="00000081" w14:textId="77777777" w:rsidR="00354894" w:rsidRDefault="00354894"/>
    <w:p w14:paraId="62C8641D" w14:textId="77777777" w:rsidR="00D91E8A" w:rsidRDefault="00D91E8A">
      <w:pPr>
        <w:rPr>
          <w:b/>
        </w:rPr>
      </w:pPr>
      <w:bookmarkStart w:id="6" w:name="_3dy6vkm" w:colFirst="0" w:colLast="0"/>
      <w:bookmarkEnd w:id="6"/>
      <w:r>
        <w:rPr>
          <w:b/>
        </w:rPr>
        <w:br w:type="page"/>
      </w:r>
    </w:p>
    <w:p w14:paraId="00000082" w14:textId="7FAE74EB" w:rsidR="00354894" w:rsidRPr="00D91E8A" w:rsidRDefault="00000000" w:rsidP="00D91E8A">
      <w:pPr>
        <w:pStyle w:val="1"/>
        <w:ind w:firstLine="720"/>
        <w:jc w:val="center"/>
        <w:rPr>
          <w:b/>
          <w:sz w:val="32"/>
          <w:szCs w:val="32"/>
        </w:rPr>
      </w:pPr>
      <w:r w:rsidRPr="00D91E8A">
        <w:rPr>
          <w:b/>
          <w:sz w:val="32"/>
          <w:szCs w:val="32"/>
        </w:rPr>
        <w:lastRenderedPageBreak/>
        <w:t>Глава 2. Новый поворот в отношениях между странами Центральной Азии и Турцией в 2021 г.</w:t>
      </w:r>
    </w:p>
    <w:p w14:paraId="00000083" w14:textId="77777777" w:rsidR="00354894" w:rsidRDefault="00000000" w:rsidP="00D91E8A">
      <w:pPr>
        <w:pStyle w:val="2"/>
        <w:jc w:val="center"/>
        <w:rPr>
          <w:sz w:val="28"/>
          <w:szCs w:val="28"/>
        </w:rPr>
      </w:pPr>
      <w:bookmarkStart w:id="7" w:name="_1t3h5sf" w:colFirst="0" w:colLast="0"/>
      <w:bookmarkEnd w:id="7"/>
      <w:r>
        <w:rPr>
          <w:sz w:val="28"/>
          <w:szCs w:val="28"/>
        </w:rPr>
        <w:t>2.1 Организация тюркских государств</w:t>
      </w:r>
    </w:p>
    <w:p w14:paraId="00000084" w14:textId="77777777" w:rsidR="00354894" w:rsidRDefault="00000000">
      <w:pPr>
        <w:ind w:firstLine="720"/>
      </w:pPr>
      <w:r>
        <w:t xml:space="preserve">Несмотря на небольшое желание тюркских государств Центральной Азии интегрироваться под эгидой Турции, последняя с конца 2000-х годов продвигала идею не только культурной, но и геополитической интеграции. Организация тюркских государств (Organization </w:t>
      </w:r>
      <w:proofErr w:type="spellStart"/>
      <w:r>
        <w:t>of</w:t>
      </w:r>
      <w:proofErr w:type="spellEnd"/>
      <w:r>
        <w:t xml:space="preserve"> </w:t>
      </w:r>
      <w:proofErr w:type="spellStart"/>
      <w:r>
        <w:t>Turkic</w:t>
      </w:r>
      <w:proofErr w:type="spellEnd"/>
      <w:r>
        <w:t xml:space="preserve"> </w:t>
      </w:r>
      <w:proofErr w:type="spellStart"/>
      <w:r>
        <w:t>States</w:t>
      </w:r>
      <w:proofErr w:type="spellEnd"/>
      <w:r>
        <w:t>) - региональная международная организация, созданная для укрепления сотрудничества между тюркоязычными странами.</w:t>
      </w:r>
      <w:r>
        <w:rPr>
          <w:vertAlign w:val="superscript"/>
        </w:rPr>
        <w:footnoteReference w:id="62"/>
      </w:r>
      <w:r>
        <w:t xml:space="preserve"> Совет сотрудничества тюркоязычных государств, учрежденный в октябре 2009 г. в Нахичевани лидерами Турции, Казахстана, Кыргызстана и Азербайджана, был предшественником этой организации. А 1 мая 2018 г. и Узбекистан стал полноправным членом Организации тюркских государств. В настоящее время государствами-наблюдателями являются два государства - Венгрия и Туркменистан.</w:t>
      </w:r>
    </w:p>
    <w:p w14:paraId="00000085" w14:textId="77777777" w:rsidR="00354894"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ab/>
        <w:t xml:space="preserve">Следует отметить, что предшественником Совета сотрудничества тюркоязычных государств являлась </w:t>
      </w:r>
      <w:r>
        <w:t>Международная организация по совместному развитию тюркской культуры и искусства (</w:t>
      </w:r>
      <w:r>
        <w:rPr>
          <w:color w:val="000000"/>
        </w:rPr>
        <w:t>ТЮРКСОЙ). Организация начала свое существование после встреч в 1992 году в Баку и Стамбуле, на которых министры культуры Азербайджана, Казахстана, Кыргызстана, Узбекистана, Турции и Туркменистана заявили о своей приверженности сотрудничеству в рамках совместной культурной деятельности. Впоследствии ТЮРКСОЙ была создана в соответствии с соглашением, подписанным 12 июля 1993 года в Алматы.</w:t>
      </w:r>
    </w:p>
    <w:p w14:paraId="00000086" w14:textId="77777777" w:rsidR="00354894" w:rsidRDefault="00000000">
      <w:pPr>
        <w:ind w:firstLine="720"/>
      </w:pPr>
      <w:r>
        <w:lastRenderedPageBreak/>
        <w:t>В рамках данной организации Турция продвигает изучение турецкого языка в Казахстане, например, в рамках проекта «Тюркология» в Евразийском национальном университете им. Л.Н. Гумилева была учреждена кафедра турецкого языка и литературы. Таким образом, Турция и Казахстан расширяют сотрудничество в сфере образования. По данным Совета по высшему образованию Турции, с 1992 г. в Турцию из Казахстана отправились 3150 человек, из которых 1388 полностью завершили учебу и 658 студентов продолжают обучение на безвозмездной основе</w:t>
      </w:r>
      <w:r>
        <w:rPr>
          <w:vertAlign w:val="superscript"/>
        </w:rPr>
        <w:footnoteReference w:id="63"/>
      </w:r>
      <w:r>
        <w:t>.</w:t>
      </w:r>
    </w:p>
    <w:p w14:paraId="00000087" w14:textId="77777777" w:rsidR="00354894"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ab/>
        <w:t>С момента своего создания ТЮРКСОЙ осуществлял деятельность по укреплению уз братства и солидарности между тюркскими народами, передаче общей тюркской культуры будущим поколениям и представлению ее миру. Под эгидой ТЮРКСОЙ осуществлялись собрания артистов, фотографов, живописцев, оперных певцов, поэтов, журналистов, театральных, танцевальных и музыкальных коллективов тюркского мира, издавался ежемесячный журнал на трех языках (турецком, русском и английском, опубликовывались произведения, написанных на различных тюркских языках и диалектах, каждый год знаменовался увековечением памяти художников, писателей, поэтов и ученых в знак признания их ценного вклада в тюркскую культуру, а также организовывались симпозиумы и конференции на темы общей истории, языка, культуры и искусства тюркских народов.</w:t>
      </w:r>
    </w:p>
    <w:p w14:paraId="00000088" w14:textId="77777777" w:rsidR="00354894" w:rsidRDefault="00000000">
      <w:pPr>
        <w:ind w:firstLine="720"/>
      </w:pPr>
      <w:r>
        <w:t xml:space="preserve">За последние три десятилетия сотрудничества стран Центральной Азии и Турции, то есть эпоха ТЮРКСОЙ (1993-2009 гг.), десятилетие Тюркского совета (2009-2021 гг.), новый этап – с момента учреждения </w:t>
      </w:r>
      <w:r>
        <w:lastRenderedPageBreak/>
        <w:t xml:space="preserve">ОТГ, Организация тюркских государств, ставшая региональной международной организацией, является объектом особого внимания. </w:t>
      </w:r>
    </w:p>
    <w:p w14:paraId="00000089" w14:textId="77777777" w:rsidR="00354894" w:rsidRDefault="00000000">
      <w:pPr>
        <w:ind w:firstLine="720"/>
      </w:pPr>
      <w:r>
        <w:t>12 ноября 2021 г. в Стамбуле состоялся 8-ой Саммит глав государств Тюркского совета. Лидерами Турции, Азербайджана, Казахстана, Кыргызстана и Узбекистана было решено переименовать «Совет сотрудничества тюркоязычных государств» (Тюркский совет) в «Организацию тюркских государств», в ходе Саммита также было решено о принятии Туркменистана в качестве государства-наблюдателя. Главным отличием названия учрежденной ОТГ от ее предшественника Тюркского совета является термин «тюркские государства» вместо «тюркоязычных государств». В статье Турецкого Агентства «</w:t>
      </w:r>
      <w:proofErr w:type="spellStart"/>
      <w:r>
        <w:t>Анадолу</w:t>
      </w:r>
      <w:proofErr w:type="spellEnd"/>
      <w:r>
        <w:t xml:space="preserve">» (тур. </w:t>
      </w:r>
      <w:proofErr w:type="spellStart"/>
      <w:r>
        <w:t>Anadolu</w:t>
      </w:r>
      <w:proofErr w:type="spellEnd"/>
      <w:r>
        <w:t xml:space="preserve"> </w:t>
      </w:r>
      <w:proofErr w:type="spellStart"/>
      <w:r>
        <w:t>Ajansı</w:t>
      </w:r>
      <w:proofErr w:type="spellEnd"/>
      <w:r>
        <w:t xml:space="preserve">) от 16 ноября </w:t>
      </w:r>
      <w:proofErr w:type="gramStart"/>
      <w:r>
        <w:t>2021 г. это изменение</w:t>
      </w:r>
      <w:proofErr w:type="gramEnd"/>
      <w:r>
        <w:t xml:space="preserve"> описано так: понятия «тюркоязычные государства», «тюркоязычные народы» и «тюркоязычные нации» были введены известным российским тюркологом XIX в. Николем </w:t>
      </w:r>
      <w:proofErr w:type="spellStart"/>
      <w:r>
        <w:t>Ильминским</w:t>
      </w:r>
      <w:proofErr w:type="spellEnd"/>
      <w:r>
        <w:t xml:space="preserve"> после завоевания Центральной Азии Российской империей. Изменение термина «тюркоязычные народы и государства» на «тюркские народы и государства» — это не просто символическая смена названия, реформа направлена на трансформацию менталитета.</w:t>
      </w:r>
      <w:r>
        <w:rPr>
          <w:vertAlign w:val="superscript"/>
        </w:rPr>
        <w:footnoteReference w:id="64"/>
      </w:r>
      <w:r>
        <w:t xml:space="preserve"> </w:t>
      </w:r>
    </w:p>
    <w:p w14:paraId="0000008A" w14:textId="77777777" w:rsidR="00354894" w:rsidRDefault="00000000">
      <w:pPr>
        <w:ind w:firstLine="720"/>
      </w:pPr>
      <w:r>
        <w:t xml:space="preserve">Можно обозначить три основные причины изменения названия организации: не выставлять на первый план идеи пантюркизма, повысить значение лозунга «Шесть государств ‒ одна нация», так как одна нация- один язык, и в-третьих, положить начало процессу дерусификации. Понятие «тюркоязычные народы» относится к тем народам, которые говорят на языках тюркской группы алтайской языковой семьи, а термин «тюрки» обозначает объединение кочевых племен, живущих в степных </w:t>
      </w:r>
      <w:r>
        <w:lastRenderedPageBreak/>
        <w:t>регионах Китая, Монголии и Центральной Азии с VI по VIII в. Термин «тюркские нации» иногда имеет пантюркистскую коннотацию,  в России чаще встречается термин «тюркоязычные государства», а не «тюркские государства», в том числе из-за борьбы с пантюркизмом еще во времена СССР.</w:t>
      </w:r>
    </w:p>
    <w:p w14:paraId="0000008B" w14:textId="77777777" w:rsidR="00354894" w:rsidRDefault="00000000">
      <w:pPr>
        <w:keepNext/>
        <w:ind w:firstLine="720"/>
      </w:pPr>
      <w:r>
        <w:t>Учреждение Тюркского совета вывело отношения тюркоязычных государств на новый уровень и заложило основу для превращения в будущем в крупную международную организацию. Политика Туркменистана, которая известна нам как «позитивный нейтралитет» отражалась в том числе и в отказе вступать в Тюркский совет. Узбекистан же предпочитал развивать двусторонние отношения и опасался разногласий с Турцией и Россией, поэтому отказался от вступления в организацию</w:t>
      </w:r>
      <w:r>
        <w:rPr>
          <w:vertAlign w:val="superscript"/>
        </w:rPr>
        <w:footnoteReference w:id="65"/>
      </w:r>
      <w:r>
        <w:t>. Однако никак нельзя недооценивать роль этих двух государств для развития Тюркского совета: на территории Узбекистана проживает половина тюрков Центральной Азии, а Туркменистан располагает значительными газовыми ресурсами (запасами углеводородов), что говорит об экономическом потенциале этой страны. Кроме того, Турция, Азербайджан и Туркменистан связаны общими культурными и древними историческими традициями. Также народы этих стран связаны между собой общностью языка и религии, ведь среди тюрков, проживающих на территории Центральной Азии, именно туркмены считаются одним из наиболее близких туркам и азербайджанцам из-за огузского происхождения.</w:t>
      </w:r>
    </w:p>
    <w:p w14:paraId="0000008C" w14:textId="77777777" w:rsidR="00354894" w:rsidRDefault="00000000">
      <w:pPr>
        <w:keepNext/>
        <w:ind w:firstLine="720"/>
      </w:pPr>
      <w:r>
        <w:rPr>
          <w:color w:val="000000"/>
        </w:rPr>
        <w:t xml:space="preserve">Курс на расширение представительства организации был обозначен после представленного президентом Турции </w:t>
      </w:r>
      <w:proofErr w:type="spellStart"/>
      <w:r>
        <w:rPr>
          <w:color w:val="000000"/>
        </w:rPr>
        <w:t>Гюлем</w:t>
      </w:r>
      <w:proofErr w:type="spellEnd"/>
      <w:r>
        <w:rPr>
          <w:color w:val="000000"/>
        </w:rPr>
        <w:t xml:space="preserve"> лозунга «Шесть государств ‒ одна нация» в ходе 10-ого Саммита глав тюркоязычных государств осенью 2010 г.  В сентябре 2018 г., Венгрия обрела статус </w:t>
      </w:r>
      <w:r>
        <w:rPr>
          <w:color w:val="000000"/>
        </w:rPr>
        <w:lastRenderedPageBreak/>
        <w:t>наблюдателя. И наконец, в сентябре 2019 г., Узбекистан официально вступил в Тюркский совет в качестве члена. Вступление Узбекистана в Тюркский совет (ставшее возможным вследствие нового внешнеполитического курса  этой страны после смены в ней президента в 2016 г.) рассматривалось как новый этап деятельности Совета, который повысил его важность на геополитической арене, так как Узбекистан имеет уникальное расположение в Центральной Азии, он граничит со всеми странами региона, а также и с Афганистаном, что открывало новые геополитические возможности для Тюркского совета. В сентябре 2021 г. министры иностранных дел стран - членов Совета сотрудничества тюркоязычных государств в Стамбуле обменялись мнениями по поводу вопросов безопасности и ситуации в Афганистане.</w:t>
      </w:r>
      <w:r>
        <w:rPr>
          <w:color w:val="000000"/>
          <w:vertAlign w:val="superscript"/>
        </w:rPr>
        <w:footnoteReference w:id="66"/>
      </w:r>
      <w:r>
        <w:rPr>
          <w:color w:val="000000"/>
        </w:rPr>
        <w:t xml:space="preserve"> </w:t>
      </w:r>
    </w:p>
    <w:p w14:paraId="0000008D" w14:textId="77777777" w:rsidR="00354894" w:rsidRDefault="00000000">
      <w:pPr>
        <w:keepNext/>
        <w:ind w:firstLine="720"/>
        <w:rPr>
          <w:color w:val="000000"/>
        </w:rPr>
      </w:pPr>
      <w:r>
        <w:rPr>
          <w:color w:val="000000"/>
        </w:rPr>
        <w:t>В октябре 2019 г. в ходе 7-ого Саммита Тюркского совета Н. Назарбаев выдвинул инициативу по разработке программы «Тюркское видение ‒ 2040» и изменения статуса Тюркского совета до уровня международной организации. Он заявил, что после 10-летнего периода существования Тюркский совет может стать ОТГ. Эта инициатива была принята и поддержана главами тюркоязычных государств, включая Р. Т. Эрдогана.</w:t>
      </w:r>
      <w:r>
        <w:rPr>
          <w:color w:val="000000"/>
          <w:vertAlign w:val="superscript"/>
        </w:rPr>
        <w:footnoteReference w:id="67"/>
      </w:r>
      <w:r>
        <w:rPr>
          <w:color w:val="000000"/>
        </w:rPr>
        <w:t xml:space="preserve"> После Президент К</w:t>
      </w:r>
      <w:r>
        <w:t>ыргызстана</w:t>
      </w:r>
      <w:r>
        <w:rPr>
          <w:color w:val="000000"/>
        </w:rPr>
        <w:t xml:space="preserve"> </w:t>
      </w:r>
      <w:proofErr w:type="spellStart"/>
      <w:r>
        <w:rPr>
          <w:color w:val="000000"/>
        </w:rPr>
        <w:t>Садыр</w:t>
      </w:r>
      <w:proofErr w:type="spellEnd"/>
      <w:r>
        <w:rPr>
          <w:color w:val="000000"/>
        </w:rPr>
        <w:t xml:space="preserve"> </w:t>
      </w:r>
      <w:proofErr w:type="spellStart"/>
      <w:r>
        <w:rPr>
          <w:color w:val="000000"/>
        </w:rPr>
        <w:t>Жапаров</w:t>
      </w:r>
      <w:proofErr w:type="spellEnd"/>
      <w:r>
        <w:rPr>
          <w:color w:val="000000"/>
        </w:rPr>
        <w:t xml:space="preserve"> выступил с инициативой о создании платформы </w:t>
      </w:r>
      <w:r>
        <w:t>«</w:t>
      </w:r>
      <w:r>
        <w:rPr>
          <w:color w:val="000000"/>
        </w:rPr>
        <w:t>Центральная Азия - территория мира</w:t>
      </w:r>
      <w:r>
        <w:t>»</w:t>
      </w:r>
      <w:r>
        <w:rPr>
          <w:color w:val="000000"/>
        </w:rPr>
        <w:t xml:space="preserve">. </w:t>
      </w:r>
      <w:r>
        <w:t>«</w:t>
      </w:r>
      <w:r>
        <w:rPr>
          <w:color w:val="000000"/>
        </w:rPr>
        <w:t xml:space="preserve">В первую очередь это связано с событиями последних месяцев в Афганистане. Это вызывает озабоченность в Центральной Азии. Конечно, мы хотим, чтобы все вопросы решались мирным путем, путем дипломатического диалога. Если ситуация в Афганистане ухудшится, это </w:t>
      </w:r>
      <w:r>
        <w:rPr>
          <w:color w:val="000000"/>
        </w:rPr>
        <w:lastRenderedPageBreak/>
        <w:t>напрямую отразится на странах Центральной Азии. Для нас нет большего сокровища, чем мир</w:t>
      </w:r>
      <w:r>
        <w:t>»</w:t>
      </w:r>
      <w:r>
        <w:rPr>
          <w:color w:val="000000"/>
        </w:rPr>
        <w:t>, - подчеркнул он.</w:t>
      </w:r>
      <w:r>
        <w:rPr>
          <w:color w:val="000000"/>
          <w:vertAlign w:val="superscript"/>
        </w:rPr>
        <w:footnoteReference w:id="68"/>
      </w:r>
    </w:p>
    <w:p w14:paraId="0000008E" w14:textId="77777777" w:rsidR="00354894" w:rsidRDefault="00000000">
      <w:pPr>
        <w:ind w:firstLine="720"/>
      </w:pPr>
      <w:r>
        <w:t>Не стоит забывать о роли ОТГ во внешней политике президента Турции Р. Т. Эрдогана,  которому просто был необходим новый курс для его внешней политики, чтобы укрепить дух внутреннего национализма и тем самым повысить свой рейтинг перед президентскими и парламентскими выборами 2023 г. Кроме того, учреждение ОТГ поддержали все оппозиционные партии Турции, за исключением Народно-демократической партии (НДП).</w:t>
      </w:r>
    </w:p>
    <w:p w14:paraId="0000008F" w14:textId="77777777" w:rsidR="00354894" w:rsidRDefault="00000000">
      <w:pPr>
        <w:ind w:firstLine="720"/>
      </w:pPr>
      <w:r>
        <w:t xml:space="preserve">В период пандемии было решено организовать неформальный Саммит глав государств Тюркского совета 31 марта 2021 г. в формате онлайн-видеоконференции под председательством президента Казахстана К.-Ж. </w:t>
      </w:r>
      <w:proofErr w:type="spellStart"/>
      <w:r>
        <w:t>Токаева</w:t>
      </w:r>
      <w:proofErr w:type="spellEnd"/>
      <w:r>
        <w:t xml:space="preserve">, который вступил в должность в марте 2019 года и продолжил курс внешней политики Н. Назарбаева, направленного на укрепление процессов тюркской интеграции. В ходе онлайн-встречи государственных лидеров Тюркского совета в Туркестане инициатива Н. Назарбаева о будущем Тюркского совета с целью повышения уровня организации была одобрена главами тюркоязычных государств. </w:t>
      </w:r>
    </w:p>
    <w:p w14:paraId="00000090" w14:textId="77777777" w:rsidR="00354894" w:rsidRDefault="00000000">
      <w:pPr>
        <w:keepLines/>
        <w:ind w:firstLine="720"/>
      </w:pPr>
      <w:r>
        <w:lastRenderedPageBreak/>
        <w:t>8 Саммит состоялся в ноябре 2021 г., основная тема - «Зеленые технологии и умные города в цифровую эпоху». Было принято решение, что Девятый Саммит пройдет в Узбекистане в 2022 г. Главными событиями стали  изменение названия и повышение статуса Туркменистана до уровня государства-наблюдателя, помимо этого был подписан ряд документов: «Видение тюркского мира ‒ 2040», «Решение о создание Тюркского инвестиционного фонда», «Решение о Положении статуса наблюдателя Организации тюркских государств», «Решение об установлении партнерского статуса Организации тюркских государств» и т.д.</w:t>
      </w:r>
      <w:r>
        <w:rPr>
          <w:vertAlign w:val="superscript"/>
        </w:rPr>
        <w:footnoteReference w:id="69"/>
      </w:r>
      <w:r>
        <w:t xml:space="preserve"> </w:t>
      </w:r>
    </w:p>
    <w:p w14:paraId="00000091" w14:textId="77777777" w:rsidR="00354894" w:rsidRDefault="00000000">
      <w:pPr>
        <w:keepLines/>
        <w:ind w:firstLine="720"/>
      </w:pPr>
      <w:r>
        <w:t>Развитие сотрудничества между тюркскими народами и обществами в географических регионах, простирающихся от Азии до Кавказа, Средиземноморья, Ближнего Востока, Балкан и Европы, также будет рассматриваться в рамках этих документов. В результате процесс сотрудничества и интеграции между тюркскими государствами и тюркоязычными народами получил новый импульс после создания Организации тюркских государств, и мы можем предположить, что она возьмет на себя более активную роль в региональной и глобальной политике, и для этого существующие институты, организации и структуры будут реструктурированы для укрепления сотрудничества.</w:t>
      </w:r>
    </w:p>
    <w:p w14:paraId="00000092" w14:textId="77777777" w:rsidR="00354894" w:rsidRDefault="00000000">
      <w:pPr>
        <w:keepLines/>
        <w:ind w:firstLine="720"/>
      </w:pPr>
      <w:r>
        <w:lastRenderedPageBreak/>
        <w:t xml:space="preserve">Темой 9 Саммита ОТГ стала «Новая эра тюркской цивилизации: на пути к общему развитию и процветанию». Особое внимание была уделено укреплению экономического сотрудничества между государствами- членами организации и теми странами, которые имеют статус наблюдателей в ОТГ, а также обсуждению актуальных геополитических вопросов. По итогам встречи была принята Самаркандская декларация. </w:t>
      </w:r>
    </w:p>
    <w:p w14:paraId="00000093" w14:textId="77777777" w:rsidR="00354894" w:rsidRDefault="00000000">
      <w:pPr>
        <w:keepLines/>
        <w:ind w:firstLine="720"/>
      </w:pPr>
      <w:r>
        <w:t>Лидеры стран утвердили меры содействия торговле и учреждение инвестиционного фонда с первоначальным капиталом до $500 млн, которые будут внесены странами-членами ОТГ в Банк развития организации.</w:t>
      </w:r>
    </w:p>
    <w:p w14:paraId="00000094" w14:textId="77777777" w:rsidR="00354894" w:rsidRDefault="00000000">
      <w:pPr>
        <w:keepLines/>
        <w:ind w:firstLine="720"/>
      </w:pPr>
      <w:r>
        <w:t>Согласно заявлению министра иностранных дел Узбекистана Владимира Норова, пакет документов определит стратегию развития организации до 2026 года.</w:t>
      </w:r>
      <w:r>
        <w:rPr>
          <w:vertAlign w:val="superscript"/>
        </w:rPr>
        <w:footnoteReference w:id="70"/>
      </w:r>
    </w:p>
    <w:p w14:paraId="00000095" w14:textId="77777777" w:rsidR="00354894" w:rsidRDefault="00000000">
      <w:pPr>
        <w:keepLines/>
        <w:ind w:firstLine="720"/>
      </w:pPr>
      <w:r>
        <w:t>Президент Узбекистана</w:t>
      </w:r>
      <w:hyperlink r:id="rId9">
        <w:r>
          <w:t xml:space="preserve"> </w:t>
        </w:r>
      </w:hyperlink>
      <w:r>
        <w:t>Шавкат Мирзиеев выступил с инициативой создать центр по исследованиям торгового сотрудничества тюркских государств, также обозначены его цели: устранение торговых барьеров, внедрение электронной коммерции и увеличением объемов экспорта и импорта. Лидер Узбекистана также указал на важность взаимного сотрудничества между тюркоязычными государствами в транспортной сфере. Одна из перспектив - развитие торговых отношений с Китаем в дальнейшем и прокладывание новых транспортных коридоров от Китая до Европы.</w:t>
      </w:r>
      <w:r>
        <w:rPr>
          <w:vertAlign w:val="superscript"/>
        </w:rPr>
        <w:footnoteReference w:id="71"/>
      </w:r>
      <w:r>
        <w:t xml:space="preserve"> Учитывая последние тенденции сотрудничества тюркоязычных стран и Китая в рамках ШОС проект является одним из самых приоритетных.</w:t>
      </w:r>
    </w:p>
    <w:p w14:paraId="00000096" w14:textId="77777777" w:rsidR="00354894" w:rsidRDefault="00000000">
      <w:pPr>
        <w:keepLines/>
        <w:ind w:firstLine="720"/>
      </w:pPr>
      <w:r>
        <w:lastRenderedPageBreak/>
        <w:t>Президент Казахстана Касым-</w:t>
      </w:r>
      <w:proofErr w:type="spellStart"/>
      <w:r>
        <w:t>Жомарт</w:t>
      </w:r>
      <w:proofErr w:type="spellEnd"/>
      <w:r>
        <w:t xml:space="preserve"> Токаев подчеркнул, что в транспортной сфере наступил переходный период.</w:t>
      </w:r>
      <w:r>
        <w:rPr>
          <w:vertAlign w:val="superscript"/>
        </w:rPr>
        <w:footnoteReference w:id="72"/>
      </w:r>
      <w:r>
        <w:t xml:space="preserve"> Лидер Казахстана представил один из проектов по развитию транспортной системы. Согласно проекту </w:t>
      </w:r>
      <w:proofErr w:type="spellStart"/>
      <w:r>
        <w:t>Транскаспийский</w:t>
      </w:r>
      <w:proofErr w:type="spellEnd"/>
      <w:r>
        <w:t xml:space="preserve"> международный транспортный маршрут в будущем будет проходить через территории Казахстана, Азербайджана и Турции. Касым-</w:t>
      </w:r>
      <w:proofErr w:type="spellStart"/>
      <w:r>
        <w:t>Жомарт</w:t>
      </w:r>
      <w:proofErr w:type="spellEnd"/>
      <w:r>
        <w:t xml:space="preserve"> Токаев также заявил, что за последние 15 лет республика инвестировала $35 млрд в транспортно-логистическую отрасль $35 млрд, а в следующие годы готова вложить еще $20 млрд.</w:t>
      </w:r>
      <w:r>
        <w:rPr>
          <w:vertAlign w:val="superscript"/>
        </w:rPr>
        <w:footnoteReference w:id="73"/>
      </w:r>
    </w:p>
    <w:p w14:paraId="00000097" w14:textId="77777777" w:rsidR="00354894" w:rsidRDefault="00000000">
      <w:pPr>
        <w:keepLines/>
        <w:ind w:firstLine="720"/>
      </w:pPr>
      <w:r>
        <w:t>От президента Казахстана также последовало несколько предложений по развитию сферы образования в рамках ОТГ. Они предполагают цифровизацию, развитие высоких технологий и формирование единого образовательного пространства высших учебных заведений. Уже в 2023 году Казахстан проведет ІІ Тюркскую универсиаду.</w:t>
      </w:r>
      <w:r>
        <w:rPr>
          <w:vertAlign w:val="superscript"/>
        </w:rPr>
        <w:footnoteReference w:id="74"/>
      </w:r>
    </w:p>
    <w:p w14:paraId="00000098" w14:textId="77777777" w:rsidR="00354894" w:rsidRDefault="00000000">
      <w:pPr>
        <w:keepLines/>
        <w:ind w:firstLine="720"/>
      </w:pPr>
      <w:r>
        <w:t xml:space="preserve">«Предлагаю создать Центр цифровизации Организации тюркских государств на базе международного технопарка </w:t>
      </w:r>
      <w:proofErr w:type="spellStart"/>
      <w:r>
        <w:t>Astana</w:t>
      </w:r>
      <w:proofErr w:type="spellEnd"/>
      <w:r>
        <w:t xml:space="preserve"> </w:t>
      </w:r>
      <w:proofErr w:type="spellStart"/>
      <w:r>
        <w:t>Hub</w:t>
      </w:r>
      <w:proofErr w:type="spellEnd"/>
      <w:r>
        <w:t>. Эта структура позволит разрабатывать цифровые решения, столь необходимые для торговли, транспорта, использования водных ресурсов, информационной безопасности и других важных отраслей. Для эффективной реализации этой инициативы предлагаю учредить Венчурный фонд тюркских стран, который будет привлекать инвестиции в важные стартап-проекты», —</w:t>
      </w:r>
      <w:hyperlink r:id="rId10">
        <w:r>
          <w:t xml:space="preserve"> </w:t>
        </w:r>
      </w:hyperlink>
      <w:r>
        <w:t>заявил президент Казахстана.</w:t>
      </w:r>
      <w:r>
        <w:rPr>
          <w:vertAlign w:val="superscript"/>
        </w:rPr>
        <w:footnoteReference w:id="75"/>
      </w:r>
    </w:p>
    <w:p w14:paraId="00000099" w14:textId="77777777" w:rsidR="00354894" w:rsidRDefault="00000000">
      <w:pPr>
        <w:keepLines/>
        <w:ind w:firstLine="720"/>
      </w:pPr>
      <w:r>
        <w:lastRenderedPageBreak/>
        <w:t>Президент Казахстана К-Ж. Токаев предложил создать дорожную карту, которая обеспечит возможность изучения общего письменного наследия тюркских народов. По заявлению президента Казахстана на основе дорожной карты тюркских народов в будущем может быть создана «Цифровая карта» Организации тюркских государств.</w:t>
      </w:r>
      <w:r>
        <w:rPr>
          <w:vertAlign w:val="superscript"/>
        </w:rPr>
        <w:footnoteReference w:id="76"/>
      </w:r>
    </w:p>
    <w:p w14:paraId="0000009A" w14:textId="77777777" w:rsidR="00354894" w:rsidRDefault="00000000">
      <w:pPr>
        <w:keepLines/>
        <w:ind w:firstLine="720"/>
      </w:pPr>
      <w:r>
        <w:t>О культурной взаимосвязи, общем прошлом и будущем говорили и другие присутствовавшие деятели. «Тюркские страны на протяжении тысячелетий оставались центром культуры и цивилизации. Я уверен, что так будет и впредь», — заявил президент Турции</w:t>
      </w:r>
      <w:hyperlink r:id="rId11">
        <w:r>
          <w:t xml:space="preserve"> </w:t>
        </w:r>
        <w:proofErr w:type="spellStart"/>
        <w:r>
          <w:t>Реджеп</w:t>
        </w:r>
        <w:proofErr w:type="spellEnd"/>
        <w:r>
          <w:t xml:space="preserve"> </w:t>
        </w:r>
        <w:proofErr w:type="spellStart"/>
        <w:r>
          <w:t>Тайип</w:t>
        </w:r>
        <w:proofErr w:type="spellEnd"/>
        <w:r>
          <w:t xml:space="preserve"> Эрдоган</w:t>
        </w:r>
      </w:hyperlink>
      <w:r>
        <w:t>.</w:t>
      </w:r>
      <w:r>
        <w:rPr>
          <w:vertAlign w:val="superscript"/>
        </w:rPr>
        <w:footnoteReference w:id="77"/>
      </w:r>
    </w:p>
    <w:p w14:paraId="0000009B" w14:textId="77777777" w:rsidR="00354894" w:rsidRDefault="00000000">
      <w:pPr>
        <w:keepLines/>
        <w:ind w:firstLine="720"/>
      </w:pPr>
      <w:r>
        <w:t>Президент Узбекистана Шавкат Мирзиеев согласился с высказыванием турецкого лидера и добавил, что страны-члены ОТГ вступают в новый этап развития под девизом «Новая эра тюркской цивилизации: на пути к общему прогрессу и процветанию».</w:t>
      </w:r>
      <w:r>
        <w:rPr>
          <w:vertAlign w:val="superscript"/>
        </w:rPr>
        <w:footnoteReference w:id="78"/>
      </w:r>
      <w:r>
        <w:tab/>
      </w:r>
    </w:p>
    <w:p w14:paraId="0000009C" w14:textId="77777777" w:rsidR="00354894" w:rsidRDefault="00000000">
      <w:pPr>
        <w:keepLines/>
        <w:ind w:firstLine="720"/>
      </w:pPr>
      <w:r>
        <w:t>Особое внимание привлек вопрос об едином алфавите для языков всех стран-участников. Турция, создавая «тюркский мир» и пытаясь уменьшить влияние «русского мира», является главным приверженцем этой реформы. В будущем наличие общего алфавита может способствовать укреплению этнического и конфессионального единства.</w:t>
      </w:r>
      <w:r>
        <w:rPr>
          <w:vertAlign w:val="superscript"/>
        </w:rPr>
        <w:footnoteReference w:id="79"/>
      </w:r>
      <w:r>
        <w:t xml:space="preserve">  Разработка единого алфавита будет проходить в рамках специальной комиссии, в которую войдут по два человека от каждой страны. Планируется, что первое заседание пройдет в Бишкеке.</w:t>
      </w:r>
    </w:p>
    <w:p w14:paraId="0000009D" w14:textId="77777777" w:rsidR="00354894" w:rsidRDefault="00000000">
      <w:pPr>
        <w:keepLines/>
        <w:ind w:firstLine="720"/>
      </w:pPr>
      <w:r>
        <w:lastRenderedPageBreak/>
        <w:t xml:space="preserve">В 1928 году Турция перешла с </w:t>
      </w:r>
      <w:proofErr w:type="spellStart"/>
      <w:r>
        <w:t>арабицы</w:t>
      </w:r>
      <w:proofErr w:type="spellEnd"/>
      <w:r>
        <w:t xml:space="preserve"> на латиницу после реформы, начатой Мустафой Кемалем Ататюрком (1923-1938 гг.). </w:t>
      </w:r>
      <w:r>
        <w:rPr>
          <w:color w:val="000000"/>
        </w:rPr>
        <w:t xml:space="preserve">Процесс перехода казахского языка в 1929 г. с арабской графики на латинскую стал серьезной проблемой для системы образования. Также отмечают тот факт, что тюркоязычные газеты, некоторые из которых издавались за рубежом, печатались на </w:t>
      </w:r>
      <w:proofErr w:type="spellStart"/>
      <w:r>
        <w:rPr>
          <w:color w:val="000000"/>
        </w:rPr>
        <w:t>арабице</w:t>
      </w:r>
      <w:proofErr w:type="spellEnd"/>
      <w:r>
        <w:rPr>
          <w:color w:val="000000"/>
        </w:rPr>
        <w:t>, что считалось опасным из страха перед распространением панисламизма и пантюркизма в СССР. Отказ от тюркского алфавита на арабской основе должен был оторвать советских тюрков от зарубежных. Сотни тысяч казахов начали изучать новый алфавит.</w:t>
      </w:r>
      <w:r>
        <w:t xml:space="preserve"> Кириллизация стала продолжением борьбы с пантюркистским влиянием. Проект нового алфавита казахского языка на основе русской графики, который состоял из 42 букв в соответствии с особенностями фонетики казахского языка, появился в 1940 году. С того момента все газеты, книги и журналы печатались на новой графике.</w:t>
      </w:r>
    </w:p>
    <w:p w14:paraId="0000009E" w14:textId="77777777" w:rsidR="00354894" w:rsidRDefault="00000000">
      <w:pPr>
        <w:keepLines/>
        <w:ind w:firstLine="720"/>
      </w:pPr>
      <w:r>
        <w:rPr>
          <w:color w:val="000000"/>
        </w:rPr>
        <w:t>После событий 1991 года начался противоположный кириллизации процесс, который происходит до сих пор. Из всех тюркоязычных стран только Азербайджан и Туркменистан к началу 2000-х полностью вернулись к латинице. В Узбекистане и в наши дни используются кириллица и латиница. Обозначенный срок окончательного перехода на латиницу - 1 января 2023 года. В Казахстане процесс разработки новой письменности происходит в наши дни. Отметим, что в этом вопросе особенно выделяется Кыргызстан, который продолжает использовать кириллицу. Вопрос реформы алфавита, то есть латинизации, не обсуждался на высшем уровне, однако последовало предложение ученых взять за основу турецкий алфавит 1928 года.</w:t>
      </w:r>
      <w:r>
        <w:rPr>
          <w:color w:val="000000"/>
          <w:vertAlign w:val="superscript"/>
        </w:rPr>
        <w:footnoteReference w:id="80"/>
      </w:r>
      <w:r>
        <w:rPr>
          <w:color w:val="000000"/>
        </w:rPr>
        <w:t xml:space="preserve"> </w:t>
      </w:r>
    </w:p>
    <w:p w14:paraId="0000009F" w14:textId="77777777" w:rsidR="00354894" w:rsidRDefault="00000000">
      <w:pPr>
        <w:keepLines/>
        <w:ind w:firstLine="720"/>
        <w:rPr>
          <w:vertAlign w:val="superscript"/>
        </w:rPr>
      </w:pPr>
      <w:r>
        <w:lastRenderedPageBreak/>
        <w:t xml:space="preserve">«Если речь идет о создании единого информационного и культурного пространства, то появление единого алфавита – интересный кейс. Вопрос только в том, на базе какого алфавита это будет делаться. Кто будет играть первую скрипку? Вопрос алфавита, вопрос языка – вопрос национального суверенитета. Поэтому тема должна обсуждаться открыто на всех уровнях и предполагает создание единого органа, куда бы входили филологи и лингвисты», – заявил директор Группы оценки рисков (Казахстан) </w:t>
      </w:r>
      <w:proofErr w:type="spellStart"/>
      <w:r>
        <w:t>Досым</w:t>
      </w:r>
      <w:proofErr w:type="spellEnd"/>
      <w:r>
        <w:t xml:space="preserve"> Сатпаев.</w:t>
      </w:r>
      <w:r>
        <w:rPr>
          <w:vertAlign w:val="superscript"/>
        </w:rPr>
        <w:footnoteReference w:id="81"/>
      </w:r>
    </w:p>
    <w:p w14:paraId="000000A0" w14:textId="77777777" w:rsidR="00354894" w:rsidRDefault="00000000">
      <w:pPr>
        <w:keepLines/>
        <w:ind w:firstLine="720"/>
      </w:pPr>
      <w:r>
        <w:t xml:space="preserve">Учитывая тот факт, что в странах Центральной Азии уже открыты школы и университеты, где преподают турецкий язык, можно предположить, что в образовательных программах стран Центральной Азии для изучения турецкого языка выделят дополнительные часы занятий. Первым шагом реформы станет латинизация языков тюркских стран Центральной Азии. Пока не было сделано никаких официальных заявлений по поводу того, какой вариант латиницы может быть использован для преобразования алфавита, однако </w:t>
      </w:r>
      <w:proofErr w:type="gramStart"/>
      <w:r>
        <w:t>Турция, несмотря на то, что</w:t>
      </w:r>
      <w:proofErr w:type="gramEnd"/>
      <w:r>
        <w:t xml:space="preserve"> многие страны не готовы провести латинизацию, приложит много усилий, чтобы общий тюркский алфавит походил на алфавит турецкого языка, даже в том случае, если этот алфавит не сможет отобразить какие-либо особенности другого тюркского языка. Нельзя с уверенностью говорить, что тюркские страны готовы пойти на такой шаг, но если реформа будет происходить постепенно, то рано или поздно возможно появление единого тюркского алфавита, а после-языка.</w:t>
      </w:r>
    </w:p>
    <w:p w14:paraId="000000A1" w14:textId="77777777" w:rsidR="00354894" w:rsidRDefault="00000000">
      <w:pPr>
        <w:keepLines/>
        <w:ind w:firstLine="720"/>
      </w:pPr>
      <w:r>
        <w:lastRenderedPageBreak/>
        <w:t>После рассмотрения всех высказываний можно сделать следующий вывод: появление Организации тюркских государств на геополитической арене изменило расстановку сил основных международных организаций в регионе. Как уже отмечалось ранее, после распада СССР интеграция стран Центральной Азии, которые только обрели свою независимость, протекала совсем не стремительно. Учреждение Тюркского совета, который обеспечил новую платформу для диалога и сотрудничества между тюркскими государствами Центральной Азии, дал тот самый толчок, который был так необходим для расширения сотрудничества тюркских стран.</w:t>
      </w:r>
    </w:p>
    <w:p w14:paraId="000000A2" w14:textId="77777777" w:rsidR="00354894" w:rsidRDefault="00000000">
      <w:pPr>
        <w:keepLines/>
        <w:ind w:firstLine="720"/>
      </w:pPr>
      <w:r>
        <w:t xml:space="preserve">Интересным является тот факт, что Организация тюркских государств схожа с такими организациями как Организация Договора о коллективной безопасности, Евразийский экономический союз и Шанхайская организация сотрудничества, так как перечисленные организации затрагивают общие вопросы и преследуют схожие цели. Региональная интеграция может быть затруднена из-за конкуренции этих организаций, ведь в рамках саммитов разных организаций после </w:t>
      </w:r>
      <w:proofErr w:type="gramStart"/>
      <w:r>
        <w:t>обсуждения  схожих</w:t>
      </w:r>
      <w:proofErr w:type="gramEnd"/>
      <w:r>
        <w:t xml:space="preserve"> вопросов и тем могут возникнуть разные мнения, связанные со спецификой той или иной организации.</w:t>
      </w:r>
    </w:p>
    <w:p w14:paraId="000000A3" w14:textId="77777777" w:rsidR="00354894" w:rsidRDefault="00000000" w:rsidP="00D91E8A">
      <w:pPr>
        <w:pStyle w:val="2"/>
        <w:spacing w:after="240"/>
        <w:ind w:firstLine="720"/>
        <w:jc w:val="center"/>
        <w:rPr>
          <w:sz w:val="28"/>
          <w:szCs w:val="28"/>
        </w:rPr>
      </w:pPr>
      <w:bookmarkStart w:id="8" w:name="_4d34og8" w:colFirst="0" w:colLast="0"/>
      <w:bookmarkEnd w:id="8"/>
      <w:r>
        <w:rPr>
          <w:sz w:val="28"/>
          <w:szCs w:val="28"/>
        </w:rPr>
        <w:t>2.2 Причины и цели членства тюркских государств Центральной Азии в ОТГ</w:t>
      </w:r>
    </w:p>
    <w:p w14:paraId="000000A4" w14:textId="77777777" w:rsidR="00354894" w:rsidRDefault="00000000">
      <w:pPr>
        <w:ind w:firstLine="720"/>
      </w:pPr>
      <w:r>
        <w:t xml:space="preserve">У тюркских государств ЦА просматриваются разные причины и разные цели членства в Организации тюркских государств. Так, например, Казахстан известен своей </w:t>
      </w:r>
      <w:proofErr w:type="spellStart"/>
      <w:r>
        <w:t>многовекторной</w:t>
      </w:r>
      <w:proofErr w:type="spellEnd"/>
      <w:r>
        <w:t xml:space="preserve"> внешней политикой. В период с 2014 по 2020 год в Казахстане главным документом, определяющим геополитический курс, являлась «Концепция внешней политики», в основе которой были принципы </w:t>
      </w:r>
      <w:proofErr w:type="spellStart"/>
      <w:r>
        <w:t>многовекторности</w:t>
      </w:r>
      <w:proofErr w:type="spellEnd"/>
      <w:r>
        <w:t xml:space="preserve">, сбалансированности, прагматизма, взаимной выгоды, твердого отстаивания национальных </w:t>
      </w:r>
      <w:r>
        <w:lastRenderedPageBreak/>
        <w:t>интересов страны». Направления, которые считаются приоритетными: установление особых дружественных отношений с Россией; установление устойчивых дружественных связей с Китаем, сохранение паритета с государствами Центральной Азии, установление взаимовыгодного инвестиционного и экономического сотрудничества, доступ к передовым технологиям США и Западной Европы, укрепление всестороннего сотрудничества с Турецкой Республикой, а также с Исламской Республикой Иран.</w:t>
      </w:r>
      <w:r>
        <w:rPr>
          <w:vertAlign w:val="superscript"/>
        </w:rPr>
        <w:footnoteReference w:id="82"/>
      </w:r>
    </w:p>
    <w:p w14:paraId="000000A5" w14:textId="77777777" w:rsidR="00354894" w:rsidRDefault="00000000">
      <w:pPr>
        <w:ind w:firstLine="720"/>
      </w:pPr>
      <w:r>
        <w:t xml:space="preserve">Эти положения подтверждаются на практике активным участием Казахстана в самых крупных геополитических организациях Евразии и всего мира, таких как СВМДА, Евразийский экономический Союз, Центральноазиатский союз, Таможенный Союз. </w:t>
      </w:r>
    </w:p>
    <w:p w14:paraId="000000A6" w14:textId="77777777" w:rsidR="00354894" w:rsidRDefault="00000000">
      <w:r>
        <w:tab/>
        <w:t xml:space="preserve">Такая стратегия являлась выгодной для Казахстана со всех точек зрения: развитие внутреннего рынка могло происходить в условиях мировой геополитической нестабильности. Правительство Казахстана могло выбрать наилучший вариант из предложенных, то есть развитие в разных сферах сопровождалось принятием наиболее выгодных решений: параллельное сотрудничество с Россией в рамках ОДКБ и Турцией, которое предполагало проведение общих воинских учений, а также адаптирование новейших технологий турецкой армии, что открывало для Казахстана новые пути развития без возникновения геополитических недопониманий с другими державами. </w:t>
      </w:r>
    </w:p>
    <w:p w14:paraId="000000A7" w14:textId="77777777" w:rsidR="00354894" w:rsidRDefault="00000000">
      <w:pPr>
        <w:ind w:firstLine="720"/>
      </w:pPr>
      <w:r>
        <w:t xml:space="preserve">Не стоит забывать о важности блока ШОС для развития политического и экономического потенциала Казахстана. 16 сентября 2022 г. в Самарканде состоялся Саммит ШОС, в ходе которого президент Казахстана К.-Ж. Токаев заявил: «География участников процесса ШОС </w:t>
      </w:r>
      <w:r>
        <w:lastRenderedPageBreak/>
        <w:t>естественным образом из года в год расширяется. Это убедительное свидетельство высокой востребованности организации. На мой взгляд, ШОС — это самая успешная международная организация из всех существующих в современном мире».</w:t>
      </w:r>
      <w:r>
        <w:rPr>
          <w:vertAlign w:val="superscript"/>
        </w:rPr>
        <w:footnoteReference w:id="83"/>
      </w:r>
    </w:p>
    <w:p w14:paraId="000000A8" w14:textId="77777777" w:rsidR="00354894" w:rsidRDefault="00000000">
      <w:pPr>
        <w:ind w:firstLine="720"/>
      </w:pPr>
      <w:r>
        <w:t xml:space="preserve">Заявление К.-Ж. </w:t>
      </w:r>
      <w:proofErr w:type="spellStart"/>
      <w:r>
        <w:t>Токаева</w:t>
      </w:r>
      <w:proofErr w:type="spellEnd"/>
      <w:r>
        <w:t xml:space="preserve"> подтверждает проведение Казахстаном </w:t>
      </w:r>
      <w:proofErr w:type="spellStart"/>
      <w:r>
        <w:t>многовекторной</w:t>
      </w:r>
      <w:proofErr w:type="spellEnd"/>
      <w:r>
        <w:t xml:space="preserve"> политики. Сейчас развитие сотрудничества с государствами-членами ШОС является для Казахстана одним из самых приоритетных, что затрудняет создание Великого Турана. Турция не может обеспечить тот приток инвестиций, который может себе позволить Китай или другие страны-члены ШОС.</w:t>
      </w:r>
    </w:p>
    <w:p w14:paraId="000000A9" w14:textId="77777777" w:rsidR="00354894" w:rsidRDefault="00000000">
      <w:pPr>
        <w:ind w:firstLine="720"/>
      </w:pPr>
      <w:r>
        <w:t xml:space="preserve">В рамках ОТГ Казахстан реализует политику </w:t>
      </w:r>
      <w:proofErr w:type="spellStart"/>
      <w:r>
        <w:t>многовекторности</w:t>
      </w:r>
      <w:proofErr w:type="spellEnd"/>
      <w:r>
        <w:t xml:space="preserve"> и диверсификации экономических активов. Грамотное развитие и укрепление сотрудничества со странами-членами ОТГ обеспечит развитие статуса Казахстана как регионального центрального торгового узла в Центральной Азии, который свяжет Китай и Европу. В результате Казахстан может стать региональной державой в Центральной Азии.</w:t>
      </w:r>
    </w:p>
    <w:p w14:paraId="000000AA" w14:textId="77777777" w:rsidR="00354894" w:rsidRDefault="00000000">
      <w:pPr>
        <w:ind w:firstLine="720"/>
      </w:pPr>
      <w:r>
        <w:t xml:space="preserve">Говоря об причинах вступления Узбекистана в ОТГ в 2019 г., можно отметить новый геополитический курс президента Мирзиеева. Несмотря на отстранение Узбекистана от тюркского совета во времена президентства Ислама Каримова, Узбекистан достаточно быстро интегрировался в ОТГ. Этому способствовало положение Узбекистана, ведь Узбекистан </w:t>
      </w:r>
      <w:proofErr w:type="gramStart"/>
      <w:r>
        <w:t>- это</w:t>
      </w:r>
      <w:proofErr w:type="gramEnd"/>
      <w:r>
        <w:t xml:space="preserve"> неотъемлемая часть тюркского мира. Самарканд, Бухара и Хива были крупнейшими городами Великого шелкового пути, а также не стоит забывать о культурном достоянии Узбекистана.</w:t>
      </w:r>
      <w:r>
        <w:rPr>
          <w:vertAlign w:val="superscript"/>
        </w:rPr>
        <w:footnoteReference w:id="84"/>
      </w:r>
      <w:r>
        <w:t xml:space="preserve"> Вступление в ОТГ может способствовать сохранению исторического и </w:t>
      </w:r>
      <w:r>
        <w:lastRenderedPageBreak/>
        <w:t>культурного наследия Узбекистана, поскольку организация еще со времен ТЮРКСОЙ интегрирована с ЮНЕСКО и уделяет большое внимание сохранению культурного наследия. Членство в организации содействует и росту влияния страны в тюркском мире.</w:t>
      </w:r>
    </w:p>
    <w:p w14:paraId="000000AB" w14:textId="128A45C0" w:rsidR="00354894" w:rsidRDefault="00000000">
      <w:pPr>
        <w:ind w:firstLine="720"/>
      </w:pPr>
      <w:r>
        <w:t>Отметим последние достижения Узбекистана, связанные с тюркской интеграцией: в 2020 г. Хива стала «Культурной столицей тюркского мира», в течение 2020 город стал международной площадкой масштабных культурных и творческих мероприятий с участием всего тюркского мира</w:t>
      </w:r>
      <w:r>
        <w:rPr>
          <w:vertAlign w:val="superscript"/>
        </w:rPr>
        <w:footnoteReference w:id="85"/>
      </w:r>
      <w:r>
        <w:t>. В 2021 г. Коканд стал «Первой туристической столицей тюркского мира», город сыграл важнейшую роль в развитии тюркского мира и народов, внесших особый вклад в развитие Шелкового пути.</w:t>
      </w:r>
      <w:r>
        <w:rPr>
          <w:vertAlign w:val="superscript"/>
        </w:rPr>
        <w:footnoteReference w:id="86"/>
      </w:r>
      <w:r>
        <w:t xml:space="preserve"> В рамках расширения сотрудничества между странами-членами ОТГ в сфере образования Ш. Мирзиёев учредил международную премию имени Алишера Навои «З</w:t>
      </w:r>
      <w:r w:rsidR="0096729B">
        <w:rPr>
          <w:lang w:val="ru-RU"/>
        </w:rPr>
        <w:t xml:space="preserve">а </w:t>
      </w:r>
      <w:r>
        <w:t>вклад в единство тюркского мира».</w:t>
      </w:r>
      <w:r>
        <w:rPr>
          <w:vertAlign w:val="superscript"/>
        </w:rPr>
        <w:footnoteReference w:id="87"/>
      </w:r>
      <w:r>
        <w:t xml:space="preserve"> Премия была посмертно присвоена выдающемуся киргизскому писателю Чингизу Айтматову.</w:t>
      </w:r>
      <w:r>
        <w:rPr>
          <w:vertAlign w:val="superscript"/>
        </w:rPr>
        <w:footnoteReference w:id="88"/>
      </w:r>
    </w:p>
    <w:p w14:paraId="000000AC" w14:textId="77777777" w:rsidR="00354894" w:rsidRDefault="00000000">
      <w:pPr>
        <w:ind w:firstLine="720"/>
      </w:pPr>
      <w:r>
        <w:t xml:space="preserve">Известно о программе «Год поддержки молодёжных инициатив». Летом 2022 г. в Бухаре состоялся IV Форум молодых лидеров, во время которого Бухару </w:t>
      </w:r>
      <w:proofErr w:type="gramStart"/>
      <w:r>
        <w:t>объявили</w:t>
      </w:r>
      <w:proofErr w:type="gramEnd"/>
      <w:r>
        <w:t xml:space="preserve"> «Первой молодёжной столицей Тюркского мира».</w:t>
      </w:r>
      <w:r>
        <w:rPr>
          <w:vertAlign w:val="superscript"/>
        </w:rPr>
        <w:footnoteReference w:id="89"/>
      </w:r>
      <w:r>
        <w:t xml:space="preserve"> Следует отметить, что данная новость получила широкую огласку во всех СМИ тюркских стран, ведь Бухара, некогда таджикский город, стала одним из важнейших культурных центров Организации тюркских государств. На эту новость никак не отреагировали и в правительстве Таджикистана, и в государственных СМИ.</w:t>
      </w:r>
    </w:p>
    <w:p w14:paraId="000000AD" w14:textId="77777777" w:rsidR="00354894" w:rsidRDefault="00000000">
      <w:pPr>
        <w:ind w:firstLine="720"/>
      </w:pPr>
      <w:r>
        <w:lastRenderedPageBreak/>
        <w:t>Кыргызстан с 1990-х годов был заинтересован в активном сотрудничестве с Турцией. Например, «Турецкое агентство сотрудничества и развития» (TIKA) в период с 1993 по 2020 гг. выступило спонсором свыше 30 инвестпроектов. На момент октября 2020 г. доля Турецких инвестиций в Кыргызстане - больше 25%.</w:t>
      </w:r>
      <w:r>
        <w:rPr>
          <w:vertAlign w:val="superscript"/>
        </w:rPr>
        <w:footnoteReference w:id="90"/>
      </w:r>
      <w:r>
        <w:t xml:space="preserve"> Кыргызстан был вовлечен в тюркскую интеграцию с момента создания Тюркского совета. «Мягкая сила» этой организации проявлялась в организации совместных культурных мероприятий в рамках ТЮРКСОЙ и учреждении турецких школ в Кыргызстане. Кыргызстан крайне заинтересован в членстве в ОТГ и усилении сотрудничества в рамках этой организации, в том числе в сфере безопасности. Так, при прохождении военнослужащими Кыргызстана обучения в Турции, Турция покрывает все расходы.</w:t>
      </w:r>
      <w:r>
        <w:rPr>
          <w:vertAlign w:val="superscript"/>
        </w:rPr>
        <w:footnoteReference w:id="91"/>
      </w:r>
      <w:r>
        <w:t xml:space="preserve"> Поддержка других тюркоязычных государств может помочь решить геополитические вопросы, примером может служить пограничный конфликт с Таджикистаном.</w:t>
      </w:r>
    </w:p>
    <w:p w14:paraId="000000AE" w14:textId="77777777" w:rsidR="00354894" w:rsidRDefault="00000000">
      <w:pPr>
        <w:ind w:firstLine="720"/>
      </w:pPr>
      <w:r>
        <w:t xml:space="preserve">Вступление Туркменистана в ОТГ - один из ключевых факторов растущего интереса страны на развитие международных связей в Центральной Азии и на Ближнем Востоке, что повлечет за собой экономический рост. Множество вопросов, которые затрагивают создание транспортных коридоров между членами Тюркского совета, без участия Туркменистана было практически невозможно обсуждать из-за выгодного географического положения и нахождения на территории этой страны значительных месторождений газа, которые представляют особый интерес для стран-потребителей, то есть стран Европы и Китая, а также для </w:t>
      </w:r>
      <w:r>
        <w:lastRenderedPageBreak/>
        <w:t xml:space="preserve">Турции, которая может стать газовым хабом для стран Европейского союза. </w:t>
      </w:r>
    </w:p>
    <w:p w14:paraId="000000AF" w14:textId="77777777" w:rsidR="00354894" w:rsidRDefault="00000000">
      <w:pPr>
        <w:ind w:firstLine="720"/>
      </w:pPr>
      <w:r>
        <w:t xml:space="preserve">Нельзя забывать, что туркмены связаны общей историей, языком и традицией с другими тюркскими народами, прежде всего с говорящими на языках огузской группы турками и азербайджанцами, поэтому укрепление связей между тюркскими народами является естественным процессом в сегодняшних реалиях. Любопытные изменения во внешнеполитическом курсе Туркменистана происходят после вступления в президентскую должность Сердара </w:t>
      </w:r>
      <w:proofErr w:type="spellStart"/>
      <w:r>
        <w:t>Бердымухамедова</w:t>
      </w:r>
      <w:proofErr w:type="spellEnd"/>
      <w:r>
        <w:t xml:space="preserve"> в марте 2022 г. После распада СССР Туркменистан придерживался политики «позитивного нейтралитета», являясь наблюдателем в международных организациях</w:t>
      </w:r>
      <w:r>
        <w:rPr>
          <w:vertAlign w:val="superscript"/>
        </w:rPr>
        <w:footnoteReference w:id="92"/>
      </w:r>
      <w:r>
        <w:t xml:space="preserve">. Можно с уверенностью отметить, что сейчас благоприятный момент для активизации Туркменистана на международной арене. </w:t>
      </w:r>
    </w:p>
    <w:p w14:paraId="62E327F9" w14:textId="77777777" w:rsidR="00D91E8A" w:rsidRDefault="00D91E8A">
      <w:pPr>
        <w:rPr>
          <w:b/>
        </w:rPr>
      </w:pPr>
      <w:bookmarkStart w:id="9" w:name="_2s8eyo1" w:colFirst="0" w:colLast="0"/>
      <w:bookmarkEnd w:id="9"/>
      <w:r>
        <w:rPr>
          <w:b/>
        </w:rPr>
        <w:br w:type="page"/>
      </w:r>
    </w:p>
    <w:p w14:paraId="000000B0" w14:textId="0B053C33" w:rsidR="00354894" w:rsidRPr="00D91E8A" w:rsidRDefault="00000000" w:rsidP="00D91E8A">
      <w:pPr>
        <w:pStyle w:val="1"/>
        <w:ind w:firstLine="720"/>
        <w:jc w:val="center"/>
        <w:rPr>
          <w:b/>
          <w:sz w:val="32"/>
          <w:szCs w:val="32"/>
        </w:rPr>
      </w:pPr>
      <w:r w:rsidRPr="00D91E8A">
        <w:rPr>
          <w:b/>
          <w:sz w:val="32"/>
          <w:szCs w:val="32"/>
        </w:rPr>
        <w:lastRenderedPageBreak/>
        <w:t>Глава 3. Борьба между державами</w:t>
      </w:r>
    </w:p>
    <w:p w14:paraId="000000B1" w14:textId="77777777" w:rsidR="00354894" w:rsidRDefault="00000000" w:rsidP="00D91E8A">
      <w:pPr>
        <w:pStyle w:val="2"/>
        <w:jc w:val="center"/>
        <w:rPr>
          <w:sz w:val="28"/>
          <w:szCs w:val="28"/>
        </w:rPr>
      </w:pPr>
      <w:bookmarkStart w:id="10" w:name="_17dp8vu" w:colFirst="0" w:colLast="0"/>
      <w:bookmarkEnd w:id="10"/>
      <w:r>
        <w:rPr>
          <w:sz w:val="28"/>
          <w:szCs w:val="28"/>
        </w:rPr>
        <w:t>3.1 Турция и развитие концепции «Великого Турана»</w:t>
      </w:r>
    </w:p>
    <w:p w14:paraId="000000B2" w14:textId="77777777" w:rsidR="00354894" w:rsidRDefault="00000000">
      <w:pPr>
        <w:ind w:firstLine="709"/>
      </w:pPr>
      <w:r>
        <w:t xml:space="preserve">Если оценивать желание Турецкой республики укрепить и расширить своё влияние в странах Центральной Азии, в зависимости от исторического периода необходимо учитывать геополитические условия и события. В основе всей внешней политики лежат именно геополитические интересы, не связанные напрямую с экономикой или культурой. Все участники этой игры пытаются заполучить те или иные преимущества в одностороннем порядке. Интересной особенностью центральноазиатского региона является способность сохранения стабильности даже при условии возникновения крупного геополитического противостояния. </w:t>
      </w:r>
    </w:p>
    <w:p w14:paraId="000000B3" w14:textId="77777777" w:rsidR="00354894" w:rsidRDefault="00000000">
      <w:pPr>
        <w:ind w:firstLine="709"/>
      </w:pPr>
      <w:r>
        <w:t xml:space="preserve">Под влиянием идей И. </w:t>
      </w:r>
      <w:proofErr w:type="spellStart"/>
      <w:r>
        <w:t>Гаспринского</w:t>
      </w:r>
      <w:proofErr w:type="spellEnd"/>
      <w:r>
        <w:t xml:space="preserve">, Ю. </w:t>
      </w:r>
      <w:proofErr w:type="spellStart"/>
      <w:r>
        <w:t>Акчуры</w:t>
      </w:r>
      <w:proofErr w:type="spellEnd"/>
      <w:r>
        <w:t xml:space="preserve"> и З. </w:t>
      </w:r>
      <w:proofErr w:type="spellStart"/>
      <w:r>
        <w:t>Гёкальпа</w:t>
      </w:r>
      <w:proofErr w:type="spellEnd"/>
      <w:r>
        <w:t xml:space="preserve">, которые продвигали идею этнокультурного объединения тюрок, которая лежала в основе в формировании «Великого Турана», появилась концепция «пантюркизма», которая включала в себя комплекс идей по общетюркской интеграции. </w:t>
      </w:r>
    </w:p>
    <w:p w14:paraId="000000B4" w14:textId="77777777" w:rsidR="00354894" w:rsidRDefault="00000000">
      <w:pPr>
        <w:ind w:firstLine="709"/>
      </w:pPr>
      <w:r>
        <w:t xml:space="preserve">В наше время Турция стала одним из региональных игроков, которые пытаются добиться </w:t>
      </w:r>
      <w:proofErr w:type="spellStart"/>
      <w:r>
        <w:t>надрегионального</w:t>
      </w:r>
      <w:proofErr w:type="spellEnd"/>
      <w:r>
        <w:t xml:space="preserve"> лидерства. Турция ищет возможности для сохранения себя в центральной системе координат, а не на периферии. По причине нехватки экономического ресурса для того, чтобы стать мировым лидером на мировой геополитической арене, Анкара желает заполучить главенство в этноконфессиональной среде. И если в сфере религии она примеряет на себя роль лидера исламского мира, то все процессы, которые связаны с этническими вопросами, выстраиваются вокруг тюркского фактора и «родственных» общин». </w:t>
      </w:r>
    </w:p>
    <w:p w14:paraId="000000B5" w14:textId="77777777" w:rsidR="00354894" w:rsidRDefault="00000000">
      <w:pPr>
        <w:ind w:firstLine="709"/>
      </w:pPr>
      <w:r>
        <w:t>В наше время Турция пытается выстроить особые отношения с обеими странами, которые имеют огромное влияние в Центральной Азии–</w:t>
      </w:r>
      <w:r>
        <w:lastRenderedPageBreak/>
        <w:t>Россией и Китаем. После недавних событий</w:t>
      </w:r>
      <w:r>
        <w:rPr>
          <w:vertAlign w:val="superscript"/>
        </w:rPr>
        <w:footnoteReference w:id="93"/>
      </w:r>
      <w:r>
        <w:t xml:space="preserve"> в Нагорном Карабахе стал очевиден тот факт, что Турция и дальше способна балансировать между всеми сторонами. </w:t>
      </w:r>
    </w:p>
    <w:p w14:paraId="000000B6" w14:textId="77777777" w:rsidR="00354894" w:rsidRDefault="00000000">
      <w:pPr>
        <w:ind w:firstLine="709"/>
      </w:pPr>
      <w:r>
        <w:t>Главная цель внешней политики Турецкой республики при Р. Т. Эрдогане — это превращение Турции в такую державу, которая будет принимать участие в решении всех проблем глобальной безопасности и мирового развития. «Президент Р. Т. Эрдоган на конгрессе партии ПСР заявил, что «Турция будет увеличивать количество друзей», и подчеркнул, что «у Анкары нет предпочтений перед Западом или Востоком, а есть желание найти золотую середину»»</w:t>
      </w:r>
      <w:r>
        <w:rPr>
          <w:vertAlign w:val="superscript"/>
        </w:rPr>
        <w:footnoteReference w:id="94"/>
      </w:r>
      <w:r>
        <w:t>.</w:t>
      </w:r>
    </w:p>
    <w:p w14:paraId="000000B7" w14:textId="77777777" w:rsidR="00354894" w:rsidRDefault="00000000">
      <w:pPr>
        <w:ind w:firstLine="709"/>
      </w:pPr>
      <w:r>
        <w:t xml:space="preserve">27 октября 2020 года турецкая газета </w:t>
      </w:r>
      <w:proofErr w:type="spellStart"/>
      <w:r>
        <w:t>Turkiye</w:t>
      </w:r>
      <w:proofErr w:type="spellEnd"/>
      <w:r>
        <w:t xml:space="preserve"> </w:t>
      </w:r>
      <w:proofErr w:type="spellStart"/>
      <w:r>
        <w:t>Gazetesi</w:t>
      </w:r>
      <w:proofErr w:type="spellEnd"/>
      <w:r>
        <w:t xml:space="preserve"> опубликовала материал под заголовком «Путь — Туранская армия». В статье турецкие военные высказывают общее мнение, что конфликт в Нагорном Карабахе, во время которого была задействована турецкая военная техника, может стать началом развития идеи «армии Великого Турана».</w:t>
      </w:r>
    </w:p>
    <w:p w14:paraId="000000B8" w14:textId="77777777" w:rsidR="00354894" w:rsidRDefault="00000000">
      <w:pPr>
        <w:ind w:firstLine="709"/>
      </w:pPr>
      <w:r>
        <w:t>«Армией Турана» называют предполагаемый военный союз между тюркоязычными странами</w:t>
      </w:r>
      <w:r>
        <w:rPr>
          <w:vertAlign w:val="superscript"/>
        </w:rPr>
        <w:footnoteReference w:id="95"/>
      </w:r>
      <w:r>
        <w:t xml:space="preserve">. Поездка </w:t>
      </w:r>
      <w:proofErr w:type="spellStart"/>
      <w:r>
        <w:t>Хулуси</w:t>
      </w:r>
      <w:proofErr w:type="spellEnd"/>
      <w:r>
        <w:t xml:space="preserve"> Акара в Казахстан также считается одним из шагов к достижению этой цели.</w:t>
      </w:r>
    </w:p>
    <w:p w14:paraId="000000B9" w14:textId="77777777" w:rsidR="00354894" w:rsidRDefault="00000000">
      <w:pPr>
        <w:ind w:firstLine="709"/>
      </w:pPr>
      <w:r>
        <w:t>Старший научный сотрудник ИМЭМО РАН Виктор Надеин-Раевский выдвинул схожие мысли. Согласно его словам, Анкара действительно активизировалась и ищет пути развития идей пантюркизма</w:t>
      </w:r>
      <w:r>
        <w:rPr>
          <w:vertAlign w:val="superscript"/>
        </w:rPr>
        <w:footnoteReference w:id="96"/>
      </w:r>
      <w:r>
        <w:t>.</w:t>
      </w:r>
    </w:p>
    <w:p w14:paraId="000000BA" w14:textId="77777777" w:rsidR="00354894" w:rsidRDefault="00000000">
      <w:pPr>
        <w:ind w:firstLine="709"/>
      </w:pPr>
      <w:r>
        <w:lastRenderedPageBreak/>
        <w:t xml:space="preserve">Он отмечает, что пантюркизм стал крайне популярным в Турции. Партия националистического движения, которая с середины 2010-х вступила в союз президентом Турции Р. Т. Эрдоганом стоит на позициях пантюркизма. Стоит отметить, что в наше время ПНД активно выступает за проведение «мягкой силы» Турции в Центральной Азии, что говорит о том, что эта партия придерживается скорее </w:t>
      </w:r>
      <w:proofErr w:type="spellStart"/>
      <w:r>
        <w:t>неопантюркистских</w:t>
      </w:r>
      <w:proofErr w:type="spellEnd"/>
      <w:r>
        <w:t xml:space="preserve"> взглядов.</w:t>
      </w:r>
    </w:p>
    <w:p w14:paraId="000000BB" w14:textId="77777777" w:rsidR="00354894" w:rsidRDefault="00000000">
      <w:pPr>
        <w:ind w:firstLine="709"/>
      </w:pPr>
      <w:r>
        <w:t>«До сегодняшнего дня мы говорили: «Одна нация — два государства». Вчера я заявил, что теперь мы стали одной нацией, пятью государствами. Дай Бог, Туркменистан тоже примкнет к нам, и таким образом мы станем одной нацией, шестью государствами, усилим совместное сотрудничество в регионе», — заявил Р. Т. Эрдоган после очередного собрания совета, прошедшего в октябре 2019 года.</w:t>
      </w:r>
    </w:p>
    <w:p w14:paraId="000000BC" w14:textId="77777777" w:rsidR="00354894" w:rsidRDefault="00000000">
      <w:pPr>
        <w:ind w:firstLine="709"/>
      </w:pPr>
      <w:r>
        <w:t>Турция является членом НАТО, Казахстан и Кыргызстан являются членами Организации Договора о коллективной безопасности, в которой Россия играет ключевую роль. Учитывая все это, создание нового стратегического партнерства означало бы расторжение прежних договоренностей. В настоящий момент сложно представить выход Турции из НАТО, так как Организация Североатлантического договора является своеобразной защитой страны от России. Теперь возникло мнение, что девиз Азербайджана и Турции «одна нация два государства» теперь должен перетекать в форму «одна нация шесть государств»</w:t>
      </w:r>
      <w:r>
        <w:rPr>
          <w:vertAlign w:val="superscript"/>
        </w:rPr>
        <w:footnoteReference w:id="97"/>
      </w:r>
      <w:r>
        <w:t xml:space="preserve">. Это важное событие для будущего тюркского мира. За 2021 г. Министр иностранных дел Турции </w:t>
      </w:r>
      <w:proofErr w:type="spellStart"/>
      <w:r>
        <w:t>Мевлют</w:t>
      </w:r>
      <w:proofErr w:type="spellEnd"/>
      <w:r>
        <w:t xml:space="preserve"> </w:t>
      </w:r>
      <w:proofErr w:type="spellStart"/>
      <w:r>
        <w:t>Чавушоглу</w:t>
      </w:r>
      <w:proofErr w:type="spellEnd"/>
      <w:r>
        <w:t xml:space="preserve"> посетил Узбекистан, Кыргызстан и Таджикистан. В ходе этих визитов было подписано много соглашений о сотрудничестве. В мае 2022 г.  министр национальной обороны Турции </w:t>
      </w:r>
      <w:proofErr w:type="spellStart"/>
      <w:r>
        <w:t>Хулуси</w:t>
      </w:r>
      <w:proofErr w:type="spellEnd"/>
      <w:r>
        <w:t xml:space="preserve"> Акар посетил Казахстан в рамках военного сотрудничества. Затем </w:t>
      </w:r>
      <w:r>
        <w:lastRenderedPageBreak/>
        <w:t xml:space="preserve">Турцию посетил вице-премьер, министр иностранных дел Казахстана Мухтар </w:t>
      </w:r>
      <w:proofErr w:type="spellStart"/>
      <w:r>
        <w:t>Тилеуберди</w:t>
      </w:r>
      <w:proofErr w:type="spellEnd"/>
      <w:r>
        <w:rPr>
          <w:vertAlign w:val="superscript"/>
        </w:rPr>
        <w:footnoteReference w:id="98"/>
      </w:r>
      <w:r>
        <w:t>.</w:t>
      </w:r>
    </w:p>
    <w:p w14:paraId="000000BD" w14:textId="77777777" w:rsidR="00354894" w:rsidRDefault="00000000">
      <w:pPr>
        <w:ind w:firstLine="709"/>
      </w:pPr>
      <w:r>
        <w:t xml:space="preserve">В ходе официальных встреч на различных уровнях турецкое руководство использовало любую возможность, чтобы подчеркнуть важную роль своей страны в новых геополитических условиях. </w:t>
      </w:r>
    </w:p>
    <w:p w14:paraId="000000BE" w14:textId="77777777" w:rsidR="00354894" w:rsidRDefault="00000000">
      <w:pPr>
        <w:ind w:firstLine="709"/>
      </w:pPr>
      <w:r>
        <w:t>Геополитическая ситуация в Центральной Азии чрезвычайно сложна, и каждое государство использует различные стратегии, чтобы сбалансировать силы основных держав, присутствующие в регионе. Создание крупного военного союза может подорвать стабильную ситуацию в регионе.</w:t>
      </w:r>
    </w:p>
    <w:p w14:paraId="000000BF" w14:textId="77777777" w:rsidR="00354894" w:rsidRDefault="00000000">
      <w:pPr>
        <w:ind w:firstLine="709"/>
      </w:pPr>
      <w:r>
        <w:t xml:space="preserve">Учитывая все вышесказанное, заявление </w:t>
      </w:r>
      <w:proofErr w:type="spellStart"/>
      <w:r>
        <w:t>Каана</w:t>
      </w:r>
      <w:proofErr w:type="spellEnd"/>
      <w:r>
        <w:t xml:space="preserve"> </w:t>
      </w:r>
      <w:proofErr w:type="spellStart"/>
      <w:r>
        <w:t>Сарьяйдина</w:t>
      </w:r>
      <w:proofErr w:type="spellEnd"/>
      <w:r>
        <w:t xml:space="preserve"> о фактическом создании Армии Великого Турана в реальности не кажется таким уж надуманным, сначала только между Азербайджаном и Турцией, но затем, возможно, включая и другие страны</w:t>
      </w:r>
      <w:r>
        <w:rPr>
          <w:vertAlign w:val="superscript"/>
        </w:rPr>
        <w:footnoteReference w:id="99"/>
      </w:r>
      <w:r>
        <w:t xml:space="preserve">. Уже можно констатировать превращение Турции в полноценную региональную державу в Центральной Азии. </w:t>
      </w:r>
    </w:p>
    <w:p w14:paraId="000000C0" w14:textId="77777777" w:rsidR="00354894" w:rsidRDefault="00000000">
      <w:pPr>
        <w:ind w:firstLine="709"/>
      </w:pPr>
      <w:r>
        <w:t xml:space="preserve">В 2021 году лидер турецкой парламентской партии националистического движения Девлет </w:t>
      </w:r>
      <w:proofErr w:type="spellStart"/>
      <w:r>
        <w:t>Бахчели</w:t>
      </w:r>
      <w:proofErr w:type="spellEnd"/>
      <w:r>
        <w:t xml:space="preserve"> вручил президенту Турции </w:t>
      </w:r>
      <w:proofErr w:type="spellStart"/>
      <w:r>
        <w:t>Реджепу</w:t>
      </w:r>
      <w:proofErr w:type="spellEnd"/>
      <w:r>
        <w:t xml:space="preserve"> </w:t>
      </w:r>
      <w:proofErr w:type="spellStart"/>
      <w:r>
        <w:t>Тайипу</w:t>
      </w:r>
      <w:proofErr w:type="spellEnd"/>
      <w:r>
        <w:t xml:space="preserve"> Эрдогану карту «Тюркского мира». В феврале турецкий государственный телеканал TGRT выпустил карту, прогнозирующую расширение зоны влияния Анкары на юг России, что вызвало критику со стороны депутатов Госдумы. Анкара не претендует на военное завоевание этих территорий, но она может укрепить свои позиции путем «мягкой силы».</w:t>
      </w:r>
    </w:p>
    <w:p w14:paraId="000000C1" w14:textId="77777777" w:rsidR="00354894" w:rsidRDefault="00000000">
      <w:pPr>
        <w:ind w:firstLine="709"/>
      </w:pPr>
      <w:r>
        <w:lastRenderedPageBreak/>
        <w:t>На карте «тюркский мир» включает в себя некоторые районы проживания этнических тюрок на территории России, российские республики, то есть Якутию, Татарстан и Башкортостан, а также Азербайджан, Казахстан, Балканы, Кыргызстан, Узбекистан, Синьцзян Уйгурский автономный район Китая, часть территорий Монголии, Афганистана и Ирана.</w:t>
      </w:r>
    </w:p>
    <w:p w14:paraId="000000C2" w14:textId="3CF2EB34" w:rsidR="00354894" w:rsidRPr="00B83F7B" w:rsidRDefault="00000000">
      <w:pPr>
        <w:ind w:firstLine="709"/>
        <w:rPr>
          <w:lang w:val="ru-RU"/>
        </w:rPr>
      </w:pPr>
      <w:r>
        <w:t>На этой карте красным цветом отмечены независимые государства, то есть Турция, Азербайджан, Туркменистан, Узбекистан, Казахстан, Кыргызстан. Оранжевый цвет обозначает территории проживания тюркских народов, у которых нет автономии. Этим цветом выделены некоторые страны Балканского полуострова, часть Ирана, южные районы России, а также большая часть Сибири и западная часть Монголии. Автономные области и республики, такие как Алтай, Якутия, а также Синьцзян-Уйгурский автономный район Китая отмечены желтым цветом. Можно предположить, что эта карта указывает на те территории, над которыми Турция хочет установить свое влияние в будущем, прежде всего культурным и экономическим путями.</w:t>
      </w:r>
      <w:r w:rsidR="00B83F7B">
        <w:rPr>
          <w:lang w:val="ru-RU"/>
        </w:rPr>
        <w:t xml:space="preserve"> Кроме того, это также карта распространения тюркских языков, то есть мы можем рассматривать эту карту в геополитическом ключе, но у неё есть и лингвистическо-антропологическое измерение.</w:t>
      </w:r>
    </w:p>
    <w:p w14:paraId="000000C3" w14:textId="77777777" w:rsidR="00354894" w:rsidRDefault="00000000">
      <w:pPr>
        <w:ind w:firstLine="709"/>
        <w:rPr>
          <w:vertAlign w:val="superscript"/>
        </w:rPr>
      </w:pPr>
      <w:r>
        <w:t xml:space="preserve">11 февраля 2022 года президент Р. Т. Эрдоган принял делегацию Совета аксакалов Организации турецких государств. На приеме президент Р. Т. Эрдоган подписал соответствующий президентский указ о Шушинской декларации, которая была принята и принята на Генеральной ассамблее Великого национального собрания Турции. В декларации внимание уделяется таким вопросам, как политическое сотрудничество, </w:t>
      </w:r>
      <w:r>
        <w:lastRenderedPageBreak/>
        <w:t>экономические и торговые отношения, культура, образование, спорт, энергетическая безопасность и другие сферы.</w:t>
      </w:r>
      <w:r>
        <w:rPr>
          <w:vertAlign w:val="superscript"/>
        </w:rPr>
        <w:footnoteReference w:id="100"/>
      </w:r>
    </w:p>
    <w:p w14:paraId="000000C4" w14:textId="77777777" w:rsidR="00354894" w:rsidRDefault="00000000" w:rsidP="0096729B">
      <w:pPr>
        <w:ind w:firstLine="720"/>
      </w:pPr>
      <w:r>
        <w:t>16 марта 2023 г. состоялся Внеочередной саммит Организации турецких государств (ОТГ) в Анкаре на. Поскольку саммит проходил после серии землетрясений, которые унесли жизни более 49 тыс. человек и стали крупнейшей трагедией современной Турции, темой саммита стало «управление стихийными бедствиями и чрезвычайными ситуациями и гуманитарная помощь».</w:t>
      </w:r>
      <w:r>
        <w:rPr>
          <w:vertAlign w:val="superscript"/>
        </w:rPr>
        <w:footnoteReference w:id="101"/>
      </w:r>
    </w:p>
    <w:p w14:paraId="000000C5" w14:textId="5DA2A1C0" w:rsidR="00354894" w:rsidRDefault="00000000" w:rsidP="0096729B">
      <w:pPr>
        <w:ind w:firstLine="720"/>
      </w:pPr>
      <w:r>
        <w:t>Произошел обмен мнениями по поводу взаимного сотрудничества между странами в случае стихийных бедствий и чрезвычайных ситуаций, а также участники мероприятия обсудят оказание гуманитарной помощи в рамках ОТГ.</w:t>
      </w:r>
    </w:p>
    <w:p w14:paraId="000000C6" w14:textId="77777777" w:rsidR="00354894" w:rsidRDefault="00000000" w:rsidP="0096729B">
      <w:pPr>
        <w:ind w:firstLine="720"/>
      </w:pPr>
      <w:r>
        <w:t xml:space="preserve">По итогам саммита лидеры стран приняли </w:t>
      </w:r>
      <w:proofErr w:type="spellStart"/>
      <w:r>
        <w:t>Анкарскую</w:t>
      </w:r>
      <w:proofErr w:type="spellEnd"/>
      <w:r>
        <w:t xml:space="preserve"> декларацию. Самый главный итог - учреждение Тюркского инвестиционного фонда, который обеспечит укрепление экономических связей между странами-членами ОТГ. Капитал фонда состоит из 500 млн. долларов, доли этого фонда выражены в акциях, которые в равных долях распределены между странами.</w:t>
      </w:r>
      <w:r>
        <w:rPr>
          <w:vertAlign w:val="superscript"/>
        </w:rPr>
        <w:footnoteReference w:id="102"/>
      </w:r>
    </w:p>
    <w:p w14:paraId="000000C7" w14:textId="77777777" w:rsidR="00354894" w:rsidRDefault="00000000" w:rsidP="0096729B">
      <w:pPr>
        <w:ind w:firstLine="720"/>
      </w:pPr>
      <w:r>
        <w:t xml:space="preserve">Учитывая появление декларации «Видение тюркского мира до 2040 года», а также «карты тюркского мира» можно говорить о возрождении и активном развитии концепции «Великого Турана». Развитие происходит сразу в нескольких сферах, при этом создание </w:t>
      </w:r>
      <w:r>
        <w:lastRenderedPageBreak/>
        <w:t>упомянутой «Армии Турана» является одним из приоритетных направлений. Однако стоит понимать, что создание такого союза государств происходит отнюдь не военными методами, а расширением сотрудничества в различных сферах.</w:t>
      </w:r>
    </w:p>
    <w:p w14:paraId="000000C8" w14:textId="77777777" w:rsidR="00354894" w:rsidRDefault="00000000" w:rsidP="0096729B">
      <w:pPr>
        <w:ind w:firstLine="720"/>
      </w:pPr>
      <w:r>
        <w:t>В культурной сфере тенденции интеграции проявляются прежде всего в учреждении таких организаций, как Международная организация тюркской культуры (ТЮРКСОЙ), Турецкое агентство по сотрудничеству и координации (ТИКА), Парламентская ассамблея тюркоязычных стран (</w:t>
      </w:r>
      <w:proofErr w:type="spellStart"/>
      <w:r>
        <w:t>ТюркПА</w:t>
      </w:r>
      <w:proofErr w:type="spellEnd"/>
      <w:r>
        <w:t xml:space="preserve">), а также создание Фонда имени Юнуса </w:t>
      </w:r>
      <w:proofErr w:type="spellStart"/>
      <w:r>
        <w:t>Эмре</w:t>
      </w:r>
      <w:proofErr w:type="spellEnd"/>
      <w:r>
        <w:t xml:space="preserve"> и других фондов, институтов и некоммерческих организаций.</w:t>
      </w:r>
    </w:p>
    <w:p w14:paraId="000000C9" w14:textId="125E9EE4" w:rsidR="00354894" w:rsidRPr="00B83F7B" w:rsidRDefault="00000000" w:rsidP="0096729B">
      <w:pPr>
        <w:ind w:firstLine="720"/>
        <w:rPr>
          <w:lang w:val="ru-RU"/>
        </w:rPr>
      </w:pPr>
      <w:r>
        <w:t xml:space="preserve">В культурно-гуманитарной сфере происходит формирование специализированных образовательных учреждений, которые работают согласно турецким стандартам образования. Примерами являются Турецко-казахский международный университет имени Ходжи Ахмеда </w:t>
      </w:r>
      <w:proofErr w:type="spellStart"/>
      <w:r>
        <w:t>Ясави</w:t>
      </w:r>
      <w:proofErr w:type="spellEnd"/>
      <w:r>
        <w:t xml:space="preserve"> в Казахстане и Турецко-киргизский университет </w:t>
      </w:r>
      <w:proofErr w:type="spellStart"/>
      <w:r>
        <w:t>Манас</w:t>
      </w:r>
      <w:proofErr w:type="spellEnd"/>
      <w:r>
        <w:t xml:space="preserve"> в Кыргызстане.</w:t>
      </w:r>
      <w:r w:rsidR="00B83F7B">
        <w:rPr>
          <w:lang w:val="ru-RU"/>
        </w:rPr>
        <w:t xml:space="preserve"> Что примечательно, университет </w:t>
      </w:r>
      <w:r w:rsidR="00B83F7B">
        <w:t xml:space="preserve">Ходжи Ахмеда </w:t>
      </w:r>
      <w:proofErr w:type="spellStart"/>
      <w:r w:rsidR="00B83F7B">
        <w:t>Ясави</w:t>
      </w:r>
      <w:proofErr w:type="spellEnd"/>
      <w:r w:rsidR="00B83F7B">
        <w:rPr>
          <w:lang w:val="ru-RU"/>
        </w:rPr>
        <w:t xml:space="preserve"> находится в г. Туркестан Туркестанской области, а в составе университета имеется </w:t>
      </w:r>
      <w:r w:rsidR="00B83F7B">
        <w:t xml:space="preserve">НИИ тюркологии, НИИ </w:t>
      </w:r>
      <w:r w:rsidR="008E3C67">
        <w:t>«</w:t>
      </w:r>
      <w:proofErr w:type="spellStart"/>
      <w:r w:rsidR="00B83F7B">
        <w:t>Ясави</w:t>
      </w:r>
      <w:proofErr w:type="spellEnd"/>
      <w:r w:rsidR="008E3C67">
        <w:t>»</w:t>
      </w:r>
      <w:r w:rsidR="00B83F7B">
        <w:t xml:space="preserve">, НИИ </w:t>
      </w:r>
      <w:r w:rsidR="008E3C67">
        <w:t>«</w:t>
      </w:r>
      <w:r w:rsidR="00B83F7B">
        <w:t>Евразия</w:t>
      </w:r>
      <w:r w:rsidR="008E3C67">
        <w:t>»</w:t>
      </w:r>
      <w:r w:rsidR="00B83F7B">
        <w:t>, факультет теологии</w:t>
      </w:r>
      <w:r w:rsidR="00B83F7B">
        <w:rPr>
          <w:lang w:val="ru-RU"/>
        </w:rPr>
        <w:t xml:space="preserve"> и </w:t>
      </w:r>
      <w:r w:rsidR="00B83F7B">
        <w:t>ряд гуманитарных факультетов</w:t>
      </w:r>
      <w:r w:rsidR="00B83F7B">
        <w:rPr>
          <w:lang w:val="ru-RU"/>
        </w:rPr>
        <w:t>.</w:t>
      </w:r>
    </w:p>
    <w:p w14:paraId="000000CA" w14:textId="77777777" w:rsidR="00354894" w:rsidRDefault="00000000" w:rsidP="0096729B">
      <w:pPr>
        <w:ind w:firstLine="720"/>
      </w:pPr>
      <w:r>
        <w:t>В лингвистической сфере Турция заставляет тюркский мир отказаться от кириллического алфавита и прилагает все усилия на проведение лингвистической модернизации центральноазиатских республик, поддерживая их переход на латинский алфавит. Более того, активно продвигается идея о создании единого общетюркского языка.</w:t>
      </w:r>
    </w:p>
    <w:p w14:paraId="000000CB" w14:textId="77777777" w:rsidR="00354894" w:rsidRDefault="00000000" w:rsidP="0096729B">
      <w:pPr>
        <w:ind w:firstLine="720"/>
      </w:pPr>
      <w:r>
        <w:t xml:space="preserve">Турция внимательно следит за событиями, которые происходят в Центральной Азии и которые могут стать причинами будущих конфликтов. Так, например, недавно произошел конфликт на границе Кыргызстана и Таджикистана. Реакция Анкары оказалась сдержанной: «Как Организация тюркских государств, мы осуждаем применение оружия </w:t>
      </w:r>
      <w:r>
        <w:lastRenderedPageBreak/>
        <w:t xml:space="preserve">против гражданских лиц». К своим заявлениям Генеральный секретарь ОТГ Б. К. </w:t>
      </w:r>
      <w:proofErr w:type="spellStart"/>
      <w:r>
        <w:t>Амреев</w:t>
      </w:r>
      <w:proofErr w:type="spellEnd"/>
      <w:r>
        <w:t xml:space="preserve"> добавил, что необходимо принять необходимые меры для предотвращения дальнейшей эскалации напряженности на границе двух соседних стран</w:t>
      </w:r>
      <w:r>
        <w:rPr>
          <w:vertAlign w:val="superscript"/>
        </w:rPr>
        <w:footnoteReference w:id="103"/>
      </w:r>
      <w:r>
        <w:t>.</w:t>
      </w:r>
    </w:p>
    <w:p w14:paraId="000000CC" w14:textId="77777777" w:rsidR="00354894" w:rsidRDefault="00000000">
      <w:pPr>
        <w:spacing w:after="240"/>
        <w:ind w:firstLine="720"/>
      </w:pPr>
      <w:r>
        <w:t>Геополитические планы президента Турции Р. Т. Эрдогана затруднены проблемами экономического характера, в данный момент наблюдается рецессия экономики, в стране растет инфляция и безработица, а аграрный сектор, который является ключевым для Турции, захватил кризис. Последствия землетрясений, которые еще предстоит решить, окажут свое негативное влияние в дальнейшем.</w:t>
      </w:r>
    </w:p>
    <w:p w14:paraId="000000CD" w14:textId="77777777" w:rsidR="00354894" w:rsidRDefault="00000000" w:rsidP="0096729B">
      <w:pPr>
        <w:pStyle w:val="2"/>
        <w:spacing w:after="240"/>
        <w:ind w:firstLine="720"/>
        <w:jc w:val="center"/>
        <w:rPr>
          <w:sz w:val="28"/>
          <w:szCs w:val="28"/>
        </w:rPr>
      </w:pPr>
      <w:bookmarkStart w:id="11" w:name="_3rdcrjn" w:colFirst="0" w:colLast="0"/>
      <w:bookmarkEnd w:id="11"/>
      <w:r>
        <w:rPr>
          <w:sz w:val="28"/>
          <w:szCs w:val="28"/>
        </w:rPr>
        <w:t>3.2 Китай</w:t>
      </w:r>
    </w:p>
    <w:p w14:paraId="000000CE" w14:textId="77777777" w:rsidR="00354894" w:rsidRDefault="00000000" w:rsidP="0096729B">
      <w:pPr>
        <w:ind w:firstLine="720"/>
      </w:pPr>
      <w:r>
        <w:t xml:space="preserve">Нынешняя геополитическая ситуация в странах </w:t>
      </w:r>
      <w:proofErr w:type="gramStart"/>
      <w:r>
        <w:t>Центральной Азии в частности</w:t>
      </w:r>
      <w:proofErr w:type="gramEnd"/>
      <w:r>
        <w:t xml:space="preserve"> связана с интересами КНР. Китай граничит с Казахстаном, Кыргызстаном и Таджикистаном, протяженность этих границ - около 3000 км. Одна из причин экономического сотрудничества с Центральной Азией - препятствие развития Западного Китая. Без содействия стран Центральной Азии «проблема трех зол» (терроризма, сепаратизма и экстремизма) может стать значительной угрозой для Китая.</w:t>
      </w:r>
      <w:r>
        <w:rPr>
          <w:vertAlign w:val="superscript"/>
        </w:rPr>
        <w:footnoteReference w:id="104"/>
      </w:r>
      <w:r>
        <w:t xml:space="preserve"> Другими словами, экономические интересы в Центральной Азии являются гарантом безопасности Китая. Чтобы не допустить возникновения беспорядков в регионе, Китай активно инвестирует в экономику стран Центральной Азии, отдавая предпочтение базовым отраслям экономики, то есть транспортной сфере, электроэнергетике, связи и промышленности. </w:t>
      </w:r>
    </w:p>
    <w:p w14:paraId="000000CF" w14:textId="77777777" w:rsidR="00354894" w:rsidRDefault="00000000" w:rsidP="0096729B">
      <w:pPr>
        <w:ind w:firstLine="720"/>
      </w:pPr>
      <w:r>
        <w:lastRenderedPageBreak/>
        <w:t>Центральная Азия представляет собой огромный рынок, который может предоставить большой спрос на китайские товары и услуги. Центральная Азия - кладовая газовых и нефтяных месторождений и других невозобновляемых ресурсов. Сотрудничество в энергетической сфере является обоюдным, так как страны Центральной Азии способны готовы предоставить энергоресурсы Китаю. Таким образом, для Китая энергетическое сотрудничество со странами этого региона имеет важнейшее значение как в экономическом плане, так и в обеспечении безопасности Китая. В рамках Шанхайской организации сотрудничества (ШОС) Китай сумел установить дружеские отношения со странами Центральной Азии, часто встречи самых высокопоставленных чиновников происходят вне рамок саммитов международных организаций.</w:t>
      </w:r>
      <w:r>
        <w:rPr>
          <w:vertAlign w:val="superscript"/>
        </w:rPr>
        <w:footnoteReference w:id="105"/>
      </w:r>
    </w:p>
    <w:p w14:paraId="000000D0" w14:textId="77777777" w:rsidR="00354894" w:rsidRDefault="00000000" w:rsidP="0096729B">
      <w:pPr>
        <w:ind w:firstLine="720"/>
      </w:pPr>
      <w:r>
        <w:t xml:space="preserve">Потребительские товары из Китая достаточно популярны в странах Центральной Азии, то есть обоюдные экономические интересы нивелируют незначительный объем товарооборота. Китайские инвестиции и деятельность китайских предприятий обеспечила социально-экономическое развитие стран этого региона. Главный экономический проект Китая, Евразийский транспортный </w:t>
      </w:r>
      <w:proofErr w:type="spellStart"/>
      <w:proofErr w:type="gramStart"/>
      <w:r>
        <w:t>коридор,пути</w:t>
      </w:r>
      <w:proofErr w:type="spellEnd"/>
      <w:proofErr w:type="gramEnd"/>
      <w:r>
        <w:t xml:space="preserve"> которого проходят по территории стран Центральной Азии, должен соединить Китай со странами Европы и Ближнего Востока. Воплощение в жизнь такого проекта попросту невозможно без участия стран Центральной Азии.</w:t>
      </w:r>
    </w:p>
    <w:p w14:paraId="000000D1" w14:textId="6669470C" w:rsidR="00354894" w:rsidRDefault="00000000" w:rsidP="0096729B">
      <w:pPr>
        <w:ind w:firstLine="720"/>
      </w:pPr>
      <w:r>
        <w:t xml:space="preserve">Эксперты выражают определенную обеспокоенность в связи с активизацией КНР, многие государства региона находятся в непосредственной зависимости от финансов Пекина. Так, К. Рахимов </w:t>
      </w:r>
      <w:proofErr w:type="spellStart"/>
      <w:r>
        <w:t>высказыва</w:t>
      </w:r>
      <w:r w:rsidR="00B83F7B">
        <w:rPr>
          <w:lang w:val="ru-RU"/>
        </w:rPr>
        <w:t>ет</w:t>
      </w:r>
      <w:proofErr w:type="spellEnd"/>
      <w:r>
        <w:t xml:space="preserve"> следующую мысль: «ШОС превратилась в китайский инструмент продвижения интересов», а в дальнейшем – «экономической экспансии». При этом она «не стала заметным игроком на </w:t>
      </w:r>
      <w:proofErr w:type="spellStart"/>
      <w:r>
        <w:lastRenderedPageBreak/>
        <w:t>социогуманитарном</w:t>
      </w:r>
      <w:proofErr w:type="spellEnd"/>
      <w:r>
        <w:t xml:space="preserve"> уровне в регионе» и превратилась в «один из инструментов китайского проекта Экономического пояса Шёлкового пути». В случае же создания Банка ШОС, столь желанного для отдельных наблюдателей, «мы будем видеть многие реалии уже через призму юаня».</w:t>
      </w:r>
      <w:r>
        <w:rPr>
          <w:vertAlign w:val="superscript"/>
        </w:rPr>
        <w:footnoteReference w:id="106"/>
      </w:r>
      <w:r>
        <w:t xml:space="preserve"> </w:t>
      </w:r>
    </w:p>
    <w:p w14:paraId="000000D2" w14:textId="77777777" w:rsidR="00354894" w:rsidRDefault="00000000" w:rsidP="0096729B">
      <w:pPr>
        <w:ind w:firstLine="720"/>
      </w:pPr>
      <w:r>
        <w:t>Согласно декларации, которая была принята в ходе саммита ШОС 2017 г. в Астане особое внимание уделено именно межрегиональному сотрудничеству, взаимодействию в транспортной сфере, проекту «Один пояс, один путь» и «продолжению консультаций на экспертном уровне по обсуждению вопроса о создании Банка развития ШОС и Фонда развития (Специального счёта) ШОС».</w:t>
      </w:r>
      <w:r>
        <w:rPr>
          <w:vertAlign w:val="superscript"/>
        </w:rPr>
        <w:footnoteReference w:id="107"/>
      </w:r>
      <w:r>
        <w:t xml:space="preserve"> </w:t>
      </w:r>
    </w:p>
    <w:p w14:paraId="000000D3" w14:textId="77777777" w:rsidR="00354894" w:rsidRDefault="00000000" w:rsidP="0096729B">
      <w:pPr>
        <w:ind w:firstLine="720"/>
      </w:pPr>
      <w:r>
        <w:t xml:space="preserve">Можно со всей уверенностью сказать, что Китай активно распространяет свое влияние, придерживается политики финансовой дипломатии и инвестирует значительные средства на пространстве Центральной Азии. В рамках ШОС Китай продолжит продвигать идеи о создании зоны свободной торговли и Банка ШОС. Кредитование </w:t>
      </w:r>
      <w:proofErr w:type="gramStart"/>
      <w:r>
        <w:t>Пекином  центрально</w:t>
      </w:r>
      <w:proofErr w:type="gramEnd"/>
      <w:r>
        <w:t>-азиатских проектов началось довольно давно. Так, в 2010 г. Экспортно-импортный банк КНР эксклюзивно предоставляет право для стран-участниц ШОС на специальную кредитную линию.</w:t>
      </w:r>
      <w:r>
        <w:rPr>
          <w:vertAlign w:val="superscript"/>
        </w:rPr>
        <w:footnoteReference w:id="108"/>
      </w:r>
    </w:p>
    <w:p w14:paraId="000000D4" w14:textId="77777777" w:rsidR="00354894" w:rsidRDefault="00000000" w:rsidP="0096729B">
      <w:pPr>
        <w:ind w:firstLine="720"/>
      </w:pPr>
      <w:r>
        <w:t>В 2011 году по официальной версии Таджикистан передал часть своей территории, площадь которой 1,1 тыс. кв. км земли, то есть 0,77 процента от общей территории Таджикистана, Китаю в честь дня образования КНР.</w:t>
      </w:r>
      <w:r>
        <w:rPr>
          <w:vertAlign w:val="superscript"/>
        </w:rPr>
        <w:footnoteReference w:id="109"/>
      </w:r>
    </w:p>
    <w:p w14:paraId="000000D5" w14:textId="77777777" w:rsidR="00354894" w:rsidRDefault="00000000" w:rsidP="0096729B">
      <w:pPr>
        <w:ind w:firstLine="720"/>
      </w:pPr>
      <w:r>
        <w:lastRenderedPageBreak/>
        <w:t xml:space="preserve">В Таджикистане постройка дорожной сети, ТЭЦ и другой инфраструктуры теперь осуществляется с помощью китайских кредитов. Часто выплачивать сумму кредита становится невозможным. В итоге китайским компании получают в свое расположение месторождения, примером служит золоторудное месторождение «Верхний </w:t>
      </w:r>
      <w:proofErr w:type="spellStart"/>
      <w:r>
        <w:t>Кумарг</w:t>
      </w:r>
      <w:proofErr w:type="spellEnd"/>
      <w:r>
        <w:t>».</w:t>
      </w:r>
      <w:r>
        <w:rPr>
          <w:vertAlign w:val="superscript"/>
        </w:rPr>
        <w:footnoteReference w:id="110"/>
      </w:r>
      <w:r>
        <w:t xml:space="preserve"> </w:t>
      </w:r>
    </w:p>
    <w:p w14:paraId="000000D6" w14:textId="77777777" w:rsidR="00354894" w:rsidRDefault="00000000" w:rsidP="0096729B">
      <w:pPr>
        <w:ind w:firstLine="720"/>
      </w:pPr>
      <w:r>
        <w:t xml:space="preserve">Кыргызстан является важным соседом для развития амбициозных проектов Пекина, один из которых нам известен под названием «Один пояс - один путь». В рамках этого проекта должен быть реализован «Новый Шелковый путь» - обширная транспортная сеть, соединяющая Китай с Европой. </w:t>
      </w:r>
    </w:p>
    <w:p w14:paraId="000000D7" w14:textId="77777777" w:rsidR="00354894" w:rsidRDefault="00000000" w:rsidP="0096729B">
      <w:pPr>
        <w:ind w:firstLine="720"/>
      </w:pPr>
      <w:r>
        <w:t>Совсем недавно, то есть 19 мая 2023 года в городе Сиань, который известен в качестве бывшей столицы Великой Китайской империи и города, где начинался Великий шелковый путь, завершился саммит Китай — Центральная Азия, который длился два дня. Присутствовали председатель КНР Си Цзиньпин, президент Казахстана Касым-</w:t>
      </w:r>
      <w:proofErr w:type="spellStart"/>
      <w:r>
        <w:t>Жомарт</w:t>
      </w:r>
      <w:proofErr w:type="spellEnd"/>
      <w:r>
        <w:t xml:space="preserve"> Токаев, президент Кыргызстана </w:t>
      </w:r>
      <w:proofErr w:type="spellStart"/>
      <w:r>
        <w:t>Садыр</w:t>
      </w:r>
      <w:proofErr w:type="spellEnd"/>
      <w:r>
        <w:t xml:space="preserve"> </w:t>
      </w:r>
      <w:proofErr w:type="spellStart"/>
      <w:r>
        <w:t>Жапаров</w:t>
      </w:r>
      <w:proofErr w:type="spellEnd"/>
      <w:r>
        <w:t xml:space="preserve">, президент Таджикистана Эмомали </w:t>
      </w:r>
      <w:proofErr w:type="spellStart"/>
      <w:r>
        <w:t>Рахмон</w:t>
      </w:r>
      <w:proofErr w:type="spellEnd"/>
      <w:r>
        <w:t xml:space="preserve">, президент Туркменистана Сердар </w:t>
      </w:r>
      <w:proofErr w:type="spellStart"/>
      <w:r>
        <w:t>Бердымухамедов</w:t>
      </w:r>
      <w:proofErr w:type="spellEnd"/>
      <w:r>
        <w:t xml:space="preserve"> и президент Узбекистана Шавкат Мирзиёев. Примечательно, что это первая встреча, на которой присутствуют лидеры всех стран-участников.</w:t>
      </w:r>
      <w:r>
        <w:rPr>
          <w:vertAlign w:val="superscript"/>
        </w:rPr>
        <w:footnoteReference w:id="111"/>
      </w:r>
    </w:p>
    <w:p w14:paraId="000000D8" w14:textId="77777777" w:rsidR="00354894" w:rsidRDefault="00000000" w:rsidP="0096729B">
      <w:pPr>
        <w:ind w:firstLine="720"/>
      </w:pPr>
      <w:r>
        <w:t xml:space="preserve">В первый день саммита Си Цзиньпин в своей приветственной речи заявил: после саммита для Китая и стран ЦА наступит новая эпоха. Си Цзиньпин назвал Центральную Азию «центром Евразийского континента, заявил о намерениях построить со странами ЦА «сообщество с общим будущим». «Давайте работать рука об руку, работать вместе, активно способствовать общему развитию, общему процветанию и вместе приветствовать лучшее будущее для шести стран», — заключил китайский </w:t>
      </w:r>
      <w:r>
        <w:lastRenderedPageBreak/>
        <w:t>лидер.</w:t>
      </w:r>
      <w:r>
        <w:rPr>
          <w:vertAlign w:val="superscript"/>
        </w:rPr>
        <w:footnoteReference w:id="112"/>
      </w:r>
      <w:r>
        <w:t xml:space="preserve"> Кроме того, было объявлено, что Китай инвестирует $3,72 млрд на безвозмездной основе и обязательно повысит качество и объём трансграничных перевозок.</w:t>
      </w:r>
    </w:p>
    <w:p w14:paraId="000000D9" w14:textId="77777777" w:rsidR="00354894" w:rsidRDefault="00000000" w:rsidP="0096729B">
      <w:pPr>
        <w:ind w:firstLine="720"/>
      </w:pPr>
      <w:r>
        <w:t>Интересы Китая, несомненно, представляют собой препятствие для расширения влияния Турции в Центральной Азии. Несмотря на экономическое превосходство Китая, Турция пытается участвовать в важнейших проектах региона. Так, например, Турция играет важнейшую роль в реализации и обеспечении эффективности проекта «Один пояс и один путь». Турция может предоставить транзитные маршруты для стран Ближнего Востока, Кавказа, Европы и Северной Африки. И наоборот, экономический ресурс Китая и средства, вложенные в идею «Один пояс и один путь», открывают огромные возможности для расширения сотрудничества между Турцией и Китаем</w:t>
      </w:r>
      <w:r>
        <w:rPr>
          <w:vertAlign w:val="superscript"/>
        </w:rPr>
        <w:footnoteReference w:id="113"/>
      </w:r>
      <w:r>
        <w:t>.</w:t>
      </w:r>
    </w:p>
    <w:p w14:paraId="000000DA" w14:textId="77777777" w:rsidR="00354894" w:rsidRDefault="00000000" w:rsidP="0096729B">
      <w:pPr>
        <w:ind w:firstLine="720"/>
      </w:pPr>
      <w:r>
        <w:tab/>
        <w:t xml:space="preserve">По мере углубления отношений с Китаем в Анкаре все чаще не обращают на ситуацию по поводу давления, оказываемого пекинским правительством на уйгуров. Однако в некоторых кругах турецкого правительства также наблюдается рост недовольства постоянно расширяющейся сферой влияния Китая. Например, </w:t>
      </w:r>
      <w:proofErr w:type="spellStart"/>
      <w:r>
        <w:t>Месут</w:t>
      </w:r>
      <w:proofErr w:type="spellEnd"/>
      <w:r>
        <w:t xml:space="preserve"> Кашин, советник президента </w:t>
      </w:r>
      <w:proofErr w:type="spellStart"/>
      <w:r>
        <w:t>Реджепа</w:t>
      </w:r>
      <w:proofErr w:type="spellEnd"/>
      <w:r>
        <w:t xml:space="preserve"> </w:t>
      </w:r>
      <w:proofErr w:type="spellStart"/>
      <w:r>
        <w:t>Тайипа</w:t>
      </w:r>
      <w:proofErr w:type="spellEnd"/>
      <w:r>
        <w:t xml:space="preserve"> Эрдогана, считает Китай серьезной угрозой и критикует положение Пекина в области прав человека и давление, которое он оказывает на уйгуров</w:t>
      </w:r>
      <w:r>
        <w:rPr>
          <w:vertAlign w:val="superscript"/>
        </w:rPr>
        <w:footnoteReference w:id="114"/>
      </w:r>
      <w:r>
        <w:t>.</w:t>
      </w:r>
    </w:p>
    <w:p w14:paraId="000000DB" w14:textId="77777777" w:rsidR="00354894" w:rsidRDefault="00000000" w:rsidP="0096729B">
      <w:pPr>
        <w:pStyle w:val="2"/>
        <w:spacing w:after="240"/>
        <w:ind w:firstLine="720"/>
        <w:jc w:val="center"/>
        <w:rPr>
          <w:sz w:val="28"/>
          <w:szCs w:val="28"/>
        </w:rPr>
      </w:pPr>
      <w:bookmarkStart w:id="12" w:name="_26in1rg" w:colFirst="0" w:colLast="0"/>
      <w:bookmarkEnd w:id="12"/>
      <w:r>
        <w:rPr>
          <w:sz w:val="28"/>
          <w:szCs w:val="28"/>
        </w:rPr>
        <w:lastRenderedPageBreak/>
        <w:t>3.3 Россия</w:t>
      </w:r>
    </w:p>
    <w:p w14:paraId="000000DC" w14:textId="77777777" w:rsidR="00354894" w:rsidRDefault="00000000">
      <w:pPr>
        <w:ind w:firstLine="720"/>
      </w:pPr>
      <w:r>
        <w:t xml:space="preserve">В наши дни Россия преследует множество геополитических целей в Центральной Азии. Россия желает сохранить статус «великой державы» в Центральной Азии. Поскольку Москва- ключевой игрок в Центральной Азии на фоне постсоветской интеграции, её влияние в регионе до сих пор на высоком уровне. В данный момент геополитический курс России направлен на сохранение и укрепление позиций в регионе. </w:t>
      </w:r>
    </w:p>
    <w:p w14:paraId="000000DD" w14:textId="77777777" w:rsidR="00354894" w:rsidRDefault="00000000">
      <w:pPr>
        <w:ind w:firstLine="720"/>
      </w:pPr>
      <w:r>
        <w:t xml:space="preserve">В наши дни центральноазиатские страны все дальше отдаляются от Москвы, постепенно отказываясь от постсоветской идентичности. Центральная Азия являлась ключевым рынком энергетических ресурсов для РФ. В 2000-х гг. Россия приобретала за низкие цены энергоресурсы из Центральной Азии для использования на внутреннем рынке, а собственные энергоресурсы экспортировались. На фоне высоких цен на нефть и другие энергоресурсы стратегия оказалось работоспособной, что обеспечило рост экономики РФ. Москва всеми силами пытается не прекращать поставки энергоресурсов через трубопроводы из Центральной Азии, чтобы энергоресурсы стран Центральной Азии не экспортировались другими путями. </w:t>
      </w:r>
    </w:p>
    <w:p w14:paraId="000000DE" w14:textId="717172F2" w:rsidR="00354894" w:rsidRDefault="00000000">
      <w:pPr>
        <w:ind w:firstLine="720"/>
      </w:pPr>
      <w:r>
        <w:t>Москва замечает развитие отношений между Китаем и странами Центральной Азии. КНР вытесняет РФ по причине своего экономического могущества. Однако не стоит забывать о тех связях, установленных Россией со странами Центральной Азии, которые затрагивают вопросы безопасности и то множество организаций, которые Москва возглавляет</w:t>
      </w:r>
      <w:r w:rsidR="005927C6">
        <w:rPr>
          <w:lang w:val="ru-RU"/>
        </w:rPr>
        <w:t xml:space="preserve"> и которые </w:t>
      </w:r>
      <w:r>
        <w:t xml:space="preserve">по-прежнему оказывают своё влияние. У Москвы и Пекина в ШОС в рамках сотрудничества есть неписанная договоренность, по которой Пекин принципиально не претендует на роль главного игрока, </w:t>
      </w:r>
      <w:r>
        <w:lastRenderedPageBreak/>
        <w:t>когда речь заходит о вопросах безопасности в Центральной Азии.</w:t>
      </w:r>
      <w:r>
        <w:rPr>
          <w:vertAlign w:val="superscript"/>
        </w:rPr>
        <w:footnoteReference w:id="115"/>
      </w:r>
      <w:r>
        <w:t xml:space="preserve"> Москва желает сохранить связи со странами Центральной Азии в рамках ОДКБ и ЕврАзЭС, однако роль этих организаций может сыграть ШОС. С точки зрения Кремля, существование таких международных организаций позволит Москве быть главным гарантом безопасности некоторых стран Центральной Азии.</w:t>
      </w:r>
      <w:r>
        <w:rPr>
          <w:vertAlign w:val="superscript"/>
        </w:rPr>
        <w:footnoteReference w:id="116"/>
      </w:r>
    </w:p>
    <w:p w14:paraId="000000DF" w14:textId="77777777" w:rsidR="00354894" w:rsidRDefault="00000000">
      <w:pPr>
        <w:ind w:firstLine="720"/>
      </w:pPr>
      <w:r>
        <w:t>Удивительным является тот факт, что по некоторым вопросам безопасности ОДКБ не смогла проявить инициативу по защите государств-членов внутри самой организации. Осенью 2022 г. произошли столкновения на границе Кыргызстана и Таджикистана, которые являются членами ОДКБ. Конфликт привел к гибели не менее 100 человек, 200 человек были ранены.</w:t>
      </w:r>
      <w:r>
        <w:rPr>
          <w:vertAlign w:val="superscript"/>
        </w:rPr>
        <w:footnoteReference w:id="117"/>
      </w:r>
      <w:r>
        <w:t xml:space="preserve"> В 2021 году также происходили подобные приграничные конфликты. Отказ ОДКБ вмешаться в ситуацию</w:t>
      </w:r>
      <w:hyperlink r:id="rId12">
        <w:r>
          <w:t xml:space="preserve"> вызвал неоднозначную реакцию у стран блока</w:t>
        </w:r>
      </w:hyperlink>
      <w:r>
        <w:t xml:space="preserve"> в Кыргызстане и Таджикистане.</w:t>
      </w:r>
      <w:r>
        <w:rPr>
          <w:vertAlign w:val="superscript"/>
        </w:rPr>
        <w:footnoteReference w:id="118"/>
      </w:r>
    </w:p>
    <w:p w14:paraId="000000E0" w14:textId="77777777" w:rsidR="00354894" w:rsidRDefault="00000000">
      <w:pPr>
        <w:ind w:firstLine="720"/>
      </w:pPr>
      <w:r>
        <w:t xml:space="preserve">В этой связи в Центральной Азии возникает противоборство интересов Турции и России в сфере безопасности. Анкара все активнее развивает сотрудничество в военной сфере, осуществляя совместные учения с армиями тюркских стран, а также предоставляя свои беспилотники. В 2022 г. Турция и Казахстан договорились о совместном производстве беспилотных летательных аппаратов ANKA на заводах в Казахстане. Во время официального визита президента Казахстана К.-Ж. </w:t>
      </w:r>
      <w:proofErr w:type="spellStart"/>
      <w:r>
        <w:t>Токаева</w:t>
      </w:r>
      <w:proofErr w:type="spellEnd"/>
      <w:r>
        <w:t xml:space="preserve"> в Анкару было подписано новое соглашение о сотрудничестве между TUSAŞ и Kazakhstan Engineering.</w:t>
      </w:r>
      <w:r>
        <w:rPr>
          <w:vertAlign w:val="superscript"/>
        </w:rPr>
        <w:footnoteReference w:id="119"/>
      </w:r>
    </w:p>
    <w:p w14:paraId="000000E1" w14:textId="77777777" w:rsidR="00354894" w:rsidRDefault="00000000">
      <w:pPr>
        <w:ind w:firstLine="720"/>
      </w:pPr>
      <w:r>
        <w:lastRenderedPageBreak/>
        <w:t>Во время войны в Нагорном Карабахе тема «турецкой угрозы» российскому влиянию снова стала. Это свидетельствует о несовместимости проектов «Великого Турана» и ЕАЭС. Однако страны Центральной Азии не отказываются от евразийского экономического пространства, так как его невозможно заменить. Они расширяют экономическое сотрудничество по всем направлениям, чтобы извлечь максимальную выгоду. Даже сейчас, на фоне активизации отношений Турции и стран Центральной Азии, товарооборот, например, Казахстана находится на очень высоком уровне.</w:t>
      </w:r>
    </w:p>
    <w:p w14:paraId="000000E2" w14:textId="77777777" w:rsidR="00354894" w:rsidRDefault="00000000">
      <w:pPr>
        <w:ind w:firstLine="720"/>
      </w:pPr>
      <w:r>
        <w:t>Реакция Россия на пантюркистские увлечения Турции и других стран Центральной Азии остается сдержанной. Так, например, следующую мысль высказал пресс-секретарь президента России Дмитрий Песков: «Действительно, есть общность — культурная, историческая — тюркского мира. И государства Средней Азии, даже наши республики Российской Федерации, наши татары, наши башкиры — да, они имеют общую историю с турками. Это языковая история, и культурная, общие традиции. Поэтому в этом ничего страшного нет».</w:t>
      </w:r>
      <w:r>
        <w:rPr>
          <w:vertAlign w:val="superscript"/>
        </w:rPr>
        <w:footnoteReference w:id="120"/>
      </w:r>
    </w:p>
    <w:p w14:paraId="000000E3" w14:textId="77777777" w:rsidR="00354894" w:rsidRDefault="00354894">
      <w:pPr>
        <w:ind w:firstLine="720"/>
      </w:pPr>
    </w:p>
    <w:p w14:paraId="000000E4" w14:textId="77777777" w:rsidR="00354894" w:rsidRDefault="00000000" w:rsidP="0096729B">
      <w:pPr>
        <w:pStyle w:val="2"/>
        <w:ind w:firstLine="720"/>
        <w:jc w:val="center"/>
        <w:rPr>
          <w:sz w:val="28"/>
          <w:szCs w:val="28"/>
        </w:rPr>
      </w:pPr>
      <w:bookmarkStart w:id="13" w:name="_lnxbz9" w:colFirst="0" w:colLast="0"/>
      <w:bookmarkEnd w:id="13"/>
      <w:r>
        <w:rPr>
          <w:sz w:val="28"/>
          <w:szCs w:val="28"/>
        </w:rPr>
        <w:t>3.4 США</w:t>
      </w:r>
    </w:p>
    <w:p w14:paraId="000000E5" w14:textId="1F1F8DB0" w:rsidR="00354894" w:rsidRDefault="00000000">
      <w:r>
        <w:tab/>
      </w:r>
      <w:r w:rsidR="0096729B">
        <w:tab/>
      </w:r>
      <w:r>
        <w:t>После распада СССР в 1991 г. США активно начали следить за политическими тенденциями в Центральной Азии, дабы уменьшить влияние Москвы.</w:t>
      </w:r>
      <w:r>
        <w:rPr>
          <w:vertAlign w:val="superscript"/>
        </w:rPr>
        <w:footnoteReference w:id="121"/>
      </w:r>
      <w:r>
        <w:t xml:space="preserve"> Как было отмечено ранее, с 2010 г. вследствие вопроса безопасности и стабильности активно действовать начал и Китай. На фоне борьбы Москвы и Пекина за верховенство в Центральной Азии Вашингтон </w:t>
      </w:r>
      <w:r>
        <w:lastRenderedPageBreak/>
        <w:t xml:space="preserve">начал прощупывать почву для активизации отношений. 28 февраля 2023 года Госсекретарь США Энтони </w:t>
      </w:r>
      <w:proofErr w:type="spellStart"/>
      <w:r>
        <w:t>Блинкен</w:t>
      </w:r>
      <w:proofErr w:type="spellEnd"/>
      <w:r>
        <w:t xml:space="preserve"> начал свое турне по странам Центральной Азии. Совещание министров иностранных дел в формате C5+1 было проведено в Астане. В таком формате министры начали организовывать встречи с 2015 года, участие приняли представители Казахстана, Кыргызстана, Таджикистана, Туркмении, Узбекистана и США.</w:t>
      </w:r>
      <w:r>
        <w:rPr>
          <w:vertAlign w:val="superscript"/>
        </w:rPr>
        <w:footnoteReference w:id="122"/>
      </w:r>
      <w:r>
        <w:t xml:space="preserve"> На сайте Госдепартамента содержится информация о намерениях США, то есть «достичь общую цель — независимую, процветающую и безопасную Центральную Азию, которая решает общие проблемы в партнерстве с США».</w:t>
      </w:r>
      <w:r>
        <w:rPr>
          <w:vertAlign w:val="superscript"/>
        </w:rPr>
        <w:footnoteReference w:id="123"/>
      </w:r>
      <w:r>
        <w:t xml:space="preserve"> </w:t>
      </w:r>
    </w:p>
    <w:p w14:paraId="000000E6" w14:textId="77777777" w:rsidR="00354894" w:rsidRDefault="00000000">
      <w:pPr>
        <w:ind w:firstLine="720"/>
      </w:pPr>
      <w:r>
        <w:t xml:space="preserve">США прилагают финансовые усилия, чтобы продвигать свои интересы в странах Центральной Азии. Пример новой структуры— Инициатива экономической устойчивости в Центральной Азии (Economic </w:t>
      </w:r>
      <w:proofErr w:type="spellStart"/>
      <w:r>
        <w:t>Resilience</w:t>
      </w:r>
      <w:proofErr w:type="spellEnd"/>
      <w:r>
        <w:t xml:space="preserve"> Initiative </w:t>
      </w:r>
      <w:proofErr w:type="spellStart"/>
      <w:r>
        <w:t>in</w:t>
      </w:r>
      <w:proofErr w:type="spellEnd"/>
      <w:r>
        <w:t xml:space="preserve"> Central Asia — ERICEN), работа которой началась 2022 года. Американское правительство учредило эту организацию, чтобы дать импульс для развития экономики в странах Центральной Азии. Первым шагом стало выделение $25 млн США на диверсификацию транспортных коридоров в обход России, также средства инвестируются для решения проблемы безработицы.</w:t>
      </w:r>
      <w:r>
        <w:rPr>
          <w:vertAlign w:val="superscript"/>
        </w:rPr>
        <w:footnoteReference w:id="124"/>
      </w:r>
    </w:p>
    <w:p w14:paraId="000000E7" w14:textId="77777777" w:rsidR="00354894" w:rsidRDefault="00000000">
      <w:pPr>
        <w:ind w:firstLine="720"/>
      </w:pPr>
      <w:r>
        <w:t xml:space="preserve">Дженнифер </w:t>
      </w:r>
      <w:proofErr w:type="spellStart"/>
      <w:r>
        <w:t>Муртазашвили</w:t>
      </w:r>
      <w:proofErr w:type="spellEnd"/>
      <w:r>
        <w:t xml:space="preserve">, эксперт по управлению и развитию </w:t>
      </w:r>
      <w:proofErr w:type="spellStart"/>
      <w:r>
        <w:t>Питтсбургского</w:t>
      </w:r>
      <w:proofErr w:type="spellEnd"/>
      <w:r>
        <w:t xml:space="preserve"> университета, считает, что США действительно могут быть уникальным партнером, но считает, что Вашингтон не может </w:t>
      </w:r>
      <w:r>
        <w:lastRenderedPageBreak/>
        <w:t>предложить четкой стратегической причины для присутствия в Центральной Азии.</w:t>
      </w:r>
      <w:r>
        <w:rPr>
          <w:vertAlign w:val="superscript"/>
        </w:rPr>
        <w:footnoteReference w:id="125"/>
      </w:r>
    </w:p>
    <w:p w14:paraId="000000E8" w14:textId="77777777" w:rsidR="00354894" w:rsidRDefault="00000000">
      <w:pPr>
        <w:ind w:firstLine="720"/>
      </w:pPr>
      <w:r>
        <w:t>Подразумевается, что США не может расширить свое влияние в Центральной Азии из-за того, что укоренение западных устоев и ценностей в странах Центральной Азии невозможно. Россия теряет свои позиции в регионе вследствие того, что у народов Центральной Азии наблюдается постколониальный синдром. «Мягкая сила» Турции, которая основывается на исторической, религиозной и культурной общности, и экономическое превосходство Китая позволяют вести активную борьбу за влияние в Центральной Азии.</w:t>
      </w:r>
    </w:p>
    <w:p w14:paraId="000000E9" w14:textId="75E11603" w:rsidR="00354894" w:rsidRDefault="00000000">
      <w:pPr>
        <w:ind w:firstLine="720"/>
      </w:pPr>
      <w:r>
        <w:t>В этой геополитической игре Вашингтон ожидает ослабления других мировых держав, прежде всего России и Китая, а также ЕС, Турции, Ирана, Индии и др. Добиваясь отдаления</w:t>
      </w:r>
      <w:r w:rsidR="005927C6">
        <w:rPr>
          <w:lang w:val="ru-RU"/>
        </w:rPr>
        <w:t xml:space="preserve"> </w:t>
      </w:r>
      <w:r>
        <w:t>стран Центральной Азии от Кремля, США всеми силами пытается помешать развитию интеграционных процессов в рамках СНГ и ОДКБ. Параллельно Вашингтон ведет последовательную работу по их вовлечению в евроатлантические структуры и другие ориентированные на Вашингтон структуры.</w:t>
      </w:r>
    </w:p>
    <w:p w14:paraId="000000EA" w14:textId="77777777" w:rsidR="00354894" w:rsidRDefault="00000000">
      <w:pPr>
        <w:ind w:firstLine="720"/>
      </w:pPr>
      <w:r>
        <w:t>После 1991 г. влияние США в Центральной Азии постепенно растет. Так, можно с уверенностью говорить, что экономическое присутствие США в Казахстане вышло на новый уровень. К 2020 году в этой стране зарегистрированы и осуществляют свою деятельность около 400 американских компаний.</w:t>
      </w:r>
      <w:r>
        <w:rPr>
          <w:vertAlign w:val="superscript"/>
        </w:rPr>
        <w:footnoteReference w:id="126"/>
      </w:r>
      <w:r>
        <w:t xml:space="preserve"> Для Вашингтона Центральная Азия представляет особый интерес, так как США хотят ограничить деятельность других игроков. </w:t>
      </w:r>
      <w:r>
        <w:br w:type="page"/>
      </w:r>
    </w:p>
    <w:p w14:paraId="000000EB" w14:textId="77777777" w:rsidR="00354894" w:rsidRPr="00D91E8A" w:rsidRDefault="00000000" w:rsidP="00D91E8A">
      <w:pPr>
        <w:pStyle w:val="1"/>
        <w:jc w:val="center"/>
        <w:rPr>
          <w:b/>
          <w:sz w:val="32"/>
          <w:szCs w:val="32"/>
        </w:rPr>
      </w:pPr>
      <w:bookmarkStart w:id="14" w:name="_35nkun2" w:colFirst="0" w:colLast="0"/>
      <w:bookmarkEnd w:id="14"/>
      <w:r w:rsidRPr="00D91E8A">
        <w:rPr>
          <w:b/>
          <w:sz w:val="32"/>
          <w:szCs w:val="32"/>
        </w:rPr>
        <w:lastRenderedPageBreak/>
        <w:t>Заключение</w:t>
      </w:r>
    </w:p>
    <w:p w14:paraId="000000EC" w14:textId="1EE3D631" w:rsidR="00354894"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ab/>
      </w:r>
      <w:r w:rsidR="0096729B">
        <w:tab/>
      </w:r>
      <w:r w:rsidR="0096729B">
        <w:tab/>
      </w:r>
      <w:r w:rsidR="0096729B">
        <w:tab/>
      </w:r>
      <w:r>
        <w:t xml:space="preserve">В наши дни Центральная Азия является приоритетным регионом в геополитическом курсе Турции. Создание Организации тюркских государств и других механизмов сотрудничества с центральноазиатскими государствами – это стремление Турции достичь определенные задачи на мировой арене: укрепить политические связи на региональном и международном уровнях, а также вывести сотрудничество на новый уровень. Анкара является сильным игроком, оказывающим влияние на центральноазиатскую географическую зону, сотрудничая с государствами региона в социально экономической, военно-политической, военно-технической, культурной, образовательной сферах. </w:t>
      </w:r>
    </w:p>
    <w:p w14:paraId="000000ED" w14:textId="43277BF7" w:rsidR="00354894"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color w:val="231F20"/>
        </w:rPr>
        <w:tab/>
      </w:r>
      <w:r w:rsidR="0096729B">
        <w:rPr>
          <w:color w:val="231F20"/>
        </w:rPr>
        <w:tab/>
      </w:r>
      <w:r w:rsidR="0096729B">
        <w:rPr>
          <w:color w:val="231F20"/>
        </w:rPr>
        <w:tab/>
      </w:r>
      <w:r w:rsidR="0096729B">
        <w:rPr>
          <w:color w:val="231F20"/>
        </w:rPr>
        <w:tab/>
      </w:r>
      <w:r>
        <w:rPr>
          <w:color w:val="231F20"/>
        </w:rPr>
        <w:t xml:space="preserve">Идеи </w:t>
      </w:r>
      <w:proofErr w:type="spellStart"/>
      <w:r>
        <w:rPr>
          <w:color w:val="231F20"/>
        </w:rPr>
        <w:t>неопантюркизма</w:t>
      </w:r>
      <w:proofErr w:type="spellEnd"/>
      <w:r>
        <w:rPr>
          <w:color w:val="231F20"/>
        </w:rPr>
        <w:t xml:space="preserve"> оказывают существенное влияние на внешнюю политику Турции, что проявляется во внешней политике путем поддержки организаций, которые расширяют сотрудничество со странами Центральной в различных сферах (ТИКА и ТЮРКСОЙ). </w:t>
      </w:r>
    </w:p>
    <w:p w14:paraId="000000EE" w14:textId="5AFA012C" w:rsidR="00354894"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ab/>
      </w:r>
      <w:r w:rsidR="0096729B">
        <w:tab/>
      </w:r>
      <w:r w:rsidR="0096729B">
        <w:tab/>
      </w:r>
      <w:r w:rsidR="0096729B">
        <w:tab/>
      </w:r>
      <w:r>
        <w:t xml:space="preserve">Идея единства этнически родственных народов, бесспорно, существует и сейчас, что позволяет говорить о перспективах дальнейшего сотрудничества стран Центральной Азии и Турции. Хотя взаимный интерес государств друг к другу растет, нельзя забывать о том, что в данный момент Турция соперничает за влияние в Центральной Азии с двумя другими странами– Россией и Китаем. Укрепление сотрудничества с этими державами имеет колоссальное значение для стран Центральной. КНР, являясь ведущей экономикой региона, инвестирует огромные средства в экономику Центральной Азии. Структура безопасности Центральной Азии была построена под влиянием Москвы, которая является гарантом безопасности в рамках ОДКБ до сих пор. Центральноазиатские республики занимают промежуточную позицию, то есть стараются развивать свои отношения с Россией, Китаем и Турецкой </w:t>
      </w:r>
      <w:r>
        <w:lastRenderedPageBreak/>
        <w:t xml:space="preserve">Республикой, которая по причине недостатка прежде всего экономических ресурсов является только альтернативным вариантом для сотрудничества. </w:t>
      </w:r>
    </w:p>
    <w:p w14:paraId="000000EF" w14:textId="0455A4DE" w:rsidR="00354894"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ab/>
      </w:r>
      <w:r w:rsidR="0096729B">
        <w:tab/>
      </w:r>
      <w:r w:rsidR="0096729B">
        <w:tab/>
      </w:r>
      <w:r w:rsidR="0096729B">
        <w:tab/>
      </w:r>
      <w:r>
        <w:t xml:space="preserve">Вашингтон считает Центральную Азию «плацдармом» для реализации своих геополитических целей в регионе и планирует активнее участвовать в совместных экономических проектах, чтобы оказать свое политическое влияние и предрасположить страны Центральной Азии к своим установкам в этой части Евразии. США пытаются помешать Китаю, России и Турции расширять свое влияние в регионе. </w:t>
      </w:r>
    </w:p>
    <w:p w14:paraId="000000F0" w14:textId="5F283F5F" w:rsidR="00354894"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ab/>
      </w:r>
      <w:r w:rsidR="0096729B">
        <w:tab/>
      </w:r>
      <w:r w:rsidR="0096729B">
        <w:tab/>
      </w:r>
      <w:r w:rsidR="0096729B">
        <w:tab/>
      </w:r>
      <w:r>
        <w:t xml:space="preserve">Реализация идеи России по созданию Евразийского союза, который бы обеспечил стабильность и безопасность </w:t>
      </w:r>
      <w:r w:rsidR="005927C6">
        <w:rPr>
          <w:lang w:val="ru-RU"/>
        </w:rPr>
        <w:t>для стран</w:t>
      </w:r>
      <w:r>
        <w:t xml:space="preserve"> Центральной Азии также является целью для Китая, так как это бы стало ключевым фактором стабилизации западной части страны. По этой причине Китай способствует евразийской экономической интеграции. В независимости от интеграционных процессов стран Центральной Азии, Китай продолжит укрепление двусторонних связей с каждой из них. </w:t>
      </w:r>
    </w:p>
    <w:p w14:paraId="000000F1" w14:textId="69B6A6BD" w:rsidR="0096729B"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ab/>
      </w:r>
      <w:r w:rsidR="0096729B">
        <w:tab/>
      </w:r>
      <w:r w:rsidR="0096729B">
        <w:tab/>
      </w:r>
      <w:r w:rsidR="0096729B">
        <w:tab/>
      </w:r>
      <w:r>
        <w:t xml:space="preserve">Что касается Организации тюркских государств, то её перспективы развития ограничены вследствие </w:t>
      </w:r>
      <w:proofErr w:type="spellStart"/>
      <w:r>
        <w:t>многовекторной</w:t>
      </w:r>
      <w:proofErr w:type="spellEnd"/>
      <w:r>
        <w:t xml:space="preserve"> политики тюркоязычных стран.  Спектр интересов стран-членов и стран-наблюдателей ОТГ препятствует эффективному развитию по ряду вопросов. Интеграция государств Центральной Азии происходила постепенно, а цель ОТГ к более обширной и скоротечной интеграции является труднодостижимой. Отсутствие сильной руководящей силы также препятствует протеканию процессов тюркской интеграции. На данный момент страны Центральной Азии дорожат своим суверенитетом и опасаются, что в итоге </w:t>
      </w:r>
      <w:proofErr w:type="spellStart"/>
      <w:r w:rsidR="005927C6">
        <w:rPr>
          <w:lang w:val="ru-RU"/>
        </w:rPr>
        <w:t>нео</w:t>
      </w:r>
      <w:proofErr w:type="spellEnd"/>
      <w:r>
        <w:t xml:space="preserve">пантюркизм поставит под угрозу их независимость. В рамках ОТГ на данный момент нет выявленного лидера, главными центрами являются Турция, Казахстан и Узбекистан, которые имеют собственные амбиции и желают извлечь выгоду из сотрудничества между тюркскими странами. Экономика Турции вряд ли обеспечит </w:t>
      </w:r>
      <w:r>
        <w:lastRenderedPageBreak/>
        <w:t xml:space="preserve">функционирование всего тюркского мира, однако ОТГ может стать организацией по типу ЕС, если цели тюркоязычных стран будут лежать в одной плоскости. На данный момент каждая страна-член ОТГ преследует прежде всего </w:t>
      </w:r>
      <w:proofErr w:type="spellStart"/>
      <w:r>
        <w:t>достижени</w:t>
      </w:r>
      <w:proofErr w:type="spellEnd"/>
      <w:r w:rsidR="005927C6">
        <w:rPr>
          <w:lang w:val="ru-RU"/>
        </w:rPr>
        <w:t>е</w:t>
      </w:r>
      <w:r>
        <w:t xml:space="preserve"> своих собственных целей. Но не будем забывать, что присоединение Узбекистана и активизация Туркменистана может дать толчок для развития ОТГ на фоне геополитической ситуации в регионе и мире.</w:t>
      </w:r>
    </w:p>
    <w:p w14:paraId="50437FCB" w14:textId="77777777" w:rsidR="0096729B" w:rsidRDefault="0096729B">
      <w:r>
        <w:br w:type="page"/>
      </w:r>
    </w:p>
    <w:p w14:paraId="7A063DE0" w14:textId="77777777" w:rsidR="00354894" w:rsidRDefault="003548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000000F2" w14:textId="2EB09348" w:rsidR="00354894" w:rsidRPr="00D91E8A" w:rsidRDefault="00000000" w:rsidP="0096729B">
      <w:pPr>
        <w:pStyle w:val="1"/>
        <w:jc w:val="center"/>
        <w:rPr>
          <w:b/>
          <w:sz w:val="32"/>
          <w:szCs w:val="32"/>
        </w:rPr>
      </w:pPr>
      <w:bookmarkStart w:id="15" w:name="_1ksv4uv" w:colFirst="0" w:colLast="0"/>
      <w:bookmarkEnd w:id="15"/>
      <w:r w:rsidRPr="00D91E8A">
        <w:rPr>
          <w:b/>
          <w:sz w:val="32"/>
          <w:szCs w:val="32"/>
        </w:rPr>
        <w:t xml:space="preserve">Список </w:t>
      </w:r>
      <w:proofErr w:type="spellStart"/>
      <w:r w:rsidRPr="00D91E8A">
        <w:rPr>
          <w:b/>
          <w:sz w:val="32"/>
          <w:szCs w:val="32"/>
        </w:rPr>
        <w:t>использованн</w:t>
      </w:r>
      <w:proofErr w:type="spellEnd"/>
      <w:r w:rsidR="005927C6" w:rsidRPr="00D91E8A">
        <w:rPr>
          <w:b/>
          <w:sz w:val="32"/>
          <w:szCs w:val="32"/>
          <w:lang w:val="ru-RU"/>
        </w:rPr>
        <w:t>ой</w:t>
      </w:r>
      <w:r w:rsidRPr="00D91E8A">
        <w:rPr>
          <w:b/>
          <w:sz w:val="32"/>
          <w:szCs w:val="32"/>
        </w:rPr>
        <w:t xml:space="preserve"> литературы</w:t>
      </w:r>
    </w:p>
    <w:p w14:paraId="000000F3" w14:textId="77777777" w:rsidR="00354894" w:rsidRDefault="00000000" w:rsidP="0096729B">
      <w:pPr>
        <w:jc w:val="center"/>
      </w:pPr>
      <w:r>
        <w:t>Список источников</w:t>
      </w:r>
    </w:p>
    <w:p w14:paraId="7F6CA725" w14:textId="77777777" w:rsidR="00D91E8A" w:rsidRPr="002C359C" w:rsidRDefault="00D91E8A" w:rsidP="002C359C">
      <w:pPr>
        <w:numPr>
          <w:ilvl w:val="0"/>
          <w:numId w:val="1"/>
        </w:numPr>
        <w:rPr>
          <w:lang w:val="en-US"/>
        </w:rPr>
      </w:pPr>
      <w:r w:rsidRPr="0096729B">
        <w:rPr>
          <w:lang w:val="en-US"/>
        </w:rPr>
        <w:t>5. DPT. General Economic Index. Ankara 1996, pp. 57, 68; 2002, pp. 49, 60, 6.</w:t>
      </w:r>
    </w:p>
    <w:p w14:paraId="06552DE2" w14:textId="77777777" w:rsidR="00D91E8A" w:rsidRDefault="00D91E8A">
      <w:pPr>
        <w:numPr>
          <w:ilvl w:val="0"/>
          <w:numId w:val="1"/>
        </w:numPr>
      </w:pPr>
      <w:r>
        <w:t>Астанинская декларация глав государств-членов Шанхайской организации сотрудничества // Официальный сайт Президента России. URL: http://kremlin.ru/supplement/5206 (дата обращения: 22.05.2023).</w:t>
      </w:r>
    </w:p>
    <w:p w14:paraId="0CCDD8E6" w14:textId="77777777" w:rsidR="00D91E8A" w:rsidRDefault="00D91E8A">
      <w:pPr>
        <w:numPr>
          <w:ilvl w:val="0"/>
          <w:numId w:val="1"/>
        </w:numPr>
      </w:pPr>
      <w:r>
        <w:t>Договор между Правительством РК и ТР об оказании безвозмездного военного содействия Республике Казахстан Турецкой Республикой от 29 июля 1998 г. //Министерство иностранных дел Республики Казахстан [Электронный ресурс] //http://www.Mfa/kz/rus/PHP/dogovor.php,?dogovor=1&amp;selected=8 (дата обращения: 15.05.2023).</w:t>
      </w:r>
    </w:p>
    <w:p w14:paraId="50069FF5" w14:textId="77777777" w:rsidR="00D91E8A" w:rsidRDefault="00D91E8A">
      <w:pPr>
        <w:numPr>
          <w:ilvl w:val="0"/>
          <w:numId w:val="1"/>
        </w:numPr>
      </w:pPr>
      <w:r>
        <w:t>Договор о вечной дружбе между Республикой Казахстан и Республикой Узбекистан от 31 октября 1998 г. //Министерство иностранных дел Республики Казахстан [Электронный ресурс]. URL: //https://lex.uz/docs/2553826 (дата обращения: 15.05.2023).</w:t>
      </w:r>
    </w:p>
    <w:p w14:paraId="293360E2" w14:textId="77777777" w:rsidR="00D91E8A" w:rsidRDefault="00D91E8A">
      <w:pPr>
        <w:numPr>
          <w:ilvl w:val="0"/>
          <w:numId w:val="1"/>
        </w:numPr>
      </w:pPr>
      <w:r>
        <w:t>Соглашение между Правительством РК и Правительством ТР о сотрудничестве в области военного образования// Казахстан–Турция: 5 лет дружбы и сотрудничества. – Анкара, 1996. С.338-354</w:t>
      </w:r>
    </w:p>
    <w:p w14:paraId="331880A4" w14:textId="77777777" w:rsidR="00D91E8A" w:rsidRDefault="00D91E8A" w:rsidP="0096729B">
      <w:pPr>
        <w:numPr>
          <w:ilvl w:val="0"/>
          <w:numId w:val="1"/>
        </w:numPr>
        <w:rPr>
          <w:lang w:val="en-US"/>
        </w:rPr>
      </w:pPr>
      <w:r w:rsidRPr="0096729B">
        <w:rPr>
          <w:lang w:val="en-US"/>
        </w:rPr>
        <w:t>The Program of the 59th Government, Ankara, 18 March 2003 - www.mfa.gov.tr (</w:t>
      </w:r>
      <w:r>
        <w:t>Дата</w:t>
      </w:r>
      <w:r w:rsidRPr="0096729B">
        <w:rPr>
          <w:lang w:val="en-US"/>
        </w:rPr>
        <w:t xml:space="preserve"> </w:t>
      </w:r>
      <w:r>
        <w:t>обращения</w:t>
      </w:r>
      <w:r w:rsidRPr="0096729B">
        <w:rPr>
          <w:lang w:val="en-US"/>
        </w:rPr>
        <w:t xml:space="preserve"> 23.05.2023).</w:t>
      </w:r>
    </w:p>
    <w:p w14:paraId="000000FA" w14:textId="77777777" w:rsidR="00354894" w:rsidRDefault="00000000" w:rsidP="0096729B">
      <w:pPr>
        <w:jc w:val="center"/>
      </w:pPr>
      <w:r>
        <w:t>Список литературы</w:t>
      </w:r>
    </w:p>
    <w:p w14:paraId="000000FB" w14:textId="77777777" w:rsidR="00354894" w:rsidRDefault="00000000" w:rsidP="0096729B">
      <w:pPr>
        <w:jc w:val="center"/>
      </w:pPr>
      <w:r>
        <w:t>На русском языке</w:t>
      </w:r>
    </w:p>
    <w:p w14:paraId="149318D3" w14:textId="77777777" w:rsidR="00FE7583" w:rsidRDefault="00FE7583">
      <w:pPr>
        <w:numPr>
          <w:ilvl w:val="0"/>
          <w:numId w:val="1"/>
        </w:numPr>
      </w:pPr>
      <w:r>
        <w:t xml:space="preserve">16 марта в Анкаре пройдет внеочередной саммит Организации тюркских государств. Он посвящен стихийным бедствиям // Посольская жизнь. </w:t>
      </w:r>
      <w:hyperlink r:id="rId13">
        <w:r>
          <w:rPr>
            <w:color w:val="0000FF"/>
            <w:u w:val="single"/>
          </w:rPr>
          <w:t>URL:https://embassylife.ru/post/23759</w:t>
        </w:r>
      </w:hyperlink>
      <w:r>
        <w:t xml:space="preserve"> (Дата обращения: 23.05.2023).</w:t>
      </w:r>
    </w:p>
    <w:p w14:paraId="6A2C01A9" w14:textId="77777777" w:rsidR="00FE7583" w:rsidRDefault="00FE7583">
      <w:pPr>
        <w:numPr>
          <w:ilvl w:val="0"/>
          <w:numId w:val="1"/>
        </w:numPr>
      </w:pPr>
      <w:proofErr w:type="spellStart"/>
      <w:r>
        <w:lastRenderedPageBreak/>
        <w:t>Абиесова</w:t>
      </w:r>
      <w:proofErr w:type="spellEnd"/>
      <w:r>
        <w:t xml:space="preserve"> H. Турция - Центральная Азия: вчера и сегодня // Казахстан-Спектр. 2003. №3. С. 14.</w:t>
      </w:r>
    </w:p>
    <w:p w14:paraId="35489446" w14:textId="77777777" w:rsidR="00FE7583" w:rsidRDefault="00FE7583">
      <w:pPr>
        <w:numPr>
          <w:ilvl w:val="0"/>
          <w:numId w:val="1"/>
        </w:numPr>
      </w:pPr>
      <w:proofErr w:type="spellStart"/>
      <w:r>
        <w:t>Акказиева</w:t>
      </w:r>
      <w:proofErr w:type="spellEnd"/>
      <w:r>
        <w:t xml:space="preserve"> </w:t>
      </w:r>
      <w:proofErr w:type="spellStart"/>
      <w:r>
        <w:t>Гульнура</w:t>
      </w:r>
      <w:proofErr w:type="spellEnd"/>
      <w:r>
        <w:t xml:space="preserve"> </w:t>
      </w:r>
      <w:proofErr w:type="spellStart"/>
      <w:r>
        <w:t>Ильясовна</w:t>
      </w:r>
      <w:proofErr w:type="spellEnd"/>
      <w:r>
        <w:t xml:space="preserve"> Факторы эволюции геополитического положения стран Центральной Азии // Вестник МГИМО. 2011. №4. URL: https://cyberleninka.ru/article/n/faktory-evolyutsii-geopoliticheskogo-polozheniya-stran-tsentralnoy-azii (дата обращения: 15.05.2023).</w:t>
      </w:r>
    </w:p>
    <w:p w14:paraId="3C6D2024" w14:textId="77777777" w:rsidR="00FE7583" w:rsidRDefault="00FE7583">
      <w:pPr>
        <w:numPr>
          <w:ilvl w:val="0"/>
          <w:numId w:val="1"/>
        </w:numPr>
      </w:pPr>
      <w:r>
        <w:t xml:space="preserve">Армейская дружба: как Турция ищет союзников в Средней Азии // Газета.ru. </w:t>
      </w:r>
      <w:hyperlink r:id="rId14">
        <w:r>
          <w:rPr>
            <w:color w:val="0000FF"/>
            <w:u w:val="single"/>
          </w:rPr>
          <w:t>URL:https://www.gazeta.ru/politics/2020/10/28_a_13337641.shtml?updated</w:t>
        </w:r>
      </w:hyperlink>
      <w:r>
        <w:t xml:space="preserve"> (Дата обращения: 23.05.2023).</w:t>
      </w:r>
    </w:p>
    <w:p w14:paraId="4176CF55" w14:textId="77777777" w:rsidR="00FE7583" w:rsidRDefault="00FE7583">
      <w:pPr>
        <w:numPr>
          <w:ilvl w:val="0"/>
          <w:numId w:val="1"/>
        </w:numPr>
      </w:pPr>
      <w:r>
        <w:t xml:space="preserve">Балиев, А. (2020) ‘Киргизия в </w:t>
      </w:r>
      <w:r>
        <w:rPr>
          <w:lang w:val="ru-RU"/>
        </w:rPr>
        <w:t>планах</w:t>
      </w:r>
      <w:r>
        <w:t xml:space="preserve"> турецкой экспансии в Центральную Азию’, Военно-политическая аналитика, 9 ноября. URL: https://vpoanalytics.com/2020/11/09/kirgiziya-v-planah-turetskoj-ekspansii-v-tsentralnuyu-aziyu/ (дата обращения: 15.05.2023).</w:t>
      </w:r>
    </w:p>
    <w:p w14:paraId="05FCC9F2" w14:textId="77777777" w:rsidR="00FE7583" w:rsidRDefault="00FE7583">
      <w:pPr>
        <w:numPr>
          <w:ilvl w:val="0"/>
          <w:numId w:val="1"/>
        </w:numPr>
      </w:pPr>
      <w:r>
        <w:t>Баталова А. Десять лет «арабской весны» // URL: https://tengrinews.</w:t>
      </w:r>
      <w:r>
        <w:br/>
      </w:r>
      <w:proofErr w:type="spellStart"/>
      <w:r>
        <w:t>kz</w:t>
      </w:r>
      <w:proofErr w:type="spellEnd"/>
      <w:r>
        <w:t>/</w:t>
      </w:r>
      <w:proofErr w:type="spellStart"/>
      <w:r>
        <w:t>opinion</w:t>
      </w:r>
      <w:proofErr w:type="spellEnd"/>
      <w:r>
        <w:t>/desyat-let-arabskoy-vesnyi-1093/ (Дата обращения: 23.05.2023).</w:t>
      </w:r>
    </w:p>
    <w:p w14:paraId="4DDC0921" w14:textId="77777777" w:rsidR="00FE7583" w:rsidRDefault="00FE7583">
      <w:pPr>
        <w:numPr>
          <w:ilvl w:val="0"/>
          <w:numId w:val="1"/>
        </w:numPr>
      </w:pPr>
      <w:proofErr w:type="spellStart"/>
      <w:r>
        <w:t>Бурашникова</w:t>
      </w:r>
      <w:proofErr w:type="spellEnd"/>
      <w:r>
        <w:t xml:space="preserve"> А.Б. </w:t>
      </w:r>
      <w:proofErr w:type="spellStart"/>
      <w:r>
        <w:t>Неопантюркизм</w:t>
      </w:r>
      <w:proofErr w:type="spellEnd"/>
      <w:r>
        <w:t xml:space="preserve"> и </w:t>
      </w:r>
      <w:proofErr w:type="spellStart"/>
      <w:r>
        <w:t>неоосманизм</w:t>
      </w:r>
      <w:proofErr w:type="spellEnd"/>
      <w:r>
        <w:t xml:space="preserve"> во внешней политике Турции // Известия Саратовского ун-та. 2013. Т. 13. </w:t>
      </w:r>
      <w:proofErr w:type="spellStart"/>
      <w:r>
        <w:t>Вып</w:t>
      </w:r>
      <w:proofErr w:type="spellEnd"/>
      <w:r>
        <w:t>. 2.</w:t>
      </w:r>
    </w:p>
    <w:p w14:paraId="0D570405" w14:textId="77777777" w:rsidR="00FE7583" w:rsidRDefault="00FE7583">
      <w:pPr>
        <w:numPr>
          <w:ilvl w:val="0"/>
          <w:numId w:val="1"/>
        </w:numPr>
      </w:pPr>
      <w:proofErr w:type="spellStart"/>
      <w:r>
        <w:t>Бурашникова</w:t>
      </w:r>
      <w:proofErr w:type="spellEnd"/>
      <w:r>
        <w:t xml:space="preserve"> А.Б. </w:t>
      </w:r>
      <w:proofErr w:type="spellStart"/>
      <w:r>
        <w:t>Неопантюркизм</w:t>
      </w:r>
      <w:proofErr w:type="spellEnd"/>
      <w:r>
        <w:t xml:space="preserve"> и </w:t>
      </w:r>
      <w:proofErr w:type="spellStart"/>
      <w:r>
        <w:t>неоосманизм</w:t>
      </w:r>
      <w:proofErr w:type="spellEnd"/>
      <w:r>
        <w:t xml:space="preserve"> во внешней политике Турции // Известия Саратовского ун-та. 2013. Т. 13. </w:t>
      </w:r>
      <w:proofErr w:type="spellStart"/>
      <w:r>
        <w:t>Вып</w:t>
      </w:r>
      <w:proofErr w:type="spellEnd"/>
      <w:r>
        <w:t xml:space="preserve">. 2. URL: https://cyberleninka.ru/article/n/neopantyurkizm i </w:t>
      </w:r>
      <w:proofErr w:type="spellStart"/>
      <w:r>
        <w:t>neoosmanizm</w:t>
      </w:r>
      <w:proofErr w:type="spellEnd"/>
      <w:r>
        <w:t xml:space="preserve"> </w:t>
      </w:r>
      <w:proofErr w:type="spellStart"/>
      <w:r>
        <w:t>vo</w:t>
      </w:r>
      <w:proofErr w:type="spellEnd"/>
      <w:r>
        <w:t xml:space="preserve"> </w:t>
      </w:r>
      <w:proofErr w:type="spellStart"/>
      <w:r>
        <w:t>vneshney</w:t>
      </w:r>
      <w:proofErr w:type="spellEnd"/>
      <w:r>
        <w:t xml:space="preserve"> </w:t>
      </w:r>
      <w:proofErr w:type="spellStart"/>
      <w:r>
        <w:t>politike</w:t>
      </w:r>
      <w:proofErr w:type="spellEnd"/>
      <w:r>
        <w:t xml:space="preserve"> turtsii.pdf (дата обращения: 23.05.2023).</w:t>
      </w:r>
    </w:p>
    <w:p w14:paraId="5E41DCCD" w14:textId="77777777" w:rsidR="00FE7583" w:rsidRDefault="00FE7583">
      <w:pPr>
        <w:numPr>
          <w:ilvl w:val="0"/>
          <w:numId w:val="1"/>
        </w:numPr>
      </w:pPr>
      <w:r>
        <w:t>В Кремле прокомментировали идею Эрдогана о «тюркском мире» // БИЗНЕС Online. URL:</w:t>
      </w:r>
      <w:hyperlink r:id="rId15">
        <w:r>
          <w:rPr>
            <w:color w:val="1155CC"/>
            <w:u w:val="single"/>
          </w:rPr>
          <w:t>https://m.business-gazeta.ru/news/533492</w:t>
        </w:r>
      </w:hyperlink>
      <w:r>
        <w:t xml:space="preserve"> (дата обращения: 23.05.2023).</w:t>
      </w:r>
    </w:p>
    <w:p w14:paraId="1FC08C07" w14:textId="77777777" w:rsidR="00FE7583" w:rsidRDefault="00FE7583">
      <w:pPr>
        <w:numPr>
          <w:ilvl w:val="0"/>
          <w:numId w:val="1"/>
        </w:numPr>
      </w:pPr>
      <w:r>
        <w:t xml:space="preserve">В Стамбуле проходит VIII саммит лидеров Тюркского совета // </w:t>
      </w:r>
      <w:proofErr w:type="spellStart"/>
      <w:r>
        <w:t>Anadolu</w:t>
      </w:r>
      <w:proofErr w:type="spellEnd"/>
      <w:r>
        <w:t xml:space="preserve"> </w:t>
      </w:r>
      <w:proofErr w:type="spellStart"/>
      <w:r>
        <w:t>Ajansı</w:t>
      </w:r>
      <w:proofErr w:type="spellEnd"/>
      <w:r>
        <w:t>. https://www.aa.com.tr/ru/турция/в-стамбуле-проходит-viii-саммит-лидеров-тюркского-совета/2419070 (дата обращения: 23.05.2023).</w:t>
      </w:r>
    </w:p>
    <w:p w14:paraId="38C89D12" w14:textId="77777777" w:rsidR="00FE7583" w:rsidRDefault="00FE7583">
      <w:pPr>
        <w:numPr>
          <w:ilvl w:val="0"/>
          <w:numId w:val="1"/>
        </w:numPr>
      </w:pPr>
      <w:r>
        <w:lastRenderedPageBreak/>
        <w:t xml:space="preserve">Васильева Светлана Анатольевна. Пантюркизм на современном этапе: теоретическая база и практическая деятельность // Социум и власть. 2011. №3. </w:t>
      </w:r>
      <w:proofErr w:type="gramStart"/>
      <w:r>
        <w:t>URL:https://cyberleninka.ru/article/n/pantyurkizm-na-sovremennom-etape-teoreticheskaya-baza-i-prakticheskaya-deyatelnost</w:t>
      </w:r>
      <w:proofErr w:type="gramEnd"/>
      <w:r>
        <w:t xml:space="preserve"> (дата обращения: 23.05.2023).</w:t>
      </w:r>
    </w:p>
    <w:p w14:paraId="033E7BAF" w14:textId="77777777" w:rsidR="00FE7583" w:rsidRDefault="00FE7583">
      <w:pPr>
        <w:numPr>
          <w:ilvl w:val="0"/>
          <w:numId w:val="1"/>
        </w:numPr>
        <w:rPr>
          <w:color w:val="000000"/>
        </w:rPr>
      </w:pPr>
      <w:r>
        <w:t xml:space="preserve">Взаимоотношения Узбекистана и Казахстана: основные тенденции и фактор устойчивости Центральной </w:t>
      </w:r>
      <w:proofErr w:type="spellStart"/>
      <w:r>
        <w:t>азии</w:t>
      </w:r>
      <w:proofErr w:type="spellEnd"/>
      <w:r>
        <w:t xml:space="preserve"> [Электронный ресурс] // </w:t>
      </w:r>
      <w:proofErr w:type="spellStart"/>
      <w:r>
        <w:t>Stan</w:t>
      </w:r>
      <w:proofErr w:type="spellEnd"/>
      <w:r>
        <w:t xml:space="preserve"> </w:t>
      </w:r>
      <w:proofErr w:type="spellStart"/>
      <w:r>
        <w:t>Radar</w:t>
      </w:r>
      <w:proofErr w:type="spellEnd"/>
      <w:r>
        <w:t>. 2016. 21 апр. URL: http://www.stanradar.com/news/full/20534-vzaimootnoshenija-uzbekistana-i-kazahstana-osnovnye-tendentsii-i-faktor-ustojchivosti-tsentralnoj-azii.html (дата обращения: 15.05.2023)</w:t>
      </w:r>
    </w:p>
    <w:p w14:paraId="0F1B8846" w14:textId="77777777" w:rsidR="00FE7583" w:rsidRDefault="00FE7583">
      <w:pPr>
        <w:numPr>
          <w:ilvl w:val="0"/>
          <w:numId w:val="1"/>
        </w:numPr>
        <w:rPr>
          <w:color w:val="000000"/>
        </w:rPr>
      </w:pPr>
      <w:r>
        <w:t xml:space="preserve">Главы МИД стран Тюркского совета обсудят в Стамбуле ситуацию в Афганистане // ТАСС. </w:t>
      </w:r>
      <w:hyperlink r:id="rId16">
        <w:r>
          <w:rPr>
            <w:u w:val="single"/>
          </w:rPr>
          <w:t>URL:https://tass.ru/mezhdunarodnaya-panorama/12511611</w:t>
        </w:r>
      </w:hyperlink>
      <w:r>
        <w:t xml:space="preserve"> (дата обращения: 23.05.2023).</w:t>
      </w:r>
    </w:p>
    <w:p w14:paraId="2E47928A" w14:textId="77777777" w:rsidR="00FE7583" w:rsidRDefault="00FE7583">
      <w:pPr>
        <w:numPr>
          <w:ilvl w:val="0"/>
          <w:numId w:val="1"/>
        </w:numPr>
        <w:rPr>
          <w:color w:val="000000"/>
        </w:rPr>
      </w:pPr>
      <w:proofErr w:type="spellStart"/>
      <w:r>
        <w:t>Грозин</w:t>
      </w:r>
      <w:proofErr w:type="spellEnd"/>
      <w:r>
        <w:t xml:space="preserve"> А. В. Политика Турции в постсоветской Центральной Азии: подходы, институты, перспективы // Постсоветский материк, 2021, 2(30), с. 26.</w:t>
      </w:r>
    </w:p>
    <w:p w14:paraId="0ACD8FF4" w14:textId="77777777" w:rsidR="00FE7583" w:rsidRDefault="00FE7583">
      <w:pPr>
        <w:numPr>
          <w:ilvl w:val="0"/>
          <w:numId w:val="1"/>
        </w:numPr>
      </w:pPr>
      <w:r>
        <w:t xml:space="preserve">Девятый саммит Организации тюркских государств – каспийские аспекты и экспертные оценки // Каспийский вестник. </w:t>
      </w:r>
      <w:hyperlink r:id="rId17">
        <w:r>
          <w:rPr>
            <w:color w:val="0000FF"/>
            <w:u w:val="single"/>
          </w:rPr>
          <w:t>URL:http://casp-geo.ru/strong-devyatyj-sammit-organizatsii-tyurkskih-gosudarstv-kaspijskie-aspekty-i-ekspertnye-otsenki-strong/</w:t>
        </w:r>
      </w:hyperlink>
      <w:r>
        <w:t xml:space="preserve"> (Дата обращения: 23.05.2023).</w:t>
      </w:r>
    </w:p>
    <w:p w14:paraId="0B1832A0" w14:textId="77777777" w:rsidR="00FE7583" w:rsidRDefault="00FE7583">
      <w:pPr>
        <w:numPr>
          <w:ilvl w:val="0"/>
          <w:numId w:val="1"/>
        </w:numPr>
      </w:pPr>
      <w:proofErr w:type="spellStart"/>
      <w:r>
        <w:t>Дуйсен</w:t>
      </w:r>
      <w:proofErr w:type="spellEnd"/>
      <w:r>
        <w:t xml:space="preserve"> Г.М., </w:t>
      </w:r>
      <w:proofErr w:type="spellStart"/>
      <w:r>
        <w:t>Айтжанова</w:t>
      </w:r>
      <w:proofErr w:type="spellEnd"/>
      <w:r>
        <w:t xml:space="preserve"> Д.А., </w:t>
      </w:r>
      <w:proofErr w:type="spellStart"/>
      <w:r>
        <w:t>Тесля</w:t>
      </w:r>
      <w:proofErr w:type="spellEnd"/>
      <w:r>
        <w:t xml:space="preserve"> П.Н. Возможна ли экономическая интеграция в Центральной Азии? Региональный вектор политики Казахстана // ЭКО. 2020. №10 (556).</w:t>
      </w:r>
      <w:proofErr w:type="gramStart"/>
      <w:r>
        <w:t>URL:https://cyberleninka.ru/article/n/vozmozhna-li-ekonomicheskaya-integratsiya-v-tsentralnoy-azii-regionalnyy-vektor-politiki-kazahstana</w:t>
      </w:r>
      <w:proofErr w:type="gramEnd"/>
      <w:r>
        <w:t xml:space="preserve"> (дата обращения: 15.05.2023).</w:t>
      </w:r>
    </w:p>
    <w:p w14:paraId="3A5AD355" w14:textId="77777777" w:rsidR="00FE7583" w:rsidRDefault="00FE7583">
      <w:pPr>
        <w:numPr>
          <w:ilvl w:val="0"/>
          <w:numId w:val="1"/>
        </w:numPr>
      </w:pPr>
      <w:proofErr w:type="spellStart"/>
      <w:r>
        <w:t>Жизнин</w:t>
      </w:r>
      <w:proofErr w:type="spellEnd"/>
      <w:r>
        <w:t xml:space="preserve"> Станислав Захарович, Гулиев </w:t>
      </w:r>
      <w:proofErr w:type="spellStart"/>
      <w:r>
        <w:t>Игбал</w:t>
      </w:r>
      <w:proofErr w:type="spellEnd"/>
      <w:r>
        <w:t xml:space="preserve"> Адиль</w:t>
      </w:r>
      <w:r w:rsidRPr="00D91E8A">
        <w:rPr>
          <w:lang w:val="ru-RU"/>
        </w:rPr>
        <w:t>.</w:t>
      </w:r>
      <w:r>
        <w:t xml:space="preserve"> Оглы Энергетическая дипломатия в Каспийском регионе // Вестник МГИМО. 2012. №1. URL: </w:t>
      </w:r>
      <w:r>
        <w:lastRenderedPageBreak/>
        <w:t>https://cyberleninka.ru/article/n/energeticheskaya-diplomatiya-v-kaspiyskom-regione (дата обращения: 15.05.2023).</w:t>
      </w:r>
    </w:p>
    <w:p w14:paraId="496A27FD" w14:textId="77777777" w:rsidR="00FE7583" w:rsidRDefault="00FE7583">
      <w:pPr>
        <w:numPr>
          <w:ilvl w:val="0"/>
          <w:numId w:val="1"/>
        </w:numPr>
      </w:pPr>
      <w:proofErr w:type="spellStart"/>
      <w:r>
        <w:t>Зафар</w:t>
      </w:r>
      <w:proofErr w:type="spellEnd"/>
      <w:r>
        <w:t xml:space="preserve"> Э. </w:t>
      </w:r>
      <w:proofErr w:type="spellStart"/>
      <w:r>
        <w:t>Мирсамадов</w:t>
      </w:r>
      <w:proofErr w:type="spellEnd"/>
      <w:r>
        <w:t>. Геополитические интересы России в Центральной Азии // OJHPL. 2022. №2. URL: https://cyberleninka.ru/article/n/geopoliticheskie-interesy-rossii-v-tsentralnoy-azii-1 (дата обращения: 23.05.2023).</w:t>
      </w:r>
    </w:p>
    <w:p w14:paraId="088CF306" w14:textId="77777777" w:rsidR="00FE7583" w:rsidRDefault="00FE7583">
      <w:pPr>
        <w:numPr>
          <w:ilvl w:val="0"/>
          <w:numId w:val="1"/>
        </w:numPr>
      </w:pPr>
      <w:r>
        <w:t xml:space="preserve">Иванова И. Турция в Центральной Азии, партнер или соперник? // Азия и Африка сегодня: </w:t>
      </w:r>
      <w:proofErr w:type="gramStart"/>
      <w:r>
        <w:t>2019</w:t>
      </w:r>
      <w:r>
        <w:rPr>
          <w:lang w:val="ru-RU"/>
        </w:rPr>
        <w:t>,</w:t>
      </w:r>
      <w:r>
        <w:t>б</w:t>
      </w:r>
      <w:proofErr w:type="gramEnd"/>
      <w:r>
        <w:t xml:space="preserve"> №7, с. 39-47. </w:t>
      </w:r>
    </w:p>
    <w:p w14:paraId="2253E60D" w14:textId="77777777" w:rsidR="00FE7583" w:rsidRDefault="00FE7583">
      <w:pPr>
        <w:numPr>
          <w:ilvl w:val="0"/>
          <w:numId w:val="1"/>
        </w:numPr>
      </w:pPr>
      <w:r>
        <w:t xml:space="preserve">Илюхин Л. Турецкий гамбит, или возможно сегодня </w:t>
      </w:r>
      <w:proofErr w:type="spellStart"/>
      <w:r>
        <w:t>реанимирование</w:t>
      </w:r>
      <w:proofErr w:type="spellEnd"/>
      <w:r>
        <w:t xml:space="preserve"> идей объединения тюркских народов Центральной Азии? // </w:t>
      </w:r>
      <w:proofErr w:type="spellStart"/>
      <w:r>
        <w:t>ЦентрАзия</w:t>
      </w:r>
      <w:proofErr w:type="spellEnd"/>
      <w:r>
        <w:t>. 2007. 10 декабря.</w:t>
      </w:r>
    </w:p>
    <w:p w14:paraId="07AD5565" w14:textId="2F052D14" w:rsidR="00FE7583" w:rsidRDefault="00FE7583">
      <w:pPr>
        <w:numPr>
          <w:ilvl w:val="0"/>
          <w:numId w:val="1"/>
        </w:numPr>
      </w:pPr>
      <w:r>
        <w:t xml:space="preserve">Илюхин Л. Турецкий гамбит, или возможно сегодня </w:t>
      </w:r>
      <w:proofErr w:type="spellStart"/>
      <w:r>
        <w:t>реанимирование</w:t>
      </w:r>
      <w:proofErr w:type="spellEnd"/>
      <w:r>
        <w:t xml:space="preserve"> идей объединения тюркских народов Центральной Азии? // </w:t>
      </w:r>
      <w:proofErr w:type="spellStart"/>
      <w:r>
        <w:t>ЦентрАзия</w:t>
      </w:r>
      <w:proofErr w:type="spellEnd"/>
      <w:r>
        <w:t>. 2007. 10 декабря. URL:</w:t>
      </w:r>
      <w:r>
        <w:br/>
        <w:t>http://www.centrasia.ru/newsA.php?st=1197303780 (дата обращения: 23.05.2023).</w:t>
      </w:r>
    </w:p>
    <w:p w14:paraId="1FB1C0E9" w14:textId="77777777" w:rsidR="00FE7583" w:rsidRDefault="00FE7583">
      <w:pPr>
        <w:numPr>
          <w:ilvl w:val="0"/>
          <w:numId w:val="1"/>
        </w:numPr>
      </w:pPr>
      <w:r>
        <w:t xml:space="preserve">Как Китай забрал территорию у бывших советских республик // Взгляд. </w:t>
      </w:r>
      <w:hyperlink r:id="rId18">
        <w:r>
          <w:rPr>
            <w:color w:val="0000FF"/>
            <w:u w:val="single"/>
          </w:rPr>
          <w:t>URL:https://vz.ru/world/2021/1/8/1078238.html</w:t>
        </w:r>
      </w:hyperlink>
      <w:r>
        <w:t xml:space="preserve"> (дата обращения: 22.05.2023).</w:t>
      </w:r>
    </w:p>
    <w:p w14:paraId="01426D7C" w14:textId="77777777" w:rsidR="00FE7583" w:rsidRDefault="00FE7583">
      <w:pPr>
        <w:numPr>
          <w:ilvl w:val="0"/>
          <w:numId w:val="1"/>
        </w:numPr>
      </w:pPr>
      <w:r>
        <w:t>Киргизия и Таджикистан громко ссорятся // Коммерсантъ. URL:</w:t>
      </w:r>
      <w:hyperlink r:id="rId19">
        <w:r>
          <w:rPr>
            <w:color w:val="0000FF"/>
            <w:u w:val="single"/>
          </w:rPr>
          <w:t>https://www.kommersant.ru/doc/5619937</w:t>
        </w:r>
      </w:hyperlink>
      <w:r>
        <w:t xml:space="preserve"> (дата обращения: 23.05.2023). </w:t>
      </w:r>
    </w:p>
    <w:p w14:paraId="6C6EE26B" w14:textId="77777777" w:rsidR="00FE7583" w:rsidRDefault="00FE7583">
      <w:pPr>
        <w:numPr>
          <w:ilvl w:val="0"/>
          <w:numId w:val="1"/>
        </w:numPr>
      </w:pPr>
      <w:r>
        <w:t>Куртов А.А. Политика Турции в отношении Республики Казахстан // Казахстан: реалии и перспективы независимого развития. М.: РИСИ, 1995.</w:t>
      </w:r>
      <w:r>
        <w:br/>
        <w:t>С. 395–406.</w:t>
      </w:r>
    </w:p>
    <w:p w14:paraId="74F121CC" w14:textId="77777777" w:rsidR="00FE7583" w:rsidRDefault="00FE7583">
      <w:pPr>
        <w:numPr>
          <w:ilvl w:val="0"/>
          <w:numId w:val="1"/>
        </w:numPr>
      </w:pPr>
      <w:proofErr w:type="spellStart"/>
      <w:r>
        <w:t>Лаумулин</w:t>
      </w:r>
      <w:proofErr w:type="spellEnd"/>
      <w:r>
        <w:t>. M. Исламские игроки на центральноазиатском поле: интересы ближайших мусульманских</w:t>
      </w:r>
      <w:r>
        <w:br/>
        <w:t>государств в странах региона // Центральная Азия и Кавказ. 2003. No2. С. 69.</w:t>
      </w:r>
    </w:p>
    <w:p w14:paraId="61AA8F4F" w14:textId="77777777" w:rsidR="00FE7583" w:rsidRDefault="00FE7583">
      <w:pPr>
        <w:numPr>
          <w:ilvl w:val="0"/>
          <w:numId w:val="1"/>
        </w:numPr>
      </w:pPr>
      <w:r>
        <w:lastRenderedPageBreak/>
        <w:t>Ли Синь Экономические интересы России и Китая в Центральной Азии: сравнительный анализ // Вестник Санкт-Петербургского университета. Экономика. 2012. №3. URL: https://cyberleninka.ru/article/n/ekonomicheskie-interesy-rossii-i-kitaya-v-tsentralnoy-azii-sravnitelnyy-analiz (дата обращения: 21.05.2023).</w:t>
      </w:r>
    </w:p>
    <w:p w14:paraId="6748C1CF" w14:textId="77777777" w:rsidR="00FE7583" w:rsidRDefault="00FE7583">
      <w:pPr>
        <w:numPr>
          <w:ilvl w:val="0"/>
          <w:numId w:val="1"/>
        </w:numPr>
      </w:pPr>
      <w:r>
        <w:t xml:space="preserve">Лидеры стран ОТГ оценили вклад Чингиза Айтматова в единство тюркского мира // Ритм Евразии. URL: </w:t>
      </w:r>
      <w:hyperlink r:id="rId20">
        <w:r>
          <w:rPr>
            <w:color w:val="0000FF"/>
            <w:u w:val="single"/>
          </w:rPr>
          <w:t>https://www.ritmeurasia.org/news--2022-11-13--lidery-stran-otg-ocenili-vklad-chingiza-ajtmatova-v-edinstvo-tjurkskogo-mira-63024</w:t>
        </w:r>
      </w:hyperlink>
      <w:r>
        <w:t xml:space="preserve"> (дата обращения: 15.05.2023).</w:t>
      </w:r>
    </w:p>
    <w:p w14:paraId="6D40028E" w14:textId="77777777" w:rsidR="00FE7583" w:rsidRDefault="00FE7583">
      <w:pPr>
        <w:numPr>
          <w:ilvl w:val="0"/>
          <w:numId w:val="1"/>
        </w:numPr>
      </w:pPr>
      <w:r>
        <w:rPr>
          <w:highlight w:val="white"/>
        </w:rPr>
        <w:t xml:space="preserve">Лихачев М. А. Казахстанско-турецкое сотрудничество в контексте стратегического партнерства Астаны и Москвы / </w:t>
      </w:r>
      <w:r>
        <w:t>Проблемы национальной стратегии № 4 (49) 2018. С.131 – 148.</w:t>
      </w:r>
    </w:p>
    <w:p w14:paraId="4BAEF20E" w14:textId="77777777" w:rsidR="00FE7583" w:rsidRDefault="00FE7583">
      <w:pPr>
        <w:numPr>
          <w:ilvl w:val="0"/>
          <w:numId w:val="1"/>
        </w:numPr>
      </w:pPr>
      <w:r>
        <w:t>Малышев Дмитрий Валерьевич. Политика нейтралитета на постсоветском пространстве. На примере Туркменистана и Молдавии // Свободная мысль. 2019. №6 (1678). URL: https://cyberleninka.ru/article/n/politika-neytraliteta-na-postsovetskom-prostranstve-na-primere-turkmenistana-i-moldavii (дата обращения: 14.06.2023).</w:t>
      </w:r>
    </w:p>
    <w:p w14:paraId="1188CF4B" w14:textId="77777777" w:rsidR="00FE7583" w:rsidRDefault="00FE7583">
      <w:pPr>
        <w:numPr>
          <w:ilvl w:val="0"/>
          <w:numId w:val="1"/>
        </w:numPr>
      </w:pPr>
      <w:proofErr w:type="spellStart"/>
      <w:r>
        <w:t>Мамбеталиев</w:t>
      </w:r>
      <w:proofErr w:type="spellEnd"/>
      <w:r>
        <w:t xml:space="preserve"> Канат </w:t>
      </w:r>
      <w:proofErr w:type="spellStart"/>
      <w:r>
        <w:t>Уркашевич</w:t>
      </w:r>
      <w:proofErr w:type="spellEnd"/>
      <w:r>
        <w:rPr>
          <w:lang w:val="ru-RU"/>
        </w:rPr>
        <w:t xml:space="preserve">. </w:t>
      </w:r>
      <w:r>
        <w:t xml:space="preserve">Единство </w:t>
      </w:r>
      <w:proofErr w:type="spellStart"/>
      <w:r>
        <w:t>этноспортивной</w:t>
      </w:r>
      <w:proofErr w:type="spellEnd"/>
      <w:r>
        <w:t xml:space="preserve"> и этнокультурной программ Всемирных Игр кочевников: историческое и социокультурное значение // Ученые записки </w:t>
      </w:r>
      <w:proofErr w:type="spellStart"/>
      <w:r>
        <w:t>Худжандского</w:t>
      </w:r>
      <w:proofErr w:type="spellEnd"/>
      <w:r>
        <w:t xml:space="preserve"> государственного университета им. академика Б. Гафурова. Гуманитарные науки. 2017. №4 (53). URL: https://cyberleninka.ru/article/n/edinstvo-etnosportivnoy-i-etnokulturnoy-programm-vsemirnyh-igr-kochevnikov-istoricheskoe-i-sotsiokulturnoe-znachenie (дата обращения: 17.05.2023).</w:t>
      </w:r>
    </w:p>
    <w:p w14:paraId="4885194E" w14:textId="77777777" w:rsidR="00FE7583" w:rsidRDefault="00FE7583">
      <w:pPr>
        <w:numPr>
          <w:ilvl w:val="0"/>
          <w:numId w:val="1"/>
        </w:numPr>
      </w:pPr>
      <w:proofErr w:type="spellStart"/>
      <w:r>
        <w:t>Мамбеталиев</w:t>
      </w:r>
      <w:proofErr w:type="spellEnd"/>
      <w:r>
        <w:t xml:space="preserve"> Канат </w:t>
      </w:r>
      <w:proofErr w:type="spellStart"/>
      <w:r>
        <w:t>Уркашевич</w:t>
      </w:r>
      <w:proofErr w:type="spellEnd"/>
      <w:r>
        <w:rPr>
          <w:lang w:val="ru-RU"/>
        </w:rPr>
        <w:t>.</w:t>
      </w:r>
      <w:r>
        <w:t xml:space="preserve"> Уникальность Всемирных Игр кочевников // Манускрипт. 2017. №12-2 (86). URL: https://cyberleninka.ru/article/n/unikalnost-vsemirnyh-igr-kochevnikov (дата обращения: 17.05.2023).</w:t>
      </w:r>
    </w:p>
    <w:p w14:paraId="3528B3DB" w14:textId="77777777" w:rsidR="00FE7583" w:rsidRDefault="00FE7583">
      <w:pPr>
        <w:numPr>
          <w:ilvl w:val="0"/>
          <w:numId w:val="1"/>
        </w:numPr>
      </w:pPr>
      <w:proofErr w:type="spellStart"/>
      <w:r>
        <w:lastRenderedPageBreak/>
        <w:t>Мирзеханов</w:t>
      </w:r>
      <w:proofErr w:type="spellEnd"/>
      <w:r>
        <w:t xml:space="preserve"> В. Восприятие Россией политики Турции в Централь-</w:t>
      </w:r>
      <w:r>
        <w:br/>
        <w:t>ной Азии и перспективы российско-турецкого сотрудничества в регионе // URL: http://histrf.ru/uchenim/blogi/post/post-310 (дата обращения</w:t>
      </w:r>
      <w:proofErr w:type="gramStart"/>
      <w:r>
        <w:t>: :</w:t>
      </w:r>
      <w:proofErr w:type="gramEnd"/>
      <w:r>
        <w:t xml:space="preserve"> 23.05.2023).</w:t>
      </w:r>
    </w:p>
    <w:p w14:paraId="7588AF53" w14:textId="77777777" w:rsidR="00FE7583" w:rsidRDefault="00FE7583">
      <w:pPr>
        <w:numPr>
          <w:ilvl w:val="0"/>
          <w:numId w:val="1"/>
        </w:numPr>
      </w:pPr>
      <w:proofErr w:type="spellStart"/>
      <w:r>
        <w:t>Муратшина</w:t>
      </w:r>
      <w:proofErr w:type="spellEnd"/>
      <w:r>
        <w:t xml:space="preserve"> К.Г. Приоритеты стран Центральной Азии в </w:t>
      </w:r>
      <w:proofErr w:type="spellStart"/>
      <w:r>
        <w:t>шос</w:t>
      </w:r>
      <w:proofErr w:type="spellEnd"/>
      <w:r>
        <w:t xml:space="preserve"> в контексте их взаимоотношений с Китаем // Вестник Омского университета. Серия «Исторические науки». 2017. №3. URL: https://cyberleninka.ru/article/n/prioritety-stran-tsentralnoy-azii-v-shos-v-kontekste-ih-vzaimootnosheniy-s-kitaem (дата обращения: 22.05.2023).</w:t>
      </w:r>
    </w:p>
    <w:p w14:paraId="17BAEA08" w14:textId="77777777" w:rsidR="00FE7583" w:rsidRDefault="00FE7583">
      <w:pPr>
        <w:numPr>
          <w:ilvl w:val="0"/>
          <w:numId w:val="1"/>
        </w:numPr>
      </w:pPr>
      <w:proofErr w:type="spellStart"/>
      <w:r>
        <w:t>Муроджон</w:t>
      </w:r>
      <w:proofErr w:type="spellEnd"/>
      <w:r>
        <w:t xml:space="preserve"> </w:t>
      </w:r>
      <w:proofErr w:type="spellStart"/>
      <w:r>
        <w:t>Мустофаев</w:t>
      </w:r>
      <w:proofErr w:type="spellEnd"/>
      <w:r>
        <w:t>. Приоритеты Узбекистана в рамках Организации Тюркских государств (ОТГ) // OT. 2022. №2. URL: https://cyberleninka.ru/article/n/prioritety-uzbekistana-v-ramkah-organizatsii-tyurkskih-gosudarstv-otg (дата обращения: 21.05.2023).</w:t>
      </w:r>
    </w:p>
    <w:p w14:paraId="78B0F784" w14:textId="77777777" w:rsidR="00FE7583" w:rsidRDefault="00FE7583">
      <w:pPr>
        <w:numPr>
          <w:ilvl w:val="0"/>
          <w:numId w:val="1"/>
        </w:numPr>
      </w:pPr>
      <w:r>
        <w:t>Назарбаев Н. На пороге XXI века. Алматы, 1996. С.216-217.</w:t>
      </w:r>
    </w:p>
    <w:p w14:paraId="38146F26" w14:textId="77777777" w:rsidR="00FE7583" w:rsidRDefault="00FE7583">
      <w:pPr>
        <w:numPr>
          <w:ilvl w:val="0"/>
          <w:numId w:val="1"/>
        </w:numPr>
      </w:pPr>
      <w:r>
        <w:t>Нифонтов В. Турецкая рокировка // Спецназ России.</w:t>
      </w:r>
      <w:r>
        <w:br/>
        <w:t>М., 2007. No 4 (127). С. 10.</w:t>
      </w:r>
    </w:p>
    <w:p w14:paraId="02F8E9BD" w14:textId="77777777" w:rsidR="00FE7583" w:rsidRDefault="00FE7583">
      <w:pPr>
        <w:numPr>
          <w:ilvl w:val="0"/>
          <w:numId w:val="1"/>
        </w:numPr>
      </w:pPr>
      <w:r>
        <w:t xml:space="preserve">Новая эпоха развития: о чем говорили на саммите Организации тюркских государств // Газета.ru. </w:t>
      </w:r>
      <w:hyperlink r:id="rId21">
        <w:r>
          <w:rPr>
            <w:color w:val="0000FF"/>
            <w:u w:val="single"/>
          </w:rPr>
          <w:t>URL:https://www.gazeta.ru/social/2022/11/14/15775459.shtml?updated</w:t>
        </w:r>
      </w:hyperlink>
      <w:r>
        <w:t xml:space="preserve"> (дата обращения: 23.05.2023).</w:t>
      </w:r>
    </w:p>
    <w:p w14:paraId="222B9E7A" w14:textId="77777777" w:rsidR="00FE7583" w:rsidRDefault="00FE7583">
      <w:pPr>
        <w:numPr>
          <w:ilvl w:val="0"/>
          <w:numId w:val="1"/>
        </w:numPr>
      </w:pPr>
      <w:r>
        <w:t xml:space="preserve">Отношения </w:t>
      </w:r>
      <w:r>
        <w:rPr>
          <w:lang w:val="ru-RU"/>
        </w:rPr>
        <w:t>м</w:t>
      </w:r>
      <w:proofErr w:type="spellStart"/>
      <w:r>
        <w:t>ежду</w:t>
      </w:r>
      <w:proofErr w:type="spellEnd"/>
      <w:r>
        <w:t xml:space="preserve"> Турцией </w:t>
      </w:r>
      <w:r>
        <w:rPr>
          <w:lang w:val="ru-RU"/>
        </w:rPr>
        <w:t>и</w:t>
      </w:r>
      <w:r>
        <w:t xml:space="preserve"> Китаем: </w:t>
      </w:r>
      <w:r>
        <w:rPr>
          <w:lang w:val="ru-RU"/>
        </w:rPr>
        <w:t>в</w:t>
      </w:r>
      <w:proofErr w:type="spellStart"/>
      <w:r>
        <w:t>озможности</w:t>
      </w:r>
      <w:proofErr w:type="spellEnd"/>
      <w:r>
        <w:t xml:space="preserve"> и </w:t>
      </w:r>
      <w:r>
        <w:rPr>
          <w:lang w:val="ru-RU"/>
        </w:rPr>
        <w:t>п</w:t>
      </w:r>
      <w:proofErr w:type="spellStart"/>
      <w:r>
        <w:t>репятствия</w:t>
      </w:r>
      <w:proofErr w:type="spellEnd"/>
      <w:r>
        <w:t xml:space="preserve"> // </w:t>
      </w:r>
      <w:proofErr w:type="spellStart"/>
      <w:r>
        <w:t>Ankasam</w:t>
      </w:r>
      <w:proofErr w:type="spellEnd"/>
      <w:r>
        <w:t xml:space="preserve">. </w:t>
      </w:r>
      <w:hyperlink r:id="rId22">
        <w:r>
          <w:rPr>
            <w:color w:val="0000FF"/>
            <w:u w:val="single"/>
          </w:rPr>
          <w:t>URL:https://www.ankasam.org/%D0%BE%D1%82%D0%BD%D0%BE%D1%88%D0%B5%D0%BD%D0%B8%D1%8F-%D0%BC%D0%B5%D0%B6%D0%B4%D1%83-%D1%82%D1%83%D1%80%D1%86%D0%B8%D0%B5%D0%B9-%D0%B8-%D0%BA%D0%B8%D1%82%D0%B0%D0%B5%D0%BC-%D0%B2%D0%BE%D0%B7%D0%BC/?lang=ru</w:t>
        </w:r>
      </w:hyperlink>
      <w:r>
        <w:t xml:space="preserve"> (дата обращения: 22.05.2023).</w:t>
      </w:r>
    </w:p>
    <w:p w14:paraId="7E6B653E" w14:textId="77777777" w:rsidR="00FE7583" w:rsidRDefault="00FE7583">
      <w:pPr>
        <w:numPr>
          <w:ilvl w:val="0"/>
          <w:numId w:val="1"/>
        </w:numPr>
      </w:pPr>
      <w:proofErr w:type="spellStart"/>
      <w:r>
        <w:lastRenderedPageBreak/>
        <w:t>Пангиреева</w:t>
      </w:r>
      <w:proofErr w:type="spellEnd"/>
      <w:r>
        <w:t xml:space="preserve"> З. Соединенные Штаты Америки во внешней политике Казахстана — приоритеты взаимного сотрудничества. URL: https://articlekz.com/article/10759 (дата обращения: 22.05.</w:t>
      </w:r>
    </w:p>
    <w:p w14:paraId="7917F1D5" w14:textId="77777777" w:rsidR="00FE7583" w:rsidRDefault="00FE7583">
      <w:pPr>
        <w:numPr>
          <w:ilvl w:val="0"/>
          <w:numId w:val="1"/>
        </w:numPr>
      </w:pPr>
      <w:proofErr w:type="spellStart"/>
      <w:r>
        <w:t>Парубочая</w:t>
      </w:r>
      <w:proofErr w:type="spellEnd"/>
      <w:r>
        <w:t xml:space="preserve"> Е. Ф. Военно-техническое и военно-образовательное сотрудничество в контексте казахстанско-турецкихотношений//Известия Алтайского государственного университета. 2008. № 4/1. Серия История.     Политология. Барнаул. Издательство Алтайского государственного университета.  С.98. </w:t>
      </w:r>
    </w:p>
    <w:p w14:paraId="26A57164" w14:textId="77777777" w:rsidR="00FE7583" w:rsidRDefault="00FE7583">
      <w:pPr>
        <w:numPr>
          <w:ilvl w:val="0"/>
          <w:numId w:val="1"/>
        </w:numPr>
      </w:pPr>
      <w:r>
        <w:t xml:space="preserve">По газопроводу «Центральная Азия – Китай» в Поднебесную поставили 43,2 млрд кубометров газа - потребности КНР // Eurasia Today. URL: </w:t>
      </w:r>
      <w:hyperlink r:id="rId23">
        <w:r>
          <w:rPr>
            <w:color w:val="0000FF"/>
            <w:u w:val="single"/>
          </w:rPr>
          <w:t>https://www.eurasiatoday.ru/economy/12143-%D0%BF%D0%BE-%D0%B3%D0%B0%D0%B7%D0%BE%D0%BF%D1%80%D0%BE%D0%B2%D0%BE%D0%B4%D1%83-%C2%AB%D1%86%D0%B5%D0%BD%D1%82%D1%80%D0%B0%D0%BB%D1%8C%D0%BD%D0%B0%D1%8F-%D0%B0%D0%B7%D0%B8%D1%8F-%E2%80%93-%D0%BA%D0%B8%D1%82%D0%B0%D0%B9%C2%BB-%D0%BF%D0%BE%D1%81%D1%82%D0%B0%D0%B2%D0%B8%D0%BB%D0%B8-43,2-%D0%BC%D0%BB%D1%80%D0%B4-%D0%BA%D1%83%D0%B1%D0%BE%D0%BC%D0%B5%D1%82%D1%80%D0%BE%D0%B2-%D0%B3%D0%B0%D0%B7%D0%B0.html</w:t>
        </w:r>
      </w:hyperlink>
      <w:r>
        <w:t xml:space="preserve"> (дата обращения: 15.05.2023).</w:t>
      </w:r>
    </w:p>
    <w:p w14:paraId="33FBCA4B" w14:textId="77777777" w:rsidR="00FE7583" w:rsidRDefault="00FE7583">
      <w:pPr>
        <w:numPr>
          <w:ilvl w:val="0"/>
          <w:numId w:val="1"/>
        </w:numPr>
      </w:pPr>
      <w:r>
        <w:t xml:space="preserve">Пономарев В.А. Об основных направлениях политики США в Центральной Азии. </w:t>
      </w:r>
      <w:r>
        <w:rPr>
          <w:i/>
        </w:rPr>
        <w:t>Проблемы постсоветского пространства</w:t>
      </w:r>
      <w:r>
        <w:t>. 2020;7(4):445-459.</w:t>
      </w:r>
      <w:hyperlink r:id="rId24">
        <w:r>
          <w:rPr>
            <w:color w:val="1155CC"/>
            <w:u w:val="single"/>
          </w:rPr>
          <w:t xml:space="preserve"> https://doi.org/10.24975/2313-8920-2020-7-4-445-459</w:t>
        </w:r>
      </w:hyperlink>
      <w:r>
        <w:rPr>
          <w:color w:val="1155CC"/>
          <w:u w:val="single"/>
        </w:rPr>
        <w:t xml:space="preserve"> </w:t>
      </w:r>
      <w:r>
        <w:t>(дата обращения: 23.05.2023).</w:t>
      </w:r>
    </w:p>
    <w:p w14:paraId="5D8C653A" w14:textId="77777777" w:rsidR="00FE7583" w:rsidRDefault="00FE7583">
      <w:pPr>
        <w:numPr>
          <w:ilvl w:val="0"/>
          <w:numId w:val="1"/>
        </w:numPr>
      </w:pPr>
      <w:r>
        <w:t xml:space="preserve">Почему Россия уступает позиции в Центральной Азии // РБК. </w:t>
      </w:r>
      <w:hyperlink r:id="rId25">
        <w:r>
          <w:rPr>
            <w:color w:val="0000FF"/>
            <w:u w:val="single"/>
          </w:rPr>
          <w:t>URL:https://www.rbc.ru/politics/21/05/2023/64677fc49a79472fac8cab00</w:t>
        </w:r>
      </w:hyperlink>
      <w:r>
        <w:t xml:space="preserve"> (дата обращения: 22.05.2023).</w:t>
      </w:r>
    </w:p>
    <w:p w14:paraId="6E1454EF" w14:textId="77777777" w:rsidR="00FE7583" w:rsidRDefault="00FE7583">
      <w:pPr>
        <w:numPr>
          <w:ilvl w:val="0"/>
          <w:numId w:val="1"/>
        </w:numPr>
      </w:pPr>
      <w:r>
        <w:lastRenderedPageBreak/>
        <w:t xml:space="preserve">Приграничный конфликт Киргизии и Таджикистана // РБК. </w:t>
      </w:r>
      <w:hyperlink r:id="rId26">
        <w:r>
          <w:rPr>
            <w:color w:val="0000FF"/>
            <w:u w:val="single"/>
          </w:rPr>
          <w:t>URL:https://www.rbc.ru/politics/18/09/2022/632428299a794745d8046839</w:t>
        </w:r>
      </w:hyperlink>
      <w:r>
        <w:t xml:space="preserve"> (дата обращения: 23.05.2023).</w:t>
      </w:r>
    </w:p>
    <w:p w14:paraId="1D0B4020" w14:textId="77777777" w:rsidR="00FE7583" w:rsidRDefault="00FE7583">
      <w:pPr>
        <w:numPr>
          <w:ilvl w:val="0"/>
          <w:numId w:val="1"/>
        </w:numPr>
      </w:pPr>
      <w:proofErr w:type="spellStart"/>
      <w:r>
        <w:t>Сафонкина</w:t>
      </w:r>
      <w:proofErr w:type="spellEnd"/>
      <w:r>
        <w:t xml:space="preserve"> Елизавета Андреевна Турция как новый </w:t>
      </w:r>
      <w:proofErr w:type="spellStart"/>
      <w:r>
        <w:t>актор</w:t>
      </w:r>
      <w:proofErr w:type="spellEnd"/>
      <w:r>
        <w:t xml:space="preserve"> политики «Мягкой силы» // Вестник международных организаций: образование, наука, новая экономика. 2014. №2. URL: https://cyberleninka.ru/article/n/turtsiya-kak-novyy-aktor-politiki-myagkoy-sily (дата обращения: 12.06.2023).</w:t>
      </w:r>
    </w:p>
    <w:p w14:paraId="53A7C34C" w14:textId="77777777" w:rsidR="00FE7583" w:rsidRDefault="00FE7583">
      <w:pPr>
        <w:numPr>
          <w:ilvl w:val="0"/>
          <w:numId w:val="1"/>
        </w:numPr>
      </w:pPr>
      <w:proofErr w:type="spellStart"/>
      <w:r>
        <w:t>Сман</w:t>
      </w:r>
      <w:proofErr w:type="spellEnd"/>
      <w:r>
        <w:t xml:space="preserve"> А., </w:t>
      </w:r>
      <w:proofErr w:type="spellStart"/>
      <w:r>
        <w:t>Дусанбекова</w:t>
      </w:r>
      <w:proofErr w:type="spellEnd"/>
      <w:r>
        <w:t xml:space="preserve"> М.А., </w:t>
      </w:r>
      <w:proofErr w:type="spellStart"/>
      <w:r>
        <w:t>Гахарманова</w:t>
      </w:r>
      <w:proofErr w:type="spellEnd"/>
      <w:r>
        <w:t xml:space="preserve"> Н.Б. О некоторых аспектах создания и деятельности Организации тюркских государств [Электронный ресурс] // </w:t>
      </w:r>
      <w:proofErr w:type="spellStart"/>
      <w:r>
        <w:t>Danish</w:t>
      </w:r>
      <w:proofErr w:type="spellEnd"/>
      <w:r>
        <w:t xml:space="preserve"> Scientific Journal. 2022. No 65.– С. 17–22. – Режим доступа: URL: http://www.danish-journal.com/ru (дата обращения: 15.05.2023).</w:t>
      </w:r>
    </w:p>
    <w:p w14:paraId="65FC12DF" w14:textId="77777777" w:rsidR="00FE7583" w:rsidRDefault="00FE7583">
      <w:pPr>
        <w:numPr>
          <w:ilvl w:val="0"/>
          <w:numId w:val="1"/>
        </w:numPr>
      </w:pPr>
      <w:r>
        <w:t xml:space="preserve">Токаев назвал ШОС самой успешной международной организацией в настоящее время // ТАСС. URL: </w:t>
      </w:r>
      <w:hyperlink r:id="rId27">
        <w:r>
          <w:rPr>
            <w:color w:val="1155CC"/>
            <w:u w:val="single"/>
          </w:rPr>
          <w:t>https://tass.ru/mezhdunarodnaya-panorama/15771223</w:t>
        </w:r>
      </w:hyperlink>
      <w:r>
        <w:rPr>
          <w:color w:val="1155CC"/>
          <w:u w:val="single"/>
        </w:rPr>
        <w:t xml:space="preserve"> </w:t>
      </w:r>
      <w:r>
        <w:t>(дата обращения: 21.05.2023).</w:t>
      </w:r>
    </w:p>
    <w:p w14:paraId="126CF42B" w14:textId="77777777" w:rsidR="00FE7583" w:rsidRDefault="00FE7583">
      <w:pPr>
        <w:numPr>
          <w:ilvl w:val="0"/>
          <w:numId w:val="1"/>
        </w:numPr>
      </w:pPr>
      <w:r>
        <w:t>Троицкий Е. Политика Турции в Центральной Азии (1992 – 2000 гг.) // Вестник Томского государственного университета. – 2009. С.84.</w:t>
      </w:r>
    </w:p>
    <w:p w14:paraId="78DFD276" w14:textId="77777777" w:rsidR="00FE7583" w:rsidRDefault="00FE7583">
      <w:pPr>
        <w:numPr>
          <w:ilvl w:val="0"/>
          <w:numId w:val="1"/>
        </w:numPr>
      </w:pPr>
      <w:r>
        <w:t>Турция и Казахстан договорились о военном сотрудничестве // TRT. URL:</w:t>
      </w:r>
      <w:hyperlink r:id="rId28">
        <w:r>
          <w:rPr>
            <w:color w:val="0000FF"/>
            <w:u w:val="single"/>
          </w:rPr>
          <w:t>https://www.trtrussian.com/novosti/turciya-i-kazahstan-dogovorilis-o-voennom-sotrudnichestve-8825947</w:t>
        </w:r>
      </w:hyperlink>
      <w:r>
        <w:t xml:space="preserve"> (дата обращения: 23.05.2023).</w:t>
      </w:r>
    </w:p>
    <w:p w14:paraId="3D99E597" w14:textId="77777777" w:rsidR="00FE7583" w:rsidRDefault="00FE7583">
      <w:pPr>
        <w:numPr>
          <w:ilvl w:val="0"/>
          <w:numId w:val="1"/>
        </w:numPr>
      </w:pPr>
      <w:r>
        <w:t xml:space="preserve">Тюркские государства обсуждают создание единого алфавита // TRT. </w:t>
      </w:r>
      <w:hyperlink r:id="rId29">
        <w:r>
          <w:rPr>
            <w:color w:val="0000FF"/>
            <w:u w:val="single"/>
          </w:rPr>
          <w:t>URL:https://www.trtrussian.com/novosti-mir/tyurkskie-gosudarstva-obsuzhdayut-sozdanie-edinogo-alfavita-10617934</w:t>
        </w:r>
      </w:hyperlink>
      <w:r>
        <w:t xml:space="preserve"> (дата обращения: 23.05.2023).</w:t>
      </w:r>
    </w:p>
    <w:p w14:paraId="54099AE9" w14:textId="12E68FB3" w:rsidR="00FE7583" w:rsidRDefault="00FE7583">
      <w:pPr>
        <w:numPr>
          <w:ilvl w:val="0"/>
          <w:numId w:val="1"/>
        </w:numPr>
      </w:pPr>
      <w:r>
        <w:t>Тюркский мир: пора ли объединяться? Возможности интеграции</w:t>
      </w:r>
      <w:r>
        <w:br/>
        <w:t>тюркского мира // URL: https://platon.asia/politika/tyurkskij-mir-pora-</w:t>
      </w:r>
      <w:r>
        <w:br/>
      </w:r>
      <w:proofErr w:type="spellStart"/>
      <w:r>
        <w:t>li-ob-edinyatsya</w:t>
      </w:r>
      <w:proofErr w:type="spellEnd"/>
      <w:r>
        <w:t xml:space="preserve"> (дата обращения: 23.05.2023).</w:t>
      </w:r>
    </w:p>
    <w:p w14:paraId="0F88BA4F" w14:textId="77777777" w:rsidR="00FE7583" w:rsidRDefault="00FE7583">
      <w:pPr>
        <w:numPr>
          <w:ilvl w:val="0"/>
          <w:numId w:val="1"/>
        </w:numPr>
      </w:pPr>
      <w:r>
        <w:lastRenderedPageBreak/>
        <w:t xml:space="preserve">Тюркский совет переименовали в Организацию тюркских государств // ТАСС. </w:t>
      </w:r>
      <w:hyperlink r:id="rId30">
        <w:r>
          <w:rPr>
            <w:color w:val="0000FF"/>
            <w:u w:val="single"/>
          </w:rPr>
          <w:t>URL:https://tass.ru/mezhdunarodnaya-panorama/12912505</w:t>
        </w:r>
      </w:hyperlink>
      <w:r>
        <w:t xml:space="preserve"> (дата обращения: 23.05.2023).</w:t>
      </w:r>
    </w:p>
    <w:p w14:paraId="0B601E20" w14:textId="77777777" w:rsidR="00FE7583" w:rsidRDefault="00FE7583">
      <w:pPr>
        <w:numPr>
          <w:ilvl w:val="0"/>
          <w:numId w:val="1"/>
        </w:numPr>
      </w:pPr>
      <w:r>
        <w:t xml:space="preserve">Удастся ли турне </w:t>
      </w:r>
      <w:proofErr w:type="spellStart"/>
      <w:r>
        <w:t>Блинкена</w:t>
      </w:r>
      <w:proofErr w:type="spellEnd"/>
      <w:r>
        <w:t xml:space="preserve"> ослабить связи Центральной Азии с Россией // РБК. URL: </w:t>
      </w:r>
      <w:hyperlink r:id="rId31">
        <w:r>
          <w:rPr>
            <w:color w:val="0000FF"/>
            <w:u w:val="single"/>
          </w:rPr>
          <w:t>https://www.rbc.ru/politics/28/02/2023/63fe181e9a794704f86a70db?from=article_body</w:t>
        </w:r>
      </w:hyperlink>
      <w:r>
        <w:t xml:space="preserve"> (дата обращения: 23.05.2023).</w:t>
      </w:r>
    </w:p>
    <w:p w14:paraId="017078A9" w14:textId="77777777" w:rsidR="00FE7583" w:rsidRDefault="00FE7583">
      <w:pPr>
        <w:numPr>
          <w:ilvl w:val="0"/>
          <w:numId w:val="1"/>
        </w:numPr>
      </w:pPr>
      <w:r>
        <w:t xml:space="preserve">Удастся ли турне </w:t>
      </w:r>
      <w:proofErr w:type="spellStart"/>
      <w:r>
        <w:t>Блинкена</w:t>
      </w:r>
      <w:proofErr w:type="spellEnd"/>
      <w:r>
        <w:t xml:space="preserve"> ослабить связи Центральной Азии с Россией // РБК. URL: </w:t>
      </w:r>
      <w:hyperlink r:id="rId32">
        <w:r>
          <w:rPr>
            <w:color w:val="0000FF"/>
            <w:u w:val="single"/>
          </w:rPr>
          <w:t>https://www.rbc.ru/politics/28/02/2023/63fe181e9a794704f86a70db?from=article_body</w:t>
        </w:r>
      </w:hyperlink>
      <w:r>
        <w:t xml:space="preserve"> (дата обращения: 23.05.2023).</w:t>
      </w:r>
    </w:p>
    <w:p w14:paraId="52D1A65D" w14:textId="77777777" w:rsidR="00FE7583" w:rsidRDefault="00FE7583">
      <w:pPr>
        <w:numPr>
          <w:ilvl w:val="0"/>
          <w:numId w:val="1"/>
        </w:numPr>
      </w:pPr>
      <w:r>
        <w:t xml:space="preserve">Узбекистан и Организация тюркских государств: какие инициативы выдвинул Шавкат Мирзиёев? // Darakchi.uz. URL: </w:t>
      </w:r>
      <w:hyperlink r:id="rId33">
        <w:r>
          <w:rPr>
            <w:color w:val="0000FF"/>
            <w:u w:val="single"/>
          </w:rPr>
          <w:t>https://darakchi.uz/ru/155754</w:t>
        </w:r>
      </w:hyperlink>
      <w:r>
        <w:t xml:space="preserve"> (дата обращения: 15.05.2023).</w:t>
      </w:r>
    </w:p>
    <w:p w14:paraId="4FE815C0" w14:textId="77777777" w:rsidR="00FE7583" w:rsidRDefault="00FE7583">
      <w:pPr>
        <w:numPr>
          <w:ilvl w:val="0"/>
          <w:numId w:val="1"/>
        </w:numPr>
      </w:pPr>
      <w:r>
        <w:t>Уразова Е. И. Турция сегодня: экономическое сотрудничество со странами Южного Кавказа и</w:t>
      </w:r>
      <w:r>
        <w:br/>
        <w:t>Центральной Азии. М 2012. С. 20.</w:t>
      </w:r>
    </w:p>
    <w:p w14:paraId="1597557F" w14:textId="77777777" w:rsidR="00FE7583" w:rsidRDefault="00FE7583">
      <w:pPr>
        <w:numPr>
          <w:ilvl w:val="0"/>
          <w:numId w:val="1"/>
        </w:numPr>
      </w:pPr>
      <w:r>
        <w:t>Уразова Е. Проблемы российско-турецких отношений в Центральной</w:t>
      </w:r>
      <w:r>
        <w:br/>
        <w:t xml:space="preserve">Азии // Российско-турецкие отношения: 2002–2012 годы (материалы круглого стола, г. Москва, 4 апреля 2013 г.) / Под ред. В. </w:t>
      </w:r>
      <w:proofErr w:type="spellStart"/>
      <w:r>
        <w:t>Аваткова</w:t>
      </w:r>
      <w:proofErr w:type="spellEnd"/>
      <w:r>
        <w:t xml:space="preserve">, С. </w:t>
      </w:r>
      <w:proofErr w:type="spellStart"/>
      <w:r>
        <w:t>Дружиловского</w:t>
      </w:r>
      <w:proofErr w:type="spellEnd"/>
      <w:r>
        <w:t>, А. Федорченко. М.: Изд-во МГИМО, 2013. С. 137.</w:t>
      </w:r>
    </w:p>
    <w:p w14:paraId="69B7AE71" w14:textId="77777777" w:rsidR="00FE7583" w:rsidRDefault="00FE7583">
      <w:pPr>
        <w:numPr>
          <w:ilvl w:val="0"/>
          <w:numId w:val="1"/>
        </w:numPr>
      </w:pPr>
      <w:proofErr w:type="spellStart"/>
      <w:r>
        <w:t>Ханова</w:t>
      </w:r>
      <w:proofErr w:type="spellEnd"/>
      <w:r>
        <w:t xml:space="preserve"> Ирина Евгеньевна Казахстан - Узбекистан: история сотрудничества и перспективы взаимодействия // Вестник РГГУ. Серия: Политология. История. Международные отношения. 2017. №4-1 (10). URL: https://cyberleninka.ru/article/n/kazahstan-uzbekistan-istoriya-sotrudnichestva-i-perspektivy-vzaimodeystviya (дата обращения: 15.05.2023).</w:t>
      </w:r>
    </w:p>
    <w:p w14:paraId="46AC25ED" w14:textId="77777777" w:rsidR="00FE7583" w:rsidRDefault="00FE7583">
      <w:pPr>
        <w:numPr>
          <w:ilvl w:val="0"/>
          <w:numId w:val="1"/>
        </w:numPr>
      </w:pPr>
      <w:r>
        <w:t xml:space="preserve">Шавкат Мирзиёев дал интервью накануне визита в Казахстан [Электронный ресурс] // Новости Узбекистана. 2017. 22 марта. URL: </w:t>
      </w:r>
      <w:r>
        <w:lastRenderedPageBreak/>
        <w:t>http://novosti-uzbekistana.ru/shavkat-mirziyoev-dal-intervyu-nakanune-vizita-v-kazaxstan/ (дата обращения: 15.05.2023).</w:t>
      </w:r>
    </w:p>
    <w:p w14:paraId="5537DF1F" w14:textId="77777777" w:rsidR="00FE7583" w:rsidRDefault="00FE7583">
      <w:pPr>
        <w:numPr>
          <w:ilvl w:val="0"/>
          <w:numId w:val="1"/>
        </w:numPr>
      </w:pPr>
      <w:proofErr w:type="spellStart"/>
      <w:r>
        <w:t>Юйянь</w:t>
      </w:r>
      <w:proofErr w:type="spellEnd"/>
      <w:r>
        <w:t xml:space="preserve"> </w:t>
      </w:r>
      <w:proofErr w:type="spellStart"/>
      <w:r>
        <w:t>Чжан</w:t>
      </w:r>
      <w:proofErr w:type="spellEnd"/>
      <w:r>
        <w:t xml:space="preserve"> Организация тюркских государств (ОТГ): </w:t>
      </w:r>
      <w:proofErr w:type="spellStart"/>
      <w:r>
        <w:t>происхлждение</w:t>
      </w:r>
      <w:proofErr w:type="spellEnd"/>
      <w:r>
        <w:t>, мотивы, особенности и влияние // Вестник Пермского университета. Серия: Политология. 2023. №1. URL: https://cyberleninka.ru/article/n/organizatsiya-tyurkskih-gosudarstv-otg-proishozhdenie-motivy-osobennosti-i-vliyanie (дата обращения: 18.05.2023).</w:t>
      </w:r>
    </w:p>
    <w:p w14:paraId="0000013C" w14:textId="77777777" w:rsidR="00354894" w:rsidRDefault="00000000" w:rsidP="00B83F7B">
      <w:pPr>
        <w:ind w:firstLine="720"/>
        <w:jc w:val="center"/>
      </w:pPr>
      <w:r>
        <w:t>На английском языке</w:t>
      </w:r>
    </w:p>
    <w:p w14:paraId="7D9F11A6" w14:textId="77777777" w:rsidR="00FE7583" w:rsidRPr="0096729B" w:rsidRDefault="00FE7583">
      <w:pPr>
        <w:numPr>
          <w:ilvl w:val="0"/>
          <w:numId w:val="1"/>
        </w:numPr>
        <w:rPr>
          <w:lang w:val="en-US"/>
        </w:rPr>
      </w:pPr>
      <w:proofErr w:type="spellStart"/>
      <w:r w:rsidRPr="0096729B">
        <w:rPr>
          <w:lang w:val="en-US"/>
        </w:rPr>
        <w:t>Akkok</w:t>
      </w:r>
      <w:proofErr w:type="spellEnd"/>
      <w:r w:rsidRPr="0096729B">
        <w:rPr>
          <w:lang w:val="en-US"/>
        </w:rPr>
        <w:t xml:space="preserve"> F., </w:t>
      </w:r>
      <w:proofErr w:type="spellStart"/>
      <w:r w:rsidRPr="0096729B">
        <w:rPr>
          <w:lang w:val="en-US"/>
        </w:rPr>
        <w:t>Balci</w:t>
      </w:r>
      <w:proofErr w:type="spellEnd"/>
      <w:r w:rsidRPr="0096729B">
        <w:rPr>
          <w:lang w:val="en-US"/>
        </w:rPr>
        <w:t xml:space="preserve"> A., Demir C. E. The Role of Turkish Schools in the educational system and social transformation of Central Asian countries: the case of Turkmenistan and </w:t>
      </w:r>
      <w:proofErr w:type="spellStart"/>
      <w:r w:rsidRPr="0096729B">
        <w:rPr>
          <w:lang w:val="en-US"/>
        </w:rPr>
        <w:t>Kyrgizstan</w:t>
      </w:r>
      <w:proofErr w:type="spellEnd"/>
      <w:r w:rsidRPr="0096729B">
        <w:rPr>
          <w:lang w:val="en-US"/>
        </w:rPr>
        <w:t xml:space="preserve"> // Central Asian Survey, 2000, 19:1, p. 142.</w:t>
      </w:r>
    </w:p>
    <w:p w14:paraId="5A751B98" w14:textId="091E0C89" w:rsidR="00FE7583" w:rsidRDefault="00FE7583">
      <w:pPr>
        <w:numPr>
          <w:ilvl w:val="0"/>
          <w:numId w:val="1"/>
        </w:numPr>
      </w:pPr>
      <w:r w:rsidRPr="0096729B">
        <w:rPr>
          <w:lang w:val="en-US"/>
        </w:rPr>
        <w:t xml:space="preserve">Army Of Great </w:t>
      </w:r>
      <w:proofErr w:type="spellStart"/>
      <w:r w:rsidRPr="0096729B">
        <w:rPr>
          <w:lang w:val="en-US"/>
        </w:rPr>
        <w:t>Turan</w:t>
      </w:r>
      <w:proofErr w:type="spellEnd"/>
      <w:r w:rsidRPr="0096729B">
        <w:rPr>
          <w:lang w:val="en-US"/>
        </w:rPr>
        <w:t xml:space="preserve">: Erdogan’s Neo-Ottoman Ambitions Move Forward // South Front. </w:t>
      </w:r>
      <w:hyperlink r:id="rId34">
        <w:r>
          <w:rPr>
            <w:color w:val="0000FF"/>
            <w:u w:val="single"/>
          </w:rPr>
          <w:t>URL:https://southfront.org/army-of-great-turan-erdogans-neo-ottoman-ambitions-move-forward/</w:t>
        </w:r>
      </w:hyperlink>
      <w:r>
        <w:t xml:space="preserve"> (Дата обращения: 23.05.2023).</w:t>
      </w:r>
    </w:p>
    <w:p w14:paraId="59B06DA9" w14:textId="77777777" w:rsidR="00FE7583" w:rsidRDefault="00FE7583">
      <w:pPr>
        <w:numPr>
          <w:ilvl w:val="0"/>
          <w:numId w:val="1"/>
        </w:numPr>
      </w:pPr>
      <w:r w:rsidRPr="0096729B">
        <w:rPr>
          <w:lang w:val="en-US"/>
        </w:rPr>
        <w:t xml:space="preserve">Blinken’s Central Asia Visit Raises Questions on US Role, Assistance // VOA. </w:t>
      </w:r>
      <w:r>
        <w:t xml:space="preserve">URL: </w:t>
      </w:r>
      <w:hyperlink r:id="rId35">
        <w:r>
          <w:rPr>
            <w:color w:val="0000FF"/>
            <w:u w:val="single"/>
          </w:rPr>
          <w:t>https://www.voanews.com/a/blinken-s-central-asia-visit-raises-questions-on-us-role-assistance-/6987471.html</w:t>
        </w:r>
      </w:hyperlink>
      <w:r>
        <w:t xml:space="preserve"> (дата обращения: 23.05.2023).</w:t>
      </w:r>
    </w:p>
    <w:p w14:paraId="606BC542" w14:textId="77777777" w:rsidR="00FE7583" w:rsidRDefault="00FE7583">
      <w:pPr>
        <w:numPr>
          <w:ilvl w:val="0"/>
          <w:numId w:val="1"/>
        </w:numPr>
      </w:pPr>
      <w:r w:rsidRPr="0096729B">
        <w:rPr>
          <w:lang w:val="en-US"/>
        </w:rPr>
        <w:t xml:space="preserve">C5+1 Diplomatic Platform // U.S. Department of State. </w:t>
      </w:r>
      <w:r>
        <w:t xml:space="preserve">URL: </w:t>
      </w:r>
      <w:hyperlink r:id="rId36">
        <w:r>
          <w:rPr>
            <w:color w:val="0000FF"/>
            <w:u w:val="single"/>
          </w:rPr>
          <w:t>https://www.state.gov/c51-diplomatic-platform/</w:t>
        </w:r>
      </w:hyperlink>
      <w:r>
        <w:t xml:space="preserve"> (дата обращения: 23.05.2023).</w:t>
      </w:r>
    </w:p>
    <w:p w14:paraId="217B5F27" w14:textId="77777777" w:rsidR="00FE7583" w:rsidRPr="0096729B" w:rsidRDefault="00FE7583">
      <w:pPr>
        <w:numPr>
          <w:ilvl w:val="0"/>
          <w:numId w:val="1"/>
        </w:numPr>
        <w:rPr>
          <w:lang w:val="en-US"/>
        </w:rPr>
      </w:pPr>
      <w:r w:rsidRPr="0096729B">
        <w:rPr>
          <w:lang w:val="en-US"/>
        </w:rPr>
        <w:t xml:space="preserve">David Biro. The </w:t>
      </w:r>
      <w:proofErr w:type="spellStart"/>
      <w:r w:rsidRPr="0096729B">
        <w:rPr>
          <w:lang w:val="en-US"/>
        </w:rPr>
        <w:t>Turan</w:t>
      </w:r>
      <w:proofErr w:type="spellEnd"/>
      <w:r w:rsidRPr="0096729B">
        <w:rPr>
          <w:lang w:val="en-US"/>
        </w:rPr>
        <w:t xml:space="preserve"> Army. Opportunities for a new military cooperation led by Turkey // Nuova </w:t>
      </w:r>
      <w:proofErr w:type="spellStart"/>
      <w:r w:rsidRPr="0096729B">
        <w:rPr>
          <w:lang w:val="en-US"/>
        </w:rPr>
        <w:t>Antologia</w:t>
      </w:r>
      <w:proofErr w:type="spellEnd"/>
      <w:r w:rsidRPr="0096729B">
        <w:rPr>
          <w:lang w:val="en-US"/>
        </w:rPr>
        <w:t xml:space="preserve"> </w:t>
      </w:r>
      <w:proofErr w:type="spellStart"/>
      <w:r w:rsidRPr="0096729B">
        <w:rPr>
          <w:lang w:val="en-US"/>
        </w:rPr>
        <w:t>Militare</w:t>
      </w:r>
      <w:proofErr w:type="spellEnd"/>
      <w:r w:rsidRPr="0096729B">
        <w:rPr>
          <w:lang w:val="en-US"/>
        </w:rPr>
        <w:t>, 2021, 8:2, p. 347-348.</w:t>
      </w:r>
    </w:p>
    <w:p w14:paraId="14FE1D68" w14:textId="77777777" w:rsidR="00FE7583" w:rsidRDefault="00FE7583">
      <w:pPr>
        <w:numPr>
          <w:ilvl w:val="0"/>
          <w:numId w:val="1"/>
        </w:numPr>
      </w:pPr>
      <w:r w:rsidRPr="0096729B">
        <w:rPr>
          <w:lang w:val="en-US"/>
        </w:rPr>
        <w:t xml:space="preserve">Robins Ph. Turkey’s Ostpolitik: Relations with the Central Asian states // Central Asia Meets the Middle East. L., Portland, Or., 1998. </w:t>
      </w:r>
      <w:r>
        <w:t>P. 129-149.</w:t>
      </w:r>
    </w:p>
    <w:p w14:paraId="73BAE822" w14:textId="77777777" w:rsidR="00FE7583" w:rsidRPr="0096729B" w:rsidRDefault="00FE7583">
      <w:pPr>
        <w:numPr>
          <w:ilvl w:val="0"/>
          <w:numId w:val="1"/>
        </w:numPr>
        <w:rPr>
          <w:lang w:val="en-US"/>
        </w:rPr>
      </w:pPr>
      <w:proofErr w:type="spellStart"/>
      <w:r w:rsidRPr="0096729B">
        <w:rPr>
          <w:lang w:val="en-US"/>
        </w:rPr>
        <w:t>Tomar</w:t>
      </w:r>
      <w:proofErr w:type="spellEnd"/>
      <w:r w:rsidRPr="0096729B">
        <w:rPr>
          <w:lang w:val="en-US"/>
        </w:rPr>
        <w:t>, C. (2021) ‘From Turkic-speaking countries to Turkish states: Transformation of Turkic Council into «Organization of Turkic States» in such short time has great meaning in terms of institutional change, future’, Anadolu Agency, November 16 [online]. Available at: https://www.aa. com.tr/en/analysis/analysis-from-turkic-speaking-countries-to-turkish-states/</w:t>
      </w:r>
    </w:p>
    <w:p w14:paraId="646859E2" w14:textId="4BB5001C" w:rsidR="00FE7583" w:rsidRPr="0096729B" w:rsidRDefault="00FE7583">
      <w:pPr>
        <w:numPr>
          <w:ilvl w:val="0"/>
          <w:numId w:val="1"/>
        </w:numPr>
        <w:rPr>
          <w:lang w:val="en-US"/>
        </w:rPr>
      </w:pPr>
      <w:proofErr w:type="spellStart"/>
      <w:r>
        <w:rPr>
          <w:lang w:val="en-US"/>
        </w:rPr>
        <w:lastRenderedPageBreak/>
        <w:t>Tomar</w:t>
      </w:r>
      <w:proofErr w:type="spellEnd"/>
      <w:r>
        <w:rPr>
          <w:lang w:val="en-US"/>
        </w:rPr>
        <w:t xml:space="preserve">, C. </w:t>
      </w:r>
      <w:r w:rsidRPr="0096729B">
        <w:rPr>
          <w:lang w:val="en-US"/>
        </w:rPr>
        <w:t>Turkish Council: From one nation to six states, Kazakhstan, Uzbekistan, Azerbaijan, Kyrgyzstan, as well as Hungary to participate in informal Turkish Council summit, 01 April 2021 at https://www.aa.com.tr/en/analysis/analysis-turkish-council-</w:t>
      </w:r>
      <w:r w:rsidRPr="0096729B">
        <w:rPr>
          <w:lang w:val="en-US"/>
        </w:rPr>
        <w:br/>
        <w:t>from-one-nation-to-six-states/2195343 (</w:t>
      </w:r>
      <w:r>
        <w:t>Дата</w:t>
      </w:r>
      <w:r w:rsidRPr="0096729B">
        <w:rPr>
          <w:lang w:val="en-US"/>
        </w:rPr>
        <w:t xml:space="preserve"> </w:t>
      </w:r>
      <w:r>
        <w:t>обращения</w:t>
      </w:r>
      <w:r w:rsidRPr="0096729B">
        <w:rPr>
          <w:lang w:val="en-US"/>
        </w:rPr>
        <w:t>: 23.05.2023).</w:t>
      </w:r>
    </w:p>
    <w:p w14:paraId="124D24EC" w14:textId="77777777" w:rsidR="00FE7583" w:rsidRPr="0096729B" w:rsidRDefault="00FE7583">
      <w:pPr>
        <w:numPr>
          <w:ilvl w:val="0"/>
          <w:numId w:val="1"/>
        </w:numPr>
        <w:rPr>
          <w:lang w:val="en-US"/>
        </w:rPr>
      </w:pPr>
      <w:r w:rsidRPr="0096729B">
        <w:rPr>
          <w:lang w:val="en-US"/>
        </w:rPr>
        <w:t>Turkish foreign policy. Vol. 2, 1980-2001, p. 382</w:t>
      </w:r>
    </w:p>
    <w:p w14:paraId="00000147" w14:textId="77777777" w:rsidR="00354894" w:rsidRDefault="00000000" w:rsidP="00B83F7B">
      <w:pPr>
        <w:jc w:val="center"/>
      </w:pPr>
      <w:r>
        <w:t>На турецком языке</w:t>
      </w:r>
    </w:p>
    <w:p w14:paraId="00000148" w14:textId="77777777" w:rsidR="00354894" w:rsidRDefault="00000000">
      <w:pPr>
        <w:numPr>
          <w:ilvl w:val="0"/>
          <w:numId w:val="1"/>
        </w:numPr>
      </w:pPr>
      <w:r>
        <w:t xml:space="preserve">4. </w:t>
      </w:r>
      <w:proofErr w:type="spellStart"/>
      <w:r>
        <w:t>Dünya</w:t>
      </w:r>
      <w:proofErr w:type="spellEnd"/>
      <w:r>
        <w:t xml:space="preserve"> </w:t>
      </w:r>
      <w:proofErr w:type="spellStart"/>
      <w:r>
        <w:t>Göçebe</w:t>
      </w:r>
      <w:proofErr w:type="spellEnd"/>
      <w:r>
        <w:t xml:space="preserve"> </w:t>
      </w:r>
      <w:proofErr w:type="spellStart"/>
      <w:r>
        <w:t>Oyunları'nın</w:t>
      </w:r>
      <w:proofErr w:type="spellEnd"/>
      <w:r>
        <w:t xml:space="preserve"> </w:t>
      </w:r>
      <w:proofErr w:type="spellStart"/>
      <w:r>
        <w:t>kapanış</w:t>
      </w:r>
      <w:proofErr w:type="spellEnd"/>
      <w:r>
        <w:t xml:space="preserve"> </w:t>
      </w:r>
      <w:proofErr w:type="spellStart"/>
      <w:r>
        <w:t>töreni</w:t>
      </w:r>
      <w:proofErr w:type="spellEnd"/>
      <w:r>
        <w:t xml:space="preserve"> </w:t>
      </w:r>
      <w:proofErr w:type="spellStart"/>
      <w:r>
        <w:t>yapıldı</w:t>
      </w:r>
      <w:proofErr w:type="spellEnd"/>
      <w:r>
        <w:t xml:space="preserve"> // </w:t>
      </w:r>
      <w:proofErr w:type="spellStart"/>
      <w:r>
        <w:t>Anadolu</w:t>
      </w:r>
      <w:proofErr w:type="spellEnd"/>
      <w:r>
        <w:t xml:space="preserve"> </w:t>
      </w:r>
      <w:proofErr w:type="spellStart"/>
      <w:r>
        <w:t>Ajansı</w:t>
      </w:r>
      <w:proofErr w:type="spellEnd"/>
      <w:r>
        <w:t xml:space="preserve">. </w:t>
      </w:r>
      <w:hyperlink r:id="rId37">
        <w:r>
          <w:rPr>
            <w:color w:val="0000FF"/>
            <w:u w:val="single"/>
          </w:rPr>
          <w:t>URL:https://www.aa.com.tr/tr/spor/4-dunya-gocebe-oyunlarinin-kapanis-toreni-yapildi/2700889</w:t>
        </w:r>
      </w:hyperlink>
      <w:r>
        <w:t xml:space="preserve"> (дата обращения: 17.05.2023).</w:t>
      </w:r>
    </w:p>
    <w:p w14:paraId="00000149" w14:textId="77777777" w:rsidR="00354894" w:rsidRPr="0096729B" w:rsidRDefault="00000000">
      <w:pPr>
        <w:numPr>
          <w:ilvl w:val="0"/>
          <w:numId w:val="1"/>
        </w:numPr>
        <w:rPr>
          <w:lang w:val="en-US"/>
        </w:rPr>
      </w:pPr>
      <w:proofErr w:type="spellStart"/>
      <w:r w:rsidRPr="0096729B">
        <w:rPr>
          <w:lang w:val="en-US"/>
        </w:rPr>
        <w:t>Avrasya</w:t>
      </w:r>
      <w:proofErr w:type="spellEnd"/>
      <w:r w:rsidRPr="0096729B">
        <w:rPr>
          <w:lang w:val="en-US"/>
        </w:rPr>
        <w:t xml:space="preserve"> </w:t>
      </w:r>
      <w:proofErr w:type="spellStart"/>
      <w:r w:rsidRPr="0096729B">
        <w:rPr>
          <w:lang w:val="en-US"/>
        </w:rPr>
        <w:t>Bultem</w:t>
      </w:r>
      <w:proofErr w:type="spellEnd"/>
      <w:r w:rsidRPr="0096729B">
        <w:rPr>
          <w:lang w:val="en-US"/>
        </w:rPr>
        <w:t xml:space="preserve"> issue number 10, </w:t>
      </w:r>
      <w:r>
        <w:t>Осак</w:t>
      </w:r>
      <w:r w:rsidRPr="0096729B">
        <w:rPr>
          <w:lang w:val="en-US"/>
        </w:rPr>
        <w:t xml:space="preserve"> 2003.</w:t>
      </w:r>
    </w:p>
    <w:p w14:paraId="0000014A" w14:textId="77777777" w:rsidR="00354894" w:rsidRPr="0096729B" w:rsidRDefault="00000000">
      <w:pPr>
        <w:numPr>
          <w:ilvl w:val="0"/>
          <w:numId w:val="1"/>
        </w:numPr>
        <w:rPr>
          <w:lang w:val="en-US"/>
        </w:rPr>
      </w:pPr>
      <w:proofErr w:type="spellStart"/>
      <w:r w:rsidRPr="0096729B">
        <w:rPr>
          <w:lang w:val="en-US"/>
        </w:rPr>
        <w:t>Avrasya</w:t>
      </w:r>
      <w:proofErr w:type="spellEnd"/>
      <w:r w:rsidRPr="0096729B">
        <w:rPr>
          <w:lang w:val="en-US"/>
        </w:rPr>
        <w:t xml:space="preserve"> </w:t>
      </w:r>
      <w:proofErr w:type="spellStart"/>
      <w:r w:rsidRPr="0096729B">
        <w:rPr>
          <w:lang w:val="en-US"/>
        </w:rPr>
        <w:t>Bulteni</w:t>
      </w:r>
      <w:proofErr w:type="spellEnd"/>
      <w:r w:rsidRPr="0096729B">
        <w:rPr>
          <w:lang w:val="en-US"/>
        </w:rPr>
        <w:t xml:space="preserve"> issue number 10, </w:t>
      </w:r>
      <w:proofErr w:type="spellStart"/>
      <w:r w:rsidRPr="0096729B">
        <w:rPr>
          <w:lang w:val="en-US"/>
        </w:rPr>
        <w:t>Mayis</w:t>
      </w:r>
      <w:proofErr w:type="spellEnd"/>
      <w:r w:rsidRPr="0096729B">
        <w:rPr>
          <w:lang w:val="en-US"/>
        </w:rPr>
        <w:t xml:space="preserve"> 2003.</w:t>
      </w:r>
    </w:p>
    <w:p w14:paraId="0000014B" w14:textId="77777777" w:rsidR="00354894" w:rsidRPr="0096729B" w:rsidRDefault="00000000">
      <w:pPr>
        <w:numPr>
          <w:ilvl w:val="0"/>
          <w:numId w:val="1"/>
        </w:numPr>
        <w:rPr>
          <w:lang w:val="en-US"/>
        </w:rPr>
      </w:pPr>
      <w:proofErr w:type="spellStart"/>
      <w:r w:rsidRPr="0096729B">
        <w:rPr>
          <w:lang w:val="en-US"/>
        </w:rPr>
        <w:t>Avrasya</w:t>
      </w:r>
      <w:proofErr w:type="spellEnd"/>
      <w:r w:rsidRPr="0096729B">
        <w:rPr>
          <w:lang w:val="en-US"/>
        </w:rPr>
        <w:t xml:space="preserve"> </w:t>
      </w:r>
      <w:proofErr w:type="spellStart"/>
      <w:r w:rsidRPr="0096729B">
        <w:rPr>
          <w:lang w:val="en-US"/>
        </w:rPr>
        <w:t>Bulteni</w:t>
      </w:r>
      <w:proofErr w:type="spellEnd"/>
      <w:r w:rsidRPr="0096729B">
        <w:rPr>
          <w:lang w:val="en-US"/>
        </w:rPr>
        <w:t xml:space="preserve"> issue number 11, </w:t>
      </w:r>
      <w:proofErr w:type="spellStart"/>
      <w:r w:rsidRPr="0096729B">
        <w:rPr>
          <w:lang w:val="en-US"/>
        </w:rPr>
        <w:t>Haziran</w:t>
      </w:r>
      <w:proofErr w:type="spellEnd"/>
      <w:r w:rsidRPr="0096729B">
        <w:rPr>
          <w:lang w:val="en-US"/>
        </w:rPr>
        <w:t xml:space="preserve"> 2003.</w:t>
      </w:r>
    </w:p>
    <w:p w14:paraId="0000014C" w14:textId="77777777" w:rsidR="00354894" w:rsidRPr="0096729B" w:rsidRDefault="00000000">
      <w:pPr>
        <w:numPr>
          <w:ilvl w:val="0"/>
          <w:numId w:val="1"/>
        </w:numPr>
        <w:rPr>
          <w:lang w:val="en-US"/>
        </w:rPr>
      </w:pPr>
      <w:proofErr w:type="spellStart"/>
      <w:r w:rsidRPr="0096729B">
        <w:rPr>
          <w:lang w:val="en-US"/>
        </w:rPr>
        <w:t>Avrasya</w:t>
      </w:r>
      <w:proofErr w:type="spellEnd"/>
      <w:r w:rsidRPr="0096729B">
        <w:rPr>
          <w:lang w:val="en-US"/>
        </w:rPr>
        <w:t xml:space="preserve"> </w:t>
      </w:r>
      <w:proofErr w:type="spellStart"/>
      <w:r w:rsidRPr="0096729B">
        <w:rPr>
          <w:lang w:val="en-US"/>
        </w:rPr>
        <w:t>Bulteni</w:t>
      </w:r>
      <w:proofErr w:type="spellEnd"/>
      <w:r w:rsidRPr="0096729B">
        <w:rPr>
          <w:lang w:val="en-US"/>
        </w:rPr>
        <w:t xml:space="preserve"> issue number 16, </w:t>
      </w:r>
      <w:proofErr w:type="spellStart"/>
      <w:r w:rsidRPr="0096729B">
        <w:rPr>
          <w:lang w:val="en-US"/>
        </w:rPr>
        <w:t>Aralik</w:t>
      </w:r>
      <w:proofErr w:type="spellEnd"/>
      <w:r w:rsidRPr="0096729B">
        <w:rPr>
          <w:lang w:val="en-US"/>
        </w:rPr>
        <w:t xml:space="preserve"> 2003.</w:t>
      </w:r>
    </w:p>
    <w:p w14:paraId="0000014D" w14:textId="77777777" w:rsidR="00354894" w:rsidRPr="0096729B" w:rsidRDefault="00000000">
      <w:pPr>
        <w:numPr>
          <w:ilvl w:val="0"/>
          <w:numId w:val="1"/>
        </w:numPr>
        <w:rPr>
          <w:lang w:val="en-US"/>
        </w:rPr>
      </w:pPr>
      <w:proofErr w:type="spellStart"/>
      <w:r w:rsidRPr="0096729B">
        <w:rPr>
          <w:lang w:val="en-US"/>
        </w:rPr>
        <w:t>Avrasya</w:t>
      </w:r>
      <w:proofErr w:type="spellEnd"/>
      <w:r w:rsidRPr="0096729B">
        <w:rPr>
          <w:lang w:val="en-US"/>
        </w:rPr>
        <w:t xml:space="preserve"> </w:t>
      </w:r>
      <w:proofErr w:type="spellStart"/>
      <w:r w:rsidRPr="0096729B">
        <w:rPr>
          <w:lang w:val="en-US"/>
        </w:rPr>
        <w:t>Bulteni</w:t>
      </w:r>
      <w:proofErr w:type="spellEnd"/>
      <w:r w:rsidRPr="0096729B">
        <w:rPr>
          <w:lang w:val="en-US"/>
        </w:rPr>
        <w:t xml:space="preserve"> issue number 16, Kasim, 2003.</w:t>
      </w:r>
    </w:p>
    <w:p w14:paraId="0000014E" w14:textId="77777777" w:rsidR="00354894" w:rsidRPr="0096729B" w:rsidRDefault="00000000">
      <w:pPr>
        <w:numPr>
          <w:ilvl w:val="0"/>
          <w:numId w:val="1"/>
        </w:numPr>
        <w:rPr>
          <w:lang w:val="en-US"/>
        </w:rPr>
      </w:pPr>
      <w:proofErr w:type="spellStart"/>
      <w:r w:rsidRPr="0096729B">
        <w:rPr>
          <w:lang w:val="en-US"/>
        </w:rPr>
        <w:t>Çare</w:t>
      </w:r>
      <w:proofErr w:type="spellEnd"/>
      <w:r w:rsidRPr="0096729B">
        <w:rPr>
          <w:lang w:val="en-US"/>
        </w:rPr>
        <w:t xml:space="preserve"> </w:t>
      </w:r>
      <w:proofErr w:type="spellStart"/>
      <w:r w:rsidRPr="0096729B">
        <w:rPr>
          <w:lang w:val="en-US"/>
        </w:rPr>
        <w:t>Turan</w:t>
      </w:r>
      <w:proofErr w:type="spellEnd"/>
      <w:r w:rsidRPr="0096729B">
        <w:rPr>
          <w:lang w:val="en-US"/>
        </w:rPr>
        <w:t xml:space="preserve"> </w:t>
      </w:r>
      <w:proofErr w:type="spellStart"/>
      <w:r w:rsidRPr="0096729B">
        <w:rPr>
          <w:lang w:val="en-US"/>
        </w:rPr>
        <w:t>Ordusu</w:t>
      </w:r>
      <w:proofErr w:type="spellEnd"/>
      <w:r w:rsidRPr="0096729B">
        <w:rPr>
          <w:lang w:val="en-US"/>
        </w:rPr>
        <w:t xml:space="preserve"> // </w:t>
      </w:r>
      <w:proofErr w:type="spellStart"/>
      <w:r w:rsidRPr="0096729B">
        <w:rPr>
          <w:lang w:val="en-US"/>
        </w:rPr>
        <w:t>Türkiye</w:t>
      </w:r>
      <w:proofErr w:type="spellEnd"/>
      <w:r w:rsidRPr="0096729B">
        <w:rPr>
          <w:lang w:val="en-US"/>
        </w:rPr>
        <w:t xml:space="preserve">. URL: </w:t>
      </w:r>
      <w:hyperlink r:id="rId38">
        <w:r w:rsidRPr="0096729B">
          <w:rPr>
            <w:color w:val="0000FF"/>
            <w:u w:val="single"/>
            <w:lang w:val="en-US"/>
          </w:rPr>
          <w:t>https://m.turkiyegazetesi.com.tr/gundem/741999.aspx</w:t>
        </w:r>
      </w:hyperlink>
      <w:r w:rsidRPr="0096729B">
        <w:rPr>
          <w:lang w:val="en-US"/>
        </w:rPr>
        <w:t xml:space="preserve"> (</w:t>
      </w:r>
      <w:r>
        <w:t>Дата</w:t>
      </w:r>
      <w:r w:rsidRPr="0096729B">
        <w:rPr>
          <w:lang w:val="en-US"/>
        </w:rPr>
        <w:t xml:space="preserve"> </w:t>
      </w:r>
      <w:r>
        <w:t>обращения</w:t>
      </w:r>
      <w:r w:rsidRPr="0096729B">
        <w:rPr>
          <w:lang w:val="en-US"/>
        </w:rPr>
        <w:t>: 23.05.2023).</w:t>
      </w:r>
    </w:p>
    <w:p w14:paraId="0000014F" w14:textId="77777777" w:rsidR="00354894" w:rsidRDefault="00000000">
      <w:pPr>
        <w:numPr>
          <w:ilvl w:val="0"/>
          <w:numId w:val="1"/>
        </w:numPr>
      </w:pPr>
      <w:proofErr w:type="spellStart"/>
      <w:r w:rsidRPr="0096729B">
        <w:rPr>
          <w:lang w:val="en-US"/>
        </w:rPr>
        <w:t>Cumhurbaşkanı</w:t>
      </w:r>
      <w:proofErr w:type="spellEnd"/>
      <w:r w:rsidRPr="0096729B">
        <w:rPr>
          <w:lang w:val="en-US"/>
        </w:rPr>
        <w:t xml:space="preserve"> </w:t>
      </w:r>
      <w:proofErr w:type="spellStart"/>
      <w:r w:rsidRPr="0096729B">
        <w:rPr>
          <w:lang w:val="en-US"/>
        </w:rPr>
        <w:t>Erdoğan</w:t>
      </w:r>
      <w:proofErr w:type="spellEnd"/>
      <w:r w:rsidRPr="0096729B">
        <w:rPr>
          <w:lang w:val="en-US"/>
        </w:rPr>
        <w:t xml:space="preserve"> </w:t>
      </w:r>
      <w:proofErr w:type="spellStart"/>
      <w:r w:rsidRPr="0096729B">
        <w:rPr>
          <w:lang w:val="en-US"/>
        </w:rPr>
        <w:t>Türk</w:t>
      </w:r>
      <w:proofErr w:type="spellEnd"/>
      <w:r w:rsidRPr="0096729B">
        <w:rPr>
          <w:lang w:val="en-US"/>
        </w:rPr>
        <w:t xml:space="preserve"> </w:t>
      </w:r>
      <w:proofErr w:type="spellStart"/>
      <w:r w:rsidRPr="0096729B">
        <w:rPr>
          <w:lang w:val="en-US"/>
        </w:rPr>
        <w:t>Devletleri</w:t>
      </w:r>
      <w:proofErr w:type="spellEnd"/>
      <w:r w:rsidRPr="0096729B">
        <w:rPr>
          <w:lang w:val="en-US"/>
        </w:rPr>
        <w:t xml:space="preserve"> </w:t>
      </w:r>
      <w:proofErr w:type="spellStart"/>
      <w:r w:rsidRPr="0096729B">
        <w:rPr>
          <w:lang w:val="en-US"/>
        </w:rPr>
        <w:t>Teşkilatı</w:t>
      </w:r>
      <w:proofErr w:type="spellEnd"/>
      <w:r w:rsidRPr="0096729B">
        <w:rPr>
          <w:lang w:val="en-US"/>
        </w:rPr>
        <w:t xml:space="preserve"> </w:t>
      </w:r>
      <w:proofErr w:type="spellStart"/>
      <w:r w:rsidRPr="0096729B">
        <w:rPr>
          <w:lang w:val="en-US"/>
        </w:rPr>
        <w:t>Aksakallar</w:t>
      </w:r>
      <w:proofErr w:type="spellEnd"/>
      <w:r w:rsidRPr="0096729B">
        <w:rPr>
          <w:lang w:val="en-US"/>
        </w:rPr>
        <w:t xml:space="preserve"> </w:t>
      </w:r>
      <w:proofErr w:type="spellStart"/>
      <w:r w:rsidRPr="0096729B">
        <w:rPr>
          <w:lang w:val="en-US"/>
        </w:rPr>
        <w:t>Konseyi</w:t>
      </w:r>
      <w:proofErr w:type="spellEnd"/>
      <w:r w:rsidRPr="0096729B">
        <w:rPr>
          <w:lang w:val="en-US"/>
        </w:rPr>
        <w:t xml:space="preserve"> </w:t>
      </w:r>
      <w:proofErr w:type="spellStart"/>
      <w:r w:rsidRPr="0096729B">
        <w:rPr>
          <w:lang w:val="en-US"/>
        </w:rPr>
        <w:t>Heyeti'ni</w:t>
      </w:r>
      <w:proofErr w:type="spellEnd"/>
      <w:r w:rsidRPr="0096729B">
        <w:rPr>
          <w:lang w:val="en-US"/>
        </w:rPr>
        <w:t xml:space="preserve"> </w:t>
      </w:r>
      <w:proofErr w:type="spellStart"/>
      <w:r w:rsidRPr="0096729B">
        <w:rPr>
          <w:lang w:val="en-US"/>
        </w:rPr>
        <w:t>kabul</w:t>
      </w:r>
      <w:proofErr w:type="spellEnd"/>
      <w:r w:rsidRPr="0096729B">
        <w:rPr>
          <w:lang w:val="en-US"/>
        </w:rPr>
        <w:t xml:space="preserve"> </w:t>
      </w:r>
      <w:proofErr w:type="spellStart"/>
      <w:r w:rsidRPr="0096729B">
        <w:rPr>
          <w:lang w:val="en-US"/>
        </w:rPr>
        <w:t>etti</w:t>
      </w:r>
      <w:proofErr w:type="spellEnd"/>
      <w:r w:rsidRPr="0096729B">
        <w:rPr>
          <w:lang w:val="en-US"/>
        </w:rPr>
        <w:t xml:space="preserve"> // Anadolu </w:t>
      </w:r>
      <w:proofErr w:type="spellStart"/>
      <w:r w:rsidRPr="0096729B">
        <w:rPr>
          <w:lang w:val="en-US"/>
        </w:rPr>
        <w:t>Ajansı</w:t>
      </w:r>
      <w:proofErr w:type="spellEnd"/>
      <w:r w:rsidRPr="0096729B">
        <w:rPr>
          <w:lang w:val="en-US"/>
        </w:rPr>
        <w:t xml:space="preserve">. </w:t>
      </w:r>
      <w:r>
        <w:t>URL:</w:t>
      </w:r>
      <w:hyperlink r:id="rId39">
        <w:r>
          <w:rPr>
            <w:color w:val="0000FF"/>
            <w:u w:val="single"/>
          </w:rPr>
          <w:t>https://www.aa.com.tr/tr/gundem/cumhurbaskani-erdogan-turk-devletleri-teskilati-aksakallar-konseyi-heyetini-kabul-etti/2500151</w:t>
        </w:r>
      </w:hyperlink>
      <w:r>
        <w:t xml:space="preserve"> (Дата обращения: 23.05.2023).</w:t>
      </w:r>
    </w:p>
    <w:p w14:paraId="00000150" w14:textId="77777777" w:rsidR="00354894" w:rsidRDefault="00000000">
      <w:pPr>
        <w:numPr>
          <w:ilvl w:val="0"/>
          <w:numId w:val="1"/>
        </w:numPr>
      </w:pPr>
      <w:proofErr w:type="spellStart"/>
      <w:r>
        <w:t>Türk</w:t>
      </w:r>
      <w:proofErr w:type="spellEnd"/>
      <w:r>
        <w:t xml:space="preserve"> </w:t>
      </w:r>
      <w:proofErr w:type="spellStart"/>
      <w:r>
        <w:t>Devletleri</w:t>
      </w:r>
      <w:proofErr w:type="spellEnd"/>
      <w:r>
        <w:t xml:space="preserve"> </w:t>
      </w:r>
      <w:proofErr w:type="spellStart"/>
      <w:r>
        <w:t>Teşkilatı'ndan</w:t>
      </w:r>
      <w:proofErr w:type="spellEnd"/>
      <w:r>
        <w:t xml:space="preserve"> </w:t>
      </w:r>
      <w:proofErr w:type="spellStart"/>
      <w:r>
        <w:t>Kırgızistan</w:t>
      </w:r>
      <w:proofErr w:type="spellEnd"/>
      <w:r>
        <w:t xml:space="preserve"> </w:t>
      </w:r>
      <w:proofErr w:type="spellStart"/>
      <w:r>
        <w:t>ve</w:t>
      </w:r>
      <w:proofErr w:type="spellEnd"/>
      <w:r>
        <w:t xml:space="preserve"> </w:t>
      </w:r>
      <w:proofErr w:type="spellStart"/>
      <w:r>
        <w:t>Tacikistan'a</w:t>
      </w:r>
      <w:proofErr w:type="spellEnd"/>
      <w:r>
        <w:t xml:space="preserve"> </w:t>
      </w:r>
      <w:proofErr w:type="spellStart"/>
      <w:r>
        <w:t>müzakereyle</w:t>
      </w:r>
      <w:proofErr w:type="spellEnd"/>
      <w:r>
        <w:t xml:space="preserve"> </w:t>
      </w:r>
      <w:proofErr w:type="spellStart"/>
      <w:r>
        <w:t>çözüm</w:t>
      </w:r>
      <w:proofErr w:type="spellEnd"/>
      <w:r>
        <w:t xml:space="preserve"> </w:t>
      </w:r>
      <w:proofErr w:type="spellStart"/>
      <w:r>
        <w:t>çağrısı</w:t>
      </w:r>
      <w:proofErr w:type="spellEnd"/>
      <w:r>
        <w:t xml:space="preserve"> // TRT. URL:</w:t>
      </w:r>
      <w:hyperlink r:id="rId40">
        <w:r>
          <w:rPr>
            <w:color w:val="0000FF"/>
            <w:u w:val="single"/>
          </w:rPr>
          <w:t>https://www.trthaber.com/haber/dunya/turk-devletleri-teskilatindan-kirgizistan-ve-tacikistana-muzakereyle-cozum-cagrisi-649906.html</w:t>
        </w:r>
      </w:hyperlink>
      <w:r>
        <w:t xml:space="preserve"> (Дата обращения: 23.05.2023).</w:t>
      </w:r>
    </w:p>
    <w:p w14:paraId="00000151" w14:textId="77777777" w:rsidR="00354894" w:rsidRDefault="00000000">
      <w:pPr>
        <w:numPr>
          <w:ilvl w:val="0"/>
          <w:numId w:val="1"/>
        </w:numPr>
      </w:pPr>
      <w:proofErr w:type="spellStart"/>
      <w:r>
        <w:lastRenderedPageBreak/>
        <w:t>Türkiye-Çin</w:t>
      </w:r>
      <w:proofErr w:type="spellEnd"/>
      <w:r>
        <w:t xml:space="preserve"> </w:t>
      </w:r>
      <w:proofErr w:type="spellStart"/>
      <w:r>
        <w:t>İlişkileri</w:t>
      </w:r>
      <w:proofErr w:type="spellEnd"/>
      <w:r>
        <w:t xml:space="preserve"> </w:t>
      </w:r>
      <w:proofErr w:type="spellStart"/>
      <w:r>
        <w:t>Uygur</w:t>
      </w:r>
      <w:proofErr w:type="spellEnd"/>
      <w:r>
        <w:t xml:space="preserve"> </w:t>
      </w:r>
      <w:proofErr w:type="spellStart"/>
      <w:r>
        <w:t>Sorununa</w:t>
      </w:r>
      <w:proofErr w:type="spellEnd"/>
      <w:r>
        <w:t xml:space="preserve"> </w:t>
      </w:r>
      <w:proofErr w:type="spellStart"/>
      <w:r>
        <w:t>Rağmen</w:t>
      </w:r>
      <w:proofErr w:type="spellEnd"/>
      <w:r>
        <w:t xml:space="preserve"> </w:t>
      </w:r>
      <w:proofErr w:type="spellStart"/>
      <w:r>
        <w:t>Derinleşiyor</w:t>
      </w:r>
      <w:proofErr w:type="spellEnd"/>
      <w:r>
        <w:t xml:space="preserve"> // VOA. </w:t>
      </w:r>
      <w:hyperlink r:id="rId41">
        <w:r>
          <w:rPr>
            <w:color w:val="0000FF"/>
            <w:u w:val="single"/>
          </w:rPr>
          <w:t>URL:https://www.voaturkce.com/a/turkiye-cin-iliskileri-uygur-sorununa-ragmen-derinlesiyor/5826904.html</w:t>
        </w:r>
      </w:hyperlink>
      <w:r>
        <w:t xml:space="preserve"> (дата обращения: 22.05.2023).</w:t>
      </w:r>
    </w:p>
    <w:p w14:paraId="00000152" w14:textId="77777777" w:rsidR="00354894" w:rsidRPr="0096729B" w:rsidRDefault="00000000">
      <w:pPr>
        <w:numPr>
          <w:ilvl w:val="0"/>
          <w:numId w:val="1"/>
        </w:numPr>
        <w:rPr>
          <w:lang w:val="en-US"/>
        </w:rPr>
      </w:pPr>
      <w:proofErr w:type="spellStart"/>
      <w:r w:rsidRPr="0096729B">
        <w:rPr>
          <w:lang w:val="en-US"/>
        </w:rPr>
        <w:t>Zeyrekli</w:t>
      </w:r>
      <w:proofErr w:type="spellEnd"/>
      <w:r w:rsidRPr="0096729B">
        <w:rPr>
          <w:lang w:val="en-US"/>
        </w:rPr>
        <w:t xml:space="preserve"> S. </w:t>
      </w:r>
      <w:proofErr w:type="spellStart"/>
      <w:r w:rsidRPr="0096729B">
        <w:rPr>
          <w:lang w:val="en-US"/>
        </w:rPr>
        <w:t>Turkiyenin</w:t>
      </w:r>
      <w:proofErr w:type="spellEnd"/>
      <w:r w:rsidRPr="0096729B">
        <w:rPr>
          <w:lang w:val="en-US"/>
        </w:rPr>
        <w:t xml:space="preserve"> </w:t>
      </w:r>
      <w:proofErr w:type="spellStart"/>
      <w:r w:rsidRPr="0096729B">
        <w:rPr>
          <w:lang w:val="en-US"/>
        </w:rPr>
        <w:t>Orta</w:t>
      </w:r>
      <w:proofErr w:type="spellEnd"/>
      <w:r w:rsidRPr="0096729B">
        <w:rPr>
          <w:lang w:val="en-US"/>
        </w:rPr>
        <w:t xml:space="preserve"> </w:t>
      </w:r>
      <w:proofErr w:type="spellStart"/>
      <w:r w:rsidRPr="0096729B">
        <w:rPr>
          <w:lang w:val="en-US"/>
        </w:rPr>
        <w:t>Politikasinda</w:t>
      </w:r>
      <w:proofErr w:type="spellEnd"/>
      <w:r w:rsidRPr="0096729B">
        <w:rPr>
          <w:lang w:val="en-US"/>
        </w:rPr>
        <w:t xml:space="preserve"> </w:t>
      </w:r>
      <w:proofErr w:type="spellStart"/>
      <w:r w:rsidRPr="0096729B">
        <w:rPr>
          <w:lang w:val="en-US"/>
        </w:rPr>
        <w:t>Demirel</w:t>
      </w:r>
      <w:proofErr w:type="spellEnd"/>
      <w:r w:rsidRPr="0096729B">
        <w:rPr>
          <w:lang w:val="en-US"/>
        </w:rPr>
        <w:t xml:space="preserve"> in </w:t>
      </w:r>
      <w:proofErr w:type="spellStart"/>
      <w:r w:rsidRPr="0096729B">
        <w:rPr>
          <w:lang w:val="en-US"/>
        </w:rPr>
        <w:t>Rolu</w:t>
      </w:r>
      <w:proofErr w:type="spellEnd"/>
      <w:r w:rsidRPr="0096729B">
        <w:rPr>
          <w:lang w:val="en-US"/>
        </w:rPr>
        <w:t xml:space="preserve"> // </w:t>
      </w:r>
      <w:proofErr w:type="spellStart"/>
      <w:r w:rsidRPr="0096729B">
        <w:rPr>
          <w:lang w:val="en-US"/>
        </w:rPr>
        <w:t>Elektronic</w:t>
      </w:r>
      <w:proofErr w:type="spellEnd"/>
      <w:r w:rsidRPr="0096729B">
        <w:rPr>
          <w:lang w:val="en-US"/>
        </w:rPr>
        <w:t xml:space="preserve"> Journal of Political Studies, June </w:t>
      </w:r>
      <w:proofErr w:type="gramStart"/>
      <w:r w:rsidRPr="0096729B">
        <w:rPr>
          <w:lang w:val="en-US"/>
        </w:rPr>
        <w:t>2013,p.</w:t>
      </w:r>
      <w:proofErr w:type="gramEnd"/>
      <w:r w:rsidRPr="0096729B">
        <w:rPr>
          <w:lang w:val="en-US"/>
        </w:rPr>
        <w:t>28.</w:t>
      </w:r>
    </w:p>
    <w:p w14:paraId="00000153" w14:textId="77777777" w:rsidR="00354894" w:rsidRDefault="00000000" w:rsidP="00B83F7B">
      <w:pPr>
        <w:jc w:val="center"/>
      </w:pPr>
      <w:r>
        <w:t>На казахском языке</w:t>
      </w:r>
    </w:p>
    <w:p w14:paraId="49A1BD36" w14:textId="77777777" w:rsidR="00FE7583" w:rsidRDefault="00FE7583">
      <w:pPr>
        <w:numPr>
          <w:ilvl w:val="0"/>
          <w:numId w:val="1"/>
        </w:numPr>
      </w:pPr>
      <w:proofErr w:type="spellStart"/>
      <w:r>
        <w:t>Қазақстан</w:t>
      </w:r>
      <w:proofErr w:type="spellEnd"/>
      <w:r>
        <w:t xml:space="preserve"> </w:t>
      </w:r>
      <w:proofErr w:type="spellStart"/>
      <w:r>
        <w:t>Республикасы</w:t>
      </w:r>
      <w:proofErr w:type="spellEnd"/>
      <w:r>
        <w:t xml:space="preserve"> </w:t>
      </w:r>
      <w:proofErr w:type="spellStart"/>
      <w:r>
        <w:t>сыртқы</w:t>
      </w:r>
      <w:proofErr w:type="spellEnd"/>
      <w:r>
        <w:t xml:space="preserve"> </w:t>
      </w:r>
      <w:proofErr w:type="spellStart"/>
      <w:r>
        <w:t>саясатының</w:t>
      </w:r>
      <w:proofErr w:type="spellEnd"/>
      <w:r>
        <w:t xml:space="preserve"> 2020 – 2030 </w:t>
      </w:r>
      <w:proofErr w:type="spellStart"/>
      <w:r>
        <w:t>жылдарға</w:t>
      </w:r>
      <w:proofErr w:type="spellEnd"/>
      <w:r>
        <w:t xml:space="preserve"> </w:t>
      </w:r>
      <w:proofErr w:type="spellStart"/>
      <w:r>
        <w:t>арналған</w:t>
      </w:r>
      <w:proofErr w:type="spellEnd"/>
      <w:r>
        <w:t xml:space="preserve"> </w:t>
      </w:r>
      <w:proofErr w:type="spellStart"/>
      <w:r>
        <w:t>тұжырымдамасы</w:t>
      </w:r>
      <w:proofErr w:type="spellEnd"/>
      <w:r>
        <w:t xml:space="preserve"> </w:t>
      </w:r>
      <w:proofErr w:type="spellStart"/>
      <w:r>
        <w:t>туралы</w:t>
      </w:r>
      <w:proofErr w:type="spellEnd"/>
      <w:r>
        <w:t xml:space="preserve"> // </w:t>
      </w:r>
      <w:proofErr w:type="spellStart"/>
      <w:r>
        <w:t>Қазақстан</w:t>
      </w:r>
      <w:proofErr w:type="spellEnd"/>
      <w:r>
        <w:t xml:space="preserve"> </w:t>
      </w:r>
      <w:proofErr w:type="spellStart"/>
      <w:r>
        <w:t>Республикасы</w:t>
      </w:r>
      <w:proofErr w:type="spellEnd"/>
      <w:r>
        <w:t xml:space="preserve"> </w:t>
      </w:r>
      <w:proofErr w:type="spellStart"/>
      <w:r>
        <w:t>Президентінің</w:t>
      </w:r>
      <w:proofErr w:type="spellEnd"/>
      <w:r>
        <w:t xml:space="preserve"> </w:t>
      </w:r>
      <w:proofErr w:type="spellStart"/>
      <w:r>
        <w:t>ресми</w:t>
      </w:r>
      <w:proofErr w:type="spellEnd"/>
      <w:r>
        <w:t xml:space="preserve"> сайты. </w:t>
      </w:r>
      <w:hyperlink r:id="rId42">
        <w:r>
          <w:rPr>
            <w:color w:val="0000FF"/>
            <w:u w:val="single"/>
          </w:rPr>
          <w:t>URL:https://www.akorda.kz/kz/legal_acts/decrees/kazakstan-respublikasy-syrtky-sayasatynyn-2020-2030-zhyldarga-arnalgan-tuzhyrymdamasy-turaly</w:t>
        </w:r>
      </w:hyperlink>
      <w:r>
        <w:t xml:space="preserve"> (дата обращения: 23.05.2023).</w:t>
      </w:r>
    </w:p>
    <w:p w14:paraId="5CE4A817" w14:textId="77777777" w:rsidR="00FE7583" w:rsidRDefault="00FE7583" w:rsidP="005927C6">
      <w:pPr>
        <w:numPr>
          <w:ilvl w:val="0"/>
          <w:numId w:val="1"/>
        </w:numPr>
      </w:pPr>
      <w:r>
        <w:t xml:space="preserve">Президент </w:t>
      </w:r>
      <w:proofErr w:type="spellStart"/>
      <w:r>
        <w:t>Түркі</w:t>
      </w:r>
      <w:proofErr w:type="spellEnd"/>
      <w:r>
        <w:t xml:space="preserve"> </w:t>
      </w:r>
      <w:proofErr w:type="spellStart"/>
      <w:r>
        <w:t>мемлекеттері</w:t>
      </w:r>
      <w:proofErr w:type="spellEnd"/>
      <w:r>
        <w:t xml:space="preserve"> </w:t>
      </w:r>
      <w:proofErr w:type="spellStart"/>
      <w:r>
        <w:t>ұйымының</w:t>
      </w:r>
      <w:proofErr w:type="spellEnd"/>
      <w:r>
        <w:t xml:space="preserve"> </w:t>
      </w:r>
      <w:proofErr w:type="spellStart"/>
      <w:r>
        <w:t>саммитіне</w:t>
      </w:r>
      <w:proofErr w:type="spellEnd"/>
      <w:r>
        <w:t xml:space="preserve"> </w:t>
      </w:r>
      <w:proofErr w:type="spellStart"/>
      <w:r>
        <w:t>қатысты</w:t>
      </w:r>
      <w:proofErr w:type="spellEnd"/>
      <w:r>
        <w:t xml:space="preserve"> // </w:t>
      </w:r>
      <w:proofErr w:type="spellStart"/>
      <w:r>
        <w:t>Қазақстан</w:t>
      </w:r>
      <w:proofErr w:type="spellEnd"/>
      <w:r>
        <w:t xml:space="preserve"> </w:t>
      </w:r>
      <w:proofErr w:type="spellStart"/>
      <w:r>
        <w:t>Республикасы</w:t>
      </w:r>
      <w:proofErr w:type="spellEnd"/>
      <w:r>
        <w:t xml:space="preserve"> </w:t>
      </w:r>
      <w:proofErr w:type="spellStart"/>
      <w:r>
        <w:t>Президентінің</w:t>
      </w:r>
      <w:proofErr w:type="spellEnd"/>
      <w:r>
        <w:t xml:space="preserve"> </w:t>
      </w:r>
      <w:proofErr w:type="spellStart"/>
      <w:r>
        <w:t>ресми</w:t>
      </w:r>
      <w:proofErr w:type="spellEnd"/>
      <w:r>
        <w:t xml:space="preserve"> сайты. URL: </w:t>
      </w:r>
      <w:hyperlink r:id="rId43">
        <w:r>
          <w:rPr>
            <w:color w:val="0000FF"/>
            <w:u w:val="single"/>
          </w:rPr>
          <w:t>https://www.akorda.kz/kz/prezident-turki-memleketteri-uyymynyn-sammitine-katysty-11104513</w:t>
        </w:r>
      </w:hyperlink>
      <w:r>
        <w:t xml:space="preserve"> (дата обращения: 23.05.2023).</w:t>
      </w:r>
    </w:p>
    <w:p w14:paraId="4B1174A3" w14:textId="77777777" w:rsidR="00FE7583" w:rsidRDefault="00FE7583" w:rsidP="00FE7583">
      <w:pPr>
        <w:numPr>
          <w:ilvl w:val="0"/>
          <w:numId w:val="1"/>
        </w:numPr>
      </w:pPr>
      <w:r>
        <w:t xml:space="preserve">Сотрудничество Республики Казахстан с Турецкой Республикой // Министерство иностранных дел Республики Казахстан. Офиц. сайт. URL: </w:t>
      </w:r>
      <w:hyperlink r:id="rId44">
        <w:r>
          <w:rPr>
            <w:color w:val="0000FF"/>
            <w:u w:val="single"/>
          </w:rPr>
          <w:t>http://www.mfa.kz/ru/contentview/sotrudnichestvorespublikikazakhstansturetskojrespublikoj</w:t>
        </w:r>
      </w:hyperlink>
      <w:r>
        <w:t xml:space="preserve"> (дата обращения: 23.05.2023).</w:t>
      </w:r>
    </w:p>
    <w:p w14:paraId="77B47BD6" w14:textId="77777777" w:rsidR="00FE7583" w:rsidRDefault="00FE7583">
      <w:pPr>
        <w:numPr>
          <w:ilvl w:val="0"/>
          <w:numId w:val="1"/>
        </w:numPr>
      </w:pPr>
      <w:r>
        <w:t xml:space="preserve">V </w:t>
      </w:r>
      <w:proofErr w:type="spellStart"/>
      <w:r>
        <w:t>Дүниежүзілік</w:t>
      </w:r>
      <w:proofErr w:type="spellEnd"/>
      <w:r>
        <w:t xml:space="preserve"> </w:t>
      </w:r>
      <w:proofErr w:type="spellStart"/>
      <w:r>
        <w:t>көшпенділер</w:t>
      </w:r>
      <w:proofErr w:type="spellEnd"/>
      <w:r>
        <w:t xml:space="preserve"> </w:t>
      </w:r>
      <w:proofErr w:type="spellStart"/>
      <w:r>
        <w:t>ойыны</w:t>
      </w:r>
      <w:proofErr w:type="spellEnd"/>
      <w:r>
        <w:t xml:space="preserve"> </w:t>
      </w:r>
      <w:proofErr w:type="spellStart"/>
      <w:r>
        <w:t>Қазақстанда</w:t>
      </w:r>
      <w:proofErr w:type="spellEnd"/>
      <w:r>
        <w:t xml:space="preserve"> </w:t>
      </w:r>
      <w:proofErr w:type="spellStart"/>
      <w:r>
        <w:t>өтеді</w:t>
      </w:r>
      <w:proofErr w:type="spellEnd"/>
      <w:r>
        <w:t xml:space="preserve"> // </w:t>
      </w:r>
      <w:proofErr w:type="spellStart"/>
      <w:r>
        <w:t>Егемен</w:t>
      </w:r>
      <w:proofErr w:type="spellEnd"/>
      <w:r>
        <w:t xml:space="preserve"> </w:t>
      </w:r>
      <w:proofErr w:type="spellStart"/>
      <w:r>
        <w:t>Қазақстан</w:t>
      </w:r>
      <w:proofErr w:type="spellEnd"/>
      <w:r>
        <w:t xml:space="preserve">. URL: </w:t>
      </w:r>
      <w:hyperlink r:id="rId45">
        <w:r>
          <w:rPr>
            <w:color w:val="0000FF"/>
            <w:u w:val="single"/>
          </w:rPr>
          <w:t>https://egemen.kz/article/324662-v-duniedguzilik-koshpendiler-oyyny-qazaqstanda-otedi</w:t>
        </w:r>
      </w:hyperlink>
      <w:r>
        <w:t xml:space="preserve"> (дата обращения: 12.06.2023).</w:t>
      </w:r>
    </w:p>
    <w:p w14:paraId="00000158" w14:textId="541CD4AD" w:rsidR="00354894" w:rsidRDefault="00000000" w:rsidP="00B83F7B">
      <w:pPr>
        <w:jc w:val="center"/>
      </w:pPr>
      <w:r>
        <w:t>На узбекском языке</w:t>
      </w:r>
    </w:p>
    <w:p w14:paraId="1D39A162" w14:textId="77777777" w:rsidR="00FE7583" w:rsidRDefault="00FE7583">
      <w:pPr>
        <w:numPr>
          <w:ilvl w:val="0"/>
          <w:numId w:val="1"/>
        </w:numPr>
      </w:pPr>
      <w:proofErr w:type="spellStart"/>
      <w:r w:rsidRPr="0096729B">
        <w:rPr>
          <w:lang w:val="en-US"/>
        </w:rPr>
        <w:t>Samarqandda</w:t>
      </w:r>
      <w:proofErr w:type="spellEnd"/>
      <w:r w:rsidRPr="00D91E8A">
        <w:rPr>
          <w:lang w:val="en-US"/>
        </w:rPr>
        <w:t xml:space="preserve"> </w:t>
      </w:r>
      <w:proofErr w:type="spellStart"/>
      <w:r w:rsidRPr="0096729B">
        <w:rPr>
          <w:lang w:val="en-US"/>
        </w:rPr>
        <w:t>Turkiy</w:t>
      </w:r>
      <w:proofErr w:type="spellEnd"/>
      <w:r w:rsidRPr="00D91E8A">
        <w:rPr>
          <w:lang w:val="en-US"/>
        </w:rPr>
        <w:t xml:space="preserve"> </w:t>
      </w:r>
      <w:proofErr w:type="spellStart"/>
      <w:r w:rsidRPr="0096729B">
        <w:rPr>
          <w:lang w:val="en-US"/>
        </w:rPr>
        <w:t>davlatlar</w:t>
      </w:r>
      <w:proofErr w:type="spellEnd"/>
      <w:r w:rsidRPr="00D91E8A">
        <w:rPr>
          <w:lang w:val="en-US"/>
        </w:rPr>
        <w:t xml:space="preserve"> </w:t>
      </w:r>
      <w:proofErr w:type="spellStart"/>
      <w:r w:rsidRPr="0096729B">
        <w:rPr>
          <w:lang w:val="en-US"/>
        </w:rPr>
        <w:t>tashkilotining</w:t>
      </w:r>
      <w:proofErr w:type="spellEnd"/>
      <w:r w:rsidRPr="00D91E8A">
        <w:rPr>
          <w:lang w:val="en-US"/>
        </w:rPr>
        <w:t xml:space="preserve"> </w:t>
      </w:r>
      <w:proofErr w:type="spellStart"/>
      <w:r w:rsidRPr="0096729B">
        <w:rPr>
          <w:lang w:val="en-US"/>
        </w:rPr>
        <w:t>birinchi</w:t>
      </w:r>
      <w:proofErr w:type="spellEnd"/>
      <w:r w:rsidRPr="00D91E8A">
        <w:rPr>
          <w:lang w:val="en-US"/>
        </w:rPr>
        <w:t xml:space="preserve"> </w:t>
      </w:r>
      <w:proofErr w:type="spellStart"/>
      <w:r w:rsidRPr="0096729B">
        <w:rPr>
          <w:lang w:val="en-US"/>
        </w:rPr>
        <w:t>sammiti</w:t>
      </w:r>
      <w:proofErr w:type="spellEnd"/>
      <w:r w:rsidRPr="00D91E8A">
        <w:rPr>
          <w:lang w:val="en-US"/>
        </w:rPr>
        <w:t xml:space="preserve"> </w:t>
      </w:r>
      <w:proofErr w:type="spellStart"/>
      <w:proofErr w:type="gramStart"/>
      <w:r w:rsidRPr="0096729B">
        <w:rPr>
          <w:lang w:val="en-US"/>
        </w:rPr>
        <w:t>o</w:t>
      </w:r>
      <w:r w:rsidRPr="00D91E8A">
        <w:rPr>
          <w:lang w:val="en-US"/>
        </w:rPr>
        <w:t>‘</w:t>
      </w:r>
      <w:proofErr w:type="gramEnd"/>
      <w:r w:rsidRPr="0096729B">
        <w:rPr>
          <w:lang w:val="en-US"/>
        </w:rPr>
        <w:t>tkaziladi</w:t>
      </w:r>
      <w:proofErr w:type="spellEnd"/>
      <w:r w:rsidRPr="00D91E8A">
        <w:rPr>
          <w:lang w:val="en-US"/>
        </w:rPr>
        <w:t xml:space="preserve"> // </w:t>
      </w:r>
      <w:r w:rsidRPr="0096729B">
        <w:rPr>
          <w:lang w:val="en-US"/>
        </w:rPr>
        <w:t>Turkic</w:t>
      </w:r>
      <w:r w:rsidRPr="00D91E8A">
        <w:rPr>
          <w:lang w:val="en-US"/>
        </w:rPr>
        <w:t xml:space="preserve"> </w:t>
      </w:r>
      <w:r w:rsidRPr="0096729B">
        <w:rPr>
          <w:lang w:val="en-US"/>
        </w:rPr>
        <w:t>World</w:t>
      </w:r>
      <w:r w:rsidRPr="00D91E8A">
        <w:rPr>
          <w:lang w:val="en-US"/>
        </w:rPr>
        <w:t xml:space="preserve">. </w:t>
      </w:r>
      <w:hyperlink r:id="rId46">
        <w:r>
          <w:rPr>
            <w:color w:val="0000FF"/>
            <w:u w:val="single"/>
          </w:rPr>
          <w:t>URL:https://turkic.world/uz/articles/other/50110</w:t>
        </w:r>
      </w:hyperlink>
      <w:r>
        <w:t xml:space="preserve"> (дата обращения: 15.05.2023).</w:t>
      </w:r>
    </w:p>
    <w:p w14:paraId="46F0F67B" w14:textId="77777777" w:rsidR="00FE7583" w:rsidRDefault="00FE7583" w:rsidP="00D91E8A">
      <w:pPr>
        <w:numPr>
          <w:ilvl w:val="0"/>
          <w:numId w:val="1"/>
        </w:numPr>
      </w:pPr>
      <w:r>
        <w:lastRenderedPageBreak/>
        <w:t>Завершается демаркация границ между Узбекистаном и Казахстаном // Muslim.uz. URL:</w:t>
      </w:r>
      <w:hyperlink r:id="rId47">
        <w:r>
          <w:rPr>
            <w:color w:val="0000FF"/>
            <w:u w:val="single"/>
          </w:rPr>
          <w:t>http://old.muslim.uz/index.php/rus/novosti-2018/item/19396</w:t>
        </w:r>
      </w:hyperlink>
      <w:r>
        <w:t xml:space="preserve"> (дата обращения: 15.05.2023).</w:t>
      </w:r>
    </w:p>
    <w:p w14:paraId="252CAA45" w14:textId="77777777" w:rsidR="00FE7583" w:rsidRDefault="00FE7583" w:rsidP="005927C6">
      <w:pPr>
        <w:numPr>
          <w:ilvl w:val="0"/>
          <w:numId w:val="1"/>
        </w:numPr>
      </w:pPr>
      <w:proofErr w:type="spellStart"/>
      <w:r>
        <w:t>Туркий</w:t>
      </w:r>
      <w:proofErr w:type="spellEnd"/>
      <w:r>
        <w:t xml:space="preserve"> </w:t>
      </w:r>
      <w:proofErr w:type="spellStart"/>
      <w:r>
        <w:t>давлатлар</w:t>
      </w:r>
      <w:proofErr w:type="spellEnd"/>
      <w:r>
        <w:t xml:space="preserve"> </w:t>
      </w:r>
      <w:proofErr w:type="spellStart"/>
      <w:r>
        <w:t>ташкилоти</w:t>
      </w:r>
      <w:proofErr w:type="spellEnd"/>
      <w:r>
        <w:t xml:space="preserve"> </w:t>
      </w:r>
      <w:proofErr w:type="spellStart"/>
      <w:r>
        <w:t>саммити</w:t>
      </w:r>
      <w:proofErr w:type="spellEnd"/>
      <w:r>
        <w:t xml:space="preserve"> </w:t>
      </w:r>
      <w:proofErr w:type="spellStart"/>
      <w:r>
        <w:t>якунланди</w:t>
      </w:r>
      <w:proofErr w:type="spellEnd"/>
      <w:r>
        <w:t xml:space="preserve"> // ЯНГИ ЎЗБЕКИСТОН. </w:t>
      </w:r>
      <w:hyperlink r:id="rId48">
        <w:r>
          <w:rPr>
            <w:color w:val="0000FF"/>
            <w:u w:val="single"/>
          </w:rPr>
          <w:t>URL:https://yuz.uz/news/turkiy-davlatlar-tashkiloti-sammiti-yakunlandi</w:t>
        </w:r>
      </w:hyperlink>
      <w:r>
        <w:t xml:space="preserve"> (дата обращения: 23.05.2023).</w:t>
      </w:r>
    </w:p>
    <w:p w14:paraId="1AAD3EBF" w14:textId="77777777" w:rsidR="00D91E8A" w:rsidRDefault="00D91E8A" w:rsidP="00D91E8A">
      <w:pPr>
        <w:ind w:left="360" w:firstLine="0"/>
      </w:pPr>
    </w:p>
    <w:p w14:paraId="72DE675F" w14:textId="77777777" w:rsidR="005927C6" w:rsidRDefault="005927C6" w:rsidP="005927C6"/>
    <w:p w14:paraId="0000015A" w14:textId="77777777" w:rsidR="00354894" w:rsidRDefault="00354894"/>
    <w:p w14:paraId="0000015B" w14:textId="77777777" w:rsidR="00354894" w:rsidRDefault="00354894"/>
    <w:p w14:paraId="0000015C" w14:textId="77777777" w:rsidR="00354894" w:rsidRDefault="00354894"/>
    <w:p w14:paraId="0000015D" w14:textId="77777777" w:rsidR="00354894" w:rsidRDefault="00354894"/>
    <w:p w14:paraId="0000015E" w14:textId="77777777" w:rsidR="00354894" w:rsidRDefault="00354894"/>
    <w:p w14:paraId="0000015F" w14:textId="77777777" w:rsidR="00354894" w:rsidRDefault="00354894"/>
    <w:p w14:paraId="00000160" w14:textId="77777777" w:rsidR="00354894" w:rsidRDefault="00354894"/>
    <w:p w14:paraId="00000161" w14:textId="77777777" w:rsidR="00354894" w:rsidRDefault="00354894"/>
    <w:p w14:paraId="00000162" w14:textId="77777777" w:rsidR="00354894" w:rsidRDefault="00354894"/>
    <w:p w14:paraId="00000163" w14:textId="77777777" w:rsidR="00354894" w:rsidRDefault="00354894"/>
    <w:p w14:paraId="00000164" w14:textId="77777777" w:rsidR="00354894" w:rsidRDefault="00354894"/>
    <w:p w14:paraId="00000165" w14:textId="77777777" w:rsidR="00354894" w:rsidRDefault="00354894"/>
    <w:p w14:paraId="00000166" w14:textId="77777777" w:rsidR="00354894" w:rsidRDefault="00354894"/>
    <w:p w14:paraId="00000167" w14:textId="77777777" w:rsidR="00354894" w:rsidRDefault="00354894"/>
    <w:p w14:paraId="00000168" w14:textId="77777777" w:rsidR="00354894" w:rsidRDefault="00354894"/>
    <w:p w14:paraId="00000169" w14:textId="77777777" w:rsidR="00354894" w:rsidRDefault="00354894"/>
    <w:p w14:paraId="0000016A" w14:textId="77777777" w:rsidR="00354894" w:rsidRDefault="00354894"/>
    <w:p w14:paraId="0000016B" w14:textId="77777777" w:rsidR="00354894" w:rsidRDefault="00354894"/>
    <w:p w14:paraId="0000016C" w14:textId="77777777" w:rsidR="00354894" w:rsidRDefault="00354894">
      <w:pPr>
        <w:pStyle w:val="1"/>
        <w:rPr>
          <w:b/>
          <w:sz w:val="28"/>
          <w:szCs w:val="28"/>
        </w:rPr>
      </w:pPr>
    </w:p>
    <w:p w14:paraId="0000016D" w14:textId="77777777" w:rsidR="00354894" w:rsidRDefault="00354894">
      <w:pPr>
        <w:pStyle w:val="1"/>
        <w:rPr>
          <w:b/>
          <w:sz w:val="28"/>
          <w:szCs w:val="28"/>
        </w:rPr>
      </w:pPr>
    </w:p>
    <w:p w14:paraId="0000016E" w14:textId="77777777" w:rsidR="00354894" w:rsidRDefault="00354894">
      <w:pPr>
        <w:pStyle w:val="1"/>
        <w:rPr>
          <w:b/>
          <w:sz w:val="28"/>
          <w:szCs w:val="28"/>
        </w:rPr>
      </w:pPr>
    </w:p>
    <w:p w14:paraId="0000016F" w14:textId="77777777" w:rsidR="00354894" w:rsidRDefault="00354894">
      <w:pPr>
        <w:pStyle w:val="1"/>
        <w:rPr>
          <w:b/>
          <w:sz w:val="28"/>
          <w:szCs w:val="28"/>
        </w:rPr>
      </w:pPr>
    </w:p>
    <w:p w14:paraId="00000170" w14:textId="77777777" w:rsidR="00354894" w:rsidRDefault="00354894">
      <w:pPr>
        <w:pStyle w:val="1"/>
        <w:rPr>
          <w:b/>
          <w:sz w:val="28"/>
          <w:szCs w:val="28"/>
        </w:rPr>
      </w:pPr>
    </w:p>
    <w:p w14:paraId="00000171" w14:textId="77777777" w:rsidR="00354894" w:rsidRDefault="00354894">
      <w:pPr>
        <w:pStyle w:val="1"/>
        <w:rPr>
          <w:b/>
          <w:sz w:val="28"/>
          <w:szCs w:val="28"/>
        </w:rPr>
      </w:pPr>
    </w:p>
    <w:p w14:paraId="00000172" w14:textId="77777777" w:rsidR="00354894" w:rsidRDefault="00354894">
      <w:pPr>
        <w:pStyle w:val="1"/>
        <w:rPr>
          <w:b/>
          <w:sz w:val="28"/>
          <w:szCs w:val="28"/>
        </w:rPr>
      </w:pPr>
    </w:p>
    <w:p w14:paraId="00000173" w14:textId="77777777" w:rsidR="00354894" w:rsidRDefault="00354894">
      <w:pPr>
        <w:pStyle w:val="1"/>
        <w:rPr>
          <w:b/>
          <w:sz w:val="28"/>
          <w:szCs w:val="28"/>
        </w:rPr>
      </w:pPr>
    </w:p>
    <w:p w14:paraId="00000174" w14:textId="77777777" w:rsidR="00354894" w:rsidRDefault="00354894">
      <w:pPr>
        <w:pStyle w:val="1"/>
        <w:rPr>
          <w:b/>
          <w:sz w:val="28"/>
          <w:szCs w:val="28"/>
        </w:rPr>
      </w:pPr>
    </w:p>
    <w:p w14:paraId="00000175" w14:textId="77777777" w:rsidR="00354894" w:rsidRDefault="00354894">
      <w:pPr>
        <w:pStyle w:val="1"/>
        <w:rPr>
          <w:b/>
          <w:sz w:val="28"/>
          <w:szCs w:val="28"/>
        </w:rPr>
      </w:pPr>
    </w:p>
    <w:p w14:paraId="00000176" w14:textId="77777777" w:rsidR="00354894" w:rsidRDefault="00354894"/>
    <w:p w14:paraId="00000177" w14:textId="77777777" w:rsidR="00354894" w:rsidRDefault="00354894">
      <w:pPr>
        <w:pStyle w:val="1"/>
        <w:rPr>
          <w:b/>
          <w:sz w:val="28"/>
          <w:szCs w:val="28"/>
        </w:rPr>
      </w:pPr>
    </w:p>
    <w:p w14:paraId="00000178" w14:textId="77777777" w:rsidR="00354894" w:rsidRDefault="00354894"/>
    <w:p w14:paraId="00000179" w14:textId="77777777" w:rsidR="00354894" w:rsidRDefault="00354894"/>
    <w:p w14:paraId="0000017A" w14:textId="77777777" w:rsidR="00354894" w:rsidRDefault="00354894"/>
    <w:sectPr w:rsidR="00354894">
      <w:footerReference w:type="default" r:id="rId49"/>
      <w:footerReference w:type="first" r:id="rId50"/>
      <w:pgSz w:w="11909" w:h="16834"/>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0F729" w14:textId="77777777" w:rsidR="0035696E" w:rsidRDefault="0035696E">
      <w:pPr>
        <w:spacing w:line="240" w:lineRule="auto"/>
      </w:pPr>
      <w:r>
        <w:separator/>
      </w:r>
    </w:p>
  </w:endnote>
  <w:endnote w:type="continuationSeparator" w:id="0">
    <w:p w14:paraId="39C2FC36" w14:textId="77777777" w:rsidR="0035696E" w:rsidRDefault="003569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4" w14:textId="02C791D7" w:rsidR="00354894" w:rsidRDefault="00000000">
    <w:pPr>
      <w:pBdr>
        <w:top w:val="nil"/>
        <w:left w:val="nil"/>
        <w:bottom w:val="nil"/>
        <w:right w:val="nil"/>
        <w:between w:val="nil"/>
      </w:pBdr>
      <w:tabs>
        <w:tab w:val="center" w:pos="4677"/>
        <w:tab w:val="right" w:pos="9355"/>
        <w:tab w:val="left" w:pos="2370"/>
        <w:tab w:val="center" w:pos="4820"/>
      </w:tabs>
      <w:rPr>
        <w:smallCaps/>
        <w:color w:val="4F81BD"/>
      </w:rPr>
    </w:pPr>
    <w:r>
      <w:rPr>
        <w:smallCaps/>
        <w:color w:val="4F81BD"/>
      </w:rPr>
      <w:tab/>
    </w:r>
    <w:r>
      <w:rPr>
        <w:smallCaps/>
        <w:color w:val="4F81BD"/>
      </w:rPr>
      <w:tab/>
    </w:r>
    <w:r>
      <w:rPr>
        <w:smallCaps/>
        <w:color w:val="4F81BD"/>
      </w:rPr>
      <w:fldChar w:fldCharType="begin"/>
    </w:r>
    <w:r>
      <w:rPr>
        <w:smallCaps/>
        <w:color w:val="4F81BD"/>
      </w:rPr>
      <w:instrText>PAGE</w:instrText>
    </w:r>
    <w:r>
      <w:rPr>
        <w:smallCaps/>
        <w:color w:val="4F81BD"/>
      </w:rPr>
      <w:fldChar w:fldCharType="separate"/>
    </w:r>
    <w:r w:rsidR="0096729B">
      <w:rPr>
        <w:smallCaps/>
        <w:noProof/>
        <w:color w:val="4F81BD"/>
      </w:rPr>
      <w:t>2</w:t>
    </w:r>
    <w:r>
      <w:rPr>
        <w:smallCaps/>
        <w:color w:val="4F81BD"/>
      </w:rPr>
      <w:fldChar w:fldCharType="end"/>
    </w:r>
  </w:p>
  <w:p w14:paraId="00000205" w14:textId="77777777" w:rsidR="00354894" w:rsidRDefault="00354894">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3" w14:textId="77777777" w:rsidR="00354894" w:rsidRDefault="00354894">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96013" w14:textId="77777777" w:rsidR="0035696E" w:rsidRDefault="0035696E">
      <w:pPr>
        <w:spacing w:line="240" w:lineRule="auto"/>
      </w:pPr>
      <w:r>
        <w:separator/>
      </w:r>
    </w:p>
  </w:footnote>
  <w:footnote w:type="continuationSeparator" w:id="0">
    <w:p w14:paraId="0CAC7AED" w14:textId="77777777" w:rsidR="0035696E" w:rsidRDefault="0035696E">
      <w:pPr>
        <w:spacing w:line="240" w:lineRule="auto"/>
      </w:pPr>
      <w:r>
        <w:continuationSeparator/>
      </w:r>
    </w:p>
  </w:footnote>
  <w:footnote w:id="1">
    <w:p w14:paraId="0000017B"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Нифонтов В. Турецкая рокировка // Спецназ России.</w:t>
      </w:r>
      <w:r w:rsidRPr="005029D1">
        <w:rPr>
          <w:sz w:val="20"/>
          <w:szCs w:val="20"/>
        </w:rPr>
        <w:br/>
        <w:t>М., 2007. No 4 (127). С. 10.</w:t>
      </w:r>
    </w:p>
    <w:p w14:paraId="0000017C" w14:textId="77777777" w:rsidR="00354894" w:rsidRPr="005029D1" w:rsidRDefault="00354894" w:rsidP="005029D1">
      <w:pPr>
        <w:spacing w:line="240" w:lineRule="auto"/>
        <w:rPr>
          <w:sz w:val="20"/>
          <w:szCs w:val="20"/>
        </w:rPr>
      </w:pPr>
    </w:p>
  </w:footnote>
  <w:footnote w:id="2">
    <w:p w14:paraId="0000017D"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w:t>
      </w:r>
      <w:proofErr w:type="spellStart"/>
      <w:r w:rsidRPr="005029D1">
        <w:rPr>
          <w:sz w:val="20"/>
          <w:szCs w:val="20"/>
        </w:rPr>
        <w:t>Бурашникова</w:t>
      </w:r>
      <w:proofErr w:type="spellEnd"/>
      <w:r w:rsidRPr="005029D1">
        <w:rPr>
          <w:sz w:val="20"/>
          <w:szCs w:val="20"/>
        </w:rPr>
        <w:t xml:space="preserve"> А.Б. </w:t>
      </w:r>
      <w:proofErr w:type="spellStart"/>
      <w:r w:rsidRPr="005029D1">
        <w:rPr>
          <w:sz w:val="20"/>
          <w:szCs w:val="20"/>
        </w:rPr>
        <w:t>Неопантюркизм</w:t>
      </w:r>
      <w:proofErr w:type="spellEnd"/>
      <w:r w:rsidRPr="005029D1">
        <w:rPr>
          <w:sz w:val="20"/>
          <w:szCs w:val="20"/>
        </w:rPr>
        <w:t xml:space="preserve"> и </w:t>
      </w:r>
      <w:proofErr w:type="spellStart"/>
      <w:r w:rsidRPr="005029D1">
        <w:rPr>
          <w:sz w:val="20"/>
          <w:szCs w:val="20"/>
        </w:rPr>
        <w:t>неоосманизм</w:t>
      </w:r>
      <w:proofErr w:type="spellEnd"/>
      <w:r w:rsidRPr="005029D1">
        <w:rPr>
          <w:sz w:val="20"/>
          <w:szCs w:val="20"/>
        </w:rPr>
        <w:t xml:space="preserve"> во внешней политике Турции // Известия Саратовского ун-та. 2013. Т. 13. </w:t>
      </w:r>
      <w:proofErr w:type="spellStart"/>
      <w:r w:rsidRPr="005029D1">
        <w:rPr>
          <w:sz w:val="20"/>
          <w:szCs w:val="20"/>
        </w:rPr>
        <w:t>Вып</w:t>
      </w:r>
      <w:proofErr w:type="spellEnd"/>
      <w:r w:rsidRPr="005029D1">
        <w:rPr>
          <w:sz w:val="20"/>
          <w:szCs w:val="20"/>
        </w:rPr>
        <w:t>. 2.</w:t>
      </w:r>
    </w:p>
  </w:footnote>
  <w:footnote w:id="3">
    <w:p w14:paraId="0000017E" w14:textId="77777777" w:rsidR="00354894" w:rsidRPr="005029D1" w:rsidRDefault="00000000" w:rsidP="005029D1">
      <w:pPr>
        <w:spacing w:line="240" w:lineRule="auto"/>
        <w:rPr>
          <w:sz w:val="20"/>
          <w:szCs w:val="20"/>
          <w:lang w:val="en-US"/>
        </w:rPr>
      </w:pPr>
      <w:r w:rsidRPr="005029D1">
        <w:rPr>
          <w:sz w:val="20"/>
          <w:szCs w:val="20"/>
          <w:vertAlign w:val="superscript"/>
        </w:rPr>
        <w:footnoteRef/>
      </w:r>
      <w:r w:rsidRPr="005029D1">
        <w:rPr>
          <w:sz w:val="20"/>
          <w:szCs w:val="20"/>
        </w:rPr>
        <w:t xml:space="preserve"> Троицкий Е. Политика Турции в Центральной Азии (1992 – 2000 гг.) // Вестник Томского государственного университета. – 2009. С</w:t>
      </w:r>
      <w:r w:rsidRPr="005029D1">
        <w:rPr>
          <w:sz w:val="20"/>
          <w:szCs w:val="20"/>
          <w:lang w:val="en-US"/>
        </w:rPr>
        <w:t>.84.</w:t>
      </w:r>
    </w:p>
  </w:footnote>
  <w:footnote w:id="4">
    <w:p w14:paraId="0000017F"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lang w:val="en-US"/>
        </w:rPr>
        <w:t xml:space="preserve"> Robins Ph. Turkey’s Ostpolitik: Relations with the Central Asian states // Central Asia Meets the Middle East. L., Portland, Or., 1998. </w:t>
      </w:r>
      <w:r w:rsidRPr="005029D1">
        <w:rPr>
          <w:sz w:val="20"/>
          <w:szCs w:val="20"/>
        </w:rPr>
        <w:t>P. 129-149.</w:t>
      </w:r>
    </w:p>
  </w:footnote>
  <w:footnote w:id="5">
    <w:p w14:paraId="00000180"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Уразова Е. И. Турция сегодня: экономическое сотрудничество со странами Южного Кавказа и</w:t>
      </w:r>
      <w:r w:rsidRPr="005029D1">
        <w:rPr>
          <w:sz w:val="20"/>
          <w:szCs w:val="20"/>
        </w:rPr>
        <w:br/>
        <w:t>Центральной Азии. М 2012. С. 20.</w:t>
      </w:r>
    </w:p>
  </w:footnote>
  <w:footnote w:id="6">
    <w:p w14:paraId="00000181"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Turkish </w:t>
      </w:r>
      <w:proofErr w:type="spellStart"/>
      <w:r w:rsidRPr="005029D1">
        <w:rPr>
          <w:sz w:val="20"/>
          <w:szCs w:val="20"/>
        </w:rPr>
        <w:t>foreign</w:t>
      </w:r>
      <w:proofErr w:type="spellEnd"/>
      <w:r w:rsidRPr="005029D1">
        <w:rPr>
          <w:sz w:val="20"/>
          <w:szCs w:val="20"/>
        </w:rPr>
        <w:t xml:space="preserve"> </w:t>
      </w:r>
      <w:proofErr w:type="spellStart"/>
      <w:r w:rsidRPr="005029D1">
        <w:rPr>
          <w:sz w:val="20"/>
          <w:szCs w:val="20"/>
        </w:rPr>
        <w:t>policy</w:t>
      </w:r>
      <w:proofErr w:type="spellEnd"/>
      <w:r w:rsidRPr="005029D1">
        <w:rPr>
          <w:sz w:val="20"/>
          <w:szCs w:val="20"/>
        </w:rPr>
        <w:t xml:space="preserve">. </w:t>
      </w:r>
      <w:proofErr w:type="spellStart"/>
      <w:r w:rsidRPr="005029D1">
        <w:rPr>
          <w:sz w:val="20"/>
          <w:szCs w:val="20"/>
        </w:rPr>
        <w:t>Vol</w:t>
      </w:r>
      <w:proofErr w:type="spellEnd"/>
      <w:r w:rsidRPr="005029D1">
        <w:rPr>
          <w:sz w:val="20"/>
          <w:szCs w:val="20"/>
        </w:rPr>
        <w:t>. 2, 1980-2001, p. 382</w:t>
      </w:r>
    </w:p>
  </w:footnote>
  <w:footnote w:id="7">
    <w:p w14:paraId="00000182" w14:textId="77777777" w:rsidR="00354894" w:rsidRPr="005029D1" w:rsidRDefault="00000000" w:rsidP="005029D1">
      <w:pPr>
        <w:spacing w:line="240" w:lineRule="auto"/>
        <w:rPr>
          <w:sz w:val="20"/>
          <w:szCs w:val="20"/>
          <w:highlight w:val="white"/>
        </w:rPr>
      </w:pPr>
      <w:r w:rsidRPr="005029D1">
        <w:rPr>
          <w:sz w:val="20"/>
          <w:szCs w:val="20"/>
          <w:vertAlign w:val="superscript"/>
        </w:rPr>
        <w:footnoteRef/>
      </w:r>
      <w:r w:rsidRPr="005029D1">
        <w:rPr>
          <w:sz w:val="20"/>
          <w:szCs w:val="20"/>
        </w:rPr>
        <w:t xml:space="preserve"> </w:t>
      </w:r>
      <w:r w:rsidRPr="005029D1">
        <w:rPr>
          <w:sz w:val="20"/>
          <w:szCs w:val="20"/>
          <w:highlight w:val="white"/>
        </w:rPr>
        <w:t xml:space="preserve">Иванова И. Турция в Центральной Азии, партнер или соперник? // Азия и Африка сегодня: 2019б №7, с. 39-47. </w:t>
      </w:r>
    </w:p>
  </w:footnote>
  <w:footnote w:id="8">
    <w:p w14:paraId="00000183" w14:textId="77777777" w:rsidR="00354894" w:rsidRPr="005029D1" w:rsidRDefault="00000000" w:rsidP="005029D1">
      <w:pPr>
        <w:spacing w:line="240" w:lineRule="auto"/>
        <w:rPr>
          <w:sz w:val="20"/>
          <w:szCs w:val="20"/>
        </w:rPr>
      </w:pPr>
      <w:r w:rsidRPr="005029D1">
        <w:rPr>
          <w:sz w:val="20"/>
          <w:szCs w:val="20"/>
          <w:vertAlign w:val="superscript"/>
        </w:rPr>
        <w:footnoteRef/>
      </w:r>
      <w:proofErr w:type="spellStart"/>
      <w:r w:rsidRPr="005029D1">
        <w:rPr>
          <w:sz w:val="20"/>
          <w:szCs w:val="20"/>
        </w:rPr>
        <w:t>Бурашникова</w:t>
      </w:r>
      <w:proofErr w:type="spellEnd"/>
      <w:r w:rsidRPr="005029D1">
        <w:rPr>
          <w:sz w:val="20"/>
          <w:szCs w:val="20"/>
        </w:rPr>
        <w:t xml:space="preserve"> А.Б. </w:t>
      </w:r>
      <w:proofErr w:type="spellStart"/>
      <w:r w:rsidRPr="005029D1">
        <w:rPr>
          <w:sz w:val="20"/>
          <w:szCs w:val="20"/>
        </w:rPr>
        <w:t>Неопантюркизм</w:t>
      </w:r>
      <w:proofErr w:type="spellEnd"/>
      <w:r w:rsidRPr="005029D1">
        <w:rPr>
          <w:sz w:val="20"/>
          <w:szCs w:val="20"/>
        </w:rPr>
        <w:t xml:space="preserve"> и </w:t>
      </w:r>
      <w:proofErr w:type="spellStart"/>
      <w:r w:rsidRPr="005029D1">
        <w:rPr>
          <w:sz w:val="20"/>
          <w:szCs w:val="20"/>
        </w:rPr>
        <w:t>неоосманизм</w:t>
      </w:r>
      <w:proofErr w:type="spellEnd"/>
      <w:r w:rsidRPr="005029D1">
        <w:rPr>
          <w:sz w:val="20"/>
          <w:szCs w:val="20"/>
        </w:rPr>
        <w:t xml:space="preserve"> во внешней политике Турции //</w:t>
      </w:r>
      <w:r w:rsidRPr="005029D1">
        <w:rPr>
          <w:sz w:val="20"/>
          <w:szCs w:val="20"/>
        </w:rPr>
        <w:br/>
        <w:t xml:space="preserve">Известия Саратовского </w:t>
      </w:r>
      <w:proofErr w:type="spellStart"/>
      <w:r w:rsidRPr="005029D1">
        <w:rPr>
          <w:sz w:val="20"/>
          <w:szCs w:val="20"/>
        </w:rPr>
        <w:t>ун</w:t>
      </w:r>
      <w:proofErr w:type="spellEnd"/>
      <w:r w:rsidRPr="005029D1">
        <w:rPr>
          <w:sz w:val="20"/>
          <w:szCs w:val="20"/>
        </w:rPr>
        <w:t xml:space="preserve"> та. 2013. Т. 13. </w:t>
      </w:r>
      <w:proofErr w:type="spellStart"/>
      <w:r w:rsidRPr="005029D1">
        <w:rPr>
          <w:sz w:val="20"/>
          <w:szCs w:val="20"/>
        </w:rPr>
        <w:t>Вып</w:t>
      </w:r>
      <w:proofErr w:type="spellEnd"/>
      <w:r w:rsidRPr="005029D1">
        <w:rPr>
          <w:sz w:val="20"/>
          <w:szCs w:val="20"/>
        </w:rPr>
        <w:t>. 2. URL: https://cyberleninka.ru/article/n/</w:t>
      </w:r>
      <w:r w:rsidRPr="005029D1">
        <w:rPr>
          <w:sz w:val="20"/>
          <w:szCs w:val="20"/>
        </w:rPr>
        <w:br/>
      </w:r>
      <w:proofErr w:type="spellStart"/>
      <w:r w:rsidRPr="005029D1">
        <w:rPr>
          <w:sz w:val="20"/>
          <w:szCs w:val="20"/>
        </w:rPr>
        <w:t>neopantyurkizm</w:t>
      </w:r>
      <w:proofErr w:type="spellEnd"/>
      <w:r w:rsidRPr="005029D1">
        <w:rPr>
          <w:sz w:val="20"/>
          <w:szCs w:val="20"/>
        </w:rPr>
        <w:t xml:space="preserve"> i </w:t>
      </w:r>
      <w:proofErr w:type="spellStart"/>
      <w:r w:rsidRPr="005029D1">
        <w:rPr>
          <w:sz w:val="20"/>
          <w:szCs w:val="20"/>
        </w:rPr>
        <w:t>neoosmanizm</w:t>
      </w:r>
      <w:proofErr w:type="spellEnd"/>
      <w:r w:rsidRPr="005029D1">
        <w:rPr>
          <w:sz w:val="20"/>
          <w:szCs w:val="20"/>
        </w:rPr>
        <w:t xml:space="preserve"> </w:t>
      </w:r>
      <w:proofErr w:type="spellStart"/>
      <w:r w:rsidRPr="005029D1">
        <w:rPr>
          <w:sz w:val="20"/>
          <w:szCs w:val="20"/>
        </w:rPr>
        <w:t>vo</w:t>
      </w:r>
      <w:proofErr w:type="spellEnd"/>
      <w:r w:rsidRPr="005029D1">
        <w:rPr>
          <w:sz w:val="20"/>
          <w:szCs w:val="20"/>
        </w:rPr>
        <w:t xml:space="preserve"> </w:t>
      </w:r>
      <w:proofErr w:type="spellStart"/>
      <w:r w:rsidRPr="005029D1">
        <w:rPr>
          <w:sz w:val="20"/>
          <w:szCs w:val="20"/>
        </w:rPr>
        <w:t>vneshney</w:t>
      </w:r>
      <w:proofErr w:type="spellEnd"/>
      <w:r w:rsidRPr="005029D1">
        <w:rPr>
          <w:sz w:val="20"/>
          <w:szCs w:val="20"/>
        </w:rPr>
        <w:t xml:space="preserve"> </w:t>
      </w:r>
      <w:proofErr w:type="spellStart"/>
      <w:r w:rsidRPr="005029D1">
        <w:rPr>
          <w:sz w:val="20"/>
          <w:szCs w:val="20"/>
        </w:rPr>
        <w:t>politike</w:t>
      </w:r>
      <w:proofErr w:type="spellEnd"/>
      <w:r w:rsidRPr="005029D1">
        <w:rPr>
          <w:sz w:val="20"/>
          <w:szCs w:val="20"/>
        </w:rPr>
        <w:t xml:space="preserve"> turtsii.pdf (дата обращения</w:t>
      </w:r>
      <w:proofErr w:type="gramStart"/>
      <w:r w:rsidRPr="005029D1">
        <w:rPr>
          <w:sz w:val="20"/>
          <w:szCs w:val="20"/>
        </w:rPr>
        <w:t>: :</w:t>
      </w:r>
      <w:proofErr w:type="gramEnd"/>
      <w:r w:rsidRPr="005029D1">
        <w:rPr>
          <w:sz w:val="20"/>
          <w:szCs w:val="20"/>
        </w:rPr>
        <w:t xml:space="preserve"> </w:t>
      </w:r>
      <w:r w:rsidRPr="005029D1">
        <w:rPr>
          <w:color w:val="000000"/>
          <w:sz w:val="20"/>
          <w:szCs w:val="20"/>
        </w:rPr>
        <w:t>23.05.2023</w:t>
      </w:r>
      <w:r w:rsidRPr="005029D1">
        <w:rPr>
          <w:sz w:val="20"/>
          <w:szCs w:val="20"/>
        </w:rPr>
        <w:t>).</w:t>
      </w:r>
    </w:p>
  </w:footnote>
  <w:footnote w:id="9">
    <w:p w14:paraId="00000184"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Васильева Светлана Анатольевна. Пантюркизм на современном этапе: теоретическая база и практическая деятельность // Социум и власть. 2011. №3. URL: https://cyberleninka.ru/article/n/pantyurkizm-na-sovremennom-etape-teoreticheskaya-baza-i-prakticheskaya-deyatelnost (дата обращения</w:t>
      </w:r>
      <w:proofErr w:type="gramStart"/>
      <w:r w:rsidRPr="005029D1">
        <w:rPr>
          <w:sz w:val="20"/>
          <w:szCs w:val="20"/>
        </w:rPr>
        <w:t>: :</w:t>
      </w:r>
      <w:proofErr w:type="gramEnd"/>
      <w:r w:rsidRPr="005029D1">
        <w:rPr>
          <w:sz w:val="20"/>
          <w:szCs w:val="20"/>
        </w:rPr>
        <w:t xml:space="preserve"> </w:t>
      </w:r>
      <w:r w:rsidRPr="005029D1">
        <w:rPr>
          <w:color w:val="000000"/>
          <w:sz w:val="20"/>
          <w:szCs w:val="20"/>
        </w:rPr>
        <w:t>23.05.2023</w:t>
      </w:r>
      <w:r w:rsidRPr="005029D1">
        <w:rPr>
          <w:sz w:val="20"/>
          <w:szCs w:val="20"/>
        </w:rPr>
        <w:t>).</w:t>
      </w:r>
    </w:p>
  </w:footnote>
  <w:footnote w:id="10">
    <w:p w14:paraId="00000185"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w:t>
      </w:r>
      <w:proofErr w:type="spellStart"/>
      <w:r w:rsidRPr="005029D1">
        <w:rPr>
          <w:sz w:val="20"/>
          <w:szCs w:val="20"/>
        </w:rPr>
        <w:t>Абиесова</w:t>
      </w:r>
      <w:proofErr w:type="spellEnd"/>
      <w:r w:rsidRPr="005029D1">
        <w:rPr>
          <w:sz w:val="20"/>
          <w:szCs w:val="20"/>
        </w:rPr>
        <w:t xml:space="preserve"> H. Турция - Центральная Азия: вчера и сегодня // Казахстан-Спектр. 2003. №3. С. 14.</w:t>
      </w:r>
    </w:p>
  </w:footnote>
  <w:footnote w:id="11">
    <w:p w14:paraId="00000186"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w:t>
      </w:r>
      <w:r w:rsidRPr="005029D1">
        <w:rPr>
          <w:sz w:val="20"/>
          <w:szCs w:val="20"/>
          <w:highlight w:val="white"/>
        </w:rPr>
        <w:t xml:space="preserve">Лихачев М. А. Казахстанско-турецкое сотрудничество в контексте стратегического партнерства Астаны и Москвы / </w:t>
      </w:r>
      <w:r w:rsidRPr="005029D1">
        <w:rPr>
          <w:sz w:val="20"/>
          <w:szCs w:val="20"/>
        </w:rPr>
        <w:t>Проблемы национальной стратегии № 4 (49) 2018. С.131 – 148., Куртов А.А. Политика Турции в отношении Республики Казахстан // Казахстан: реалии и перспективы независимого развития. М.: РИСИ, 1995.</w:t>
      </w:r>
      <w:r w:rsidRPr="005029D1">
        <w:rPr>
          <w:sz w:val="20"/>
          <w:szCs w:val="20"/>
        </w:rPr>
        <w:br/>
        <w:t>С. 395–406.</w:t>
      </w:r>
    </w:p>
  </w:footnote>
  <w:footnote w:id="12">
    <w:p w14:paraId="00000187"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Илюхин Л. Турецкий гамбит, или возможно сегодня </w:t>
      </w:r>
      <w:proofErr w:type="spellStart"/>
      <w:r w:rsidRPr="005029D1">
        <w:rPr>
          <w:sz w:val="20"/>
          <w:szCs w:val="20"/>
        </w:rPr>
        <w:t>реанимирование</w:t>
      </w:r>
      <w:proofErr w:type="spellEnd"/>
      <w:r w:rsidRPr="005029D1">
        <w:rPr>
          <w:sz w:val="20"/>
          <w:szCs w:val="20"/>
        </w:rPr>
        <w:t xml:space="preserve"> идей объединения тюркских народов Центральной Азии? // </w:t>
      </w:r>
      <w:proofErr w:type="spellStart"/>
      <w:r w:rsidRPr="005029D1">
        <w:rPr>
          <w:sz w:val="20"/>
          <w:szCs w:val="20"/>
        </w:rPr>
        <w:t>ЦентрАзия</w:t>
      </w:r>
      <w:proofErr w:type="spellEnd"/>
      <w:r w:rsidRPr="005029D1">
        <w:rPr>
          <w:sz w:val="20"/>
          <w:szCs w:val="20"/>
        </w:rPr>
        <w:t>. 2007. 10 декабря. URL:</w:t>
      </w:r>
      <w:r w:rsidRPr="005029D1">
        <w:rPr>
          <w:sz w:val="20"/>
          <w:szCs w:val="20"/>
        </w:rPr>
        <w:br/>
        <w:t>http://www.centrasia.ru/newsA.php?st=1197303780 (дата обращения</w:t>
      </w:r>
      <w:proofErr w:type="gramStart"/>
      <w:r w:rsidRPr="005029D1">
        <w:rPr>
          <w:sz w:val="20"/>
          <w:szCs w:val="20"/>
        </w:rPr>
        <w:t>: :</w:t>
      </w:r>
      <w:proofErr w:type="gramEnd"/>
      <w:r w:rsidRPr="005029D1">
        <w:rPr>
          <w:sz w:val="20"/>
          <w:szCs w:val="20"/>
        </w:rPr>
        <w:t xml:space="preserve"> </w:t>
      </w:r>
      <w:r w:rsidRPr="005029D1">
        <w:rPr>
          <w:color w:val="000000"/>
          <w:sz w:val="20"/>
          <w:szCs w:val="20"/>
        </w:rPr>
        <w:t>23.05.2023</w:t>
      </w:r>
      <w:r w:rsidRPr="005029D1">
        <w:rPr>
          <w:sz w:val="20"/>
          <w:szCs w:val="20"/>
        </w:rPr>
        <w:t>).</w:t>
      </w:r>
    </w:p>
  </w:footnote>
  <w:footnote w:id="13">
    <w:p w14:paraId="00000188"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Сотрудничество Республики Казахстан с Турецкой Республикой // Министерство иностранных дел Республики Казахстан. Офиц. сайт. URL: http://www.mfa.kz/ru/content </w:t>
      </w:r>
      <w:proofErr w:type="spellStart"/>
      <w:r w:rsidRPr="005029D1">
        <w:rPr>
          <w:sz w:val="20"/>
          <w:szCs w:val="20"/>
        </w:rPr>
        <w:t>view</w:t>
      </w:r>
      <w:proofErr w:type="spellEnd"/>
      <w:r w:rsidRPr="005029D1">
        <w:rPr>
          <w:sz w:val="20"/>
          <w:szCs w:val="20"/>
        </w:rPr>
        <w:t>/</w:t>
      </w:r>
      <w:proofErr w:type="spellStart"/>
      <w:r w:rsidRPr="005029D1">
        <w:rPr>
          <w:sz w:val="20"/>
          <w:szCs w:val="20"/>
        </w:rPr>
        <w:t>sotrudnichestvo</w:t>
      </w:r>
      <w:proofErr w:type="spellEnd"/>
      <w:r w:rsidRPr="005029D1">
        <w:rPr>
          <w:sz w:val="20"/>
          <w:szCs w:val="20"/>
        </w:rPr>
        <w:t xml:space="preserve"> </w:t>
      </w:r>
      <w:proofErr w:type="spellStart"/>
      <w:r w:rsidRPr="005029D1">
        <w:rPr>
          <w:sz w:val="20"/>
          <w:szCs w:val="20"/>
        </w:rPr>
        <w:t>respubliki</w:t>
      </w:r>
      <w:proofErr w:type="spellEnd"/>
      <w:r w:rsidRPr="005029D1">
        <w:rPr>
          <w:sz w:val="20"/>
          <w:szCs w:val="20"/>
        </w:rPr>
        <w:t xml:space="preserve"> </w:t>
      </w:r>
      <w:proofErr w:type="spellStart"/>
      <w:r w:rsidRPr="005029D1">
        <w:rPr>
          <w:sz w:val="20"/>
          <w:szCs w:val="20"/>
        </w:rPr>
        <w:t>kazakhstan</w:t>
      </w:r>
      <w:proofErr w:type="spellEnd"/>
      <w:r w:rsidRPr="005029D1">
        <w:rPr>
          <w:sz w:val="20"/>
          <w:szCs w:val="20"/>
        </w:rPr>
        <w:t xml:space="preserve"> s </w:t>
      </w:r>
      <w:proofErr w:type="spellStart"/>
      <w:r w:rsidRPr="005029D1">
        <w:rPr>
          <w:sz w:val="20"/>
          <w:szCs w:val="20"/>
        </w:rPr>
        <w:t>turetskoj</w:t>
      </w:r>
      <w:proofErr w:type="spellEnd"/>
      <w:r w:rsidRPr="005029D1">
        <w:rPr>
          <w:sz w:val="20"/>
          <w:szCs w:val="20"/>
        </w:rPr>
        <w:t xml:space="preserve"> </w:t>
      </w:r>
      <w:proofErr w:type="spellStart"/>
      <w:r w:rsidRPr="005029D1">
        <w:rPr>
          <w:sz w:val="20"/>
          <w:szCs w:val="20"/>
        </w:rPr>
        <w:t>respublikoj</w:t>
      </w:r>
      <w:proofErr w:type="spellEnd"/>
      <w:r w:rsidRPr="005029D1">
        <w:rPr>
          <w:sz w:val="20"/>
          <w:szCs w:val="20"/>
        </w:rPr>
        <w:t xml:space="preserve"> (дата обращения</w:t>
      </w:r>
      <w:proofErr w:type="gramStart"/>
      <w:r w:rsidRPr="005029D1">
        <w:rPr>
          <w:sz w:val="20"/>
          <w:szCs w:val="20"/>
        </w:rPr>
        <w:t>: :</w:t>
      </w:r>
      <w:proofErr w:type="gramEnd"/>
      <w:r w:rsidRPr="005029D1">
        <w:rPr>
          <w:sz w:val="20"/>
          <w:szCs w:val="20"/>
        </w:rPr>
        <w:t xml:space="preserve"> </w:t>
      </w:r>
      <w:r w:rsidRPr="005029D1">
        <w:rPr>
          <w:color w:val="000000"/>
          <w:sz w:val="20"/>
          <w:szCs w:val="20"/>
        </w:rPr>
        <w:t>23.05.2023</w:t>
      </w:r>
      <w:r w:rsidRPr="005029D1">
        <w:rPr>
          <w:sz w:val="20"/>
          <w:szCs w:val="20"/>
        </w:rPr>
        <w:t>).</w:t>
      </w:r>
    </w:p>
  </w:footnote>
  <w:footnote w:id="14">
    <w:p w14:paraId="00000189"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w:t>
      </w:r>
      <w:proofErr w:type="spellStart"/>
      <w:r w:rsidRPr="005029D1">
        <w:rPr>
          <w:sz w:val="20"/>
          <w:szCs w:val="20"/>
        </w:rPr>
        <w:t>Грозин</w:t>
      </w:r>
      <w:proofErr w:type="spellEnd"/>
      <w:r w:rsidRPr="005029D1">
        <w:rPr>
          <w:sz w:val="20"/>
          <w:szCs w:val="20"/>
        </w:rPr>
        <w:t xml:space="preserve"> А. В. Политика Турции в постсоветской Центральной Азии: подходы, институты, перспективы // Постсоветский материк, 2021, 2(30), с. 26</w:t>
      </w:r>
    </w:p>
  </w:footnote>
  <w:footnote w:id="15">
    <w:p w14:paraId="0000018A"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Уразова Е. Проблемы российско-турецких отношений в Центральной</w:t>
      </w:r>
      <w:r w:rsidRPr="005029D1">
        <w:rPr>
          <w:sz w:val="20"/>
          <w:szCs w:val="20"/>
        </w:rPr>
        <w:br/>
        <w:t xml:space="preserve">Азии // Российско-турецкие отношения: 2002–2012 годы (материалы круглого стола, г. Москва, 4 апреля 2013 г.) / Под ред. В. </w:t>
      </w:r>
      <w:proofErr w:type="spellStart"/>
      <w:r w:rsidRPr="005029D1">
        <w:rPr>
          <w:sz w:val="20"/>
          <w:szCs w:val="20"/>
        </w:rPr>
        <w:t>Аваткова</w:t>
      </w:r>
      <w:proofErr w:type="spellEnd"/>
      <w:r w:rsidRPr="005029D1">
        <w:rPr>
          <w:sz w:val="20"/>
          <w:szCs w:val="20"/>
        </w:rPr>
        <w:t xml:space="preserve">, С. </w:t>
      </w:r>
      <w:proofErr w:type="spellStart"/>
      <w:r w:rsidRPr="005029D1">
        <w:rPr>
          <w:sz w:val="20"/>
          <w:szCs w:val="20"/>
        </w:rPr>
        <w:t>Дружиловского</w:t>
      </w:r>
      <w:proofErr w:type="spellEnd"/>
      <w:r w:rsidRPr="005029D1">
        <w:rPr>
          <w:sz w:val="20"/>
          <w:szCs w:val="20"/>
        </w:rPr>
        <w:t>, А. Федорченко. М.: Изд-во МГИМО, 2013. С. 137.</w:t>
      </w:r>
    </w:p>
  </w:footnote>
  <w:footnote w:id="16">
    <w:p w14:paraId="0000018B"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w:t>
      </w:r>
      <w:proofErr w:type="spellStart"/>
      <w:r w:rsidRPr="005029D1">
        <w:rPr>
          <w:sz w:val="20"/>
          <w:szCs w:val="20"/>
        </w:rPr>
        <w:t>Лаумулин</w:t>
      </w:r>
      <w:proofErr w:type="spellEnd"/>
      <w:r w:rsidRPr="005029D1">
        <w:rPr>
          <w:sz w:val="20"/>
          <w:szCs w:val="20"/>
        </w:rPr>
        <w:t>. M. Исламские игроки на центральноазиатском поле: интересы ближайших мусульманских</w:t>
      </w:r>
      <w:r w:rsidRPr="005029D1">
        <w:rPr>
          <w:sz w:val="20"/>
          <w:szCs w:val="20"/>
        </w:rPr>
        <w:br/>
        <w:t>государств в странах региона // Центральная Азия и Кавказ. 2003. No2. С. 69.</w:t>
      </w:r>
    </w:p>
  </w:footnote>
  <w:footnote w:id="17">
    <w:p w14:paraId="0000018C"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Назарбаев Н. На пороге XXI века. Алматы, 1996. С.216-217.</w:t>
      </w:r>
    </w:p>
  </w:footnote>
  <w:footnote w:id="18">
    <w:p w14:paraId="0000018D" w14:textId="2E12838E" w:rsidR="00354894" w:rsidRPr="005029D1" w:rsidRDefault="00000000" w:rsidP="005029D1">
      <w:pPr>
        <w:spacing w:line="240" w:lineRule="auto"/>
        <w:rPr>
          <w:sz w:val="20"/>
          <w:szCs w:val="20"/>
        </w:rPr>
      </w:pPr>
      <w:r w:rsidRPr="005029D1">
        <w:rPr>
          <w:sz w:val="20"/>
          <w:szCs w:val="20"/>
          <w:vertAlign w:val="superscript"/>
        </w:rPr>
        <w:footnoteRef/>
      </w:r>
      <w:proofErr w:type="spellStart"/>
      <w:r w:rsidRPr="005029D1">
        <w:rPr>
          <w:sz w:val="20"/>
          <w:szCs w:val="20"/>
        </w:rPr>
        <w:t>Мирзеханов</w:t>
      </w:r>
      <w:proofErr w:type="spellEnd"/>
      <w:r w:rsidRPr="005029D1">
        <w:rPr>
          <w:sz w:val="20"/>
          <w:szCs w:val="20"/>
        </w:rPr>
        <w:t xml:space="preserve"> В. Восприятие Россией политики Турции в Централь-</w:t>
      </w:r>
      <w:r w:rsidRPr="005029D1">
        <w:rPr>
          <w:sz w:val="20"/>
          <w:szCs w:val="20"/>
        </w:rPr>
        <w:br/>
        <w:t>ной Азии и перспективы российско-турецкого сотрудничества в регионе // URL: http://histrf.ru/uchenim/blogi/post/post-310 (дата обращения</w:t>
      </w:r>
      <w:proofErr w:type="gramStart"/>
      <w:r w:rsidRPr="005029D1">
        <w:rPr>
          <w:sz w:val="20"/>
          <w:szCs w:val="20"/>
        </w:rPr>
        <w:t>: :</w:t>
      </w:r>
      <w:proofErr w:type="gramEnd"/>
      <w:r w:rsidRPr="005029D1">
        <w:rPr>
          <w:sz w:val="20"/>
          <w:szCs w:val="20"/>
        </w:rPr>
        <w:t xml:space="preserve"> </w:t>
      </w:r>
      <w:r w:rsidRPr="005029D1">
        <w:rPr>
          <w:color w:val="000000"/>
          <w:sz w:val="20"/>
          <w:szCs w:val="20"/>
        </w:rPr>
        <w:t>23.05.2023</w:t>
      </w:r>
      <w:r w:rsidRPr="005029D1">
        <w:rPr>
          <w:sz w:val="20"/>
          <w:szCs w:val="20"/>
        </w:rPr>
        <w:t>).</w:t>
      </w:r>
    </w:p>
  </w:footnote>
  <w:footnote w:id="19">
    <w:p w14:paraId="0000018E"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w:t>
      </w:r>
      <w:proofErr w:type="spellStart"/>
      <w:r w:rsidRPr="005029D1">
        <w:rPr>
          <w:sz w:val="20"/>
          <w:szCs w:val="20"/>
        </w:rPr>
        <w:t>Грозин</w:t>
      </w:r>
      <w:proofErr w:type="spellEnd"/>
      <w:r w:rsidRPr="005029D1">
        <w:rPr>
          <w:sz w:val="20"/>
          <w:szCs w:val="20"/>
        </w:rPr>
        <w:t xml:space="preserve"> А. В. Политика Турции в постсоветской Центральной Азии: подходы, институты, перспективы // Постсоветский материк, 2021, 2(30), с. 28.</w:t>
      </w:r>
    </w:p>
  </w:footnote>
  <w:footnote w:id="20">
    <w:p w14:paraId="0000018F" w14:textId="129D0D43"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Тюркский мир: пора ли объединяться? Возможности интеграции</w:t>
      </w:r>
      <w:r w:rsidRPr="005029D1">
        <w:rPr>
          <w:sz w:val="20"/>
          <w:szCs w:val="20"/>
        </w:rPr>
        <w:br/>
        <w:t>тюркского мира // URL: https://platon.asia/politika/tyurkskij-mir-pora-</w:t>
      </w:r>
      <w:r w:rsidRPr="005029D1">
        <w:rPr>
          <w:sz w:val="20"/>
          <w:szCs w:val="20"/>
        </w:rPr>
        <w:br/>
      </w:r>
      <w:proofErr w:type="spellStart"/>
      <w:r w:rsidRPr="005029D1">
        <w:rPr>
          <w:sz w:val="20"/>
          <w:szCs w:val="20"/>
        </w:rPr>
        <w:t>li-ob-edinyatsya</w:t>
      </w:r>
      <w:proofErr w:type="spellEnd"/>
      <w:r w:rsidRPr="005029D1">
        <w:rPr>
          <w:sz w:val="20"/>
          <w:szCs w:val="20"/>
        </w:rPr>
        <w:t xml:space="preserve"> (дата обращения</w:t>
      </w:r>
      <w:proofErr w:type="gramStart"/>
      <w:r w:rsidRPr="005029D1">
        <w:rPr>
          <w:sz w:val="20"/>
          <w:szCs w:val="20"/>
        </w:rPr>
        <w:t>: :</w:t>
      </w:r>
      <w:proofErr w:type="gramEnd"/>
      <w:r w:rsidRPr="005029D1">
        <w:rPr>
          <w:sz w:val="20"/>
          <w:szCs w:val="20"/>
        </w:rPr>
        <w:t xml:space="preserve"> </w:t>
      </w:r>
      <w:r w:rsidRPr="005029D1">
        <w:rPr>
          <w:color w:val="000000"/>
          <w:sz w:val="20"/>
          <w:szCs w:val="20"/>
        </w:rPr>
        <w:t>23.05.2023</w:t>
      </w:r>
      <w:r w:rsidRPr="005029D1">
        <w:rPr>
          <w:sz w:val="20"/>
          <w:szCs w:val="20"/>
        </w:rPr>
        <w:t>).</w:t>
      </w:r>
    </w:p>
  </w:footnote>
  <w:footnote w:id="21">
    <w:p w14:paraId="00000190"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w:t>
      </w:r>
      <w:proofErr w:type="spellStart"/>
      <w:r w:rsidRPr="005029D1">
        <w:rPr>
          <w:sz w:val="20"/>
          <w:szCs w:val="20"/>
        </w:rPr>
        <w:t>Парубочая</w:t>
      </w:r>
      <w:proofErr w:type="spellEnd"/>
      <w:r w:rsidRPr="005029D1">
        <w:rPr>
          <w:sz w:val="20"/>
          <w:szCs w:val="20"/>
        </w:rPr>
        <w:t xml:space="preserve"> Е. Ф. Военно-техническое и военно-образовательное сотрудничество в контексте казахстанско-турецкихотношений//Известия Алтайского государственного университета. 2008. № 4/1. Серия История.     Политология. Барнаул. Издательство Алтайского государственного университета.  С.98. </w:t>
      </w:r>
    </w:p>
  </w:footnote>
  <w:footnote w:id="22">
    <w:p w14:paraId="00000191"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Соглашение между Правительством РК и Правительством ТР о сотрудничестве в области военного образования// Казахстан–Турция: 5 лет дружбы и </w:t>
      </w:r>
      <w:proofErr w:type="gramStart"/>
      <w:r w:rsidRPr="005029D1">
        <w:rPr>
          <w:sz w:val="20"/>
          <w:szCs w:val="20"/>
        </w:rPr>
        <w:t>сотрудничества.–</w:t>
      </w:r>
      <w:proofErr w:type="gramEnd"/>
      <w:r w:rsidRPr="005029D1">
        <w:rPr>
          <w:sz w:val="20"/>
          <w:szCs w:val="20"/>
        </w:rPr>
        <w:t xml:space="preserve"> Анкара, 1996. С.338-354.</w:t>
      </w:r>
    </w:p>
  </w:footnote>
  <w:footnote w:id="23">
    <w:p w14:paraId="00000192"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w:t>
      </w:r>
      <w:proofErr w:type="spellStart"/>
      <w:r w:rsidRPr="005029D1">
        <w:rPr>
          <w:sz w:val="20"/>
          <w:szCs w:val="20"/>
          <w:highlight w:val="white"/>
        </w:rPr>
        <w:t>Парубочая</w:t>
      </w:r>
      <w:proofErr w:type="spellEnd"/>
      <w:r w:rsidRPr="005029D1">
        <w:rPr>
          <w:sz w:val="20"/>
          <w:szCs w:val="20"/>
          <w:highlight w:val="white"/>
        </w:rPr>
        <w:t xml:space="preserve"> Е. Ф. </w:t>
      </w:r>
      <w:r w:rsidRPr="005029D1">
        <w:rPr>
          <w:sz w:val="20"/>
          <w:szCs w:val="20"/>
        </w:rPr>
        <w:t>Военно-техническое и военно-образовательное сотрудничество в контексте казахстанско-турецких отношений</w:t>
      </w:r>
      <w:r w:rsidRPr="005029D1">
        <w:rPr>
          <w:b/>
          <w:sz w:val="20"/>
          <w:szCs w:val="20"/>
        </w:rPr>
        <w:t xml:space="preserve"> </w:t>
      </w:r>
      <w:r w:rsidRPr="005029D1">
        <w:rPr>
          <w:sz w:val="20"/>
          <w:szCs w:val="20"/>
        </w:rPr>
        <w:t>// Известия Алтайского государственного университета.  2008.  № 4/1. Серия История. Политология. Барнаул. Издательство Алтайского            государственного университета.  С.99. </w:t>
      </w:r>
    </w:p>
  </w:footnote>
  <w:footnote w:id="24">
    <w:p w14:paraId="00000193"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Договор между Правительством РК и ТР об оказании безвозмездного военного содействия Республике Казахстан Турецкой Республикой от 29 июля 1998 г. //Министерство </w:t>
      </w:r>
      <w:proofErr w:type="spellStart"/>
      <w:r w:rsidRPr="005029D1">
        <w:rPr>
          <w:sz w:val="20"/>
          <w:szCs w:val="20"/>
        </w:rPr>
        <w:t>иностранныхдел</w:t>
      </w:r>
      <w:proofErr w:type="spellEnd"/>
      <w:r w:rsidRPr="005029D1">
        <w:rPr>
          <w:sz w:val="20"/>
          <w:szCs w:val="20"/>
        </w:rPr>
        <w:t xml:space="preserve"> Республики Казахстан [Электронный ресурс] //http://www.Mfa/kz/rus/PHP/dogovor.php,?dogovor=1&amp;selected=8</w:t>
      </w:r>
    </w:p>
  </w:footnote>
  <w:footnote w:id="25">
    <w:p w14:paraId="00000194"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Троицкий Е. Ф. Политика Турции в Центральной Азии (1992-2000) // </w:t>
      </w:r>
      <w:r w:rsidRPr="005029D1">
        <w:rPr>
          <w:sz w:val="20"/>
          <w:szCs w:val="20"/>
          <w:highlight w:val="white"/>
        </w:rPr>
        <w:t>// Вестник Томского государственного университета. 2009. № 328.С. 87.</w:t>
      </w:r>
    </w:p>
  </w:footnote>
  <w:footnote w:id="26">
    <w:p w14:paraId="00000195" w14:textId="77777777" w:rsidR="00354894" w:rsidRPr="005029D1" w:rsidRDefault="00000000" w:rsidP="005029D1">
      <w:pPr>
        <w:spacing w:line="240" w:lineRule="auto"/>
        <w:rPr>
          <w:sz w:val="20"/>
          <w:szCs w:val="20"/>
          <w:lang w:val="en-US"/>
        </w:rPr>
      </w:pPr>
      <w:r w:rsidRPr="005029D1">
        <w:rPr>
          <w:sz w:val="20"/>
          <w:szCs w:val="20"/>
          <w:vertAlign w:val="superscript"/>
        </w:rPr>
        <w:footnoteRef/>
      </w:r>
      <w:r w:rsidRPr="005029D1">
        <w:rPr>
          <w:sz w:val="20"/>
          <w:szCs w:val="20"/>
        </w:rPr>
        <w:t xml:space="preserve"> Илюхин Л. Турецкий гамбит, или возможно сегодня </w:t>
      </w:r>
      <w:proofErr w:type="spellStart"/>
      <w:r w:rsidRPr="005029D1">
        <w:rPr>
          <w:sz w:val="20"/>
          <w:szCs w:val="20"/>
        </w:rPr>
        <w:t>реанимирование</w:t>
      </w:r>
      <w:proofErr w:type="spellEnd"/>
      <w:r w:rsidRPr="005029D1">
        <w:rPr>
          <w:sz w:val="20"/>
          <w:szCs w:val="20"/>
        </w:rPr>
        <w:t xml:space="preserve"> идей объединения тюркских народов Центральной Азии? // </w:t>
      </w:r>
      <w:proofErr w:type="spellStart"/>
      <w:r w:rsidRPr="005029D1">
        <w:rPr>
          <w:sz w:val="20"/>
          <w:szCs w:val="20"/>
        </w:rPr>
        <w:t>ЦентрАзия</w:t>
      </w:r>
      <w:proofErr w:type="spellEnd"/>
      <w:r w:rsidRPr="005029D1">
        <w:rPr>
          <w:sz w:val="20"/>
          <w:szCs w:val="20"/>
        </w:rPr>
        <w:t xml:space="preserve">. </w:t>
      </w:r>
      <w:r w:rsidRPr="005029D1">
        <w:rPr>
          <w:sz w:val="20"/>
          <w:szCs w:val="20"/>
          <w:lang w:val="en-US"/>
        </w:rPr>
        <w:t xml:space="preserve">2007. 10 </w:t>
      </w:r>
      <w:r w:rsidRPr="005029D1">
        <w:rPr>
          <w:sz w:val="20"/>
          <w:szCs w:val="20"/>
        </w:rPr>
        <w:t>декабря</w:t>
      </w:r>
      <w:r w:rsidRPr="005029D1">
        <w:rPr>
          <w:sz w:val="20"/>
          <w:szCs w:val="20"/>
          <w:lang w:val="en-US"/>
        </w:rPr>
        <w:t>.</w:t>
      </w:r>
    </w:p>
  </w:footnote>
  <w:footnote w:id="27">
    <w:p w14:paraId="00000196" w14:textId="77777777" w:rsidR="00354894" w:rsidRPr="005029D1" w:rsidRDefault="00000000" w:rsidP="005029D1">
      <w:pPr>
        <w:spacing w:line="240" w:lineRule="auto"/>
        <w:rPr>
          <w:sz w:val="20"/>
          <w:szCs w:val="20"/>
          <w:lang w:val="en-US"/>
        </w:rPr>
      </w:pPr>
      <w:r w:rsidRPr="005029D1">
        <w:rPr>
          <w:sz w:val="20"/>
          <w:szCs w:val="20"/>
          <w:vertAlign w:val="superscript"/>
        </w:rPr>
        <w:footnoteRef/>
      </w:r>
      <w:r w:rsidRPr="005029D1">
        <w:rPr>
          <w:sz w:val="20"/>
          <w:szCs w:val="20"/>
          <w:lang w:val="en-US"/>
        </w:rPr>
        <w:t xml:space="preserve"> </w:t>
      </w:r>
      <w:proofErr w:type="spellStart"/>
      <w:r w:rsidRPr="005029D1">
        <w:rPr>
          <w:sz w:val="20"/>
          <w:szCs w:val="20"/>
          <w:lang w:val="en-US"/>
        </w:rPr>
        <w:t>Akkok</w:t>
      </w:r>
      <w:proofErr w:type="spellEnd"/>
      <w:r w:rsidRPr="005029D1">
        <w:rPr>
          <w:sz w:val="20"/>
          <w:szCs w:val="20"/>
          <w:lang w:val="en-US"/>
        </w:rPr>
        <w:t xml:space="preserve"> F., </w:t>
      </w:r>
      <w:proofErr w:type="spellStart"/>
      <w:r w:rsidRPr="005029D1">
        <w:rPr>
          <w:sz w:val="20"/>
          <w:szCs w:val="20"/>
          <w:lang w:val="en-US"/>
        </w:rPr>
        <w:t>Balci</w:t>
      </w:r>
      <w:proofErr w:type="spellEnd"/>
      <w:r w:rsidRPr="005029D1">
        <w:rPr>
          <w:sz w:val="20"/>
          <w:szCs w:val="20"/>
          <w:lang w:val="en-US"/>
        </w:rPr>
        <w:t xml:space="preserve"> A., Demir C. E. The Role of Turkish Schools in the educational system and social transformation of Central Asian countries: the case of Turkmenistan and </w:t>
      </w:r>
      <w:proofErr w:type="spellStart"/>
      <w:r w:rsidRPr="005029D1">
        <w:rPr>
          <w:sz w:val="20"/>
          <w:szCs w:val="20"/>
          <w:lang w:val="en-US"/>
        </w:rPr>
        <w:t>Kyrgizstan</w:t>
      </w:r>
      <w:proofErr w:type="spellEnd"/>
      <w:r w:rsidRPr="005029D1">
        <w:rPr>
          <w:sz w:val="20"/>
          <w:szCs w:val="20"/>
          <w:lang w:val="en-US"/>
        </w:rPr>
        <w:t xml:space="preserve"> // Central Asian Survey, 2000, 19:1, p. 142.</w:t>
      </w:r>
    </w:p>
  </w:footnote>
  <w:footnote w:id="28">
    <w:p w14:paraId="00000197" w14:textId="77777777" w:rsidR="00354894" w:rsidRPr="005029D1" w:rsidRDefault="00000000" w:rsidP="005029D1">
      <w:pPr>
        <w:spacing w:line="240" w:lineRule="auto"/>
        <w:rPr>
          <w:sz w:val="20"/>
          <w:szCs w:val="20"/>
          <w:lang w:val="en-US"/>
        </w:rPr>
      </w:pPr>
      <w:r w:rsidRPr="005029D1">
        <w:rPr>
          <w:sz w:val="20"/>
          <w:szCs w:val="20"/>
          <w:vertAlign w:val="superscript"/>
        </w:rPr>
        <w:footnoteRef/>
      </w:r>
      <w:r w:rsidRPr="005029D1">
        <w:rPr>
          <w:sz w:val="20"/>
          <w:szCs w:val="20"/>
          <w:lang w:val="en-US"/>
        </w:rPr>
        <w:t xml:space="preserve"> </w:t>
      </w:r>
      <w:r w:rsidRPr="005029D1">
        <w:rPr>
          <w:sz w:val="20"/>
          <w:szCs w:val="20"/>
        </w:rPr>
        <w:t>Там</w:t>
      </w:r>
      <w:r w:rsidRPr="005029D1">
        <w:rPr>
          <w:sz w:val="20"/>
          <w:szCs w:val="20"/>
          <w:lang w:val="en-US"/>
        </w:rPr>
        <w:t xml:space="preserve"> </w:t>
      </w:r>
      <w:r w:rsidRPr="005029D1">
        <w:rPr>
          <w:sz w:val="20"/>
          <w:szCs w:val="20"/>
        </w:rPr>
        <w:t>же</w:t>
      </w:r>
      <w:r w:rsidRPr="005029D1">
        <w:rPr>
          <w:sz w:val="20"/>
          <w:szCs w:val="20"/>
          <w:lang w:val="en-US"/>
        </w:rPr>
        <w:t>.</w:t>
      </w:r>
    </w:p>
  </w:footnote>
  <w:footnote w:id="29">
    <w:p w14:paraId="00000198" w14:textId="77777777" w:rsidR="00354894" w:rsidRPr="005029D1" w:rsidRDefault="00000000" w:rsidP="005029D1">
      <w:pPr>
        <w:spacing w:line="240" w:lineRule="auto"/>
        <w:rPr>
          <w:sz w:val="20"/>
          <w:szCs w:val="20"/>
          <w:lang w:val="en-US"/>
        </w:rPr>
      </w:pPr>
      <w:r w:rsidRPr="005029D1">
        <w:rPr>
          <w:sz w:val="20"/>
          <w:szCs w:val="20"/>
          <w:vertAlign w:val="superscript"/>
        </w:rPr>
        <w:footnoteRef/>
      </w:r>
      <w:r w:rsidRPr="005029D1">
        <w:rPr>
          <w:sz w:val="20"/>
          <w:szCs w:val="20"/>
          <w:lang w:val="en-US"/>
        </w:rPr>
        <w:t xml:space="preserve"> 5. DPT. General Economic Index. Ankara 1996, pp. 57, 68; 2002, pp. 49, 60, 6.</w:t>
      </w:r>
    </w:p>
  </w:footnote>
  <w:footnote w:id="30">
    <w:p w14:paraId="00000199" w14:textId="77777777" w:rsidR="00354894" w:rsidRPr="005029D1" w:rsidRDefault="00000000" w:rsidP="005029D1">
      <w:pPr>
        <w:spacing w:line="240" w:lineRule="auto"/>
        <w:rPr>
          <w:sz w:val="20"/>
          <w:szCs w:val="20"/>
          <w:lang w:val="en-US"/>
        </w:rPr>
      </w:pPr>
      <w:r w:rsidRPr="005029D1">
        <w:rPr>
          <w:sz w:val="20"/>
          <w:szCs w:val="20"/>
          <w:vertAlign w:val="superscript"/>
        </w:rPr>
        <w:footnoteRef/>
      </w:r>
      <w:r w:rsidRPr="005029D1">
        <w:rPr>
          <w:sz w:val="20"/>
          <w:szCs w:val="20"/>
          <w:lang w:val="en-US"/>
        </w:rPr>
        <w:t xml:space="preserve"> The Program of the 59th Government, Ankara, 18 March 2003 - www.mfa.gov.tr (</w:t>
      </w:r>
      <w:r w:rsidRPr="005029D1">
        <w:rPr>
          <w:sz w:val="20"/>
          <w:szCs w:val="20"/>
        </w:rPr>
        <w:t>Дата</w:t>
      </w:r>
      <w:r w:rsidRPr="005029D1">
        <w:rPr>
          <w:sz w:val="20"/>
          <w:szCs w:val="20"/>
          <w:lang w:val="en-US"/>
        </w:rPr>
        <w:t xml:space="preserve"> </w:t>
      </w:r>
      <w:r w:rsidRPr="005029D1">
        <w:rPr>
          <w:sz w:val="20"/>
          <w:szCs w:val="20"/>
        </w:rPr>
        <w:t>обращения</w:t>
      </w:r>
      <w:r w:rsidRPr="005029D1">
        <w:rPr>
          <w:sz w:val="20"/>
          <w:szCs w:val="20"/>
          <w:lang w:val="en-US"/>
        </w:rPr>
        <w:t xml:space="preserve"> 23.05.2023).</w:t>
      </w:r>
    </w:p>
  </w:footnote>
  <w:footnote w:id="31">
    <w:p w14:paraId="0000019A"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w:t>
      </w:r>
      <w:r w:rsidRPr="005029D1">
        <w:rPr>
          <w:sz w:val="20"/>
          <w:szCs w:val="20"/>
          <w:highlight w:val="white"/>
        </w:rPr>
        <w:t>Иванова И. Турция в Центральной Азии, партнер или соперник? // Азия и Африка сегодня: 2019б №7, с. 39-47.</w:t>
      </w:r>
    </w:p>
  </w:footnote>
  <w:footnote w:id="32">
    <w:p w14:paraId="0000019B" w14:textId="77777777" w:rsidR="00354894" w:rsidRPr="005029D1" w:rsidRDefault="00000000" w:rsidP="005029D1">
      <w:pPr>
        <w:spacing w:line="240" w:lineRule="auto"/>
        <w:rPr>
          <w:sz w:val="20"/>
          <w:szCs w:val="20"/>
          <w:lang w:val="en-US"/>
        </w:rPr>
      </w:pPr>
      <w:r w:rsidRPr="005029D1">
        <w:rPr>
          <w:sz w:val="20"/>
          <w:szCs w:val="20"/>
          <w:vertAlign w:val="superscript"/>
        </w:rPr>
        <w:footnoteRef/>
      </w:r>
      <w:r w:rsidRPr="005029D1">
        <w:rPr>
          <w:sz w:val="20"/>
          <w:szCs w:val="20"/>
          <w:lang w:val="en-US"/>
        </w:rPr>
        <w:t xml:space="preserve"> </w:t>
      </w:r>
      <w:proofErr w:type="spellStart"/>
      <w:r w:rsidRPr="005029D1">
        <w:rPr>
          <w:sz w:val="20"/>
          <w:szCs w:val="20"/>
          <w:lang w:val="en-US"/>
        </w:rPr>
        <w:t>Avrasya</w:t>
      </w:r>
      <w:proofErr w:type="spellEnd"/>
      <w:r w:rsidRPr="005029D1">
        <w:rPr>
          <w:sz w:val="20"/>
          <w:szCs w:val="20"/>
          <w:lang w:val="en-US"/>
        </w:rPr>
        <w:t xml:space="preserve"> </w:t>
      </w:r>
      <w:proofErr w:type="spellStart"/>
      <w:r w:rsidRPr="005029D1">
        <w:rPr>
          <w:sz w:val="20"/>
          <w:szCs w:val="20"/>
          <w:lang w:val="en-US"/>
        </w:rPr>
        <w:t>Bultem</w:t>
      </w:r>
      <w:proofErr w:type="spellEnd"/>
      <w:r w:rsidRPr="005029D1">
        <w:rPr>
          <w:sz w:val="20"/>
          <w:szCs w:val="20"/>
          <w:lang w:val="en-US"/>
        </w:rPr>
        <w:t xml:space="preserve"> issue number 10, </w:t>
      </w:r>
      <w:r w:rsidRPr="005029D1">
        <w:rPr>
          <w:sz w:val="20"/>
          <w:szCs w:val="20"/>
        </w:rPr>
        <w:t>Осака</w:t>
      </w:r>
      <w:r w:rsidRPr="005029D1">
        <w:rPr>
          <w:sz w:val="20"/>
          <w:szCs w:val="20"/>
          <w:lang w:val="en-US"/>
        </w:rPr>
        <w:t xml:space="preserve"> 2003.</w:t>
      </w:r>
    </w:p>
  </w:footnote>
  <w:footnote w:id="33">
    <w:p w14:paraId="0000019C" w14:textId="77777777" w:rsidR="00354894" w:rsidRPr="005029D1" w:rsidRDefault="00000000" w:rsidP="005029D1">
      <w:pPr>
        <w:spacing w:line="240" w:lineRule="auto"/>
        <w:rPr>
          <w:sz w:val="20"/>
          <w:szCs w:val="20"/>
          <w:lang w:val="en-US"/>
        </w:rPr>
      </w:pPr>
      <w:r w:rsidRPr="005029D1">
        <w:rPr>
          <w:sz w:val="20"/>
          <w:szCs w:val="20"/>
          <w:vertAlign w:val="superscript"/>
        </w:rPr>
        <w:footnoteRef/>
      </w:r>
      <w:r w:rsidRPr="005029D1">
        <w:rPr>
          <w:sz w:val="20"/>
          <w:szCs w:val="20"/>
          <w:lang w:val="en-US"/>
        </w:rPr>
        <w:t xml:space="preserve"> </w:t>
      </w:r>
      <w:proofErr w:type="spellStart"/>
      <w:r w:rsidRPr="005029D1">
        <w:rPr>
          <w:sz w:val="20"/>
          <w:szCs w:val="20"/>
          <w:lang w:val="en-US"/>
        </w:rPr>
        <w:t>Avrasya</w:t>
      </w:r>
      <w:proofErr w:type="spellEnd"/>
      <w:r w:rsidRPr="005029D1">
        <w:rPr>
          <w:sz w:val="20"/>
          <w:szCs w:val="20"/>
          <w:lang w:val="en-US"/>
        </w:rPr>
        <w:t xml:space="preserve"> </w:t>
      </w:r>
      <w:proofErr w:type="spellStart"/>
      <w:r w:rsidRPr="005029D1">
        <w:rPr>
          <w:sz w:val="20"/>
          <w:szCs w:val="20"/>
          <w:lang w:val="en-US"/>
        </w:rPr>
        <w:t>Bulteni</w:t>
      </w:r>
      <w:proofErr w:type="spellEnd"/>
      <w:r w:rsidRPr="005029D1">
        <w:rPr>
          <w:sz w:val="20"/>
          <w:szCs w:val="20"/>
          <w:lang w:val="en-US"/>
        </w:rPr>
        <w:t xml:space="preserve"> issue number 10, </w:t>
      </w:r>
      <w:proofErr w:type="spellStart"/>
      <w:r w:rsidRPr="005029D1">
        <w:rPr>
          <w:sz w:val="20"/>
          <w:szCs w:val="20"/>
          <w:lang w:val="en-US"/>
        </w:rPr>
        <w:t>Mayis</w:t>
      </w:r>
      <w:proofErr w:type="spellEnd"/>
      <w:r w:rsidRPr="005029D1">
        <w:rPr>
          <w:sz w:val="20"/>
          <w:szCs w:val="20"/>
          <w:lang w:val="en-US"/>
        </w:rPr>
        <w:t xml:space="preserve"> 2003.</w:t>
      </w:r>
    </w:p>
  </w:footnote>
  <w:footnote w:id="34">
    <w:p w14:paraId="0000019D" w14:textId="77777777" w:rsidR="00354894" w:rsidRPr="005029D1" w:rsidRDefault="00000000" w:rsidP="005029D1">
      <w:pPr>
        <w:spacing w:line="240" w:lineRule="auto"/>
        <w:rPr>
          <w:sz w:val="20"/>
          <w:szCs w:val="20"/>
          <w:lang w:val="en-US"/>
        </w:rPr>
      </w:pPr>
      <w:r w:rsidRPr="005029D1">
        <w:rPr>
          <w:sz w:val="20"/>
          <w:szCs w:val="20"/>
          <w:vertAlign w:val="superscript"/>
        </w:rPr>
        <w:footnoteRef/>
      </w:r>
      <w:r w:rsidRPr="005029D1">
        <w:rPr>
          <w:sz w:val="20"/>
          <w:szCs w:val="20"/>
          <w:lang w:val="en-US"/>
        </w:rPr>
        <w:t xml:space="preserve"> </w:t>
      </w:r>
      <w:proofErr w:type="spellStart"/>
      <w:r w:rsidRPr="005029D1">
        <w:rPr>
          <w:sz w:val="20"/>
          <w:szCs w:val="20"/>
          <w:lang w:val="en-US"/>
        </w:rPr>
        <w:t>Avrasya</w:t>
      </w:r>
      <w:proofErr w:type="spellEnd"/>
      <w:r w:rsidRPr="005029D1">
        <w:rPr>
          <w:sz w:val="20"/>
          <w:szCs w:val="20"/>
          <w:lang w:val="en-US"/>
        </w:rPr>
        <w:t xml:space="preserve"> </w:t>
      </w:r>
      <w:proofErr w:type="spellStart"/>
      <w:r w:rsidRPr="005029D1">
        <w:rPr>
          <w:sz w:val="20"/>
          <w:szCs w:val="20"/>
          <w:lang w:val="en-US"/>
        </w:rPr>
        <w:t>Bulteni</w:t>
      </w:r>
      <w:proofErr w:type="spellEnd"/>
      <w:r w:rsidRPr="005029D1">
        <w:rPr>
          <w:sz w:val="20"/>
          <w:szCs w:val="20"/>
          <w:lang w:val="en-US"/>
        </w:rPr>
        <w:t xml:space="preserve"> issue number 11, </w:t>
      </w:r>
      <w:proofErr w:type="spellStart"/>
      <w:r w:rsidRPr="005029D1">
        <w:rPr>
          <w:sz w:val="20"/>
          <w:szCs w:val="20"/>
          <w:lang w:val="en-US"/>
        </w:rPr>
        <w:t>Haziran</w:t>
      </w:r>
      <w:proofErr w:type="spellEnd"/>
      <w:r w:rsidRPr="005029D1">
        <w:rPr>
          <w:sz w:val="20"/>
          <w:szCs w:val="20"/>
          <w:lang w:val="en-US"/>
        </w:rPr>
        <w:t xml:space="preserve"> 2003.</w:t>
      </w:r>
    </w:p>
  </w:footnote>
  <w:footnote w:id="35">
    <w:p w14:paraId="0000019E" w14:textId="77777777" w:rsidR="00354894" w:rsidRPr="005029D1" w:rsidRDefault="00000000" w:rsidP="005029D1">
      <w:pPr>
        <w:spacing w:line="240" w:lineRule="auto"/>
        <w:rPr>
          <w:sz w:val="20"/>
          <w:szCs w:val="20"/>
          <w:lang w:val="en-US"/>
        </w:rPr>
      </w:pPr>
      <w:r w:rsidRPr="005029D1">
        <w:rPr>
          <w:sz w:val="20"/>
          <w:szCs w:val="20"/>
          <w:vertAlign w:val="superscript"/>
        </w:rPr>
        <w:footnoteRef/>
      </w:r>
      <w:r w:rsidRPr="005029D1">
        <w:rPr>
          <w:sz w:val="20"/>
          <w:szCs w:val="20"/>
          <w:lang w:val="en-US"/>
        </w:rPr>
        <w:t xml:space="preserve"> </w:t>
      </w:r>
      <w:proofErr w:type="spellStart"/>
      <w:r w:rsidRPr="005029D1">
        <w:rPr>
          <w:sz w:val="20"/>
          <w:szCs w:val="20"/>
          <w:lang w:val="en-US"/>
        </w:rPr>
        <w:t>Avrasya</w:t>
      </w:r>
      <w:proofErr w:type="spellEnd"/>
      <w:r w:rsidRPr="005029D1">
        <w:rPr>
          <w:sz w:val="20"/>
          <w:szCs w:val="20"/>
          <w:lang w:val="en-US"/>
        </w:rPr>
        <w:t xml:space="preserve"> </w:t>
      </w:r>
      <w:proofErr w:type="spellStart"/>
      <w:r w:rsidRPr="005029D1">
        <w:rPr>
          <w:sz w:val="20"/>
          <w:szCs w:val="20"/>
          <w:lang w:val="en-US"/>
        </w:rPr>
        <w:t>Bulteni</w:t>
      </w:r>
      <w:proofErr w:type="spellEnd"/>
      <w:r w:rsidRPr="005029D1">
        <w:rPr>
          <w:sz w:val="20"/>
          <w:szCs w:val="20"/>
          <w:lang w:val="en-US"/>
        </w:rPr>
        <w:t xml:space="preserve"> issue number 16, Kasim, 2003.</w:t>
      </w:r>
    </w:p>
  </w:footnote>
  <w:footnote w:id="36">
    <w:p w14:paraId="0000019F" w14:textId="77777777" w:rsidR="00354894" w:rsidRPr="005029D1" w:rsidRDefault="00000000" w:rsidP="005029D1">
      <w:pPr>
        <w:spacing w:line="240" w:lineRule="auto"/>
        <w:rPr>
          <w:sz w:val="20"/>
          <w:szCs w:val="20"/>
          <w:lang w:val="en-US"/>
        </w:rPr>
      </w:pPr>
      <w:r w:rsidRPr="005029D1">
        <w:rPr>
          <w:sz w:val="20"/>
          <w:szCs w:val="20"/>
          <w:vertAlign w:val="superscript"/>
        </w:rPr>
        <w:footnoteRef/>
      </w:r>
      <w:r w:rsidRPr="005029D1">
        <w:rPr>
          <w:sz w:val="20"/>
          <w:szCs w:val="20"/>
          <w:lang w:val="en-US"/>
        </w:rPr>
        <w:t xml:space="preserve"> </w:t>
      </w:r>
      <w:proofErr w:type="spellStart"/>
      <w:r w:rsidRPr="005029D1">
        <w:rPr>
          <w:sz w:val="20"/>
          <w:szCs w:val="20"/>
          <w:lang w:val="en-US"/>
        </w:rPr>
        <w:t>Avrasya</w:t>
      </w:r>
      <w:proofErr w:type="spellEnd"/>
      <w:r w:rsidRPr="005029D1">
        <w:rPr>
          <w:sz w:val="20"/>
          <w:szCs w:val="20"/>
          <w:lang w:val="en-US"/>
        </w:rPr>
        <w:t xml:space="preserve"> </w:t>
      </w:r>
      <w:proofErr w:type="spellStart"/>
      <w:r w:rsidRPr="005029D1">
        <w:rPr>
          <w:sz w:val="20"/>
          <w:szCs w:val="20"/>
          <w:lang w:val="en-US"/>
        </w:rPr>
        <w:t>Bulteni</w:t>
      </w:r>
      <w:proofErr w:type="spellEnd"/>
      <w:r w:rsidRPr="005029D1">
        <w:rPr>
          <w:sz w:val="20"/>
          <w:szCs w:val="20"/>
          <w:lang w:val="en-US"/>
        </w:rPr>
        <w:t xml:space="preserve"> issue number 16, </w:t>
      </w:r>
      <w:proofErr w:type="spellStart"/>
      <w:r w:rsidRPr="005029D1">
        <w:rPr>
          <w:sz w:val="20"/>
          <w:szCs w:val="20"/>
          <w:lang w:val="en-US"/>
        </w:rPr>
        <w:t>Aralik</w:t>
      </w:r>
      <w:proofErr w:type="spellEnd"/>
      <w:r w:rsidRPr="005029D1">
        <w:rPr>
          <w:sz w:val="20"/>
          <w:szCs w:val="20"/>
          <w:lang w:val="en-US"/>
        </w:rPr>
        <w:t xml:space="preserve"> 2003.</w:t>
      </w:r>
    </w:p>
  </w:footnote>
  <w:footnote w:id="37">
    <w:p w14:paraId="000001A0" w14:textId="77777777" w:rsidR="00354894" w:rsidRPr="005029D1" w:rsidRDefault="00000000" w:rsidP="005029D1">
      <w:pPr>
        <w:spacing w:line="240" w:lineRule="auto"/>
        <w:rPr>
          <w:sz w:val="20"/>
          <w:szCs w:val="20"/>
          <w:lang w:val="en-US"/>
        </w:rPr>
      </w:pPr>
      <w:r w:rsidRPr="005029D1">
        <w:rPr>
          <w:sz w:val="20"/>
          <w:szCs w:val="20"/>
          <w:vertAlign w:val="superscript"/>
        </w:rPr>
        <w:footnoteRef/>
      </w:r>
      <w:r w:rsidRPr="005029D1">
        <w:rPr>
          <w:sz w:val="20"/>
          <w:szCs w:val="20"/>
          <w:lang w:val="en-US"/>
        </w:rPr>
        <w:t xml:space="preserve"> </w:t>
      </w:r>
      <w:proofErr w:type="spellStart"/>
      <w:r w:rsidRPr="005029D1">
        <w:rPr>
          <w:sz w:val="20"/>
          <w:szCs w:val="20"/>
          <w:lang w:val="en-US"/>
        </w:rPr>
        <w:t>Zeyrekli</w:t>
      </w:r>
      <w:proofErr w:type="spellEnd"/>
      <w:r w:rsidRPr="005029D1">
        <w:rPr>
          <w:sz w:val="20"/>
          <w:szCs w:val="20"/>
          <w:lang w:val="en-US"/>
        </w:rPr>
        <w:t xml:space="preserve"> S. </w:t>
      </w:r>
      <w:proofErr w:type="spellStart"/>
      <w:r w:rsidRPr="005029D1">
        <w:rPr>
          <w:sz w:val="20"/>
          <w:szCs w:val="20"/>
          <w:lang w:val="en-US"/>
        </w:rPr>
        <w:t>Turkiyenin</w:t>
      </w:r>
      <w:proofErr w:type="spellEnd"/>
      <w:r w:rsidRPr="005029D1">
        <w:rPr>
          <w:sz w:val="20"/>
          <w:szCs w:val="20"/>
          <w:lang w:val="en-US"/>
        </w:rPr>
        <w:t xml:space="preserve"> </w:t>
      </w:r>
      <w:proofErr w:type="spellStart"/>
      <w:r w:rsidRPr="005029D1">
        <w:rPr>
          <w:sz w:val="20"/>
          <w:szCs w:val="20"/>
          <w:lang w:val="en-US"/>
        </w:rPr>
        <w:t>Orta</w:t>
      </w:r>
      <w:proofErr w:type="spellEnd"/>
      <w:r w:rsidRPr="005029D1">
        <w:rPr>
          <w:sz w:val="20"/>
          <w:szCs w:val="20"/>
          <w:lang w:val="en-US"/>
        </w:rPr>
        <w:t xml:space="preserve"> </w:t>
      </w:r>
      <w:proofErr w:type="spellStart"/>
      <w:r w:rsidRPr="005029D1">
        <w:rPr>
          <w:sz w:val="20"/>
          <w:szCs w:val="20"/>
          <w:lang w:val="en-US"/>
        </w:rPr>
        <w:t>Politikasinda</w:t>
      </w:r>
      <w:proofErr w:type="spellEnd"/>
      <w:r w:rsidRPr="005029D1">
        <w:rPr>
          <w:sz w:val="20"/>
          <w:szCs w:val="20"/>
          <w:lang w:val="en-US"/>
        </w:rPr>
        <w:t xml:space="preserve"> </w:t>
      </w:r>
      <w:proofErr w:type="spellStart"/>
      <w:r w:rsidRPr="005029D1">
        <w:rPr>
          <w:sz w:val="20"/>
          <w:szCs w:val="20"/>
          <w:lang w:val="en-US"/>
        </w:rPr>
        <w:t>Demirel</w:t>
      </w:r>
      <w:proofErr w:type="spellEnd"/>
      <w:r w:rsidRPr="005029D1">
        <w:rPr>
          <w:sz w:val="20"/>
          <w:szCs w:val="20"/>
          <w:lang w:val="en-US"/>
        </w:rPr>
        <w:t xml:space="preserve"> in </w:t>
      </w:r>
      <w:proofErr w:type="spellStart"/>
      <w:r w:rsidRPr="005029D1">
        <w:rPr>
          <w:sz w:val="20"/>
          <w:szCs w:val="20"/>
          <w:lang w:val="en-US"/>
        </w:rPr>
        <w:t>Rolu</w:t>
      </w:r>
      <w:proofErr w:type="spellEnd"/>
      <w:r w:rsidRPr="005029D1">
        <w:rPr>
          <w:sz w:val="20"/>
          <w:szCs w:val="20"/>
          <w:lang w:val="en-US"/>
        </w:rPr>
        <w:t xml:space="preserve"> // </w:t>
      </w:r>
      <w:proofErr w:type="spellStart"/>
      <w:r w:rsidRPr="005029D1">
        <w:rPr>
          <w:sz w:val="20"/>
          <w:szCs w:val="20"/>
          <w:lang w:val="en-US"/>
        </w:rPr>
        <w:t>Elektronic</w:t>
      </w:r>
      <w:proofErr w:type="spellEnd"/>
      <w:r w:rsidRPr="005029D1">
        <w:rPr>
          <w:sz w:val="20"/>
          <w:szCs w:val="20"/>
          <w:lang w:val="en-US"/>
        </w:rPr>
        <w:t xml:space="preserve"> Journal of Political Studies, June </w:t>
      </w:r>
      <w:proofErr w:type="gramStart"/>
      <w:r w:rsidRPr="005029D1">
        <w:rPr>
          <w:sz w:val="20"/>
          <w:szCs w:val="20"/>
          <w:lang w:val="en-US"/>
        </w:rPr>
        <w:t>2013,p.</w:t>
      </w:r>
      <w:proofErr w:type="gramEnd"/>
      <w:r w:rsidRPr="005029D1">
        <w:rPr>
          <w:sz w:val="20"/>
          <w:szCs w:val="20"/>
          <w:lang w:val="en-US"/>
        </w:rPr>
        <w:t>28.</w:t>
      </w:r>
    </w:p>
  </w:footnote>
  <w:footnote w:id="38">
    <w:p w14:paraId="000001A1"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w:t>
      </w:r>
      <w:proofErr w:type="spellStart"/>
      <w:r w:rsidRPr="005029D1">
        <w:rPr>
          <w:sz w:val="20"/>
          <w:szCs w:val="20"/>
        </w:rPr>
        <w:t>Дуйсен</w:t>
      </w:r>
      <w:proofErr w:type="spellEnd"/>
      <w:r w:rsidRPr="005029D1">
        <w:rPr>
          <w:sz w:val="20"/>
          <w:szCs w:val="20"/>
        </w:rPr>
        <w:t xml:space="preserve"> Г.М., </w:t>
      </w:r>
      <w:proofErr w:type="spellStart"/>
      <w:r w:rsidRPr="005029D1">
        <w:rPr>
          <w:sz w:val="20"/>
          <w:szCs w:val="20"/>
        </w:rPr>
        <w:t>Айтжанова</w:t>
      </w:r>
      <w:proofErr w:type="spellEnd"/>
      <w:r w:rsidRPr="005029D1">
        <w:rPr>
          <w:sz w:val="20"/>
          <w:szCs w:val="20"/>
        </w:rPr>
        <w:t xml:space="preserve"> Д.А., </w:t>
      </w:r>
      <w:proofErr w:type="spellStart"/>
      <w:r w:rsidRPr="005029D1">
        <w:rPr>
          <w:sz w:val="20"/>
          <w:szCs w:val="20"/>
        </w:rPr>
        <w:t>Тесля</w:t>
      </w:r>
      <w:proofErr w:type="spellEnd"/>
      <w:r w:rsidRPr="005029D1">
        <w:rPr>
          <w:sz w:val="20"/>
          <w:szCs w:val="20"/>
        </w:rPr>
        <w:t xml:space="preserve"> П.Н. ВОЗМОЖНА ЛИ ЭКОНОМИЧЕСКАЯ ИНТЕГРАЦИЯ В ЦЕНТРАЛЬНОЙ АЗИИ? РЕГИОНАЛЬНЫЙ ВЕКТОР ПОЛИТИКИ КАЗАХСТАНА // ЭКО. 2020. №10 (556).</w:t>
      </w:r>
      <w:proofErr w:type="gramStart"/>
      <w:r w:rsidRPr="005029D1">
        <w:rPr>
          <w:sz w:val="20"/>
          <w:szCs w:val="20"/>
        </w:rPr>
        <w:t>URL:https://cyberleninka.ru/article/n/vozmozhna-li-ekonomicheskaya-integratsiya-v-tsentralnoy-azii-regionalnyy-vektor-politiki-kazahstana</w:t>
      </w:r>
      <w:proofErr w:type="gramEnd"/>
      <w:r w:rsidRPr="005029D1">
        <w:rPr>
          <w:sz w:val="20"/>
          <w:szCs w:val="20"/>
        </w:rPr>
        <w:t xml:space="preserve"> (дата обращения: 15.05.2023).</w:t>
      </w:r>
    </w:p>
  </w:footnote>
  <w:footnote w:id="39">
    <w:p w14:paraId="000001A2"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Там же.</w:t>
      </w:r>
    </w:p>
  </w:footnote>
  <w:footnote w:id="40">
    <w:p w14:paraId="000001A3" w14:textId="77777777" w:rsidR="00354894" w:rsidRPr="005029D1" w:rsidRDefault="00000000" w:rsidP="005029D1">
      <w:pPr>
        <w:spacing w:line="240" w:lineRule="auto"/>
        <w:rPr>
          <w:b/>
          <w:sz w:val="20"/>
          <w:szCs w:val="20"/>
        </w:rPr>
      </w:pPr>
      <w:r w:rsidRPr="005029D1">
        <w:rPr>
          <w:sz w:val="20"/>
          <w:szCs w:val="20"/>
          <w:vertAlign w:val="superscript"/>
        </w:rPr>
        <w:footnoteRef/>
      </w:r>
      <w:r w:rsidRPr="005029D1">
        <w:rPr>
          <w:sz w:val="20"/>
          <w:szCs w:val="20"/>
        </w:rPr>
        <w:t xml:space="preserve"> </w:t>
      </w:r>
      <w:proofErr w:type="spellStart"/>
      <w:r w:rsidRPr="005029D1">
        <w:rPr>
          <w:sz w:val="20"/>
          <w:szCs w:val="20"/>
        </w:rPr>
        <w:t>Акказиева</w:t>
      </w:r>
      <w:proofErr w:type="spellEnd"/>
      <w:r w:rsidRPr="005029D1">
        <w:rPr>
          <w:sz w:val="20"/>
          <w:szCs w:val="20"/>
        </w:rPr>
        <w:t xml:space="preserve"> </w:t>
      </w:r>
      <w:proofErr w:type="spellStart"/>
      <w:r w:rsidRPr="005029D1">
        <w:rPr>
          <w:sz w:val="20"/>
          <w:szCs w:val="20"/>
        </w:rPr>
        <w:t>Гульнура</w:t>
      </w:r>
      <w:proofErr w:type="spellEnd"/>
      <w:r w:rsidRPr="005029D1">
        <w:rPr>
          <w:sz w:val="20"/>
          <w:szCs w:val="20"/>
        </w:rPr>
        <w:t xml:space="preserve"> </w:t>
      </w:r>
      <w:proofErr w:type="spellStart"/>
      <w:r w:rsidRPr="005029D1">
        <w:rPr>
          <w:sz w:val="20"/>
          <w:szCs w:val="20"/>
        </w:rPr>
        <w:t>Ильясовна</w:t>
      </w:r>
      <w:proofErr w:type="spellEnd"/>
      <w:r w:rsidRPr="005029D1">
        <w:rPr>
          <w:sz w:val="20"/>
          <w:szCs w:val="20"/>
        </w:rPr>
        <w:t xml:space="preserve"> Факторы эволюции геополитического положения стран Центральной Азии // Вестник МГИМО. 2011. №4. URL: https://cyberleninka.ru/article/n/faktory-evolyutsii-geopoliticheskogo-polozheniya-stran-tsentralnoy-azii (дата обращения: 15.05.2023).</w:t>
      </w:r>
    </w:p>
  </w:footnote>
  <w:footnote w:id="41">
    <w:p w14:paraId="000001A4"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Договор о вечной дружбе между Республикой Казахстан и Республикой Узбекистан от 31 октября 1998 г.</w:t>
      </w:r>
      <w:r w:rsidRPr="005029D1">
        <w:rPr>
          <w:color w:val="000000"/>
          <w:sz w:val="20"/>
          <w:szCs w:val="20"/>
        </w:rPr>
        <w:t xml:space="preserve"> //Министерство иностранных дел Республики Казахстан [Электронный ресурс]. URL: //</w:t>
      </w:r>
      <w:r w:rsidRPr="005029D1">
        <w:rPr>
          <w:sz w:val="20"/>
          <w:szCs w:val="20"/>
        </w:rPr>
        <w:t>https://lex.uz/docs/2553826 (дата обращения: 15.05.2023).</w:t>
      </w:r>
    </w:p>
  </w:footnote>
  <w:footnote w:id="42">
    <w:p w14:paraId="000001A5"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w:t>
      </w:r>
      <w:proofErr w:type="spellStart"/>
      <w:r w:rsidRPr="005029D1">
        <w:rPr>
          <w:sz w:val="20"/>
          <w:szCs w:val="20"/>
        </w:rPr>
        <w:t>Жизнин</w:t>
      </w:r>
      <w:proofErr w:type="spellEnd"/>
      <w:r w:rsidRPr="005029D1">
        <w:rPr>
          <w:sz w:val="20"/>
          <w:szCs w:val="20"/>
        </w:rPr>
        <w:t xml:space="preserve"> Станислав Захарович, Гулиев </w:t>
      </w:r>
      <w:proofErr w:type="spellStart"/>
      <w:r w:rsidRPr="005029D1">
        <w:rPr>
          <w:sz w:val="20"/>
          <w:szCs w:val="20"/>
        </w:rPr>
        <w:t>Игбал</w:t>
      </w:r>
      <w:proofErr w:type="spellEnd"/>
      <w:r w:rsidRPr="005029D1">
        <w:rPr>
          <w:sz w:val="20"/>
          <w:szCs w:val="20"/>
        </w:rPr>
        <w:t xml:space="preserve"> Адиль Оглы Энергетическая дипломатия в Каспийском регионе // Вестник МГИМО. 2012. №1. URL: https://cyberleninka.ru/article/n/energeticheskaya-diplomatiya-v-kaspiyskom-regione (дата обращения: 15.05.2023).</w:t>
      </w:r>
    </w:p>
  </w:footnote>
  <w:footnote w:id="43">
    <w:p w14:paraId="000001A6"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По газопроводу «Центральная Азия – Китай» в Поднебесную поставили 43,2 млрд кубометров газа - потребности КНР // Eurasia Today. URL: </w:t>
      </w:r>
      <w:hyperlink r:id="rId1">
        <w:r w:rsidRPr="005029D1">
          <w:rPr>
            <w:color w:val="0000FF"/>
            <w:sz w:val="20"/>
            <w:szCs w:val="20"/>
            <w:u w:val="single"/>
          </w:rPr>
          <w:t>https://www.eurasiatoday.ru/economy/12143-%D0%BF%D0%BE-%D0%B3%D0%B0%D0%B7%D0%BE%D0%BF%D1%80%D0%BE%D0%B2%D0%BE%D0%B4%D1%83-%C2%AB%D1%86%D0%B5%D0%BD%D1%82%D1%80%D0%B0%D0%BB%D1%8C%D0%BD%D0%B0%D1%8F-%D0%B0%D0%B7%D0%B8%D1%8F-%E2%80%93-%D0%BA%D0%B8%D1%82%D0%B0%D0%B9%C2%BB-%D0%BF%D0%BE%D1%81%D1%82%D0%B0%D0%B2%D0%B8%D0%BB%D0%B8-43,2-%D0%BC%D0%BB%D1%80%D0%B4-%D0%BA%D1%83%D0%B1%D0%BE%D0%BC%D0%B5%D1%82%D1%80%D0%BE%D0%B2-%D0%B3%D0%B0%D0%B7%D0%B0.html</w:t>
        </w:r>
      </w:hyperlink>
      <w:r w:rsidRPr="005029D1">
        <w:rPr>
          <w:sz w:val="20"/>
          <w:szCs w:val="20"/>
        </w:rPr>
        <w:t xml:space="preserve"> (дата обращения: 15.05.2023).</w:t>
      </w:r>
    </w:p>
  </w:footnote>
  <w:footnote w:id="44">
    <w:p w14:paraId="000001A7"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w:t>
      </w:r>
      <w:proofErr w:type="spellStart"/>
      <w:r w:rsidRPr="005029D1">
        <w:rPr>
          <w:sz w:val="20"/>
          <w:szCs w:val="20"/>
        </w:rPr>
        <w:t>Ханова</w:t>
      </w:r>
      <w:proofErr w:type="spellEnd"/>
      <w:r w:rsidRPr="005029D1">
        <w:rPr>
          <w:sz w:val="20"/>
          <w:szCs w:val="20"/>
        </w:rPr>
        <w:t xml:space="preserve"> Ирина Евгеньевна Казахстан - Узбекистан: история сотрудничества и перспективы взаимодействия // Вестник РГГУ. Серия: Политология. История. Международные отношения. 2017. №4-1 (10). URL: https://cyberleninka.ru/article/n/kazahstan-uzbekistan-istoriya-sotrudnichestva-i-perspektivy-vzaimodeystviya (дата обращения: 15.05.2023).</w:t>
      </w:r>
    </w:p>
  </w:footnote>
  <w:footnote w:id="45">
    <w:p w14:paraId="000001A8"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Там же.</w:t>
      </w:r>
    </w:p>
  </w:footnote>
  <w:footnote w:id="46">
    <w:p w14:paraId="000001A9"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Там же.</w:t>
      </w:r>
    </w:p>
  </w:footnote>
  <w:footnote w:id="47">
    <w:p w14:paraId="000001AA"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этнические казахи-репатрианты, переселяющиеся в Казахстан из соседних стран.</w:t>
      </w:r>
    </w:p>
  </w:footnote>
  <w:footnote w:id="48">
    <w:p w14:paraId="000001AB"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Договор о вечной дружбе между Республикой Казахстан и Республикой Узбекистан от 31 октября 1998 г.</w:t>
      </w:r>
      <w:r w:rsidRPr="005029D1">
        <w:rPr>
          <w:color w:val="000000"/>
          <w:sz w:val="20"/>
          <w:szCs w:val="20"/>
        </w:rPr>
        <w:t xml:space="preserve"> //Министерство иностранных дел Республики Казахстан [Электронный ресурс]. URL: //</w:t>
      </w:r>
      <w:r w:rsidRPr="005029D1">
        <w:rPr>
          <w:sz w:val="20"/>
          <w:szCs w:val="20"/>
        </w:rPr>
        <w:t>https://lex.uz/docs/2553826 (дата обращения: 15.05.2023).</w:t>
      </w:r>
    </w:p>
    <w:p w14:paraId="000001AC" w14:textId="77777777" w:rsidR="00354894" w:rsidRPr="005029D1" w:rsidRDefault="00354894" w:rsidP="005029D1">
      <w:pPr>
        <w:spacing w:line="240" w:lineRule="auto"/>
        <w:rPr>
          <w:sz w:val="20"/>
          <w:szCs w:val="20"/>
        </w:rPr>
      </w:pPr>
    </w:p>
  </w:footnote>
  <w:footnote w:id="49">
    <w:p w14:paraId="000001AD"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Завершается демаркация границ между Узбекистаном и Казахстаном // Muslim.uz. URL:</w:t>
      </w:r>
      <w:hyperlink r:id="rId2">
        <w:r w:rsidRPr="005029D1">
          <w:rPr>
            <w:color w:val="0000FF"/>
            <w:sz w:val="20"/>
            <w:szCs w:val="20"/>
            <w:u w:val="single"/>
          </w:rPr>
          <w:t>http://old.muslim.uz/index.php/rus/novosti-2018/item/19396</w:t>
        </w:r>
      </w:hyperlink>
      <w:r w:rsidRPr="005029D1">
        <w:rPr>
          <w:sz w:val="20"/>
          <w:szCs w:val="20"/>
        </w:rPr>
        <w:t xml:space="preserve"> (дата обращения: 15.05.2023).</w:t>
      </w:r>
    </w:p>
  </w:footnote>
  <w:footnote w:id="50">
    <w:p w14:paraId="000001AE"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w:t>
      </w:r>
      <w:proofErr w:type="spellStart"/>
      <w:r w:rsidRPr="005029D1">
        <w:rPr>
          <w:sz w:val="20"/>
          <w:szCs w:val="20"/>
        </w:rPr>
        <w:t>Ханова</w:t>
      </w:r>
      <w:proofErr w:type="spellEnd"/>
      <w:r w:rsidRPr="005029D1">
        <w:rPr>
          <w:sz w:val="20"/>
          <w:szCs w:val="20"/>
        </w:rPr>
        <w:t xml:space="preserve"> Ирина Евгеньевна Казахстан - Узбекистан: история сотрудничества и перспективы взаимодействия // Вестник РГГУ. Серия: Политология. История. Международные отношения. 2017. №4-1 (10). URL: https://cyberleninka.ru/article/n/kazahstan-uzbekistan-istoriya-sotrudnichestva-i-perspektivy-vzaimodeystviya (дата обращения: 15.05.2023).</w:t>
      </w:r>
    </w:p>
  </w:footnote>
  <w:footnote w:id="51">
    <w:p w14:paraId="000001AF"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w:t>
      </w:r>
      <w:proofErr w:type="spellStart"/>
      <w:r w:rsidRPr="005029D1">
        <w:rPr>
          <w:sz w:val="20"/>
          <w:szCs w:val="20"/>
        </w:rPr>
        <w:t>Ханова</w:t>
      </w:r>
      <w:proofErr w:type="spellEnd"/>
      <w:r w:rsidRPr="005029D1">
        <w:rPr>
          <w:sz w:val="20"/>
          <w:szCs w:val="20"/>
        </w:rPr>
        <w:t xml:space="preserve"> Ирина Евгеньевна Казахстан - Узбекистан: история сотрудничества и перспективы взаимодействия // Вестник РГГУ. Серия: Политология. История. Международные отношения. 2017. №4-1 (10). URL: https://cyberleninka.ru/article/n/kazahstan-uzbekistan-istoriya-sotrudnichestva-i-perspektivy-vzaimodeystviya (дата обращения: 15.05.2023).</w:t>
      </w:r>
    </w:p>
  </w:footnote>
  <w:footnote w:id="52">
    <w:p w14:paraId="000001B0"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Там же.</w:t>
      </w:r>
    </w:p>
  </w:footnote>
  <w:footnote w:id="53">
    <w:p w14:paraId="000001B1"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Договор о вечной дружбе между Республикой Казахстан и Республикой Узбекистан от 31 октября 1998 г.</w:t>
      </w:r>
      <w:r w:rsidRPr="005029D1">
        <w:rPr>
          <w:color w:val="000000"/>
          <w:sz w:val="20"/>
          <w:szCs w:val="20"/>
        </w:rPr>
        <w:t xml:space="preserve"> //Министерство иностранных дел Республики Казахстан [Электронный ресурс]. URL: //</w:t>
      </w:r>
      <w:r w:rsidRPr="005029D1">
        <w:rPr>
          <w:sz w:val="20"/>
          <w:szCs w:val="20"/>
        </w:rPr>
        <w:t>https://lex.uz/docs/2553826 (дата обращения: 15.05.2023).</w:t>
      </w:r>
    </w:p>
  </w:footnote>
  <w:footnote w:id="54">
    <w:p w14:paraId="000001B2"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Взаимоотношения Узбекистана и Казахстана: основные тенденции и фактор</w:t>
      </w:r>
    </w:p>
    <w:p w14:paraId="000001B3" w14:textId="77777777" w:rsidR="00354894" w:rsidRPr="005029D1" w:rsidRDefault="00000000" w:rsidP="005029D1">
      <w:pPr>
        <w:spacing w:line="240" w:lineRule="auto"/>
        <w:rPr>
          <w:sz w:val="20"/>
          <w:szCs w:val="20"/>
        </w:rPr>
      </w:pPr>
      <w:r w:rsidRPr="005029D1">
        <w:rPr>
          <w:sz w:val="20"/>
          <w:szCs w:val="20"/>
        </w:rPr>
        <w:t xml:space="preserve">устойчивости Центральной </w:t>
      </w:r>
      <w:proofErr w:type="spellStart"/>
      <w:r w:rsidRPr="005029D1">
        <w:rPr>
          <w:sz w:val="20"/>
          <w:szCs w:val="20"/>
        </w:rPr>
        <w:t>азии</w:t>
      </w:r>
      <w:proofErr w:type="spellEnd"/>
      <w:r w:rsidRPr="005029D1">
        <w:rPr>
          <w:sz w:val="20"/>
          <w:szCs w:val="20"/>
        </w:rPr>
        <w:t xml:space="preserve"> [Электронный ресурс] // </w:t>
      </w:r>
      <w:proofErr w:type="spellStart"/>
      <w:r w:rsidRPr="005029D1">
        <w:rPr>
          <w:sz w:val="20"/>
          <w:szCs w:val="20"/>
        </w:rPr>
        <w:t>Stan</w:t>
      </w:r>
      <w:proofErr w:type="spellEnd"/>
      <w:r w:rsidRPr="005029D1">
        <w:rPr>
          <w:sz w:val="20"/>
          <w:szCs w:val="20"/>
        </w:rPr>
        <w:t xml:space="preserve"> </w:t>
      </w:r>
      <w:proofErr w:type="spellStart"/>
      <w:r w:rsidRPr="005029D1">
        <w:rPr>
          <w:sz w:val="20"/>
          <w:szCs w:val="20"/>
        </w:rPr>
        <w:t>Radar</w:t>
      </w:r>
      <w:proofErr w:type="spellEnd"/>
      <w:r w:rsidRPr="005029D1">
        <w:rPr>
          <w:sz w:val="20"/>
          <w:szCs w:val="20"/>
        </w:rPr>
        <w:t>. 2016. 21 апр.</w:t>
      </w:r>
    </w:p>
    <w:p w14:paraId="000001B4" w14:textId="77777777" w:rsidR="00354894" w:rsidRPr="005029D1" w:rsidRDefault="00000000" w:rsidP="005029D1">
      <w:pPr>
        <w:spacing w:line="240" w:lineRule="auto"/>
        <w:rPr>
          <w:sz w:val="20"/>
          <w:szCs w:val="20"/>
        </w:rPr>
      </w:pPr>
      <w:r w:rsidRPr="005029D1">
        <w:rPr>
          <w:sz w:val="20"/>
          <w:szCs w:val="20"/>
        </w:rPr>
        <w:t>URL: http://www.stanradar.com/news/full/20534-vzaimootnoshenija-uzbekistana-i-</w:t>
      </w:r>
    </w:p>
    <w:p w14:paraId="000001B5" w14:textId="77777777" w:rsidR="00354894" w:rsidRPr="005029D1" w:rsidRDefault="00000000" w:rsidP="005029D1">
      <w:pPr>
        <w:spacing w:line="240" w:lineRule="auto"/>
        <w:rPr>
          <w:sz w:val="20"/>
          <w:szCs w:val="20"/>
          <w:lang w:val="en-US"/>
        </w:rPr>
      </w:pPr>
      <w:r w:rsidRPr="005029D1">
        <w:rPr>
          <w:sz w:val="20"/>
          <w:szCs w:val="20"/>
          <w:lang w:val="en-US"/>
        </w:rPr>
        <w:t>kazahstana-osnovnye-tendentsii-i-faktor-ustojchivosti-tsentralnoj-azii.html (</w:t>
      </w:r>
      <w:r w:rsidRPr="005029D1">
        <w:rPr>
          <w:sz w:val="20"/>
          <w:szCs w:val="20"/>
        </w:rPr>
        <w:t>дата</w:t>
      </w:r>
      <w:r w:rsidRPr="005029D1">
        <w:rPr>
          <w:sz w:val="20"/>
          <w:szCs w:val="20"/>
          <w:lang w:val="en-US"/>
        </w:rPr>
        <w:t xml:space="preserve"> </w:t>
      </w:r>
      <w:r w:rsidRPr="005029D1">
        <w:rPr>
          <w:sz w:val="20"/>
          <w:szCs w:val="20"/>
        </w:rPr>
        <w:t>об</w:t>
      </w:r>
      <w:r w:rsidRPr="005029D1">
        <w:rPr>
          <w:sz w:val="20"/>
          <w:szCs w:val="20"/>
          <w:lang w:val="en-US"/>
        </w:rPr>
        <w:t>-</w:t>
      </w:r>
    </w:p>
    <w:p w14:paraId="000001B6" w14:textId="77777777" w:rsidR="00354894" w:rsidRPr="005029D1" w:rsidRDefault="00000000" w:rsidP="005029D1">
      <w:pPr>
        <w:spacing w:line="240" w:lineRule="auto"/>
        <w:rPr>
          <w:sz w:val="20"/>
          <w:szCs w:val="20"/>
        </w:rPr>
      </w:pPr>
      <w:r w:rsidRPr="005029D1">
        <w:rPr>
          <w:sz w:val="20"/>
          <w:szCs w:val="20"/>
        </w:rPr>
        <w:t>ращения: 15.05.2023).</w:t>
      </w:r>
    </w:p>
  </w:footnote>
  <w:footnote w:id="55">
    <w:p w14:paraId="000001B7"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w:t>
      </w:r>
      <w:proofErr w:type="spellStart"/>
      <w:r w:rsidRPr="005029D1">
        <w:rPr>
          <w:sz w:val="20"/>
          <w:szCs w:val="20"/>
        </w:rPr>
        <w:t>Ханова</w:t>
      </w:r>
      <w:proofErr w:type="spellEnd"/>
      <w:r w:rsidRPr="005029D1">
        <w:rPr>
          <w:sz w:val="20"/>
          <w:szCs w:val="20"/>
        </w:rPr>
        <w:t xml:space="preserve"> Ирина Евгеньевна Казахстан - Узбекистан: история сотрудничества и перспективы взаимодействия // Вестник РГГУ. Серия: Политология. История. Международные отношения. 2017. №4-1 (10). URL: https://cyberleninka.ru/article/n/kazahstan-uzbekistan-istoriya-sotrudnichestva-i-perspektivy-vzaimodeystviya (дата обращения: 15.05.2023).</w:t>
      </w:r>
    </w:p>
  </w:footnote>
  <w:footnote w:id="56">
    <w:p w14:paraId="000001B8"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Шавкат Мирзиёев дал интервью накануне визита в Казахстан [Электронный ресурс] // Новости Узбекистана. 2017. 22 марта. URL: http://novosti-uzbekistana.ru/shavkat-mirziyoev-dal-intervyu-nakanune-vizita-v-kazaxstan/ (дата обращения: 15.05.2023).</w:t>
      </w:r>
    </w:p>
  </w:footnote>
  <w:footnote w:id="57">
    <w:p w14:paraId="000001B9"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w:t>
      </w:r>
      <w:proofErr w:type="spellStart"/>
      <w:r w:rsidRPr="005029D1">
        <w:rPr>
          <w:sz w:val="20"/>
          <w:szCs w:val="20"/>
        </w:rPr>
        <w:t>Мамбеталиев</w:t>
      </w:r>
      <w:proofErr w:type="spellEnd"/>
      <w:r w:rsidRPr="005029D1">
        <w:rPr>
          <w:sz w:val="20"/>
          <w:szCs w:val="20"/>
        </w:rPr>
        <w:t xml:space="preserve"> Канат </w:t>
      </w:r>
      <w:proofErr w:type="spellStart"/>
      <w:r w:rsidRPr="005029D1">
        <w:rPr>
          <w:sz w:val="20"/>
          <w:szCs w:val="20"/>
        </w:rPr>
        <w:t>Уркашевич</w:t>
      </w:r>
      <w:proofErr w:type="spellEnd"/>
      <w:r w:rsidRPr="005029D1">
        <w:rPr>
          <w:sz w:val="20"/>
          <w:szCs w:val="20"/>
        </w:rPr>
        <w:t xml:space="preserve"> Уникальность Всемирных Игр кочевников // Манускрипт. 2017. №12-2 (86). URL: https://cyberleninka.ru/article/n/unikalnost-vsemirnyh-igr-kochevnikov (дата обращения: 17.05.2023).</w:t>
      </w:r>
    </w:p>
  </w:footnote>
  <w:footnote w:id="58">
    <w:p w14:paraId="000001BA"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w:t>
      </w:r>
      <w:proofErr w:type="spellStart"/>
      <w:r w:rsidRPr="005029D1">
        <w:rPr>
          <w:sz w:val="20"/>
          <w:szCs w:val="20"/>
        </w:rPr>
        <w:t>Мамбеталиев</w:t>
      </w:r>
      <w:proofErr w:type="spellEnd"/>
      <w:r w:rsidRPr="005029D1">
        <w:rPr>
          <w:sz w:val="20"/>
          <w:szCs w:val="20"/>
        </w:rPr>
        <w:t xml:space="preserve"> Канат </w:t>
      </w:r>
      <w:proofErr w:type="spellStart"/>
      <w:r w:rsidRPr="005029D1">
        <w:rPr>
          <w:sz w:val="20"/>
          <w:szCs w:val="20"/>
        </w:rPr>
        <w:t>Уркашевич</w:t>
      </w:r>
      <w:proofErr w:type="spellEnd"/>
      <w:r w:rsidRPr="005029D1">
        <w:rPr>
          <w:sz w:val="20"/>
          <w:szCs w:val="20"/>
        </w:rPr>
        <w:t xml:space="preserve"> Единство </w:t>
      </w:r>
      <w:proofErr w:type="spellStart"/>
      <w:r w:rsidRPr="005029D1">
        <w:rPr>
          <w:sz w:val="20"/>
          <w:szCs w:val="20"/>
        </w:rPr>
        <w:t>этноспортивной</w:t>
      </w:r>
      <w:proofErr w:type="spellEnd"/>
      <w:r w:rsidRPr="005029D1">
        <w:rPr>
          <w:sz w:val="20"/>
          <w:szCs w:val="20"/>
        </w:rPr>
        <w:t xml:space="preserve"> и этнокультурной программ Всемирных Игр кочевников: историческое и социокультурное значение // Ученые записки </w:t>
      </w:r>
      <w:proofErr w:type="spellStart"/>
      <w:r w:rsidRPr="005029D1">
        <w:rPr>
          <w:sz w:val="20"/>
          <w:szCs w:val="20"/>
        </w:rPr>
        <w:t>Худжандского</w:t>
      </w:r>
      <w:proofErr w:type="spellEnd"/>
      <w:r w:rsidRPr="005029D1">
        <w:rPr>
          <w:sz w:val="20"/>
          <w:szCs w:val="20"/>
        </w:rPr>
        <w:t xml:space="preserve"> государственного университета им. академика Б. Гафурова. Гуманитарные науки. 2017. №4 (53). URL: https://cyberleninka.ru/article/n/edinstvo-etnosportivnoy-i-etnokulturnoy-programm-vsemirnyh-igr-kochevnikov-istoricheskoe-i-sotsiokulturnoe-znachenie (дата обращения: 17.05.2023).</w:t>
      </w:r>
    </w:p>
  </w:footnote>
  <w:footnote w:id="59">
    <w:p w14:paraId="000001BB"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4. </w:t>
      </w:r>
      <w:proofErr w:type="spellStart"/>
      <w:r w:rsidRPr="005029D1">
        <w:rPr>
          <w:sz w:val="20"/>
          <w:szCs w:val="20"/>
        </w:rPr>
        <w:t>Dünya</w:t>
      </w:r>
      <w:proofErr w:type="spellEnd"/>
      <w:r w:rsidRPr="005029D1">
        <w:rPr>
          <w:sz w:val="20"/>
          <w:szCs w:val="20"/>
        </w:rPr>
        <w:t xml:space="preserve"> </w:t>
      </w:r>
      <w:proofErr w:type="spellStart"/>
      <w:r w:rsidRPr="005029D1">
        <w:rPr>
          <w:sz w:val="20"/>
          <w:szCs w:val="20"/>
        </w:rPr>
        <w:t>Göçebe</w:t>
      </w:r>
      <w:proofErr w:type="spellEnd"/>
      <w:r w:rsidRPr="005029D1">
        <w:rPr>
          <w:sz w:val="20"/>
          <w:szCs w:val="20"/>
        </w:rPr>
        <w:t xml:space="preserve"> </w:t>
      </w:r>
      <w:proofErr w:type="spellStart"/>
      <w:r w:rsidRPr="005029D1">
        <w:rPr>
          <w:sz w:val="20"/>
          <w:szCs w:val="20"/>
        </w:rPr>
        <w:t>Oyunları'nın</w:t>
      </w:r>
      <w:proofErr w:type="spellEnd"/>
      <w:r w:rsidRPr="005029D1">
        <w:rPr>
          <w:sz w:val="20"/>
          <w:szCs w:val="20"/>
        </w:rPr>
        <w:t xml:space="preserve"> </w:t>
      </w:r>
      <w:proofErr w:type="spellStart"/>
      <w:r w:rsidRPr="005029D1">
        <w:rPr>
          <w:sz w:val="20"/>
          <w:szCs w:val="20"/>
        </w:rPr>
        <w:t>kapanış</w:t>
      </w:r>
      <w:proofErr w:type="spellEnd"/>
      <w:r w:rsidRPr="005029D1">
        <w:rPr>
          <w:sz w:val="20"/>
          <w:szCs w:val="20"/>
        </w:rPr>
        <w:t xml:space="preserve"> </w:t>
      </w:r>
      <w:proofErr w:type="spellStart"/>
      <w:r w:rsidRPr="005029D1">
        <w:rPr>
          <w:sz w:val="20"/>
          <w:szCs w:val="20"/>
        </w:rPr>
        <w:t>töreni</w:t>
      </w:r>
      <w:proofErr w:type="spellEnd"/>
      <w:r w:rsidRPr="005029D1">
        <w:rPr>
          <w:sz w:val="20"/>
          <w:szCs w:val="20"/>
        </w:rPr>
        <w:t xml:space="preserve"> </w:t>
      </w:r>
      <w:proofErr w:type="spellStart"/>
      <w:r w:rsidRPr="005029D1">
        <w:rPr>
          <w:sz w:val="20"/>
          <w:szCs w:val="20"/>
        </w:rPr>
        <w:t>yapıldı</w:t>
      </w:r>
      <w:proofErr w:type="spellEnd"/>
      <w:r w:rsidRPr="005029D1">
        <w:rPr>
          <w:sz w:val="20"/>
          <w:szCs w:val="20"/>
        </w:rPr>
        <w:t xml:space="preserve"> // </w:t>
      </w:r>
      <w:proofErr w:type="spellStart"/>
      <w:r w:rsidRPr="005029D1">
        <w:rPr>
          <w:sz w:val="20"/>
          <w:szCs w:val="20"/>
        </w:rPr>
        <w:t>Anadolu</w:t>
      </w:r>
      <w:proofErr w:type="spellEnd"/>
      <w:r w:rsidRPr="005029D1">
        <w:rPr>
          <w:sz w:val="20"/>
          <w:szCs w:val="20"/>
        </w:rPr>
        <w:t xml:space="preserve"> </w:t>
      </w:r>
      <w:proofErr w:type="spellStart"/>
      <w:r w:rsidRPr="005029D1">
        <w:rPr>
          <w:sz w:val="20"/>
          <w:szCs w:val="20"/>
        </w:rPr>
        <w:t>Ajansı</w:t>
      </w:r>
      <w:proofErr w:type="spellEnd"/>
      <w:r w:rsidRPr="005029D1">
        <w:rPr>
          <w:sz w:val="20"/>
          <w:szCs w:val="20"/>
        </w:rPr>
        <w:t xml:space="preserve">. </w:t>
      </w:r>
      <w:hyperlink r:id="rId3">
        <w:r w:rsidRPr="005029D1">
          <w:rPr>
            <w:color w:val="0000FF"/>
            <w:sz w:val="20"/>
            <w:szCs w:val="20"/>
            <w:u w:val="single"/>
          </w:rPr>
          <w:t>URL:https://www.aa.com.tr/tr/spor/4-dunya-gocebe-oyunlarinin-kapanis-toreni-yapildi/2700889</w:t>
        </w:r>
      </w:hyperlink>
      <w:r w:rsidRPr="005029D1">
        <w:rPr>
          <w:sz w:val="20"/>
          <w:szCs w:val="20"/>
        </w:rPr>
        <w:t xml:space="preserve"> (дата обращения: 17.05.2023).</w:t>
      </w:r>
    </w:p>
  </w:footnote>
  <w:footnote w:id="60">
    <w:p w14:paraId="000001BC"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Там же.</w:t>
      </w:r>
    </w:p>
  </w:footnote>
  <w:footnote w:id="61">
    <w:p w14:paraId="000001BD"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V </w:t>
      </w:r>
      <w:proofErr w:type="spellStart"/>
      <w:r w:rsidRPr="005029D1">
        <w:rPr>
          <w:sz w:val="20"/>
          <w:szCs w:val="20"/>
        </w:rPr>
        <w:t>Дүниежүзілік</w:t>
      </w:r>
      <w:proofErr w:type="spellEnd"/>
      <w:r w:rsidRPr="005029D1">
        <w:rPr>
          <w:sz w:val="20"/>
          <w:szCs w:val="20"/>
        </w:rPr>
        <w:t xml:space="preserve"> </w:t>
      </w:r>
      <w:proofErr w:type="spellStart"/>
      <w:r w:rsidRPr="005029D1">
        <w:rPr>
          <w:sz w:val="20"/>
          <w:szCs w:val="20"/>
        </w:rPr>
        <w:t>көшпенділер</w:t>
      </w:r>
      <w:proofErr w:type="spellEnd"/>
      <w:r w:rsidRPr="005029D1">
        <w:rPr>
          <w:sz w:val="20"/>
          <w:szCs w:val="20"/>
        </w:rPr>
        <w:t xml:space="preserve"> </w:t>
      </w:r>
      <w:proofErr w:type="spellStart"/>
      <w:r w:rsidRPr="005029D1">
        <w:rPr>
          <w:sz w:val="20"/>
          <w:szCs w:val="20"/>
        </w:rPr>
        <w:t>ойыны</w:t>
      </w:r>
      <w:proofErr w:type="spellEnd"/>
      <w:r w:rsidRPr="005029D1">
        <w:rPr>
          <w:sz w:val="20"/>
          <w:szCs w:val="20"/>
        </w:rPr>
        <w:t xml:space="preserve"> </w:t>
      </w:r>
      <w:proofErr w:type="spellStart"/>
      <w:r w:rsidRPr="005029D1">
        <w:rPr>
          <w:sz w:val="20"/>
          <w:szCs w:val="20"/>
        </w:rPr>
        <w:t>Қазақстанда</w:t>
      </w:r>
      <w:proofErr w:type="spellEnd"/>
      <w:r w:rsidRPr="005029D1">
        <w:rPr>
          <w:sz w:val="20"/>
          <w:szCs w:val="20"/>
        </w:rPr>
        <w:t xml:space="preserve"> </w:t>
      </w:r>
      <w:proofErr w:type="spellStart"/>
      <w:r w:rsidRPr="005029D1">
        <w:rPr>
          <w:sz w:val="20"/>
          <w:szCs w:val="20"/>
        </w:rPr>
        <w:t>өтеді</w:t>
      </w:r>
      <w:proofErr w:type="spellEnd"/>
      <w:r w:rsidRPr="005029D1">
        <w:rPr>
          <w:sz w:val="20"/>
          <w:szCs w:val="20"/>
        </w:rPr>
        <w:t xml:space="preserve"> // </w:t>
      </w:r>
      <w:proofErr w:type="spellStart"/>
      <w:r w:rsidRPr="005029D1">
        <w:rPr>
          <w:sz w:val="20"/>
          <w:szCs w:val="20"/>
        </w:rPr>
        <w:t>Егемен</w:t>
      </w:r>
      <w:proofErr w:type="spellEnd"/>
      <w:r w:rsidRPr="005029D1">
        <w:rPr>
          <w:sz w:val="20"/>
          <w:szCs w:val="20"/>
        </w:rPr>
        <w:t xml:space="preserve"> </w:t>
      </w:r>
      <w:proofErr w:type="spellStart"/>
      <w:r w:rsidRPr="005029D1">
        <w:rPr>
          <w:sz w:val="20"/>
          <w:szCs w:val="20"/>
        </w:rPr>
        <w:t>Қазақстан</w:t>
      </w:r>
      <w:proofErr w:type="spellEnd"/>
      <w:r w:rsidRPr="005029D1">
        <w:rPr>
          <w:sz w:val="20"/>
          <w:szCs w:val="20"/>
        </w:rPr>
        <w:t xml:space="preserve">. URL: </w:t>
      </w:r>
      <w:hyperlink r:id="rId4">
        <w:r w:rsidRPr="005029D1">
          <w:rPr>
            <w:color w:val="0000FF"/>
            <w:sz w:val="20"/>
            <w:szCs w:val="20"/>
            <w:u w:val="single"/>
          </w:rPr>
          <w:t>https://egemen.kz/article/324662-v-duniedguzilik-koshpendiler-oyyny-qazaqstanda-otedi</w:t>
        </w:r>
      </w:hyperlink>
      <w:r w:rsidRPr="005029D1">
        <w:rPr>
          <w:sz w:val="20"/>
          <w:szCs w:val="20"/>
        </w:rPr>
        <w:t xml:space="preserve"> (дата обращения: 12.06.2023).</w:t>
      </w:r>
    </w:p>
  </w:footnote>
  <w:footnote w:id="62">
    <w:p w14:paraId="000001BE"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w:t>
      </w:r>
      <w:proofErr w:type="spellStart"/>
      <w:r w:rsidRPr="005029D1">
        <w:rPr>
          <w:sz w:val="20"/>
          <w:szCs w:val="20"/>
        </w:rPr>
        <w:t>Сман</w:t>
      </w:r>
      <w:proofErr w:type="spellEnd"/>
      <w:r w:rsidRPr="005029D1">
        <w:rPr>
          <w:sz w:val="20"/>
          <w:szCs w:val="20"/>
        </w:rPr>
        <w:t xml:space="preserve"> А., </w:t>
      </w:r>
      <w:proofErr w:type="spellStart"/>
      <w:r w:rsidRPr="005029D1">
        <w:rPr>
          <w:sz w:val="20"/>
          <w:szCs w:val="20"/>
        </w:rPr>
        <w:t>Дусанбекова</w:t>
      </w:r>
      <w:proofErr w:type="spellEnd"/>
      <w:r w:rsidRPr="005029D1">
        <w:rPr>
          <w:sz w:val="20"/>
          <w:szCs w:val="20"/>
        </w:rPr>
        <w:t xml:space="preserve"> М.А., </w:t>
      </w:r>
      <w:proofErr w:type="spellStart"/>
      <w:r w:rsidRPr="005029D1">
        <w:rPr>
          <w:sz w:val="20"/>
          <w:szCs w:val="20"/>
        </w:rPr>
        <w:t>Гахарманова</w:t>
      </w:r>
      <w:proofErr w:type="spellEnd"/>
      <w:r w:rsidRPr="005029D1">
        <w:rPr>
          <w:sz w:val="20"/>
          <w:szCs w:val="20"/>
        </w:rPr>
        <w:t xml:space="preserve"> Н.Б. О некоторых аспектах создания и деятельности Организации тюркских государств [Электронный ресурс] // </w:t>
      </w:r>
      <w:proofErr w:type="spellStart"/>
      <w:r w:rsidRPr="005029D1">
        <w:rPr>
          <w:sz w:val="20"/>
          <w:szCs w:val="20"/>
        </w:rPr>
        <w:t>Danish</w:t>
      </w:r>
      <w:proofErr w:type="spellEnd"/>
      <w:r w:rsidRPr="005029D1">
        <w:rPr>
          <w:sz w:val="20"/>
          <w:szCs w:val="20"/>
        </w:rPr>
        <w:t xml:space="preserve"> Scientific Journal. 2022. No 65.– С. 17–22. – Режим доступа: URL: http://www.danish-journal.com/ru (дата обращения: 15.05.2023).</w:t>
      </w:r>
    </w:p>
  </w:footnote>
  <w:footnote w:id="63">
    <w:p w14:paraId="00000206"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w:t>
      </w:r>
      <w:proofErr w:type="spellStart"/>
      <w:r w:rsidRPr="005029D1">
        <w:rPr>
          <w:sz w:val="20"/>
          <w:szCs w:val="20"/>
        </w:rPr>
        <w:t>Сафонкина</w:t>
      </w:r>
      <w:proofErr w:type="spellEnd"/>
      <w:r w:rsidRPr="005029D1">
        <w:rPr>
          <w:sz w:val="20"/>
          <w:szCs w:val="20"/>
        </w:rPr>
        <w:t xml:space="preserve"> Елизавета Андреевна Турция как новый </w:t>
      </w:r>
      <w:proofErr w:type="spellStart"/>
      <w:r w:rsidRPr="005029D1">
        <w:rPr>
          <w:sz w:val="20"/>
          <w:szCs w:val="20"/>
        </w:rPr>
        <w:t>актор</w:t>
      </w:r>
      <w:proofErr w:type="spellEnd"/>
      <w:r w:rsidRPr="005029D1">
        <w:rPr>
          <w:sz w:val="20"/>
          <w:szCs w:val="20"/>
        </w:rPr>
        <w:t xml:space="preserve"> политики «Мягкой силы» // Вестник международных организаций: образование, наука, новая экономика. 2014. №2. URL: https://cyberleninka.ru/article/n/turtsiya-kak-novyy-aktor-politiki-myagkoy-sily (дата обращения: 12.06.2023).</w:t>
      </w:r>
    </w:p>
    <w:p w14:paraId="00000207" w14:textId="77777777" w:rsidR="00354894" w:rsidRPr="005029D1" w:rsidRDefault="00354894" w:rsidP="005029D1">
      <w:pPr>
        <w:spacing w:line="240" w:lineRule="auto"/>
        <w:rPr>
          <w:sz w:val="20"/>
          <w:szCs w:val="20"/>
        </w:rPr>
      </w:pPr>
    </w:p>
  </w:footnote>
  <w:footnote w:id="64">
    <w:p w14:paraId="000001BF" w14:textId="77777777" w:rsidR="00354894" w:rsidRPr="005029D1" w:rsidRDefault="00000000" w:rsidP="005029D1">
      <w:pPr>
        <w:spacing w:line="240" w:lineRule="auto"/>
        <w:rPr>
          <w:sz w:val="20"/>
          <w:szCs w:val="20"/>
          <w:lang w:val="en-US"/>
        </w:rPr>
      </w:pPr>
      <w:r w:rsidRPr="005029D1">
        <w:rPr>
          <w:sz w:val="20"/>
          <w:szCs w:val="20"/>
          <w:vertAlign w:val="superscript"/>
        </w:rPr>
        <w:footnoteRef/>
      </w:r>
      <w:r w:rsidRPr="005029D1">
        <w:rPr>
          <w:sz w:val="20"/>
          <w:szCs w:val="20"/>
          <w:lang w:val="en-US"/>
        </w:rPr>
        <w:t xml:space="preserve"> </w:t>
      </w:r>
      <w:proofErr w:type="spellStart"/>
      <w:r w:rsidRPr="005029D1">
        <w:rPr>
          <w:sz w:val="20"/>
          <w:szCs w:val="20"/>
          <w:lang w:val="en-US"/>
        </w:rPr>
        <w:t>Tomar</w:t>
      </w:r>
      <w:proofErr w:type="spellEnd"/>
      <w:r w:rsidRPr="005029D1">
        <w:rPr>
          <w:sz w:val="20"/>
          <w:szCs w:val="20"/>
          <w:lang w:val="en-US"/>
        </w:rPr>
        <w:t xml:space="preserve">, C. (2021) ‘From Turkic-speaking </w:t>
      </w:r>
      <w:proofErr w:type="spellStart"/>
      <w:r w:rsidRPr="005029D1">
        <w:rPr>
          <w:sz w:val="20"/>
          <w:szCs w:val="20"/>
          <w:lang w:val="en-US"/>
        </w:rPr>
        <w:t>coun</w:t>
      </w:r>
      <w:proofErr w:type="spellEnd"/>
      <w:r w:rsidRPr="005029D1">
        <w:rPr>
          <w:sz w:val="20"/>
          <w:szCs w:val="20"/>
          <w:lang w:val="en-US"/>
        </w:rPr>
        <w:t xml:space="preserve">- tries to Turkish states: Transformation of Turkic Council into «Organization of Tur- </w:t>
      </w:r>
      <w:proofErr w:type="spellStart"/>
      <w:r w:rsidRPr="005029D1">
        <w:rPr>
          <w:sz w:val="20"/>
          <w:szCs w:val="20"/>
          <w:lang w:val="en-US"/>
        </w:rPr>
        <w:t>kic</w:t>
      </w:r>
      <w:proofErr w:type="spellEnd"/>
      <w:r w:rsidRPr="005029D1">
        <w:rPr>
          <w:sz w:val="20"/>
          <w:szCs w:val="20"/>
          <w:lang w:val="en-US"/>
        </w:rPr>
        <w:t xml:space="preserve"> States» in such short time has great meaning in terms of institutional change, future’, Anadolu Agency, November 16 [online]. Available at: https://www.aa. com.tr/en/analysis/analysis-from-turkic-speaking-countries-to-turkish-states/</w:t>
      </w:r>
    </w:p>
    <w:p w14:paraId="000001C0" w14:textId="77777777" w:rsidR="00354894" w:rsidRPr="005029D1" w:rsidRDefault="00000000" w:rsidP="005029D1">
      <w:pPr>
        <w:spacing w:line="240" w:lineRule="auto"/>
        <w:rPr>
          <w:sz w:val="20"/>
          <w:szCs w:val="20"/>
        </w:rPr>
      </w:pPr>
      <w:r w:rsidRPr="005029D1">
        <w:rPr>
          <w:sz w:val="20"/>
          <w:szCs w:val="20"/>
        </w:rPr>
        <w:t xml:space="preserve">2422657 (дата обращения: </w:t>
      </w:r>
      <w:r w:rsidRPr="005029D1">
        <w:rPr>
          <w:color w:val="000000"/>
          <w:sz w:val="20"/>
          <w:szCs w:val="20"/>
        </w:rPr>
        <w:t>23.05.2023</w:t>
      </w:r>
      <w:r w:rsidRPr="005029D1">
        <w:rPr>
          <w:sz w:val="20"/>
          <w:szCs w:val="20"/>
        </w:rPr>
        <w:t>).</w:t>
      </w:r>
    </w:p>
  </w:footnote>
  <w:footnote w:id="65">
    <w:p w14:paraId="000001C1"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Там же.</w:t>
      </w:r>
    </w:p>
  </w:footnote>
  <w:footnote w:id="66">
    <w:p w14:paraId="000001C2"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Главы МИД стран Тюркского совета обсудят в Стамбуле ситуацию в Афганистане // ТАСС. </w:t>
      </w:r>
      <w:hyperlink r:id="rId5">
        <w:r w:rsidRPr="005029D1">
          <w:rPr>
            <w:color w:val="0000FF"/>
            <w:sz w:val="20"/>
            <w:szCs w:val="20"/>
            <w:u w:val="single"/>
          </w:rPr>
          <w:t>URL:https://tass.ru/mezhdunarodnaya-panorama/12511611</w:t>
        </w:r>
      </w:hyperlink>
      <w:r w:rsidRPr="005029D1">
        <w:rPr>
          <w:sz w:val="20"/>
          <w:szCs w:val="20"/>
        </w:rPr>
        <w:t xml:space="preserve"> (дата обращения: </w:t>
      </w:r>
      <w:r w:rsidRPr="005029D1">
        <w:rPr>
          <w:color w:val="000000"/>
          <w:sz w:val="20"/>
          <w:szCs w:val="20"/>
        </w:rPr>
        <w:t>23.05.2023).</w:t>
      </w:r>
    </w:p>
  </w:footnote>
  <w:footnote w:id="67">
    <w:p w14:paraId="000001C3"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Тюркский совет переименовали в Организацию тюркских государств // ТАСС. </w:t>
      </w:r>
      <w:hyperlink r:id="rId6">
        <w:r w:rsidRPr="005029D1">
          <w:rPr>
            <w:color w:val="0000FF"/>
            <w:sz w:val="20"/>
            <w:szCs w:val="20"/>
            <w:u w:val="single"/>
          </w:rPr>
          <w:t>URL:https://tass.ru/mezhdunarodnaya-panorama/12912505</w:t>
        </w:r>
      </w:hyperlink>
      <w:r w:rsidRPr="005029D1">
        <w:rPr>
          <w:sz w:val="20"/>
          <w:szCs w:val="20"/>
        </w:rPr>
        <w:t xml:space="preserve"> (дата обращения: </w:t>
      </w:r>
      <w:r w:rsidRPr="005029D1">
        <w:rPr>
          <w:color w:val="000000"/>
          <w:sz w:val="20"/>
          <w:szCs w:val="20"/>
        </w:rPr>
        <w:t>23.05.2023).</w:t>
      </w:r>
    </w:p>
  </w:footnote>
  <w:footnote w:id="68">
    <w:p w14:paraId="000001C4"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Там же.</w:t>
      </w:r>
    </w:p>
  </w:footnote>
  <w:footnote w:id="69">
    <w:p w14:paraId="000001C5"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В Стамбуле проходит VIII саммит лидеров Тюркского совета // </w:t>
      </w:r>
      <w:proofErr w:type="spellStart"/>
      <w:r w:rsidRPr="005029D1">
        <w:rPr>
          <w:sz w:val="20"/>
          <w:szCs w:val="20"/>
        </w:rPr>
        <w:t>Anadolu</w:t>
      </w:r>
      <w:proofErr w:type="spellEnd"/>
      <w:r w:rsidRPr="005029D1">
        <w:rPr>
          <w:sz w:val="20"/>
          <w:szCs w:val="20"/>
        </w:rPr>
        <w:t xml:space="preserve"> </w:t>
      </w:r>
      <w:proofErr w:type="spellStart"/>
      <w:r w:rsidRPr="005029D1">
        <w:rPr>
          <w:sz w:val="20"/>
          <w:szCs w:val="20"/>
        </w:rPr>
        <w:t>Ajansı</w:t>
      </w:r>
      <w:proofErr w:type="spellEnd"/>
      <w:r w:rsidRPr="005029D1">
        <w:rPr>
          <w:sz w:val="20"/>
          <w:szCs w:val="20"/>
        </w:rPr>
        <w:t xml:space="preserve">. </w:t>
      </w:r>
      <w:hyperlink r:id="rId7">
        <w:r w:rsidRPr="005029D1">
          <w:rPr>
            <w:color w:val="0000FF"/>
            <w:sz w:val="20"/>
            <w:szCs w:val="20"/>
            <w:u w:val="single"/>
          </w:rPr>
          <w:t>URL:https://www.aa.com.tr/ru/%D1%82%D1%83%D1%80%D1%86%D0%B8%D1%8F/%D0%B2-%D1%81%D1%82%D0%B0%D0%BC%D0%B1%D1%83%D0%BB%D0%B5-%D0%BF%D1%80%D0%BE%D1%85%D0%BE%D0%B4%D0%B8%D1%82-viii-%D1%81%D0%B0%D0%BC%D0%BC%D0%B8%D1%82-%D0%BB%D0%B8%D0%B4%D0%B5%D1%80%D0%BE%D0%B2-%D1%82%D1%8E%D1%80%D0%BA%D1%81%D0%BA%D0%BE%D0%B3%D0%BE-%D1%81%D0%BE%D0%B2%D0%B5%D1%82%D0%B0/2419070</w:t>
        </w:r>
      </w:hyperlink>
      <w:r w:rsidRPr="005029D1">
        <w:rPr>
          <w:sz w:val="20"/>
          <w:szCs w:val="20"/>
        </w:rPr>
        <w:t xml:space="preserve"> (дата обращения: </w:t>
      </w:r>
      <w:r w:rsidRPr="005029D1">
        <w:rPr>
          <w:color w:val="000000"/>
          <w:sz w:val="20"/>
          <w:szCs w:val="20"/>
        </w:rPr>
        <w:t>23.05.2023).</w:t>
      </w:r>
    </w:p>
  </w:footnote>
  <w:footnote w:id="70">
    <w:p w14:paraId="000001C6"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w:t>
      </w:r>
      <w:proofErr w:type="spellStart"/>
      <w:r w:rsidRPr="005029D1">
        <w:rPr>
          <w:sz w:val="20"/>
          <w:szCs w:val="20"/>
        </w:rPr>
        <w:t>Туркий</w:t>
      </w:r>
      <w:proofErr w:type="spellEnd"/>
      <w:r w:rsidRPr="005029D1">
        <w:rPr>
          <w:sz w:val="20"/>
          <w:szCs w:val="20"/>
        </w:rPr>
        <w:t xml:space="preserve"> </w:t>
      </w:r>
      <w:proofErr w:type="spellStart"/>
      <w:r w:rsidRPr="005029D1">
        <w:rPr>
          <w:sz w:val="20"/>
          <w:szCs w:val="20"/>
        </w:rPr>
        <w:t>давлатлар</w:t>
      </w:r>
      <w:proofErr w:type="spellEnd"/>
      <w:r w:rsidRPr="005029D1">
        <w:rPr>
          <w:sz w:val="20"/>
          <w:szCs w:val="20"/>
        </w:rPr>
        <w:t xml:space="preserve"> </w:t>
      </w:r>
      <w:proofErr w:type="spellStart"/>
      <w:r w:rsidRPr="005029D1">
        <w:rPr>
          <w:sz w:val="20"/>
          <w:szCs w:val="20"/>
        </w:rPr>
        <w:t>ташкилоти</w:t>
      </w:r>
      <w:proofErr w:type="spellEnd"/>
      <w:r w:rsidRPr="005029D1">
        <w:rPr>
          <w:sz w:val="20"/>
          <w:szCs w:val="20"/>
        </w:rPr>
        <w:t xml:space="preserve"> </w:t>
      </w:r>
      <w:proofErr w:type="spellStart"/>
      <w:r w:rsidRPr="005029D1">
        <w:rPr>
          <w:sz w:val="20"/>
          <w:szCs w:val="20"/>
        </w:rPr>
        <w:t>саммити</w:t>
      </w:r>
      <w:proofErr w:type="spellEnd"/>
      <w:r w:rsidRPr="005029D1">
        <w:rPr>
          <w:sz w:val="20"/>
          <w:szCs w:val="20"/>
        </w:rPr>
        <w:t xml:space="preserve"> </w:t>
      </w:r>
      <w:proofErr w:type="spellStart"/>
      <w:r w:rsidRPr="005029D1">
        <w:rPr>
          <w:sz w:val="20"/>
          <w:szCs w:val="20"/>
        </w:rPr>
        <w:t>якунланди</w:t>
      </w:r>
      <w:proofErr w:type="spellEnd"/>
      <w:r w:rsidRPr="005029D1">
        <w:rPr>
          <w:sz w:val="20"/>
          <w:szCs w:val="20"/>
        </w:rPr>
        <w:t xml:space="preserve"> // ЯНГИ ЎЗБЕКИСТОН. </w:t>
      </w:r>
      <w:hyperlink r:id="rId8">
        <w:r w:rsidRPr="005029D1">
          <w:rPr>
            <w:color w:val="0000FF"/>
            <w:sz w:val="20"/>
            <w:szCs w:val="20"/>
            <w:u w:val="single"/>
          </w:rPr>
          <w:t>URL:https://yuz.uz/news/turkiy-davlatlar-tashkiloti-sammiti-yakunlandi</w:t>
        </w:r>
      </w:hyperlink>
      <w:r w:rsidRPr="005029D1">
        <w:rPr>
          <w:sz w:val="20"/>
          <w:szCs w:val="20"/>
        </w:rPr>
        <w:t xml:space="preserve"> (дата обращения: </w:t>
      </w:r>
      <w:r w:rsidRPr="005029D1">
        <w:rPr>
          <w:color w:val="000000"/>
          <w:sz w:val="20"/>
          <w:szCs w:val="20"/>
        </w:rPr>
        <w:t>23.05.2023).</w:t>
      </w:r>
    </w:p>
  </w:footnote>
  <w:footnote w:id="71">
    <w:p w14:paraId="000001C7"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Новая эпоха развития: о чем говорили на саммите Организации тюркских государств // Газета.ru. </w:t>
      </w:r>
      <w:hyperlink r:id="rId9">
        <w:r w:rsidRPr="005029D1">
          <w:rPr>
            <w:color w:val="0000FF"/>
            <w:sz w:val="20"/>
            <w:szCs w:val="20"/>
            <w:u w:val="single"/>
          </w:rPr>
          <w:t>URL:https://www.gazeta.ru/social/2022/11/14/15775459.shtml?updated</w:t>
        </w:r>
      </w:hyperlink>
      <w:r w:rsidRPr="005029D1">
        <w:rPr>
          <w:sz w:val="20"/>
          <w:szCs w:val="20"/>
        </w:rPr>
        <w:t xml:space="preserve"> (дата обращения: </w:t>
      </w:r>
      <w:r w:rsidRPr="005029D1">
        <w:rPr>
          <w:color w:val="000000"/>
          <w:sz w:val="20"/>
          <w:szCs w:val="20"/>
        </w:rPr>
        <w:t>23.05.2023).</w:t>
      </w:r>
    </w:p>
  </w:footnote>
  <w:footnote w:id="72">
    <w:p w14:paraId="000001C8"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Президент </w:t>
      </w:r>
      <w:proofErr w:type="spellStart"/>
      <w:r w:rsidRPr="005029D1">
        <w:rPr>
          <w:sz w:val="20"/>
          <w:szCs w:val="20"/>
        </w:rPr>
        <w:t>Түркі</w:t>
      </w:r>
      <w:proofErr w:type="spellEnd"/>
      <w:r w:rsidRPr="005029D1">
        <w:rPr>
          <w:sz w:val="20"/>
          <w:szCs w:val="20"/>
        </w:rPr>
        <w:t xml:space="preserve"> </w:t>
      </w:r>
      <w:proofErr w:type="spellStart"/>
      <w:r w:rsidRPr="005029D1">
        <w:rPr>
          <w:sz w:val="20"/>
          <w:szCs w:val="20"/>
        </w:rPr>
        <w:t>мемлекеттері</w:t>
      </w:r>
      <w:proofErr w:type="spellEnd"/>
      <w:r w:rsidRPr="005029D1">
        <w:rPr>
          <w:sz w:val="20"/>
          <w:szCs w:val="20"/>
        </w:rPr>
        <w:t xml:space="preserve"> </w:t>
      </w:r>
      <w:proofErr w:type="spellStart"/>
      <w:r w:rsidRPr="005029D1">
        <w:rPr>
          <w:sz w:val="20"/>
          <w:szCs w:val="20"/>
        </w:rPr>
        <w:t>ұйымының</w:t>
      </w:r>
      <w:proofErr w:type="spellEnd"/>
      <w:r w:rsidRPr="005029D1">
        <w:rPr>
          <w:sz w:val="20"/>
          <w:szCs w:val="20"/>
        </w:rPr>
        <w:t xml:space="preserve"> </w:t>
      </w:r>
      <w:proofErr w:type="spellStart"/>
      <w:r w:rsidRPr="005029D1">
        <w:rPr>
          <w:sz w:val="20"/>
          <w:szCs w:val="20"/>
        </w:rPr>
        <w:t>саммитіне</w:t>
      </w:r>
      <w:proofErr w:type="spellEnd"/>
      <w:r w:rsidRPr="005029D1">
        <w:rPr>
          <w:sz w:val="20"/>
          <w:szCs w:val="20"/>
        </w:rPr>
        <w:t xml:space="preserve"> </w:t>
      </w:r>
      <w:proofErr w:type="spellStart"/>
      <w:r w:rsidRPr="005029D1">
        <w:rPr>
          <w:sz w:val="20"/>
          <w:szCs w:val="20"/>
        </w:rPr>
        <w:t>қатысты</w:t>
      </w:r>
      <w:proofErr w:type="spellEnd"/>
      <w:r w:rsidRPr="005029D1">
        <w:rPr>
          <w:sz w:val="20"/>
          <w:szCs w:val="20"/>
        </w:rPr>
        <w:t xml:space="preserve"> // </w:t>
      </w:r>
      <w:proofErr w:type="spellStart"/>
      <w:r w:rsidRPr="005029D1">
        <w:rPr>
          <w:sz w:val="20"/>
          <w:szCs w:val="20"/>
        </w:rPr>
        <w:t>Қазақстан</w:t>
      </w:r>
      <w:proofErr w:type="spellEnd"/>
      <w:r w:rsidRPr="005029D1">
        <w:rPr>
          <w:sz w:val="20"/>
          <w:szCs w:val="20"/>
        </w:rPr>
        <w:t xml:space="preserve"> </w:t>
      </w:r>
      <w:proofErr w:type="spellStart"/>
      <w:r w:rsidRPr="005029D1">
        <w:rPr>
          <w:sz w:val="20"/>
          <w:szCs w:val="20"/>
        </w:rPr>
        <w:t>Республикасы</w:t>
      </w:r>
      <w:proofErr w:type="spellEnd"/>
      <w:r w:rsidRPr="005029D1">
        <w:rPr>
          <w:sz w:val="20"/>
          <w:szCs w:val="20"/>
        </w:rPr>
        <w:t xml:space="preserve"> </w:t>
      </w:r>
      <w:proofErr w:type="spellStart"/>
      <w:r w:rsidRPr="005029D1">
        <w:rPr>
          <w:sz w:val="20"/>
          <w:szCs w:val="20"/>
        </w:rPr>
        <w:t>Президентінің</w:t>
      </w:r>
      <w:proofErr w:type="spellEnd"/>
      <w:r w:rsidRPr="005029D1">
        <w:rPr>
          <w:sz w:val="20"/>
          <w:szCs w:val="20"/>
        </w:rPr>
        <w:t xml:space="preserve"> </w:t>
      </w:r>
      <w:proofErr w:type="spellStart"/>
      <w:r w:rsidRPr="005029D1">
        <w:rPr>
          <w:sz w:val="20"/>
          <w:szCs w:val="20"/>
        </w:rPr>
        <w:t>ресми</w:t>
      </w:r>
      <w:proofErr w:type="spellEnd"/>
      <w:r w:rsidRPr="005029D1">
        <w:rPr>
          <w:sz w:val="20"/>
          <w:szCs w:val="20"/>
        </w:rPr>
        <w:t xml:space="preserve"> сайты. URL: </w:t>
      </w:r>
      <w:hyperlink r:id="rId10">
        <w:r w:rsidRPr="005029D1">
          <w:rPr>
            <w:color w:val="0000FF"/>
            <w:sz w:val="20"/>
            <w:szCs w:val="20"/>
            <w:u w:val="single"/>
          </w:rPr>
          <w:t>https://www.akorda.kz/kz/prezident-turki-memleketteri-uyymynyn-sammitine-katysty-11104513</w:t>
        </w:r>
      </w:hyperlink>
      <w:r w:rsidRPr="005029D1">
        <w:rPr>
          <w:sz w:val="20"/>
          <w:szCs w:val="20"/>
        </w:rPr>
        <w:t xml:space="preserve"> (дата обращения: </w:t>
      </w:r>
      <w:r w:rsidRPr="005029D1">
        <w:rPr>
          <w:color w:val="000000"/>
          <w:sz w:val="20"/>
          <w:szCs w:val="20"/>
        </w:rPr>
        <w:t>23.05.2023).</w:t>
      </w:r>
    </w:p>
  </w:footnote>
  <w:footnote w:id="73">
    <w:p w14:paraId="000001C9"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Новая эпоха развития: о чем говорили на саммите Организации тюркских государств // Газета.ru. </w:t>
      </w:r>
      <w:hyperlink r:id="rId11">
        <w:r w:rsidRPr="005029D1">
          <w:rPr>
            <w:color w:val="0000FF"/>
            <w:sz w:val="20"/>
            <w:szCs w:val="20"/>
            <w:u w:val="single"/>
          </w:rPr>
          <w:t>URL:https://www.gazeta.ru/social/2022/11/14/15775459.shtml?updated</w:t>
        </w:r>
      </w:hyperlink>
      <w:r w:rsidRPr="005029D1">
        <w:rPr>
          <w:sz w:val="20"/>
          <w:szCs w:val="20"/>
        </w:rPr>
        <w:t xml:space="preserve"> (дата обращения: </w:t>
      </w:r>
      <w:r w:rsidRPr="005029D1">
        <w:rPr>
          <w:color w:val="000000"/>
          <w:sz w:val="20"/>
          <w:szCs w:val="20"/>
        </w:rPr>
        <w:t>23.05.2023).</w:t>
      </w:r>
    </w:p>
  </w:footnote>
  <w:footnote w:id="74">
    <w:p w14:paraId="000001CA"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Там же.</w:t>
      </w:r>
    </w:p>
  </w:footnote>
  <w:footnote w:id="75">
    <w:p w14:paraId="000001CB"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Там же.</w:t>
      </w:r>
    </w:p>
  </w:footnote>
  <w:footnote w:id="76">
    <w:p w14:paraId="000001CC"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Там же.</w:t>
      </w:r>
    </w:p>
  </w:footnote>
  <w:footnote w:id="77">
    <w:p w14:paraId="000001CD"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Там же.</w:t>
      </w:r>
    </w:p>
  </w:footnote>
  <w:footnote w:id="78">
    <w:p w14:paraId="000001CE"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Там же.</w:t>
      </w:r>
    </w:p>
  </w:footnote>
  <w:footnote w:id="79">
    <w:p w14:paraId="000001CF" w14:textId="77777777" w:rsidR="00354894" w:rsidRPr="005029D1" w:rsidRDefault="00000000" w:rsidP="005029D1">
      <w:pPr>
        <w:pStyle w:val="1"/>
        <w:spacing w:line="240" w:lineRule="auto"/>
        <w:rPr>
          <w:sz w:val="20"/>
          <w:szCs w:val="20"/>
        </w:rPr>
      </w:pPr>
      <w:r w:rsidRPr="005029D1">
        <w:rPr>
          <w:sz w:val="20"/>
          <w:szCs w:val="20"/>
          <w:vertAlign w:val="superscript"/>
        </w:rPr>
        <w:footnoteRef/>
      </w:r>
      <w:r w:rsidRPr="005029D1">
        <w:rPr>
          <w:sz w:val="20"/>
          <w:szCs w:val="20"/>
        </w:rPr>
        <w:t xml:space="preserve">Тюркские государства обсуждают создание единого алфавита // TRT. </w:t>
      </w:r>
      <w:hyperlink r:id="rId12">
        <w:r w:rsidRPr="005029D1">
          <w:rPr>
            <w:color w:val="0000FF"/>
            <w:sz w:val="20"/>
            <w:szCs w:val="20"/>
            <w:u w:val="single"/>
          </w:rPr>
          <w:t>URL:https://www.trtrussian.com/novosti-mir/tyurkskie-gosudarstva-obsuzhdayut-sozdanie-edinogo-alfavita-10617934</w:t>
        </w:r>
      </w:hyperlink>
      <w:r w:rsidRPr="005029D1">
        <w:rPr>
          <w:sz w:val="20"/>
          <w:szCs w:val="20"/>
        </w:rPr>
        <w:t xml:space="preserve"> (дата обращения: </w:t>
      </w:r>
      <w:r w:rsidRPr="005029D1">
        <w:rPr>
          <w:color w:val="000000"/>
          <w:sz w:val="20"/>
          <w:szCs w:val="20"/>
        </w:rPr>
        <w:t>23.05.2023).</w:t>
      </w:r>
    </w:p>
  </w:footnote>
  <w:footnote w:id="80">
    <w:p w14:paraId="000001D0"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Там же.</w:t>
      </w:r>
    </w:p>
  </w:footnote>
  <w:footnote w:id="81">
    <w:p w14:paraId="000001D1"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Там же.</w:t>
      </w:r>
    </w:p>
  </w:footnote>
  <w:footnote w:id="82">
    <w:p w14:paraId="000001D2" w14:textId="77777777" w:rsidR="00354894" w:rsidRPr="005029D1" w:rsidRDefault="00000000" w:rsidP="005029D1">
      <w:pPr>
        <w:spacing w:line="240" w:lineRule="auto"/>
        <w:rPr>
          <w:sz w:val="20"/>
          <w:szCs w:val="20"/>
        </w:rPr>
      </w:pPr>
      <w:r w:rsidRPr="005029D1">
        <w:rPr>
          <w:sz w:val="20"/>
          <w:szCs w:val="20"/>
          <w:vertAlign w:val="superscript"/>
        </w:rPr>
        <w:footnoteRef/>
      </w:r>
      <w:proofErr w:type="spellStart"/>
      <w:r w:rsidRPr="005029D1">
        <w:rPr>
          <w:sz w:val="20"/>
          <w:szCs w:val="20"/>
        </w:rPr>
        <w:t>Қазақстан</w:t>
      </w:r>
      <w:proofErr w:type="spellEnd"/>
      <w:r w:rsidRPr="005029D1">
        <w:rPr>
          <w:sz w:val="20"/>
          <w:szCs w:val="20"/>
        </w:rPr>
        <w:t xml:space="preserve"> </w:t>
      </w:r>
      <w:proofErr w:type="spellStart"/>
      <w:r w:rsidRPr="005029D1">
        <w:rPr>
          <w:sz w:val="20"/>
          <w:szCs w:val="20"/>
        </w:rPr>
        <w:t>Республикасы</w:t>
      </w:r>
      <w:proofErr w:type="spellEnd"/>
      <w:r w:rsidRPr="005029D1">
        <w:rPr>
          <w:sz w:val="20"/>
          <w:szCs w:val="20"/>
        </w:rPr>
        <w:t xml:space="preserve"> </w:t>
      </w:r>
      <w:proofErr w:type="spellStart"/>
      <w:r w:rsidRPr="005029D1">
        <w:rPr>
          <w:sz w:val="20"/>
          <w:szCs w:val="20"/>
        </w:rPr>
        <w:t>сыртқы</w:t>
      </w:r>
      <w:proofErr w:type="spellEnd"/>
      <w:r w:rsidRPr="005029D1">
        <w:rPr>
          <w:sz w:val="20"/>
          <w:szCs w:val="20"/>
        </w:rPr>
        <w:t xml:space="preserve"> </w:t>
      </w:r>
      <w:proofErr w:type="spellStart"/>
      <w:r w:rsidRPr="005029D1">
        <w:rPr>
          <w:sz w:val="20"/>
          <w:szCs w:val="20"/>
        </w:rPr>
        <w:t>саясатының</w:t>
      </w:r>
      <w:proofErr w:type="spellEnd"/>
      <w:r w:rsidRPr="005029D1">
        <w:rPr>
          <w:sz w:val="20"/>
          <w:szCs w:val="20"/>
        </w:rPr>
        <w:t xml:space="preserve"> 2020 – 2030 </w:t>
      </w:r>
      <w:proofErr w:type="spellStart"/>
      <w:r w:rsidRPr="005029D1">
        <w:rPr>
          <w:sz w:val="20"/>
          <w:szCs w:val="20"/>
        </w:rPr>
        <w:t>жылдарға</w:t>
      </w:r>
      <w:proofErr w:type="spellEnd"/>
      <w:r w:rsidRPr="005029D1">
        <w:rPr>
          <w:sz w:val="20"/>
          <w:szCs w:val="20"/>
        </w:rPr>
        <w:t xml:space="preserve"> </w:t>
      </w:r>
      <w:proofErr w:type="spellStart"/>
      <w:r w:rsidRPr="005029D1">
        <w:rPr>
          <w:sz w:val="20"/>
          <w:szCs w:val="20"/>
        </w:rPr>
        <w:t>арналған</w:t>
      </w:r>
      <w:proofErr w:type="spellEnd"/>
      <w:r w:rsidRPr="005029D1">
        <w:rPr>
          <w:sz w:val="20"/>
          <w:szCs w:val="20"/>
        </w:rPr>
        <w:t xml:space="preserve"> </w:t>
      </w:r>
      <w:proofErr w:type="spellStart"/>
      <w:r w:rsidRPr="005029D1">
        <w:rPr>
          <w:sz w:val="20"/>
          <w:szCs w:val="20"/>
        </w:rPr>
        <w:t>тұжырымдамасы</w:t>
      </w:r>
      <w:proofErr w:type="spellEnd"/>
      <w:r w:rsidRPr="005029D1">
        <w:rPr>
          <w:sz w:val="20"/>
          <w:szCs w:val="20"/>
        </w:rPr>
        <w:t xml:space="preserve"> </w:t>
      </w:r>
      <w:proofErr w:type="spellStart"/>
      <w:r w:rsidRPr="005029D1">
        <w:rPr>
          <w:sz w:val="20"/>
          <w:szCs w:val="20"/>
        </w:rPr>
        <w:t>туралы</w:t>
      </w:r>
      <w:proofErr w:type="spellEnd"/>
      <w:r w:rsidRPr="005029D1">
        <w:rPr>
          <w:sz w:val="20"/>
          <w:szCs w:val="20"/>
        </w:rPr>
        <w:t xml:space="preserve"> // </w:t>
      </w:r>
      <w:proofErr w:type="spellStart"/>
      <w:r w:rsidRPr="005029D1">
        <w:rPr>
          <w:sz w:val="20"/>
          <w:szCs w:val="20"/>
        </w:rPr>
        <w:t>Қазақстан</w:t>
      </w:r>
      <w:proofErr w:type="spellEnd"/>
      <w:r w:rsidRPr="005029D1">
        <w:rPr>
          <w:sz w:val="20"/>
          <w:szCs w:val="20"/>
        </w:rPr>
        <w:t xml:space="preserve"> </w:t>
      </w:r>
      <w:proofErr w:type="spellStart"/>
      <w:r w:rsidRPr="005029D1">
        <w:rPr>
          <w:sz w:val="20"/>
          <w:szCs w:val="20"/>
        </w:rPr>
        <w:t>Республикасы</w:t>
      </w:r>
      <w:proofErr w:type="spellEnd"/>
      <w:r w:rsidRPr="005029D1">
        <w:rPr>
          <w:sz w:val="20"/>
          <w:szCs w:val="20"/>
        </w:rPr>
        <w:t xml:space="preserve"> </w:t>
      </w:r>
      <w:proofErr w:type="spellStart"/>
      <w:r w:rsidRPr="005029D1">
        <w:rPr>
          <w:sz w:val="20"/>
          <w:szCs w:val="20"/>
        </w:rPr>
        <w:t>Президентінің</w:t>
      </w:r>
      <w:proofErr w:type="spellEnd"/>
      <w:r w:rsidRPr="005029D1">
        <w:rPr>
          <w:sz w:val="20"/>
          <w:szCs w:val="20"/>
        </w:rPr>
        <w:t xml:space="preserve"> </w:t>
      </w:r>
      <w:proofErr w:type="spellStart"/>
      <w:r w:rsidRPr="005029D1">
        <w:rPr>
          <w:sz w:val="20"/>
          <w:szCs w:val="20"/>
        </w:rPr>
        <w:t>ресми</w:t>
      </w:r>
      <w:proofErr w:type="spellEnd"/>
      <w:r w:rsidRPr="005029D1">
        <w:rPr>
          <w:sz w:val="20"/>
          <w:szCs w:val="20"/>
        </w:rPr>
        <w:t xml:space="preserve"> сайты. </w:t>
      </w:r>
      <w:hyperlink r:id="rId13">
        <w:r w:rsidRPr="005029D1">
          <w:rPr>
            <w:color w:val="0000FF"/>
            <w:sz w:val="20"/>
            <w:szCs w:val="20"/>
            <w:u w:val="single"/>
          </w:rPr>
          <w:t>URL:https://www.akorda.kz/kz/legal_acts/decrees/kazakstan-respublikasy-syrtky-sayasatynyn-2020-2030-zhyldarga-arnalgan-tuzhyrymdamasy-turaly</w:t>
        </w:r>
      </w:hyperlink>
      <w:r w:rsidRPr="005029D1">
        <w:rPr>
          <w:sz w:val="20"/>
          <w:szCs w:val="20"/>
        </w:rPr>
        <w:t xml:space="preserve"> (дата обращения: </w:t>
      </w:r>
      <w:r w:rsidRPr="005029D1">
        <w:rPr>
          <w:color w:val="000000"/>
          <w:sz w:val="20"/>
          <w:szCs w:val="20"/>
        </w:rPr>
        <w:t>23.05.2023).</w:t>
      </w:r>
    </w:p>
  </w:footnote>
  <w:footnote w:id="83">
    <w:p w14:paraId="000001D3"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Токаев назвал ШОС самой успешной международной организацией в настоящее время // ТАСС. URL: </w:t>
      </w:r>
      <w:hyperlink r:id="rId14">
        <w:r w:rsidRPr="005029D1">
          <w:rPr>
            <w:color w:val="1155CC"/>
            <w:sz w:val="20"/>
            <w:szCs w:val="20"/>
            <w:u w:val="single"/>
          </w:rPr>
          <w:t>https://tass.ru/mezhdunarodnaya-panorama/15771223</w:t>
        </w:r>
      </w:hyperlink>
      <w:r w:rsidRPr="005029D1">
        <w:rPr>
          <w:color w:val="1155CC"/>
          <w:sz w:val="20"/>
          <w:szCs w:val="20"/>
          <w:u w:val="single"/>
        </w:rPr>
        <w:t xml:space="preserve"> </w:t>
      </w:r>
      <w:r w:rsidRPr="005029D1">
        <w:rPr>
          <w:sz w:val="20"/>
          <w:szCs w:val="20"/>
        </w:rPr>
        <w:t>(дата обращения: 21.05.2023).</w:t>
      </w:r>
    </w:p>
  </w:footnote>
  <w:footnote w:id="84">
    <w:p w14:paraId="000001D4"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w:t>
      </w:r>
      <w:proofErr w:type="spellStart"/>
      <w:r w:rsidRPr="005029D1">
        <w:rPr>
          <w:sz w:val="20"/>
          <w:szCs w:val="20"/>
        </w:rPr>
        <w:t>Муроджон</w:t>
      </w:r>
      <w:proofErr w:type="spellEnd"/>
      <w:r w:rsidRPr="005029D1">
        <w:rPr>
          <w:sz w:val="20"/>
          <w:szCs w:val="20"/>
        </w:rPr>
        <w:t xml:space="preserve"> </w:t>
      </w:r>
      <w:proofErr w:type="spellStart"/>
      <w:r w:rsidRPr="005029D1">
        <w:rPr>
          <w:sz w:val="20"/>
          <w:szCs w:val="20"/>
        </w:rPr>
        <w:t>Мустофаев</w:t>
      </w:r>
      <w:proofErr w:type="spellEnd"/>
      <w:r w:rsidRPr="005029D1">
        <w:rPr>
          <w:sz w:val="20"/>
          <w:szCs w:val="20"/>
        </w:rPr>
        <w:t xml:space="preserve"> ПРИОРИТЕТЫ УЗБЕКИСТАНА В РАМКАХ ОРГАНИЗАЦИИ ТЮРКСКИХ ГОСУДАРСТВ (ОТГ) // OT. 2022. №2. URL: https://cyberleninka.ru/article/n/prioritety-uzbekistana-v-ramkah-organizatsii-tyurkskih-gosudarstv-otg (дата обращения: 21.05.2023).</w:t>
      </w:r>
    </w:p>
    <w:p w14:paraId="000001D5" w14:textId="77777777" w:rsidR="00354894" w:rsidRPr="005029D1" w:rsidRDefault="00354894" w:rsidP="005029D1">
      <w:pPr>
        <w:spacing w:line="240" w:lineRule="auto"/>
        <w:rPr>
          <w:sz w:val="20"/>
          <w:szCs w:val="20"/>
        </w:rPr>
      </w:pPr>
    </w:p>
  </w:footnote>
  <w:footnote w:id="85">
    <w:p w14:paraId="000001D6" w14:textId="77777777" w:rsidR="00354894" w:rsidRPr="005029D1" w:rsidRDefault="00000000" w:rsidP="005029D1">
      <w:pPr>
        <w:spacing w:line="240" w:lineRule="auto"/>
        <w:rPr>
          <w:sz w:val="20"/>
          <w:szCs w:val="20"/>
        </w:rPr>
      </w:pPr>
      <w:r w:rsidRPr="005029D1">
        <w:rPr>
          <w:sz w:val="20"/>
          <w:szCs w:val="20"/>
          <w:vertAlign w:val="superscript"/>
        </w:rPr>
        <w:footnoteRef/>
      </w:r>
      <w:proofErr w:type="spellStart"/>
      <w:r w:rsidRPr="005029D1">
        <w:rPr>
          <w:sz w:val="20"/>
          <w:szCs w:val="20"/>
          <w:lang w:val="en-US"/>
        </w:rPr>
        <w:t>Xiva</w:t>
      </w:r>
      <w:proofErr w:type="spellEnd"/>
      <w:r w:rsidRPr="005029D1">
        <w:rPr>
          <w:sz w:val="20"/>
          <w:szCs w:val="20"/>
          <w:lang w:val="en-US"/>
        </w:rPr>
        <w:t xml:space="preserve"> 2020-yilda </w:t>
      </w:r>
      <w:proofErr w:type="spellStart"/>
      <w:r w:rsidRPr="005029D1">
        <w:rPr>
          <w:sz w:val="20"/>
          <w:szCs w:val="20"/>
          <w:lang w:val="en-US"/>
        </w:rPr>
        <w:t>turk</w:t>
      </w:r>
      <w:proofErr w:type="spellEnd"/>
      <w:r w:rsidRPr="005029D1">
        <w:rPr>
          <w:sz w:val="20"/>
          <w:szCs w:val="20"/>
          <w:lang w:val="en-US"/>
        </w:rPr>
        <w:t xml:space="preserve"> </w:t>
      </w:r>
      <w:proofErr w:type="spellStart"/>
      <w:r w:rsidRPr="005029D1">
        <w:rPr>
          <w:sz w:val="20"/>
          <w:szCs w:val="20"/>
          <w:lang w:val="en-US"/>
        </w:rPr>
        <w:t>dunyosining</w:t>
      </w:r>
      <w:proofErr w:type="spellEnd"/>
      <w:r w:rsidRPr="005029D1">
        <w:rPr>
          <w:sz w:val="20"/>
          <w:szCs w:val="20"/>
          <w:lang w:val="en-US"/>
        </w:rPr>
        <w:t xml:space="preserve"> </w:t>
      </w:r>
      <w:proofErr w:type="spellStart"/>
      <w:r w:rsidRPr="005029D1">
        <w:rPr>
          <w:sz w:val="20"/>
          <w:szCs w:val="20"/>
          <w:lang w:val="en-US"/>
        </w:rPr>
        <w:t>madaniy</w:t>
      </w:r>
      <w:proofErr w:type="spellEnd"/>
      <w:r w:rsidRPr="005029D1">
        <w:rPr>
          <w:sz w:val="20"/>
          <w:szCs w:val="20"/>
          <w:lang w:val="en-US"/>
        </w:rPr>
        <w:t xml:space="preserve"> </w:t>
      </w:r>
      <w:proofErr w:type="spellStart"/>
      <w:r w:rsidRPr="005029D1">
        <w:rPr>
          <w:sz w:val="20"/>
          <w:szCs w:val="20"/>
          <w:lang w:val="en-US"/>
        </w:rPr>
        <w:t>poytaxti</w:t>
      </w:r>
      <w:proofErr w:type="spellEnd"/>
      <w:r w:rsidRPr="005029D1">
        <w:rPr>
          <w:sz w:val="20"/>
          <w:szCs w:val="20"/>
          <w:lang w:val="en-US"/>
        </w:rPr>
        <w:t xml:space="preserve"> deb </w:t>
      </w:r>
      <w:proofErr w:type="spellStart"/>
      <w:r w:rsidRPr="005029D1">
        <w:rPr>
          <w:sz w:val="20"/>
          <w:szCs w:val="20"/>
          <w:lang w:val="en-US"/>
        </w:rPr>
        <w:t>e’lon</w:t>
      </w:r>
      <w:proofErr w:type="spellEnd"/>
      <w:r w:rsidRPr="005029D1">
        <w:rPr>
          <w:sz w:val="20"/>
          <w:szCs w:val="20"/>
          <w:lang w:val="en-US"/>
        </w:rPr>
        <w:t xml:space="preserve"> </w:t>
      </w:r>
      <w:proofErr w:type="spellStart"/>
      <w:r w:rsidRPr="005029D1">
        <w:rPr>
          <w:sz w:val="20"/>
          <w:szCs w:val="20"/>
          <w:lang w:val="en-US"/>
        </w:rPr>
        <w:t>qilindi</w:t>
      </w:r>
      <w:proofErr w:type="spellEnd"/>
      <w:r w:rsidRPr="005029D1">
        <w:rPr>
          <w:sz w:val="20"/>
          <w:szCs w:val="20"/>
          <w:lang w:val="en-US"/>
        </w:rPr>
        <w:t xml:space="preserve"> // </w:t>
      </w:r>
      <w:proofErr w:type="spellStart"/>
      <w:r w:rsidRPr="005029D1">
        <w:rPr>
          <w:sz w:val="20"/>
          <w:szCs w:val="20"/>
          <w:lang w:val="en-US"/>
        </w:rPr>
        <w:t>Daryo</w:t>
      </w:r>
      <w:proofErr w:type="spellEnd"/>
      <w:r w:rsidRPr="005029D1">
        <w:rPr>
          <w:sz w:val="20"/>
          <w:szCs w:val="20"/>
          <w:lang w:val="en-US"/>
        </w:rPr>
        <w:t xml:space="preserve">. </w:t>
      </w:r>
      <w:hyperlink r:id="rId15">
        <w:r w:rsidRPr="005029D1">
          <w:rPr>
            <w:color w:val="0000FF"/>
            <w:sz w:val="20"/>
            <w:szCs w:val="20"/>
            <w:u w:val="single"/>
          </w:rPr>
          <w:t>URL:https://daryo.uz/2019/12/01/xiva-2020-yilda-turk-dunyosining-madaniy-poytaxti-etib-elon-qilindi/?fb_comment_id=3846346658724693_3849743975051628</w:t>
        </w:r>
      </w:hyperlink>
      <w:r w:rsidRPr="005029D1">
        <w:rPr>
          <w:sz w:val="20"/>
          <w:szCs w:val="20"/>
        </w:rPr>
        <w:t xml:space="preserve"> (дата обращения: 15.05.2023).</w:t>
      </w:r>
    </w:p>
  </w:footnote>
  <w:footnote w:id="86">
    <w:p w14:paraId="000001D7"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lang w:val="en-US"/>
        </w:rPr>
        <w:t xml:space="preserve"> </w:t>
      </w:r>
      <w:proofErr w:type="spellStart"/>
      <w:r w:rsidRPr="005029D1">
        <w:rPr>
          <w:sz w:val="20"/>
          <w:szCs w:val="20"/>
          <w:lang w:val="en-US"/>
        </w:rPr>
        <w:t>Samarqandda</w:t>
      </w:r>
      <w:proofErr w:type="spellEnd"/>
      <w:r w:rsidRPr="005029D1">
        <w:rPr>
          <w:sz w:val="20"/>
          <w:szCs w:val="20"/>
          <w:lang w:val="en-US"/>
        </w:rPr>
        <w:t xml:space="preserve"> </w:t>
      </w:r>
      <w:proofErr w:type="spellStart"/>
      <w:r w:rsidRPr="005029D1">
        <w:rPr>
          <w:sz w:val="20"/>
          <w:szCs w:val="20"/>
          <w:lang w:val="en-US"/>
        </w:rPr>
        <w:t>Turkiy</w:t>
      </w:r>
      <w:proofErr w:type="spellEnd"/>
      <w:r w:rsidRPr="005029D1">
        <w:rPr>
          <w:sz w:val="20"/>
          <w:szCs w:val="20"/>
          <w:lang w:val="en-US"/>
        </w:rPr>
        <w:t xml:space="preserve"> </w:t>
      </w:r>
      <w:proofErr w:type="spellStart"/>
      <w:r w:rsidRPr="005029D1">
        <w:rPr>
          <w:sz w:val="20"/>
          <w:szCs w:val="20"/>
          <w:lang w:val="en-US"/>
        </w:rPr>
        <w:t>davlatlar</w:t>
      </w:r>
      <w:proofErr w:type="spellEnd"/>
      <w:r w:rsidRPr="005029D1">
        <w:rPr>
          <w:sz w:val="20"/>
          <w:szCs w:val="20"/>
          <w:lang w:val="en-US"/>
        </w:rPr>
        <w:t xml:space="preserve"> </w:t>
      </w:r>
      <w:proofErr w:type="spellStart"/>
      <w:r w:rsidRPr="005029D1">
        <w:rPr>
          <w:sz w:val="20"/>
          <w:szCs w:val="20"/>
          <w:lang w:val="en-US"/>
        </w:rPr>
        <w:t>tashkilotining</w:t>
      </w:r>
      <w:proofErr w:type="spellEnd"/>
      <w:r w:rsidRPr="005029D1">
        <w:rPr>
          <w:sz w:val="20"/>
          <w:szCs w:val="20"/>
          <w:lang w:val="en-US"/>
        </w:rPr>
        <w:t xml:space="preserve"> </w:t>
      </w:r>
      <w:proofErr w:type="spellStart"/>
      <w:r w:rsidRPr="005029D1">
        <w:rPr>
          <w:sz w:val="20"/>
          <w:szCs w:val="20"/>
          <w:lang w:val="en-US"/>
        </w:rPr>
        <w:t>birinchi</w:t>
      </w:r>
      <w:proofErr w:type="spellEnd"/>
      <w:r w:rsidRPr="005029D1">
        <w:rPr>
          <w:sz w:val="20"/>
          <w:szCs w:val="20"/>
          <w:lang w:val="en-US"/>
        </w:rPr>
        <w:t xml:space="preserve"> </w:t>
      </w:r>
      <w:proofErr w:type="spellStart"/>
      <w:r w:rsidRPr="005029D1">
        <w:rPr>
          <w:sz w:val="20"/>
          <w:szCs w:val="20"/>
          <w:lang w:val="en-US"/>
        </w:rPr>
        <w:t>sammiti</w:t>
      </w:r>
      <w:proofErr w:type="spellEnd"/>
      <w:r w:rsidRPr="005029D1">
        <w:rPr>
          <w:sz w:val="20"/>
          <w:szCs w:val="20"/>
          <w:lang w:val="en-US"/>
        </w:rPr>
        <w:t xml:space="preserve"> </w:t>
      </w:r>
      <w:proofErr w:type="spellStart"/>
      <w:proofErr w:type="gramStart"/>
      <w:r w:rsidRPr="005029D1">
        <w:rPr>
          <w:sz w:val="20"/>
          <w:szCs w:val="20"/>
          <w:lang w:val="en-US"/>
        </w:rPr>
        <w:t>o‘</w:t>
      </w:r>
      <w:proofErr w:type="gramEnd"/>
      <w:r w:rsidRPr="005029D1">
        <w:rPr>
          <w:sz w:val="20"/>
          <w:szCs w:val="20"/>
          <w:lang w:val="en-US"/>
        </w:rPr>
        <w:t>tkaziladi</w:t>
      </w:r>
      <w:proofErr w:type="spellEnd"/>
      <w:r w:rsidRPr="005029D1">
        <w:rPr>
          <w:sz w:val="20"/>
          <w:szCs w:val="20"/>
          <w:lang w:val="en-US"/>
        </w:rPr>
        <w:t xml:space="preserve"> // Turkic World. </w:t>
      </w:r>
      <w:hyperlink r:id="rId16">
        <w:r w:rsidRPr="005029D1">
          <w:rPr>
            <w:color w:val="0000FF"/>
            <w:sz w:val="20"/>
            <w:szCs w:val="20"/>
            <w:u w:val="single"/>
          </w:rPr>
          <w:t>URL:https://turkic.world/uz/articles/other/50110</w:t>
        </w:r>
      </w:hyperlink>
      <w:r w:rsidRPr="005029D1">
        <w:rPr>
          <w:sz w:val="20"/>
          <w:szCs w:val="20"/>
        </w:rPr>
        <w:t xml:space="preserve"> (дата обращения: 15.05.2023).</w:t>
      </w:r>
    </w:p>
  </w:footnote>
  <w:footnote w:id="87">
    <w:p w14:paraId="000001D8" w14:textId="77777777" w:rsidR="00354894" w:rsidRPr="005029D1" w:rsidRDefault="00000000" w:rsidP="005029D1">
      <w:pPr>
        <w:spacing w:line="240" w:lineRule="auto"/>
        <w:rPr>
          <w:b/>
          <w:sz w:val="20"/>
          <w:szCs w:val="20"/>
        </w:rPr>
      </w:pPr>
      <w:r w:rsidRPr="005029D1">
        <w:rPr>
          <w:sz w:val="20"/>
          <w:szCs w:val="20"/>
          <w:vertAlign w:val="superscript"/>
        </w:rPr>
        <w:footnoteRef/>
      </w:r>
      <w:r w:rsidRPr="005029D1">
        <w:rPr>
          <w:b/>
          <w:sz w:val="20"/>
          <w:szCs w:val="20"/>
        </w:rPr>
        <w:t>Узбекистан и Организация тюркских государств: какие инициативы выдвинул Шавкат Мирзиёев? // Darakchi.uz. URL:</w:t>
      </w:r>
      <w:r w:rsidRPr="005029D1">
        <w:rPr>
          <w:sz w:val="20"/>
          <w:szCs w:val="20"/>
        </w:rPr>
        <w:t xml:space="preserve"> </w:t>
      </w:r>
      <w:hyperlink r:id="rId17">
        <w:r w:rsidRPr="005029D1">
          <w:rPr>
            <w:color w:val="0000FF"/>
            <w:sz w:val="20"/>
            <w:szCs w:val="20"/>
            <w:u w:val="single"/>
          </w:rPr>
          <w:t>https://darakchi.uz/ru/155754</w:t>
        </w:r>
      </w:hyperlink>
      <w:r w:rsidRPr="005029D1">
        <w:rPr>
          <w:sz w:val="20"/>
          <w:szCs w:val="20"/>
        </w:rPr>
        <w:t xml:space="preserve"> (дата обращения: 15.05.2023).</w:t>
      </w:r>
    </w:p>
  </w:footnote>
  <w:footnote w:id="88">
    <w:p w14:paraId="000001D9"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Лидеры стран ОТГ оценили вклад Чингиза Айтматова в единство тюркского мира // Ритм Евразии. URL: </w:t>
      </w:r>
      <w:hyperlink r:id="rId18">
        <w:r w:rsidRPr="005029D1">
          <w:rPr>
            <w:color w:val="0000FF"/>
            <w:sz w:val="20"/>
            <w:szCs w:val="20"/>
            <w:u w:val="single"/>
          </w:rPr>
          <w:t>https://www.ritmeurasia.org/news--2022-11-13--lidery-stran-otg-ocenili-vklad-chingiza-ajtmatova-v-edinstvo-tjurkskogo-mira-63024</w:t>
        </w:r>
      </w:hyperlink>
      <w:r w:rsidRPr="005029D1">
        <w:rPr>
          <w:sz w:val="20"/>
          <w:szCs w:val="20"/>
        </w:rPr>
        <w:t xml:space="preserve"> (дата обращения: 15.05.2023).</w:t>
      </w:r>
    </w:p>
  </w:footnote>
  <w:footnote w:id="89">
    <w:p w14:paraId="000001DA"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Там же.</w:t>
      </w:r>
    </w:p>
  </w:footnote>
  <w:footnote w:id="90">
    <w:p w14:paraId="000001DB"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Балиев, А. (2020) ‘Киргизия в ланах турецкой экспансии в Центральную Азию’, Военно-политическая аналитика, 9 ноября. URL: https://vpoanalytics.com/2020/11/09/kirgiziya-v-planah-turetskoj-ekspansii-v-tsentralnuyu-aziyu/ (дата обращения: 15.05.2023).</w:t>
      </w:r>
    </w:p>
  </w:footnote>
  <w:footnote w:id="91">
    <w:p w14:paraId="000001DC"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w:t>
      </w:r>
      <w:proofErr w:type="spellStart"/>
      <w:r w:rsidRPr="005029D1">
        <w:rPr>
          <w:sz w:val="20"/>
          <w:szCs w:val="20"/>
        </w:rPr>
        <w:t>Юйянь</w:t>
      </w:r>
      <w:proofErr w:type="spellEnd"/>
      <w:r w:rsidRPr="005029D1">
        <w:rPr>
          <w:sz w:val="20"/>
          <w:szCs w:val="20"/>
        </w:rPr>
        <w:t xml:space="preserve"> </w:t>
      </w:r>
      <w:proofErr w:type="spellStart"/>
      <w:r w:rsidRPr="005029D1">
        <w:rPr>
          <w:sz w:val="20"/>
          <w:szCs w:val="20"/>
        </w:rPr>
        <w:t>Чжан</w:t>
      </w:r>
      <w:proofErr w:type="spellEnd"/>
      <w:r w:rsidRPr="005029D1">
        <w:rPr>
          <w:sz w:val="20"/>
          <w:szCs w:val="20"/>
        </w:rPr>
        <w:t xml:space="preserve"> ОРГАНИЗАЦИЯ ТЮРКСКИХ ГОСУДАРСТВ (ОТГ): ПРОИСХОЖДЕНИЕ, МОТИВЫ, ОСОБЕННОСТИ И ВЛИЯНИЕ // Вестник Пермского университета. Серия: Политология. 2023. №1. URL: https://cyberleninka.ru/article/n/organizatsiya-tyurkskih-gosudarstv-otg-proishozhdenie-motivy-osobennosti-i-vliyanie (дата обращения: 18.05.2023).</w:t>
      </w:r>
    </w:p>
  </w:footnote>
  <w:footnote w:id="92">
    <w:p w14:paraId="000001DD"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Малышев Дмитрий Валерьевич ПОЛИТИКА НЕЙТРАЛИТЕТА НА ПОСТСОВЕТСКОМ ПРОСТРАНСТВЕ. НА ПРИМЕРЕ ТУРКМЕНИСТАНА И МОЛДАВИИ // Свободная мысль. 2019. №6 (1678). URL: https://cyberleninka.ru/article/n/politika-neytraliteta-na-postsovetskom-prostranstve-na-primere-turkmenistana-i-moldavii (дата обращения: 14.06.2023).</w:t>
      </w:r>
    </w:p>
  </w:footnote>
  <w:footnote w:id="93">
    <w:p w14:paraId="000001DE"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Крупномасштабный вооружённый конфликт между вооружёнными силами Азербайджана с одной стороны и вооружёнными формированиями непризнанной Нагорно-Карабахской Республики (НКР) и Армении с другой в сентябре-ноябре 2020 года, ставший самым кровопролитным со времени окончания Карабахской войны в 1994 году.</w:t>
      </w:r>
    </w:p>
  </w:footnote>
  <w:footnote w:id="94">
    <w:p w14:paraId="000001DF"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Баталова А. Десять лет «арабской весны» // URL: https://tengrinews.</w:t>
      </w:r>
      <w:r w:rsidRPr="005029D1">
        <w:rPr>
          <w:sz w:val="20"/>
          <w:szCs w:val="20"/>
        </w:rPr>
        <w:br/>
      </w:r>
      <w:proofErr w:type="spellStart"/>
      <w:r w:rsidRPr="005029D1">
        <w:rPr>
          <w:sz w:val="20"/>
          <w:szCs w:val="20"/>
        </w:rPr>
        <w:t>kz</w:t>
      </w:r>
      <w:proofErr w:type="spellEnd"/>
      <w:r w:rsidRPr="005029D1">
        <w:rPr>
          <w:sz w:val="20"/>
          <w:szCs w:val="20"/>
        </w:rPr>
        <w:t>/</w:t>
      </w:r>
      <w:proofErr w:type="spellStart"/>
      <w:r w:rsidRPr="005029D1">
        <w:rPr>
          <w:sz w:val="20"/>
          <w:szCs w:val="20"/>
        </w:rPr>
        <w:t>opinion</w:t>
      </w:r>
      <w:proofErr w:type="spellEnd"/>
      <w:r w:rsidRPr="005029D1">
        <w:rPr>
          <w:sz w:val="20"/>
          <w:szCs w:val="20"/>
        </w:rPr>
        <w:t xml:space="preserve">/desyat-let-arabskoy-vesnyi-1093/ (Дата обращения: </w:t>
      </w:r>
      <w:r w:rsidRPr="005029D1">
        <w:rPr>
          <w:color w:val="000000"/>
          <w:sz w:val="20"/>
          <w:szCs w:val="20"/>
        </w:rPr>
        <w:t>23.05.2023</w:t>
      </w:r>
      <w:r w:rsidRPr="005029D1">
        <w:rPr>
          <w:sz w:val="20"/>
          <w:szCs w:val="20"/>
        </w:rPr>
        <w:t>).</w:t>
      </w:r>
    </w:p>
  </w:footnote>
  <w:footnote w:id="95">
    <w:p w14:paraId="000001E0"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w:t>
      </w:r>
      <w:proofErr w:type="spellStart"/>
      <w:r w:rsidRPr="005029D1">
        <w:rPr>
          <w:sz w:val="20"/>
          <w:szCs w:val="20"/>
        </w:rPr>
        <w:t>Çare</w:t>
      </w:r>
      <w:proofErr w:type="spellEnd"/>
      <w:r w:rsidRPr="005029D1">
        <w:rPr>
          <w:sz w:val="20"/>
          <w:szCs w:val="20"/>
        </w:rPr>
        <w:t xml:space="preserve"> </w:t>
      </w:r>
      <w:proofErr w:type="spellStart"/>
      <w:r w:rsidRPr="005029D1">
        <w:rPr>
          <w:sz w:val="20"/>
          <w:szCs w:val="20"/>
        </w:rPr>
        <w:t>Turan</w:t>
      </w:r>
      <w:proofErr w:type="spellEnd"/>
      <w:r w:rsidRPr="005029D1">
        <w:rPr>
          <w:sz w:val="20"/>
          <w:szCs w:val="20"/>
        </w:rPr>
        <w:t xml:space="preserve"> </w:t>
      </w:r>
      <w:proofErr w:type="spellStart"/>
      <w:r w:rsidRPr="005029D1">
        <w:rPr>
          <w:sz w:val="20"/>
          <w:szCs w:val="20"/>
        </w:rPr>
        <w:t>Ordusu</w:t>
      </w:r>
      <w:proofErr w:type="spellEnd"/>
      <w:r w:rsidRPr="005029D1">
        <w:rPr>
          <w:sz w:val="20"/>
          <w:szCs w:val="20"/>
        </w:rPr>
        <w:t xml:space="preserve"> // </w:t>
      </w:r>
      <w:proofErr w:type="spellStart"/>
      <w:r w:rsidRPr="005029D1">
        <w:rPr>
          <w:sz w:val="20"/>
          <w:szCs w:val="20"/>
        </w:rPr>
        <w:t>Türkiye</w:t>
      </w:r>
      <w:proofErr w:type="spellEnd"/>
      <w:r w:rsidRPr="005029D1">
        <w:rPr>
          <w:sz w:val="20"/>
          <w:szCs w:val="20"/>
        </w:rPr>
        <w:t>. URL: https://m.turkiyegazetesi.com.tr/gundem/741999.aspx (Дата обращения:</w:t>
      </w:r>
      <w:r w:rsidRPr="005029D1">
        <w:rPr>
          <w:color w:val="000000"/>
          <w:sz w:val="20"/>
          <w:szCs w:val="20"/>
        </w:rPr>
        <w:t>23.05.2023</w:t>
      </w:r>
      <w:r w:rsidRPr="005029D1">
        <w:rPr>
          <w:sz w:val="20"/>
          <w:szCs w:val="20"/>
        </w:rPr>
        <w:t>).</w:t>
      </w:r>
    </w:p>
  </w:footnote>
  <w:footnote w:id="96">
    <w:p w14:paraId="000001E1"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Армейская дружба: как Турция ищет союзников в Средней Азии // Газета.ru. </w:t>
      </w:r>
      <w:hyperlink r:id="rId19">
        <w:r w:rsidRPr="005029D1">
          <w:rPr>
            <w:color w:val="0000FF"/>
            <w:sz w:val="20"/>
            <w:szCs w:val="20"/>
            <w:u w:val="single"/>
          </w:rPr>
          <w:t>URL:https://www.gazeta.ru/politics/2020/10/28_a_13337641.shtml?updated</w:t>
        </w:r>
      </w:hyperlink>
      <w:r w:rsidRPr="005029D1">
        <w:rPr>
          <w:sz w:val="20"/>
          <w:szCs w:val="20"/>
        </w:rPr>
        <w:t xml:space="preserve"> (Дата обращения: </w:t>
      </w:r>
      <w:r w:rsidRPr="005029D1">
        <w:rPr>
          <w:color w:val="000000"/>
          <w:sz w:val="20"/>
          <w:szCs w:val="20"/>
        </w:rPr>
        <w:t>23.05.2023</w:t>
      </w:r>
      <w:r w:rsidRPr="005029D1">
        <w:rPr>
          <w:sz w:val="20"/>
          <w:szCs w:val="20"/>
        </w:rPr>
        <w:t>).</w:t>
      </w:r>
    </w:p>
  </w:footnote>
  <w:footnote w:id="97">
    <w:p w14:paraId="000001E2" w14:textId="77777777" w:rsidR="00354894" w:rsidRPr="005029D1" w:rsidRDefault="00000000" w:rsidP="005029D1">
      <w:pPr>
        <w:spacing w:line="240" w:lineRule="auto"/>
        <w:rPr>
          <w:sz w:val="20"/>
          <w:szCs w:val="20"/>
          <w:lang w:val="en-US"/>
        </w:rPr>
      </w:pPr>
      <w:r w:rsidRPr="005029D1">
        <w:rPr>
          <w:sz w:val="20"/>
          <w:szCs w:val="20"/>
          <w:vertAlign w:val="superscript"/>
        </w:rPr>
        <w:footnoteRef/>
      </w:r>
      <w:r w:rsidRPr="005029D1">
        <w:rPr>
          <w:sz w:val="20"/>
          <w:szCs w:val="20"/>
          <w:lang w:val="en-US"/>
        </w:rPr>
        <w:t xml:space="preserve"> David Biro. The </w:t>
      </w:r>
      <w:proofErr w:type="spellStart"/>
      <w:r w:rsidRPr="005029D1">
        <w:rPr>
          <w:sz w:val="20"/>
          <w:szCs w:val="20"/>
          <w:lang w:val="en-US"/>
        </w:rPr>
        <w:t>Turan</w:t>
      </w:r>
      <w:proofErr w:type="spellEnd"/>
      <w:r w:rsidRPr="005029D1">
        <w:rPr>
          <w:sz w:val="20"/>
          <w:szCs w:val="20"/>
          <w:lang w:val="en-US"/>
        </w:rPr>
        <w:t xml:space="preserve"> Army. Opportunities for a new military cooperation led by Turkey // Nuova </w:t>
      </w:r>
      <w:proofErr w:type="spellStart"/>
      <w:r w:rsidRPr="005029D1">
        <w:rPr>
          <w:sz w:val="20"/>
          <w:szCs w:val="20"/>
          <w:lang w:val="en-US"/>
        </w:rPr>
        <w:t>Antologia</w:t>
      </w:r>
      <w:proofErr w:type="spellEnd"/>
      <w:r w:rsidRPr="005029D1">
        <w:rPr>
          <w:sz w:val="20"/>
          <w:szCs w:val="20"/>
          <w:lang w:val="en-US"/>
        </w:rPr>
        <w:t xml:space="preserve"> </w:t>
      </w:r>
      <w:proofErr w:type="spellStart"/>
      <w:r w:rsidRPr="005029D1">
        <w:rPr>
          <w:sz w:val="20"/>
          <w:szCs w:val="20"/>
          <w:lang w:val="en-US"/>
        </w:rPr>
        <w:t>Militare</w:t>
      </w:r>
      <w:proofErr w:type="spellEnd"/>
      <w:r w:rsidRPr="005029D1">
        <w:rPr>
          <w:sz w:val="20"/>
          <w:szCs w:val="20"/>
          <w:lang w:val="en-US"/>
        </w:rPr>
        <w:t>, 2021, 8:2, p. 347-348.</w:t>
      </w:r>
    </w:p>
  </w:footnote>
  <w:footnote w:id="98">
    <w:p w14:paraId="000001E3" w14:textId="77777777" w:rsidR="00354894" w:rsidRPr="005029D1" w:rsidRDefault="00000000" w:rsidP="005029D1">
      <w:pPr>
        <w:spacing w:line="240" w:lineRule="auto"/>
        <w:rPr>
          <w:sz w:val="20"/>
          <w:szCs w:val="20"/>
          <w:lang w:val="en-US"/>
        </w:rPr>
      </w:pPr>
      <w:r w:rsidRPr="005029D1">
        <w:rPr>
          <w:vertAlign w:val="superscript"/>
        </w:rPr>
        <w:footnoteRef/>
      </w:r>
      <w:r w:rsidRPr="005029D1">
        <w:rPr>
          <w:lang w:val="en-US"/>
        </w:rPr>
        <w:t xml:space="preserve"> </w:t>
      </w:r>
      <w:r w:rsidRPr="005029D1">
        <w:rPr>
          <w:sz w:val="20"/>
          <w:szCs w:val="20"/>
          <w:lang w:val="en-US"/>
        </w:rPr>
        <w:t xml:space="preserve">Cengiz </w:t>
      </w:r>
      <w:proofErr w:type="gramStart"/>
      <w:r w:rsidRPr="005029D1">
        <w:rPr>
          <w:sz w:val="20"/>
          <w:szCs w:val="20"/>
          <w:lang w:val="en-US"/>
        </w:rPr>
        <w:t>TOMAR ,</w:t>
      </w:r>
      <w:proofErr w:type="gramEnd"/>
      <w:r w:rsidRPr="005029D1">
        <w:rPr>
          <w:sz w:val="20"/>
          <w:szCs w:val="20"/>
          <w:lang w:val="en-US"/>
        </w:rPr>
        <w:t xml:space="preserve"> Turkish Council: From one nation to six states, Kazakhstan, Uzbekistan, Azerbaijan, Kyrgyzstan, as well as Hungary to participate in informal Turkish Council summit, 01 April 2021 at https://www.aa.com.tr/en/analysis/analysis-turkish-council-</w:t>
      </w:r>
      <w:r w:rsidRPr="005029D1">
        <w:rPr>
          <w:sz w:val="20"/>
          <w:szCs w:val="20"/>
          <w:lang w:val="en-US"/>
        </w:rPr>
        <w:br/>
        <w:t>from-one-nation-to-six-states/2195343 (</w:t>
      </w:r>
      <w:r w:rsidRPr="005029D1">
        <w:rPr>
          <w:sz w:val="20"/>
          <w:szCs w:val="20"/>
        </w:rPr>
        <w:t>Дата</w:t>
      </w:r>
      <w:r w:rsidRPr="005029D1">
        <w:rPr>
          <w:sz w:val="20"/>
          <w:szCs w:val="20"/>
          <w:lang w:val="en-US"/>
        </w:rPr>
        <w:t xml:space="preserve"> </w:t>
      </w:r>
      <w:r w:rsidRPr="005029D1">
        <w:rPr>
          <w:sz w:val="20"/>
          <w:szCs w:val="20"/>
        </w:rPr>
        <w:t>обращения</w:t>
      </w:r>
      <w:r w:rsidRPr="005029D1">
        <w:rPr>
          <w:sz w:val="20"/>
          <w:szCs w:val="20"/>
          <w:lang w:val="en-US"/>
        </w:rPr>
        <w:t xml:space="preserve">: : </w:t>
      </w:r>
      <w:r w:rsidRPr="005029D1">
        <w:rPr>
          <w:color w:val="000000"/>
          <w:sz w:val="20"/>
          <w:szCs w:val="20"/>
          <w:lang w:val="en-US"/>
        </w:rPr>
        <w:t>23.05.2023</w:t>
      </w:r>
      <w:r w:rsidRPr="005029D1">
        <w:rPr>
          <w:sz w:val="20"/>
          <w:szCs w:val="20"/>
          <w:lang w:val="en-US"/>
        </w:rPr>
        <w:t>).</w:t>
      </w:r>
    </w:p>
  </w:footnote>
  <w:footnote w:id="99">
    <w:p w14:paraId="000001E4" w14:textId="77777777" w:rsidR="00354894" w:rsidRPr="005029D1" w:rsidRDefault="00000000" w:rsidP="005029D1">
      <w:pPr>
        <w:spacing w:line="240" w:lineRule="auto"/>
      </w:pPr>
      <w:r w:rsidRPr="005029D1">
        <w:rPr>
          <w:sz w:val="20"/>
          <w:szCs w:val="20"/>
          <w:vertAlign w:val="superscript"/>
        </w:rPr>
        <w:footnoteRef/>
      </w:r>
      <w:r w:rsidRPr="005029D1">
        <w:rPr>
          <w:sz w:val="20"/>
          <w:szCs w:val="20"/>
          <w:lang w:val="en-US"/>
        </w:rPr>
        <w:t xml:space="preserve"> Army Of Great </w:t>
      </w:r>
      <w:proofErr w:type="spellStart"/>
      <w:r w:rsidRPr="005029D1">
        <w:rPr>
          <w:sz w:val="20"/>
          <w:szCs w:val="20"/>
          <w:lang w:val="en-US"/>
        </w:rPr>
        <w:t>Turan</w:t>
      </w:r>
      <w:proofErr w:type="spellEnd"/>
      <w:r w:rsidRPr="005029D1">
        <w:rPr>
          <w:sz w:val="20"/>
          <w:szCs w:val="20"/>
          <w:lang w:val="en-US"/>
        </w:rPr>
        <w:t xml:space="preserve">: Erdogan’s Neo-Ottoman Ambitions Move Forward // South Front. </w:t>
      </w:r>
      <w:hyperlink r:id="rId20">
        <w:r w:rsidRPr="005029D1">
          <w:rPr>
            <w:color w:val="0000FF"/>
            <w:sz w:val="20"/>
            <w:szCs w:val="20"/>
            <w:u w:val="single"/>
          </w:rPr>
          <w:t>URL:https://southfront.org/army-of-great-turan-erdogans-neo-ottoman-ambitions-move-forward/</w:t>
        </w:r>
      </w:hyperlink>
      <w:r w:rsidRPr="005029D1">
        <w:rPr>
          <w:sz w:val="20"/>
          <w:szCs w:val="20"/>
        </w:rPr>
        <w:t xml:space="preserve"> (Дата обращения</w:t>
      </w:r>
      <w:proofErr w:type="gramStart"/>
      <w:r w:rsidRPr="005029D1">
        <w:rPr>
          <w:sz w:val="20"/>
          <w:szCs w:val="20"/>
        </w:rPr>
        <w:t>: :</w:t>
      </w:r>
      <w:proofErr w:type="gramEnd"/>
      <w:r w:rsidRPr="005029D1">
        <w:rPr>
          <w:sz w:val="20"/>
          <w:szCs w:val="20"/>
        </w:rPr>
        <w:t xml:space="preserve"> </w:t>
      </w:r>
      <w:r w:rsidRPr="005029D1">
        <w:rPr>
          <w:color w:val="000000"/>
          <w:sz w:val="20"/>
          <w:szCs w:val="20"/>
        </w:rPr>
        <w:t>23.05.2023</w:t>
      </w:r>
      <w:r w:rsidRPr="005029D1">
        <w:rPr>
          <w:sz w:val="20"/>
          <w:szCs w:val="20"/>
        </w:rPr>
        <w:t>).</w:t>
      </w:r>
    </w:p>
  </w:footnote>
  <w:footnote w:id="100">
    <w:p w14:paraId="000001E5" w14:textId="77777777" w:rsidR="00354894" w:rsidRPr="005029D1" w:rsidRDefault="00000000" w:rsidP="005029D1">
      <w:pPr>
        <w:spacing w:line="240" w:lineRule="auto"/>
        <w:rPr>
          <w:sz w:val="20"/>
          <w:szCs w:val="20"/>
        </w:rPr>
      </w:pPr>
      <w:r w:rsidRPr="005029D1">
        <w:rPr>
          <w:sz w:val="20"/>
          <w:szCs w:val="20"/>
          <w:vertAlign w:val="superscript"/>
        </w:rPr>
        <w:footnoteRef/>
      </w:r>
      <w:proofErr w:type="spellStart"/>
      <w:r w:rsidRPr="005029D1">
        <w:rPr>
          <w:sz w:val="20"/>
          <w:szCs w:val="20"/>
        </w:rPr>
        <w:t>Cumhurbaşkanı</w:t>
      </w:r>
      <w:proofErr w:type="spellEnd"/>
      <w:r w:rsidRPr="005029D1">
        <w:rPr>
          <w:sz w:val="20"/>
          <w:szCs w:val="20"/>
        </w:rPr>
        <w:t xml:space="preserve"> </w:t>
      </w:r>
      <w:proofErr w:type="spellStart"/>
      <w:r w:rsidRPr="005029D1">
        <w:rPr>
          <w:sz w:val="20"/>
          <w:szCs w:val="20"/>
        </w:rPr>
        <w:t>Erdoğan</w:t>
      </w:r>
      <w:proofErr w:type="spellEnd"/>
      <w:r w:rsidRPr="005029D1">
        <w:rPr>
          <w:sz w:val="20"/>
          <w:szCs w:val="20"/>
        </w:rPr>
        <w:t xml:space="preserve"> </w:t>
      </w:r>
      <w:proofErr w:type="spellStart"/>
      <w:r w:rsidRPr="005029D1">
        <w:rPr>
          <w:sz w:val="20"/>
          <w:szCs w:val="20"/>
        </w:rPr>
        <w:t>Türk</w:t>
      </w:r>
      <w:proofErr w:type="spellEnd"/>
      <w:r w:rsidRPr="005029D1">
        <w:rPr>
          <w:sz w:val="20"/>
          <w:szCs w:val="20"/>
        </w:rPr>
        <w:t xml:space="preserve"> </w:t>
      </w:r>
      <w:proofErr w:type="spellStart"/>
      <w:r w:rsidRPr="005029D1">
        <w:rPr>
          <w:sz w:val="20"/>
          <w:szCs w:val="20"/>
        </w:rPr>
        <w:t>Devletleri</w:t>
      </w:r>
      <w:proofErr w:type="spellEnd"/>
      <w:r w:rsidRPr="005029D1">
        <w:rPr>
          <w:sz w:val="20"/>
          <w:szCs w:val="20"/>
        </w:rPr>
        <w:t xml:space="preserve"> </w:t>
      </w:r>
      <w:proofErr w:type="spellStart"/>
      <w:r w:rsidRPr="005029D1">
        <w:rPr>
          <w:sz w:val="20"/>
          <w:szCs w:val="20"/>
        </w:rPr>
        <w:t>Teşkilatı</w:t>
      </w:r>
      <w:proofErr w:type="spellEnd"/>
      <w:r w:rsidRPr="005029D1">
        <w:rPr>
          <w:sz w:val="20"/>
          <w:szCs w:val="20"/>
        </w:rPr>
        <w:t xml:space="preserve"> </w:t>
      </w:r>
      <w:proofErr w:type="spellStart"/>
      <w:r w:rsidRPr="005029D1">
        <w:rPr>
          <w:sz w:val="20"/>
          <w:szCs w:val="20"/>
        </w:rPr>
        <w:t>Aksakallar</w:t>
      </w:r>
      <w:proofErr w:type="spellEnd"/>
      <w:r w:rsidRPr="005029D1">
        <w:rPr>
          <w:sz w:val="20"/>
          <w:szCs w:val="20"/>
        </w:rPr>
        <w:t xml:space="preserve"> </w:t>
      </w:r>
      <w:proofErr w:type="spellStart"/>
      <w:r w:rsidRPr="005029D1">
        <w:rPr>
          <w:sz w:val="20"/>
          <w:szCs w:val="20"/>
        </w:rPr>
        <w:t>Konseyi</w:t>
      </w:r>
      <w:proofErr w:type="spellEnd"/>
      <w:r w:rsidRPr="005029D1">
        <w:rPr>
          <w:sz w:val="20"/>
          <w:szCs w:val="20"/>
        </w:rPr>
        <w:t xml:space="preserve"> </w:t>
      </w:r>
      <w:proofErr w:type="spellStart"/>
      <w:r w:rsidRPr="005029D1">
        <w:rPr>
          <w:sz w:val="20"/>
          <w:szCs w:val="20"/>
        </w:rPr>
        <w:t>Heyeti'ni</w:t>
      </w:r>
      <w:proofErr w:type="spellEnd"/>
      <w:r w:rsidRPr="005029D1">
        <w:rPr>
          <w:sz w:val="20"/>
          <w:szCs w:val="20"/>
        </w:rPr>
        <w:t xml:space="preserve"> </w:t>
      </w:r>
      <w:proofErr w:type="spellStart"/>
      <w:r w:rsidRPr="005029D1">
        <w:rPr>
          <w:sz w:val="20"/>
          <w:szCs w:val="20"/>
        </w:rPr>
        <w:t>kabul</w:t>
      </w:r>
      <w:proofErr w:type="spellEnd"/>
      <w:r w:rsidRPr="005029D1">
        <w:rPr>
          <w:sz w:val="20"/>
          <w:szCs w:val="20"/>
        </w:rPr>
        <w:t xml:space="preserve"> </w:t>
      </w:r>
      <w:proofErr w:type="spellStart"/>
      <w:r w:rsidRPr="005029D1">
        <w:rPr>
          <w:sz w:val="20"/>
          <w:szCs w:val="20"/>
        </w:rPr>
        <w:t>etti</w:t>
      </w:r>
      <w:proofErr w:type="spellEnd"/>
      <w:r w:rsidRPr="005029D1">
        <w:rPr>
          <w:sz w:val="20"/>
          <w:szCs w:val="20"/>
        </w:rPr>
        <w:t xml:space="preserve"> // </w:t>
      </w:r>
      <w:proofErr w:type="spellStart"/>
      <w:r w:rsidRPr="005029D1">
        <w:rPr>
          <w:sz w:val="20"/>
          <w:szCs w:val="20"/>
        </w:rPr>
        <w:t>Anadolu</w:t>
      </w:r>
      <w:proofErr w:type="spellEnd"/>
      <w:r w:rsidRPr="005029D1">
        <w:rPr>
          <w:sz w:val="20"/>
          <w:szCs w:val="20"/>
        </w:rPr>
        <w:t xml:space="preserve"> </w:t>
      </w:r>
      <w:proofErr w:type="spellStart"/>
      <w:r w:rsidRPr="005029D1">
        <w:rPr>
          <w:sz w:val="20"/>
          <w:szCs w:val="20"/>
        </w:rPr>
        <w:t>Ajansı</w:t>
      </w:r>
      <w:proofErr w:type="spellEnd"/>
      <w:r w:rsidRPr="005029D1">
        <w:rPr>
          <w:sz w:val="20"/>
          <w:szCs w:val="20"/>
        </w:rPr>
        <w:t>. URL:</w:t>
      </w:r>
      <w:hyperlink r:id="rId21">
        <w:r w:rsidRPr="005029D1">
          <w:rPr>
            <w:color w:val="0000FF"/>
            <w:sz w:val="20"/>
            <w:szCs w:val="20"/>
            <w:u w:val="single"/>
          </w:rPr>
          <w:t>https://www.aa.com.tr/tr/gundem/cumhurbaskani-erdogan-turk-devletleri-teskilati-aksakallar-konseyi-heyetini-kabul-etti/2500151</w:t>
        </w:r>
      </w:hyperlink>
      <w:r w:rsidRPr="005029D1">
        <w:rPr>
          <w:sz w:val="20"/>
          <w:szCs w:val="20"/>
        </w:rPr>
        <w:t xml:space="preserve"> (Дата обращения: </w:t>
      </w:r>
      <w:r w:rsidRPr="005029D1">
        <w:rPr>
          <w:color w:val="000000"/>
          <w:sz w:val="20"/>
          <w:szCs w:val="20"/>
        </w:rPr>
        <w:t>23.05.2023</w:t>
      </w:r>
      <w:r w:rsidRPr="005029D1">
        <w:rPr>
          <w:sz w:val="20"/>
          <w:szCs w:val="20"/>
        </w:rPr>
        <w:t>).</w:t>
      </w:r>
    </w:p>
  </w:footnote>
  <w:footnote w:id="101">
    <w:p w14:paraId="000001E6"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16 марта в Анкаре пройдет внеочередной саммит Организации тюркских государств. Он посвящен стихийным бедствиям // Посольская жизнь. </w:t>
      </w:r>
      <w:hyperlink r:id="rId22">
        <w:r w:rsidRPr="005029D1">
          <w:rPr>
            <w:color w:val="0000FF"/>
            <w:sz w:val="20"/>
            <w:szCs w:val="20"/>
            <w:u w:val="single"/>
          </w:rPr>
          <w:t>URL:https://embassylife.ru/post/23759</w:t>
        </w:r>
      </w:hyperlink>
      <w:r w:rsidRPr="005029D1">
        <w:rPr>
          <w:sz w:val="20"/>
          <w:szCs w:val="20"/>
        </w:rPr>
        <w:t xml:space="preserve"> (Дата обращения: </w:t>
      </w:r>
      <w:r w:rsidRPr="005029D1">
        <w:rPr>
          <w:color w:val="000000"/>
          <w:sz w:val="20"/>
          <w:szCs w:val="20"/>
        </w:rPr>
        <w:t>23.05.2023</w:t>
      </w:r>
      <w:r w:rsidRPr="005029D1">
        <w:rPr>
          <w:sz w:val="20"/>
          <w:szCs w:val="20"/>
        </w:rPr>
        <w:t>).</w:t>
      </w:r>
    </w:p>
  </w:footnote>
  <w:footnote w:id="102">
    <w:p w14:paraId="000001E7"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Девятый саммит Организации тюркских государств – каспийские аспекты и экспертные оценки // Каспийский вестник. </w:t>
      </w:r>
      <w:hyperlink r:id="rId23">
        <w:r w:rsidRPr="005029D1">
          <w:rPr>
            <w:color w:val="0000FF"/>
            <w:sz w:val="20"/>
            <w:szCs w:val="20"/>
            <w:u w:val="single"/>
          </w:rPr>
          <w:t>URL:http://casp-geo.ru/strong-devyatyj-sammit-organizatsii-tyurkskih-gosudarstv-kaspijskie-aspekty-i-ekspertnye-otsenki-strong/</w:t>
        </w:r>
      </w:hyperlink>
      <w:r w:rsidRPr="005029D1">
        <w:rPr>
          <w:sz w:val="20"/>
          <w:szCs w:val="20"/>
        </w:rPr>
        <w:t xml:space="preserve"> (Дата обращения: </w:t>
      </w:r>
      <w:r w:rsidRPr="005029D1">
        <w:rPr>
          <w:color w:val="000000"/>
          <w:sz w:val="20"/>
          <w:szCs w:val="20"/>
        </w:rPr>
        <w:t>23.05.2023</w:t>
      </w:r>
      <w:r w:rsidRPr="005029D1">
        <w:rPr>
          <w:sz w:val="20"/>
          <w:szCs w:val="20"/>
        </w:rPr>
        <w:t>).</w:t>
      </w:r>
    </w:p>
    <w:p w14:paraId="000001E8" w14:textId="77777777" w:rsidR="00354894" w:rsidRPr="005029D1" w:rsidRDefault="00354894" w:rsidP="005029D1">
      <w:pPr>
        <w:pStyle w:val="1"/>
        <w:spacing w:line="240" w:lineRule="auto"/>
        <w:rPr>
          <w:sz w:val="20"/>
          <w:szCs w:val="20"/>
        </w:rPr>
      </w:pPr>
    </w:p>
  </w:footnote>
  <w:footnote w:id="103">
    <w:p w14:paraId="000001E9" w14:textId="77777777" w:rsidR="00354894" w:rsidRPr="005029D1" w:rsidRDefault="00000000" w:rsidP="005029D1">
      <w:pPr>
        <w:spacing w:line="240" w:lineRule="auto"/>
        <w:rPr>
          <w:sz w:val="20"/>
          <w:szCs w:val="20"/>
        </w:rPr>
      </w:pPr>
      <w:r w:rsidRPr="005029D1">
        <w:rPr>
          <w:sz w:val="20"/>
          <w:szCs w:val="20"/>
          <w:vertAlign w:val="superscript"/>
        </w:rPr>
        <w:footnoteRef/>
      </w:r>
      <w:proofErr w:type="spellStart"/>
      <w:r w:rsidRPr="005029D1">
        <w:rPr>
          <w:sz w:val="20"/>
          <w:szCs w:val="20"/>
        </w:rPr>
        <w:t>Türk</w:t>
      </w:r>
      <w:proofErr w:type="spellEnd"/>
      <w:r w:rsidRPr="005029D1">
        <w:rPr>
          <w:sz w:val="20"/>
          <w:szCs w:val="20"/>
        </w:rPr>
        <w:t xml:space="preserve"> </w:t>
      </w:r>
      <w:proofErr w:type="spellStart"/>
      <w:r w:rsidRPr="005029D1">
        <w:rPr>
          <w:sz w:val="20"/>
          <w:szCs w:val="20"/>
        </w:rPr>
        <w:t>Devletleri</w:t>
      </w:r>
      <w:proofErr w:type="spellEnd"/>
      <w:r w:rsidRPr="005029D1">
        <w:rPr>
          <w:sz w:val="20"/>
          <w:szCs w:val="20"/>
        </w:rPr>
        <w:t xml:space="preserve"> </w:t>
      </w:r>
      <w:proofErr w:type="spellStart"/>
      <w:r w:rsidRPr="005029D1">
        <w:rPr>
          <w:sz w:val="20"/>
          <w:szCs w:val="20"/>
        </w:rPr>
        <w:t>Teşkilatı'ndan</w:t>
      </w:r>
      <w:proofErr w:type="spellEnd"/>
      <w:r w:rsidRPr="005029D1">
        <w:rPr>
          <w:sz w:val="20"/>
          <w:szCs w:val="20"/>
        </w:rPr>
        <w:t xml:space="preserve"> </w:t>
      </w:r>
      <w:proofErr w:type="spellStart"/>
      <w:r w:rsidRPr="005029D1">
        <w:rPr>
          <w:sz w:val="20"/>
          <w:szCs w:val="20"/>
        </w:rPr>
        <w:t>Kırgızistan</w:t>
      </w:r>
      <w:proofErr w:type="spellEnd"/>
      <w:r w:rsidRPr="005029D1">
        <w:rPr>
          <w:sz w:val="20"/>
          <w:szCs w:val="20"/>
        </w:rPr>
        <w:t xml:space="preserve"> </w:t>
      </w:r>
      <w:proofErr w:type="spellStart"/>
      <w:r w:rsidRPr="005029D1">
        <w:rPr>
          <w:sz w:val="20"/>
          <w:szCs w:val="20"/>
        </w:rPr>
        <w:t>ve</w:t>
      </w:r>
      <w:proofErr w:type="spellEnd"/>
      <w:r w:rsidRPr="005029D1">
        <w:rPr>
          <w:sz w:val="20"/>
          <w:szCs w:val="20"/>
        </w:rPr>
        <w:t xml:space="preserve"> </w:t>
      </w:r>
      <w:proofErr w:type="spellStart"/>
      <w:r w:rsidRPr="005029D1">
        <w:rPr>
          <w:sz w:val="20"/>
          <w:szCs w:val="20"/>
        </w:rPr>
        <w:t>Tacikistan'a</w:t>
      </w:r>
      <w:proofErr w:type="spellEnd"/>
      <w:r w:rsidRPr="005029D1">
        <w:rPr>
          <w:sz w:val="20"/>
          <w:szCs w:val="20"/>
        </w:rPr>
        <w:t xml:space="preserve"> </w:t>
      </w:r>
      <w:proofErr w:type="spellStart"/>
      <w:r w:rsidRPr="005029D1">
        <w:rPr>
          <w:sz w:val="20"/>
          <w:szCs w:val="20"/>
        </w:rPr>
        <w:t>müzakereyle</w:t>
      </w:r>
      <w:proofErr w:type="spellEnd"/>
      <w:r w:rsidRPr="005029D1">
        <w:rPr>
          <w:sz w:val="20"/>
          <w:szCs w:val="20"/>
        </w:rPr>
        <w:t xml:space="preserve"> </w:t>
      </w:r>
      <w:proofErr w:type="spellStart"/>
      <w:r w:rsidRPr="005029D1">
        <w:rPr>
          <w:sz w:val="20"/>
          <w:szCs w:val="20"/>
        </w:rPr>
        <w:t>çözüm</w:t>
      </w:r>
      <w:proofErr w:type="spellEnd"/>
      <w:r w:rsidRPr="005029D1">
        <w:rPr>
          <w:sz w:val="20"/>
          <w:szCs w:val="20"/>
        </w:rPr>
        <w:t xml:space="preserve"> </w:t>
      </w:r>
      <w:proofErr w:type="spellStart"/>
      <w:r w:rsidRPr="005029D1">
        <w:rPr>
          <w:sz w:val="20"/>
          <w:szCs w:val="20"/>
        </w:rPr>
        <w:t>çağrısı</w:t>
      </w:r>
      <w:proofErr w:type="spellEnd"/>
      <w:r w:rsidRPr="005029D1">
        <w:rPr>
          <w:sz w:val="20"/>
          <w:szCs w:val="20"/>
        </w:rPr>
        <w:t xml:space="preserve"> // TRT. URL:</w:t>
      </w:r>
      <w:hyperlink r:id="rId24">
        <w:r w:rsidRPr="005029D1">
          <w:rPr>
            <w:color w:val="0000FF"/>
            <w:sz w:val="20"/>
            <w:szCs w:val="20"/>
            <w:u w:val="single"/>
          </w:rPr>
          <w:t>https://www.trthaber.com/haber/dunya/turk-devletleri-teskilatindan-kirgizistan-ve-tacikistana-muzakereyle-cozum-cagrisi-649906.html</w:t>
        </w:r>
      </w:hyperlink>
      <w:r w:rsidRPr="005029D1">
        <w:rPr>
          <w:sz w:val="20"/>
          <w:szCs w:val="20"/>
        </w:rPr>
        <w:t xml:space="preserve"> (Дата обращения: </w:t>
      </w:r>
      <w:r w:rsidRPr="005029D1">
        <w:rPr>
          <w:color w:val="000000"/>
          <w:sz w:val="20"/>
          <w:szCs w:val="20"/>
        </w:rPr>
        <w:t>23.05.2023</w:t>
      </w:r>
      <w:r w:rsidRPr="005029D1">
        <w:rPr>
          <w:sz w:val="20"/>
          <w:szCs w:val="20"/>
        </w:rPr>
        <w:t>).</w:t>
      </w:r>
    </w:p>
  </w:footnote>
  <w:footnote w:id="104">
    <w:p w14:paraId="000001EA"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Ли Синь Экономические интересы России и Китая в Центральной Азии: сравнительный анализ // Вестник Санкт-Петербургского университета. Экономика. 2012. №3. URL: https://cyberleninka.ru/article/n/ekonomicheskie-interesy-rossii-i-kitaya-v-tsentralnoy-azii-sravnitelnyy-analiz (дата обращения: 21.05.2023).</w:t>
      </w:r>
    </w:p>
    <w:p w14:paraId="000001EB" w14:textId="77777777" w:rsidR="00354894" w:rsidRPr="005029D1" w:rsidRDefault="00354894" w:rsidP="005029D1">
      <w:pPr>
        <w:spacing w:line="240" w:lineRule="auto"/>
        <w:rPr>
          <w:sz w:val="20"/>
          <w:szCs w:val="20"/>
        </w:rPr>
      </w:pPr>
    </w:p>
  </w:footnote>
  <w:footnote w:id="105">
    <w:p w14:paraId="000001EC"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Там же.</w:t>
      </w:r>
    </w:p>
  </w:footnote>
  <w:footnote w:id="106">
    <w:p w14:paraId="000001ED"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w:t>
      </w:r>
      <w:proofErr w:type="spellStart"/>
      <w:r w:rsidRPr="005029D1">
        <w:rPr>
          <w:sz w:val="20"/>
          <w:szCs w:val="20"/>
        </w:rPr>
        <w:t>Муратшина</w:t>
      </w:r>
      <w:proofErr w:type="spellEnd"/>
      <w:r w:rsidRPr="005029D1">
        <w:rPr>
          <w:sz w:val="20"/>
          <w:szCs w:val="20"/>
        </w:rPr>
        <w:t xml:space="preserve"> К.Г. Приоритеты стран Центральной Азии в </w:t>
      </w:r>
      <w:proofErr w:type="spellStart"/>
      <w:r w:rsidRPr="005029D1">
        <w:rPr>
          <w:sz w:val="20"/>
          <w:szCs w:val="20"/>
        </w:rPr>
        <w:t>шос</w:t>
      </w:r>
      <w:proofErr w:type="spellEnd"/>
      <w:r w:rsidRPr="005029D1">
        <w:rPr>
          <w:sz w:val="20"/>
          <w:szCs w:val="20"/>
        </w:rPr>
        <w:t xml:space="preserve"> в контексте их взаимоотношений с Китаем // Вестник Омского университета. Серия «Исторические науки». 2017. №3. URL: https://cyberleninka.ru/article/n/prioritety-stran-tsentralnoy-azii-v-shos-v-kontekste-ih-vzaimootnosheniy-s-kitaem (дата обращения: 22.05.2023).</w:t>
      </w:r>
    </w:p>
  </w:footnote>
  <w:footnote w:id="107">
    <w:p w14:paraId="000001EE"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Астанинская декларация глав государств-членов Шанхайской организации сотрудничества// Официальный сайт Президента России. –URL: http://kremlin.ru/supplement/5206 (дата обращения: 22.05.2023).</w:t>
      </w:r>
    </w:p>
  </w:footnote>
  <w:footnote w:id="108">
    <w:p w14:paraId="000001EF"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Там же.</w:t>
      </w:r>
    </w:p>
  </w:footnote>
  <w:footnote w:id="109">
    <w:p w14:paraId="000001F0"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Как Китай забрал территорию у бывших советских республик // Взгляд. </w:t>
      </w:r>
      <w:hyperlink r:id="rId25">
        <w:r w:rsidRPr="005029D1">
          <w:rPr>
            <w:color w:val="0000FF"/>
            <w:sz w:val="20"/>
            <w:szCs w:val="20"/>
            <w:u w:val="single"/>
          </w:rPr>
          <w:t>URL:https://vz.ru/world/2021/1/8/1078238.html</w:t>
        </w:r>
      </w:hyperlink>
      <w:r w:rsidRPr="005029D1">
        <w:rPr>
          <w:sz w:val="20"/>
          <w:szCs w:val="20"/>
        </w:rPr>
        <w:t xml:space="preserve"> (дата обращения: 22.05.2023).</w:t>
      </w:r>
    </w:p>
  </w:footnote>
  <w:footnote w:id="110">
    <w:p w14:paraId="000001F1"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Там же.</w:t>
      </w:r>
    </w:p>
  </w:footnote>
  <w:footnote w:id="111">
    <w:p w14:paraId="000001F2"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Почему Россия уступает позиции в Центральной Азии // РБК. </w:t>
      </w:r>
      <w:hyperlink r:id="rId26">
        <w:r w:rsidRPr="005029D1">
          <w:rPr>
            <w:color w:val="0000FF"/>
            <w:sz w:val="20"/>
            <w:szCs w:val="20"/>
            <w:u w:val="single"/>
          </w:rPr>
          <w:t>URL:https://www.rbc.ru/politics/21/05/2023/64677fc49a79472fac8cab00</w:t>
        </w:r>
      </w:hyperlink>
      <w:r w:rsidRPr="005029D1">
        <w:rPr>
          <w:sz w:val="20"/>
          <w:szCs w:val="20"/>
        </w:rPr>
        <w:t xml:space="preserve"> (дата обращения: 22.05.2023).</w:t>
      </w:r>
    </w:p>
  </w:footnote>
  <w:footnote w:id="112">
    <w:p w14:paraId="000001F3"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Там же.</w:t>
      </w:r>
    </w:p>
  </w:footnote>
  <w:footnote w:id="113">
    <w:p w14:paraId="000001F4" w14:textId="77777777" w:rsidR="00354894" w:rsidRPr="005029D1" w:rsidRDefault="00000000" w:rsidP="005029D1">
      <w:pPr>
        <w:spacing w:line="240" w:lineRule="auto"/>
        <w:rPr>
          <w:sz w:val="20"/>
          <w:szCs w:val="20"/>
        </w:rPr>
      </w:pPr>
      <w:r w:rsidRPr="005029D1">
        <w:rPr>
          <w:sz w:val="20"/>
          <w:szCs w:val="20"/>
          <w:vertAlign w:val="superscript"/>
        </w:rPr>
        <w:footnoteRef/>
      </w:r>
      <w:proofErr w:type="gramStart"/>
      <w:r w:rsidRPr="005029D1">
        <w:rPr>
          <w:sz w:val="20"/>
          <w:szCs w:val="20"/>
        </w:rPr>
        <w:t>Отношения</w:t>
      </w:r>
      <w:proofErr w:type="gramEnd"/>
      <w:r w:rsidRPr="005029D1">
        <w:rPr>
          <w:sz w:val="20"/>
          <w:szCs w:val="20"/>
        </w:rPr>
        <w:t xml:space="preserve"> Между Турцией И Китаем: Возможности и Препятствия // </w:t>
      </w:r>
      <w:proofErr w:type="spellStart"/>
      <w:r w:rsidRPr="005029D1">
        <w:rPr>
          <w:sz w:val="20"/>
          <w:szCs w:val="20"/>
        </w:rPr>
        <w:t>Ankasam</w:t>
      </w:r>
      <w:proofErr w:type="spellEnd"/>
      <w:r w:rsidRPr="005029D1">
        <w:rPr>
          <w:sz w:val="20"/>
          <w:szCs w:val="20"/>
        </w:rPr>
        <w:t xml:space="preserve">. </w:t>
      </w:r>
      <w:hyperlink r:id="rId27">
        <w:r w:rsidRPr="005029D1">
          <w:rPr>
            <w:color w:val="0000FF"/>
            <w:sz w:val="20"/>
            <w:szCs w:val="20"/>
            <w:u w:val="single"/>
          </w:rPr>
          <w:t>URL:https://www.ankasam.org/%D0%BE%D1%82%D0%BD%D0%BE%D1%88%D0%B5%D0%BD%D0%B8%D1%8F-%D0%BC%D0%B5%D0%B6%D0%B4%D1%83-%D1%82%D1%83%D1%80%D1%86%D0%B8%D0%B5%D0%B9-%D0%B8-%D0%BA%D0%B8%D1%82%D0%B0%D0%B5%D0%BC-%D0%B2%D0%BE%D0%B7%D0%BC/?lang=ru</w:t>
        </w:r>
      </w:hyperlink>
      <w:r w:rsidRPr="005029D1">
        <w:rPr>
          <w:sz w:val="20"/>
          <w:szCs w:val="20"/>
        </w:rPr>
        <w:t xml:space="preserve"> (дата обращения: 22.05.2023).</w:t>
      </w:r>
    </w:p>
  </w:footnote>
  <w:footnote w:id="114">
    <w:p w14:paraId="000001F5"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w:t>
      </w:r>
      <w:proofErr w:type="spellStart"/>
      <w:r w:rsidRPr="005029D1">
        <w:rPr>
          <w:sz w:val="20"/>
          <w:szCs w:val="20"/>
        </w:rPr>
        <w:t>Türkiye-Çin</w:t>
      </w:r>
      <w:proofErr w:type="spellEnd"/>
      <w:r w:rsidRPr="005029D1">
        <w:rPr>
          <w:sz w:val="20"/>
          <w:szCs w:val="20"/>
        </w:rPr>
        <w:t xml:space="preserve"> </w:t>
      </w:r>
      <w:proofErr w:type="spellStart"/>
      <w:r w:rsidRPr="005029D1">
        <w:rPr>
          <w:sz w:val="20"/>
          <w:szCs w:val="20"/>
        </w:rPr>
        <w:t>İlişkileri</w:t>
      </w:r>
      <w:proofErr w:type="spellEnd"/>
      <w:r w:rsidRPr="005029D1">
        <w:rPr>
          <w:sz w:val="20"/>
          <w:szCs w:val="20"/>
        </w:rPr>
        <w:t xml:space="preserve"> </w:t>
      </w:r>
      <w:proofErr w:type="spellStart"/>
      <w:r w:rsidRPr="005029D1">
        <w:rPr>
          <w:sz w:val="20"/>
          <w:szCs w:val="20"/>
        </w:rPr>
        <w:t>Uygur</w:t>
      </w:r>
      <w:proofErr w:type="spellEnd"/>
      <w:r w:rsidRPr="005029D1">
        <w:rPr>
          <w:sz w:val="20"/>
          <w:szCs w:val="20"/>
        </w:rPr>
        <w:t xml:space="preserve"> </w:t>
      </w:r>
      <w:proofErr w:type="spellStart"/>
      <w:r w:rsidRPr="005029D1">
        <w:rPr>
          <w:sz w:val="20"/>
          <w:szCs w:val="20"/>
        </w:rPr>
        <w:t>Sorununa</w:t>
      </w:r>
      <w:proofErr w:type="spellEnd"/>
      <w:r w:rsidRPr="005029D1">
        <w:rPr>
          <w:sz w:val="20"/>
          <w:szCs w:val="20"/>
        </w:rPr>
        <w:t xml:space="preserve"> </w:t>
      </w:r>
      <w:proofErr w:type="spellStart"/>
      <w:r w:rsidRPr="005029D1">
        <w:rPr>
          <w:sz w:val="20"/>
          <w:szCs w:val="20"/>
        </w:rPr>
        <w:t>Rağmen</w:t>
      </w:r>
      <w:proofErr w:type="spellEnd"/>
      <w:r w:rsidRPr="005029D1">
        <w:rPr>
          <w:sz w:val="20"/>
          <w:szCs w:val="20"/>
        </w:rPr>
        <w:t xml:space="preserve"> </w:t>
      </w:r>
      <w:proofErr w:type="spellStart"/>
      <w:r w:rsidRPr="005029D1">
        <w:rPr>
          <w:sz w:val="20"/>
          <w:szCs w:val="20"/>
        </w:rPr>
        <w:t>Derinleşiyor</w:t>
      </w:r>
      <w:proofErr w:type="spellEnd"/>
      <w:r w:rsidRPr="005029D1">
        <w:rPr>
          <w:sz w:val="20"/>
          <w:szCs w:val="20"/>
        </w:rPr>
        <w:t xml:space="preserve"> // VOA. </w:t>
      </w:r>
      <w:hyperlink r:id="rId28">
        <w:r w:rsidRPr="005029D1">
          <w:rPr>
            <w:color w:val="0000FF"/>
            <w:sz w:val="20"/>
            <w:szCs w:val="20"/>
            <w:u w:val="single"/>
          </w:rPr>
          <w:t>URL:https://www.voaturkce.com/a/turkiye-cin-iliskileri-uygur-sorununa-ragmen-derinlesiyor/5826904.html</w:t>
        </w:r>
      </w:hyperlink>
      <w:r w:rsidRPr="005029D1">
        <w:rPr>
          <w:sz w:val="20"/>
          <w:szCs w:val="20"/>
        </w:rPr>
        <w:t xml:space="preserve"> (дата обращения: 22.05.2023).</w:t>
      </w:r>
    </w:p>
  </w:footnote>
  <w:footnote w:id="115">
    <w:p w14:paraId="000001F6"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w:t>
      </w:r>
      <w:proofErr w:type="spellStart"/>
      <w:r w:rsidRPr="005029D1">
        <w:rPr>
          <w:sz w:val="20"/>
          <w:szCs w:val="20"/>
        </w:rPr>
        <w:t>Зафар</w:t>
      </w:r>
      <w:proofErr w:type="spellEnd"/>
      <w:r w:rsidRPr="005029D1">
        <w:rPr>
          <w:sz w:val="20"/>
          <w:szCs w:val="20"/>
        </w:rPr>
        <w:t xml:space="preserve"> Э. </w:t>
      </w:r>
      <w:proofErr w:type="spellStart"/>
      <w:r w:rsidRPr="005029D1">
        <w:rPr>
          <w:sz w:val="20"/>
          <w:szCs w:val="20"/>
        </w:rPr>
        <w:t>Мирсамадов</w:t>
      </w:r>
      <w:proofErr w:type="spellEnd"/>
      <w:r w:rsidRPr="005029D1">
        <w:rPr>
          <w:sz w:val="20"/>
          <w:szCs w:val="20"/>
        </w:rPr>
        <w:t xml:space="preserve"> ГЕОПОЛИТИЧЕСКИЕ ИНТЕРЕСЫ РОССИИ В ЦЕНТРАЛЬНОЙ АЗИИ // OJHPL. 2022. №2. URL: https://cyberleninka.ru/article/n/geopoliticheskie-interesy-rossii-v-tsentralnoy-azii-1 (дата обращения: 23.05.2023).</w:t>
      </w:r>
    </w:p>
  </w:footnote>
  <w:footnote w:id="116">
    <w:p w14:paraId="000001F7"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Там же.</w:t>
      </w:r>
    </w:p>
  </w:footnote>
  <w:footnote w:id="117">
    <w:p w14:paraId="000001F8" w14:textId="0DD45048"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Приграничный конфликт Киргизии и Таджикистана // РБК. </w:t>
      </w:r>
      <w:hyperlink r:id="rId29">
        <w:r w:rsidRPr="005029D1">
          <w:rPr>
            <w:color w:val="0000FF"/>
            <w:sz w:val="20"/>
            <w:szCs w:val="20"/>
            <w:u w:val="single"/>
          </w:rPr>
          <w:t>URL:https://www.rbc.ru/politics/18/09/2022/632428299a794745d8046839</w:t>
        </w:r>
      </w:hyperlink>
      <w:r w:rsidRPr="005029D1">
        <w:rPr>
          <w:sz w:val="20"/>
          <w:szCs w:val="20"/>
        </w:rPr>
        <w:t xml:space="preserve"> (дата обращения: 23.05.2023).</w:t>
      </w:r>
    </w:p>
  </w:footnote>
  <w:footnote w:id="118">
    <w:p w14:paraId="000001F9"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Киргизия и Таджикистан громко ссорятся // Коммерсантъ. URL:</w:t>
      </w:r>
      <w:hyperlink r:id="rId30">
        <w:r w:rsidRPr="005029D1">
          <w:rPr>
            <w:color w:val="0000FF"/>
            <w:sz w:val="20"/>
            <w:szCs w:val="20"/>
            <w:u w:val="single"/>
          </w:rPr>
          <w:t>https://www.kommersant.ru/doc/5619937</w:t>
        </w:r>
      </w:hyperlink>
      <w:r w:rsidRPr="005029D1">
        <w:rPr>
          <w:sz w:val="20"/>
          <w:szCs w:val="20"/>
        </w:rPr>
        <w:t xml:space="preserve"> (дата обращения: 23.05.2023). </w:t>
      </w:r>
    </w:p>
  </w:footnote>
  <w:footnote w:id="119">
    <w:p w14:paraId="000001FA"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Турция и Казахстан договорились о военном сотрудничестве // TRT. URL:</w:t>
      </w:r>
      <w:hyperlink r:id="rId31">
        <w:r w:rsidRPr="005029D1">
          <w:rPr>
            <w:color w:val="0000FF"/>
            <w:sz w:val="20"/>
            <w:szCs w:val="20"/>
            <w:u w:val="single"/>
          </w:rPr>
          <w:t>https://www.trtrussian.com/novosti/turciya-i-kazahstan-dogovorilis-o-voennom-sotrudnichestve-8825947</w:t>
        </w:r>
      </w:hyperlink>
      <w:r w:rsidRPr="005029D1">
        <w:rPr>
          <w:sz w:val="20"/>
          <w:szCs w:val="20"/>
        </w:rPr>
        <w:t xml:space="preserve"> (дата обращения: 23.05.2023).</w:t>
      </w:r>
    </w:p>
  </w:footnote>
  <w:footnote w:id="120">
    <w:p w14:paraId="000001FB"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В Кремле прокомментировали идею Эрдогана о «тюркском мире» // БИЗНЕС Online. URL:</w:t>
      </w:r>
      <w:hyperlink r:id="rId32">
        <w:r w:rsidRPr="005029D1">
          <w:rPr>
            <w:color w:val="0000FF"/>
            <w:sz w:val="20"/>
            <w:szCs w:val="20"/>
            <w:u w:val="single"/>
          </w:rPr>
          <w:t>https://m.business-gazeta.ru/news/533492</w:t>
        </w:r>
      </w:hyperlink>
      <w:r w:rsidRPr="005029D1">
        <w:rPr>
          <w:sz w:val="20"/>
          <w:szCs w:val="20"/>
        </w:rPr>
        <w:t xml:space="preserve"> (дата обращения: 23.05.2023).</w:t>
      </w:r>
    </w:p>
  </w:footnote>
  <w:footnote w:id="121">
    <w:p w14:paraId="000001FC"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Пономарев В.А. Об основных направлениях политики США в Центральной Азии. </w:t>
      </w:r>
      <w:r w:rsidRPr="005029D1">
        <w:rPr>
          <w:i/>
          <w:sz w:val="20"/>
          <w:szCs w:val="20"/>
        </w:rPr>
        <w:t>Проблемы постсоветского пространства</w:t>
      </w:r>
      <w:r w:rsidRPr="005029D1">
        <w:rPr>
          <w:sz w:val="20"/>
          <w:szCs w:val="20"/>
        </w:rPr>
        <w:t>. 2020;7(4):445-459.</w:t>
      </w:r>
      <w:hyperlink r:id="rId33">
        <w:r w:rsidRPr="005029D1">
          <w:rPr>
            <w:sz w:val="20"/>
            <w:szCs w:val="20"/>
          </w:rPr>
          <w:t xml:space="preserve"> </w:t>
        </w:r>
      </w:hyperlink>
      <w:hyperlink r:id="rId34">
        <w:r w:rsidRPr="005029D1">
          <w:rPr>
            <w:color w:val="1155CC"/>
            <w:sz w:val="20"/>
            <w:szCs w:val="20"/>
            <w:u w:val="single"/>
          </w:rPr>
          <w:t>https://doi.org/10.24975/2313-8920-2020-7-4-445-459</w:t>
        </w:r>
      </w:hyperlink>
      <w:r w:rsidRPr="005029D1">
        <w:rPr>
          <w:color w:val="1155CC"/>
          <w:sz w:val="20"/>
          <w:szCs w:val="20"/>
          <w:u w:val="single"/>
        </w:rPr>
        <w:t xml:space="preserve"> </w:t>
      </w:r>
      <w:r w:rsidRPr="005029D1">
        <w:rPr>
          <w:sz w:val="20"/>
          <w:szCs w:val="20"/>
        </w:rPr>
        <w:t>(дата обращения: 23.05.2023).</w:t>
      </w:r>
    </w:p>
  </w:footnote>
  <w:footnote w:id="122">
    <w:p w14:paraId="000001FD"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Удастся ли турне </w:t>
      </w:r>
      <w:proofErr w:type="spellStart"/>
      <w:r w:rsidRPr="005029D1">
        <w:rPr>
          <w:sz w:val="20"/>
          <w:szCs w:val="20"/>
        </w:rPr>
        <w:t>Блинкена</w:t>
      </w:r>
      <w:proofErr w:type="spellEnd"/>
      <w:r w:rsidRPr="005029D1">
        <w:rPr>
          <w:sz w:val="20"/>
          <w:szCs w:val="20"/>
        </w:rPr>
        <w:t xml:space="preserve"> ослабить связи Центральной Азии с Россией // РБК. URL: </w:t>
      </w:r>
      <w:hyperlink r:id="rId35">
        <w:r w:rsidRPr="005029D1">
          <w:rPr>
            <w:color w:val="0000FF"/>
            <w:sz w:val="20"/>
            <w:szCs w:val="20"/>
            <w:u w:val="single"/>
          </w:rPr>
          <w:t>https://www.rbc.ru/politics/28/02/2023/63fe181e9a794704f86a70db?from=article_body</w:t>
        </w:r>
      </w:hyperlink>
      <w:r w:rsidRPr="005029D1">
        <w:rPr>
          <w:sz w:val="20"/>
          <w:szCs w:val="20"/>
        </w:rPr>
        <w:t xml:space="preserve"> (дата обращения: 23.05.2023).</w:t>
      </w:r>
    </w:p>
  </w:footnote>
  <w:footnote w:id="123">
    <w:p w14:paraId="000001FE"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lang w:val="en-US"/>
        </w:rPr>
        <w:t xml:space="preserve"> C5+1 Diplomatic Platform // U.S. Department of State. </w:t>
      </w:r>
      <w:r w:rsidRPr="005029D1">
        <w:rPr>
          <w:sz w:val="20"/>
          <w:szCs w:val="20"/>
        </w:rPr>
        <w:t xml:space="preserve">URL: </w:t>
      </w:r>
      <w:hyperlink r:id="rId36">
        <w:r w:rsidRPr="005029D1">
          <w:rPr>
            <w:color w:val="0000FF"/>
            <w:sz w:val="20"/>
            <w:szCs w:val="20"/>
            <w:u w:val="single"/>
          </w:rPr>
          <w:t>https://www.state.gov/c51-diplomatic-platform/</w:t>
        </w:r>
      </w:hyperlink>
      <w:r w:rsidRPr="005029D1">
        <w:rPr>
          <w:sz w:val="20"/>
          <w:szCs w:val="20"/>
        </w:rPr>
        <w:t xml:space="preserve"> (дата обращения: 23.05.2023).</w:t>
      </w:r>
    </w:p>
  </w:footnote>
  <w:footnote w:id="124">
    <w:p w14:paraId="000001FF"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Удастся ли турне </w:t>
      </w:r>
      <w:proofErr w:type="spellStart"/>
      <w:r w:rsidRPr="005029D1">
        <w:rPr>
          <w:sz w:val="20"/>
          <w:szCs w:val="20"/>
        </w:rPr>
        <w:t>Блинкена</w:t>
      </w:r>
      <w:proofErr w:type="spellEnd"/>
      <w:r w:rsidRPr="005029D1">
        <w:rPr>
          <w:sz w:val="20"/>
          <w:szCs w:val="20"/>
        </w:rPr>
        <w:t xml:space="preserve"> ослабить связи Центральной Азии с Россией // РБК. URL: </w:t>
      </w:r>
      <w:hyperlink r:id="rId37">
        <w:r w:rsidRPr="005029D1">
          <w:rPr>
            <w:color w:val="0000FF"/>
            <w:sz w:val="20"/>
            <w:szCs w:val="20"/>
            <w:u w:val="single"/>
          </w:rPr>
          <w:t>https://www.rbc.ru/politics/28/02/2023/63fe181e9a794704f86a70db?from=article_body</w:t>
        </w:r>
      </w:hyperlink>
      <w:r w:rsidRPr="005029D1">
        <w:rPr>
          <w:sz w:val="20"/>
          <w:szCs w:val="20"/>
        </w:rPr>
        <w:t xml:space="preserve"> (дата обращения: 23.05.2023).</w:t>
      </w:r>
    </w:p>
  </w:footnote>
  <w:footnote w:id="125">
    <w:p w14:paraId="00000201" w14:textId="65EB4574"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lang w:val="en-US"/>
        </w:rPr>
        <w:t xml:space="preserve">Blinken’s Central Asia Visit Raises Questions on US Role, Assistance // VOA. </w:t>
      </w:r>
      <w:r w:rsidRPr="005029D1">
        <w:rPr>
          <w:sz w:val="20"/>
          <w:szCs w:val="20"/>
        </w:rPr>
        <w:t xml:space="preserve">URL: </w:t>
      </w:r>
      <w:hyperlink r:id="rId38">
        <w:r w:rsidRPr="005029D1">
          <w:rPr>
            <w:color w:val="0000FF"/>
            <w:sz w:val="20"/>
            <w:szCs w:val="20"/>
            <w:u w:val="single"/>
          </w:rPr>
          <w:t>https://www.voanews.com/a/blinken-s-central-asia-visit-raises-questions-on-us-role-assistance-/6987471.html</w:t>
        </w:r>
      </w:hyperlink>
      <w:r w:rsidRPr="005029D1">
        <w:rPr>
          <w:sz w:val="20"/>
          <w:szCs w:val="20"/>
        </w:rPr>
        <w:t xml:space="preserve"> (дата обращения: 23.05.2023).</w:t>
      </w:r>
    </w:p>
  </w:footnote>
  <w:footnote w:id="126">
    <w:p w14:paraId="00000202" w14:textId="77777777" w:rsidR="00354894" w:rsidRPr="005029D1" w:rsidRDefault="00000000" w:rsidP="005029D1">
      <w:pPr>
        <w:spacing w:line="240" w:lineRule="auto"/>
        <w:rPr>
          <w:sz w:val="20"/>
          <w:szCs w:val="20"/>
        </w:rPr>
      </w:pPr>
      <w:r w:rsidRPr="005029D1">
        <w:rPr>
          <w:sz w:val="20"/>
          <w:szCs w:val="20"/>
          <w:vertAlign w:val="superscript"/>
        </w:rPr>
        <w:footnoteRef/>
      </w:r>
      <w:r w:rsidRPr="005029D1">
        <w:rPr>
          <w:sz w:val="20"/>
          <w:szCs w:val="20"/>
        </w:rPr>
        <w:t xml:space="preserve"> </w:t>
      </w:r>
      <w:proofErr w:type="spellStart"/>
      <w:r w:rsidRPr="005029D1">
        <w:rPr>
          <w:sz w:val="20"/>
          <w:szCs w:val="20"/>
        </w:rPr>
        <w:t>Пангиреева</w:t>
      </w:r>
      <w:proofErr w:type="spellEnd"/>
      <w:r w:rsidRPr="005029D1">
        <w:rPr>
          <w:sz w:val="20"/>
          <w:szCs w:val="20"/>
        </w:rPr>
        <w:t xml:space="preserve"> З. Соединенные Штаты Америки во внешней политике Казахстана — приоритеты взаимного сотрудничества. URL: https://articlekz.com/article/10759 (дата обращения: 22.05.2023)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9409A"/>
    <w:multiLevelType w:val="multilevel"/>
    <w:tmpl w:val="49F482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114708"/>
    <w:multiLevelType w:val="multilevel"/>
    <w:tmpl w:val="7DF242B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2177521">
    <w:abstractNumId w:val="0"/>
  </w:num>
  <w:num w:numId="2" w16cid:durableId="1647322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894"/>
    <w:rsid w:val="002C359C"/>
    <w:rsid w:val="00354894"/>
    <w:rsid w:val="0035696E"/>
    <w:rsid w:val="004152E7"/>
    <w:rsid w:val="005029D1"/>
    <w:rsid w:val="005927C6"/>
    <w:rsid w:val="008E3C67"/>
    <w:rsid w:val="0096729B"/>
    <w:rsid w:val="00AF3925"/>
    <w:rsid w:val="00B83F7B"/>
    <w:rsid w:val="00D91E8A"/>
    <w:rsid w:val="00E7265B"/>
    <w:rsid w:val="00FE7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8D31"/>
  <w15:docId w15:val="{BB646B99-B561-7A4D-8B96-580F18DD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ru" w:eastAsia="ru-RU" w:bidi="ar-SA"/>
      </w:rPr>
    </w:rPrDefault>
    <w:pPrDefault>
      <w:pPr>
        <w:spacing w:line="360" w:lineRule="auto"/>
        <w:ind w:left="72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https://www.aa.com.tr/tr/gundem/cumhurbaskani-erdogan-turk-devletleri-teskilati-aksakallar-konseyi-heyetini-kabul-etti/2500151"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http://old.muslim.uz/index.php/rus/novosti-2018/item/19396" TargetMode="External"/><Relationship Id="rId50" Type="http://schemas.openxmlformats.org/officeDocument/2006/relationships/footer" Target="footer2.xml"/><Relationship Id="rId7" Type="http://schemas.openxmlformats.org/officeDocument/2006/relationships/hyperlink" Target="https://ru.wikipedia.org/wiki/%D0%9D%D0%B0%D1%80%D0%BE%D0%B4%D0%BD%D0%B0%D1%8F_%D0%B8%D0%B3%D1%80%D0%B0" TargetMode="External"/><Relationship Id="rId2" Type="http://schemas.openxmlformats.org/officeDocument/2006/relationships/styles" Target="styles.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https://www.gazeta.ru/tags/person/redzhep_erdogan.shtml" TargetMode="External"/><Relationship Id="rId24" Type="http://schemas.openxmlformats.org/officeDocument/2006/relationships/hyperlink" Target="https://doi.org/10.24975/2313-8920-2020-7-4-445-459" TargetMode="External"/><Relationship Id="rId32" Type="http://schemas.openxmlformats.org/officeDocument/2006/relationships/hyperlink" Target="https://www.rbc.ru/politics/28/02/2023/63fe181e9a794704f86a70db?from=article_body" TargetMode="External"/><Relationship Id="rId37" Type="http://schemas.openxmlformats.org/officeDocument/2006/relationships/hyperlink" Target="about:blank" TargetMode="External"/><Relationship Id="rId40" Type="http://schemas.openxmlformats.org/officeDocument/2006/relationships/hyperlink" Target="https://www.trthaber.com/haber/dunya/turk-devletleri-teskilatindan-kirgizistan-ve-tacikistana-muzakereyle-cozum-cagrisi-649906.html" TargetMode="External"/><Relationship Id="rId45" Type="http://schemas.openxmlformats.org/officeDocument/2006/relationships/hyperlink" Target="https://egemen.kz/article/324662-v-duniedguzilik-koshpendiler-oyyny-qazaqstanda-otedi" TargetMode="External"/><Relationship Id="rId5" Type="http://schemas.openxmlformats.org/officeDocument/2006/relationships/footnotes" Target="footnotes.xml"/><Relationship Id="rId15" Type="http://schemas.openxmlformats.org/officeDocument/2006/relationships/hyperlink" Target="https://m.business-gazeta.ru/news/533492" TargetMode="External"/><Relationship Id="rId23" Type="http://schemas.openxmlformats.org/officeDocument/2006/relationships/hyperlink" Target="https://www.eurasiatoday.ru/economy/12143-%D0%BF%D0%BE-%D0%B3%D0%B0%D0%B7%D0%BE%D0%BF%D1%80%D0%BE%D0%B2%D0%BE%D0%B4%D1%83-%C2%AB%D1%86%D0%B5%D0%BD%D1%82%D1%80%D0%B0%D0%BB%D1%8C%D0%BD%D0%B0%D1%8F-%D0%B0%D0%B7%D0%B8%D1%8F-%E2%80%93-%D0%BA%D0%B8%D1%82%D0%B0%D0%B9%C2%BB-%D0%BF%D0%BE%D1%81%D1%82%D0%B0%D0%B2%D0%B8%D0%BB%D0%B8-43,2-%D0%BC%D0%BB%D1%80%D0%B4-%D0%BA%D1%83%D0%B1%D0%BE%D0%BC%D0%B5%D1%82%D1%80%D0%BE%D0%B2-%D0%B3%D0%B0%D0%B7%D0%B0.html" TargetMode="External"/><Relationship Id="rId28" Type="http://schemas.openxmlformats.org/officeDocument/2006/relationships/hyperlink" Target="https://www.trtrussian.com/novosti/turciya-i-kazahstan-dogovorilis-o-voennom-sotrudnichestve-8825947" TargetMode="External"/><Relationship Id="rId36" Type="http://schemas.openxmlformats.org/officeDocument/2006/relationships/hyperlink" Target="https://www.state.gov/c51-diplomatic-platform/" TargetMode="External"/><Relationship Id="rId49" Type="http://schemas.openxmlformats.org/officeDocument/2006/relationships/footer" Target="footer1.xml"/><Relationship Id="rId10" Type="http://schemas.openxmlformats.org/officeDocument/2006/relationships/hyperlink" Target="https://kaztag.kz/ru/news/tokaev-priglasil-tyurkskie-strany-k-aktivnomu-sotrudnichestvu-v-it-sfere" TargetMode="External"/><Relationship Id="rId19" Type="http://schemas.openxmlformats.org/officeDocument/2006/relationships/hyperlink" Target="https://www.kommersant.ru/doc/5619937" TargetMode="External"/><Relationship Id="rId31" Type="http://schemas.openxmlformats.org/officeDocument/2006/relationships/hyperlink" Target="https://www.rbc.ru/politics/28/02/2023/63fe181e9a794704f86a70db?from=article_body" TargetMode="External"/><Relationship Id="rId44" Type="http://schemas.openxmlformats.org/officeDocument/2006/relationships/hyperlink" Target="http://www.mfa.kz/ru/contentview/sotrudnichestvorespublikikazakhstansturetskojrespublikoj"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azeta.ru/tags/person/shavkat_mirzieev.shtml"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https://tass.ru/mezhdunarodnaya-panorama/15771223" TargetMode="External"/><Relationship Id="rId30" Type="http://schemas.openxmlformats.org/officeDocument/2006/relationships/hyperlink" Target="about:blank" TargetMode="External"/><Relationship Id="rId35" Type="http://schemas.openxmlformats.org/officeDocument/2006/relationships/hyperlink" Target="https://www.voanews.com/a/blinken-s-central-asia-visit-raises-questions-on-us-role-assistance-/6987471.html" TargetMode="External"/><Relationship Id="rId43" Type="http://schemas.openxmlformats.org/officeDocument/2006/relationships/hyperlink" Target="https://www.akorda.kz/kz/prezident-turki-memleketteri-uyymynyn-sammitine-katysty-11104513" TargetMode="External"/><Relationship Id="rId48" Type="http://schemas.openxmlformats.org/officeDocument/2006/relationships/hyperlink" Target="about:blank" TargetMode="External"/><Relationship Id="rId8" Type="http://schemas.openxmlformats.org/officeDocument/2006/relationships/hyperlink" Target="https://ru.wikipedia.org/wiki/%D0%A6%D0%B5%D0%BD%D1%82%D1%80%D0%B0%D0%BB%D1%8C%D0%BD%D0%B0%D1%8F_%D0%90%D0%B7%D0%B8%D1%8F"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central.asia-news.com/ru/articles/cnmi_ca/features/2022/10/20/feature-01"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https://darakchi.uz/ru/155754" TargetMode="External"/><Relationship Id="rId38" Type="http://schemas.openxmlformats.org/officeDocument/2006/relationships/hyperlink" Target="https://m.turkiyegazetesi.com.tr/gundem/741999.aspx" TargetMode="External"/><Relationship Id="rId46" Type="http://schemas.openxmlformats.org/officeDocument/2006/relationships/hyperlink" Target="about:blank" TargetMode="External"/><Relationship Id="rId20" Type="http://schemas.openxmlformats.org/officeDocument/2006/relationships/hyperlink" Target="https://www.ritmeurasia.org/news--2022-11-13--lidery-stran-otg-ocenili-vklad-chingiza-ajtmatova-v-edinstvo-tjurkskogo-mira-63024" TargetMode="External"/><Relationship Id="rId41"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www.ritmeurasia.org/news--2022-11-13--lidery-stran-otg-ocenili-vklad-chingiza-ajtmatova-v-edinstvo-tjurkskogo-mira-63024" TargetMode="External"/><Relationship Id="rId26" Type="http://schemas.openxmlformats.org/officeDocument/2006/relationships/hyperlink" Target="about:blank" TargetMode="External"/><Relationship Id="rId21" Type="http://schemas.openxmlformats.org/officeDocument/2006/relationships/hyperlink" Target="https://www.aa.com.tr/tr/gundem/cumhurbaskani-erdogan-turk-devletleri-teskilati-aksakallar-konseyi-heyetini-kabul-etti/2500151" TargetMode="External"/><Relationship Id="rId34" Type="http://schemas.openxmlformats.org/officeDocument/2006/relationships/hyperlink" Target="https://doi.org/10.24975/2313-8920-2020-7-4-445-459"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https://darakchi.uz/ru/155754" TargetMode="External"/><Relationship Id="rId25" Type="http://schemas.openxmlformats.org/officeDocument/2006/relationships/hyperlink" Target="about:blank" TargetMode="External"/><Relationship Id="rId33" Type="http://schemas.openxmlformats.org/officeDocument/2006/relationships/hyperlink" Target="https://doi.org/10.24975/2313-8920-2020-7-4-445-459" TargetMode="External"/><Relationship Id="rId38" Type="http://schemas.openxmlformats.org/officeDocument/2006/relationships/hyperlink" Target="https://www.voanews.com/a/blinken-s-central-asia-visit-raises-questions-on-us-role-assistance-/6987471.html" TargetMode="External"/><Relationship Id="rId2" Type="http://schemas.openxmlformats.org/officeDocument/2006/relationships/hyperlink" Target="http://old.muslim.uz/index.php/rus/novosti-2018/item/19396" TargetMode="Externa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hyperlink" Target="https://www.eurasiatoday.ru/economy/12143-%D0%BF%D0%BE-%D0%B3%D0%B0%D0%B7%D0%BE%D0%BF%D1%80%D0%BE%D0%B2%D0%BE%D0%B4%D1%83-%C2%AB%D1%86%D0%B5%D0%BD%D1%82%D1%80%D0%B0%D0%BB%D1%8C%D0%BD%D0%B0%D1%8F-%D0%B0%D0%B7%D0%B8%D1%8F-%E2%80%93-%D0%BA%D0%B8%D1%82%D0%B0%D0%B9%C2%BB-%D0%BF%D0%BE%D1%81%D1%82%D0%B0%D0%B2%D0%B8%D0%BB%D0%B8-43,2-%D0%BC%D0%BB%D1%80%D0%B4-%D0%BA%D1%83%D0%B1%D0%BE%D0%BC%D0%B5%D1%82%D1%80%D0%BE%D0%B2-%D0%B3%D0%B0%D0%B7%D0%B0.html" TargetMode="Externa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https://www.trthaber.com/haber/dunya/turk-devletleri-teskilatindan-kirgizistan-ve-tacikistana-muzakereyle-cozum-cagrisi-649906.html" TargetMode="External"/><Relationship Id="rId32" Type="http://schemas.openxmlformats.org/officeDocument/2006/relationships/hyperlink" Target="https://m.business-gazeta.ru/news/533492" TargetMode="External"/><Relationship Id="rId37" Type="http://schemas.openxmlformats.org/officeDocument/2006/relationships/hyperlink" Target="https://www.rbc.ru/politics/28/02/2023/63fe181e9a794704f86a70db?from=article_body"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https://www.state.gov/c51-diplomatic-platform/" TargetMode="External"/><Relationship Id="rId10" Type="http://schemas.openxmlformats.org/officeDocument/2006/relationships/hyperlink" Target="https://www.akorda.kz/kz/prezident-turki-memleketteri-uyymynyn-sammitine-katysty-11104513" TargetMode="External"/><Relationship Id="rId19" Type="http://schemas.openxmlformats.org/officeDocument/2006/relationships/hyperlink" Target="about:blank" TargetMode="External"/><Relationship Id="rId31" Type="http://schemas.openxmlformats.org/officeDocument/2006/relationships/hyperlink" Target="https://www.trtrussian.com/novosti/turciya-i-kazahstan-dogovorilis-o-voennom-sotrudnichestve-8825947" TargetMode="External"/><Relationship Id="rId4" Type="http://schemas.openxmlformats.org/officeDocument/2006/relationships/hyperlink" Target="https://egemen.kz/article/324662-v-duniedguzilik-koshpendiler-oyyny-qazaqstanda-otedi" TargetMode="External"/><Relationship Id="rId9" Type="http://schemas.openxmlformats.org/officeDocument/2006/relationships/hyperlink" Target="about:blank" TargetMode="External"/><Relationship Id="rId14" Type="http://schemas.openxmlformats.org/officeDocument/2006/relationships/hyperlink" Target="https://tass.ru/mezhdunarodnaya-panorama/15771223"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https://www.kommersant.ru/doc/5619937" TargetMode="External"/><Relationship Id="rId35" Type="http://schemas.openxmlformats.org/officeDocument/2006/relationships/hyperlink" Target="https://www.rbc.ru/politics/28/02/2023/63fe181e9a794704f86a70db?from=article_body" TargetMode="External"/><Relationship Id="rId8" Type="http://schemas.openxmlformats.org/officeDocument/2006/relationships/hyperlink" Target="about:blank" TargetMode="External"/><Relationship Id="rId3"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82</Pages>
  <Words>17755</Words>
  <Characters>101206</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11</cp:revision>
  <dcterms:created xsi:type="dcterms:W3CDTF">2023-06-14T19:57:00Z</dcterms:created>
  <dcterms:modified xsi:type="dcterms:W3CDTF">2023-06-14T20:29:00Z</dcterms:modified>
</cp:coreProperties>
</file>